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3C1DE8" w14:textId="70A1E904" w:rsidR="009C5620" w:rsidRPr="00F80DF1" w:rsidRDefault="00F80DF1" w:rsidP="00B20D5A">
      <w:pPr>
        <w:widowControl w:val="0"/>
        <w:suppressAutoHyphens w:val="0"/>
        <w:rPr>
          <w:rFonts w:ascii="Cambria" w:hAnsi="Cambria"/>
          <w:b/>
          <w:bCs/>
          <w:sz w:val="22"/>
          <w:szCs w:val="22"/>
        </w:rPr>
      </w:pPr>
      <w:bookmarkStart w:id="0" w:name="_GoBack"/>
      <w:bookmarkEnd w:id="0"/>
      <w:r w:rsidRPr="00F80DF1">
        <w:rPr>
          <w:rFonts w:ascii="Cambria" w:hAnsi="Cambria"/>
          <w:b/>
          <w:bCs/>
          <w:sz w:val="22"/>
          <w:szCs w:val="22"/>
        </w:rPr>
        <w:t>Rir.271.6.2021</w:t>
      </w:r>
    </w:p>
    <w:p w14:paraId="4A540F84" w14:textId="67D17E65" w:rsidR="00C75E9E" w:rsidRPr="00CC19C4" w:rsidRDefault="00C75E9E" w:rsidP="00B20D5A">
      <w:pPr>
        <w:widowControl w:val="0"/>
        <w:suppressAutoHyphens w:val="0"/>
        <w:rPr>
          <w:rFonts w:ascii="Cambria" w:hAnsi="Cambria"/>
          <w:sz w:val="22"/>
          <w:szCs w:val="22"/>
          <w:highlight w:val="yellow"/>
        </w:rPr>
      </w:pPr>
    </w:p>
    <w:p w14:paraId="15E42AAD" w14:textId="6CE80590" w:rsidR="00975D61" w:rsidRPr="00CC19C4" w:rsidRDefault="00975D61" w:rsidP="00B20D5A">
      <w:pPr>
        <w:widowControl w:val="0"/>
        <w:suppressAutoHyphens w:val="0"/>
        <w:rPr>
          <w:rFonts w:ascii="Cambria" w:hAnsi="Cambria"/>
          <w:sz w:val="22"/>
          <w:szCs w:val="22"/>
          <w:highlight w:val="yellow"/>
        </w:rPr>
      </w:pPr>
    </w:p>
    <w:p w14:paraId="6D45DBA7" w14:textId="2B6F5EF7" w:rsidR="00C75E9E" w:rsidRPr="00CC19C4" w:rsidRDefault="00C75E9E" w:rsidP="00B20D5A">
      <w:pPr>
        <w:widowControl w:val="0"/>
        <w:suppressAutoHyphens w:val="0"/>
        <w:rPr>
          <w:rFonts w:ascii="Cambria" w:hAnsi="Cambria"/>
          <w:sz w:val="22"/>
          <w:szCs w:val="22"/>
          <w:highlight w:val="yellow"/>
        </w:rPr>
      </w:pPr>
    </w:p>
    <w:p w14:paraId="2C088756" w14:textId="4D17B1EF" w:rsidR="000B6587" w:rsidRPr="00CC19C4" w:rsidRDefault="000B6587" w:rsidP="00B20D5A">
      <w:pPr>
        <w:widowControl w:val="0"/>
        <w:suppressAutoHyphens w:val="0"/>
        <w:rPr>
          <w:rFonts w:ascii="Cambria" w:hAnsi="Cambria"/>
          <w:sz w:val="22"/>
          <w:szCs w:val="22"/>
          <w:highlight w:val="yellow"/>
        </w:rPr>
      </w:pPr>
    </w:p>
    <w:p w14:paraId="5E3CB6D9" w14:textId="77777777" w:rsidR="00975D61" w:rsidRPr="00CC19C4" w:rsidRDefault="00975D61" w:rsidP="00B20D5A">
      <w:pPr>
        <w:widowControl w:val="0"/>
        <w:suppressAutoHyphens w:val="0"/>
        <w:rPr>
          <w:rFonts w:ascii="Cambria" w:hAnsi="Cambria"/>
          <w:sz w:val="22"/>
          <w:szCs w:val="22"/>
          <w:highlight w:val="yellow"/>
        </w:rPr>
      </w:pPr>
    </w:p>
    <w:p w14:paraId="5A3F7D0B" w14:textId="77777777" w:rsidR="00C75E9E" w:rsidRPr="00CC19C4" w:rsidRDefault="00C75E9E" w:rsidP="00B20D5A">
      <w:pPr>
        <w:widowControl w:val="0"/>
        <w:suppressAutoHyphens w:val="0"/>
        <w:jc w:val="center"/>
        <w:rPr>
          <w:rFonts w:ascii="Cambria" w:hAnsi="Cambria"/>
          <w:b/>
          <w:sz w:val="36"/>
          <w:szCs w:val="36"/>
        </w:rPr>
      </w:pPr>
      <w:r w:rsidRPr="00CC19C4">
        <w:rPr>
          <w:rFonts w:ascii="Cambria" w:hAnsi="Cambria"/>
          <w:b/>
          <w:sz w:val="36"/>
          <w:szCs w:val="36"/>
        </w:rPr>
        <w:t>SPECYFIKACJA WARUNKÓW ZAMÓWIENIA</w:t>
      </w:r>
    </w:p>
    <w:p w14:paraId="50AD0382" w14:textId="5EF5CADE" w:rsidR="00C75E9E" w:rsidRPr="00CC19C4" w:rsidRDefault="00C75E9E" w:rsidP="00B20D5A">
      <w:pPr>
        <w:widowControl w:val="0"/>
        <w:suppressAutoHyphens w:val="0"/>
        <w:rPr>
          <w:rFonts w:ascii="Cambria" w:hAnsi="Cambria"/>
          <w:sz w:val="22"/>
          <w:szCs w:val="22"/>
        </w:rPr>
      </w:pPr>
    </w:p>
    <w:p w14:paraId="186C7D60" w14:textId="65A802F9" w:rsidR="00BE0174" w:rsidRPr="00CC19C4" w:rsidRDefault="00C75E9E" w:rsidP="00B20D5A">
      <w:pPr>
        <w:widowControl w:val="0"/>
        <w:suppressAutoHyphens w:val="0"/>
        <w:jc w:val="center"/>
        <w:rPr>
          <w:rFonts w:ascii="Cambria" w:hAnsi="Cambria"/>
          <w:sz w:val="22"/>
          <w:szCs w:val="22"/>
        </w:rPr>
      </w:pPr>
      <w:r w:rsidRPr="00CC19C4">
        <w:rPr>
          <w:rFonts w:ascii="Cambria" w:hAnsi="Cambria"/>
          <w:sz w:val="22"/>
          <w:szCs w:val="22"/>
        </w:rPr>
        <w:t xml:space="preserve">sporządzona dla usługi, której wartość jest mniejsza niż kwoty określone </w:t>
      </w:r>
      <w:r w:rsidR="00853C10" w:rsidRPr="00CC19C4">
        <w:rPr>
          <w:rFonts w:ascii="Cambria" w:hAnsi="Cambria"/>
          <w:sz w:val="22"/>
          <w:szCs w:val="22"/>
        </w:rPr>
        <w:br/>
      </w:r>
      <w:r w:rsidR="00C37E84" w:rsidRPr="00CC19C4">
        <w:rPr>
          <w:rFonts w:ascii="Cambria" w:hAnsi="Cambria"/>
          <w:sz w:val="22"/>
          <w:szCs w:val="22"/>
        </w:rPr>
        <w:t xml:space="preserve">w </w:t>
      </w:r>
      <w:r w:rsidR="00F11097" w:rsidRPr="00CC19C4">
        <w:rPr>
          <w:rFonts w:ascii="Cambria" w:hAnsi="Cambria"/>
          <w:sz w:val="22"/>
          <w:szCs w:val="22"/>
        </w:rPr>
        <w:t>obwieszczeniu</w:t>
      </w:r>
      <w:r w:rsidR="00C37E84" w:rsidRPr="00CC19C4">
        <w:rPr>
          <w:rFonts w:ascii="Cambria" w:hAnsi="Cambria"/>
          <w:sz w:val="22"/>
          <w:szCs w:val="22"/>
        </w:rPr>
        <w:t xml:space="preserve"> Prezesa Urzędu Zamówień Publicznych </w:t>
      </w:r>
      <w:r w:rsidR="00F11097" w:rsidRPr="00CC19C4">
        <w:rPr>
          <w:rFonts w:ascii="Cambria" w:hAnsi="Cambria"/>
          <w:sz w:val="22"/>
          <w:szCs w:val="22"/>
        </w:rPr>
        <w:t xml:space="preserve">z dnia 1 stycznia 2021 r. w sprawie aktualnych progów unijnych, ich równowartości w złotych, równowartości w złotych kwot wyrażonych w euro oraz średniego kursu złotego w stosunku do euro stanowiącego podstawę przeliczania wartości zamówień publicznych lub konkursów, wydanego </w:t>
      </w:r>
      <w:r w:rsidR="00C37E84" w:rsidRPr="00CC19C4">
        <w:rPr>
          <w:rFonts w:ascii="Cambria" w:hAnsi="Cambria"/>
          <w:sz w:val="22"/>
          <w:szCs w:val="22"/>
        </w:rPr>
        <w:t>na podstawie art. 3 ust. 3 ustawy z dnia 11 września 2019</w:t>
      </w:r>
      <w:r w:rsidRPr="00CC19C4">
        <w:rPr>
          <w:rFonts w:ascii="Cambria" w:hAnsi="Cambria"/>
          <w:sz w:val="22"/>
          <w:szCs w:val="22"/>
        </w:rPr>
        <w:t xml:space="preserve"> r. Prawo zamówień publiczny</w:t>
      </w:r>
      <w:r w:rsidR="002A6C14" w:rsidRPr="00CC19C4">
        <w:rPr>
          <w:rFonts w:ascii="Cambria" w:hAnsi="Cambria"/>
          <w:sz w:val="22"/>
          <w:szCs w:val="22"/>
        </w:rPr>
        <w:t>ch (</w:t>
      </w:r>
      <w:r w:rsidR="00C37E84" w:rsidRPr="00CC19C4">
        <w:rPr>
          <w:rFonts w:ascii="Cambria" w:hAnsi="Cambria"/>
          <w:sz w:val="22"/>
          <w:szCs w:val="22"/>
        </w:rPr>
        <w:t>Dz.U. z 2019 r., poz. 2019</w:t>
      </w:r>
      <w:r w:rsidR="00EF4215" w:rsidRPr="00CC19C4">
        <w:rPr>
          <w:rFonts w:ascii="Cambria" w:hAnsi="Cambria"/>
          <w:sz w:val="22"/>
          <w:szCs w:val="22"/>
        </w:rPr>
        <w:t xml:space="preserve"> ze zm.</w:t>
      </w:r>
      <w:r w:rsidR="0008305E" w:rsidRPr="00CC19C4">
        <w:rPr>
          <w:rFonts w:ascii="Cambria" w:hAnsi="Cambria"/>
          <w:sz w:val="22"/>
          <w:szCs w:val="22"/>
        </w:rPr>
        <w:t>)</w:t>
      </w:r>
      <w:r w:rsidRPr="00CC19C4">
        <w:rPr>
          <w:rFonts w:ascii="Cambria" w:hAnsi="Cambria"/>
          <w:sz w:val="22"/>
          <w:szCs w:val="22"/>
        </w:rPr>
        <w:t xml:space="preserve">, </w:t>
      </w:r>
    </w:p>
    <w:p w14:paraId="15129BFA" w14:textId="77777777" w:rsidR="00BE0174" w:rsidRPr="00CC19C4" w:rsidRDefault="00BE0174" w:rsidP="00B20D5A">
      <w:pPr>
        <w:widowControl w:val="0"/>
        <w:suppressAutoHyphens w:val="0"/>
        <w:jc w:val="center"/>
        <w:rPr>
          <w:rFonts w:ascii="Cambria" w:hAnsi="Cambria"/>
          <w:sz w:val="22"/>
          <w:szCs w:val="22"/>
        </w:rPr>
      </w:pPr>
    </w:p>
    <w:p w14:paraId="05F67FF8" w14:textId="77777777" w:rsidR="00C75E9E" w:rsidRPr="00CC19C4" w:rsidRDefault="00C75E9E" w:rsidP="00B20D5A">
      <w:pPr>
        <w:widowControl w:val="0"/>
        <w:suppressAutoHyphens w:val="0"/>
        <w:jc w:val="center"/>
        <w:rPr>
          <w:rFonts w:ascii="Cambria" w:hAnsi="Cambria"/>
          <w:sz w:val="22"/>
          <w:szCs w:val="22"/>
        </w:rPr>
      </w:pPr>
      <w:r w:rsidRPr="00CC19C4">
        <w:rPr>
          <w:rFonts w:ascii="Cambria" w:hAnsi="Cambria"/>
          <w:sz w:val="22"/>
          <w:szCs w:val="22"/>
        </w:rPr>
        <w:t>pod nazwą:</w:t>
      </w:r>
    </w:p>
    <w:p w14:paraId="5C97FEC5" w14:textId="77777777" w:rsidR="00C75E9E" w:rsidRPr="00CC19C4" w:rsidRDefault="00C75E9E" w:rsidP="00B20D5A">
      <w:pPr>
        <w:widowControl w:val="0"/>
        <w:suppressAutoHyphens w:val="0"/>
        <w:rPr>
          <w:rFonts w:ascii="Cambria" w:hAnsi="Cambria"/>
          <w:sz w:val="22"/>
          <w:szCs w:val="22"/>
          <w:highlight w:val="yellow"/>
        </w:rPr>
      </w:pPr>
    </w:p>
    <w:p w14:paraId="4E15B5D0" w14:textId="34735A3B" w:rsidR="00BE0174" w:rsidRPr="00CC19C4" w:rsidRDefault="00BE0174" w:rsidP="00B20D5A">
      <w:pPr>
        <w:widowControl w:val="0"/>
        <w:suppressAutoHyphens w:val="0"/>
        <w:rPr>
          <w:rFonts w:ascii="Cambria" w:hAnsi="Cambria"/>
          <w:sz w:val="22"/>
          <w:szCs w:val="22"/>
        </w:rPr>
      </w:pPr>
    </w:p>
    <w:p w14:paraId="31ECDC22" w14:textId="77777777" w:rsidR="005642AC" w:rsidRPr="00CC19C4" w:rsidRDefault="005642AC" w:rsidP="00B20D5A">
      <w:pPr>
        <w:widowControl w:val="0"/>
        <w:suppressAutoHyphens w:val="0"/>
        <w:rPr>
          <w:rFonts w:ascii="Cambria" w:hAnsi="Cambria"/>
          <w:sz w:val="22"/>
          <w:szCs w:val="22"/>
        </w:rPr>
      </w:pPr>
    </w:p>
    <w:p w14:paraId="66C5C995" w14:textId="6EFDD63F" w:rsidR="00BE0174" w:rsidRPr="00CC19C4" w:rsidRDefault="00C75E9E" w:rsidP="00B20D5A">
      <w:pPr>
        <w:widowControl w:val="0"/>
        <w:suppressAutoHyphens w:val="0"/>
        <w:jc w:val="center"/>
        <w:rPr>
          <w:rFonts w:ascii="Cambria" w:hAnsi="Cambria"/>
          <w:b/>
          <w:sz w:val="36"/>
          <w:szCs w:val="36"/>
        </w:rPr>
      </w:pPr>
      <w:r w:rsidRPr="00CC19C4">
        <w:rPr>
          <w:rFonts w:ascii="Cambria" w:hAnsi="Cambria"/>
          <w:b/>
          <w:sz w:val="36"/>
          <w:szCs w:val="36"/>
        </w:rPr>
        <w:t>„</w:t>
      </w:r>
      <w:bookmarkStart w:id="1" w:name="_Hlk65496315"/>
      <w:r w:rsidRPr="00CC19C4">
        <w:rPr>
          <w:rFonts w:ascii="Cambria" w:hAnsi="Cambria"/>
          <w:b/>
          <w:sz w:val="36"/>
          <w:szCs w:val="36"/>
        </w:rPr>
        <w:t>UBEZPIECZ</w:t>
      </w:r>
      <w:r w:rsidR="00240CEF" w:rsidRPr="00CC19C4">
        <w:rPr>
          <w:rFonts w:ascii="Cambria" w:hAnsi="Cambria"/>
          <w:b/>
          <w:sz w:val="36"/>
          <w:szCs w:val="36"/>
        </w:rPr>
        <w:t>ENIE MAJĄTKU I INNYCH INTERESÓW</w:t>
      </w:r>
      <w:r w:rsidR="00975D61" w:rsidRPr="00CC19C4">
        <w:rPr>
          <w:rFonts w:ascii="Cambria" w:hAnsi="Cambria"/>
          <w:b/>
          <w:sz w:val="36"/>
          <w:szCs w:val="36"/>
        </w:rPr>
        <w:t xml:space="preserve"> </w:t>
      </w:r>
    </w:p>
    <w:p w14:paraId="4CD35309" w14:textId="1DF4CA6E" w:rsidR="00C75E9E" w:rsidRPr="00CC19C4" w:rsidRDefault="009C5620" w:rsidP="00B20D5A">
      <w:pPr>
        <w:widowControl w:val="0"/>
        <w:suppressAutoHyphens w:val="0"/>
        <w:jc w:val="center"/>
        <w:rPr>
          <w:rFonts w:ascii="Cambria" w:hAnsi="Cambria"/>
          <w:b/>
          <w:sz w:val="36"/>
          <w:szCs w:val="36"/>
        </w:rPr>
      </w:pPr>
      <w:r w:rsidRPr="00CC19C4">
        <w:rPr>
          <w:rFonts w:ascii="Cambria" w:hAnsi="Cambria"/>
          <w:b/>
          <w:sz w:val="36"/>
          <w:szCs w:val="36"/>
        </w:rPr>
        <w:t xml:space="preserve">GMINY </w:t>
      </w:r>
      <w:r w:rsidR="00CC19C4" w:rsidRPr="00CC19C4">
        <w:rPr>
          <w:rFonts w:ascii="Cambria" w:hAnsi="Cambria"/>
          <w:b/>
          <w:sz w:val="36"/>
          <w:szCs w:val="36"/>
        </w:rPr>
        <w:t>DOBRZYNIEWO DUŻE</w:t>
      </w:r>
      <w:bookmarkEnd w:id="1"/>
      <w:r w:rsidR="00C75E9E" w:rsidRPr="00CC19C4">
        <w:rPr>
          <w:rFonts w:ascii="Cambria" w:hAnsi="Cambria"/>
          <w:b/>
          <w:sz w:val="36"/>
          <w:szCs w:val="36"/>
        </w:rPr>
        <w:t>”</w:t>
      </w:r>
    </w:p>
    <w:p w14:paraId="62256E6A" w14:textId="77777777" w:rsidR="00AF5164" w:rsidRPr="00CC19C4" w:rsidRDefault="00AF5164" w:rsidP="00B20D5A">
      <w:pPr>
        <w:widowControl w:val="0"/>
        <w:suppressAutoHyphens w:val="0"/>
        <w:rPr>
          <w:rFonts w:ascii="Cambria" w:hAnsi="Cambria"/>
          <w:sz w:val="22"/>
          <w:szCs w:val="22"/>
          <w:highlight w:val="yellow"/>
        </w:rPr>
      </w:pPr>
    </w:p>
    <w:p w14:paraId="5109B2CC" w14:textId="7B9B1185" w:rsidR="00AF5164" w:rsidRPr="00CC19C4" w:rsidRDefault="00AF5164" w:rsidP="00B20D5A">
      <w:pPr>
        <w:widowControl w:val="0"/>
        <w:suppressAutoHyphens w:val="0"/>
        <w:rPr>
          <w:rFonts w:ascii="Cambria" w:hAnsi="Cambria"/>
          <w:sz w:val="22"/>
          <w:szCs w:val="22"/>
          <w:highlight w:val="yellow"/>
        </w:rPr>
      </w:pPr>
    </w:p>
    <w:p w14:paraId="7C1D1139" w14:textId="67361395" w:rsidR="00C75E9E" w:rsidRPr="00CC19C4" w:rsidRDefault="00F36B57" w:rsidP="00B20D5A">
      <w:pPr>
        <w:widowControl w:val="0"/>
        <w:suppressAutoHyphens w:val="0"/>
        <w:rPr>
          <w:rFonts w:ascii="Cambria" w:hAnsi="Cambria"/>
          <w:sz w:val="22"/>
          <w:szCs w:val="22"/>
          <w:highlight w:val="yellow"/>
        </w:rPr>
      </w:pPr>
      <w:r>
        <w:rPr>
          <w:rFonts w:ascii="Cambria" w:hAnsi="Cambria"/>
          <w:noProof/>
          <w:sz w:val="22"/>
          <w:szCs w:val="22"/>
          <w:lang w:eastAsia="pl-PL"/>
        </w:rPr>
        <w:drawing>
          <wp:anchor distT="0" distB="0" distL="114300" distR="114300" simplePos="0" relativeHeight="251658240" behindDoc="0" locked="0" layoutInCell="1" allowOverlap="1" wp14:anchorId="78BDEC2B" wp14:editId="00842171">
            <wp:simplePos x="0" y="0"/>
            <wp:positionH relativeFrom="margin">
              <wp:posOffset>2404110</wp:posOffset>
            </wp:positionH>
            <wp:positionV relativeFrom="margin">
              <wp:posOffset>4132580</wp:posOffset>
            </wp:positionV>
            <wp:extent cx="1114425" cy="1136650"/>
            <wp:effectExtent l="0" t="0" r="9525" b="635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4425" cy="1136650"/>
                    </a:xfrm>
                    <a:prstGeom prst="rect">
                      <a:avLst/>
                    </a:prstGeom>
                    <a:noFill/>
                  </pic:spPr>
                </pic:pic>
              </a:graphicData>
            </a:graphic>
            <wp14:sizeRelH relativeFrom="page">
              <wp14:pctWidth>0</wp14:pctWidth>
            </wp14:sizeRelH>
            <wp14:sizeRelV relativeFrom="page">
              <wp14:pctHeight>0</wp14:pctHeight>
            </wp14:sizeRelV>
          </wp:anchor>
        </w:drawing>
      </w:r>
    </w:p>
    <w:p w14:paraId="022AC51A" w14:textId="6FDC0844" w:rsidR="00BE0174" w:rsidRPr="00CC19C4" w:rsidRDefault="00BE0174" w:rsidP="00B20D5A">
      <w:pPr>
        <w:widowControl w:val="0"/>
        <w:suppressAutoHyphens w:val="0"/>
        <w:rPr>
          <w:rFonts w:ascii="Cambria" w:hAnsi="Cambria"/>
          <w:sz w:val="22"/>
          <w:szCs w:val="22"/>
          <w:highlight w:val="yellow"/>
        </w:rPr>
      </w:pPr>
    </w:p>
    <w:p w14:paraId="3DD820A1" w14:textId="4CB3249F" w:rsidR="00BE0174" w:rsidRPr="00CC19C4" w:rsidRDefault="00BE0174" w:rsidP="00B20D5A">
      <w:pPr>
        <w:widowControl w:val="0"/>
        <w:suppressAutoHyphens w:val="0"/>
        <w:rPr>
          <w:rFonts w:ascii="Cambria" w:hAnsi="Cambria"/>
          <w:sz w:val="22"/>
          <w:szCs w:val="22"/>
          <w:highlight w:val="yellow"/>
        </w:rPr>
      </w:pPr>
    </w:p>
    <w:p w14:paraId="2768A472" w14:textId="16ED96C0" w:rsidR="00BE0174" w:rsidRPr="00CC19C4" w:rsidRDefault="00BE0174" w:rsidP="00B20D5A">
      <w:pPr>
        <w:widowControl w:val="0"/>
        <w:suppressAutoHyphens w:val="0"/>
        <w:rPr>
          <w:rFonts w:ascii="Cambria" w:hAnsi="Cambria"/>
          <w:sz w:val="22"/>
          <w:szCs w:val="22"/>
          <w:highlight w:val="yellow"/>
        </w:rPr>
      </w:pPr>
    </w:p>
    <w:p w14:paraId="74797FBB" w14:textId="6A0989B5" w:rsidR="00BE0174" w:rsidRPr="00CC19C4" w:rsidRDefault="00BE0174" w:rsidP="00B20D5A">
      <w:pPr>
        <w:widowControl w:val="0"/>
        <w:suppressAutoHyphens w:val="0"/>
        <w:rPr>
          <w:rFonts w:ascii="Cambria" w:hAnsi="Cambria"/>
          <w:sz w:val="22"/>
          <w:szCs w:val="22"/>
          <w:highlight w:val="yellow"/>
        </w:rPr>
      </w:pPr>
    </w:p>
    <w:p w14:paraId="74260C5C" w14:textId="5ED6B085" w:rsidR="00C75E9E" w:rsidRPr="00CC19C4" w:rsidRDefault="00C75E9E" w:rsidP="00B20D5A">
      <w:pPr>
        <w:widowControl w:val="0"/>
        <w:suppressAutoHyphens w:val="0"/>
        <w:rPr>
          <w:rFonts w:ascii="Cambria" w:hAnsi="Cambria"/>
          <w:sz w:val="22"/>
          <w:szCs w:val="22"/>
          <w:highlight w:val="yellow"/>
        </w:rPr>
      </w:pPr>
    </w:p>
    <w:p w14:paraId="72B5271F" w14:textId="60F49030" w:rsidR="00B20D5A" w:rsidRPr="00CC19C4" w:rsidRDefault="00B20D5A" w:rsidP="00B20D5A">
      <w:pPr>
        <w:widowControl w:val="0"/>
        <w:suppressAutoHyphens w:val="0"/>
        <w:rPr>
          <w:rFonts w:ascii="Cambria" w:hAnsi="Cambria"/>
          <w:sz w:val="22"/>
          <w:szCs w:val="22"/>
          <w:highlight w:val="yellow"/>
        </w:rPr>
      </w:pPr>
    </w:p>
    <w:p w14:paraId="2AAABA49" w14:textId="4625F12A" w:rsidR="00B20D5A" w:rsidRPr="00CC19C4" w:rsidRDefault="00B20D5A" w:rsidP="00B20D5A">
      <w:pPr>
        <w:widowControl w:val="0"/>
        <w:suppressAutoHyphens w:val="0"/>
        <w:rPr>
          <w:rFonts w:ascii="Cambria" w:hAnsi="Cambria"/>
          <w:sz w:val="22"/>
          <w:szCs w:val="22"/>
          <w:highlight w:val="yellow"/>
        </w:rPr>
      </w:pPr>
    </w:p>
    <w:p w14:paraId="72B95D41" w14:textId="77777777" w:rsidR="00B20D5A" w:rsidRPr="00CC19C4" w:rsidRDefault="00B20D5A" w:rsidP="00B20D5A">
      <w:pPr>
        <w:widowControl w:val="0"/>
        <w:suppressAutoHyphens w:val="0"/>
        <w:rPr>
          <w:rFonts w:ascii="Cambria" w:hAnsi="Cambria"/>
          <w:sz w:val="22"/>
          <w:szCs w:val="22"/>
          <w:highlight w:val="yellow"/>
        </w:rPr>
      </w:pPr>
    </w:p>
    <w:p w14:paraId="4C3B858B" w14:textId="77777777" w:rsidR="00B20D5A" w:rsidRPr="00CC19C4" w:rsidRDefault="00B20D5A" w:rsidP="00B20D5A">
      <w:pPr>
        <w:widowControl w:val="0"/>
        <w:suppressAutoHyphens w:val="0"/>
        <w:rPr>
          <w:rFonts w:ascii="Cambria" w:hAnsi="Cambria"/>
          <w:sz w:val="22"/>
          <w:szCs w:val="22"/>
          <w:highlight w:val="yellow"/>
        </w:rPr>
      </w:pPr>
    </w:p>
    <w:p w14:paraId="227EF3F3" w14:textId="77777777" w:rsidR="00B20D5A" w:rsidRPr="00CC19C4" w:rsidRDefault="00B20D5A" w:rsidP="00B20D5A">
      <w:pPr>
        <w:widowControl w:val="0"/>
        <w:suppressAutoHyphens w:val="0"/>
        <w:rPr>
          <w:rFonts w:ascii="Cambria" w:hAnsi="Cambria"/>
          <w:sz w:val="22"/>
          <w:szCs w:val="22"/>
          <w:highlight w:val="yellow"/>
        </w:rPr>
      </w:pPr>
    </w:p>
    <w:p w14:paraId="7B616B91" w14:textId="77777777" w:rsidR="00B20D5A" w:rsidRPr="00CC19C4" w:rsidRDefault="00B20D5A" w:rsidP="00B20D5A">
      <w:pPr>
        <w:widowControl w:val="0"/>
        <w:suppressAutoHyphens w:val="0"/>
        <w:rPr>
          <w:rFonts w:ascii="Cambria" w:hAnsi="Cambria"/>
          <w:sz w:val="22"/>
          <w:szCs w:val="22"/>
          <w:highlight w:val="yellow"/>
        </w:rPr>
      </w:pPr>
    </w:p>
    <w:p w14:paraId="214E8921" w14:textId="77777777" w:rsidR="0033459A" w:rsidRPr="0033459A" w:rsidRDefault="0033459A" w:rsidP="0033459A">
      <w:pPr>
        <w:widowControl w:val="0"/>
        <w:suppressAutoHyphens w:val="0"/>
        <w:jc w:val="center"/>
        <w:rPr>
          <w:rFonts w:ascii="Cambria" w:hAnsi="Cambria"/>
          <w:iCs/>
          <w:sz w:val="22"/>
          <w:szCs w:val="22"/>
          <w:lang w:val="pl"/>
        </w:rPr>
      </w:pPr>
      <w:r w:rsidRPr="0033459A">
        <w:rPr>
          <w:rFonts w:ascii="Cambria" w:hAnsi="Cambria"/>
          <w:iCs/>
          <w:sz w:val="22"/>
          <w:szCs w:val="22"/>
          <w:lang w:val="pl"/>
        </w:rPr>
        <w:t>Zatwierdzam</w:t>
      </w:r>
    </w:p>
    <w:p w14:paraId="5CEF897C" w14:textId="77777777" w:rsidR="0033459A" w:rsidRPr="0033459A" w:rsidRDefault="0033459A" w:rsidP="0033459A">
      <w:pPr>
        <w:widowControl w:val="0"/>
        <w:suppressAutoHyphens w:val="0"/>
        <w:jc w:val="center"/>
        <w:rPr>
          <w:rFonts w:ascii="Cambria" w:hAnsi="Cambria"/>
          <w:iCs/>
          <w:sz w:val="22"/>
          <w:szCs w:val="22"/>
          <w:lang w:val="pl"/>
        </w:rPr>
      </w:pPr>
    </w:p>
    <w:p w14:paraId="6C7A335C" w14:textId="77777777" w:rsidR="0033459A" w:rsidRPr="0033459A" w:rsidRDefault="0033459A" w:rsidP="0033459A">
      <w:pPr>
        <w:widowControl w:val="0"/>
        <w:suppressAutoHyphens w:val="0"/>
        <w:jc w:val="center"/>
        <w:rPr>
          <w:rFonts w:ascii="Cambria" w:hAnsi="Cambria"/>
          <w:iCs/>
          <w:sz w:val="22"/>
          <w:szCs w:val="22"/>
          <w:lang w:val="pl"/>
        </w:rPr>
      </w:pPr>
    </w:p>
    <w:p w14:paraId="27113E0B" w14:textId="77777777" w:rsidR="0033459A" w:rsidRPr="0033459A" w:rsidRDefault="0033459A" w:rsidP="0033459A">
      <w:pPr>
        <w:widowControl w:val="0"/>
        <w:suppressAutoHyphens w:val="0"/>
        <w:jc w:val="center"/>
        <w:rPr>
          <w:rFonts w:ascii="Cambria" w:hAnsi="Cambria"/>
          <w:iCs/>
          <w:sz w:val="22"/>
          <w:szCs w:val="22"/>
          <w:lang w:val="pl"/>
        </w:rPr>
      </w:pPr>
    </w:p>
    <w:p w14:paraId="5B85FBF1" w14:textId="77777777" w:rsidR="0033459A" w:rsidRPr="0033459A" w:rsidRDefault="0033459A" w:rsidP="0033459A">
      <w:pPr>
        <w:widowControl w:val="0"/>
        <w:suppressAutoHyphens w:val="0"/>
        <w:jc w:val="center"/>
        <w:rPr>
          <w:rFonts w:ascii="Cambria" w:hAnsi="Cambria"/>
          <w:sz w:val="22"/>
          <w:szCs w:val="22"/>
          <w:lang w:val="pl"/>
        </w:rPr>
      </w:pPr>
      <w:r w:rsidRPr="0033459A">
        <w:rPr>
          <w:rFonts w:ascii="Cambria" w:hAnsi="Cambria"/>
          <w:sz w:val="22"/>
          <w:szCs w:val="22"/>
          <w:lang w:val="pl"/>
        </w:rPr>
        <w:t>...............................................................</w:t>
      </w:r>
    </w:p>
    <w:p w14:paraId="3E1F457C" w14:textId="77777777" w:rsidR="0033459A" w:rsidRPr="0033459A" w:rsidRDefault="0033459A" w:rsidP="0033459A">
      <w:pPr>
        <w:widowControl w:val="0"/>
        <w:suppressAutoHyphens w:val="0"/>
        <w:jc w:val="center"/>
        <w:rPr>
          <w:rFonts w:ascii="Cambria" w:hAnsi="Cambria"/>
          <w:i/>
          <w:iCs/>
          <w:sz w:val="20"/>
          <w:szCs w:val="20"/>
          <w:lang w:val="pl"/>
        </w:rPr>
      </w:pPr>
      <w:r w:rsidRPr="0033459A">
        <w:rPr>
          <w:rFonts w:ascii="Cambria" w:hAnsi="Cambria"/>
          <w:i/>
          <w:iCs/>
          <w:sz w:val="20"/>
          <w:szCs w:val="20"/>
          <w:lang w:val="pl"/>
        </w:rPr>
        <w:t>(podpis kierownika Zamawiaj</w:t>
      </w:r>
      <w:r w:rsidRPr="0033459A">
        <w:rPr>
          <w:rFonts w:ascii="Cambria" w:hAnsi="Cambria"/>
          <w:i/>
          <w:sz w:val="20"/>
          <w:szCs w:val="20"/>
          <w:lang w:val="pl"/>
        </w:rPr>
        <w:t>ą</w:t>
      </w:r>
      <w:r w:rsidRPr="0033459A">
        <w:rPr>
          <w:rFonts w:ascii="Cambria" w:hAnsi="Cambria"/>
          <w:i/>
          <w:iCs/>
          <w:sz w:val="20"/>
          <w:szCs w:val="20"/>
          <w:lang w:val="pl"/>
        </w:rPr>
        <w:t>cego</w:t>
      </w:r>
    </w:p>
    <w:p w14:paraId="50B98654" w14:textId="77777777" w:rsidR="0033459A" w:rsidRPr="0033459A" w:rsidRDefault="0033459A" w:rsidP="0033459A">
      <w:pPr>
        <w:widowControl w:val="0"/>
        <w:suppressAutoHyphens w:val="0"/>
        <w:jc w:val="center"/>
        <w:rPr>
          <w:rFonts w:ascii="Cambria" w:hAnsi="Cambria"/>
          <w:i/>
          <w:iCs/>
          <w:sz w:val="20"/>
          <w:szCs w:val="20"/>
          <w:lang w:val="pl"/>
        </w:rPr>
      </w:pPr>
      <w:r w:rsidRPr="0033459A">
        <w:rPr>
          <w:rFonts w:ascii="Cambria" w:hAnsi="Cambria"/>
          <w:i/>
          <w:iCs/>
          <w:sz w:val="20"/>
          <w:szCs w:val="20"/>
          <w:lang w:val="pl"/>
        </w:rPr>
        <w:t>lub osoby upowa</w:t>
      </w:r>
      <w:r w:rsidRPr="0033459A">
        <w:rPr>
          <w:rFonts w:ascii="Cambria" w:hAnsi="Cambria"/>
          <w:i/>
          <w:sz w:val="20"/>
          <w:szCs w:val="20"/>
          <w:lang w:val="pl"/>
        </w:rPr>
        <w:t>ż</w:t>
      </w:r>
      <w:r w:rsidRPr="0033459A">
        <w:rPr>
          <w:rFonts w:ascii="Cambria" w:hAnsi="Cambria"/>
          <w:i/>
          <w:iCs/>
          <w:sz w:val="20"/>
          <w:szCs w:val="20"/>
          <w:lang w:val="pl"/>
        </w:rPr>
        <w:t>nionej)</w:t>
      </w:r>
    </w:p>
    <w:p w14:paraId="3D81698F" w14:textId="77777777" w:rsidR="00B20D5A" w:rsidRPr="00CC19C4" w:rsidRDefault="00B20D5A" w:rsidP="00B20D5A">
      <w:pPr>
        <w:widowControl w:val="0"/>
        <w:suppressAutoHyphens w:val="0"/>
        <w:rPr>
          <w:rFonts w:ascii="Cambria" w:hAnsi="Cambria"/>
          <w:sz w:val="22"/>
          <w:szCs w:val="22"/>
          <w:highlight w:val="yellow"/>
        </w:rPr>
      </w:pPr>
    </w:p>
    <w:p w14:paraId="28BB7B1A" w14:textId="77777777" w:rsidR="00B20D5A" w:rsidRPr="00CC19C4" w:rsidRDefault="00B20D5A" w:rsidP="00B20D5A">
      <w:pPr>
        <w:widowControl w:val="0"/>
        <w:suppressAutoHyphens w:val="0"/>
        <w:rPr>
          <w:rFonts w:ascii="Cambria" w:hAnsi="Cambria"/>
          <w:sz w:val="22"/>
          <w:szCs w:val="22"/>
          <w:highlight w:val="yellow"/>
        </w:rPr>
      </w:pPr>
    </w:p>
    <w:p w14:paraId="3B6E5A5B" w14:textId="77777777" w:rsidR="00B20D5A" w:rsidRPr="00CC19C4" w:rsidRDefault="00B20D5A" w:rsidP="00B20D5A">
      <w:pPr>
        <w:widowControl w:val="0"/>
        <w:suppressAutoHyphens w:val="0"/>
        <w:rPr>
          <w:rFonts w:ascii="Cambria" w:hAnsi="Cambria"/>
          <w:sz w:val="22"/>
          <w:szCs w:val="22"/>
          <w:highlight w:val="yellow"/>
        </w:rPr>
      </w:pPr>
    </w:p>
    <w:p w14:paraId="138D1A98" w14:textId="77777777" w:rsidR="00B20D5A" w:rsidRPr="00CC19C4" w:rsidRDefault="00B20D5A" w:rsidP="00B20D5A">
      <w:pPr>
        <w:widowControl w:val="0"/>
        <w:suppressAutoHyphens w:val="0"/>
        <w:rPr>
          <w:rFonts w:ascii="Cambria" w:hAnsi="Cambria"/>
          <w:sz w:val="22"/>
          <w:szCs w:val="22"/>
          <w:highlight w:val="yellow"/>
        </w:rPr>
      </w:pPr>
    </w:p>
    <w:p w14:paraId="27420247" w14:textId="77777777" w:rsidR="00B20D5A" w:rsidRPr="00CC19C4" w:rsidRDefault="00B20D5A" w:rsidP="00B20D5A">
      <w:pPr>
        <w:widowControl w:val="0"/>
        <w:suppressAutoHyphens w:val="0"/>
        <w:rPr>
          <w:rFonts w:ascii="Cambria" w:hAnsi="Cambria"/>
          <w:sz w:val="22"/>
          <w:szCs w:val="22"/>
          <w:highlight w:val="yellow"/>
        </w:rPr>
      </w:pPr>
    </w:p>
    <w:p w14:paraId="2A5E1517" w14:textId="77777777" w:rsidR="00B20D5A" w:rsidRPr="00CC19C4" w:rsidRDefault="00B20D5A" w:rsidP="00B20D5A">
      <w:pPr>
        <w:widowControl w:val="0"/>
        <w:suppressAutoHyphens w:val="0"/>
        <w:rPr>
          <w:rFonts w:ascii="Cambria" w:hAnsi="Cambria"/>
          <w:sz w:val="22"/>
          <w:szCs w:val="22"/>
          <w:highlight w:val="yellow"/>
        </w:rPr>
      </w:pPr>
    </w:p>
    <w:p w14:paraId="765BEF24" w14:textId="77777777" w:rsidR="00B20D5A" w:rsidRPr="00CC19C4" w:rsidRDefault="00B20D5A" w:rsidP="00B20D5A">
      <w:pPr>
        <w:widowControl w:val="0"/>
        <w:suppressAutoHyphens w:val="0"/>
        <w:rPr>
          <w:rFonts w:ascii="Cambria" w:hAnsi="Cambria"/>
          <w:sz w:val="22"/>
          <w:szCs w:val="22"/>
          <w:highlight w:val="yellow"/>
        </w:rPr>
      </w:pPr>
    </w:p>
    <w:p w14:paraId="3FF22579" w14:textId="77777777" w:rsidR="00B20D5A" w:rsidRPr="00CC19C4" w:rsidRDefault="00B20D5A" w:rsidP="00B20D5A">
      <w:pPr>
        <w:widowControl w:val="0"/>
        <w:suppressAutoHyphens w:val="0"/>
        <w:rPr>
          <w:rFonts w:ascii="Cambria" w:hAnsi="Cambria"/>
          <w:sz w:val="22"/>
          <w:szCs w:val="22"/>
          <w:highlight w:val="yellow"/>
        </w:rPr>
      </w:pPr>
    </w:p>
    <w:p w14:paraId="4794744A" w14:textId="77777777" w:rsidR="00B20D5A" w:rsidRPr="00CC19C4" w:rsidRDefault="00B20D5A" w:rsidP="00B20D5A">
      <w:pPr>
        <w:widowControl w:val="0"/>
        <w:suppressAutoHyphens w:val="0"/>
        <w:rPr>
          <w:rFonts w:ascii="Cambria" w:hAnsi="Cambria"/>
          <w:sz w:val="22"/>
          <w:szCs w:val="22"/>
          <w:highlight w:val="yellow"/>
        </w:rPr>
      </w:pPr>
    </w:p>
    <w:p w14:paraId="253E12DA" w14:textId="77777777" w:rsidR="00AF5164" w:rsidRPr="00CC19C4" w:rsidRDefault="00AF5164" w:rsidP="00B20D5A">
      <w:pPr>
        <w:widowControl w:val="0"/>
        <w:suppressAutoHyphens w:val="0"/>
        <w:rPr>
          <w:rFonts w:ascii="Cambria" w:hAnsi="Cambria"/>
          <w:sz w:val="22"/>
          <w:szCs w:val="22"/>
          <w:highlight w:val="yellow"/>
        </w:rPr>
      </w:pPr>
    </w:p>
    <w:p w14:paraId="5965F21C" w14:textId="2D8F81B1" w:rsidR="00AF5164" w:rsidRPr="00F80DF1" w:rsidRDefault="00CC19C4" w:rsidP="004C5BED">
      <w:pPr>
        <w:widowControl w:val="0"/>
        <w:suppressAutoHyphens w:val="0"/>
        <w:spacing w:before="240"/>
        <w:jc w:val="center"/>
        <w:rPr>
          <w:rFonts w:ascii="Cambria" w:hAnsi="Cambria"/>
          <w:sz w:val="22"/>
          <w:szCs w:val="22"/>
        </w:rPr>
        <w:sectPr w:rsidR="00AF5164" w:rsidRPr="00F80DF1" w:rsidSect="008E137E">
          <w:headerReference w:type="default" r:id="rId9"/>
          <w:footerReference w:type="default" r:id="rId10"/>
          <w:type w:val="nextColumn"/>
          <w:pgSz w:w="11906" w:h="16838"/>
          <w:pgMar w:top="124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pPr>
      <w:r w:rsidRPr="00F80DF1">
        <w:rPr>
          <w:rFonts w:ascii="Cambria" w:hAnsi="Cambria"/>
          <w:sz w:val="22"/>
          <w:szCs w:val="22"/>
        </w:rPr>
        <w:t>Dobrzyniewo Duże</w:t>
      </w:r>
      <w:r w:rsidR="00AF5164" w:rsidRPr="00F80DF1">
        <w:rPr>
          <w:rFonts w:ascii="Cambria" w:hAnsi="Cambria"/>
          <w:sz w:val="22"/>
          <w:szCs w:val="22"/>
        </w:rPr>
        <w:t xml:space="preserve">, </w:t>
      </w:r>
      <w:r w:rsidR="00F80DF1" w:rsidRPr="00F80DF1">
        <w:rPr>
          <w:rFonts w:ascii="Cambria" w:hAnsi="Cambria"/>
          <w:sz w:val="22"/>
          <w:szCs w:val="22"/>
        </w:rPr>
        <w:t>2 marca</w:t>
      </w:r>
      <w:r w:rsidR="00F11097" w:rsidRPr="00F80DF1">
        <w:rPr>
          <w:rFonts w:ascii="Cambria" w:hAnsi="Cambria"/>
          <w:sz w:val="22"/>
          <w:szCs w:val="22"/>
        </w:rPr>
        <w:t xml:space="preserve"> 2021</w:t>
      </w:r>
      <w:r w:rsidR="00112E30" w:rsidRPr="00F80DF1">
        <w:rPr>
          <w:rFonts w:ascii="Cambria" w:hAnsi="Cambria"/>
          <w:sz w:val="22"/>
          <w:szCs w:val="22"/>
        </w:rPr>
        <w:t xml:space="preserve"> r.</w:t>
      </w:r>
    </w:p>
    <w:tbl>
      <w:tblPr>
        <w:tblW w:w="9072" w:type="dxa"/>
        <w:tblInd w:w="817" w:type="dxa"/>
        <w:tblLook w:val="04A0" w:firstRow="1" w:lastRow="0" w:firstColumn="1" w:lastColumn="0" w:noHBand="0" w:noVBand="1"/>
      </w:tblPr>
      <w:tblGrid>
        <w:gridCol w:w="9072"/>
      </w:tblGrid>
      <w:tr w:rsidR="00BE0174" w:rsidRPr="00CC19C4" w14:paraId="7E9B5624" w14:textId="77777777" w:rsidTr="00BE0174">
        <w:trPr>
          <w:trHeight w:val="454"/>
        </w:trPr>
        <w:tc>
          <w:tcPr>
            <w:tcW w:w="9072" w:type="dxa"/>
            <w:shd w:val="clear" w:color="auto" w:fill="auto"/>
            <w:vAlign w:val="center"/>
          </w:tcPr>
          <w:p w14:paraId="37060FDD" w14:textId="77777777" w:rsidR="00BE0174" w:rsidRPr="00CC19C4" w:rsidRDefault="00BE0174" w:rsidP="00B20D5A">
            <w:pPr>
              <w:widowControl w:val="0"/>
              <w:suppressAutoHyphens w:val="0"/>
              <w:jc w:val="center"/>
              <w:rPr>
                <w:rFonts w:ascii="Cambria" w:hAnsi="Cambria"/>
                <w:b/>
                <w:bCs/>
                <w:sz w:val="22"/>
                <w:szCs w:val="22"/>
              </w:rPr>
            </w:pPr>
            <w:r w:rsidRPr="00CC19C4">
              <w:rPr>
                <w:rFonts w:ascii="Cambria" w:hAnsi="Cambria"/>
                <w:b/>
                <w:bCs/>
                <w:sz w:val="22"/>
                <w:szCs w:val="22"/>
              </w:rPr>
              <w:lastRenderedPageBreak/>
              <w:t>Kod CPV</w:t>
            </w:r>
          </w:p>
        </w:tc>
      </w:tr>
      <w:tr w:rsidR="00BE0174" w:rsidRPr="00730639" w14:paraId="6BCE77C3" w14:textId="77777777" w:rsidTr="00D152E9">
        <w:trPr>
          <w:trHeight w:val="397"/>
        </w:trPr>
        <w:tc>
          <w:tcPr>
            <w:tcW w:w="9072" w:type="dxa"/>
            <w:shd w:val="clear" w:color="auto" w:fill="auto"/>
            <w:vAlign w:val="center"/>
          </w:tcPr>
          <w:p w14:paraId="2844A083" w14:textId="77777777" w:rsidR="00BE0174" w:rsidRPr="00730639" w:rsidRDefault="00BE0174" w:rsidP="00B20D5A">
            <w:pPr>
              <w:widowControl w:val="0"/>
              <w:suppressAutoHyphens w:val="0"/>
              <w:rPr>
                <w:rFonts w:ascii="Cambria" w:hAnsi="Cambria"/>
                <w:sz w:val="20"/>
                <w:szCs w:val="20"/>
              </w:rPr>
            </w:pPr>
            <w:r w:rsidRPr="00730639">
              <w:rPr>
                <w:rFonts w:ascii="Cambria" w:hAnsi="Cambria"/>
                <w:sz w:val="20"/>
                <w:szCs w:val="20"/>
              </w:rPr>
              <w:t>66510000 - 8 usługi ubezpieczeniowe</w:t>
            </w:r>
          </w:p>
        </w:tc>
      </w:tr>
      <w:tr w:rsidR="00BE0174" w:rsidRPr="00730639" w14:paraId="15F1E870" w14:textId="77777777" w:rsidTr="00D152E9">
        <w:trPr>
          <w:trHeight w:val="397"/>
        </w:trPr>
        <w:tc>
          <w:tcPr>
            <w:tcW w:w="9072" w:type="dxa"/>
            <w:shd w:val="clear" w:color="auto" w:fill="auto"/>
            <w:vAlign w:val="center"/>
          </w:tcPr>
          <w:p w14:paraId="6AD55A31" w14:textId="77777777" w:rsidR="00BE0174" w:rsidRPr="00730639" w:rsidRDefault="00BE0174" w:rsidP="00B20D5A">
            <w:pPr>
              <w:widowControl w:val="0"/>
              <w:suppressAutoHyphens w:val="0"/>
              <w:rPr>
                <w:rFonts w:ascii="Cambria" w:hAnsi="Cambria"/>
                <w:sz w:val="20"/>
                <w:szCs w:val="20"/>
              </w:rPr>
            </w:pPr>
            <w:r w:rsidRPr="00730639">
              <w:rPr>
                <w:rFonts w:ascii="Cambria" w:hAnsi="Cambria"/>
                <w:sz w:val="20"/>
                <w:szCs w:val="20"/>
              </w:rPr>
              <w:t>66515100 - 4 usługi ubezpieczenia od ognia</w:t>
            </w:r>
          </w:p>
        </w:tc>
      </w:tr>
      <w:tr w:rsidR="00BE0174" w:rsidRPr="00730639" w14:paraId="42C9B583" w14:textId="77777777" w:rsidTr="00D152E9">
        <w:trPr>
          <w:trHeight w:val="397"/>
        </w:trPr>
        <w:tc>
          <w:tcPr>
            <w:tcW w:w="9072" w:type="dxa"/>
            <w:shd w:val="clear" w:color="auto" w:fill="auto"/>
            <w:vAlign w:val="center"/>
          </w:tcPr>
          <w:p w14:paraId="7C6ED40B" w14:textId="77777777" w:rsidR="00BE0174" w:rsidRPr="00730639" w:rsidRDefault="00BE0174" w:rsidP="00B20D5A">
            <w:pPr>
              <w:widowControl w:val="0"/>
              <w:suppressAutoHyphens w:val="0"/>
              <w:rPr>
                <w:rFonts w:ascii="Cambria" w:hAnsi="Cambria"/>
                <w:sz w:val="20"/>
                <w:szCs w:val="20"/>
              </w:rPr>
            </w:pPr>
            <w:r w:rsidRPr="00730639">
              <w:rPr>
                <w:rFonts w:ascii="Cambria" w:hAnsi="Cambria"/>
                <w:sz w:val="20"/>
                <w:szCs w:val="20"/>
              </w:rPr>
              <w:t>66515400 - 7 usługi ubezpieczenia od skutków żywiołów</w:t>
            </w:r>
          </w:p>
        </w:tc>
      </w:tr>
      <w:tr w:rsidR="00BE0174" w:rsidRPr="00730639" w14:paraId="2F6E0B26" w14:textId="77777777" w:rsidTr="00D152E9">
        <w:trPr>
          <w:trHeight w:val="397"/>
        </w:trPr>
        <w:tc>
          <w:tcPr>
            <w:tcW w:w="9072" w:type="dxa"/>
            <w:shd w:val="clear" w:color="auto" w:fill="auto"/>
            <w:vAlign w:val="center"/>
          </w:tcPr>
          <w:p w14:paraId="4F4544D2" w14:textId="77777777" w:rsidR="00BE0174" w:rsidRPr="00730639" w:rsidRDefault="00BE0174" w:rsidP="00B20D5A">
            <w:pPr>
              <w:widowControl w:val="0"/>
              <w:suppressAutoHyphens w:val="0"/>
              <w:rPr>
                <w:rFonts w:ascii="Cambria" w:hAnsi="Cambria"/>
                <w:sz w:val="20"/>
                <w:szCs w:val="20"/>
              </w:rPr>
            </w:pPr>
            <w:r w:rsidRPr="00730639">
              <w:rPr>
                <w:rFonts w:ascii="Cambria" w:hAnsi="Cambria"/>
                <w:sz w:val="20"/>
                <w:szCs w:val="20"/>
              </w:rPr>
              <w:t>66515000 - 3 usługi ubezpieczenia od uszkodzenia lub utraty</w:t>
            </w:r>
          </w:p>
        </w:tc>
      </w:tr>
      <w:tr w:rsidR="00BE0174" w:rsidRPr="00730639" w14:paraId="61CA7075" w14:textId="77777777" w:rsidTr="00D152E9">
        <w:trPr>
          <w:trHeight w:val="397"/>
        </w:trPr>
        <w:tc>
          <w:tcPr>
            <w:tcW w:w="9072" w:type="dxa"/>
            <w:shd w:val="clear" w:color="auto" w:fill="auto"/>
            <w:vAlign w:val="center"/>
          </w:tcPr>
          <w:p w14:paraId="2BAE88FF" w14:textId="77777777" w:rsidR="00BE0174" w:rsidRPr="00730639" w:rsidRDefault="00BE0174" w:rsidP="00B20D5A">
            <w:pPr>
              <w:widowControl w:val="0"/>
              <w:suppressAutoHyphens w:val="0"/>
              <w:rPr>
                <w:rFonts w:ascii="Cambria" w:hAnsi="Cambria"/>
                <w:sz w:val="20"/>
                <w:szCs w:val="20"/>
              </w:rPr>
            </w:pPr>
            <w:r w:rsidRPr="00730639">
              <w:rPr>
                <w:rFonts w:ascii="Cambria" w:hAnsi="Cambria"/>
                <w:sz w:val="20"/>
                <w:szCs w:val="20"/>
              </w:rPr>
              <w:t>66516400 - 4 usługi ubezpieczenia od ogólnej odpowiedzialności cywilnej</w:t>
            </w:r>
          </w:p>
        </w:tc>
      </w:tr>
      <w:tr w:rsidR="00BE0174" w:rsidRPr="00730639" w14:paraId="4656F45D" w14:textId="77777777" w:rsidTr="00D152E9">
        <w:trPr>
          <w:trHeight w:val="397"/>
        </w:trPr>
        <w:tc>
          <w:tcPr>
            <w:tcW w:w="9072" w:type="dxa"/>
            <w:shd w:val="clear" w:color="auto" w:fill="auto"/>
            <w:vAlign w:val="center"/>
          </w:tcPr>
          <w:p w14:paraId="2E491FD5" w14:textId="77777777" w:rsidR="00BE0174" w:rsidRPr="00730639" w:rsidRDefault="00BE0174" w:rsidP="00B20D5A">
            <w:pPr>
              <w:widowControl w:val="0"/>
              <w:suppressAutoHyphens w:val="0"/>
              <w:rPr>
                <w:rFonts w:ascii="Cambria" w:hAnsi="Cambria"/>
                <w:sz w:val="20"/>
                <w:szCs w:val="20"/>
              </w:rPr>
            </w:pPr>
            <w:r w:rsidRPr="00730639">
              <w:rPr>
                <w:rFonts w:ascii="Cambria" w:hAnsi="Cambria"/>
                <w:sz w:val="20"/>
                <w:szCs w:val="20"/>
              </w:rPr>
              <w:t>66516000 - 0 usługi ubezpieczenia od odpowiedzialności cywilnej</w:t>
            </w:r>
          </w:p>
        </w:tc>
      </w:tr>
      <w:tr w:rsidR="00BE0174" w:rsidRPr="00730639" w14:paraId="641FBBD1" w14:textId="77777777" w:rsidTr="00D152E9">
        <w:trPr>
          <w:trHeight w:val="397"/>
        </w:trPr>
        <w:tc>
          <w:tcPr>
            <w:tcW w:w="9072" w:type="dxa"/>
            <w:shd w:val="clear" w:color="auto" w:fill="auto"/>
            <w:vAlign w:val="center"/>
          </w:tcPr>
          <w:p w14:paraId="10E9604A" w14:textId="77777777" w:rsidR="00BE0174" w:rsidRPr="00730639" w:rsidRDefault="00BE0174" w:rsidP="00B20D5A">
            <w:pPr>
              <w:widowControl w:val="0"/>
              <w:suppressAutoHyphens w:val="0"/>
              <w:rPr>
                <w:rFonts w:ascii="Cambria" w:hAnsi="Cambria"/>
                <w:sz w:val="20"/>
                <w:szCs w:val="20"/>
              </w:rPr>
            </w:pPr>
            <w:r w:rsidRPr="00730639">
              <w:rPr>
                <w:rFonts w:ascii="Cambria" w:hAnsi="Cambria"/>
                <w:sz w:val="20"/>
                <w:szCs w:val="20"/>
              </w:rPr>
              <w:t>66516100 - 1 usługi ubezpieczenia pojazdów mechanicznych od odpowiedzialności cywilnej</w:t>
            </w:r>
          </w:p>
        </w:tc>
      </w:tr>
      <w:tr w:rsidR="00BE0174" w:rsidRPr="00730639" w14:paraId="18319BA3" w14:textId="77777777" w:rsidTr="00D152E9">
        <w:trPr>
          <w:trHeight w:val="397"/>
        </w:trPr>
        <w:tc>
          <w:tcPr>
            <w:tcW w:w="9072" w:type="dxa"/>
            <w:shd w:val="clear" w:color="auto" w:fill="auto"/>
            <w:vAlign w:val="center"/>
          </w:tcPr>
          <w:p w14:paraId="30751EF6" w14:textId="77777777" w:rsidR="00BE0174" w:rsidRPr="00730639" w:rsidRDefault="00BE0174" w:rsidP="00B20D5A">
            <w:pPr>
              <w:widowControl w:val="0"/>
              <w:suppressAutoHyphens w:val="0"/>
              <w:rPr>
                <w:rFonts w:ascii="Cambria" w:hAnsi="Cambria"/>
                <w:sz w:val="20"/>
                <w:szCs w:val="20"/>
              </w:rPr>
            </w:pPr>
            <w:r w:rsidRPr="00730639">
              <w:rPr>
                <w:rFonts w:ascii="Cambria" w:hAnsi="Cambria"/>
                <w:sz w:val="20"/>
                <w:szCs w:val="20"/>
              </w:rPr>
              <w:t>66514110 - 0 usługi ubezpieczeń pojazdów mechanicznych</w:t>
            </w:r>
          </w:p>
        </w:tc>
      </w:tr>
      <w:tr w:rsidR="00BE0174" w:rsidRPr="00730639" w14:paraId="3D9D6CC9" w14:textId="77777777" w:rsidTr="00D152E9">
        <w:trPr>
          <w:trHeight w:val="397"/>
        </w:trPr>
        <w:tc>
          <w:tcPr>
            <w:tcW w:w="9072" w:type="dxa"/>
            <w:shd w:val="clear" w:color="auto" w:fill="auto"/>
            <w:vAlign w:val="center"/>
          </w:tcPr>
          <w:p w14:paraId="422C6EA4" w14:textId="77777777" w:rsidR="00BE0174" w:rsidRPr="00730639" w:rsidRDefault="00BE0174" w:rsidP="00B20D5A">
            <w:pPr>
              <w:widowControl w:val="0"/>
              <w:suppressAutoHyphens w:val="0"/>
              <w:rPr>
                <w:rFonts w:ascii="Cambria" w:hAnsi="Cambria"/>
                <w:sz w:val="20"/>
                <w:szCs w:val="20"/>
              </w:rPr>
            </w:pPr>
            <w:r w:rsidRPr="00730639">
              <w:rPr>
                <w:rFonts w:ascii="Cambria" w:hAnsi="Cambria"/>
                <w:sz w:val="20"/>
                <w:szCs w:val="20"/>
              </w:rPr>
              <w:t>66512100 - 3 usługi ubezpieczenia od następstw nieszczęśliwych wypadków</w:t>
            </w:r>
          </w:p>
        </w:tc>
      </w:tr>
      <w:tr w:rsidR="00BE0174" w:rsidRPr="00730639" w14:paraId="05044F39" w14:textId="77777777" w:rsidTr="00D152E9">
        <w:trPr>
          <w:trHeight w:val="397"/>
        </w:trPr>
        <w:tc>
          <w:tcPr>
            <w:tcW w:w="9072" w:type="dxa"/>
            <w:shd w:val="clear" w:color="auto" w:fill="auto"/>
            <w:vAlign w:val="center"/>
          </w:tcPr>
          <w:p w14:paraId="5B632160" w14:textId="77777777" w:rsidR="00BE0174" w:rsidRPr="00730639" w:rsidRDefault="00BE0174" w:rsidP="00B20D5A">
            <w:pPr>
              <w:widowControl w:val="0"/>
              <w:suppressAutoHyphens w:val="0"/>
              <w:rPr>
                <w:rFonts w:ascii="Cambria" w:hAnsi="Cambria"/>
                <w:sz w:val="20"/>
                <w:szCs w:val="20"/>
              </w:rPr>
            </w:pPr>
            <w:r w:rsidRPr="00730639">
              <w:rPr>
                <w:rFonts w:ascii="Cambria" w:hAnsi="Cambria"/>
                <w:sz w:val="20"/>
                <w:szCs w:val="20"/>
              </w:rPr>
              <w:t>Wymienione usługi należą do kategorii usług CPC nr 6</w:t>
            </w:r>
          </w:p>
        </w:tc>
      </w:tr>
    </w:tbl>
    <w:p w14:paraId="115FEE0A" w14:textId="77777777" w:rsidR="00621096" w:rsidRPr="00730639" w:rsidRDefault="00621096" w:rsidP="00B20D5A">
      <w:pPr>
        <w:widowControl w:val="0"/>
        <w:tabs>
          <w:tab w:val="left" w:pos="708"/>
        </w:tabs>
        <w:suppressAutoHyphens w:val="0"/>
        <w:jc w:val="center"/>
        <w:rPr>
          <w:rFonts w:ascii="Cambria" w:hAnsi="Cambria"/>
          <w:b/>
          <w:bCs/>
          <w:sz w:val="20"/>
          <w:szCs w:val="20"/>
          <w:highlight w:val="yellow"/>
          <w:lang w:eastAsia="en-US"/>
        </w:rPr>
      </w:pPr>
      <w:bookmarkStart w:id="2" w:name="_Toc18168188"/>
      <w:bookmarkStart w:id="3" w:name="_Hlk18163857"/>
      <w:bookmarkStart w:id="4" w:name="_Toc456007387"/>
      <w:bookmarkStart w:id="5" w:name="_Toc456007617"/>
      <w:bookmarkStart w:id="6" w:name="_Toc458156804"/>
    </w:p>
    <w:p w14:paraId="283BAF2E" w14:textId="77777777" w:rsidR="00D152E9" w:rsidRPr="00730639" w:rsidRDefault="00D152E9" w:rsidP="00B20D5A">
      <w:pPr>
        <w:widowControl w:val="0"/>
        <w:tabs>
          <w:tab w:val="left" w:pos="708"/>
        </w:tabs>
        <w:suppressAutoHyphens w:val="0"/>
        <w:jc w:val="center"/>
        <w:rPr>
          <w:rFonts w:ascii="Cambria" w:hAnsi="Cambria"/>
          <w:b/>
          <w:bCs/>
          <w:sz w:val="20"/>
          <w:szCs w:val="20"/>
          <w:highlight w:val="yellow"/>
          <w:lang w:eastAsia="en-US"/>
        </w:rPr>
      </w:pPr>
    </w:p>
    <w:tbl>
      <w:tblPr>
        <w:tblW w:w="0" w:type="auto"/>
        <w:tblInd w:w="817" w:type="dxa"/>
        <w:tblLook w:val="04A0" w:firstRow="1" w:lastRow="0" w:firstColumn="1" w:lastColumn="0" w:noHBand="0" w:noVBand="1"/>
      </w:tblPr>
      <w:tblGrid>
        <w:gridCol w:w="2109"/>
        <w:gridCol w:w="6712"/>
      </w:tblGrid>
      <w:tr w:rsidR="00BE0174" w:rsidRPr="00730639" w14:paraId="14B18101" w14:textId="77777777" w:rsidTr="00BD6DA4">
        <w:trPr>
          <w:trHeight w:val="567"/>
        </w:trPr>
        <w:tc>
          <w:tcPr>
            <w:tcW w:w="9037" w:type="dxa"/>
            <w:gridSpan w:val="2"/>
            <w:shd w:val="clear" w:color="auto" w:fill="auto"/>
            <w:vAlign w:val="center"/>
          </w:tcPr>
          <w:p w14:paraId="14BC3E5F" w14:textId="77777777" w:rsidR="00BE0174" w:rsidRPr="00730639" w:rsidRDefault="00BE0174" w:rsidP="00B20D5A">
            <w:pPr>
              <w:widowControl w:val="0"/>
              <w:tabs>
                <w:tab w:val="left" w:pos="31"/>
              </w:tabs>
              <w:suppressAutoHyphens w:val="0"/>
              <w:jc w:val="center"/>
              <w:rPr>
                <w:rFonts w:ascii="Cambria" w:hAnsi="Cambria"/>
                <w:spacing w:val="-4"/>
                <w:sz w:val="20"/>
                <w:szCs w:val="20"/>
                <w:lang w:eastAsia="en-US"/>
              </w:rPr>
            </w:pPr>
            <w:r w:rsidRPr="00730639">
              <w:rPr>
                <w:rFonts w:ascii="Cambria" w:hAnsi="Cambria"/>
                <w:b/>
                <w:bCs/>
                <w:sz w:val="20"/>
                <w:szCs w:val="20"/>
                <w:lang w:eastAsia="en-US"/>
              </w:rPr>
              <w:t>Użyte w specyfikacji</w:t>
            </w:r>
            <w:r w:rsidR="00D152E9" w:rsidRPr="00730639">
              <w:rPr>
                <w:rFonts w:ascii="Cambria" w:hAnsi="Cambria"/>
                <w:b/>
                <w:bCs/>
                <w:sz w:val="20"/>
                <w:szCs w:val="20"/>
                <w:lang w:eastAsia="en-US"/>
              </w:rPr>
              <w:t xml:space="preserve"> warunków zamówienia</w:t>
            </w:r>
            <w:r w:rsidRPr="00730639">
              <w:rPr>
                <w:rFonts w:ascii="Cambria" w:hAnsi="Cambria"/>
                <w:b/>
                <w:bCs/>
                <w:sz w:val="20"/>
                <w:szCs w:val="20"/>
                <w:lang w:eastAsia="en-US"/>
              </w:rPr>
              <w:t xml:space="preserve"> terminy mają następujące znaczenie</w:t>
            </w:r>
          </w:p>
        </w:tc>
      </w:tr>
      <w:tr w:rsidR="00621096" w:rsidRPr="00730639" w14:paraId="622B3F59" w14:textId="77777777" w:rsidTr="00BD6DA4">
        <w:trPr>
          <w:trHeight w:val="397"/>
        </w:trPr>
        <w:tc>
          <w:tcPr>
            <w:tcW w:w="2126" w:type="dxa"/>
            <w:shd w:val="clear" w:color="auto" w:fill="auto"/>
            <w:vAlign w:val="center"/>
          </w:tcPr>
          <w:p w14:paraId="78AEC991" w14:textId="77777777" w:rsidR="00621096" w:rsidRPr="00730639" w:rsidRDefault="00621096" w:rsidP="00B20D5A">
            <w:pPr>
              <w:widowControl w:val="0"/>
              <w:tabs>
                <w:tab w:val="left" w:pos="2127"/>
              </w:tabs>
              <w:suppressAutoHyphens w:val="0"/>
              <w:spacing w:before="120"/>
              <w:rPr>
                <w:rFonts w:ascii="Cambria" w:hAnsi="Cambria"/>
                <w:spacing w:val="-4"/>
                <w:sz w:val="20"/>
                <w:szCs w:val="20"/>
                <w:lang w:eastAsia="en-US"/>
              </w:rPr>
            </w:pPr>
            <w:r w:rsidRPr="00730639">
              <w:rPr>
                <w:rFonts w:ascii="Cambria" w:hAnsi="Cambria"/>
                <w:spacing w:val="-4"/>
                <w:sz w:val="20"/>
                <w:szCs w:val="20"/>
                <w:lang w:eastAsia="en-US"/>
              </w:rPr>
              <w:t>Zamawiający</w:t>
            </w:r>
          </w:p>
        </w:tc>
        <w:tc>
          <w:tcPr>
            <w:tcW w:w="6911" w:type="dxa"/>
            <w:shd w:val="clear" w:color="auto" w:fill="auto"/>
            <w:vAlign w:val="center"/>
          </w:tcPr>
          <w:p w14:paraId="6477C772" w14:textId="35409D2C" w:rsidR="00621096" w:rsidRPr="00730639" w:rsidRDefault="00621096" w:rsidP="002405EB">
            <w:pPr>
              <w:widowControl w:val="0"/>
              <w:numPr>
                <w:ilvl w:val="0"/>
                <w:numId w:val="46"/>
              </w:numPr>
              <w:tabs>
                <w:tab w:val="left" w:pos="312"/>
                <w:tab w:val="left" w:pos="2127"/>
              </w:tabs>
              <w:suppressAutoHyphens w:val="0"/>
              <w:spacing w:before="120"/>
              <w:ind w:left="312" w:hanging="312"/>
              <w:jc w:val="both"/>
              <w:rPr>
                <w:rFonts w:ascii="Cambria" w:hAnsi="Cambria"/>
                <w:spacing w:val="-4"/>
                <w:sz w:val="20"/>
                <w:szCs w:val="20"/>
                <w:lang w:eastAsia="en-US"/>
              </w:rPr>
            </w:pPr>
            <w:r w:rsidRPr="00730639">
              <w:rPr>
                <w:rFonts w:ascii="Cambria" w:hAnsi="Cambria"/>
                <w:spacing w:val="-4"/>
                <w:sz w:val="20"/>
                <w:szCs w:val="20"/>
                <w:lang w:eastAsia="en-US"/>
              </w:rPr>
              <w:t xml:space="preserve">Gmina </w:t>
            </w:r>
            <w:r w:rsidR="00CC19C4" w:rsidRPr="00730639">
              <w:rPr>
                <w:rFonts w:ascii="Cambria" w:hAnsi="Cambria"/>
                <w:spacing w:val="-4"/>
                <w:sz w:val="20"/>
                <w:szCs w:val="20"/>
                <w:lang w:eastAsia="en-US"/>
              </w:rPr>
              <w:t>Dobrzyniewo Duże</w:t>
            </w:r>
          </w:p>
        </w:tc>
      </w:tr>
      <w:tr w:rsidR="00621096" w:rsidRPr="00730639" w14:paraId="766074A8" w14:textId="77777777" w:rsidTr="00BD6DA4">
        <w:trPr>
          <w:trHeight w:val="397"/>
        </w:trPr>
        <w:tc>
          <w:tcPr>
            <w:tcW w:w="2126" w:type="dxa"/>
            <w:shd w:val="clear" w:color="auto" w:fill="auto"/>
            <w:vAlign w:val="center"/>
          </w:tcPr>
          <w:p w14:paraId="302A187E" w14:textId="77777777" w:rsidR="00621096" w:rsidRPr="00730639" w:rsidRDefault="00621096" w:rsidP="00B20D5A">
            <w:pPr>
              <w:widowControl w:val="0"/>
              <w:suppressAutoHyphens w:val="0"/>
              <w:spacing w:before="120"/>
              <w:rPr>
                <w:rFonts w:ascii="Cambria" w:hAnsi="Cambria"/>
                <w:spacing w:val="-4"/>
                <w:sz w:val="20"/>
                <w:szCs w:val="20"/>
                <w:lang w:eastAsia="en-US"/>
              </w:rPr>
            </w:pPr>
            <w:r w:rsidRPr="00730639">
              <w:rPr>
                <w:rFonts w:ascii="Cambria" w:hAnsi="Cambria"/>
                <w:spacing w:val="-4"/>
                <w:sz w:val="20"/>
                <w:szCs w:val="20"/>
                <w:lang w:eastAsia="en-US"/>
              </w:rPr>
              <w:t>Postępowanie</w:t>
            </w:r>
          </w:p>
        </w:tc>
        <w:tc>
          <w:tcPr>
            <w:tcW w:w="6911" w:type="dxa"/>
            <w:shd w:val="clear" w:color="auto" w:fill="auto"/>
            <w:vAlign w:val="center"/>
          </w:tcPr>
          <w:p w14:paraId="59FA6779" w14:textId="77777777" w:rsidR="00621096" w:rsidRPr="00730639" w:rsidRDefault="00621096" w:rsidP="002405EB">
            <w:pPr>
              <w:widowControl w:val="0"/>
              <w:numPr>
                <w:ilvl w:val="0"/>
                <w:numId w:val="46"/>
              </w:numPr>
              <w:tabs>
                <w:tab w:val="left" w:pos="312"/>
              </w:tabs>
              <w:suppressAutoHyphens w:val="0"/>
              <w:spacing w:before="120"/>
              <w:ind w:left="312" w:hanging="312"/>
              <w:jc w:val="both"/>
              <w:rPr>
                <w:rFonts w:ascii="Cambria" w:hAnsi="Cambria"/>
                <w:spacing w:val="-4"/>
                <w:sz w:val="20"/>
                <w:szCs w:val="20"/>
                <w:lang w:eastAsia="en-US"/>
              </w:rPr>
            </w:pPr>
            <w:r w:rsidRPr="00730639">
              <w:rPr>
                <w:rFonts w:ascii="Cambria" w:hAnsi="Cambria"/>
                <w:spacing w:val="-4"/>
                <w:sz w:val="20"/>
                <w:szCs w:val="20"/>
                <w:lang w:eastAsia="en-US"/>
              </w:rPr>
              <w:t xml:space="preserve">postępowanie prowadzone przez </w:t>
            </w:r>
            <w:r w:rsidR="009D7E3C" w:rsidRPr="00730639">
              <w:rPr>
                <w:rFonts w:ascii="Cambria" w:hAnsi="Cambria"/>
                <w:spacing w:val="-4"/>
                <w:sz w:val="20"/>
                <w:szCs w:val="20"/>
                <w:lang w:eastAsia="en-US"/>
              </w:rPr>
              <w:t>z</w:t>
            </w:r>
            <w:r w:rsidRPr="00730639">
              <w:rPr>
                <w:rFonts w:ascii="Cambria" w:hAnsi="Cambria"/>
                <w:spacing w:val="-4"/>
                <w:sz w:val="20"/>
                <w:szCs w:val="20"/>
                <w:lang w:eastAsia="en-US"/>
              </w:rPr>
              <w:t>amawiającego na podstawie niniejszej</w:t>
            </w:r>
            <w:r w:rsidR="009D7E3C" w:rsidRPr="00730639">
              <w:rPr>
                <w:rFonts w:ascii="Cambria" w:hAnsi="Cambria"/>
                <w:spacing w:val="-4"/>
                <w:sz w:val="20"/>
                <w:szCs w:val="20"/>
                <w:lang w:eastAsia="en-US"/>
              </w:rPr>
              <w:t xml:space="preserve"> </w:t>
            </w:r>
            <w:r w:rsidR="0037483B" w:rsidRPr="00730639">
              <w:rPr>
                <w:rFonts w:ascii="Cambria" w:hAnsi="Cambria"/>
                <w:spacing w:val="-4"/>
                <w:sz w:val="20"/>
                <w:szCs w:val="20"/>
                <w:lang w:eastAsia="en-US"/>
              </w:rPr>
              <w:t>s</w:t>
            </w:r>
            <w:r w:rsidRPr="00730639">
              <w:rPr>
                <w:rFonts w:ascii="Cambria" w:hAnsi="Cambria"/>
                <w:spacing w:val="-4"/>
                <w:sz w:val="20"/>
                <w:szCs w:val="20"/>
                <w:lang w:eastAsia="en-US"/>
              </w:rPr>
              <w:t>pecyfikacji</w:t>
            </w:r>
          </w:p>
        </w:tc>
      </w:tr>
      <w:tr w:rsidR="00621096" w:rsidRPr="00730639" w14:paraId="22AB730B" w14:textId="77777777" w:rsidTr="00BD6DA4">
        <w:trPr>
          <w:trHeight w:val="397"/>
        </w:trPr>
        <w:tc>
          <w:tcPr>
            <w:tcW w:w="2126" w:type="dxa"/>
            <w:shd w:val="clear" w:color="auto" w:fill="auto"/>
            <w:vAlign w:val="center"/>
          </w:tcPr>
          <w:p w14:paraId="6D6839DA" w14:textId="77777777" w:rsidR="00621096" w:rsidRPr="00730639" w:rsidRDefault="00621096" w:rsidP="00B20D5A">
            <w:pPr>
              <w:widowControl w:val="0"/>
              <w:tabs>
                <w:tab w:val="left" w:pos="2127"/>
              </w:tabs>
              <w:suppressAutoHyphens w:val="0"/>
              <w:spacing w:before="120"/>
              <w:rPr>
                <w:rFonts w:ascii="Cambria" w:hAnsi="Cambria"/>
                <w:spacing w:val="-4"/>
                <w:sz w:val="20"/>
                <w:szCs w:val="20"/>
                <w:lang w:eastAsia="en-US"/>
              </w:rPr>
            </w:pPr>
            <w:r w:rsidRPr="00730639">
              <w:rPr>
                <w:rFonts w:ascii="Cambria" w:hAnsi="Cambria"/>
                <w:spacing w:val="-4"/>
                <w:sz w:val="20"/>
                <w:szCs w:val="20"/>
                <w:lang w:eastAsia="en-US"/>
              </w:rPr>
              <w:t>SWZ lub specyfikacja</w:t>
            </w:r>
          </w:p>
        </w:tc>
        <w:tc>
          <w:tcPr>
            <w:tcW w:w="6911" w:type="dxa"/>
            <w:shd w:val="clear" w:color="auto" w:fill="auto"/>
            <w:vAlign w:val="center"/>
          </w:tcPr>
          <w:p w14:paraId="528064E4" w14:textId="77777777" w:rsidR="00621096" w:rsidRPr="00730639" w:rsidRDefault="00621096" w:rsidP="002405EB">
            <w:pPr>
              <w:widowControl w:val="0"/>
              <w:numPr>
                <w:ilvl w:val="0"/>
                <w:numId w:val="46"/>
              </w:numPr>
              <w:tabs>
                <w:tab w:val="left" w:pos="312"/>
                <w:tab w:val="left" w:pos="2127"/>
              </w:tabs>
              <w:suppressAutoHyphens w:val="0"/>
              <w:spacing w:before="120"/>
              <w:ind w:left="312" w:hanging="312"/>
              <w:jc w:val="both"/>
              <w:rPr>
                <w:rFonts w:ascii="Cambria" w:hAnsi="Cambria"/>
                <w:spacing w:val="-4"/>
                <w:sz w:val="20"/>
                <w:szCs w:val="20"/>
                <w:lang w:eastAsia="en-US"/>
              </w:rPr>
            </w:pPr>
            <w:r w:rsidRPr="00730639">
              <w:rPr>
                <w:rFonts w:ascii="Cambria" w:hAnsi="Cambria"/>
                <w:spacing w:val="-4"/>
                <w:sz w:val="20"/>
                <w:szCs w:val="20"/>
                <w:lang w:eastAsia="en-US"/>
              </w:rPr>
              <w:t xml:space="preserve">niniejsza </w:t>
            </w:r>
            <w:r w:rsidR="0037483B" w:rsidRPr="00730639">
              <w:rPr>
                <w:rFonts w:ascii="Cambria" w:hAnsi="Cambria"/>
                <w:spacing w:val="-4"/>
                <w:sz w:val="20"/>
                <w:szCs w:val="20"/>
                <w:lang w:eastAsia="en-US"/>
              </w:rPr>
              <w:t>specyfikacja warunków zamówienia</w:t>
            </w:r>
          </w:p>
        </w:tc>
      </w:tr>
      <w:tr w:rsidR="00621096" w:rsidRPr="00730639" w14:paraId="02AAD651" w14:textId="77777777" w:rsidTr="00BD6DA4">
        <w:trPr>
          <w:trHeight w:val="397"/>
        </w:trPr>
        <w:tc>
          <w:tcPr>
            <w:tcW w:w="2126" w:type="dxa"/>
            <w:shd w:val="clear" w:color="auto" w:fill="auto"/>
            <w:vAlign w:val="center"/>
          </w:tcPr>
          <w:p w14:paraId="26693C46" w14:textId="77777777" w:rsidR="00621096" w:rsidRPr="00730639" w:rsidRDefault="00621096" w:rsidP="00B20D5A">
            <w:pPr>
              <w:widowControl w:val="0"/>
              <w:tabs>
                <w:tab w:val="left" w:pos="2127"/>
              </w:tabs>
              <w:suppressAutoHyphens w:val="0"/>
              <w:spacing w:before="120"/>
              <w:rPr>
                <w:rFonts w:ascii="Cambria" w:hAnsi="Cambria"/>
                <w:spacing w:val="-4"/>
                <w:sz w:val="20"/>
                <w:szCs w:val="20"/>
                <w:lang w:eastAsia="pl-PL"/>
              </w:rPr>
            </w:pPr>
            <w:r w:rsidRPr="00730639">
              <w:rPr>
                <w:rFonts w:ascii="Cambria" w:hAnsi="Cambria"/>
                <w:spacing w:val="-4"/>
                <w:sz w:val="20"/>
                <w:szCs w:val="20"/>
                <w:lang w:eastAsia="pl-PL"/>
              </w:rPr>
              <w:t xml:space="preserve">Ustawa </w:t>
            </w:r>
            <w:r w:rsidR="006076AD" w:rsidRPr="00730639">
              <w:rPr>
                <w:rFonts w:ascii="Cambria" w:hAnsi="Cambria"/>
                <w:spacing w:val="-4"/>
                <w:sz w:val="20"/>
                <w:szCs w:val="20"/>
                <w:lang w:eastAsia="pl-PL"/>
              </w:rPr>
              <w:t>lub u.p.z.p.</w:t>
            </w:r>
            <w:r w:rsidRPr="00730639">
              <w:rPr>
                <w:rFonts w:ascii="Cambria" w:hAnsi="Cambria"/>
                <w:spacing w:val="-4"/>
                <w:sz w:val="20"/>
                <w:szCs w:val="20"/>
                <w:lang w:eastAsia="pl-PL"/>
              </w:rPr>
              <w:t xml:space="preserve"> </w:t>
            </w:r>
          </w:p>
        </w:tc>
        <w:tc>
          <w:tcPr>
            <w:tcW w:w="6911" w:type="dxa"/>
            <w:shd w:val="clear" w:color="auto" w:fill="auto"/>
            <w:vAlign w:val="center"/>
          </w:tcPr>
          <w:p w14:paraId="2E3A03A6" w14:textId="77777777" w:rsidR="00621096" w:rsidRPr="00730639" w:rsidRDefault="00621096" w:rsidP="002405EB">
            <w:pPr>
              <w:widowControl w:val="0"/>
              <w:numPr>
                <w:ilvl w:val="0"/>
                <w:numId w:val="46"/>
              </w:numPr>
              <w:tabs>
                <w:tab w:val="left" w:pos="312"/>
                <w:tab w:val="left" w:pos="2127"/>
              </w:tabs>
              <w:suppressAutoHyphens w:val="0"/>
              <w:spacing w:before="120"/>
              <w:ind w:left="312" w:hanging="312"/>
              <w:jc w:val="both"/>
              <w:rPr>
                <w:rFonts w:ascii="Cambria" w:hAnsi="Cambria"/>
                <w:spacing w:val="-4"/>
                <w:sz w:val="20"/>
                <w:szCs w:val="20"/>
                <w:lang w:eastAsia="pl-PL"/>
              </w:rPr>
            </w:pPr>
            <w:r w:rsidRPr="00730639">
              <w:rPr>
                <w:rFonts w:ascii="Cambria" w:hAnsi="Cambria"/>
                <w:spacing w:val="-4"/>
                <w:sz w:val="20"/>
                <w:szCs w:val="20"/>
                <w:lang w:eastAsia="pl-PL"/>
              </w:rPr>
              <w:t>ustawa z dnia 11 września 2019 r. Prawo zamówień publicznych</w:t>
            </w:r>
          </w:p>
        </w:tc>
      </w:tr>
      <w:tr w:rsidR="00621096" w:rsidRPr="00730639" w14:paraId="57F8EE64" w14:textId="77777777" w:rsidTr="00BD6DA4">
        <w:trPr>
          <w:trHeight w:val="397"/>
        </w:trPr>
        <w:tc>
          <w:tcPr>
            <w:tcW w:w="2126" w:type="dxa"/>
            <w:shd w:val="clear" w:color="auto" w:fill="auto"/>
          </w:tcPr>
          <w:p w14:paraId="6EECA130" w14:textId="77777777" w:rsidR="00621096" w:rsidRPr="00730639" w:rsidRDefault="00621096" w:rsidP="00B20D5A">
            <w:pPr>
              <w:widowControl w:val="0"/>
              <w:suppressAutoHyphens w:val="0"/>
              <w:spacing w:before="120"/>
              <w:rPr>
                <w:rFonts w:ascii="Cambria" w:hAnsi="Cambria"/>
                <w:spacing w:val="-4"/>
                <w:sz w:val="20"/>
                <w:szCs w:val="20"/>
                <w:lang w:eastAsia="en-US"/>
              </w:rPr>
            </w:pPr>
            <w:r w:rsidRPr="00730639">
              <w:rPr>
                <w:rFonts w:ascii="Cambria" w:hAnsi="Cambria"/>
                <w:spacing w:val="-4"/>
                <w:sz w:val="20"/>
                <w:szCs w:val="20"/>
                <w:lang w:eastAsia="en-US"/>
              </w:rPr>
              <w:t>Zamówienie</w:t>
            </w:r>
          </w:p>
        </w:tc>
        <w:tc>
          <w:tcPr>
            <w:tcW w:w="6911" w:type="dxa"/>
            <w:shd w:val="clear" w:color="auto" w:fill="auto"/>
            <w:vAlign w:val="center"/>
          </w:tcPr>
          <w:p w14:paraId="06F09E63" w14:textId="77777777" w:rsidR="00621096" w:rsidRPr="00730639" w:rsidRDefault="00621096" w:rsidP="002405EB">
            <w:pPr>
              <w:widowControl w:val="0"/>
              <w:numPr>
                <w:ilvl w:val="0"/>
                <w:numId w:val="46"/>
              </w:numPr>
              <w:tabs>
                <w:tab w:val="left" w:pos="312"/>
              </w:tabs>
              <w:suppressAutoHyphens w:val="0"/>
              <w:spacing w:before="120"/>
              <w:ind w:left="312" w:hanging="312"/>
              <w:jc w:val="both"/>
              <w:rPr>
                <w:rFonts w:ascii="Cambria" w:hAnsi="Cambria"/>
                <w:spacing w:val="-4"/>
                <w:sz w:val="20"/>
                <w:szCs w:val="20"/>
                <w:lang w:eastAsia="en-US"/>
              </w:rPr>
            </w:pPr>
            <w:r w:rsidRPr="00730639">
              <w:rPr>
                <w:rFonts w:ascii="Cambria" w:hAnsi="Cambria"/>
                <w:spacing w:val="-4"/>
                <w:sz w:val="20"/>
                <w:szCs w:val="20"/>
                <w:lang w:eastAsia="en-US"/>
              </w:rPr>
              <w:t>zamówienie publiczne, którego przedmiot został w sposób szczegó</w:t>
            </w:r>
            <w:r w:rsidR="00096860" w:rsidRPr="00730639">
              <w:rPr>
                <w:rFonts w:ascii="Cambria" w:hAnsi="Cambria"/>
                <w:spacing w:val="-4"/>
                <w:sz w:val="20"/>
                <w:szCs w:val="20"/>
                <w:lang w:eastAsia="en-US"/>
              </w:rPr>
              <w:softHyphen/>
            </w:r>
            <w:r w:rsidRPr="00730639">
              <w:rPr>
                <w:rFonts w:ascii="Cambria" w:hAnsi="Cambria"/>
                <w:spacing w:val="-4"/>
                <w:sz w:val="20"/>
                <w:szCs w:val="20"/>
                <w:lang w:eastAsia="en-US"/>
              </w:rPr>
              <w:t xml:space="preserve">łowy opisany w załącznikach do </w:t>
            </w:r>
            <w:r w:rsidR="0037483B" w:rsidRPr="00730639">
              <w:rPr>
                <w:rFonts w:ascii="Cambria" w:hAnsi="Cambria"/>
                <w:spacing w:val="-4"/>
                <w:sz w:val="20"/>
                <w:szCs w:val="20"/>
                <w:lang w:eastAsia="en-US"/>
              </w:rPr>
              <w:t>niniejszej specyfikacji</w:t>
            </w:r>
          </w:p>
        </w:tc>
      </w:tr>
      <w:tr w:rsidR="00621096" w:rsidRPr="00730639" w14:paraId="0110CDF9" w14:textId="77777777" w:rsidTr="00BD6DA4">
        <w:trPr>
          <w:trHeight w:val="397"/>
        </w:trPr>
        <w:tc>
          <w:tcPr>
            <w:tcW w:w="2126" w:type="dxa"/>
            <w:shd w:val="clear" w:color="auto" w:fill="auto"/>
          </w:tcPr>
          <w:p w14:paraId="03DE558A" w14:textId="77777777" w:rsidR="00621096" w:rsidRPr="00730639" w:rsidRDefault="00621096" w:rsidP="00B20D5A">
            <w:pPr>
              <w:widowControl w:val="0"/>
              <w:suppressAutoHyphens w:val="0"/>
              <w:spacing w:before="120"/>
              <w:rPr>
                <w:rFonts w:ascii="Cambria" w:hAnsi="Cambria"/>
                <w:spacing w:val="-4"/>
                <w:sz w:val="20"/>
                <w:szCs w:val="20"/>
                <w:lang w:eastAsia="en-US"/>
              </w:rPr>
            </w:pPr>
            <w:r w:rsidRPr="00730639">
              <w:rPr>
                <w:rFonts w:ascii="Cambria" w:hAnsi="Cambria"/>
                <w:spacing w:val="-4"/>
                <w:sz w:val="20"/>
                <w:szCs w:val="20"/>
                <w:lang w:eastAsia="en-US"/>
              </w:rPr>
              <w:t>Wykonawca</w:t>
            </w:r>
            <w:r w:rsidRPr="00730639">
              <w:rPr>
                <w:rFonts w:ascii="Cambria" w:hAnsi="Cambria"/>
                <w:spacing w:val="-4"/>
                <w:sz w:val="20"/>
                <w:szCs w:val="20"/>
                <w:lang w:eastAsia="en-US"/>
              </w:rPr>
              <w:tab/>
            </w:r>
          </w:p>
        </w:tc>
        <w:tc>
          <w:tcPr>
            <w:tcW w:w="6911" w:type="dxa"/>
            <w:shd w:val="clear" w:color="auto" w:fill="auto"/>
            <w:vAlign w:val="center"/>
          </w:tcPr>
          <w:p w14:paraId="03842F22" w14:textId="77777777" w:rsidR="00621096" w:rsidRPr="00730639" w:rsidRDefault="00621096" w:rsidP="002405EB">
            <w:pPr>
              <w:widowControl w:val="0"/>
              <w:numPr>
                <w:ilvl w:val="0"/>
                <w:numId w:val="46"/>
              </w:numPr>
              <w:tabs>
                <w:tab w:val="left" w:pos="312"/>
              </w:tabs>
              <w:suppressAutoHyphens w:val="0"/>
              <w:spacing w:before="120"/>
              <w:ind w:left="312" w:hanging="312"/>
              <w:jc w:val="both"/>
              <w:rPr>
                <w:rFonts w:ascii="Cambria" w:hAnsi="Cambria"/>
                <w:spacing w:val="-4"/>
                <w:sz w:val="20"/>
                <w:szCs w:val="20"/>
                <w:lang w:eastAsia="en-US"/>
              </w:rPr>
            </w:pPr>
            <w:r w:rsidRPr="00730639">
              <w:rPr>
                <w:rFonts w:ascii="Cambria" w:hAnsi="Cambria"/>
                <w:spacing w:val="-4"/>
                <w:sz w:val="20"/>
                <w:szCs w:val="20"/>
                <w:lang w:eastAsia="en-US"/>
              </w:rPr>
              <w:t xml:space="preserve">podmiot, który ubiega się o wykonanie zamówienia, złoży ofertę </w:t>
            </w:r>
            <w:r w:rsidR="00096860" w:rsidRPr="00730639">
              <w:rPr>
                <w:rFonts w:ascii="Cambria" w:hAnsi="Cambria"/>
                <w:spacing w:val="-4"/>
                <w:sz w:val="20"/>
                <w:szCs w:val="20"/>
                <w:lang w:eastAsia="en-US"/>
              </w:rPr>
              <w:br/>
            </w:r>
            <w:r w:rsidRPr="00730639">
              <w:rPr>
                <w:rFonts w:ascii="Cambria" w:hAnsi="Cambria"/>
                <w:spacing w:val="-4"/>
                <w:sz w:val="20"/>
                <w:szCs w:val="20"/>
                <w:lang w:eastAsia="en-US"/>
              </w:rPr>
              <w:t>na wyko</w:t>
            </w:r>
            <w:r w:rsidR="00096860" w:rsidRPr="00730639">
              <w:rPr>
                <w:rFonts w:ascii="Cambria" w:hAnsi="Cambria"/>
                <w:spacing w:val="-4"/>
                <w:sz w:val="20"/>
                <w:szCs w:val="20"/>
                <w:lang w:eastAsia="en-US"/>
              </w:rPr>
              <w:softHyphen/>
            </w:r>
            <w:r w:rsidRPr="00730639">
              <w:rPr>
                <w:rFonts w:ascii="Cambria" w:hAnsi="Cambria"/>
                <w:spacing w:val="-4"/>
                <w:sz w:val="20"/>
                <w:szCs w:val="20"/>
                <w:lang w:eastAsia="en-US"/>
              </w:rPr>
              <w:t>na</w:t>
            </w:r>
            <w:r w:rsidR="00096860" w:rsidRPr="00730639">
              <w:rPr>
                <w:rFonts w:ascii="Cambria" w:hAnsi="Cambria"/>
                <w:spacing w:val="-4"/>
                <w:sz w:val="20"/>
                <w:szCs w:val="20"/>
                <w:lang w:eastAsia="en-US"/>
              </w:rPr>
              <w:softHyphen/>
            </w:r>
            <w:r w:rsidRPr="00730639">
              <w:rPr>
                <w:rFonts w:ascii="Cambria" w:hAnsi="Cambria"/>
                <w:spacing w:val="-4"/>
                <w:sz w:val="20"/>
                <w:szCs w:val="20"/>
                <w:lang w:eastAsia="en-US"/>
              </w:rPr>
              <w:t xml:space="preserve">nie zamówienia </w:t>
            </w:r>
            <w:r w:rsidR="0037483B" w:rsidRPr="00730639">
              <w:rPr>
                <w:rFonts w:ascii="Cambria" w:hAnsi="Cambria"/>
                <w:spacing w:val="-4"/>
                <w:sz w:val="20"/>
                <w:szCs w:val="20"/>
                <w:lang w:eastAsia="en-US"/>
              </w:rPr>
              <w:t>lub</w:t>
            </w:r>
            <w:r w:rsidRPr="00730639">
              <w:rPr>
                <w:rFonts w:ascii="Cambria" w:hAnsi="Cambria"/>
                <w:spacing w:val="-4"/>
                <w:sz w:val="20"/>
                <w:szCs w:val="20"/>
                <w:lang w:eastAsia="en-US"/>
              </w:rPr>
              <w:t xml:space="preserve"> zawrze z Zamawiającym umowę </w:t>
            </w:r>
            <w:r w:rsidR="00096860" w:rsidRPr="00730639">
              <w:rPr>
                <w:rFonts w:ascii="Cambria" w:hAnsi="Cambria"/>
                <w:spacing w:val="-4"/>
                <w:sz w:val="20"/>
                <w:szCs w:val="20"/>
                <w:lang w:eastAsia="en-US"/>
              </w:rPr>
              <w:br/>
            </w:r>
            <w:r w:rsidRPr="00730639">
              <w:rPr>
                <w:rFonts w:ascii="Cambria" w:hAnsi="Cambria"/>
                <w:spacing w:val="-4"/>
                <w:sz w:val="20"/>
                <w:szCs w:val="20"/>
                <w:lang w:eastAsia="en-US"/>
              </w:rPr>
              <w:t>w sprawie wykonania zamówienia</w:t>
            </w:r>
          </w:p>
        </w:tc>
      </w:tr>
      <w:tr w:rsidR="00621096" w:rsidRPr="00730639" w14:paraId="3C40C3A8" w14:textId="77777777" w:rsidTr="00BD6DA4">
        <w:trPr>
          <w:trHeight w:val="397"/>
        </w:trPr>
        <w:tc>
          <w:tcPr>
            <w:tcW w:w="2126" w:type="dxa"/>
            <w:shd w:val="clear" w:color="auto" w:fill="auto"/>
          </w:tcPr>
          <w:p w14:paraId="7CBA79C8" w14:textId="77777777" w:rsidR="00621096" w:rsidRPr="00730639" w:rsidRDefault="00621096" w:rsidP="00B20D5A">
            <w:pPr>
              <w:widowControl w:val="0"/>
              <w:suppressAutoHyphens w:val="0"/>
              <w:spacing w:before="120"/>
              <w:rPr>
                <w:rFonts w:ascii="Cambria" w:hAnsi="Cambria"/>
                <w:spacing w:val="-4"/>
                <w:sz w:val="20"/>
                <w:szCs w:val="20"/>
                <w:lang w:eastAsia="en-US"/>
              </w:rPr>
            </w:pPr>
            <w:r w:rsidRPr="00730639">
              <w:rPr>
                <w:rFonts w:ascii="Cambria" w:hAnsi="Cambria"/>
                <w:spacing w:val="-4"/>
                <w:sz w:val="20"/>
                <w:szCs w:val="20"/>
                <w:lang w:eastAsia="en-US"/>
              </w:rPr>
              <w:t>RODO</w:t>
            </w:r>
          </w:p>
        </w:tc>
        <w:tc>
          <w:tcPr>
            <w:tcW w:w="6911" w:type="dxa"/>
            <w:shd w:val="clear" w:color="auto" w:fill="auto"/>
            <w:vAlign w:val="center"/>
          </w:tcPr>
          <w:p w14:paraId="18DEF3EE" w14:textId="77777777" w:rsidR="00621096" w:rsidRPr="00730639" w:rsidRDefault="00621096" w:rsidP="002405EB">
            <w:pPr>
              <w:widowControl w:val="0"/>
              <w:numPr>
                <w:ilvl w:val="0"/>
                <w:numId w:val="46"/>
              </w:numPr>
              <w:tabs>
                <w:tab w:val="left" w:pos="312"/>
              </w:tabs>
              <w:suppressAutoHyphens w:val="0"/>
              <w:spacing w:before="120"/>
              <w:ind w:left="312" w:hanging="312"/>
              <w:jc w:val="both"/>
              <w:rPr>
                <w:rFonts w:ascii="Cambria" w:hAnsi="Cambria"/>
                <w:spacing w:val="-6"/>
                <w:sz w:val="20"/>
                <w:szCs w:val="20"/>
                <w:lang w:eastAsia="en-US"/>
              </w:rPr>
            </w:pPr>
            <w:r w:rsidRPr="00730639">
              <w:rPr>
                <w:rFonts w:ascii="Cambria" w:hAnsi="Cambria"/>
                <w:spacing w:val="-6"/>
                <w:sz w:val="20"/>
                <w:szCs w:val="20"/>
                <w:lang w:eastAsia="en-US"/>
              </w:rPr>
              <w:t>rozporządzenie Parlamentu Europejskiego i Rady (UE) 2016/679 z</w:t>
            </w:r>
            <w:r w:rsidR="00096860" w:rsidRPr="00730639">
              <w:rPr>
                <w:rFonts w:ascii="Cambria" w:hAnsi="Cambria"/>
                <w:spacing w:val="-6"/>
                <w:sz w:val="20"/>
                <w:szCs w:val="20"/>
                <w:lang w:eastAsia="en-US"/>
              </w:rPr>
              <w:t xml:space="preserve"> </w:t>
            </w:r>
            <w:r w:rsidRPr="00730639">
              <w:rPr>
                <w:rFonts w:ascii="Cambria" w:hAnsi="Cambria"/>
                <w:spacing w:val="-6"/>
                <w:sz w:val="20"/>
                <w:szCs w:val="20"/>
                <w:lang w:eastAsia="en-US"/>
              </w:rPr>
              <w:t xml:space="preserve">dnia 27 kwietnia 2016 r. w sprawie ochrony osób fizycznych w związku </w:t>
            </w:r>
            <w:r w:rsidR="00096860" w:rsidRPr="00730639">
              <w:rPr>
                <w:rFonts w:ascii="Cambria" w:hAnsi="Cambria"/>
                <w:spacing w:val="-6"/>
                <w:sz w:val="20"/>
                <w:szCs w:val="20"/>
                <w:lang w:eastAsia="en-US"/>
              </w:rPr>
              <w:br/>
            </w:r>
            <w:r w:rsidRPr="00730639">
              <w:rPr>
                <w:rFonts w:ascii="Cambria" w:hAnsi="Cambria"/>
                <w:spacing w:val="-6"/>
                <w:sz w:val="20"/>
                <w:szCs w:val="20"/>
                <w:lang w:eastAsia="en-US"/>
              </w:rPr>
              <w:t>z przetwarzaniem danych osobowych i w sprawie swobodnego przepływu takich danych oraz uchylenia dyrektywy 95/46/WE (ogólne rozporządzenie o ochronie danych)</w:t>
            </w:r>
          </w:p>
        </w:tc>
      </w:tr>
      <w:tr w:rsidR="00096860" w:rsidRPr="00730639" w14:paraId="7E54676B" w14:textId="77777777" w:rsidTr="00BD6DA4">
        <w:trPr>
          <w:trHeight w:val="397"/>
        </w:trPr>
        <w:tc>
          <w:tcPr>
            <w:tcW w:w="2126" w:type="dxa"/>
            <w:shd w:val="clear" w:color="auto" w:fill="auto"/>
            <w:vAlign w:val="center"/>
          </w:tcPr>
          <w:p w14:paraId="1B9EE7D7" w14:textId="77777777" w:rsidR="00096860" w:rsidRPr="00730639" w:rsidRDefault="00096860" w:rsidP="00B20D5A">
            <w:pPr>
              <w:widowControl w:val="0"/>
              <w:suppressAutoHyphens w:val="0"/>
              <w:spacing w:before="120"/>
              <w:rPr>
                <w:rFonts w:ascii="Cambria" w:hAnsi="Cambria"/>
                <w:spacing w:val="-4"/>
                <w:sz w:val="20"/>
                <w:szCs w:val="20"/>
                <w:lang w:eastAsia="en-US"/>
              </w:rPr>
            </w:pPr>
            <w:r w:rsidRPr="00730639">
              <w:rPr>
                <w:rFonts w:ascii="Cambria" w:hAnsi="Cambria"/>
                <w:spacing w:val="-4"/>
                <w:sz w:val="20"/>
                <w:szCs w:val="20"/>
                <w:lang w:eastAsia="en-US"/>
              </w:rPr>
              <w:t>k.c.</w:t>
            </w:r>
          </w:p>
        </w:tc>
        <w:tc>
          <w:tcPr>
            <w:tcW w:w="6911" w:type="dxa"/>
            <w:shd w:val="clear" w:color="auto" w:fill="auto"/>
            <w:vAlign w:val="center"/>
          </w:tcPr>
          <w:p w14:paraId="3A30D47C" w14:textId="77777777" w:rsidR="00096860" w:rsidRPr="00730639" w:rsidRDefault="009D7E3C" w:rsidP="002405EB">
            <w:pPr>
              <w:widowControl w:val="0"/>
              <w:numPr>
                <w:ilvl w:val="0"/>
                <w:numId w:val="46"/>
              </w:numPr>
              <w:tabs>
                <w:tab w:val="left" w:pos="312"/>
              </w:tabs>
              <w:suppressAutoHyphens w:val="0"/>
              <w:spacing w:before="120"/>
              <w:ind w:left="312" w:hanging="312"/>
              <w:jc w:val="both"/>
              <w:rPr>
                <w:rFonts w:ascii="Cambria" w:hAnsi="Cambria"/>
                <w:spacing w:val="-4"/>
                <w:sz w:val="20"/>
                <w:szCs w:val="20"/>
                <w:lang w:eastAsia="en-US"/>
              </w:rPr>
            </w:pPr>
            <w:r w:rsidRPr="00730639">
              <w:rPr>
                <w:rFonts w:ascii="Cambria" w:hAnsi="Cambria"/>
                <w:spacing w:val="-4"/>
                <w:sz w:val="20"/>
                <w:szCs w:val="20"/>
                <w:lang w:eastAsia="en-US"/>
              </w:rPr>
              <w:t xml:space="preserve">ustawa </w:t>
            </w:r>
            <w:r w:rsidR="00096860" w:rsidRPr="00730639">
              <w:rPr>
                <w:rFonts w:ascii="Cambria" w:hAnsi="Cambria"/>
                <w:spacing w:val="-4"/>
                <w:sz w:val="20"/>
                <w:szCs w:val="20"/>
                <w:lang w:eastAsia="en-US"/>
              </w:rPr>
              <w:t>Kodeks cywilny</w:t>
            </w:r>
          </w:p>
        </w:tc>
      </w:tr>
      <w:tr w:rsidR="00D93318" w:rsidRPr="00730639" w14:paraId="2414C2E2" w14:textId="77777777" w:rsidTr="00D93318">
        <w:trPr>
          <w:trHeight w:val="397"/>
        </w:trPr>
        <w:tc>
          <w:tcPr>
            <w:tcW w:w="2126" w:type="dxa"/>
            <w:shd w:val="clear" w:color="auto" w:fill="auto"/>
          </w:tcPr>
          <w:p w14:paraId="071073ED" w14:textId="77777777" w:rsidR="00D93318" w:rsidRPr="00730639" w:rsidRDefault="00D93318" w:rsidP="00B20D5A">
            <w:pPr>
              <w:widowControl w:val="0"/>
              <w:suppressAutoHyphens w:val="0"/>
              <w:spacing w:before="240"/>
              <w:rPr>
                <w:rFonts w:ascii="Cambria" w:hAnsi="Cambria"/>
                <w:spacing w:val="-4"/>
                <w:sz w:val="20"/>
                <w:szCs w:val="20"/>
                <w:lang w:eastAsia="en-US"/>
              </w:rPr>
            </w:pPr>
            <w:r w:rsidRPr="00730639">
              <w:rPr>
                <w:rFonts w:ascii="Cambria" w:hAnsi="Cambria"/>
                <w:spacing w:val="-4"/>
                <w:sz w:val="20"/>
                <w:szCs w:val="20"/>
                <w:lang w:eastAsia="en-US"/>
              </w:rPr>
              <w:t>System teleinformatyczny</w:t>
            </w:r>
          </w:p>
        </w:tc>
        <w:tc>
          <w:tcPr>
            <w:tcW w:w="6911" w:type="dxa"/>
            <w:shd w:val="clear" w:color="auto" w:fill="auto"/>
            <w:vAlign w:val="center"/>
          </w:tcPr>
          <w:p w14:paraId="1D3C0EE9" w14:textId="77777777" w:rsidR="00D93318" w:rsidRPr="00730639" w:rsidRDefault="00D93318" w:rsidP="002405EB">
            <w:pPr>
              <w:widowControl w:val="0"/>
              <w:numPr>
                <w:ilvl w:val="0"/>
                <w:numId w:val="46"/>
              </w:numPr>
              <w:tabs>
                <w:tab w:val="left" w:pos="312"/>
              </w:tabs>
              <w:suppressAutoHyphens w:val="0"/>
              <w:spacing w:before="240"/>
              <w:ind w:left="312" w:hanging="312"/>
              <w:jc w:val="both"/>
              <w:rPr>
                <w:rFonts w:ascii="Cambria" w:hAnsi="Cambria"/>
                <w:spacing w:val="-2"/>
                <w:sz w:val="20"/>
                <w:szCs w:val="20"/>
                <w:lang w:eastAsia="en-US"/>
              </w:rPr>
            </w:pPr>
            <w:r w:rsidRPr="00730639">
              <w:rPr>
                <w:rFonts w:ascii="Cambria" w:hAnsi="Cambria"/>
                <w:spacing w:val="-2"/>
                <w:sz w:val="20"/>
                <w:szCs w:val="20"/>
                <w:lang w:eastAsia="en-US"/>
              </w:rPr>
              <w:t xml:space="preserve">środek komunikacji elektronicznej, przy użyciu którego odbywa się komunikacja w </w:t>
            </w:r>
            <w:r w:rsidR="009D7E3C" w:rsidRPr="00730639">
              <w:rPr>
                <w:rFonts w:ascii="Cambria" w:hAnsi="Cambria"/>
                <w:spacing w:val="-2"/>
                <w:sz w:val="20"/>
                <w:szCs w:val="20"/>
                <w:lang w:eastAsia="en-US"/>
              </w:rPr>
              <w:t xml:space="preserve">niniejszym </w:t>
            </w:r>
            <w:r w:rsidRPr="00730639">
              <w:rPr>
                <w:rFonts w:ascii="Cambria" w:hAnsi="Cambria"/>
                <w:spacing w:val="-2"/>
                <w:sz w:val="20"/>
                <w:szCs w:val="20"/>
                <w:lang w:eastAsia="en-US"/>
              </w:rPr>
              <w:t xml:space="preserve">postępowaniu o udzielenie zamówienia, </w:t>
            </w:r>
            <w:r w:rsidR="009D7E3C" w:rsidRPr="00730639">
              <w:rPr>
                <w:rFonts w:ascii="Cambria" w:hAnsi="Cambria"/>
                <w:spacing w:val="-2"/>
                <w:sz w:val="20"/>
                <w:szCs w:val="20"/>
                <w:lang w:eastAsia="en-US"/>
              </w:rPr>
              <w:br/>
            </w:r>
            <w:r w:rsidRPr="00730639">
              <w:rPr>
                <w:rFonts w:ascii="Cambria" w:hAnsi="Cambria"/>
                <w:spacing w:val="-2"/>
                <w:sz w:val="20"/>
                <w:szCs w:val="20"/>
                <w:lang w:eastAsia="en-US"/>
              </w:rPr>
              <w:t>w tym składanie ofert, wymiana informacji oraz przekazywanie dokumentów lub oświadczeń między zamawiającym a wykonawcą</w:t>
            </w:r>
          </w:p>
        </w:tc>
      </w:tr>
    </w:tbl>
    <w:p w14:paraId="4B852175" w14:textId="77777777" w:rsidR="00D152E9" w:rsidRPr="00730639" w:rsidRDefault="00D152E9" w:rsidP="00B20D5A">
      <w:pPr>
        <w:widowControl w:val="0"/>
        <w:tabs>
          <w:tab w:val="left" w:pos="0"/>
        </w:tabs>
        <w:suppressAutoHyphens w:val="0"/>
        <w:spacing w:before="360" w:after="60"/>
        <w:jc w:val="both"/>
        <w:rPr>
          <w:rFonts w:ascii="Cambria" w:hAnsi="Cambria"/>
          <w:b/>
          <w:sz w:val="20"/>
          <w:szCs w:val="20"/>
          <w:highlight w:val="yellow"/>
          <w:lang w:eastAsia="en-US"/>
        </w:rPr>
        <w:sectPr w:rsidR="00D152E9" w:rsidRPr="00730639" w:rsidSect="008E137E">
          <w:headerReference w:type="default" r:id="rId11"/>
          <w:footerReference w:type="default" r:id="rId12"/>
          <w:type w:val="nextColumn"/>
          <w:pgSz w:w="11906" w:h="16838"/>
          <w:pgMar w:top="124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pPr>
    </w:p>
    <w:p w14:paraId="30F0A581" w14:textId="77777777" w:rsidR="0077407F" w:rsidRPr="00730639" w:rsidRDefault="0077407F" w:rsidP="00D1363E">
      <w:pPr>
        <w:widowControl w:val="0"/>
        <w:numPr>
          <w:ilvl w:val="0"/>
          <w:numId w:val="3"/>
        </w:numPr>
        <w:tabs>
          <w:tab w:val="left" w:pos="851"/>
        </w:tabs>
        <w:suppressAutoHyphens w:val="0"/>
        <w:spacing w:after="60"/>
        <w:ind w:left="851" w:hanging="851"/>
        <w:jc w:val="both"/>
        <w:outlineLvl w:val="0"/>
        <w:rPr>
          <w:rFonts w:ascii="Cambria" w:hAnsi="Cambria"/>
          <w:b/>
          <w:sz w:val="20"/>
          <w:szCs w:val="20"/>
          <w:lang w:eastAsia="en-US"/>
        </w:rPr>
      </w:pPr>
      <w:bookmarkStart w:id="7" w:name="_Toc61215822"/>
      <w:r w:rsidRPr="00730639">
        <w:rPr>
          <w:rFonts w:ascii="Cambria" w:hAnsi="Cambria"/>
          <w:b/>
          <w:sz w:val="20"/>
          <w:szCs w:val="20"/>
          <w:lang w:eastAsia="en-US"/>
        </w:rPr>
        <w:lastRenderedPageBreak/>
        <w:t>Nazwa oraz adres zamawiającego</w:t>
      </w:r>
      <w:bookmarkEnd w:id="2"/>
      <w:r w:rsidR="00273E1D" w:rsidRPr="00730639">
        <w:rPr>
          <w:rFonts w:ascii="Cambria" w:hAnsi="Cambria"/>
          <w:b/>
          <w:sz w:val="20"/>
          <w:szCs w:val="20"/>
          <w:lang w:eastAsia="en-US"/>
        </w:rPr>
        <w:t>.</w:t>
      </w:r>
      <w:bookmarkEnd w:id="7"/>
    </w:p>
    <w:p w14:paraId="1B0A1EBB" w14:textId="278D7B8C" w:rsidR="0077407F" w:rsidRPr="00730639" w:rsidRDefault="0077407F" w:rsidP="00B20D5A">
      <w:pPr>
        <w:widowControl w:val="0"/>
        <w:suppressAutoHyphens w:val="0"/>
        <w:ind w:left="851"/>
        <w:jc w:val="both"/>
        <w:rPr>
          <w:rFonts w:ascii="Cambria" w:eastAsia="Calibri" w:hAnsi="Cambria"/>
          <w:b/>
          <w:spacing w:val="-2"/>
          <w:sz w:val="20"/>
          <w:szCs w:val="20"/>
          <w:lang w:eastAsia="en-US"/>
        </w:rPr>
      </w:pPr>
      <w:bookmarkStart w:id="8" w:name="_Hlk18176394"/>
      <w:r w:rsidRPr="00730639">
        <w:rPr>
          <w:rFonts w:ascii="Cambria" w:eastAsia="Calibri" w:hAnsi="Cambria"/>
          <w:b/>
          <w:spacing w:val="-2"/>
          <w:sz w:val="20"/>
          <w:szCs w:val="20"/>
          <w:lang w:eastAsia="en-US"/>
        </w:rPr>
        <w:t xml:space="preserve">Gmina </w:t>
      </w:r>
      <w:r w:rsidR="00100E12" w:rsidRPr="00730639">
        <w:rPr>
          <w:rFonts w:ascii="Cambria" w:eastAsia="Calibri" w:hAnsi="Cambria"/>
          <w:b/>
          <w:spacing w:val="-2"/>
          <w:sz w:val="20"/>
          <w:szCs w:val="20"/>
          <w:lang w:eastAsia="en-US"/>
        </w:rPr>
        <w:t>Dobrzyniewo Duże</w:t>
      </w:r>
    </w:p>
    <w:p w14:paraId="6E49AFBE" w14:textId="223E5375" w:rsidR="0077407F" w:rsidRPr="00730639" w:rsidRDefault="0077407F" w:rsidP="00B20D5A">
      <w:pPr>
        <w:widowControl w:val="0"/>
        <w:tabs>
          <w:tab w:val="left" w:pos="851"/>
        </w:tabs>
        <w:suppressAutoHyphens w:val="0"/>
        <w:ind w:left="851"/>
        <w:jc w:val="both"/>
        <w:rPr>
          <w:rFonts w:ascii="Cambria" w:eastAsia="Calibri" w:hAnsi="Cambria"/>
          <w:b/>
          <w:sz w:val="20"/>
          <w:szCs w:val="20"/>
          <w:lang w:eastAsia="en-US"/>
        </w:rPr>
      </w:pPr>
      <w:r w:rsidRPr="00730639">
        <w:rPr>
          <w:rFonts w:ascii="Cambria" w:eastAsia="Calibri" w:hAnsi="Cambria"/>
          <w:b/>
          <w:sz w:val="20"/>
          <w:szCs w:val="20"/>
          <w:lang w:eastAsia="en-US"/>
        </w:rPr>
        <w:t xml:space="preserve">ul. </w:t>
      </w:r>
      <w:r w:rsidR="00BA0BF3" w:rsidRPr="00730639">
        <w:rPr>
          <w:rFonts w:ascii="Cambria" w:eastAsia="Calibri" w:hAnsi="Cambria"/>
          <w:b/>
          <w:sz w:val="20"/>
          <w:szCs w:val="20"/>
          <w:lang w:eastAsia="en-US"/>
        </w:rPr>
        <w:t>Białostocka 25</w:t>
      </w:r>
    </w:p>
    <w:bookmarkEnd w:id="3"/>
    <w:p w14:paraId="1BE7F4A0" w14:textId="4184D437" w:rsidR="0077407F" w:rsidRPr="00730639" w:rsidRDefault="00BA0BF3" w:rsidP="00B20D5A">
      <w:pPr>
        <w:widowControl w:val="0"/>
        <w:tabs>
          <w:tab w:val="left" w:pos="851"/>
        </w:tabs>
        <w:suppressAutoHyphens w:val="0"/>
        <w:ind w:left="851"/>
        <w:jc w:val="both"/>
        <w:rPr>
          <w:rFonts w:ascii="Cambria" w:eastAsia="Calibri" w:hAnsi="Cambria"/>
          <w:b/>
          <w:sz w:val="20"/>
          <w:szCs w:val="20"/>
          <w:lang w:eastAsia="en-US"/>
        </w:rPr>
      </w:pPr>
      <w:r w:rsidRPr="00730639">
        <w:rPr>
          <w:rFonts w:ascii="Cambria" w:eastAsia="Calibri" w:hAnsi="Cambria"/>
          <w:b/>
          <w:sz w:val="20"/>
          <w:szCs w:val="20"/>
          <w:lang w:eastAsia="en-US"/>
        </w:rPr>
        <w:t>16-002 Dobrzyniewo Duże</w:t>
      </w:r>
    </w:p>
    <w:p w14:paraId="2CA0677B" w14:textId="07349A29" w:rsidR="0077407F" w:rsidRPr="00730639" w:rsidRDefault="0077407F" w:rsidP="00B20D5A">
      <w:pPr>
        <w:widowControl w:val="0"/>
        <w:tabs>
          <w:tab w:val="left" w:pos="851"/>
        </w:tabs>
        <w:suppressAutoHyphens w:val="0"/>
        <w:spacing w:before="120"/>
        <w:ind w:left="851"/>
        <w:jc w:val="both"/>
        <w:rPr>
          <w:rFonts w:ascii="Cambria" w:hAnsi="Cambria"/>
          <w:sz w:val="20"/>
          <w:szCs w:val="20"/>
        </w:rPr>
      </w:pPr>
      <w:r w:rsidRPr="00730639">
        <w:rPr>
          <w:rFonts w:ascii="Cambria" w:hAnsi="Cambria"/>
          <w:sz w:val="20"/>
          <w:szCs w:val="20"/>
        </w:rPr>
        <w:t xml:space="preserve">NIP: </w:t>
      </w:r>
      <w:r w:rsidR="00BA0BF3" w:rsidRPr="00730639">
        <w:rPr>
          <w:rFonts w:ascii="Cambria" w:hAnsi="Cambria"/>
          <w:sz w:val="20"/>
          <w:szCs w:val="20"/>
        </w:rPr>
        <w:t>966-18-44-107</w:t>
      </w:r>
    </w:p>
    <w:p w14:paraId="20AEACDB" w14:textId="73C36DDA" w:rsidR="0077407F" w:rsidRPr="00730639" w:rsidRDefault="0077407F" w:rsidP="00B20D5A">
      <w:pPr>
        <w:widowControl w:val="0"/>
        <w:tabs>
          <w:tab w:val="left" w:pos="851"/>
        </w:tabs>
        <w:suppressAutoHyphens w:val="0"/>
        <w:ind w:left="851"/>
        <w:jc w:val="both"/>
        <w:rPr>
          <w:rFonts w:ascii="Cambria" w:hAnsi="Cambria"/>
          <w:sz w:val="20"/>
          <w:szCs w:val="20"/>
        </w:rPr>
      </w:pPr>
      <w:r w:rsidRPr="00730639">
        <w:rPr>
          <w:rFonts w:ascii="Cambria" w:hAnsi="Cambria"/>
          <w:sz w:val="20"/>
          <w:szCs w:val="20"/>
        </w:rPr>
        <w:t xml:space="preserve">Regon: </w:t>
      </w:r>
      <w:bookmarkEnd w:id="8"/>
      <w:r w:rsidR="00BA0BF3" w:rsidRPr="00730639">
        <w:rPr>
          <w:rFonts w:ascii="Cambria" w:hAnsi="Cambria"/>
          <w:sz w:val="20"/>
          <w:szCs w:val="20"/>
        </w:rPr>
        <w:t>050659250</w:t>
      </w:r>
    </w:p>
    <w:p w14:paraId="682A18DC" w14:textId="488B1A59" w:rsidR="0077407F" w:rsidRPr="00730639" w:rsidRDefault="0077407F" w:rsidP="00B20D5A">
      <w:pPr>
        <w:widowControl w:val="0"/>
        <w:tabs>
          <w:tab w:val="left" w:pos="851"/>
        </w:tabs>
        <w:suppressAutoHyphens w:val="0"/>
        <w:ind w:left="851"/>
        <w:jc w:val="both"/>
        <w:rPr>
          <w:rFonts w:ascii="Cambria" w:hAnsi="Cambria"/>
          <w:sz w:val="20"/>
          <w:szCs w:val="20"/>
        </w:rPr>
      </w:pPr>
      <w:r w:rsidRPr="00730639">
        <w:rPr>
          <w:rFonts w:ascii="Cambria" w:hAnsi="Cambria"/>
          <w:sz w:val="20"/>
          <w:szCs w:val="20"/>
        </w:rPr>
        <w:t xml:space="preserve">tel. </w:t>
      </w:r>
      <w:r w:rsidR="00BA0BF3" w:rsidRPr="00730639">
        <w:rPr>
          <w:rFonts w:ascii="Cambria" w:hAnsi="Cambria"/>
          <w:sz w:val="20"/>
          <w:szCs w:val="20"/>
        </w:rPr>
        <w:t>85 742 81 55</w:t>
      </w:r>
      <w:r w:rsidR="00112E30" w:rsidRPr="00730639">
        <w:rPr>
          <w:rFonts w:ascii="Cambria" w:hAnsi="Cambria"/>
          <w:sz w:val="20"/>
          <w:szCs w:val="20"/>
        </w:rPr>
        <w:t xml:space="preserve">, </w:t>
      </w:r>
      <w:r w:rsidRPr="00730639">
        <w:rPr>
          <w:rFonts w:ascii="Cambria" w:hAnsi="Cambria"/>
          <w:sz w:val="20"/>
          <w:szCs w:val="20"/>
        </w:rPr>
        <w:t xml:space="preserve">faks </w:t>
      </w:r>
      <w:r w:rsidR="00BA0BF3" w:rsidRPr="00730639">
        <w:rPr>
          <w:rFonts w:ascii="Cambria" w:hAnsi="Cambria"/>
          <w:sz w:val="20"/>
          <w:szCs w:val="20"/>
        </w:rPr>
        <w:t>85 719 71 47</w:t>
      </w:r>
    </w:p>
    <w:p w14:paraId="32089ED1" w14:textId="6D9CEFD2" w:rsidR="0077407F" w:rsidRPr="00730639" w:rsidRDefault="0077407F" w:rsidP="00B20D5A">
      <w:pPr>
        <w:widowControl w:val="0"/>
        <w:tabs>
          <w:tab w:val="left" w:pos="851"/>
        </w:tabs>
        <w:suppressAutoHyphens w:val="0"/>
        <w:ind w:left="851"/>
        <w:jc w:val="both"/>
        <w:rPr>
          <w:rFonts w:ascii="Cambria" w:eastAsia="Calibri" w:hAnsi="Cambria"/>
          <w:sz w:val="20"/>
          <w:szCs w:val="20"/>
          <w:lang w:eastAsia="en-US"/>
        </w:rPr>
      </w:pPr>
      <w:r w:rsidRPr="00730639">
        <w:rPr>
          <w:rFonts w:ascii="Cambria" w:eastAsia="Calibri" w:hAnsi="Cambria"/>
          <w:sz w:val="20"/>
          <w:szCs w:val="20"/>
          <w:lang w:eastAsia="en-US"/>
        </w:rPr>
        <w:t xml:space="preserve">adres strony internetowej: </w:t>
      </w:r>
      <w:hyperlink r:id="rId13" w:history="1">
        <w:r w:rsidR="00BA0BF3" w:rsidRPr="00730639">
          <w:rPr>
            <w:rStyle w:val="Hipercze"/>
            <w:rFonts w:ascii="Cambria" w:eastAsia="Calibri" w:hAnsi="Cambria"/>
            <w:sz w:val="20"/>
            <w:szCs w:val="20"/>
            <w:lang w:eastAsia="en-US"/>
          </w:rPr>
          <w:t>www.dobrzyniewo.pl</w:t>
        </w:r>
      </w:hyperlink>
      <w:r w:rsidRPr="00730639">
        <w:rPr>
          <w:rFonts w:ascii="Cambria" w:eastAsia="Calibri" w:hAnsi="Cambria"/>
          <w:sz w:val="20"/>
          <w:szCs w:val="20"/>
          <w:lang w:eastAsia="en-US"/>
        </w:rPr>
        <w:t xml:space="preserve"> </w:t>
      </w:r>
      <w:r w:rsidRPr="00730639">
        <w:rPr>
          <w:rFonts w:ascii="Cambria" w:eastAsia="Calibri" w:hAnsi="Cambria"/>
          <w:color w:val="0000FF"/>
          <w:sz w:val="20"/>
          <w:szCs w:val="20"/>
          <w:lang w:eastAsia="en-US"/>
        </w:rPr>
        <w:t xml:space="preserve"> </w:t>
      </w:r>
      <w:r w:rsidRPr="00730639">
        <w:rPr>
          <w:rFonts w:ascii="Cambria" w:eastAsia="Calibri" w:hAnsi="Cambria"/>
          <w:sz w:val="20"/>
          <w:szCs w:val="20"/>
          <w:lang w:eastAsia="en-US"/>
        </w:rPr>
        <w:t xml:space="preserve"> </w:t>
      </w:r>
    </w:p>
    <w:p w14:paraId="0FC18B2D" w14:textId="585B156A" w:rsidR="0077407F" w:rsidRPr="00730639" w:rsidRDefault="0077407F" w:rsidP="00B20D5A">
      <w:pPr>
        <w:widowControl w:val="0"/>
        <w:tabs>
          <w:tab w:val="left" w:pos="851"/>
        </w:tabs>
        <w:suppressAutoHyphens w:val="0"/>
        <w:ind w:left="851"/>
        <w:jc w:val="both"/>
        <w:rPr>
          <w:rFonts w:ascii="Cambria" w:eastAsia="Calibri" w:hAnsi="Cambria"/>
          <w:sz w:val="20"/>
          <w:szCs w:val="20"/>
          <w:lang w:val="en-US" w:eastAsia="en-US"/>
        </w:rPr>
      </w:pPr>
      <w:r w:rsidRPr="00730639">
        <w:rPr>
          <w:rFonts w:ascii="Cambria" w:eastAsia="Calibri" w:hAnsi="Cambria"/>
          <w:sz w:val="20"/>
          <w:szCs w:val="20"/>
          <w:lang w:val="en-US" w:eastAsia="en-US"/>
        </w:rPr>
        <w:t>adres e-mail:</w:t>
      </w:r>
      <w:r w:rsidR="00BA0BF3" w:rsidRPr="00730639">
        <w:rPr>
          <w:rFonts w:ascii="Cambria" w:eastAsia="Calibri" w:hAnsi="Cambria"/>
          <w:sz w:val="20"/>
          <w:szCs w:val="20"/>
          <w:lang w:val="en-US" w:eastAsia="en-US"/>
        </w:rPr>
        <w:t xml:space="preserve"> </w:t>
      </w:r>
      <w:hyperlink r:id="rId14" w:history="1">
        <w:r w:rsidR="00BA0BF3" w:rsidRPr="00730639">
          <w:rPr>
            <w:rStyle w:val="Hipercze"/>
            <w:rFonts w:ascii="Cambria" w:eastAsia="Calibri" w:hAnsi="Cambria"/>
            <w:sz w:val="20"/>
            <w:szCs w:val="20"/>
            <w:lang w:val="en-US" w:eastAsia="en-US"/>
          </w:rPr>
          <w:t>kancelaria@dobrzyniewo.pl</w:t>
        </w:r>
      </w:hyperlink>
      <w:r w:rsidR="00BA0BF3" w:rsidRPr="00730639">
        <w:rPr>
          <w:rFonts w:ascii="Cambria" w:eastAsia="Calibri" w:hAnsi="Cambria"/>
          <w:sz w:val="20"/>
          <w:szCs w:val="20"/>
          <w:lang w:val="en-US" w:eastAsia="en-US"/>
        </w:rPr>
        <w:t xml:space="preserve">, </w:t>
      </w:r>
      <w:hyperlink r:id="rId15" w:history="1">
        <w:r w:rsidR="00F80DF1" w:rsidRPr="007C3681">
          <w:rPr>
            <w:rStyle w:val="Hipercze"/>
            <w:rFonts w:ascii="Cambria" w:eastAsia="Calibri" w:hAnsi="Cambria"/>
            <w:sz w:val="20"/>
            <w:szCs w:val="20"/>
            <w:lang w:val="en-US" w:eastAsia="en-US"/>
          </w:rPr>
          <w:t>k.dolkin@dobrzyniewo.pl</w:t>
        </w:r>
      </w:hyperlink>
      <w:r w:rsidR="00F80DF1">
        <w:rPr>
          <w:rFonts w:ascii="Cambria" w:eastAsia="Calibri" w:hAnsi="Cambria"/>
          <w:sz w:val="20"/>
          <w:szCs w:val="20"/>
          <w:lang w:val="en-US" w:eastAsia="en-US"/>
        </w:rPr>
        <w:t xml:space="preserve"> </w:t>
      </w:r>
      <w:r w:rsidR="00BA0BF3" w:rsidRPr="00730639">
        <w:rPr>
          <w:rFonts w:ascii="Cambria" w:eastAsia="Calibri" w:hAnsi="Cambria"/>
          <w:sz w:val="20"/>
          <w:szCs w:val="20"/>
          <w:lang w:val="en-US" w:eastAsia="en-US"/>
        </w:rPr>
        <w:t xml:space="preserve"> </w:t>
      </w:r>
      <w:r w:rsidRPr="00730639">
        <w:rPr>
          <w:rFonts w:ascii="Cambria" w:hAnsi="Cambria"/>
          <w:sz w:val="20"/>
          <w:szCs w:val="20"/>
          <w:lang w:val="en-US" w:eastAsia="en-US"/>
        </w:rPr>
        <w:t xml:space="preserve">  </w:t>
      </w:r>
    </w:p>
    <w:p w14:paraId="0F04E942" w14:textId="3D784281" w:rsidR="0077407F" w:rsidRPr="00730639" w:rsidRDefault="0077407F" w:rsidP="00B20D5A">
      <w:pPr>
        <w:widowControl w:val="0"/>
        <w:tabs>
          <w:tab w:val="left" w:pos="851"/>
        </w:tabs>
        <w:suppressAutoHyphens w:val="0"/>
        <w:spacing w:after="120"/>
        <w:ind w:left="851"/>
        <w:jc w:val="both"/>
        <w:rPr>
          <w:rFonts w:ascii="Cambria" w:eastAsia="Calibri" w:hAnsi="Cambria"/>
          <w:spacing w:val="-6"/>
          <w:sz w:val="20"/>
          <w:szCs w:val="20"/>
          <w:lang w:eastAsia="en-US"/>
        </w:rPr>
      </w:pPr>
      <w:r w:rsidRPr="00730639">
        <w:rPr>
          <w:rFonts w:ascii="Cambria" w:eastAsia="Calibri" w:hAnsi="Cambria"/>
          <w:spacing w:val="-6"/>
          <w:sz w:val="20"/>
          <w:szCs w:val="20"/>
          <w:lang w:eastAsia="en-US"/>
        </w:rPr>
        <w:t xml:space="preserve">godziny urzędowania: poniedziałek od </w:t>
      </w:r>
      <w:r w:rsidR="00BA0BF3" w:rsidRPr="00730639">
        <w:rPr>
          <w:rFonts w:ascii="Cambria" w:eastAsia="Calibri" w:hAnsi="Cambria"/>
          <w:spacing w:val="-6"/>
          <w:sz w:val="20"/>
          <w:szCs w:val="20"/>
          <w:lang w:eastAsia="en-US"/>
        </w:rPr>
        <w:t>8</w:t>
      </w:r>
      <w:r w:rsidRPr="00730639">
        <w:rPr>
          <w:rFonts w:ascii="Cambria" w:eastAsia="Calibri" w:hAnsi="Cambria"/>
          <w:spacing w:val="-6"/>
          <w:sz w:val="20"/>
          <w:szCs w:val="20"/>
          <w:lang w:eastAsia="en-US"/>
        </w:rPr>
        <w:t>.00 do 1</w:t>
      </w:r>
      <w:r w:rsidR="00BA0BF3" w:rsidRPr="00730639">
        <w:rPr>
          <w:rFonts w:ascii="Cambria" w:eastAsia="Calibri" w:hAnsi="Cambria"/>
          <w:spacing w:val="-6"/>
          <w:sz w:val="20"/>
          <w:szCs w:val="20"/>
          <w:lang w:eastAsia="en-US"/>
        </w:rPr>
        <w:t>6</w:t>
      </w:r>
      <w:r w:rsidRPr="00730639">
        <w:rPr>
          <w:rFonts w:ascii="Cambria" w:eastAsia="Calibri" w:hAnsi="Cambria"/>
          <w:spacing w:val="-6"/>
          <w:sz w:val="20"/>
          <w:szCs w:val="20"/>
          <w:lang w:eastAsia="en-US"/>
        </w:rPr>
        <w:t xml:space="preserve">.00, </w:t>
      </w:r>
      <w:r w:rsidR="00BA0BF3" w:rsidRPr="00730639">
        <w:rPr>
          <w:rFonts w:ascii="Cambria" w:eastAsia="Calibri" w:hAnsi="Cambria"/>
          <w:spacing w:val="-6"/>
          <w:sz w:val="20"/>
          <w:szCs w:val="20"/>
          <w:lang w:eastAsia="en-US"/>
        </w:rPr>
        <w:t>wtorek – piątek</w:t>
      </w:r>
      <w:r w:rsidRPr="00730639">
        <w:rPr>
          <w:rFonts w:ascii="Cambria" w:eastAsia="Calibri" w:hAnsi="Cambria"/>
          <w:spacing w:val="-6"/>
          <w:sz w:val="20"/>
          <w:szCs w:val="20"/>
          <w:lang w:eastAsia="en-US"/>
        </w:rPr>
        <w:t xml:space="preserve"> od </w:t>
      </w:r>
      <w:r w:rsidR="00BA0BF3" w:rsidRPr="00730639">
        <w:rPr>
          <w:rFonts w:ascii="Cambria" w:eastAsia="Calibri" w:hAnsi="Cambria"/>
          <w:spacing w:val="-6"/>
          <w:sz w:val="20"/>
          <w:szCs w:val="20"/>
          <w:lang w:eastAsia="en-US"/>
        </w:rPr>
        <w:t>7</w:t>
      </w:r>
      <w:r w:rsidRPr="00730639">
        <w:rPr>
          <w:rFonts w:ascii="Cambria" w:eastAsia="Calibri" w:hAnsi="Cambria"/>
          <w:spacing w:val="-6"/>
          <w:sz w:val="20"/>
          <w:szCs w:val="20"/>
          <w:lang w:eastAsia="en-US"/>
        </w:rPr>
        <w:t>.</w:t>
      </w:r>
      <w:r w:rsidR="00BA0BF3" w:rsidRPr="00730639">
        <w:rPr>
          <w:rFonts w:ascii="Cambria" w:eastAsia="Calibri" w:hAnsi="Cambria"/>
          <w:spacing w:val="-6"/>
          <w:sz w:val="20"/>
          <w:szCs w:val="20"/>
          <w:lang w:eastAsia="en-US"/>
        </w:rPr>
        <w:t>3</w:t>
      </w:r>
      <w:r w:rsidRPr="00730639">
        <w:rPr>
          <w:rFonts w:ascii="Cambria" w:eastAsia="Calibri" w:hAnsi="Cambria"/>
          <w:spacing w:val="-6"/>
          <w:sz w:val="20"/>
          <w:szCs w:val="20"/>
          <w:lang w:eastAsia="en-US"/>
        </w:rPr>
        <w:t>0 do 1</w:t>
      </w:r>
      <w:r w:rsidR="00BA0BF3" w:rsidRPr="00730639">
        <w:rPr>
          <w:rFonts w:ascii="Cambria" w:eastAsia="Calibri" w:hAnsi="Cambria"/>
          <w:spacing w:val="-6"/>
          <w:sz w:val="20"/>
          <w:szCs w:val="20"/>
          <w:lang w:eastAsia="en-US"/>
        </w:rPr>
        <w:t>5</w:t>
      </w:r>
      <w:r w:rsidRPr="00730639">
        <w:rPr>
          <w:rFonts w:ascii="Cambria" w:eastAsia="Calibri" w:hAnsi="Cambria"/>
          <w:spacing w:val="-6"/>
          <w:sz w:val="20"/>
          <w:szCs w:val="20"/>
          <w:lang w:eastAsia="en-US"/>
        </w:rPr>
        <w:t>.</w:t>
      </w:r>
      <w:r w:rsidR="00BA0BF3" w:rsidRPr="00730639">
        <w:rPr>
          <w:rFonts w:ascii="Cambria" w:eastAsia="Calibri" w:hAnsi="Cambria"/>
          <w:spacing w:val="-6"/>
          <w:sz w:val="20"/>
          <w:szCs w:val="20"/>
          <w:lang w:eastAsia="en-US"/>
        </w:rPr>
        <w:t>3</w:t>
      </w:r>
      <w:r w:rsidRPr="00730639">
        <w:rPr>
          <w:rFonts w:ascii="Cambria" w:eastAsia="Calibri" w:hAnsi="Cambria"/>
          <w:spacing w:val="-6"/>
          <w:sz w:val="20"/>
          <w:szCs w:val="20"/>
          <w:lang w:eastAsia="en-US"/>
        </w:rPr>
        <w:t>0</w:t>
      </w:r>
    </w:p>
    <w:p w14:paraId="4A754D63" w14:textId="77777777" w:rsidR="0077407F" w:rsidRPr="00730639" w:rsidRDefault="0077407F" w:rsidP="002405EB">
      <w:pPr>
        <w:widowControl w:val="0"/>
        <w:numPr>
          <w:ilvl w:val="1"/>
          <w:numId w:val="45"/>
        </w:numPr>
        <w:tabs>
          <w:tab w:val="left" w:pos="851"/>
        </w:tabs>
        <w:suppressAutoHyphens w:val="0"/>
        <w:spacing w:before="120"/>
        <w:ind w:left="851" w:hanging="851"/>
        <w:rPr>
          <w:rFonts w:ascii="Cambria" w:hAnsi="Cambria"/>
          <w:b/>
          <w:sz w:val="20"/>
          <w:szCs w:val="20"/>
        </w:rPr>
      </w:pPr>
      <w:bookmarkStart w:id="9" w:name="_Toc18167642"/>
      <w:r w:rsidRPr="00730639">
        <w:rPr>
          <w:rFonts w:ascii="Cambria" w:hAnsi="Cambria"/>
          <w:b/>
          <w:sz w:val="20"/>
          <w:szCs w:val="20"/>
        </w:rPr>
        <w:t>Podmioty objęte zamówieniem</w:t>
      </w:r>
      <w:bookmarkEnd w:id="9"/>
      <w:r w:rsidR="00273E1D" w:rsidRPr="00730639">
        <w:rPr>
          <w:rFonts w:ascii="Cambria" w:hAnsi="Cambria"/>
          <w:b/>
          <w:sz w:val="20"/>
          <w:szCs w:val="20"/>
        </w:rPr>
        <w:t>.</w:t>
      </w:r>
    </w:p>
    <w:p w14:paraId="1126A297" w14:textId="0758EA6C" w:rsidR="0077407F" w:rsidRPr="00730639" w:rsidRDefault="0077407F" w:rsidP="00B20D5A">
      <w:pPr>
        <w:widowControl w:val="0"/>
        <w:tabs>
          <w:tab w:val="left" w:pos="851"/>
        </w:tabs>
        <w:suppressAutoHyphens w:val="0"/>
        <w:overflowPunct w:val="0"/>
        <w:autoSpaceDE w:val="0"/>
        <w:ind w:left="851"/>
        <w:jc w:val="both"/>
        <w:textAlignment w:val="baseline"/>
        <w:rPr>
          <w:rFonts w:ascii="Cambria" w:hAnsi="Cambria" w:cs="Arial"/>
          <w:sz w:val="20"/>
          <w:szCs w:val="20"/>
          <w:lang w:eastAsia="en-US"/>
        </w:rPr>
      </w:pPr>
      <w:r w:rsidRPr="00730639">
        <w:rPr>
          <w:rFonts w:ascii="Cambria" w:hAnsi="Cambria"/>
          <w:sz w:val="20"/>
          <w:szCs w:val="20"/>
          <w:lang w:eastAsia="en-US"/>
        </w:rPr>
        <w:t xml:space="preserve">Zamówienie obejmuje Gminę </w:t>
      </w:r>
      <w:r w:rsidR="00CC19C4" w:rsidRPr="00730639">
        <w:rPr>
          <w:rFonts w:ascii="Cambria" w:hAnsi="Cambria"/>
          <w:sz w:val="20"/>
          <w:szCs w:val="20"/>
          <w:lang w:eastAsia="en-US"/>
        </w:rPr>
        <w:t>Dobrzyniewo Duże</w:t>
      </w:r>
      <w:r w:rsidRPr="00730639">
        <w:rPr>
          <w:rFonts w:ascii="Cambria" w:hAnsi="Cambria"/>
          <w:sz w:val="20"/>
          <w:szCs w:val="20"/>
          <w:lang w:eastAsia="en-US"/>
        </w:rPr>
        <w:t xml:space="preserve"> wraz z Urzędem</w:t>
      </w:r>
      <w:r w:rsidR="00CC19C4" w:rsidRPr="00730639">
        <w:rPr>
          <w:rFonts w:ascii="Cambria" w:hAnsi="Cambria"/>
          <w:sz w:val="20"/>
          <w:szCs w:val="20"/>
          <w:lang w:eastAsia="en-US"/>
        </w:rPr>
        <w:t xml:space="preserve"> Gminy</w:t>
      </w:r>
      <w:r w:rsidRPr="00730639">
        <w:rPr>
          <w:rFonts w:ascii="Cambria" w:hAnsi="Cambria"/>
          <w:sz w:val="20"/>
          <w:szCs w:val="20"/>
          <w:lang w:eastAsia="en-US"/>
        </w:rPr>
        <w:t>, jednostkami organiza</w:t>
      </w:r>
      <w:r w:rsidRPr="00730639">
        <w:rPr>
          <w:rFonts w:ascii="Cambria" w:hAnsi="Cambria"/>
          <w:sz w:val="20"/>
          <w:szCs w:val="20"/>
          <w:lang w:eastAsia="en-US"/>
        </w:rPr>
        <w:softHyphen/>
        <w:t>cyjnymi i instytucjami kultury. Wykaz podmiotów objętych zamówieniem zawarty został w załączniku nr 1</w:t>
      </w:r>
      <w:r w:rsidR="00BA0BF3" w:rsidRPr="00730639">
        <w:rPr>
          <w:rFonts w:ascii="Cambria" w:hAnsi="Cambria"/>
          <w:sz w:val="20"/>
          <w:szCs w:val="20"/>
          <w:lang w:eastAsia="en-US"/>
        </w:rPr>
        <w:t>g</w:t>
      </w:r>
      <w:r w:rsidRPr="00730639">
        <w:rPr>
          <w:rFonts w:ascii="Cambria" w:hAnsi="Cambria"/>
          <w:sz w:val="20"/>
          <w:szCs w:val="20"/>
          <w:lang w:eastAsia="en-US"/>
        </w:rPr>
        <w:t xml:space="preserve"> do SWZ</w:t>
      </w:r>
      <w:r w:rsidR="00AD4FAF" w:rsidRPr="00730639">
        <w:rPr>
          <w:rFonts w:ascii="Cambria" w:hAnsi="Cambria"/>
          <w:sz w:val="20"/>
          <w:szCs w:val="20"/>
          <w:lang w:eastAsia="en-US"/>
        </w:rPr>
        <w:t>, zakładka nr 1</w:t>
      </w:r>
      <w:r w:rsidRPr="00730639">
        <w:rPr>
          <w:rFonts w:ascii="Cambria" w:hAnsi="Cambria" w:cs="Arial"/>
          <w:sz w:val="20"/>
          <w:szCs w:val="20"/>
          <w:lang w:eastAsia="en-US"/>
        </w:rPr>
        <w:t>.</w:t>
      </w:r>
    </w:p>
    <w:p w14:paraId="1238233F" w14:textId="3D56B0B4" w:rsidR="0077407F" w:rsidRPr="00730639" w:rsidRDefault="0077407F" w:rsidP="00B20D5A">
      <w:pPr>
        <w:widowControl w:val="0"/>
        <w:tabs>
          <w:tab w:val="left" w:pos="851"/>
        </w:tabs>
        <w:suppressAutoHyphens w:val="0"/>
        <w:ind w:left="851"/>
        <w:jc w:val="both"/>
        <w:rPr>
          <w:rFonts w:ascii="Cambria" w:hAnsi="Cambria"/>
          <w:spacing w:val="-6"/>
          <w:sz w:val="20"/>
          <w:szCs w:val="20"/>
          <w:lang w:eastAsia="en-US"/>
        </w:rPr>
      </w:pPr>
      <w:r w:rsidRPr="00730639">
        <w:rPr>
          <w:rFonts w:ascii="Cambria" w:hAnsi="Cambria"/>
          <w:spacing w:val="-6"/>
          <w:sz w:val="20"/>
          <w:szCs w:val="20"/>
          <w:lang w:eastAsia="en-US"/>
        </w:rPr>
        <w:t xml:space="preserve">Jeżeli w dalszej części SWZ i w jej załącznikach jest mowa o zamawiającym należy przez to rozumieć Gminę </w:t>
      </w:r>
      <w:r w:rsidR="00CC19C4" w:rsidRPr="00730639">
        <w:rPr>
          <w:rFonts w:ascii="Cambria" w:hAnsi="Cambria"/>
          <w:spacing w:val="-6"/>
          <w:sz w:val="20"/>
          <w:szCs w:val="20"/>
          <w:lang w:eastAsia="en-US"/>
        </w:rPr>
        <w:t>Dobrzyniewo Duże</w:t>
      </w:r>
      <w:r w:rsidRPr="00730639">
        <w:rPr>
          <w:rFonts w:ascii="Cambria" w:hAnsi="Cambria"/>
          <w:spacing w:val="-6"/>
          <w:sz w:val="20"/>
          <w:szCs w:val="20"/>
          <w:lang w:eastAsia="en-US"/>
        </w:rPr>
        <w:t>, natomiast jeżeli w dalszej części SWZ i w jej załącznikach jest mowa o ubezpie</w:t>
      </w:r>
      <w:r w:rsidR="00E86A8E" w:rsidRPr="00730639">
        <w:rPr>
          <w:rFonts w:ascii="Cambria" w:hAnsi="Cambria"/>
          <w:spacing w:val="-6"/>
          <w:sz w:val="20"/>
          <w:szCs w:val="20"/>
          <w:lang w:eastAsia="en-US"/>
        </w:rPr>
        <w:softHyphen/>
      </w:r>
      <w:r w:rsidRPr="00730639">
        <w:rPr>
          <w:rFonts w:ascii="Cambria" w:hAnsi="Cambria"/>
          <w:spacing w:val="-6"/>
          <w:sz w:val="20"/>
          <w:szCs w:val="20"/>
          <w:lang w:eastAsia="en-US"/>
        </w:rPr>
        <w:t xml:space="preserve">czającym/ubezpieczonym, należy przez to rozumieć Gminę </w:t>
      </w:r>
      <w:r w:rsidR="00CC19C4" w:rsidRPr="00730639">
        <w:rPr>
          <w:rFonts w:ascii="Cambria" w:hAnsi="Cambria"/>
          <w:spacing w:val="-6"/>
          <w:sz w:val="20"/>
          <w:szCs w:val="20"/>
          <w:lang w:eastAsia="en-US"/>
        </w:rPr>
        <w:t>Dobrzyniewo Duże</w:t>
      </w:r>
      <w:r w:rsidRPr="00730639">
        <w:rPr>
          <w:rFonts w:ascii="Cambria" w:hAnsi="Cambria"/>
          <w:spacing w:val="-6"/>
          <w:sz w:val="20"/>
          <w:szCs w:val="20"/>
          <w:lang w:eastAsia="en-US"/>
        </w:rPr>
        <w:t xml:space="preserve"> oraz podmioty wymienione w załączniku nr 1</w:t>
      </w:r>
      <w:r w:rsidR="00BA0BF3" w:rsidRPr="00730639">
        <w:rPr>
          <w:rFonts w:ascii="Cambria" w:hAnsi="Cambria"/>
          <w:spacing w:val="-6"/>
          <w:sz w:val="20"/>
          <w:szCs w:val="20"/>
          <w:lang w:eastAsia="en-US"/>
        </w:rPr>
        <w:t>g</w:t>
      </w:r>
      <w:r w:rsidRPr="00730639">
        <w:rPr>
          <w:rFonts w:ascii="Cambria" w:hAnsi="Cambria"/>
          <w:spacing w:val="-6"/>
          <w:sz w:val="20"/>
          <w:szCs w:val="20"/>
          <w:lang w:eastAsia="en-US"/>
        </w:rPr>
        <w:t> do SWZ</w:t>
      </w:r>
      <w:r w:rsidR="00AD4FAF" w:rsidRPr="00730639">
        <w:rPr>
          <w:rFonts w:ascii="Cambria" w:hAnsi="Cambria"/>
          <w:spacing w:val="-6"/>
          <w:sz w:val="20"/>
          <w:szCs w:val="20"/>
          <w:lang w:eastAsia="en-US"/>
        </w:rPr>
        <w:t>, zakładka nr 1</w:t>
      </w:r>
      <w:r w:rsidRPr="00730639">
        <w:rPr>
          <w:rFonts w:ascii="Cambria" w:hAnsi="Cambria"/>
          <w:spacing w:val="-6"/>
          <w:sz w:val="20"/>
          <w:szCs w:val="20"/>
          <w:lang w:eastAsia="en-US"/>
        </w:rPr>
        <w:t xml:space="preserve">. </w:t>
      </w:r>
    </w:p>
    <w:p w14:paraId="0EACD7B2" w14:textId="77777777" w:rsidR="0077407F" w:rsidRPr="00730639" w:rsidRDefault="0077407F" w:rsidP="002405EB">
      <w:pPr>
        <w:widowControl w:val="0"/>
        <w:numPr>
          <w:ilvl w:val="1"/>
          <w:numId w:val="45"/>
        </w:numPr>
        <w:tabs>
          <w:tab w:val="left" w:pos="851"/>
        </w:tabs>
        <w:suppressAutoHyphens w:val="0"/>
        <w:spacing w:before="120"/>
        <w:ind w:left="851" w:hanging="851"/>
        <w:rPr>
          <w:rFonts w:ascii="Cambria" w:hAnsi="Cambria"/>
          <w:b/>
          <w:sz w:val="20"/>
          <w:szCs w:val="20"/>
          <w:lang w:eastAsia="en-US"/>
        </w:rPr>
      </w:pPr>
      <w:bookmarkStart w:id="10" w:name="_Hlk65496941"/>
      <w:r w:rsidRPr="00730639">
        <w:rPr>
          <w:rFonts w:ascii="Cambria" w:hAnsi="Cambria"/>
          <w:b/>
          <w:sz w:val="20"/>
          <w:szCs w:val="20"/>
          <w:lang w:eastAsia="en-US"/>
        </w:rPr>
        <w:t>Informacja o brokerze ubezpieczeniowym</w:t>
      </w:r>
      <w:r w:rsidR="00273E1D" w:rsidRPr="00730639">
        <w:rPr>
          <w:rFonts w:ascii="Cambria" w:hAnsi="Cambria"/>
          <w:b/>
          <w:sz w:val="20"/>
          <w:szCs w:val="20"/>
          <w:lang w:eastAsia="en-US"/>
        </w:rPr>
        <w:t>.</w:t>
      </w:r>
    </w:p>
    <w:p w14:paraId="59692D40" w14:textId="5537179D" w:rsidR="0077407F" w:rsidRPr="00730639" w:rsidRDefault="002F178C" w:rsidP="00B20D5A">
      <w:pPr>
        <w:widowControl w:val="0"/>
        <w:tabs>
          <w:tab w:val="left" w:pos="851"/>
        </w:tabs>
        <w:suppressAutoHyphens w:val="0"/>
        <w:ind w:left="851"/>
        <w:jc w:val="both"/>
        <w:rPr>
          <w:rFonts w:ascii="Cambria" w:hAnsi="Cambria"/>
          <w:color w:val="000000"/>
          <w:spacing w:val="-4"/>
          <w:sz w:val="20"/>
          <w:szCs w:val="20"/>
        </w:rPr>
      </w:pPr>
      <w:r w:rsidRPr="00730639">
        <w:rPr>
          <w:rFonts w:ascii="Cambria" w:hAnsi="Cambria"/>
          <w:bCs/>
          <w:spacing w:val="-2"/>
          <w:sz w:val="20"/>
          <w:szCs w:val="20"/>
        </w:rPr>
        <w:t>W przygotowaniu i przeprowadzeniu postępowania o udzielenie niniejszego zamówienia uczest</w:t>
      </w:r>
      <w:r w:rsidRPr="00730639">
        <w:rPr>
          <w:rFonts w:ascii="Cambria" w:hAnsi="Cambria"/>
          <w:bCs/>
          <w:spacing w:val="-2"/>
          <w:sz w:val="20"/>
          <w:szCs w:val="20"/>
        </w:rPr>
        <w:softHyphen/>
        <w:t>ni</w:t>
      </w:r>
      <w:r w:rsidRPr="00730639">
        <w:rPr>
          <w:rFonts w:ascii="Cambria" w:hAnsi="Cambria"/>
          <w:bCs/>
          <w:spacing w:val="-2"/>
          <w:sz w:val="20"/>
          <w:szCs w:val="20"/>
        </w:rPr>
        <w:softHyphen/>
        <w:t>czy broker ubezpieczeniowy – Inter-Broker sp. z o.o. z siedzibą w Toruniu. Po rozstrzy</w:t>
      </w:r>
      <w:r w:rsidRPr="00730639">
        <w:rPr>
          <w:rFonts w:ascii="Cambria" w:hAnsi="Cambria"/>
          <w:bCs/>
          <w:spacing w:val="-2"/>
          <w:sz w:val="20"/>
          <w:szCs w:val="20"/>
        </w:rPr>
        <w:softHyphen/>
        <w:t>gnię</w:t>
      </w:r>
      <w:r w:rsidRPr="00730639">
        <w:rPr>
          <w:rFonts w:ascii="Cambria" w:hAnsi="Cambria"/>
          <w:bCs/>
          <w:spacing w:val="-2"/>
          <w:sz w:val="20"/>
          <w:szCs w:val="20"/>
        </w:rPr>
        <w:softHyphen/>
        <w:t>ciu postępowania i zawarciu umowy w sprawie zamówienia, broker ubezpieczeniowy będzie nadzorował jej realizację. Wybrany w każdej części zamówienia wykonawca zapłaci brokerowi ubezpiecze</w:t>
      </w:r>
      <w:r w:rsidRPr="00730639">
        <w:rPr>
          <w:rFonts w:ascii="Cambria" w:hAnsi="Cambria"/>
          <w:bCs/>
          <w:spacing w:val="-2"/>
          <w:sz w:val="20"/>
          <w:szCs w:val="20"/>
        </w:rPr>
        <w:softHyphen/>
        <w:t>niowemu kurtaż w wysokości zwyczajowo stosowanej.</w:t>
      </w:r>
    </w:p>
    <w:bookmarkEnd w:id="10"/>
    <w:p w14:paraId="457185CA" w14:textId="28399F1B" w:rsidR="009254B0" w:rsidRPr="00730639" w:rsidRDefault="0077407F" w:rsidP="006D4675">
      <w:pPr>
        <w:widowControl w:val="0"/>
        <w:numPr>
          <w:ilvl w:val="2"/>
          <w:numId w:val="45"/>
        </w:numPr>
        <w:tabs>
          <w:tab w:val="left" w:pos="851"/>
        </w:tabs>
        <w:suppressAutoHyphens w:val="0"/>
        <w:spacing w:before="120"/>
        <w:ind w:left="851" w:hanging="851"/>
        <w:jc w:val="both"/>
        <w:rPr>
          <w:rFonts w:ascii="Cambria" w:eastAsia="Calibri" w:hAnsi="Cambria"/>
          <w:b/>
          <w:color w:val="000000"/>
          <w:sz w:val="20"/>
          <w:szCs w:val="20"/>
          <w:lang w:eastAsia="pl-PL"/>
        </w:rPr>
      </w:pPr>
      <w:r w:rsidRPr="00730639">
        <w:rPr>
          <w:rFonts w:ascii="Cambria" w:eastAsia="Calibri" w:hAnsi="Cambria"/>
          <w:b/>
          <w:color w:val="000000"/>
          <w:sz w:val="20"/>
          <w:szCs w:val="20"/>
          <w:lang w:eastAsia="pl-PL"/>
        </w:rPr>
        <w:t xml:space="preserve">Dane </w:t>
      </w:r>
      <w:r w:rsidR="002F178C" w:rsidRPr="00730639">
        <w:rPr>
          <w:rFonts w:ascii="Cambria" w:eastAsia="Calibri" w:hAnsi="Cambria"/>
          <w:b/>
          <w:color w:val="000000"/>
          <w:sz w:val="20"/>
          <w:szCs w:val="20"/>
          <w:lang w:eastAsia="pl-PL"/>
        </w:rPr>
        <w:t>brokera ubezpieczeniowego</w:t>
      </w:r>
      <w:r w:rsidR="00273E1D" w:rsidRPr="00730639">
        <w:rPr>
          <w:rFonts w:ascii="Cambria" w:eastAsia="Calibri" w:hAnsi="Cambria"/>
          <w:b/>
          <w:color w:val="000000"/>
          <w:sz w:val="20"/>
          <w:szCs w:val="20"/>
          <w:lang w:eastAsia="pl-PL"/>
        </w:rPr>
        <w:t>.</w:t>
      </w:r>
    </w:p>
    <w:p w14:paraId="01F87448" w14:textId="77777777" w:rsidR="006D4675" w:rsidRPr="00730639" w:rsidRDefault="006D4675" w:rsidP="006D4675">
      <w:pPr>
        <w:pStyle w:val="Akapitzlist"/>
        <w:widowControl w:val="0"/>
        <w:tabs>
          <w:tab w:val="left" w:pos="851"/>
        </w:tabs>
        <w:spacing w:before="60"/>
        <w:ind w:left="851"/>
        <w:jc w:val="both"/>
        <w:rPr>
          <w:rFonts w:ascii="Cambria" w:hAnsi="Cambria"/>
          <w:b/>
          <w:color w:val="000000"/>
          <w:sz w:val="20"/>
          <w:szCs w:val="20"/>
          <w:lang w:eastAsia="pl-PL"/>
        </w:rPr>
      </w:pPr>
      <w:r w:rsidRPr="00730639">
        <w:rPr>
          <w:rFonts w:ascii="Cambria" w:hAnsi="Cambria"/>
          <w:b/>
          <w:color w:val="000000"/>
          <w:sz w:val="20"/>
          <w:szCs w:val="20"/>
          <w:lang w:eastAsia="pl-PL"/>
        </w:rPr>
        <w:t>Inter-Broker Spółka z o.o.</w:t>
      </w:r>
    </w:p>
    <w:p w14:paraId="3391902D" w14:textId="77777777" w:rsidR="006D4675" w:rsidRPr="00730639" w:rsidRDefault="006D4675" w:rsidP="006D4675">
      <w:pPr>
        <w:widowControl w:val="0"/>
        <w:tabs>
          <w:tab w:val="left" w:pos="851"/>
        </w:tabs>
        <w:ind w:left="851"/>
        <w:jc w:val="both"/>
        <w:rPr>
          <w:rFonts w:ascii="Cambria" w:hAnsi="Cambria"/>
          <w:b/>
          <w:color w:val="000000"/>
          <w:sz w:val="20"/>
          <w:szCs w:val="20"/>
          <w:lang w:eastAsia="pl-PL"/>
        </w:rPr>
      </w:pPr>
      <w:r w:rsidRPr="00730639">
        <w:rPr>
          <w:rFonts w:ascii="Cambria" w:hAnsi="Cambria"/>
          <w:b/>
          <w:color w:val="000000"/>
          <w:sz w:val="20"/>
          <w:szCs w:val="20"/>
          <w:lang w:eastAsia="pl-PL"/>
        </w:rPr>
        <w:t>87-100 Toruń, ul. Żeglarska 31</w:t>
      </w:r>
    </w:p>
    <w:p w14:paraId="7254D3A8" w14:textId="77777777" w:rsidR="006D4675" w:rsidRPr="00730639" w:rsidRDefault="006D4675" w:rsidP="006D4675">
      <w:pPr>
        <w:widowControl w:val="0"/>
        <w:tabs>
          <w:tab w:val="left" w:pos="2700"/>
        </w:tabs>
        <w:ind w:left="851"/>
        <w:jc w:val="both"/>
        <w:rPr>
          <w:rFonts w:ascii="Cambria" w:hAnsi="Cambria"/>
          <w:sz w:val="20"/>
          <w:szCs w:val="20"/>
        </w:rPr>
      </w:pPr>
      <w:r w:rsidRPr="00730639">
        <w:rPr>
          <w:rFonts w:ascii="Cambria" w:hAnsi="Cambria"/>
          <w:sz w:val="20"/>
          <w:szCs w:val="20"/>
        </w:rPr>
        <w:t>Oddział w Białymstoku, 15-044 Białystok, ul. Młynowa 17 lok. 2</w:t>
      </w:r>
    </w:p>
    <w:p w14:paraId="3B48C58C" w14:textId="77777777" w:rsidR="006D4675" w:rsidRPr="00730639" w:rsidRDefault="006D4675" w:rsidP="006D4675">
      <w:pPr>
        <w:widowControl w:val="0"/>
        <w:tabs>
          <w:tab w:val="left" w:pos="2700"/>
        </w:tabs>
        <w:ind w:left="851"/>
        <w:jc w:val="both"/>
        <w:rPr>
          <w:rFonts w:ascii="Cambria" w:hAnsi="Cambria"/>
          <w:sz w:val="20"/>
          <w:szCs w:val="20"/>
        </w:rPr>
      </w:pPr>
      <w:r w:rsidRPr="00730639">
        <w:rPr>
          <w:rFonts w:ascii="Cambria" w:hAnsi="Cambria"/>
          <w:sz w:val="20"/>
          <w:szCs w:val="20"/>
        </w:rPr>
        <w:t>Tel. 85/ 74 29 111, fax.  85/  74 29 110</w:t>
      </w:r>
    </w:p>
    <w:p w14:paraId="71CF6CE4" w14:textId="77777777" w:rsidR="006D4675" w:rsidRPr="00730639" w:rsidRDefault="006D4675" w:rsidP="006D4675">
      <w:pPr>
        <w:widowControl w:val="0"/>
        <w:tabs>
          <w:tab w:val="left" w:pos="851"/>
        </w:tabs>
        <w:spacing w:before="60"/>
        <w:ind w:left="851"/>
        <w:jc w:val="both"/>
        <w:rPr>
          <w:rFonts w:ascii="Cambria" w:hAnsi="Cambria" w:cs="Arial"/>
          <w:bCs/>
          <w:sz w:val="20"/>
          <w:szCs w:val="20"/>
          <w:shd w:val="clear" w:color="auto" w:fill="FFFFFF"/>
          <w:lang w:eastAsia="pl-PL"/>
        </w:rPr>
      </w:pPr>
      <w:r w:rsidRPr="00730639">
        <w:rPr>
          <w:rFonts w:ascii="Cambria" w:hAnsi="Cambria"/>
          <w:sz w:val="20"/>
          <w:szCs w:val="20"/>
          <w:lang w:eastAsia="pl-PL"/>
        </w:rPr>
        <w:t xml:space="preserve">NIP: </w:t>
      </w:r>
      <w:r w:rsidRPr="00730639">
        <w:rPr>
          <w:rFonts w:ascii="Cambria" w:hAnsi="Cambria" w:cs="Arial"/>
          <w:bCs/>
          <w:sz w:val="20"/>
          <w:szCs w:val="20"/>
          <w:shd w:val="clear" w:color="auto" w:fill="FFFFFF"/>
          <w:lang w:eastAsia="pl-PL"/>
        </w:rPr>
        <w:t xml:space="preserve">8791013031;    </w:t>
      </w:r>
      <w:r w:rsidRPr="00730639">
        <w:rPr>
          <w:rFonts w:ascii="Cambria" w:hAnsi="Cambria"/>
          <w:sz w:val="20"/>
          <w:szCs w:val="20"/>
          <w:lang w:eastAsia="pl-PL"/>
        </w:rPr>
        <w:t xml:space="preserve">REGON: </w:t>
      </w:r>
      <w:r w:rsidRPr="00730639">
        <w:rPr>
          <w:rFonts w:ascii="Cambria" w:hAnsi="Cambria" w:cs="Arial"/>
          <w:bCs/>
          <w:sz w:val="20"/>
          <w:szCs w:val="20"/>
          <w:shd w:val="clear" w:color="auto" w:fill="FFFFFF"/>
          <w:lang w:eastAsia="pl-PL"/>
        </w:rPr>
        <w:t>870315750</w:t>
      </w:r>
    </w:p>
    <w:p w14:paraId="3D914949" w14:textId="77777777" w:rsidR="006D4675" w:rsidRPr="00730639" w:rsidRDefault="006D4675" w:rsidP="006D4675">
      <w:pPr>
        <w:widowControl w:val="0"/>
        <w:tabs>
          <w:tab w:val="left" w:pos="851"/>
        </w:tabs>
        <w:ind w:left="851"/>
        <w:jc w:val="both"/>
        <w:rPr>
          <w:rFonts w:ascii="Cambria" w:hAnsi="Cambria" w:cs="Arial"/>
          <w:bCs/>
          <w:sz w:val="20"/>
          <w:szCs w:val="20"/>
          <w:shd w:val="clear" w:color="auto" w:fill="FFFFFF"/>
          <w:lang w:eastAsia="pl-PL"/>
        </w:rPr>
      </w:pPr>
      <w:r w:rsidRPr="00730639">
        <w:rPr>
          <w:rFonts w:ascii="Cambria" w:hAnsi="Cambria"/>
          <w:sz w:val="20"/>
          <w:szCs w:val="20"/>
          <w:lang w:eastAsia="pl-PL"/>
        </w:rPr>
        <w:t xml:space="preserve">Zezwolenie na prowadzenie działalności brokerskiej: </w:t>
      </w:r>
      <w:r w:rsidRPr="00730639">
        <w:rPr>
          <w:rFonts w:ascii="Cambria" w:hAnsi="Cambria" w:cs="Arial"/>
          <w:bCs/>
          <w:sz w:val="20"/>
          <w:szCs w:val="20"/>
          <w:shd w:val="clear" w:color="auto" w:fill="FFFFFF"/>
          <w:lang w:eastAsia="pl-PL"/>
        </w:rPr>
        <w:t>nr 404/98 z dnia 02 lipca 1998 r., wydane przez Państwowy Urząd Nadzoru Ubezpieczeń</w:t>
      </w:r>
    </w:p>
    <w:p w14:paraId="7159EBFF" w14:textId="4599A1AE" w:rsidR="006D4675" w:rsidRPr="00730639" w:rsidRDefault="006D4675" w:rsidP="006D4675">
      <w:pPr>
        <w:widowControl w:val="0"/>
        <w:tabs>
          <w:tab w:val="left" w:pos="851"/>
        </w:tabs>
        <w:ind w:left="851"/>
        <w:jc w:val="both"/>
        <w:rPr>
          <w:rFonts w:ascii="Cambria" w:hAnsi="Cambria"/>
          <w:sz w:val="20"/>
          <w:szCs w:val="20"/>
        </w:rPr>
      </w:pPr>
      <w:r w:rsidRPr="00730639">
        <w:rPr>
          <w:rFonts w:ascii="Cambria" w:hAnsi="Cambria"/>
          <w:sz w:val="20"/>
          <w:szCs w:val="20"/>
          <w:lang w:eastAsia="pl-PL"/>
        </w:rPr>
        <w:t>Dni i godziny pracy: poniedziałek – piątek: 08:00 – 16:00</w:t>
      </w:r>
    </w:p>
    <w:p w14:paraId="23052F12" w14:textId="62C867F5" w:rsidR="00173DD8" w:rsidRPr="00730639" w:rsidRDefault="002C63DD" w:rsidP="004B32F9">
      <w:pPr>
        <w:pStyle w:val="Akapitzlist1"/>
        <w:widowControl w:val="0"/>
        <w:numPr>
          <w:ilvl w:val="0"/>
          <w:numId w:val="3"/>
        </w:numPr>
        <w:tabs>
          <w:tab w:val="left" w:pos="851"/>
        </w:tabs>
        <w:suppressAutoHyphens w:val="0"/>
        <w:spacing w:before="120" w:after="0" w:line="240" w:lineRule="auto"/>
        <w:ind w:left="851" w:hanging="851"/>
        <w:jc w:val="both"/>
        <w:outlineLvl w:val="0"/>
        <w:rPr>
          <w:rFonts w:ascii="Cambria" w:hAnsi="Cambria"/>
          <w:bCs/>
          <w:i/>
          <w:iCs/>
          <w:color w:val="FF0000"/>
          <w:spacing w:val="-4"/>
          <w:sz w:val="20"/>
          <w:szCs w:val="20"/>
          <w:lang w:eastAsia="en-US"/>
        </w:rPr>
      </w:pPr>
      <w:bookmarkStart w:id="11" w:name="_Toc61215823"/>
      <w:bookmarkStart w:id="12" w:name="_Toc456007388"/>
      <w:bookmarkStart w:id="13" w:name="_Toc456007618"/>
      <w:bookmarkStart w:id="14" w:name="_Toc458156805"/>
      <w:bookmarkEnd w:id="4"/>
      <w:bookmarkEnd w:id="5"/>
      <w:bookmarkEnd w:id="6"/>
      <w:r w:rsidRPr="00730639">
        <w:rPr>
          <w:rFonts w:ascii="Cambria" w:hAnsi="Cambria"/>
          <w:b/>
          <w:spacing w:val="-4"/>
          <w:sz w:val="20"/>
          <w:szCs w:val="20"/>
          <w:lang w:eastAsia="en-US"/>
        </w:rPr>
        <w:t>Adres strony internetowej, na której udostępniane będą zmiany i wyjaśnienia treści SWZ oraz inne dokumenty zamówienia</w:t>
      </w:r>
      <w:r w:rsidR="00E86A8E" w:rsidRPr="00730639">
        <w:rPr>
          <w:rFonts w:ascii="Cambria" w:hAnsi="Cambria"/>
          <w:b/>
          <w:spacing w:val="-4"/>
          <w:sz w:val="20"/>
          <w:szCs w:val="20"/>
          <w:lang w:eastAsia="en-US"/>
        </w:rPr>
        <w:t>,</w:t>
      </w:r>
      <w:r w:rsidRPr="00730639">
        <w:rPr>
          <w:rFonts w:ascii="Cambria" w:hAnsi="Cambria"/>
          <w:b/>
          <w:spacing w:val="-4"/>
          <w:sz w:val="20"/>
          <w:szCs w:val="20"/>
          <w:lang w:eastAsia="en-US"/>
        </w:rPr>
        <w:t xml:space="preserve"> bezpośrednio związane z postępowaniem o udzielenie zamówienia</w:t>
      </w:r>
      <w:r w:rsidR="00273E1D" w:rsidRPr="00730639">
        <w:rPr>
          <w:rFonts w:ascii="Cambria" w:hAnsi="Cambria"/>
          <w:b/>
          <w:spacing w:val="-4"/>
          <w:sz w:val="20"/>
          <w:szCs w:val="20"/>
          <w:lang w:eastAsia="en-US"/>
        </w:rPr>
        <w:t>.</w:t>
      </w:r>
      <w:bookmarkEnd w:id="11"/>
    </w:p>
    <w:p w14:paraId="5C2E7314" w14:textId="121D93B2" w:rsidR="002F178C" w:rsidRPr="00730639" w:rsidRDefault="002F178C" w:rsidP="002F178C">
      <w:pPr>
        <w:pStyle w:val="Akapitzlist10"/>
        <w:widowControl w:val="0"/>
        <w:numPr>
          <w:ilvl w:val="1"/>
          <w:numId w:val="3"/>
        </w:numPr>
        <w:tabs>
          <w:tab w:val="left" w:pos="851"/>
        </w:tabs>
        <w:suppressAutoHyphens w:val="0"/>
        <w:spacing w:after="0" w:line="240" w:lineRule="auto"/>
        <w:ind w:left="851" w:hanging="851"/>
        <w:jc w:val="both"/>
        <w:rPr>
          <w:rFonts w:ascii="Cambria" w:hAnsi="Cambria"/>
          <w:bCs/>
          <w:spacing w:val="-2"/>
          <w:sz w:val="20"/>
          <w:szCs w:val="20"/>
          <w:lang w:eastAsia="en-US"/>
        </w:rPr>
      </w:pPr>
      <w:r w:rsidRPr="00730639">
        <w:rPr>
          <w:rFonts w:ascii="Cambria" w:hAnsi="Cambria"/>
          <w:bCs/>
          <w:spacing w:val="-2"/>
          <w:sz w:val="20"/>
          <w:szCs w:val="20"/>
          <w:lang w:eastAsia="en-US"/>
        </w:rPr>
        <w:t>Na stronie zamawiającego:</w:t>
      </w:r>
      <w:r w:rsidR="00A26D38">
        <w:rPr>
          <w:rFonts w:ascii="Cambria" w:hAnsi="Cambria"/>
          <w:bCs/>
          <w:spacing w:val="-2"/>
          <w:sz w:val="20"/>
          <w:szCs w:val="20"/>
          <w:lang w:eastAsia="en-US"/>
        </w:rPr>
        <w:t xml:space="preserve"> </w:t>
      </w:r>
      <w:hyperlink r:id="rId16" w:history="1">
        <w:r w:rsidR="00A26D38" w:rsidRPr="00FA6E15">
          <w:rPr>
            <w:rStyle w:val="Hipercze"/>
            <w:rFonts w:ascii="Cambria" w:hAnsi="Cambria"/>
            <w:bCs/>
            <w:spacing w:val="-2"/>
            <w:sz w:val="20"/>
            <w:szCs w:val="20"/>
            <w:lang w:eastAsia="en-US"/>
          </w:rPr>
          <w:t>www.dobrzyniewo.pl</w:t>
        </w:r>
      </w:hyperlink>
      <w:r w:rsidRPr="00F80DF1">
        <w:rPr>
          <w:rFonts w:ascii="Cambria" w:hAnsi="Cambria"/>
          <w:bCs/>
          <w:spacing w:val="-2"/>
          <w:sz w:val="20"/>
          <w:szCs w:val="20"/>
          <w:lang w:eastAsia="en-US"/>
        </w:rPr>
        <w:t>,</w:t>
      </w:r>
      <w:r w:rsidR="00A26D38">
        <w:rPr>
          <w:rFonts w:ascii="Cambria" w:hAnsi="Cambria"/>
          <w:bCs/>
          <w:spacing w:val="-2"/>
          <w:sz w:val="20"/>
          <w:szCs w:val="20"/>
          <w:lang w:eastAsia="en-US"/>
        </w:rPr>
        <w:t xml:space="preserve"> </w:t>
      </w:r>
      <w:r w:rsidRPr="00730639">
        <w:rPr>
          <w:rFonts w:ascii="Cambria" w:hAnsi="Cambria"/>
          <w:bCs/>
          <w:spacing w:val="-2"/>
          <w:sz w:val="20"/>
          <w:szCs w:val="20"/>
          <w:lang w:eastAsia="en-US"/>
        </w:rPr>
        <w:t>zamieszczone są odnośniki (linki) odsyłające do dokumentacji postępowania znajdującej się na stronie systemu teleinformatycznego.</w:t>
      </w:r>
    </w:p>
    <w:p w14:paraId="7D01BDB3" w14:textId="6F1CC198" w:rsidR="002F178C" w:rsidRPr="00730639" w:rsidRDefault="002F178C" w:rsidP="002F178C">
      <w:pPr>
        <w:pStyle w:val="Akapitzlist10"/>
        <w:widowControl w:val="0"/>
        <w:numPr>
          <w:ilvl w:val="1"/>
          <w:numId w:val="3"/>
        </w:numPr>
        <w:tabs>
          <w:tab w:val="left" w:pos="851"/>
        </w:tabs>
        <w:suppressAutoHyphens w:val="0"/>
        <w:spacing w:after="0" w:line="240" w:lineRule="auto"/>
        <w:ind w:left="851" w:hanging="851"/>
        <w:jc w:val="both"/>
        <w:rPr>
          <w:rFonts w:ascii="Cambria" w:hAnsi="Cambria"/>
          <w:bCs/>
          <w:spacing w:val="-2"/>
          <w:sz w:val="20"/>
          <w:szCs w:val="20"/>
          <w:lang w:eastAsia="en-US"/>
        </w:rPr>
      </w:pPr>
      <w:r w:rsidRPr="00730639">
        <w:rPr>
          <w:rFonts w:ascii="Cambria" w:hAnsi="Cambria"/>
          <w:bCs/>
          <w:spacing w:val="-2"/>
          <w:sz w:val="20"/>
          <w:szCs w:val="20"/>
          <w:lang w:eastAsia="en-US"/>
        </w:rPr>
        <w:t>Postępowanie prowadzone jest przy użyciu środków komunikacji elektronicznej – za pośredni</w:t>
      </w:r>
      <w:r w:rsidRPr="00730639">
        <w:rPr>
          <w:rFonts w:ascii="Cambria" w:hAnsi="Cambria"/>
          <w:bCs/>
          <w:spacing w:val="-2"/>
          <w:sz w:val="20"/>
          <w:szCs w:val="20"/>
          <w:lang w:eastAsia="en-US"/>
        </w:rPr>
        <w:softHyphen/>
        <w:t xml:space="preserve">ctwem systemu teleinformatycznego, dostępnego na stronie internetowej pod </w:t>
      </w:r>
      <w:r w:rsidRPr="00A26D38">
        <w:rPr>
          <w:rFonts w:ascii="Cambria" w:hAnsi="Cambria"/>
          <w:bCs/>
          <w:spacing w:val="-2"/>
          <w:sz w:val="20"/>
          <w:szCs w:val="20"/>
          <w:lang w:eastAsia="en-US"/>
        </w:rPr>
        <w:t xml:space="preserve">adresem: </w:t>
      </w:r>
      <w:hyperlink r:id="rId17" w:history="1">
        <w:r w:rsidR="00A26D38" w:rsidRPr="00FA6E15">
          <w:rPr>
            <w:rStyle w:val="Hipercze"/>
            <w:rFonts w:ascii="Cambria" w:hAnsi="Cambria"/>
            <w:bCs/>
            <w:spacing w:val="-2"/>
            <w:sz w:val="20"/>
            <w:szCs w:val="20"/>
            <w:lang w:eastAsia="en-US"/>
          </w:rPr>
          <w:t>https://platformazakupowa.pl/pn/dobrzyniewo</w:t>
        </w:r>
      </w:hyperlink>
      <w:r w:rsidR="00A26D38">
        <w:rPr>
          <w:rFonts w:ascii="Cambria" w:hAnsi="Cambria"/>
          <w:bCs/>
          <w:spacing w:val="-2"/>
          <w:sz w:val="20"/>
          <w:szCs w:val="20"/>
          <w:lang w:eastAsia="en-US"/>
        </w:rPr>
        <w:t xml:space="preserve">. </w:t>
      </w:r>
    </w:p>
    <w:p w14:paraId="46D76A66" w14:textId="122AF37E" w:rsidR="002F178C" w:rsidRPr="00730639" w:rsidRDefault="002F178C" w:rsidP="002F178C">
      <w:pPr>
        <w:pStyle w:val="Akapitzlist10"/>
        <w:widowControl w:val="0"/>
        <w:numPr>
          <w:ilvl w:val="1"/>
          <w:numId w:val="3"/>
        </w:numPr>
        <w:tabs>
          <w:tab w:val="left" w:pos="851"/>
        </w:tabs>
        <w:suppressAutoHyphens w:val="0"/>
        <w:spacing w:after="0" w:line="240" w:lineRule="auto"/>
        <w:ind w:left="851" w:hanging="851"/>
        <w:jc w:val="both"/>
        <w:rPr>
          <w:rFonts w:ascii="Cambria" w:hAnsi="Cambria"/>
          <w:bCs/>
          <w:spacing w:val="-6"/>
          <w:sz w:val="20"/>
          <w:szCs w:val="20"/>
          <w:lang w:eastAsia="en-US"/>
        </w:rPr>
      </w:pPr>
      <w:r w:rsidRPr="00730639">
        <w:rPr>
          <w:rFonts w:ascii="Cambria" w:hAnsi="Cambria"/>
          <w:bCs/>
          <w:spacing w:val="-6"/>
          <w:sz w:val="20"/>
          <w:szCs w:val="20"/>
          <w:lang w:eastAsia="en-US"/>
        </w:rPr>
        <w:t>Stroną internetową prowadzonego postępowania jest strona systemu teleinformatycznego. Ilekroć w niniejszej SWZ mowa jest o stronie internetowej postępowania, należy przez to rozumieć stronę, na której pod wskazanym powyżej adresem funkcjonuje system teleinformatyczny.</w:t>
      </w:r>
    </w:p>
    <w:p w14:paraId="511993F6" w14:textId="7A2C0898" w:rsidR="002F178C" w:rsidRPr="00730639" w:rsidRDefault="002F178C" w:rsidP="002F178C">
      <w:pPr>
        <w:pStyle w:val="Akapitzlist10"/>
        <w:widowControl w:val="0"/>
        <w:numPr>
          <w:ilvl w:val="1"/>
          <w:numId w:val="3"/>
        </w:numPr>
        <w:tabs>
          <w:tab w:val="left" w:pos="851"/>
        </w:tabs>
        <w:suppressAutoHyphens w:val="0"/>
        <w:spacing w:after="0" w:line="240" w:lineRule="auto"/>
        <w:ind w:left="851" w:hanging="851"/>
        <w:jc w:val="both"/>
        <w:rPr>
          <w:rFonts w:ascii="Cambria" w:hAnsi="Cambria"/>
          <w:bCs/>
          <w:spacing w:val="-6"/>
          <w:sz w:val="20"/>
          <w:szCs w:val="20"/>
          <w:lang w:eastAsia="en-US"/>
        </w:rPr>
      </w:pPr>
      <w:r w:rsidRPr="00730639">
        <w:rPr>
          <w:rFonts w:ascii="Cambria" w:hAnsi="Cambria"/>
          <w:bCs/>
          <w:spacing w:val="-4"/>
          <w:sz w:val="20"/>
          <w:szCs w:val="20"/>
          <w:lang w:eastAsia="en-US"/>
        </w:rPr>
        <w:t xml:space="preserve">System teleinformatyczny, o którym mowa powyżej, spełnia wymagania określone w u.p.z.p., </w:t>
      </w:r>
      <w:r w:rsidRPr="00730639">
        <w:rPr>
          <w:rFonts w:ascii="Cambria" w:hAnsi="Cambria"/>
          <w:bCs/>
          <w:spacing w:val="-4"/>
          <w:sz w:val="20"/>
          <w:szCs w:val="20"/>
          <w:lang w:eastAsia="en-US"/>
        </w:rPr>
        <w:br/>
        <w:t>w szczególności w art. 64 i 68 ustawy oraz w § 11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5D4E1417" w14:textId="76A7554C" w:rsidR="002F178C" w:rsidRPr="00730639" w:rsidRDefault="002F178C" w:rsidP="002F178C">
      <w:pPr>
        <w:pStyle w:val="Akapitzlist10"/>
        <w:widowControl w:val="0"/>
        <w:numPr>
          <w:ilvl w:val="2"/>
          <w:numId w:val="3"/>
        </w:numPr>
        <w:tabs>
          <w:tab w:val="left" w:pos="851"/>
        </w:tabs>
        <w:suppressAutoHyphens w:val="0"/>
        <w:spacing w:after="0" w:line="240" w:lineRule="auto"/>
        <w:ind w:left="851" w:hanging="851"/>
        <w:jc w:val="both"/>
        <w:rPr>
          <w:rFonts w:ascii="Cambria" w:hAnsi="Cambria"/>
          <w:bCs/>
          <w:spacing w:val="-4"/>
          <w:sz w:val="20"/>
          <w:szCs w:val="20"/>
          <w:lang w:eastAsia="en-US"/>
        </w:rPr>
      </w:pPr>
      <w:r w:rsidRPr="00730639">
        <w:rPr>
          <w:rFonts w:ascii="Cambria" w:hAnsi="Cambria"/>
          <w:bCs/>
          <w:spacing w:val="-4"/>
          <w:sz w:val="20"/>
          <w:szCs w:val="20"/>
          <w:lang w:eastAsia="en-US"/>
        </w:rPr>
        <w:t>Do połączenia z systemem używany jest szyfrowany protokół HTTPS. Szyfrowanie danych odbywa się przy pomocy protokołu SSL. Certyfikat SSL zapewnia poufność transmisji danych przesyłanych przez Internet. Każdy wykonawca posiada w systemie dostęp do możliwości złożenia, zmiany, wycofania oferty, a także funkcjonalności pozwalających na zadawanie pytań do treści SWZ oraz komunikację z zamawiającym w pozostałych obszarach.</w:t>
      </w:r>
    </w:p>
    <w:p w14:paraId="1C7A23E7" w14:textId="6CE287B6" w:rsidR="00415AA3" w:rsidRPr="0033459A" w:rsidRDefault="002F178C" w:rsidP="00415AA3">
      <w:pPr>
        <w:pStyle w:val="Akapitzlist10"/>
        <w:widowControl w:val="0"/>
        <w:numPr>
          <w:ilvl w:val="2"/>
          <w:numId w:val="3"/>
        </w:numPr>
        <w:tabs>
          <w:tab w:val="left" w:pos="851"/>
        </w:tabs>
        <w:suppressAutoHyphens w:val="0"/>
        <w:spacing w:after="0" w:line="240" w:lineRule="auto"/>
        <w:ind w:left="851" w:hanging="851"/>
        <w:jc w:val="both"/>
        <w:rPr>
          <w:rFonts w:ascii="Cambria" w:hAnsi="Cambria"/>
          <w:bCs/>
          <w:spacing w:val="-4"/>
          <w:sz w:val="20"/>
          <w:szCs w:val="20"/>
          <w:lang w:eastAsia="en-US"/>
        </w:rPr>
      </w:pPr>
      <w:r w:rsidRPr="00730639">
        <w:rPr>
          <w:rFonts w:ascii="Cambria" w:hAnsi="Cambria"/>
          <w:bCs/>
          <w:sz w:val="20"/>
          <w:szCs w:val="20"/>
          <w:lang w:eastAsia="en-US"/>
        </w:rPr>
        <w:t xml:space="preserve">Wymagania techniczne, które muszą spełniać urządzenia informatyczne w celu korzystania </w:t>
      </w:r>
      <w:r w:rsidRPr="00730639">
        <w:rPr>
          <w:rFonts w:ascii="Cambria" w:hAnsi="Cambria"/>
          <w:bCs/>
          <w:sz w:val="20"/>
          <w:szCs w:val="20"/>
          <w:lang w:eastAsia="en-US"/>
        </w:rPr>
        <w:br/>
        <w:t xml:space="preserve">z systemu teleinformatycznego opisane zostały na stronie internetowej pod adresem: </w:t>
      </w:r>
      <w:r w:rsidR="00415AA3" w:rsidRPr="00415AA3">
        <w:rPr>
          <w:rFonts w:ascii="Cambria" w:hAnsi="Cambria"/>
          <w:bCs/>
          <w:sz w:val="20"/>
          <w:szCs w:val="20"/>
          <w:lang w:eastAsia="en-US"/>
        </w:rPr>
        <w:t>platformazakupowa.pl</w:t>
      </w:r>
      <w:r w:rsidR="00415AA3">
        <w:rPr>
          <w:rFonts w:ascii="Cambria" w:hAnsi="Cambria"/>
          <w:bCs/>
          <w:sz w:val="20"/>
          <w:szCs w:val="20"/>
          <w:lang w:eastAsia="en-US"/>
        </w:rPr>
        <w:t xml:space="preserve">.   </w:t>
      </w:r>
    </w:p>
    <w:p w14:paraId="42B87500" w14:textId="77777777" w:rsidR="00415AA3" w:rsidRPr="0033459A" w:rsidRDefault="00415AA3" w:rsidP="00415AA3">
      <w:pPr>
        <w:pStyle w:val="Akapitzlist10"/>
        <w:widowControl w:val="0"/>
        <w:numPr>
          <w:ilvl w:val="2"/>
          <w:numId w:val="3"/>
        </w:numPr>
        <w:tabs>
          <w:tab w:val="left" w:pos="851"/>
        </w:tabs>
        <w:suppressAutoHyphens w:val="0"/>
        <w:spacing w:after="0" w:line="240" w:lineRule="auto"/>
        <w:ind w:left="851" w:hanging="851"/>
        <w:jc w:val="both"/>
        <w:rPr>
          <w:rFonts w:ascii="Cambria" w:hAnsi="Cambria"/>
          <w:bCs/>
          <w:spacing w:val="-4"/>
          <w:sz w:val="20"/>
          <w:szCs w:val="20"/>
          <w:lang w:eastAsia="en-US"/>
        </w:rPr>
      </w:pPr>
      <w:r w:rsidRPr="0033459A">
        <w:rPr>
          <w:rFonts w:ascii="Cambria" w:hAnsi="Cambria" w:cstheme="majorHAnsi"/>
          <w:b/>
          <w:sz w:val="20"/>
          <w:szCs w:val="20"/>
        </w:rPr>
        <w:t xml:space="preserve">Zamawiający nie ponosi odpowiedzialności za złożenie oferty w sposób niezgodny z Instrukcją korzystania z </w:t>
      </w:r>
      <w:hyperlink r:id="rId18">
        <w:r w:rsidRPr="0033459A">
          <w:rPr>
            <w:rFonts w:ascii="Cambria" w:hAnsi="Cambria" w:cstheme="majorHAnsi"/>
            <w:b/>
            <w:color w:val="1155CC"/>
            <w:sz w:val="20"/>
            <w:szCs w:val="20"/>
            <w:u w:val="single"/>
          </w:rPr>
          <w:t>platformazakupowa.pl</w:t>
        </w:r>
      </w:hyperlink>
      <w:r w:rsidRPr="0033459A">
        <w:rPr>
          <w:rFonts w:ascii="Cambria" w:hAnsi="Cambria" w:cstheme="majorHAnsi"/>
          <w:sz w:val="20"/>
          <w:szCs w:val="20"/>
        </w:rPr>
        <w:t xml:space="preserve">, w szczególności za sytuację, gdy zamawiający zapozna się z </w:t>
      </w:r>
      <w:r w:rsidRPr="0033459A">
        <w:rPr>
          <w:rFonts w:ascii="Cambria" w:hAnsi="Cambria" w:cstheme="majorHAnsi"/>
          <w:sz w:val="20"/>
          <w:szCs w:val="20"/>
        </w:rPr>
        <w:lastRenderedPageBreak/>
        <w:t xml:space="preserve">treścią oferty przed upływem terminu składania ofert (np. złożenie oferty w zakładce „Wyślij wiadomość do zamawiającego”). </w:t>
      </w:r>
      <w:r w:rsidRPr="0033459A">
        <w:rPr>
          <w:rFonts w:ascii="Cambria" w:hAnsi="Cambria" w:cstheme="majorHAnsi"/>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6AF6F4AB" w14:textId="25C2F186" w:rsidR="00415AA3" w:rsidRPr="0033459A" w:rsidRDefault="00415AA3" w:rsidP="0033459A">
      <w:pPr>
        <w:pStyle w:val="Akapitzlist10"/>
        <w:widowControl w:val="0"/>
        <w:numPr>
          <w:ilvl w:val="2"/>
          <w:numId w:val="3"/>
        </w:numPr>
        <w:tabs>
          <w:tab w:val="left" w:pos="851"/>
        </w:tabs>
        <w:suppressAutoHyphens w:val="0"/>
        <w:spacing w:after="0" w:line="240" w:lineRule="auto"/>
        <w:ind w:left="851" w:hanging="851"/>
        <w:jc w:val="both"/>
        <w:rPr>
          <w:rFonts w:ascii="Cambria" w:hAnsi="Cambria"/>
          <w:bCs/>
          <w:spacing w:val="-4"/>
          <w:sz w:val="20"/>
          <w:szCs w:val="20"/>
          <w:lang w:eastAsia="en-US"/>
        </w:rPr>
      </w:pPr>
      <w:r w:rsidRPr="0033459A">
        <w:rPr>
          <w:rFonts w:ascii="Cambria" w:hAnsi="Cambria" w:cstheme="majorHAnsi"/>
          <w:sz w:val="20"/>
          <w:szCs w:val="20"/>
        </w:rPr>
        <w:t xml:space="preserve">Zamawiający informuje, że instrukcje korzystania z </w:t>
      </w:r>
      <w:hyperlink r:id="rId19">
        <w:r w:rsidRPr="0033459A">
          <w:rPr>
            <w:rFonts w:ascii="Cambria" w:hAnsi="Cambria" w:cstheme="majorHAnsi"/>
            <w:color w:val="1155CC"/>
            <w:sz w:val="20"/>
            <w:szCs w:val="20"/>
            <w:u w:val="single"/>
          </w:rPr>
          <w:t>platformazakupowa.pl</w:t>
        </w:r>
      </w:hyperlink>
      <w:r w:rsidRPr="0033459A">
        <w:rPr>
          <w:rFonts w:ascii="Cambria" w:hAnsi="Cambria" w:cstheme="majorHAnsi"/>
          <w:sz w:val="20"/>
          <w:szCs w:val="20"/>
        </w:rPr>
        <w:t xml:space="preserve"> dotyczące w szczególności logowania, składania wniosków o wyjaśnienie treści SWZ, składania ofert oraz innych czynności podejmowanych w niniejszym postępowaniu przy użyciu </w:t>
      </w:r>
      <w:hyperlink r:id="rId20">
        <w:r w:rsidRPr="0033459A">
          <w:rPr>
            <w:rFonts w:ascii="Cambria" w:hAnsi="Cambria" w:cstheme="majorHAnsi"/>
            <w:color w:val="1155CC"/>
            <w:sz w:val="20"/>
            <w:szCs w:val="20"/>
            <w:u w:val="single"/>
          </w:rPr>
          <w:t>platformazakupowa.pl</w:t>
        </w:r>
      </w:hyperlink>
      <w:r w:rsidRPr="0033459A">
        <w:rPr>
          <w:rFonts w:ascii="Cambria" w:hAnsi="Cambria" w:cstheme="majorHAnsi"/>
          <w:sz w:val="20"/>
          <w:szCs w:val="20"/>
        </w:rPr>
        <w:t xml:space="preserve"> znajdują się w zakładce „Instrukcje dla Wykonawców" na stronie internetowej pod adresem: </w:t>
      </w:r>
      <w:hyperlink r:id="rId21">
        <w:r w:rsidRPr="0033459A">
          <w:rPr>
            <w:rFonts w:ascii="Cambria" w:hAnsi="Cambria" w:cstheme="majorHAnsi"/>
            <w:color w:val="1155CC"/>
            <w:sz w:val="20"/>
            <w:szCs w:val="20"/>
            <w:u w:val="single"/>
          </w:rPr>
          <w:t>https://platformazakupowa.pl/strona/45-instrukcje</w:t>
        </w:r>
      </w:hyperlink>
    </w:p>
    <w:p w14:paraId="25E90DB6" w14:textId="77777777" w:rsidR="00AB3F5B" w:rsidRPr="00730639" w:rsidRDefault="00AB3F5B" w:rsidP="00D1363E">
      <w:pPr>
        <w:pStyle w:val="Akapitzlist1"/>
        <w:widowControl w:val="0"/>
        <w:numPr>
          <w:ilvl w:val="0"/>
          <w:numId w:val="3"/>
        </w:numPr>
        <w:tabs>
          <w:tab w:val="left" w:pos="851"/>
        </w:tabs>
        <w:suppressAutoHyphens w:val="0"/>
        <w:spacing w:before="120" w:after="0" w:line="240" w:lineRule="auto"/>
        <w:ind w:left="851" w:hanging="851"/>
        <w:jc w:val="both"/>
        <w:outlineLvl w:val="0"/>
        <w:rPr>
          <w:rFonts w:ascii="Cambria" w:hAnsi="Cambria"/>
          <w:b/>
          <w:sz w:val="20"/>
          <w:szCs w:val="20"/>
          <w:lang w:eastAsia="en-US"/>
        </w:rPr>
      </w:pPr>
      <w:bookmarkStart w:id="15" w:name="_Toc61215824"/>
      <w:r w:rsidRPr="00730639">
        <w:rPr>
          <w:rFonts w:ascii="Cambria" w:hAnsi="Cambria"/>
          <w:b/>
          <w:sz w:val="20"/>
          <w:szCs w:val="20"/>
          <w:lang w:eastAsia="en-US"/>
        </w:rPr>
        <w:t>Tryb udzielenia zamówienia</w:t>
      </w:r>
      <w:bookmarkEnd w:id="12"/>
      <w:bookmarkEnd w:id="13"/>
      <w:bookmarkEnd w:id="14"/>
      <w:r w:rsidR="00273E1D" w:rsidRPr="00730639">
        <w:rPr>
          <w:rFonts w:ascii="Cambria" w:hAnsi="Cambria"/>
          <w:b/>
          <w:sz w:val="20"/>
          <w:szCs w:val="20"/>
          <w:lang w:eastAsia="en-US"/>
        </w:rPr>
        <w:t>.</w:t>
      </w:r>
      <w:bookmarkEnd w:id="15"/>
    </w:p>
    <w:p w14:paraId="78BFB882" w14:textId="77777777" w:rsidR="003F3354" w:rsidRPr="00730639" w:rsidRDefault="002C63DD" w:rsidP="00D1363E">
      <w:pPr>
        <w:pStyle w:val="Akapitzlist"/>
        <w:widowControl w:val="0"/>
        <w:numPr>
          <w:ilvl w:val="1"/>
          <w:numId w:val="3"/>
        </w:numPr>
        <w:tabs>
          <w:tab w:val="left" w:pos="851"/>
        </w:tabs>
        <w:suppressAutoHyphens w:val="0"/>
        <w:ind w:left="851" w:hanging="851"/>
        <w:jc w:val="both"/>
        <w:rPr>
          <w:rFonts w:ascii="Cambria" w:hAnsi="Cambria"/>
          <w:spacing w:val="-4"/>
          <w:sz w:val="20"/>
          <w:szCs w:val="20"/>
        </w:rPr>
      </w:pPr>
      <w:bookmarkStart w:id="16" w:name="_Toc456085559"/>
      <w:bookmarkStart w:id="17" w:name="_Toc456007619"/>
      <w:bookmarkStart w:id="18" w:name="_Toc456007389"/>
      <w:bookmarkStart w:id="19" w:name="_Toc456007397"/>
      <w:bookmarkStart w:id="20" w:name="_Toc456007627"/>
      <w:bookmarkStart w:id="21" w:name="_Toc458156806"/>
      <w:r w:rsidRPr="00730639">
        <w:rPr>
          <w:rFonts w:ascii="Cambria" w:hAnsi="Cambria"/>
          <w:spacing w:val="-4"/>
          <w:sz w:val="20"/>
          <w:szCs w:val="20"/>
        </w:rPr>
        <w:t>Postępowanie o udzielenie zamówienia publicznego prowadzone jest w t</w:t>
      </w:r>
      <w:r w:rsidR="00EA1FAA" w:rsidRPr="00730639">
        <w:rPr>
          <w:rFonts w:ascii="Cambria" w:hAnsi="Cambria"/>
          <w:spacing w:val="-4"/>
          <w:sz w:val="20"/>
          <w:szCs w:val="20"/>
        </w:rPr>
        <w:t xml:space="preserve">rybie </w:t>
      </w:r>
      <w:r w:rsidR="006622B2" w:rsidRPr="00730639">
        <w:rPr>
          <w:rFonts w:ascii="Cambria" w:hAnsi="Cambria"/>
          <w:spacing w:val="-4"/>
          <w:sz w:val="20"/>
          <w:szCs w:val="20"/>
        </w:rPr>
        <w:t>podstawowym</w:t>
      </w:r>
      <w:r w:rsidRPr="00730639">
        <w:rPr>
          <w:rFonts w:ascii="Cambria" w:hAnsi="Cambria"/>
          <w:spacing w:val="-4"/>
          <w:sz w:val="20"/>
          <w:szCs w:val="20"/>
        </w:rPr>
        <w:t>.</w:t>
      </w:r>
      <w:bookmarkStart w:id="22" w:name="_Toc456085560"/>
      <w:bookmarkStart w:id="23" w:name="_Toc456007620"/>
      <w:bookmarkStart w:id="24" w:name="_Toc456007390"/>
      <w:bookmarkEnd w:id="16"/>
      <w:bookmarkEnd w:id="17"/>
      <w:bookmarkEnd w:id="18"/>
    </w:p>
    <w:p w14:paraId="6E1658AC" w14:textId="77777777" w:rsidR="003F3354" w:rsidRPr="00730639" w:rsidRDefault="002C63DD" w:rsidP="00D1363E">
      <w:pPr>
        <w:pStyle w:val="Akapitzlist"/>
        <w:widowControl w:val="0"/>
        <w:numPr>
          <w:ilvl w:val="1"/>
          <w:numId w:val="3"/>
        </w:numPr>
        <w:tabs>
          <w:tab w:val="left" w:pos="851"/>
        </w:tabs>
        <w:suppressAutoHyphens w:val="0"/>
        <w:ind w:left="851" w:hanging="851"/>
        <w:jc w:val="both"/>
        <w:rPr>
          <w:rFonts w:ascii="Cambria" w:hAnsi="Cambria"/>
          <w:spacing w:val="-4"/>
          <w:sz w:val="20"/>
          <w:szCs w:val="20"/>
        </w:rPr>
      </w:pPr>
      <w:r w:rsidRPr="00730639">
        <w:rPr>
          <w:rFonts w:ascii="Cambria" w:hAnsi="Cambria"/>
          <w:spacing w:val="-4"/>
          <w:sz w:val="20"/>
          <w:szCs w:val="20"/>
        </w:rPr>
        <w:t>Podstawa prawna udzielenia</w:t>
      </w:r>
      <w:r w:rsidR="00EA1FAA" w:rsidRPr="00730639">
        <w:rPr>
          <w:rFonts w:ascii="Cambria" w:hAnsi="Cambria"/>
          <w:spacing w:val="-4"/>
          <w:sz w:val="20"/>
          <w:szCs w:val="20"/>
        </w:rPr>
        <w:t xml:space="preserve"> zamówienia publicznego: art. 275 pkt</w:t>
      </w:r>
      <w:r w:rsidRPr="00730639">
        <w:rPr>
          <w:rFonts w:ascii="Cambria" w:hAnsi="Cambria"/>
          <w:spacing w:val="-4"/>
          <w:sz w:val="20"/>
          <w:szCs w:val="20"/>
        </w:rPr>
        <w:t xml:space="preserve"> 1 ustawy z dnia </w:t>
      </w:r>
      <w:bookmarkEnd w:id="22"/>
      <w:bookmarkEnd w:id="23"/>
      <w:bookmarkEnd w:id="24"/>
      <w:r w:rsidR="00EA1FAA" w:rsidRPr="00730639">
        <w:rPr>
          <w:rFonts w:ascii="Cambria" w:hAnsi="Cambria"/>
          <w:spacing w:val="-4"/>
          <w:sz w:val="20"/>
          <w:szCs w:val="20"/>
        </w:rPr>
        <w:t>11 września 2019 r. Prawo zamówień publicznych (Dz.U. z 2019 r., poz. 2019</w:t>
      </w:r>
      <w:r w:rsidR="00D152E9" w:rsidRPr="00730639">
        <w:rPr>
          <w:rFonts w:ascii="Cambria" w:hAnsi="Cambria"/>
          <w:spacing w:val="-4"/>
          <w:sz w:val="20"/>
          <w:szCs w:val="20"/>
        </w:rPr>
        <w:t xml:space="preserve"> ze zm.</w:t>
      </w:r>
      <w:r w:rsidR="00EA1FAA" w:rsidRPr="00730639">
        <w:rPr>
          <w:rFonts w:ascii="Cambria" w:hAnsi="Cambria"/>
          <w:spacing w:val="-4"/>
          <w:sz w:val="20"/>
          <w:szCs w:val="20"/>
        </w:rPr>
        <w:t>)</w:t>
      </w:r>
      <w:r w:rsidR="003F3354" w:rsidRPr="00730639">
        <w:rPr>
          <w:rFonts w:ascii="Cambria" w:hAnsi="Cambria"/>
          <w:spacing w:val="-4"/>
          <w:sz w:val="20"/>
          <w:szCs w:val="20"/>
        </w:rPr>
        <w:t xml:space="preserve"> oraz odpowiednie, obowiązujące przepisy wykonawcze do ustawy</w:t>
      </w:r>
      <w:r w:rsidR="0026117C" w:rsidRPr="00730639">
        <w:rPr>
          <w:rFonts w:ascii="Cambria" w:hAnsi="Cambria"/>
          <w:spacing w:val="-4"/>
          <w:sz w:val="20"/>
          <w:szCs w:val="20"/>
        </w:rPr>
        <w:t>, tj.</w:t>
      </w:r>
      <w:r w:rsidR="00503170" w:rsidRPr="00730639">
        <w:rPr>
          <w:rFonts w:ascii="Cambria" w:hAnsi="Cambria"/>
          <w:spacing w:val="-4"/>
          <w:sz w:val="20"/>
          <w:szCs w:val="20"/>
        </w:rPr>
        <w:t xml:space="preserve"> m.in.</w:t>
      </w:r>
      <w:r w:rsidR="0026117C" w:rsidRPr="00730639">
        <w:rPr>
          <w:rFonts w:ascii="Cambria" w:hAnsi="Cambria"/>
          <w:spacing w:val="-4"/>
          <w:sz w:val="20"/>
          <w:szCs w:val="20"/>
        </w:rPr>
        <w:t>:</w:t>
      </w:r>
    </w:p>
    <w:p w14:paraId="6A54ABA7" w14:textId="77777777" w:rsidR="0026117C" w:rsidRPr="00730639" w:rsidRDefault="005D6D44" w:rsidP="005D6D44">
      <w:pPr>
        <w:pStyle w:val="Akapitzlist"/>
        <w:widowControl w:val="0"/>
        <w:numPr>
          <w:ilvl w:val="2"/>
          <w:numId w:val="3"/>
        </w:numPr>
        <w:tabs>
          <w:tab w:val="left" w:pos="851"/>
        </w:tabs>
        <w:suppressAutoHyphens w:val="0"/>
        <w:ind w:left="851" w:hanging="851"/>
        <w:jc w:val="both"/>
        <w:rPr>
          <w:rFonts w:ascii="Cambria" w:hAnsi="Cambria"/>
          <w:spacing w:val="-4"/>
          <w:sz w:val="20"/>
          <w:szCs w:val="20"/>
        </w:rPr>
      </w:pPr>
      <w:r w:rsidRPr="00730639">
        <w:rPr>
          <w:rFonts w:ascii="Cambria" w:hAnsi="Cambria"/>
          <w:spacing w:val="-4"/>
          <w:sz w:val="20"/>
          <w:szCs w:val="20"/>
        </w:rPr>
        <w:t>Obwieszczenie Prezesa Urzędu Zamówień Publicznych z dnia 01 stycznia 2021 r. w sprawie aktualnych progów unijnych, ich równowartości w złotych, równowartości w złotych kwot wyrażonych w euro oraz średniego kursu złotego w stosunku do euro stanowiącego podstawę przeliczania wartości zamówień publicznych lub konkursów wraz z załącznikiem</w:t>
      </w:r>
      <w:r w:rsidR="00503170" w:rsidRPr="00730639">
        <w:rPr>
          <w:rFonts w:ascii="Cambria" w:hAnsi="Cambria"/>
          <w:spacing w:val="-4"/>
          <w:sz w:val="20"/>
          <w:szCs w:val="20"/>
        </w:rPr>
        <w:t>,</w:t>
      </w:r>
    </w:p>
    <w:p w14:paraId="4D4A1888" w14:textId="2D181F20" w:rsidR="0026117C" w:rsidRPr="00730639" w:rsidRDefault="0026117C" w:rsidP="00D1363E">
      <w:pPr>
        <w:pStyle w:val="Akapitzlist"/>
        <w:widowControl w:val="0"/>
        <w:numPr>
          <w:ilvl w:val="2"/>
          <w:numId w:val="3"/>
        </w:numPr>
        <w:tabs>
          <w:tab w:val="left" w:pos="851"/>
        </w:tabs>
        <w:suppressAutoHyphens w:val="0"/>
        <w:ind w:left="851" w:hanging="851"/>
        <w:jc w:val="both"/>
        <w:rPr>
          <w:rFonts w:ascii="Cambria" w:hAnsi="Cambria"/>
          <w:spacing w:val="-4"/>
          <w:sz w:val="20"/>
          <w:szCs w:val="20"/>
        </w:rPr>
      </w:pPr>
      <w:r w:rsidRPr="00730639">
        <w:rPr>
          <w:rFonts w:ascii="Cambria" w:hAnsi="Cambria"/>
          <w:spacing w:val="-4"/>
          <w:sz w:val="20"/>
          <w:szCs w:val="20"/>
        </w:rPr>
        <w:t xml:space="preserve">Rozporządzenie Ministra Rozwoju, Pracy i Technologii z dnia 23 grudnia 2020 r. w sprawie </w:t>
      </w:r>
      <w:r w:rsidR="002C7596" w:rsidRPr="00730639">
        <w:rPr>
          <w:rFonts w:ascii="Cambria" w:hAnsi="Cambria"/>
          <w:spacing w:val="-4"/>
          <w:sz w:val="20"/>
          <w:szCs w:val="20"/>
        </w:rPr>
        <w:t xml:space="preserve">podmiotowych </w:t>
      </w:r>
      <w:r w:rsidRPr="00730639">
        <w:rPr>
          <w:rFonts w:ascii="Cambria" w:hAnsi="Cambria"/>
          <w:spacing w:val="-4"/>
          <w:sz w:val="20"/>
          <w:szCs w:val="20"/>
        </w:rPr>
        <w:t>środków dowodowych oraz innych dokumentów lub oświadczeń, jakich może żądać zamawiający od wykonawcy</w:t>
      </w:r>
      <w:r w:rsidR="00503170" w:rsidRPr="00730639">
        <w:rPr>
          <w:rFonts w:ascii="Cambria" w:hAnsi="Cambria"/>
          <w:spacing w:val="-4"/>
          <w:sz w:val="20"/>
          <w:szCs w:val="20"/>
        </w:rPr>
        <w:t>,</w:t>
      </w:r>
    </w:p>
    <w:p w14:paraId="2E9C04B4" w14:textId="77777777" w:rsidR="0092229A" w:rsidRPr="00730639" w:rsidRDefault="0092229A" w:rsidP="00503170">
      <w:pPr>
        <w:pStyle w:val="Akapitzlist"/>
        <w:widowControl w:val="0"/>
        <w:numPr>
          <w:ilvl w:val="2"/>
          <w:numId w:val="3"/>
        </w:numPr>
        <w:tabs>
          <w:tab w:val="left" w:pos="851"/>
        </w:tabs>
        <w:suppressAutoHyphens w:val="0"/>
        <w:ind w:left="851" w:hanging="851"/>
        <w:jc w:val="both"/>
        <w:rPr>
          <w:rFonts w:ascii="Cambria" w:hAnsi="Cambria"/>
          <w:spacing w:val="-4"/>
          <w:sz w:val="20"/>
          <w:szCs w:val="20"/>
        </w:rPr>
      </w:pPr>
      <w:r w:rsidRPr="00730639">
        <w:rPr>
          <w:rFonts w:ascii="Cambria" w:hAnsi="Cambria"/>
          <w:bCs/>
          <w:spacing w:val="-4"/>
          <w:sz w:val="20"/>
          <w:szCs w:val="20"/>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503170" w:rsidRPr="00730639">
        <w:rPr>
          <w:rFonts w:ascii="Cambria" w:hAnsi="Cambria"/>
          <w:bCs/>
          <w:spacing w:val="-4"/>
          <w:sz w:val="20"/>
          <w:szCs w:val="20"/>
        </w:rPr>
        <w:t>.</w:t>
      </w:r>
    </w:p>
    <w:p w14:paraId="326D4B6D" w14:textId="77777777" w:rsidR="002C63DD" w:rsidRPr="00730639" w:rsidRDefault="003F3354" w:rsidP="00B16214">
      <w:pPr>
        <w:pStyle w:val="Akapitzlist"/>
        <w:widowControl w:val="0"/>
        <w:numPr>
          <w:ilvl w:val="1"/>
          <w:numId w:val="136"/>
        </w:numPr>
        <w:tabs>
          <w:tab w:val="left" w:pos="851"/>
        </w:tabs>
        <w:suppressAutoHyphens w:val="0"/>
        <w:ind w:left="851" w:hanging="851"/>
        <w:jc w:val="both"/>
        <w:rPr>
          <w:rFonts w:ascii="Cambria" w:hAnsi="Cambria"/>
          <w:spacing w:val="-4"/>
          <w:sz w:val="20"/>
          <w:szCs w:val="20"/>
        </w:rPr>
      </w:pPr>
      <w:r w:rsidRPr="00730639">
        <w:rPr>
          <w:rFonts w:ascii="Cambria" w:hAnsi="Cambria"/>
          <w:spacing w:val="-4"/>
          <w:sz w:val="20"/>
          <w:szCs w:val="20"/>
        </w:rPr>
        <w:t xml:space="preserve">Ilekroć w niniejszej SWZ przywoływane są akty normatywne lub inne akty prawne, obowiązującą moc posiadają zawsze ich aktualne wersje, bez konieczności podawania przez </w:t>
      </w:r>
      <w:r w:rsidR="00A62FB4" w:rsidRPr="00730639">
        <w:rPr>
          <w:rFonts w:ascii="Cambria" w:hAnsi="Cambria"/>
          <w:spacing w:val="-4"/>
          <w:sz w:val="20"/>
          <w:szCs w:val="20"/>
        </w:rPr>
        <w:t>z</w:t>
      </w:r>
      <w:r w:rsidRPr="00730639">
        <w:rPr>
          <w:rFonts w:ascii="Cambria" w:hAnsi="Cambria"/>
          <w:spacing w:val="-4"/>
          <w:sz w:val="20"/>
          <w:szCs w:val="20"/>
        </w:rPr>
        <w:t>amawiającego dzienników urzędowych.</w:t>
      </w:r>
    </w:p>
    <w:p w14:paraId="25F36CDD" w14:textId="77777777" w:rsidR="003F3354" w:rsidRPr="00730639" w:rsidRDefault="00EA1FAA" w:rsidP="00B16214">
      <w:pPr>
        <w:pStyle w:val="Akapitzlist"/>
        <w:widowControl w:val="0"/>
        <w:numPr>
          <w:ilvl w:val="1"/>
          <w:numId w:val="136"/>
        </w:numPr>
        <w:tabs>
          <w:tab w:val="left" w:pos="851"/>
        </w:tabs>
        <w:suppressAutoHyphens w:val="0"/>
        <w:ind w:left="851" w:hanging="851"/>
        <w:jc w:val="both"/>
        <w:rPr>
          <w:rFonts w:ascii="Cambria" w:hAnsi="Cambria"/>
          <w:spacing w:val="-4"/>
          <w:sz w:val="20"/>
          <w:szCs w:val="20"/>
        </w:rPr>
      </w:pPr>
      <w:bookmarkStart w:id="25" w:name="_Toc456085561"/>
      <w:bookmarkStart w:id="26" w:name="_Toc456007621"/>
      <w:bookmarkStart w:id="27" w:name="_Toc456007391"/>
      <w:r w:rsidRPr="00730639">
        <w:rPr>
          <w:rFonts w:ascii="Cambria" w:hAnsi="Cambria"/>
          <w:spacing w:val="-4"/>
          <w:sz w:val="20"/>
          <w:szCs w:val="20"/>
        </w:rPr>
        <w:t>Podstawa prawna opracowania S</w:t>
      </w:r>
      <w:r w:rsidR="002C63DD" w:rsidRPr="00730639">
        <w:rPr>
          <w:rFonts w:ascii="Cambria" w:hAnsi="Cambria"/>
          <w:spacing w:val="-4"/>
          <w:sz w:val="20"/>
          <w:szCs w:val="20"/>
        </w:rPr>
        <w:t>WZ:</w:t>
      </w:r>
      <w:bookmarkStart w:id="28" w:name="_Toc456085562"/>
      <w:bookmarkStart w:id="29" w:name="_Toc456007622"/>
      <w:bookmarkStart w:id="30" w:name="_Toc456007392"/>
      <w:bookmarkEnd w:id="25"/>
      <w:bookmarkEnd w:id="26"/>
      <w:bookmarkEnd w:id="27"/>
      <w:r w:rsidR="003F3354" w:rsidRPr="00730639">
        <w:rPr>
          <w:rFonts w:ascii="Cambria" w:hAnsi="Cambria"/>
          <w:spacing w:val="-4"/>
          <w:sz w:val="20"/>
          <w:szCs w:val="20"/>
        </w:rPr>
        <w:t xml:space="preserve"> u</w:t>
      </w:r>
      <w:r w:rsidR="002C63DD" w:rsidRPr="00730639">
        <w:rPr>
          <w:rFonts w:ascii="Cambria" w:hAnsi="Cambria"/>
          <w:spacing w:val="-4"/>
          <w:sz w:val="20"/>
          <w:szCs w:val="20"/>
        </w:rPr>
        <w:t xml:space="preserve">stawa z dnia </w:t>
      </w:r>
      <w:bookmarkEnd w:id="28"/>
      <w:bookmarkEnd w:id="29"/>
      <w:bookmarkEnd w:id="30"/>
      <w:r w:rsidRPr="00730639">
        <w:rPr>
          <w:rFonts w:ascii="Cambria" w:hAnsi="Cambria"/>
          <w:spacing w:val="-4"/>
          <w:sz w:val="20"/>
          <w:szCs w:val="20"/>
        </w:rPr>
        <w:t>11 września 2019 r. Prawo zamówień publicznych</w:t>
      </w:r>
      <w:r w:rsidR="003F3354" w:rsidRPr="00730639">
        <w:rPr>
          <w:rFonts w:ascii="Cambria" w:hAnsi="Cambria"/>
          <w:spacing w:val="-4"/>
          <w:sz w:val="20"/>
          <w:szCs w:val="20"/>
        </w:rPr>
        <w:t xml:space="preserve"> oraz odpowiednie, obowiązujące przepisy wykonawcze do ustawy.</w:t>
      </w:r>
    </w:p>
    <w:p w14:paraId="06A43314" w14:textId="77777777" w:rsidR="003F3354" w:rsidRPr="00730639" w:rsidRDefault="003F3354" w:rsidP="00B16214">
      <w:pPr>
        <w:pStyle w:val="Akapitzlist"/>
        <w:widowControl w:val="0"/>
        <w:numPr>
          <w:ilvl w:val="1"/>
          <w:numId w:val="136"/>
        </w:numPr>
        <w:tabs>
          <w:tab w:val="left" w:pos="851"/>
        </w:tabs>
        <w:suppressAutoHyphens w:val="0"/>
        <w:ind w:left="851" w:hanging="851"/>
        <w:jc w:val="both"/>
        <w:rPr>
          <w:rFonts w:ascii="Cambria" w:hAnsi="Cambria"/>
          <w:spacing w:val="-4"/>
          <w:sz w:val="20"/>
          <w:szCs w:val="20"/>
        </w:rPr>
      </w:pPr>
      <w:r w:rsidRPr="00730639">
        <w:rPr>
          <w:rFonts w:ascii="Cambria" w:hAnsi="Cambria" w:cs="Arial"/>
          <w:spacing w:val="-4"/>
          <w:sz w:val="20"/>
          <w:szCs w:val="20"/>
        </w:rPr>
        <w:t>Inne akty prawne mające zastosowanie w przygotowaniu i realizacji zamówienia:</w:t>
      </w:r>
    </w:p>
    <w:p w14:paraId="6448431B" w14:textId="77777777" w:rsidR="003F3354" w:rsidRPr="00730639" w:rsidRDefault="003F3354" w:rsidP="00B16214">
      <w:pPr>
        <w:widowControl w:val="0"/>
        <w:numPr>
          <w:ilvl w:val="2"/>
          <w:numId w:val="136"/>
        </w:numPr>
        <w:tabs>
          <w:tab w:val="left" w:pos="851"/>
        </w:tabs>
        <w:suppressAutoHyphens w:val="0"/>
        <w:ind w:left="851" w:hanging="851"/>
        <w:jc w:val="both"/>
        <w:rPr>
          <w:rFonts w:ascii="Cambria" w:hAnsi="Cambria" w:cs="Arial"/>
          <w:spacing w:val="-4"/>
          <w:sz w:val="20"/>
          <w:szCs w:val="20"/>
        </w:rPr>
      </w:pPr>
      <w:r w:rsidRPr="00730639">
        <w:rPr>
          <w:rFonts w:ascii="Cambria" w:hAnsi="Cambria" w:cs="Arial"/>
          <w:spacing w:val="-4"/>
          <w:sz w:val="20"/>
          <w:szCs w:val="20"/>
        </w:rPr>
        <w:t>ustawa z dnia 11 września 2015 r. o działalności ubezpieczeniowej i reasekuracyjnej,</w:t>
      </w:r>
    </w:p>
    <w:p w14:paraId="43434F88" w14:textId="77777777" w:rsidR="003F3354" w:rsidRPr="00730639" w:rsidRDefault="003F3354" w:rsidP="00B16214">
      <w:pPr>
        <w:widowControl w:val="0"/>
        <w:numPr>
          <w:ilvl w:val="2"/>
          <w:numId w:val="136"/>
        </w:numPr>
        <w:tabs>
          <w:tab w:val="left" w:pos="851"/>
        </w:tabs>
        <w:suppressAutoHyphens w:val="0"/>
        <w:ind w:left="851" w:hanging="851"/>
        <w:jc w:val="both"/>
        <w:rPr>
          <w:rFonts w:ascii="Cambria" w:hAnsi="Cambria" w:cs="Arial"/>
          <w:spacing w:val="-4"/>
          <w:sz w:val="20"/>
          <w:szCs w:val="20"/>
        </w:rPr>
      </w:pPr>
      <w:r w:rsidRPr="00730639">
        <w:rPr>
          <w:rFonts w:ascii="Cambria" w:hAnsi="Cambria" w:cs="Arial"/>
          <w:spacing w:val="-4"/>
          <w:sz w:val="20"/>
          <w:szCs w:val="20"/>
        </w:rPr>
        <w:t>ustawa z dnia 15 grudnia 2017 r. o dystrybucji ubezpieczeń,</w:t>
      </w:r>
    </w:p>
    <w:p w14:paraId="084EDD64" w14:textId="77777777" w:rsidR="003F3354" w:rsidRPr="00730639" w:rsidRDefault="003F3354" w:rsidP="00B16214">
      <w:pPr>
        <w:widowControl w:val="0"/>
        <w:numPr>
          <w:ilvl w:val="2"/>
          <w:numId w:val="136"/>
        </w:numPr>
        <w:tabs>
          <w:tab w:val="left" w:pos="851"/>
        </w:tabs>
        <w:suppressAutoHyphens w:val="0"/>
        <w:ind w:left="851" w:hanging="851"/>
        <w:jc w:val="both"/>
        <w:rPr>
          <w:rFonts w:ascii="Cambria" w:hAnsi="Cambria" w:cs="Arial"/>
          <w:spacing w:val="-4"/>
          <w:sz w:val="20"/>
          <w:szCs w:val="20"/>
        </w:rPr>
      </w:pPr>
      <w:r w:rsidRPr="00730639">
        <w:rPr>
          <w:rFonts w:ascii="Cambria" w:hAnsi="Cambria" w:cs="Arial"/>
          <w:spacing w:val="-4"/>
          <w:sz w:val="20"/>
          <w:szCs w:val="20"/>
        </w:rPr>
        <w:t>ustawa z dnia 23 kwietnia 1964 r. – Kodeks cywilny,</w:t>
      </w:r>
    </w:p>
    <w:p w14:paraId="548FF5A8" w14:textId="77777777" w:rsidR="00503170" w:rsidRPr="00730639" w:rsidRDefault="00503170" w:rsidP="00B16214">
      <w:pPr>
        <w:widowControl w:val="0"/>
        <w:numPr>
          <w:ilvl w:val="2"/>
          <w:numId w:val="136"/>
        </w:numPr>
        <w:tabs>
          <w:tab w:val="left" w:pos="851"/>
        </w:tabs>
        <w:suppressAutoHyphens w:val="0"/>
        <w:ind w:left="851" w:hanging="851"/>
        <w:jc w:val="both"/>
        <w:rPr>
          <w:rFonts w:ascii="Cambria" w:hAnsi="Cambria"/>
          <w:spacing w:val="-4"/>
          <w:sz w:val="20"/>
          <w:szCs w:val="20"/>
        </w:rPr>
      </w:pPr>
      <w:r w:rsidRPr="00730639">
        <w:rPr>
          <w:rFonts w:ascii="Cambria" w:hAnsi="Cambria"/>
          <w:spacing w:val="-4"/>
          <w:sz w:val="20"/>
          <w:szCs w:val="20"/>
        </w:rPr>
        <w:t>ustawa z dnia 18 lipca 2002 r. o świadczeniu usług drogą elektroniczną,</w:t>
      </w:r>
    </w:p>
    <w:p w14:paraId="31D00DF1" w14:textId="77777777" w:rsidR="008A03EA" w:rsidRPr="00730639" w:rsidRDefault="00D05BD7" w:rsidP="00B16214">
      <w:pPr>
        <w:widowControl w:val="0"/>
        <w:numPr>
          <w:ilvl w:val="2"/>
          <w:numId w:val="136"/>
        </w:numPr>
        <w:tabs>
          <w:tab w:val="left" w:pos="851"/>
        </w:tabs>
        <w:suppressAutoHyphens w:val="0"/>
        <w:ind w:left="851" w:hanging="851"/>
        <w:jc w:val="both"/>
        <w:rPr>
          <w:rFonts w:ascii="Cambria" w:hAnsi="Cambria" w:cs="Arial"/>
          <w:spacing w:val="-4"/>
          <w:sz w:val="20"/>
          <w:szCs w:val="20"/>
        </w:rPr>
      </w:pPr>
      <w:r w:rsidRPr="00730639">
        <w:rPr>
          <w:rFonts w:ascii="Cambria" w:hAnsi="Cambria" w:cs="Arial"/>
          <w:spacing w:val="-4"/>
          <w:sz w:val="20"/>
          <w:szCs w:val="20"/>
        </w:rPr>
        <w:t>ustawa z dnia 17 lutego 2005 r. o informatyzacji działalności podmiotów realizujących zadania publiczne</w:t>
      </w:r>
      <w:r w:rsidR="008A03EA" w:rsidRPr="00730639">
        <w:rPr>
          <w:rFonts w:ascii="Cambria" w:hAnsi="Cambria" w:cs="Arial"/>
          <w:spacing w:val="-4"/>
          <w:sz w:val="20"/>
          <w:szCs w:val="20"/>
        </w:rPr>
        <w:t>,</w:t>
      </w:r>
    </w:p>
    <w:p w14:paraId="15B39D36" w14:textId="77777777" w:rsidR="00503170" w:rsidRPr="00730639" w:rsidRDefault="00503170" w:rsidP="00B16214">
      <w:pPr>
        <w:widowControl w:val="0"/>
        <w:numPr>
          <w:ilvl w:val="2"/>
          <w:numId w:val="136"/>
        </w:numPr>
        <w:tabs>
          <w:tab w:val="left" w:pos="851"/>
        </w:tabs>
        <w:suppressAutoHyphens w:val="0"/>
        <w:ind w:left="851" w:hanging="851"/>
        <w:jc w:val="both"/>
        <w:rPr>
          <w:rFonts w:ascii="Cambria" w:hAnsi="Cambria" w:cs="Arial"/>
          <w:spacing w:val="-4"/>
          <w:sz w:val="20"/>
          <w:szCs w:val="20"/>
        </w:rPr>
      </w:pPr>
      <w:r w:rsidRPr="00730639">
        <w:rPr>
          <w:rFonts w:ascii="Cambria" w:hAnsi="Cambria" w:cs="Arial"/>
          <w:spacing w:val="-4"/>
          <w:sz w:val="20"/>
          <w:szCs w:val="20"/>
        </w:rPr>
        <w:t>ustawa z dnia 5 września 2016 r. o usługach zaufania oraz identyfikacji elektronicznej</w:t>
      </w:r>
    </w:p>
    <w:p w14:paraId="26A2DF1C" w14:textId="2A0D9211" w:rsidR="00D05BD7" w:rsidRPr="00730639" w:rsidRDefault="00D05BD7" w:rsidP="00B16214">
      <w:pPr>
        <w:widowControl w:val="0"/>
        <w:numPr>
          <w:ilvl w:val="2"/>
          <w:numId w:val="136"/>
        </w:numPr>
        <w:tabs>
          <w:tab w:val="left" w:pos="851"/>
        </w:tabs>
        <w:suppressAutoHyphens w:val="0"/>
        <w:ind w:left="851" w:hanging="851"/>
        <w:jc w:val="both"/>
        <w:rPr>
          <w:rFonts w:ascii="Cambria" w:hAnsi="Cambria" w:cs="Arial"/>
          <w:spacing w:val="-4"/>
          <w:sz w:val="20"/>
          <w:szCs w:val="20"/>
        </w:rPr>
      </w:pPr>
      <w:r w:rsidRPr="00730639">
        <w:rPr>
          <w:rFonts w:ascii="Cambria" w:hAnsi="Cambria" w:cs="Arial"/>
          <w:spacing w:val="-4"/>
          <w:sz w:val="20"/>
          <w:szCs w:val="20"/>
        </w:rPr>
        <w:t>Rozporządzenie Parlamentu Europejskiego i Rady (UE) 910/2014 z dnia 23 lipca 2014 r.</w:t>
      </w:r>
      <w:r w:rsidR="00503170" w:rsidRPr="00730639">
        <w:rPr>
          <w:rFonts w:ascii="Cambria" w:hAnsi="Cambria" w:cs="Arial"/>
          <w:spacing w:val="-4"/>
          <w:sz w:val="20"/>
          <w:szCs w:val="20"/>
        </w:rPr>
        <w:t xml:space="preserve"> </w:t>
      </w:r>
      <w:r w:rsidRPr="00730639">
        <w:rPr>
          <w:rFonts w:ascii="Cambria" w:hAnsi="Cambria" w:cs="Arial"/>
          <w:spacing w:val="-6"/>
          <w:sz w:val="20"/>
          <w:szCs w:val="20"/>
        </w:rPr>
        <w:t>w sprawie identyfikacji elektronicznej i usług zaufania w odniesieniu do transakcji elektronicznych na</w:t>
      </w:r>
      <w:r w:rsidRPr="00730639">
        <w:rPr>
          <w:rFonts w:ascii="Cambria" w:hAnsi="Cambria" w:cs="Arial"/>
          <w:spacing w:val="-4"/>
          <w:sz w:val="20"/>
          <w:szCs w:val="20"/>
        </w:rPr>
        <w:t xml:space="preserve"> rynku wewnętrznym oraz uchylające dyrektywę 1999/93/WE</w:t>
      </w:r>
      <w:r w:rsidR="008A03EA" w:rsidRPr="00730639">
        <w:rPr>
          <w:rFonts w:ascii="Cambria" w:hAnsi="Cambria" w:cs="Arial"/>
          <w:spacing w:val="-4"/>
          <w:sz w:val="20"/>
          <w:szCs w:val="20"/>
        </w:rPr>
        <w:t xml:space="preserve"> (Dz.U. UE L 257/73),</w:t>
      </w:r>
    </w:p>
    <w:p w14:paraId="5155FB61" w14:textId="610085FC" w:rsidR="003F3354" w:rsidRPr="00730639" w:rsidRDefault="00D05BD7" w:rsidP="00B16214">
      <w:pPr>
        <w:widowControl w:val="0"/>
        <w:numPr>
          <w:ilvl w:val="2"/>
          <w:numId w:val="136"/>
        </w:numPr>
        <w:tabs>
          <w:tab w:val="left" w:pos="851"/>
        </w:tabs>
        <w:suppressAutoHyphens w:val="0"/>
        <w:ind w:left="851" w:hanging="851"/>
        <w:jc w:val="both"/>
        <w:rPr>
          <w:rFonts w:ascii="Cambria" w:hAnsi="Cambria" w:cs="Arial"/>
          <w:spacing w:val="-8"/>
          <w:sz w:val="20"/>
          <w:szCs w:val="20"/>
        </w:rPr>
      </w:pPr>
      <w:r w:rsidRPr="00730639">
        <w:rPr>
          <w:rFonts w:ascii="Cambria" w:hAnsi="Cambria" w:cs="Arial"/>
          <w:spacing w:val="-8"/>
          <w:sz w:val="20"/>
          <w:szCs w:val="20"/>
        </w:rPr>
        <w:t>R</w:t>
      </w:r>
      <w:r w:rsidR="003F3354" w:rsidRPr="00730639">
        <w:rPr>
          <w:rFonts w:ascii="Cambria" w:hAnsi="Cambria" w:cs="Arial"/>
          <w:spacing w:val="-8"/>
          <w:sz w:val="20"/>
          <w:szCs w:val="20"/>
        </w:rPr>
        <w:t xml:space="preserve">ozporządzenie Parlamentu Europejskiego i Rady (UE) 2016/679 z dnia 27 kwietnia 2016 r. </w:t>
      </w:r>
      <w:r w:rsidR="00282FFE" w:rsidRPr="00730639">
        <w:rPr>
          <w:rFonts w:ascii="Cambria" w:hAnsi="Cambria" w:cs="Arial"/>
          <w:spacing w:val="-8"/>
          <w:sz w:val="20"/>
          <w:szCs w:val="20"/>
        </w:rPr>
        <w:br/>
      </w:r>
      <w:r w:rsidR="003F3354" w:rsidRPr="00730639">
        <w:rPr>
          <w:rFonts w:ascii="Cambria" w:hAnsi="Cambria" w:cs="Arial"/>
          <w:spacing w:val="-8"/>
          <w:sz w:val="20"/>
          <w:szCs w:val="20"/>
        </w:rPr>
        <w:t>w  sprawie  ochrony  osób  fizycznych  w  związku  z  przetwarzaniem  danych  osobowych i w sprawie swobodnego przepływu takich danych oraz uchylenia dyrektywy 95/46/WE (Dz.U. UE L</w:t>
      </w:r>
      <w:r w:rsidR="008A03EA" w:rsidRPr="00730639">
        <w:rPr>
          <w:rFonts w:ascii="Cambria" w:hAnsi="Cambria" w:cs="Arial"/>
          <w:spacing w:val="-8"/>
          <w:sz w:val="20"/>
          <w:szCs w:val="20"/>
        </w:rPr>
        <w:t xml:space="preserve"> </w:t>
      </w:r>
      <w:r w:rsidR="003F3354" w:rsidRPr="00730639">
        <w:rPr>
          <w:rFonts w:ascii="Cambria" w:hAnsi="Cambria" w:cs="Arial"/>
          <w:spacing w:val="-8"/>
          <w:sz w:val="20"/>
          <w:szCs w:val="20"/>
        </w:rPr>
        <w:t>119</w:t>
      </w:r>
      <w:r w:rsidR="008A03EA" w:rsidRPr="00730639">
        <w:rPr>
          <w:rFonts w:ascii="Cambria" w:hAnsi="Cambria" w:cs="Arial"/>
          <w:spacing w:val="-8"/>
          <w:sz w:val="20"/>
          <w:szCs w:val="20"/>
        </w:rPr>
        <w:t xml:space="preserve">/1) </w:t>
      </w:r>
      <w:r w:rsidR="003F3354" w:rsidRPr="00730639">
        <w:rPr>
          <w:rFonts w:ascii="Cambria" w:hAnsi="Cambria" w:cs="Arial"/>
          <w:spacing w:val="-8"/>
          <w:sz w:val="20"/>
          <w:szCs w:val="20"/>
        </w:rPr>
        <w:t>(RODO).</w:t>
      </w:r>
    </w:p>
    <w:p w14:paraId="6C20EC1E" w14:textId="77777777" w:rsidR="002F178C" w:rsidRPr="00730639" w:rsidRDefault="002F178C" w:rsidP="002F178C">
      <w:pPr>
        <w:widowControl w:val="0"/>
        <w:tabs>
          <w:tab w:val="left" w:pos="851"/>
        </w:tabs>
        <w:suppressAutoHyphens w:val="0"/>
        <w:ind w:left="851"/>
        <w:jc w:val="both"/>
        <w:rPr>
          <w:rFonts w:ascii="Cambria" w:hAnsi="Cambria" w:cs="Arial"/>
          <w:spacing w:val="-8"/>
          <w:sz w:val="20"/>
          <w:szCs w:val="20"/>
        </w:rPr>
      </w:pPr>
    </w:p>
    <w:p w14:paraId="6A9999A5" w14:textId="77777777" w:rsidR="006622B2" w:rsidRPr="00730639" w:rsidRDefault="006622B2" w:rsidP="00B16214">
      <w:pPr>
        <w:pStyle w:val="Akapitzlist1"/>
        <w:widowControl w:val="0"/>
        <w:numPr>
          <w:ilvl w:val="0"/>
          <w:numId w:val="136"/>
        </w:numPr>
        <w:tabs>
          <w:tab w:val="left" w:pos="851"/>
        </w:tabs>
        <w:suppressAutoHyphens w:val="0"/>
        <w:spacing w:before="120" w:after="0" w:line="240" w:lineRule="auto"/>
        <w:ind w:left="851" w:hanging="851"/>
        <w:jc w:val="both"/>
        <w:outlineLvl w:val="0"/>
        <w:rPr>
          <w:rFonts w:ascii="Cambria" w:hAnsi="Cambria"/>
          <w:b/>
          <w:spacing w:val="-4"/>
          <w:sz w:val="20"/>
          <w:szCs w:val="20"/>
          <w:lang w:eastAsia="en-US"/>
        </w:rPr>
      </w:pPr>
      <w:bookmarkStart w:id="31" w:name="_Toc61215825"/>
      <w:r w:rsidRPr="00730639">
        <w:rPr>
          <w:rFonts w:ascii="Cambria" w:hAnsi="Cambria"/>
          <w:b/>
          <w:spacing w:val="-4"/>
          <w:sz w:val="20"/>
          <w:szCs w:val="20"/>
          <w:lang w:eastAsia="en-US"/>
        </w:rPr>
        <w:t>Informacja, czy zamawiający przewiduje wybór najkorzystniejszej oferty z możliwością prowadzenia negocjacji</w:t>
      </w:r>
      <w:r w:rsidR="00273E1D" w:rsidRPr="00730639">
        <w:rPr>
          <w:rFonts w:ascii="Cambria" w:hAnsi="Cambria"/>
          <w:b/>
          <w:spacing w:val="-4"/>
          <w:sz w:val="20"/>
          <w:szCs w:val="20"/>
          <w:lang w:eastAsia="en-US"/>
        </w:rPr>
        <w:t>.</w:t>
      </w:r>
      <w:bookmarkEnd w:id="31"/>
    </w:p>
    <w:p w14:paraId="21A82DE1" w14:textId="77777777" w:rsidR="006622B2" w:rsidRPr="00730639" w:rsidRDefault="00BE5300" w:rsidP="00B20D5A">
      <w:pPr>
        <w:pStyle w:val="Akapitzlist1"/>
        <w:widowControl w:val="0"/>
        <w:tabs>
          <w:tab w:val="left" w:pos="851"/>
        </w:tabs>
        <w:suppressAutoHyphens w:val="0"/>
        <w:spacing w:after="0" w:line="240" w:lineRule="auto"/>
        <w:ind w:left="851"/>
        <w:jc w:val="both"/>
        <w:rPr>
          <w:rFonts w:ascii="Cambria" w:hAnsi="Cambria"/>
          <w:spacing w:val="-4"/>
          <w:sz w:val="20"/>
          <w:szCs w:val="20"/>
          <w:lang w:eastAsia="en-US"/>
        </w:rPr>
      </w:pPr>
      <w:r w:rsidRPr="00730639">
        <w:rPr>
          <w:rFonts w:ascii="Cambria" w:hAnsi="Cambria"/>
          <w:spacing w:val="-4"/>
          <w:sz w:val="20"/>
          <w:szCs w:val="20"/>
          <w:lang w:eastAsia="en-US"/>
        </w:rPr>
        <w:t xml:space="preserve">Zgodnie z art. 275 pkt 1 </w:t>
      </w:r>
      <w:r w:rsidR="006076AD" w:rsidRPr="00730639">
        <w:rPr>
          <w:rFonts w:ascii="Cambria" w:hAnsi="Cambria"/>
          <w:spacing w:val="-4"/>
          <w:sz w:val="20"/>
          <w:szCs w:val="20"/>
          <w:lang w:eastAsia="en-US"/>
        </w:rPr>
        <w:t>u.p.z.p.</w:t>
      </w:r>
      <w:r w:rsidRPr="00730639">
        <w:rPr>
          <w:rFonts w:ascii="Cambria" w:hAnsi="Cambria"/>
          <w:spacing w:val="-4"/>
          <w:sz w:val="20"/>
          <w:szCs w:val="20"/>
          <w:lang w:eastAsia="en-US"/>
        </w:rPr>
        <w:t>, zamawiający wybierze najkorzystniejszą ofertę bez przepro</w:t>
      </w:r>
      <w:r w:rsidRPr="00730639">
        <w:rPr>
          <w:rFonts w:ascii="Cambria" w:hAnsi="Cambria"/>
          <w:spacing w:val="-4"/>
          <w:sz w:val="20"/>
          <w:szCs w:val="20"/>
          <w:lang w:eastAsia="en-US"/>
        </w:rPr>
        <w:softHyphen/>
        <w:t>wadzenia negocjacji.</w:t>
      </w:r>
    </w:p>
    <w:p w14:paraId="4BF4C989" w14:textId="77777777" w:rsidR="00AB3F5B" w:rsidRPr="00730639" w:rsidRDefault="00AB3F5B" w:rsidP="00B16214">
      <w:pPr>
        <w:pStyle w:val="Akapitzlist1"/>
        <w:widowControl w:val="0"/>
        <w:numPr>
          <w:ilvl w:val="0"/>
          <w:numId w:val="136"/>
        </w:numPr>
        <w:tabs>
          <w:tab w:val="left" w:pos="851"/>
        </w:tabs>
        <w:suppressAutoHyphens w:val="0"/>
        <w:spacing w:before="120" w:after="0" w:line="240" w:lineRule="auto"/>
        <w:ind w:left="851" w:hanging="851"/>
        <w:jc w:val="both"/>
        <w:outlineLvl w:val="0"/>
        <w:rPr>
          <w:rFonts w:ascii="Cambria" w:hAnsi="Cambria"/>
          <w:b/>
          <w:sz w:val="20"/>
          <w:szCs w:val="20"/>
          <w:lang w:eastAsia="en-US"/>
        </w:rPr>
      </w:pPr>
      <w:bookmarkStart w:id="32" w:name="_Toc61215826"/>
      <w:r w:rsidRPr="00730639">
        <w:rPr>
          <w:rFonts w:ascii="Cambria" w:hAnsi="Cambria"/>
          <w:b/>
          <w:sz w:val="20"/>
          <w:szCs w:val="20"/>
          <w:lang w:eastAsia="en-US"/>
        </w:rPr>
        <w:t>Opis przedmiotu zamówienia oraz</w:t>
      </w:r>
      <w:r w:rsidR="008C3154" w:rsidRPr="00730639">
        <w:rPr>
          <w:rFonts w:ascii="Cambria" w:hAnsi="Cambria"/>
          <w:b/>
          <w:sz w:val="20"/>
          <w:szCs w:val="20"/>
          <w:lang w:eastAsia="en-US"/>
        </w:rPr>
        <w:t xml:space="preserve"> </w:t>
      </w:r>
      <w:r w:rsidRPr="00730639">
        <w:rPr>
          <w:rFonts w:ascii="Cambria" w:hAnsi="Cambria"/>
          <w:b/>
          <w:sz w:val="20"/>
          <w:szCs w:val="20"/>
          <w:lang w:eastAsia="en-US"/>
        </w:rPr>
        <w:t>opis części zamówienia</w:t>
      </w:r>
      <w:bookmarkEnd w:id="19"/>
      <w:bookmarkEnd w:id="20"/>
      <w:bookmarkEnd w:id="21"/>
      <w:r w:rsidR="00273E1D" w:rsidRPr="00730639">
        <w:rPr>
          <w:rFonts w:ascii="Cambria" w:hAnsi="Cambria"/>
          <w:b/>
          <w:sz w:val="20"/>
          <w:szCs w:val="20"/>
          <w:lang w:eastAsia="en-US"/>
        </w:rPr>
        <w:t>.</w:t>
      </w:r>
      <w:bookmarkEnd w:id="32"/>
    </w:p>
    <w:p w14:paraId="08E45A79" w14:textId="3C8BED48" w:rsidR="00804170" w:rsidRPr="00730639" w:rsidRDefault="00804170" w:rsidP="00B16214">
      <w:pPr>
        <w:widowControl w:val="0"/>
        <w:numPr>
          <w:ilvl w:val="1"/>
          <w:numId w:val="141"/>
        </w:numPr>
        <w:tabs>
          <w:tab w:val="left" w:pos="851"/>
        </w:tabs>
        <w:suppressAutoHyphens w:val="0"/>
        <w:ind w:left="851" w:hanging="851"/>
        <w:jc w:val="both"/>
        <w:rPr>
          <w:rFonts w:ascii="Cambria" w:hAnsi="Cambria"/>
          <w:sz w:val="20"/>
          <w:szCs w:val="20"/>
          <w:lang w:eastAsia="en-US"/>
        </w:rPr>
      </w:pPr>
      <w:r w:rsidRPr="00730639">
        <w:rPr>
          <w:rFonts w:ascii="Cambria" w:hAnsi="Cambria"/>
          <w:sz w:val="20"/>
          <w:szCs w:val="20"/>
          <w:lang w:eastAsia="en-US"/>
        </w:rPr>
        <w:t xml:space="preserve">Przedmiotem zamówienia jest Ubezpieczenie majątku i innych interesów Gminy </w:t>
      </w:r>
      <w:r w:rsidR="004B32F9" w:rsidRPr="00730639">
        <w:rPr>
          <w:rFonts w:ascii="Cambria" w:hAnsi="Cambria"/>
          <w:sz w:val="20"/>
          <w:szCs w:val="20"/>
          <w:lang w:eastAsia="en-US"/>
        </w:rPr>
        <w:t>Dobrzyniewo Duże</w:t>
      </w:r>
      <w:r w:rsidRPr="00730639">
        <w:rPr>
          <w:rFonts w:ascii="Cambria" w:hAnsi="Cambria"/>
          <w:sz w:val="20"/>
          <w:szCs w:val="20"/>
          <w:lang w:eastAsia="en-US"/>
        </w:rPr>
        <w:t xml:space="preserve">. Przedmiot zamówienia podzielony został na </w:t>
      </w:r>
      <w:r w:rsidR="004B32F9" w:rsidRPr="00730639">
        <w:rPr>
          <w:rFonts w:ascii="Cambria" w:hAnsi="Cambria"/>
          <w:sz w:val="20"/>
          <w:szCs w:val="20"/>
          <w:lang w:eastAsia="en-US"/>
        </w:rPr>
        <w:t>cztery</w:t>
      </w:r>
      <w:r w:rsidRPr="00730639">
        <w:rPr>
          <w:rFonts w:ascii="Cambria" w:hAnsi="Cambria"/>
          <w:sz w:val="20"/>
          <w:szCs w:val="20"/>
          <w:lang w:eastAsia="en-US"/>
        </w:rPr>
        <w:t xml:space="preserve"> następujące części:</w:t>
      </w:r>
    </w:p>
    <w:p w14:paraId="3B6F954C" w14:textId="02C6EBDF" w:rsidR="00804170" w:rsidRPr="00730639" w:rsidRDefault="00804170" w:rsidP="00B16214">
      <w:pPr>
        <w:widowControl w:val="0"/>
        <w:numPr>
          <w:ilvl w:val="2"/>
          <w:numId w:val="141"/>
        </w:numPr>
        <w:tabs>
          <w:tab w:val="left" w:pos="851"/>
        </w:tabs>
        <w:suppressAutoHyphens w:val="0"/>
        <w:spacing w:before="120"/>
        <w:ind w:left="851" w:hanging="862"/>
        <w:jc w:val="both"/>
        <w:rPr>
          <w:rFonts w:ascii="Cambria" w:hAnsi="Cambria"/>
          <w:sz w:val="20"/>
          <w:szCs w:val="20"/>
          <w:lang w:eastAsia="en-US"/>
        </w:rPr>
      </w:pPr>
      <w:r w:rsidRPr="00730639">
        <w:rPr>
          <w:rFonts w:ascii="Cambria" w:hAnsi="Cambria"/>
          <w:b/>
          <w:sz w:val="20"/>
          <w:szCs w:val="20"/>
          <w:lang w:eastAsia="en-US"/>
        </w:rPr>
        <w:t xml:space="preserve">Część I: Ubezpieczenie majątku i odpowiedzialności cywilnej Gminy </w:t>
      </w:r>
      <w:r w:rsidR="00767A73" w:rsidRPr="00730639">
        <w:rPr>
          <w:rFonts w:ascii="Cambria" w:hAnsi="Cambria"/>
          <w:b/>
          <w:sz w:val="20"/>
          <w:szCs w:val="20"/>
          <w:lang w:eastAsia="en-US"/>
        </w:rPr>
        <w:t>Dobrzyniewo Duże</w:t>
      </w:r>
      <w:r w:rsidRPr="00730639">
        <w:rPr>
          <w:rFonts w:ascii="Cambria" w:hAnsi="Cambria"/>
          <w:sz w:val="20"/>
          <w:szCs w:val="20"/>
          <w:lang w:eastAsia="en-US"/>
        </w:rPr>
        <w:t>. Zakres ubezpieczenia obejmuje:</w:t>
      </w:r>
    </w:p>
    <w:p w14:paraId="42BF4712" w14:textId="77777777" w:rsidR="00804170" w:rsidRPr="00730639" w:rsidRDefault="00804170" w:rsidP="002405EB">
      <w:pPr>
        <w:widowControl w:val="0"/>
        <w:numPr>
          <w:ilvl w:val="0"/>
          <w:numId w:val="47"/>
        </w:numPr>
        <w:tabs>
          <w:tab w:val="left" w:pos="1134"/>
        </w:tabs>
        <w:suppressAutoHyphens w:val="0"/>
        <w:ind w:left="1134" w:hanging="283"/>
        <w:jc w:val="both"/>
        <w:rPr>
          <w:rFonts w:ascii="Cambria" w:hAnsi="Cambria"/>
          <w:sz w:val="20"/>
          <w:szCs w:val="20"/>
          <w:lang w:eastAsia="en-US"/>
        </w:rPr>
      </w:pPr>
      <w:r w:rsidRPr="00730639">
        <w:rPr>
          <w:rFonts w:ascii="Cambria" w:hAnsi="Cambria"/>
          <w:sz w:val="20"/>
          <w:szCs w:val="20"/>
          <w:lang w:eastAsia="en-US"/>
        </w:rPr>
        <w:t>ubezpieczenie mienia od wszystkich ryzyk,</w:t>
      </w:r>
    </w:p>
    <w:p w14:paraId="3F165BCD" w14:textId="77777777" w:rsidR="00804170" w:rsidRPr="00730639" w:rsidRDefault="00804170" w:rsidP="002405EB">
      <w:pPr>
        <w:widowControl w:val="0"/>
        <w:numPr>
          <w:ilvl w:val="0"/>
          <w:numId w:val="47"/>
        </w:numPr>
        <w:tabs>
          <w:tab w:val="left" w:pos="1134"/>
        </w:tabs>
        <w:suppressAutoHyphens w:val="0"/>
        <w:ind w:left="1134" w:hanging="283"/>
        <w:jc w:val="both"/>
        <w:rPr>
          <w:rFonts w:ascii="Cambria" w:hAnsi="Cambria"/>
          <w:sz w:val="20"/>
          <w:szCs w:val="20"/>
          <w:lang w:eastAsia="en-US"/>
        </w:rPr>
      </w:pPr>
      <w:r w:rsidRPr="00730639">
        <w:rPr>
          <w:rFonts w:ascii="Cambria" w:hAnsi="Cambria"/>
          <w:sz w:val="20"/>
          <w:szCs w:val="20"/>
          <w:lang w:eastAsia="en-US"/>
        </w:rPr>
        <w:t xml:space="preserve">ubezpieczenie sprzętu elektronicznego od wszystkich ryzyk, </w:t>
      </w:r>
    </w:p>
    <w:p w14:paraId="5D7B2C95" w14:textId="2D4D81BC" w:rsidR="00804170" w:rsidRPr="00730639" w:rsidRDefault="00804170" w:rsidP="00767A73">
      <w:pPr>
        <w:widowControl w:val="0"/>
        <w:numPr>
          <w:ilvl w:val="0"/>
          <w:numId w:val="47"/>
        </w:numPr>
        <w:tabs>
          <w:tab w:val="left" w:pos="1134"/>
        </w:tabs>
        <w:suppressAutoHyphens w:val="0"/>
        <w:ind w:left="1134" w:hanging="283"/>
        <w:jc w:val="both"/>
        <w:rPr>
          <w:rFonts w:ascii="Cambria" w:hAnsi="Cambria"/>
          <w:sz w:val="20"/>
          <w:szCs w:val="20"/>
          <w:lang w:eastAsia="en-US"/>
        </w:rPr>
      </w:pPr>
      <w:r w:rsidRPr="00730639">
        <w:rPr>
          <w:rFonts w:ascii="Cambria" w:hAnsi="Cambria"/>
          <w:sz w:val="20"/>
          <w:szCs w:val="20"/>
          <w:lang w:eastAsia="en-US"/>
        </w:rPr>
        <w:t>ubezpieczenie odpowiedzialności cywilnej</w:t>
      </w:r>
      <w:r w:rsidR="00D105EF" w:rsidRPr="00730639">
        <w:rPr>
          <w:rFonts w:ascii="Cambria" w:hAnsi="Cambria"/>
          <w:sz w:val="20"/>
          <w:szCs w:val="20"/>
          <w:lang w:eastAsia="en-US"/>
        </w:rPr>
        <w:t>,</w:t>
      </w:r>
    </w:p>
    <w:p w14:paraId="596A3475" w14:textId="5307E458" w:rsidR="00804170" w:rsidRPr="00730639" w:rsidRDefault="00804170" w:rsidP="00B16214">
      <w:pPr>
        <w:widowControl w:val="0"/>
        <w:numPr>
          <w:ilvl w:val="2"/>
          <w:numId w:val="141"/>
        </w:numPr>
        <w:tabs>
          <w:tab w:val="left" w:pos="851"/>
        </w:tabs>
        <w:suppressAutoHyphens w:val="0"/>
        <w:spacing w:before="120"/>
        <w:ind w:left="851" w:hanging="851"/>
        <w:jc w:val="both"/>
        <w:rPr>
          <w:rFonts w:ascii="Cambria" w:hAnsi="Cambria"/>
          <w:spacing w:val="-4"/>
          <w:sz w:val="20"/>
          <w:szCs w:val="20"/>
          <w:lang w:eastAsia="en-US"/>
        </w:rPr>
      </w:pPr>
      <w:r w:rsidRPr="00730639">
        <w:rPr>
          <w:rFonts w:ascii="Cambria" w:hAnsi="Cambria"/>
          <w:b/>
          <w:spacing w:val="-4"/>
          <w:sz w:val="20"/>
          <w:szCs w:val="20"/>
          <w:lang w:eastAsia="en-US"/>
        </w:rPr>
        <w:t xml:space="preserve">Część II: Ubezpieczenie pojazdów mechanicznych Gminy </w:t>
      </w:r>
      <w:r w:rsidR="00767A73" w:rsidRPr="00730639">
        <w:rPr>
          <w:rFonts w:ascii="Cambria" w:hAnsi="Cambria"/>
          <w:b/>
          <w:spacing w:val="-4"/>
          <w:sz w:val="20"/>
          <w:szCs w:val="20"/>
          <w:lang w:eastAsia="en-US"/>
        </w:rPr>
        <w:t>Dobrzyniewo Duże</w:t>
      </w:r>
      <w:r w:rsidRPr="00730639">
        <w:rPr>
          <w:rFonts w:ascii="Cambria" w:hAnsi="Cambria"/>
          <w:spacing w:val="-4"/>
          <w:sz w:val="20"/>
          <w:szCs w:val="20"/>
          <w:lang w:eastAsia="en-US"/>
        </w:rPr>
        <w:t xml:space="preserve">. Zakres ubezpieczenia obejmuje: </w:t>
      </w:r>
    </w:p>
    <w:p w14:paraId="5A6B4EA9" w14:textId="77777777" w:rsidR="00804170" w:rsidRPr="00730639" w:rsidRDefault="00804170" w:rsidP="002405EB">
      <w:pPr>
        <w:widowControl w:val="0"/>
        <w:numPr>
          <w:ilvl w:val="0"/>
          <w:numId w:val="48"/>
        </w:numPr>
        <w:tabs>
          <w:tab w:val="left" w:pos="1134"/>
        </w:tabs>
        <w:suppressAutoHyphens w:val="0"/>
        <w:ind w:left="1134" w:hanging="284"/>
        <w:jc w:val="both"/>
        <w:rPr>
          <w:rFonts w:ascii="Cambria" w:hAnsi="Cambria"/>
          <w:spacing w:val="-6"/>
          <w:sz w:val="20"/>
          <w:szCs w:val="20"/>
          <w:lang w:eastAsia="en-US"/>
        </w:rPr>
      </w:pPr>
      <w:r w:rsidRPr="00730639">
        <w:rPr>
          <w:rFonts w:ascii="Cambria" w:hAnsi="Cambria"/>
          <w:spacing w:val="-6"/>
          <w:sz w:val="20"/>
          <w:szCs w:val="20"/>
          <w:lang w:eastAsia="en-US"/>
        </w:rPr>
        <w:t>obowiązkowe ubezpieczenie odpowiedzialności cywilnej posiadaczy pojazdów mechanicznych,</w:t>
      </w:r>
    </w:p>
    <w:p w14:paraId="61B58149" w14:textId="5D2F850F" w:rsidR="00804170" w:rsidRPr="00730639" w:rsidRDefault="00804170" w:rsidP="002405EB">
      <w:pPr>
        <w:widowControl w:val="0"/>
        <w:numPr>
          <w:ilvl w:val="0"/>
          <w:numId w:val="48"/>
        </w:numPr>
        <w:tabs>
          <w:tab w:val="left" w:pos="1134"/>
        </w:tabs>
        <w:suppressAutoHyphens w:val="0"/>
        <w:ind w:left="1134" w:hanging="284"/>
        <w:jc w:val="both"/>
        <w:rPr>
          <w:rFonts w:ascii="Cambria" w:hAnsi="Cambria"/>
          <w:spacing w:val="-2"/>
          <w:sz w:val="20"/>
          <w:szCs w:val="20"/>
          <w:lang w:eastAsia="en-US"/>
        </w:rPr>
      </w:pPr>
      <w:r w:rsidRPr="00730639">
        <w:rPr>
          <w:rFonts w:ascii="Cambria" w:hAnsi="Cambria"/>
          <w:spacing w:val="-2"/>
          <w:sz w:val="20"/>
          <w:szCs w:val="20"/>
          <w:lang w:eastAsia="en-US"/>
        </w:rPr>
        <w:lastRenderedPageBreak/>
        <w:t>ubezpieczenie odpowiedzialności cywilnej posiadaczy pojazdów mechanicznych za szkody powstałe w związku z ruchem pojazdów na terenie państw należących do Systemu Zielonej Karty, a niebędących członkami Unii Europejskiej (tzw. ubezpieczenie Zielona Karta),</w:t>
      </w:r>
    </w:p>
    <w:p w14:paraId="0B2DA9D6" w14:textId="77777777" w:rsidR="00804170" w:rsidRPr="00730639" w:rsidRDefault="00804170" w:rsidP="002405EB">
      <w:pPr>
        <w:widowControl w:val="0"/>
        <w:numPr>
          <w:ilvl w:val="0"/>
          <w:numId w:val="48"/>
        </w:numPr>
        <w:tabs>
          <w:tab w:val="left" w:pos="1134"/>
        </w:tabs>
        <w:suppressAutoHyphens w:val="0"/>
        <w:ind w:left="1134" w:hanging="284"/>
        <w:jc w:val="both"/>
        <w:rPr>
          <w:rFonts w:ascii="Cambria" w:hAnsi="Cambria"/>
          <w:sz w:val="20"/>
          <w:szCs w:val="20"/>
          <w:lang w:eastAsia="en-US"/>
        </w:rPr>
      </w:pPr>
      <w:r w:rsidRPr="00730639">
        <w:rPr>
          <w:rFonts w:ascii="Cambria" w:hAnsi="Cambria"/>
          <w:sz w:val="20"/>
          <w:szCs w:val="20"/>
          <w:lang w:eastAsia="en-US"/>
        </w:rPr>
        <w:t>ubezpieczenie pojazdów od uszkodzenia i utraty auto casco,</w:t>
      </w:r>
    </w:p>
    <w:p w14:paraId="31F38680" w14:textId="53E35894" w:rsidR="00804170" w:rsidRPr="00730639" w:rsidRDefault="00804170" w:rsidP="00767A73">
      <w:pPr>
        <w:widowControl w:val="0"/>
        <w:numPr>
          <w:ilvl w:val="0"/>
          <w:numId w:val="48"/>
        </w:numPr>
        <w:tabs>
          <w:tab w:val="left" w:pos="1134"/>
        </w:tabs>
        <w:suppressAutoHyphens w:val="0"/>
        <w:ind w:left="1134" w:hanging="284"/>
        <w:jc w:val="both"/>
        <w:rPr>
          <w:rFonts w:ascii="Cambria" w:hAnsi="Cambria"/>
          <w:sz w:val="20"/>
          <w:szCs w:val="20"/>
          <w:lang w:eastAsia="en-US"/>
        </w:rPr>
      </w:pPr>
      <w:r w:rsidRPr="00730639">
        <w:rPr>
          <w:rFonts w:ascii="Cambria" w:hAnsi="Cambria"/>
          <w:sz w:val="20"/>
          <w:szCs w:val="20"/>
          <w:lang w:eastAsia="en-US"/>
        </w:rPr>
        <w:t>ubezpieczenie następstw nieszczęśliwych wypadków kierowcy i pasażerów,</w:t>
      </w:r>
    </w:p>
    <w:p w14:paraId="667BB73C" w14:textId="77777777" w:rsidR="00804170" w:rsidRPr="00730639" w:rsidRDefault="00804170" w:rsidP="002405EB">
      <w:pPr>
        <w:widowControl w:val="0"/>
        <w:numPr>
          <w:ilvl w:val="0"/>
          <w:numId w:val="48"/>
        </w:numPr>
        <w:tabs>
          <w:tab w:val="left" w:pos="1134"/>
        </w:tabs>
        <w:suppressAutoHyphens w:val="0"/>
        <w:ind w:left="1134" w:hanging="284"/>
        <w:jc w:val="both"/>
        <w:rPr>
          <w:rFonts w:ascii="Cambria" w:hAnsi="Cambria"/>
          <w:spacing w:val="-4"/>
          <w:sz w:val="20"/>
          <w:szCs w:val="20"/>
          <w:lang w:eastAsia="en-US"/>
        </w:rPr>
      </w:pPr>
      <w:r w:rsidRPr="00730639">
        <w:rPr>
          <w:rFonts w:ascii="Cambria" w:hAnsi="Cambria"/>
          <w:spacing w:val="-4"/>
          <w:sz w:val="20"/>
          <w:szCs w:val="20"/>
          <w:lang w:eastAsia="en-US"/>
        </w:rPr>
        <w:t>ubezpieczenie mini assistance (ubezpieczenie bezskładkowe, jeśli wykonawca takie posiada).</w:t>
      </w:r>
    </w:p>
    <w:p w14:paraId="333177BA" w14:textId="09089888" w:rsidR="00804170" w:rsidRPr="00730639" w:rsidRDefault="00804170" w:rsidP="00B16214">
      <w:pPr>
        <w:widowControl w:val="0"/>
        <w:numPr>
          <w:ilvl w:val="2"/>
          <w:numId w:val="141"/>
        </w:numPr>
        <w:tabs>
          <w:tab w:val="left" w:pos="851"/>
        </w:tabs>
        <w:suppressAutoHyphens w:val="0"/>
        <w:spacing w:before="120"/>
        <w:ind w:left="851" w:hanging="851"/>
        <w:jc w:val="both"/>
        <w:rPr>
          <w:rFonts w:ascii="Cambria" w:hAnsi="Cambria"/>
          <w:sz w:val="20"/>
          <w:szCs w:val="20"/>
          <w:lang w:eastAsia="en-US"/>
        </w:rPr>
      </w:pPr>
      <w:r w:rsidRPr="00730639">
        <w:rPr>
          <w:rFonts w:ascii="Cambria" w:hAnsi="Cambria"/>
          <w:b/>
          <w:sz w:val="20"/>
          <w:szCs w:val="20"/>
          <w:lang w:eastAsia="en-US"/>
        </w:rPr>
        <w:t xml:space="preserve">Część III: </w:t>
      </w:r>
      <w:r w:rsidRPr="00730639">
        <w:rPr>
          <w:rFonts w:ascii="Cambria" w:hAnsi="Cambria"/>
          <w:b/>
          <w:bCs/>
          <w:sz w:val="20"/>
          <w:szCs w:val="20"/>
          <w:lang w:eastAsia="en-US"/>
        </w:rPr>
        <w:t xml:space="preserve">Ubezpieczenie następstw nieszczęśliwych wypadków członków Ochotniczych Straży Pożarnych Gminy </w:t>
      </w:r>
      <w:r w:rsidR="00767A73" w:rsidRPr="00730639">
        <w:rPr>
          <w:rFonts w:ascii="Cambria" w:hAnsi="Cambria"/>
          <w:b/>
          <w:bCs/>
          <w:sz w:val="20"/>
          <w:szCs w:val="20"/>
          <w:lang w:eastAsia="en-US"/>
        </w:rPr>
        <w:t>Dobrzyniewo Duże</w:t>
      </w:r>
      <w:r w:rsidRPr="00730639">
        <w:rPr>
          <w:rFonts w:ascii="Cambria" w:hAnsi="Cambria"/>
          <w:sz w:val="20"/>
          <w:szCs w:val="20"/>
          <w:lang w:eastAsia="en-US"/>
        </w:rPr>
        <w:t>. Zakres ubezpieczenia obejmuje:</w:t>
      </w:r>
    </w:p>
    <w:p w14:paraId="0BCAE8E0" w14:textId="77777777" w:rsidR="00804170" w:rsidRPr="00730639" w:rsidRDefault="00804170" w:rsidP="002405EB">
      <w:pPr>
        <w:widowControl w:val="0"/>
        <w:numPr>
          <w:ilvl w:val="0"/>
          <w:numId w:val="49"/>
        </w:numPr>
        <w:tabs>
          <w:tab w:val="left" w:pos="1134"/>
        </w:tabs>
        <w:suppressAutoHyphens w:val="0"/>
        <w:ind w:left="1134" w:hanging="283"/>
        <w:jc w:val="both"/>
        <w:rPr>
          <w:rFonts w:ascii="Cambria" w:hAnsi="Cambria"/>
          <w:sz w:val="20"/>
          <w:szCs w:val="20"/>
          <w:lang w:eastAsia="en-US"/>
        </w:rPr>
      </w:pPr>
      <w:bookmarkStart w:id="33" w:name="_Hlk497678504"/>
      <w:r w:rsidRPr="00730639">
        <w:rPr>
          <w:rFonts w:ascii="Cambria" w:hAnsi="Cambria"/>
          <w:sz w:val="20"/>
          <w:szCs w:val="20"/>
          <w:lang w:eastAsia="en-US"/>
        </w:rPr>
        <w:t xml:space="preserve">ubezpieczenie imienne członków Ochotniczych Straży Pożarnych w nawiązaniu do art. 26 </w:t>
      </w:r>
      <w:r w:rsidRPr="00730639">
        <w:rPr>
          <w:rFonts w:ascii="Cambria" w:hAnsi="Cambria"/>
          <w:sz w:val="20"/>
          <w:szCs w:val="20"/>
          <w:lang w:eastAsia="en-US"/>
        </w:rPr>
        <w:br/>
        <w:t>i 26a ustawy z dnia 24 sierpnia 1991 r. o ochronie przeciwpożarowej,</w:t>
      </w:r>
    </w:p>
    <w:p w14:paraId="025485BD" w14:textId="0F511161" w:rsidR="00804170" w:rsidRPr="00730639" w:rsidRDefault="00804170" w:rsidP="002405EB">
      <w:pPr>
        <w:widowControl w:val="0"/>
        <w:numPr>
          <w:ilvl w:val="0"/>
          <w:numId w:val="49"/>
        </w:numPr>
        <w:tabs>
          <w:tab w:val="left" w:pos="1134"/>
        </w:tabs>
        <w:suppressAutoHyphens w:val="0"/>
        <w:ind w:left="1134" w:hanging="283"/>
        <w:jc w:val="both"/>
        <w:rPr>
          <w:rFonts w:ascii="Cambria" w:hAnsi="Cambria"/>
          <w:sz w:val="20"/>
          <w:szCs w:val="20"/>
          <w:lang w:eastAsia="en-US"/>
        </w:rPr>
      </w:pPr>
      <w:bookmarkStart w:id="34" w:name="_Hlk47259182"/>
      <w:r w:rsidRPr="00730639">
        <w:rPr>
          <w:rFonts w:ascii="Cambria" w:hAnsi="Cambria"/>
          <w:sz w:val="20"/>
          <w:szCs w:val="20"/>
          <w:lang w:eastAsia="en-US"/>
        </w:rPr>
        <w:t>ubezpieczenie bezimienne członków Ochotniczych Straży Pożarnych i Młodzieżowych Drużyn Pożarniczych w nawiązaniu do art. 32 ustawy z dnia 24 sierpnia 1991 r. o ochronie przeciwpożarowej</w:t>
      </w:r>
      <w:bookmarkEnd w:id="33"/>
      <w:bookmarkEnd w:id="34"/>
      <w:r w:rsidRPr="00730639">
        <w:rPr>
          <w:rFonts w:ascii="Cambria" w:hAnsi="Cambria"/>
          <w:sz w:val="20"/>
          <w:szCs w:val="20"/>
          <w:lang w:eastAsia="en-US"/>
        </w:rPr>
        <w:t>.</w:t>
      </w:r>
    </w:p>
    <w:p w14:paraId="341465BE" w14:textId="195722A0" w:rsidR="00A45661" w:rsidRPr="00730639" w:rsidRDefault="00A45661" w:rsidP="00A45661">
      <w:pPr>
        <w:widowControl w:val="0"/>
        <w:numPr>
          <w:ilvl w:val="2"/>
          <w:numId w:val="141"/>
        </w:numPr>
        <w:tabs>
          <w:tab w:val="left" w:pos="851"/>
        </w:tabs>
        <w:suppressAutoHyphens w:val="0"/>
        <w:spacing w:before="120"/>
        <w:ind w:left="851" w:hanging="851"/>
        <w:jc w:val="both"/>
        <w:rPr>
          <w:rFonts w:ascii="Cambria" w:hAnsi="Cambria"/>
          <w:sz w:val="20"/>
          <w:szCs w:val="20"/>
          <w:lang w:eastAsia="en-US"/>
        </w:rPr>
      </w:pPr>
      <w:r w:rsidRPr="00730639">
        <w:rPr>
          <w:rFonts w:ascii="Cambria" w:hAnsi="Cambria"/>
          <w:b/>
          <w:sz w:val="20"/>
          <w:szCs w:val="20"/>
          <w:lang w:eastAsia="en-US"/>
        </w:rPr>
        <w:t xml:space="preserve">Część IV: </w:t>
      </w:r>
      <w:r w:rsidRPr="00730639">
        <w:rPr>
          <w:rFonts w:ascii="Cambria" w:hAnsi="Cambria"/>
          <w:b/>
          <w:bCs/>
          <w:sz w:val="20"/>
          <w:szCs w:val="20"/>
          <w:lang w:eastAsia="en-US"/>
        </w:rPr>
        <w:t>Ubezpieczenie maszyn i sprzętu budowlanego Gminy Dobrzyniewo Duże od wszystkich ryzyk</w:t>
      </w:r>
      <w:r w:rsidRPr="00730639">
        <w:rPr>
          <w:rFonts w:ascii="Cambria" w:hAnsi="Cambria"/>
          <w:sz w:val="20"/>
          <w:szCs w:val="20"/>
          <w:lang w:eastAsia="en-US"/>
        </w:rPr>
        <w:t>. Zakres ubezpieczenia obejmuje ubezpieczenie maszyn i sprzętu budowlanego od wszystkich ryzyk (CPM).</w:t>
      </w:r>
    </w:p>
    <w:p w14:paraId="7F9B4526" w14:textId="77777777" w:rsidR="00804170" w:rsidRPr="00730639" w:rsidRDefault="00804170" w:rsidP="00B16214">
      <w:pPr>
        <w:widowControl w:val="0"/>
        <w:numPr>
          <w:ilvl w:val="1"/>
          <w:numId w:val="141"/>
        </w:numPr>
        <w:tabs>
          <w:tab w:val="left" w:pos="851"/>
        </w:tabs>
        <w:suppressAutoHyphens w:val="0"/>
        <w:spacing w:before="120"/>
        <w:ind w:left="851" w:hanging="851"/>
        <w:jc w:val="both"/>
        <w:rPr>
          <w:rFonts w:ascii="Cambria" w:hAnsi="Cambria"/>
          <w:b/>
          <w:spacing w:val="-2"/>
          <w:sz w:val="20"/>
          <w:szCs w:val="20"/>
        </w:rPr>
      </w:pPr>
      <w:r w:rsidRPr="00730639">
        <w:rPr>
          <w:rFonts w:ascii="Cambria" w:hAnsi="Cambria"/>
          <w:b/>
          <w:spacing w:val="-2"/>
          <w:sz w:val="20"/>
          <w:szCs w:val="20"/>
        </w:rPr>
        <w:t xml:space="preserve">Szczegółowy opis przedmiotu zamówienia zawierają następujące załączniki do </w:t>
      </w:r>
      <w:r w:rsidR="00456742" w:rsidRPr="00730639">
        <w:rPr>
          <w:rFonts w:ascii="Cambria" w:hAnsi="Cambria"/>
          <w:b/>
          <w:spacing w:val="-2"/>
          <w:sz w:val="20"/>
          <w:szCs w:val="20"/>
        </w:rPr>
        <w:t>S</w:t>
      </w:r>
      <w:r w:rsidRPr="00730639">
        <w:rPr>
          <w:rFonts w:ascii="Cambria" w:hAnsi="Cambria"/>
          <w:b/>
          <w:spacing w:val="-2"/>
          <w:sz w:val="20"/>
          <w:szCs w:val="20"/>
        </w:rPr>
        <w:t>WZ:</w:t>
      </w:r>
    </w:p>
    <w:p w14:paraId="02B8CA6E" w14:textId="77777777" w:rsidR="00804170" w:rsidRPr="00730639" w:rsidRDefault="00804170" w:rsidP="00B20D5A">
      <w:pPr>
        <w:widowControl w:val="0"/>
        <w:suppressAutoHyphens w:val="0"/>
        <w:ind w:left="851"/>
        <w:jc w:val="both"/>
        <w:rPr>
          <w:rFonts w:ascii="Cambria" w:hAnsi="Cambria"/>
          <w:sz w:val="20"/>
          <w:szCs w:val="20"/>
        </w:rPr>
      </w:pPr>
      <w:r w:rsidRPr="00730639">
        <w:rPr>
          <w:rFonts w:ascii="Cambria" w:hAnsi="Cambria"/>
          <w:b/>
          <w:sz w:val="20"/>
          <w:szCs w:val="20"/>
        </w:rPr>
        <w:t>Załącznik nr 1</w:t>
      </w:r>
      <w:r w:rsidRPr="00730639">
        <w:rPr>
          <w:rFonts w:ascii="Cambria" w:hAnsi="Cambria"/>
          <w:sz w:val="20"/>
          <w:szCs w:val="20"/>
        </w:rPr>
        <w:t>: Szczegółowy opis przedmiotu zamówienia zawierający postanowienia obligatoryjne dotyczące realizacji wszystkich części zamówienia oraz dane do oceny ryzyka</w:t>
      </w:r>
    </w:p>
    <w:p w14:paraId="063A9FAD" w14:textId="23F0D2A6" w:rsidR="00804170" w:rsidRPr="00730639" w:rsidRDefault="00804170" w:rsidP="00B20D5A">
      <w:pPr>
        <w:widowControl w:val="0"/>
        <w:suppressAutoHyphens w:val="0"/>
        <w:ind w:left="851"/>
        <w:jc w:val="both"/>
        <w:rPr>
          <w:rFonts w:ascii="Cambria" w:hAnsi="Cambria"/>
          <w:spacing w:val="-2"/>
          <w:sz w:val="20"/>
          <w:szCs w:val="20"/>
        </w:rPr>
      </w:pPr>
      <w:r w:rsidRPr="00730639">
        <w:rPr>
          <w:rFonts w:ascii="Cambria" w:hAnsi="Cambria"/>
          <w:b/>
          <w:spacing w:val="-2"/>
          <w:sz w:val="20"/>
          <w:szCs w:val="20"/>
        </w:rPr>
        <w:t>Załącznik nr 1a</w:t>
      </w:r>
      <w:r w:rsidRPr="00730639">
        <w:rPr>
          <w:rFonts w:ascii="Cambria" w:hAnsi="Cambria"/>
          <w:spacing w:val="-2"/>
          <w:sz w:val="20"/>
          <w:szCs w:val="20"/>
        </w:rPr>
        <w:t xml:space="preserve">: Szczegółowy opis przedmiotu zamówienia zawierający warunki obligatoryjne oraz klauzule dodatkowe i inne postanowienia szczególne fakultatywne dla ubezpieczenia majątku i odpowiedzialności cywilnej </w:t>
      </w:r>
      <w:r w:rsidRPr="00730639">
        <w:rPr>
          <w:rFonts w:ascii="Cambria" w:hAnsi="Cambria"/>
          <w:bCs/>
          <w:spacing w:val="-2"/>
          <w:sz w:val="20"/>
          <w:szCs w:val="20"/>
        </w:rPr>
        <w:t xml:space="preserve">Gminy </w:t>
      </w:r>
      <w:r w:rsidR="00A72E9C" w:rsidRPr="00730639">
        <w:rPr>
          <w:rFonts w:ascii="Cambria" w:hAnsi="Cambria"/>
          <w:bCs/>
          <w:spacing w:val="-2"/>
          <w:sz w:val="20"/>
          <w:szCs w:val="20"/>
        </w:rPr>
        <w:t>Dobrzyniewo Duże</w:t>
      </w:r>
      <w:r w:rsidRPr="00730639">
        <w:rPr>
          <w:rFonts w:ascii="Cambria" w:hAnsi="Cambria"/>
          <w:spacing w:val="-2"/>
          <w:sz w:val="20"/>
          <w:szCs w:val="20"/>
        </w:rPr>
        <w:t>, dotyczący części I zamówienia</w:t>
      </w:r>
    </w:p>
    <w:p w14:paraId="120C6ECB" w14:textId="1EC62BFD" w:rsidR="00804170" w:rsidRPr="00730639" w:rsidRDefault="00804170" w:rsidP="00B20D5A">
      <w:pPr>
        <w:widowControl w:val="0"/>
        <w:suppressAutoHyphens w:val="0"/>
        <w:ind w:left="851"/>
        <w:jc w:val="both"/>
        <w:rPr>
          <w:rFonts w:ascii="Cambria" w:hAnsi="Cambria"/>
          <w:spacing w:val="-4"/>
          <w:sz w:val="20"/>
          <w:szCs w:val="20"/>
        </w:rPr>
      </w:pPr>
      <w:r w:rsidRPr="00730639">
        <w:rPr>
          <w:rFonts w:ascii="Cambria" w:hAnsi="Cambria"/>
          <w:b/>
          <w:spacing w:val="-4"/>
          <w:sz w:val="20"/>
          <w:szCs w:val="20"/>
        </w:rPr>
        <w:t>Załącznik nr 1b</w:t>
      </w:r>
      <w:r w:rsidRPr="00730639">
        <w:rPr>
          <w:rFonts w:ascii="Cambria" w:hAnsi="Cambria"/>
          <w:spacing w:val="-4"/>
          <w:sz w:val="20"/>
          <w:szCs w:val="20"/>
        </w:rPr>
        <w:t xml:space="preserve">: Szczegółowy opis przedmiotu zamówienia zawierający warunki obligatoryjne oraz klauzule dodatkowe i inne postanowienia szczególne fakultatywne dla ubezpieczenia pojazdów mechanicznych </w:t>
      </w:r>
      <w:r w:rsidRPr="00730639">
        <w:rPr>
          <w:rFonts w:ascii="Cambria" w:hAnsi="Cambria"/>
          <w:bCs/>
          <w:spacing w:val="-4"/>
          <w:sz w:val="20"/>
          <w:szCs w:val="20"/>
        </w:rPr>
        <w:t xml:space="preserve">Gminy </w:t>
      </w:r>
      <w:r w:rsidR="00A72E9C" w:rsidRPr="00730639">
        <w:rPr>
          <w:rFonts w:ascii="Cambria" w:hAnsi="Cambria"/>
          <w:bCs/>
          <w:spacing w:val="-4"/>
          <w:sz w:val="20"/>
          <w:szCs w:val="20"/>
        </w:rPr>
        <w:t>Dobrzyniewo Duże</w:t>
      </w:r>
      <w:r w:rsidRPr="00730639">
        <w:rPr>
          <w:rFonts w:ascii="Cambria" w:hAnsi="Cambria"/>
          <w:spacing w:val="-4"/>
          <w:sz w:val="20"/>
          <w:szCs w:val="20"/>
        </w:rPr>
        <w:t>, dotyczący części II zamówienia</w:t>
      </w:r>
    </w:p>
    <w:p w14:paraId="02031C09" w14:textId="4AEFCFD8" w:rsidR="00804170" w:rsidRPr="00730639" w:rsidRDefault="00804170" w:rsidP="00B20D5A">
      <w:pPr>
        <w:widowControl w:val="0"/>
        <w:suppressAutoHyphens w:val="0"/>
        <w:ind w:left="851"/>
        <w:jc w:val="both"/>
        <w:rPr>
          <w:rFonts w:ascii="Cambria" w:hAnsi="Cambria"/>
          <w:color w:val="000000"/>
          <w:spacing w:val="-2"/>
          <w:sz w:val="20"/>
          <w:szCs w:val="20"/>
        </w:rPr>
      </w:pPr>
      <w:r w:rsidRPr="00730639">
        <w:rPr>
          <w:rFonts w:ascii="Cambria" w:hAnsi="Cambria"/>
          <w:b/>
          <w:spacing w:val="-2"/>
          <w:sz w:val="20"/>
          <w:szCs w:val="20"/>
        </w:rPr>
        <w:t>Załącznik nr 1c</w:t>
      </w:r>
      <w:r w:rsidRPr="00730639">
        <w:rPr>
          <w:rFonts w:ascii="Cambria" w:hAnsi="Cambria"/>
          <w:spacing w:val="-2"/>
          <w:sz w:val="20"/>
          <w:szCs w:val="20"/>
        </w:rPr>
        <w:t xml:space="preserve">: Szczegółowy opis przedmiotu zamówienia zawierający warunki obligatoryjne oraz klauzule dodatkowe </w:t>
      </w:r>
      <w:r w:rsidRPr="00730639">
        <w:rPr>
          <w:rFonts w:ascii="Cambria" w:hAnsi="Cambria"/>
          <w:spacing w:val="-2"/>
          <w:sz w:val="20"/>
          <w:szCs w:val="20"/>
          <w:lang w:eastAsia="en-US"/>
        </w:rPr>
        <w:t xml:space="preserve">i inne postanowienia szczególne fakultatywne </w:t>
      </w:r>
      <w:r w:rsidRPr="00730639">
        <w:rPr>
          <w:rFonts w:ascii="Cambria" w:hAnsi="Cambria"/>
          <w:spacing w:val="-2"/>
          <w:sz w:val="20"/>
          <w:szCs w:val="20"/>
        </w:rPr>
        <w:t xml:space="preserve">dla ubezpieczenia </w:t>
      </w:r>
      <w:r w:rsidRPr="00730639">
        <w:rPr>
          <w:rFonts w:ascii="Cambria" w:hAnsi="Cambria"/>
          <w:bCs/>
          <w:spacing w:val="-2"/>
          <w:sz w:val="20"/>
          <w:szCs w:val="20"/>
        </w:rPr>
        <w:t xml:space="preserve">następstw nieszczęśliwych wypadków członków Ochotniczych Straży Pożarnych Gminy </w:t>
      </w:r>
      <w:r w:rsidR="00E87426" w:rsidRPr="00730639">
        <w:rPr>
          <w:rFonts w:ascii="Cambria" w:hAnsi="Cambria"/>
          <w:bCs/>
          <w:spacing w:val="-2"/>
          <w:sz w:val="20"/>
          <w:szCs w:val="20"/>
        </w:rPr>
        <w:t>Dobrzyniewo Duże</w:t>
      </w:r>
      <w:r w:rsidRPr="00730639">
        <w:rPr>
          <w:rFonts w:ascii="Cambria" w:hAnsi="Cambria"/>
          <w:color w:val="000000"/>
          <w:spacing w:val="-2"/>
          <w:sz w:val="20"/>
          <w:szCs w:val="20"/>
        </w:rPr>
        <w:t>, dotyczący części III zamówienia</w:t>
      </w:r>
    </w:p>
    <w:p w14:paraId="05BE72AF" w14:textId="27E1DE2B" w:rsidR="00E87426" w:rsidRPr="00730639" w:rsidRDefault="00804170" w:rsidP="00E87426">
      <w:pPr>
        <w:widowControl w:val="0"/>
        <w:suppressAutoHyphens w:val="0"/>
        <w:ind w:left="851"/>
        <w:jc w:val="both"/>
        <w:rPr>
          <w:rFonts w:ascii="Cambria" w:hAnsi="Cambria"/>
          <w:color w:val="000000"/>
          <w:spacing w:val="-2"/>
          <w:sz w:val="20"/>
          <w:szCs w:val="20"/>
        </w:rPr>
      </w:pPr>
      <w:r w:rsidRPr="00730639">
        <w:rPr>
          <w:rFonts w:ascii="Cambria" w:hAnsi="Cambria"/>
          <w:b/>
          <w:spacing w:val="-4"/>
          <w:sz w:val="20"/>
          <w:szCs w:val="20"/>
        </w:rPr>
        <w:t>Załącznik nr 1d</w:t>
      </w:r>
      <w:r w:rsidRPr="00730639">
        <w:rPr>
          <w:rFonts w:ascii="Cambria" w:hAnsi="Cambria"/>
          <w:spacing w:val="-4"/>
          <w:sz w:val="20"/>
          <w:szCs w:val="20"/>
        </w:rPr>
        <w:t>:</w:t>
      </w:r>
      <w:r w:rsidR="00E87426" w:rsidRPr="00730639">
        <w:rPr>
          <w:rFonts w:ascii="Cambria" w:hAnsi="Cambria"/>
          <w:spacing w:val="-4"/>
          <w:sz w:val="20"/>
          <w:szCs w:val="20"/>
        </w:rPr>
        <w:t xml:space="preserve"> </w:t>
      </w:r>
      <w:r w:rsidR="00E87426" w:rsidRPr="00730639">
        <w:rPr>
          <w:rFonts w:ascii="Cambria" w:hAnsi="Cambria"/>
          <w:spacing w:val="-2"/>
          <w:sz w:val="20"/>
          <w:szCs w:val="20"/>
        </w:rPr>
        <w:t xml:space="preserve">Szczegółowy opis przedmiotu zamówienia zawierający warunki obligatoryjne oraz klauzule dodatkowe </w:t>
      </w:r>
      <w:r w:rsidR="00E87426" w:rsidRPr="00730639">
        <w:rPr>
          <w:rFonts w:ascii="Cambria" w:hAnsi="Cambria"/>
          <w:spacing w:val="-2"/>
          <w:sz w:val="20"/>
          <w:szCs w:val="20"/>
          <w:lang w:eastAsia="en-US"/>
        </w:rPr>
        <w:t xml:space="preserve">i inne postanowienia szczególne fakultatywne </w:t>
      </w:r>
      <w:r w:rsidR="00E87426" w:rsidRPr="00730639">
        <w:rPr>
          <w:rFonts w:ascii="Cambria" w:hAnsi="Cambria"/>
          <w:spacing w:val="-2"/>
          <w:sz w:val="20"/>
          <w:szCs w:val="20"/>
        </w:rPr>
        <w:t>dla ubezpieczenia maszyn i sprzętu budowlanego Gminy Dobrzyniewo Duże od wszystkich ryzyk</w:t>
      </w:r>
      <w:r w:rsidR="00E87426" w:rsidRPr="00730639">
        <w:rPr>
          <w:rFonts w:ascii="Cambria" w:hAnsi="Cambria"/>
          <w:color w:val="000000"/>
          <w:spacing w:val="-2"/>
          <w:sz w:val="20"/>
          <w:szCs w:val="20"/>
        </w:rPr>
        <w:t>, dotyczący części IV zamówienia</w:t>
      </w:r>
    </w:p>
    <w:p w14:paraId="4C5735A3" w14:textId="4D8B9953" w:rsidR="00804170" w:rsidRPr="00730639" w:rsidRDefault="00E87426" w:rsidP="00B20D5A">
      <w:pPr>
        <w:widowControl w:val="0"/>
        <w:suppressAutoHyphens w:val="0"/>
        <w:ind w:left="851"/>
        <w:jc w:val="both"/>
        <w:rPr>
          <w:rFonts w:ascii="Cambria" w:hAnsi="Cambria"/>
          <w:spacing w:val="-4"/>
          <w:sz w:val="20"/>
          <w:szCs w:val="20"/>
        </w:rPr>
      </w:pPr>
      <w:r w:rsidRPr="00730639">
        <w:rPr>
          <w:rFonts w:ascii="Cambria" w:hAnsi="Cambria"/>
          <w:b/>
          <w:spacing w:val="-4"/>
          <w:sz w:val="20"/>
          <w:szCs w:val="20"/>
        </w:rPr>
        <w:t>Załącznik nr 1e</w:t>
      </w:r>
      <w:r w:rsidR="00804170" w:rsidRPr="00730639">
        <w:rPr>
          <w:rFonts w:ascii="Cambria" w:hAnsi="Cambria"/>
          <w:spacing w:val="-4"/>
          <w:sz w:val="20"/>
          <w:szCs w:val="20"/>
        </w:rPr>
        <w:t xml:space="preserve"> Szczegółowy opis przedmiotu zamówienia zawierający warunki obligato</w:t>
      </w:r>
      <w:r w:rsidR="00804170" w:rsidRPr="00730639">
        <w:rPr>
          <w:rFonts w:ascii="Cambria" w:hAnsi="Cambria"/>
          <w:spacing w:val="-4"/>
          <w:sz w:val="20"/>
          <w:szCs w:val="20"/>
        </w:rPr>
        <w:softHyphen/>
        <w:t>ryjne – definicje pojęć i obligatoryjną treść klauzul dodatkowych, dotyczący części I, II</w:t>
      </w:r>
      <w:r w:rsidRPr="00730639">
        <w:rPr>
          <w:rFonts w:ascii="Cambria" w:hAnsi="Cambria"/>
          <w:spacing w:val="-4"/>
          <w:sz w:val="20"/>
          <w:szCs w:val="20"/>
        </w:rPr>
        <w:t>,</w:t>
      </w:r>
      <w:r w:rsidR="00804170" w:rsidRPr="00730639">
        <w:rPr>
          <w:rFonts w:ascii="Cambria" w:hAnsi="Cambria"/>
          <w:spacing w:val="-4"/>
          <w:sz w:val="20"/>
          <w:szCs w:val="20"/>
        </w:rPr>
        <w:t xml:space="preserve"> III</w:t>
      </w:r>
      <w:r w:rsidRPr="00730639">
        <w:rPr>
          <w:rFonts w:ascii="Cambria" w:hAnsi="Cambria"/>
          <w:spacing w:val="-4"/>
          <w:sz w:val="20"/>
          <w:szCs w:val="20"/>
        </w:rPr>
        <w:t xml:space="preserve"> i IV</w:t>
      </w:r>
      <w:r w:rsidR="00804170" w:rsidRPr="00730639">
        <w:rPr>
          <w:rFonts w:ascii="Cambria" w:hAnsi="Cambria"/>
          <w:spacing w:val="-4"/>
          <w:sz w:val="20"/>
          <w:szCs w:val="20"/>
        </w:rPr>
        <w:t xml:space="preserve"> zamówienia</w:t>
      </w:r>
    </w:p>
    <w:p w14:paraId="48B17E6D" w14:textId="5014B7A6" w:rsidR="00804170" w:rsidRPr="00730639" w:rsidRDefault="00804170" w:rsidP="00B20D5A">
      <w:pPr>
        <w:widowControl w:val="0"/>
        <w:suppressAutoHyphens w:val="0"/>
        <w:ind w:left="851"/>
        <w:jc w:val="both"/>
        <w:rPr>
          <w:rFonts w:ascii="Cambria" w:hAnsi="Cambria"/>
          <w:sz w:val="20"/>
          <w:szCs w:val="20"/>
        </w:rPr>
      </w:pPr>
      <w:r w:rsidRPr="00730639">
        <w:rPr>
          <w:rFonts w:ascii="Cambria" w:hAnsi="Cambria"/>
          <w:b/>
          <w:sz w:val="20"/>
          <w:szCs w:val="20"/>
        </w:rPr>
        <w:t>Załącznik nr 1</w:t>
      </w:r>
      <w:r w:rsidR="00E87426" w:rsidRPr="00730639">
        <w:rPr>
          <w:rFonts w:ascii="Cambria" w:hAnsi="Cambria"/>
          <w:b/>
          <w:sz w:val="20"/>
          <w:szCs w:val="20"/>
        </w:rPr>
        <w:t>f</w:t>
      </w:r>
      <w:r w:rsidRPr="00730639">
        <w:rPr>
          <w:rFonts w:ascii="Cambria" w:hAnsi="Cambria"/>
          <w:sz w:val="20"/>
          <w:szCs w:val="20"/>
        </w:rPr>
        <w:t>: Szczegółowy opis przedmiotu zamówienia zawierający klauzule dodatkowe i inne postanowienia szczególne fakultatywne, dotyczący części I, II</w:t>
      </w:r>
      <w:r w:rsidR="00E87426" w:rsidRPr="00730639">
        <w:rPr>
          <w:rFonts w:ascii="Cambria" w:hAnsi="Cambria"/>
          <w:sz w:val="20"/>
          <w:szCs w:val="20"/>
        </w:rPr>
        <w:t>,</w:t>
      </w:r>
      <w:r w:rsidRPr="00730639">
        <w:rPr>
          <w:rFonts w:ascii="Cambria" w:hAnsi="Cambria"/>
          <w:sz w:val="20"/>
          <w:szCs w:val="20"/>
        </w:rPr>
        <w:t> III</w:t>
      </w:r>
      <w:r w:rsidR="00E87426" w:rsidRPr="00730639">
        <w:rPr>
          <w:rFonts w:ascii="Cambria" w:hAnsi="Cambria"/>
          <w:sz w:val="20"/>
          <w:szCs w:val="20"/>
        </w:rPr>
        <w:t xml:space="preserve"> i IV</w:t>
      </w:r>
      <w:r w:rsidRPr="00730639">
        <w:rPr>
          <w:rFonts w:ascii="Cambria" w:hAnsi="Cambria"/>
          <w:sz w:val="20"/>
          <w:szCs w:val="20"/>
        </w:rPr>
        <w:t xml:space="preserve"> zamówienia</w:t>
      </w:r>
    </w:p>
    <w:p w14:paraId="5C4C0A57" w14:textId="60A890B7" w:rsidR="00804170" w:rsidRPr="00730639" w:rsidRDefault="00804170" w:rsidP="00B20D5A">
      <w:pPr>
        <w:widowControl w:val="0"/>
        <w:suppressAutoHyphens w:val="0"/>
        <w:ind w:left="851"/>
        <w:jc w:val="both"/>
        <w:rPr>
          <w:rFonts w:ascii="Cambria" w:hAnsi="Cambria"/>
          <w:sz w:val="20"/>
          <w:szCs w:val="20"/>
        </w:rPr>
      </w:pPr>
      <w:r w:rsidRPr="00730639">
        <w:rPr>
          <w:rFonts w:ascii="Cambria" w:hAnsi="Cambria"/>
          <w:b/>
          <w:sz w:val="20"/>
          <w:szCs w:val="20"/>
        </w:rPr>
        <w:t>Załącznik nr 1</w:t>
      </w:r>
      <w:r w:rsidR="00E87426" w:rsidRPr="00730639">
        <w:rPr>
          <w:rFonts w:ascii="Cambria" w:hAnsi="Cambria"/>
          <w:b/>
          <w:sz w:val="20"/>
          <w:szCs w:val="20"/>
        </w:rPr>
        <w:t>g</w:t>
      </w:r>
      <w:r w:rsidRPr="00730639">
        <w:rPr>
          <w:rFonts w:ascii="Cambria" w:hAnsi="Cambria"/>
          <w:sz w:val="20"/>
          <w:szCs w:val="20"/>
        </w:rPr>
        <w:t xml:space="preserve">: Szczegółowy opis przedmiotu zamówienia zawierający wykaz mienia </w:t>
      </w:r>
      <w:r w:rsidRPr="00730639">
        <w:rPr>
          <w:rFonts w:ascii="Cambria" w:hAnsi="Cambria"/>
          <w:bCs/>
          <w:sz w:val="20"/>
          <w:szCs w:val="20"/>
        </w:rPr>
        <w:t xml:space="preserve">zgłaszanego </w:t>
      </w:r>
      <w:r w:rsidRPr="00730639">
        <w:rPr>
          <w:rFonts w:ascii="Cambria" w:hAnsi="Cambria"/>
          <w:sz w:val="20"/>
          <w:szCs w:val="20"/>
        </w:rPr>
        <w:t>do ubezpieczenia, dotyczący części I i II zamówienia</w:t>
      </w:r>
    </w:p>
    <w:p w14:paraId="6C359746" w14:textId="77777777" w:rsidR="00522C57" w:rsidRPr="00730639" w:rsidRDefault="003B30B1" w:rsidP="00B16214">
      <w:pPr>
        <w:pStyle w:val="Akapitzlist1"/>
        <w:widowControl w:val="0"/>
        <w:numPr>
          <w:ilvl w:val="0"/>
          <w:numId w:val="141"/>
        </w:numPr>
        <w:tabs>
          <w:tab w:val="left" w:pos="851"/>
        </w:tabs>
        <w:suppressAutoHyphens w:val="0"/>
        <w:spacing w:before="120" w:after="0" w:line="240" w:lineRule="auto"/>
        <w:ind w:left="851" w:hanging="851"/>
        <w:jc w:val="both"/>
        <w:outlineLvl w:val="0"/>
        <w:rPr>
          <w:rFonts w:ascii="Cambria" w:hAnsi="Cambria"/>
          <w:b/>
          <w:sz w:val="20"/>
          <w:szCs w:val="20"/>
          <w:lang w:eastAsia="en-US"/>
        </w:rPr>
      </w:pPr>
      <w:bookmarkStart w:id="35" w:name="_Toc61215827"/>
      <w:bookmarkStart w:id="36" w:name="_Toc456007412"/>
      <w:bookmarkStart w:id="37" w:name="_Toc456007642"/>
      <w:bookmarkStart w:id="38" w:name="_Toc458156807"/>
      <w:r w:rsidRPr="00730639">
        <w:rPr>
          <w:rFonts w:ascii="Cambria" w:hAnsi="Cambria"/>
          <w:b/>
          <w:sz w:val="20"/>
          <w:szCs w:val="20"/>
          <w:lang w:eastAsia="en-US"/>
        </w:rPr>
        <w:t>L</w:t>
      </w:r>
      <w:r w:rsidR="00BE5300" w:rsidRPr="00730639">
        <w:rPr>
          <w:rFonts w:ascii="Cambria" w:hAnsi="Cambria"/>
          <w:b/>
          <w:sz w:val="20"/>
          <w:szCs w:val="20"/>
          <w:lang w:eastAsia="en-US"/>
        </w:rPr>
        <w:t>iczba części zamówienia, na którą wykonawca może złożyć ofertę lub maksymalna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bookmarkEnd w:id="35"/>
    </w:p>
    <w:p w14:paraId="5EF9594E" w14:textId="77777777" w:rsidR="00565E21" w:rsidRPr="00730639" w:rsidRDefault="00565E21" w:rsidP="00B16214">
      <w:pPr>
        <w:pStyle w:val="Akapitzlist1"/>
        <w:widowControl w:val="0"/>
        <w:numPr>
          <w:ilvl w:val="1"/>
          <w:numId w:val="140"/>
        </w:numPr>
        <w:tabs>
          <w:tab w:val="left" w:pos="851"/>
        </w:tabs>
        <w:suppressAutoHyphens w:val="0"/>
        <w:spacing w:after="0" w:line="240" w:lineRule="auto"/>
        <w:ind w:left="851" w:hanging="851"/>
        <w:jc w:val="both"/>
        <w:rPr>
          <w:rFonts w:ascii="Cambria" w:hAnsi="Cambria"/>
          <w:b/>
          <w:sz w:val="20"/>
          <w:szCs w:val="20"/>
          <w:lang w:eastAsia="en-US"/>
        </w:rPr>
      </w:pPr>
      <w:r w:rsidRPr="00730639">
        <w:rPr>
          <w:rFonts w:ascii="Cambria" w:hAnsi="Cambria"/>
          <w:sz w:val="20"/>
          <w:szCs w:val="20"/>
          <w:lang w:eastAsia="en-US"/>
        </w:rPr>
        <w:t xml:space="preserve">Wykonawca może złożyć ofertę na wszystkie albo wybrane części zamówienia. </w:t>
      </w:r>
    </w:p>
    <w:p w14:paraId="1EE3EF5D" w14:textId="77777777" w:rsidR="00522C57" w:rsidRPr="00730639" w:rsidRDefault="00565E21" w:rsidP="00B16214">
      <w:pPr>
        <w:pStyle w:val="Akapitzlist1"/>
        <w:widowControl w:val="0"/>
        <w:numPr>
          <w:ilvl w:val="1"/>
          <w:numId w:val="140"/>
        </w:numPr>
        <w:tabs>
          <w:tab w:val="left" w:pos="851"/>
        </w:tabs>
        <w:suppressAutoHyphens w:val="0"/>
        <w:spacing w:after="0" w:line="240" w:lineRule="auto"/>
        <w:ind w:left="851" w:hanging="851"/>
        <w:jc w:val="both"/>
        <w:rPr>
          <w:rFonts w:ascii="Cambria" w:hAnsi="Cambria"/>
          <w:b/>
          <w:sz w:val="20"/>
          <w:szCs w:val="20"/>
          <w:lang w:eastAsia="en-US"/>
        </w:rPr>
      </w:pPr>
      <w:r w:rsidRPr="00730639">
        <w:rPr>
          <w:rFonts w:ascii="Cambria" w:hAnsi="Cambria"/>
          <w:sz w:val="20"/>
          <w:szCs w:val="20"/>
          <w:lang w:eastAsia="en-US"/>
        </w:rPr>
        <w:t>Zamawiający nie ogranicza liczby części, na które zamówienie może zostać udzielone temu samemu wykonawcy</w:t>
      </w:r>
      <w:r w:rsidR="006B3957" w:rsidRPr="00730639">
        <w:rPr>
          <w:rFonts w:ascii="Cambria" w:hAnsi="Cambria"/>
          <w:sz w:val="20"/>
          <w:szCs w:val="20"/>
          <w:lang w:eastAsia="en-US"/>
        </w:rPr>
        <w:t>.</w:t>
      </w:r>
      <w:r w:rsidRPr="00730639">
        <w:rPr>
          <w:rFonts w:ascii="Cambria" w:hAnsi="Cambria"/>
          <w:sz w:val="20"/>
          <w:szCs w:val="20"/>
          <w:lang w:eastAsia="en-US"/>
        </w:rPr>
        <w:t xml:space="preserve"> </w:t>
      </w:r>
    </w:p>
    <w:p w14:paraId="29627716" w14:textId="77777777" w:rsidR="00C74787" w:rsidRPr="00730639" w:rsidRDefault="000439E2" w:rsidP="00B16214">
      <w:pPr>
        <w:pStyle w:val="Akapitzlist1"/>
        <w:widowControl w:val="0"/>
        <w:numPr>
          <w:ilvl w:val="0"/>
          <w:numId w:val="140"/>
        </w:numPr>
        <w:tabs>
          <w:tab w:val="left" w:pos="851"/>
        </w:tabs>
        <w:suppressAutoHyphens w:val="0"/>
        <w:spacing w:before="120" w:after="0" w:line="240" w:lineRule="auto"/>
        <w:ind w:left="851" w:hanging="851"/>
        <w:jc w:val="both"/>
        <w:outlineLvl w:val="0"/>
        <w:rPr>
          <w:rFonts w:ascii="Cambria" w:hAnsi="Cambria"/>
          <w:b/>
          <w:sz w:val="20"/>
          <w:szCs w:val="20"/>
          <w:lang w:eastAsia="en-US"/>
        </w:rPr>
      </w:pPr>
      <w:bookmarkStart w:id="39" w:name="_Toc61215828"/>
      <w:r w:rsidRPr="00730639">
        <w:rPr>
          <w:rFonts w:ascii="Cambria" w:hAnsi="Cambria"/>
          <w:b/>
          <w:sz w:val="20"/>
          <w:szCs w:val="20"/>
          <w:lang w:eastAsia="en-US"/>
        </w:rPr>
        <w:t>W</w:t>
      </w:r>
      <w:r w:rsidR="00C74787" w:rsidRPr="00730639">
        <w:rPr>
          <w:rFonts w:ascii="Cambria" w:hAnsi="Cambria"/>
          <w:b/>
          <w:sz w:val="20"/>
          <w:szCs w:val="20"/>
          <w:lang w:eastAsia="en-US"/>
        </w:rPr>
        <w:t>arunk</w:t>
      </w:r>
      <w:r w:rsidRPr="00730639">
        <w:rPr>
          <w:rFonts w:ascii="Cambria" w:hAnsi="Cambria"/>
          <w:b/>
          <w:sz w:val="20"/>
          <w:szCs w:val="20"/>
          <w:lang w:eastAsia="en-US"/>
        </w:rPr>
        <w:t>i</w:t>
      </w:r>
      <w:r w:rsidR="00C74787" w:rsidRPr="00730639">
        <w:rPr>
          <w:rFonts w:ascii="Cambria" w:hAnsi="Cambria"/>
          <w:b/>
          <w:sz w:val="20"/>
          <w:szCs w:val="20"/>
          <w:lang w:eastAsia="en-US"/>
        </w:rPr>
        <w:t xml:space="preserve"> udziału w postępowaniu</w:t>
      </w:r>
      <w:r w:rsidR="00273E1D" w:rsidRPr="00730639">
        <w:rPr>
          <w:rFonts w:ascii="Cambria" w:hAnsi="Cambria"/>
          <w:b/>
          <w:sz w:val="20"/>
          <w:szCs w:val="20"/>
          <w:lang w:eastAsia="en-US"/>
        </w:rPr>
        <w:t>.</w:t>
      </w:r>
      <w:bookmarkEnd w:id="39"/>
    </w:p>
    <w:p w14:paraId="417F5897" w14:textId="77777777" w:rsidR="00C74787" w:rsidRPr="00730639" w:rsidRDefault="00C74787" w:rsidP="00B16214">
      <w:pPr>
        <w:pStyle w:val="Akapitzlist1"/>
        <w:widowControl w:val="0"/>
        <w:numPr>
          <w:ilvl w:val="1"/>
          <w:numId w:val="139"/>
        </w:numPr>
        <w:tabs>
          <w:tab w:val="left" w:pos="851"/>
        </w:tabs>
        <w:suppressAutoHyphens w:val="0"/>
        <w:spacing w:after="0" w:line="240" w:lineRule="auto"/>
        <w:ind w:left="851" w:hanging="851"/>
        <w:jc w:val="both"/>
        <w:rPr>
          <w:rFonts w:ascii="Cambria" w:hAnsi="Cambria"/>
          <w:spacing w:val="-2"/>
          <w:sz w:val="20"/>
          <w:szCs w:val="20"/>
          <w:lang w:eastAsia="en-US"/>
        </w:rPr>
      </w:pPr>
      <w:bookmarkStart w:id="40" w:name="_Toc456007417"/>
      <w:bookmarkStart w:id="41" w:name="_Toc456007647"/>
      <w:bookmarkStart w:id="42" w:name="_Toc456085587"/>
      <w:r w:rsidRPr="00730639">
        <w:rPr>
          <w:rFonts w:ascii="Cambria" w:hAnsi="Cambria"/>
          <w:spacing w:val="-2"/>
          <w:sz w:val="20"/>
          <w:szCs w:val="20"/>
          <w:lang w:eastAsia="en-US"/>
        </w:rPr>
        <w:t>O udzielenie niniejszego zamówienia mogą ubiegać się wykonawcy, którzy:</w:t>
      </w:r>
      <w:bookmarkEnd w:id="40"/>
      <w:bookmarkEnd w:id="41"/>
      <w:bookmarkEnd w:id="42"/>
    </w:p>
    <w:p w14:paraId="4D766B47" w14:textId="77777777" w:rsidR="00456742" w:rsidRPr="00730639" w:rsidRDefault="00C74787" w:rsidP="00B16214">
      <w:pPr>
        <w:widowControl w:val="0"/>
        <w:numPr>
          <w:ilvl w:val="2"/>
          <w:numId w:val="139"/>
        </w:numPr>
        <w:tabs>
          <w:tab w:val="left" w:pos="851"/>
        </w:tabs>
        <w:suppressAutoHyphens w:val="0"/>
        <w:ind w:left="851" w:hanging="851"/>
        <w:jc w:val="both"/>
        <w:rPr>
          <w:rFonts w:ascii="Cambria" w:hAnsi="Cambria"/>
          <w:spacing w:val="-2"/>
          <w:sz w:val="20"/>
          <w:szCs w:val="20"/>
        </w:rPr>
      </w:pPr>
      <w:r w:rsidRPr="00730639">
        <w:rPr>
          <w:rFonts w:ascii="Cambria" w:hAnsi="Cambria"/>
          <w:spacing w:val="-2"/>
          <w:sz w:val="20"/>
          <w:szCs w:val="20"/>
        </w:rPr>
        <w:t xml:space="preserve">nie podlegają wykluczeniu na podstawie art. 108 ust. 1 </w:t>
      </w:r>
      <w:r w:rsidR="006076AD" w:rsidRPr="00730639">
        <w:rPr>
          <w:rFonts w:ascii="Cambria" w:hAnsi="Cambria"/>
          <w:spacing w:val="-2"/>
          <w:sz w:val="20"/>
          <w:szCs w:val="20"/>
        </w:rPr>
        <w:t>u.p.z.p.</w:t>
      </w:r>
      <w:r w:rsidRPr="00730639">
        <w:rPr>
          <w:rFonts w:ascii="Cambria" w:hAnsi="Cambria"/>
          <w:spacing w:val="-2"/>
          <w:sz w:val="20"/>
          <w:szCs w:val="20"/>
        </w:rPr>
        <w:t>;</w:t>
      </w:r>
      <w:bookmarkStart w:id="43" w:name="_Toc456007418"/>
      <w:bookmarkStart w:id="44" w:name="_Toc456007648"/>
      <w:bookmarkStart w:id="45" w:name="_Toc456085588"/>
    </w:p>
    <w:p w14:paraId="52FE5523" w14:textId="2876EAFC" w:rsidR="00C74787" w:rsidRPr="00730639" w:rsidRDefault="00C74787" w:rsidP="00B16214">
      <w:pPr>
        <w:widowControl w:val="0"/>
        <w:numPr>
          <w:ilvl w:val="2"/>
          <w:numId w:val="139"/>
        </w:numPr>
        <w:tabs>
          <w:tab w:val="left" w:pos="851"/>
        </w:tabs>
        <w:suppressAutoHyphens w:val="0"/>
        <w:ind w:left="851" w:hanging="851"/>
        <w:jc w:val="both"/>
        <w:rPr>
          <w:rFonts w:ascii="Cambria" w:hAnsi="Cambria"/>
          <w:spacing w:val="-2"/>
          <w:sz w:val="20"/>
          <w:szCs w:val="20"/>
        </w:rPr>
      </w:pPr>
      <w:r w:rsidRPr="00730639">
        <w:rPr>
          <w:rFonts w:ascii="Cambria" w:hAnsi="Cambria"/>
          <w:spacing w:val="-2"/>
          <w:sz w:val="20"/>
          <w:szCs w:val="20"/>
        </w:rPr>
        <w:t xml:space="preserve">spełniają warunki udziału w postępowaniu, </w:t>
      </w:r>
      <w:r w:rsidR="00456742" w:rsidRPr="00730639">
        <w:rPr>
          <w:rFonts w:ascii="Cambria" w:hAnsi="Cambria"/>
          <w:spacing w:val="-2"/>
          <w:sz w:val="20"/>
          <w:szCs w:val="20"/>
        </w:rPr>
        <w:t xml:space="preserve">określone w art. </w:t>
      </w:r>
      <w:r w:rsidR="00A01D7E" w:rsidRPr="00730639">
        <w:rPr>
          <w:rFonts w:ascii="Cambria" w:hAnsi="Cambria"/>
          <w:spacing w:val="-2"/>
          <w:sz w:val="20"/>
          <w:szCs w:val="20"/>
        </w:rPr>
        <w:t xml:space="preserve">112 ust. 2 pkt 2 i w art. </w:t>
      </w:r>
      <w:r w:rsidR="00456742" w:rsidRPr="00730639">
        <w:rPr>
          <w:rFonts w:ascii="Cambria" w:hAnsi="Cambria"/>
          <w:spacing w:val="-2"/>
          <w:sz w:val="20"/>
          <w:szCs w:val="20"/>
        </w:rPr>
        <w:t xml:space="preserve">114 </w:t>
      </w:r>
      <w:r w:rsidR="006076AD" w:rsidRPr="00730639">
        <w:rPr>
          <w:rFonts w:ascii="Cambria" w:hAnsi="Cambria"/>
          <w:spacing w:val="-2"/>
          <w:sz w:val="20"/>
          <w:szCs w:val="20"/>
        </w:rPr>
        <w:t>u.p.z.p.</w:t>
      </w:r>
      <w:r w:rsidR="00456742" w:rsidRPr="00730639">
        <w:rPr>
          <w:rFonts w:ascii="Cambria" w:hAnsi="Cambria"/>
          <w:spacing w:val="-2"/>
          <w:sz w:val="20"/>
          <w:szCs w:val="20"/>
        </w:rPr>
        <w:t xml:space="preserve">, </w:t>
      </w:r>
      <w:r w:rsidRPr="00730639">
        <w:rPr>
          <w:rFonts w:ascii="Cambria" w:hAnsi="Cambria"/>
          <w:spacing w:val="-2"/>
          <w:sz w:val="20"/>
          <w:szCs w:val="20"/>
        </w:rPr>
        <w:t xml:space="preserve">dotyczące posiadania odpowiedniego zezwolenia, licencji, koncesji lub wpisu do rejestru działalności regulowanej, jeżeli ich posiadanie jest niezbędne do </w:t>
      </w:r>
      <w:r w:rsidR="00F12E95" w:rsidRPr="00730639">
        <w:rPr>
          <w:rFonts w:ascii="Cambria" w:hAnsi="Cambria"/>
          <w:spacing w:val="-2"/>
          <w:sz w:val="20"/>
          <w:szCs w:val="20"/>
        </w:rPr>
        <w:t xml:space="preserve">świadczenia </w:t>
      </w:r>
      <w:r w:rsidRPr="00730639">
        <w:rPr>
          <w:rFonts w:ascii="Cambria" w:hAnsi="Cambria"/>
          <w:spacing w:val="-2"/>
          <w:sz w:val="20"/>
          <w:szCs w:val="20"/>
        </w:rPr>
        <w:t>usług ubezpieczeniowych w kraju, w którym wykonawca ma siedzibę</w:t>
      </w:r>
      <w:r w:rsidR="00456742" w:rsidRPr="00730639">
        <w:rPr>
          <w:rFonts w:ascii="Cambria" w:hAnsi="Cambria"/>
          <w:spacing w:val="-2"/>
          <w:sz w:val="20"/>
          <w:szCs w:val="20"/>
          <w:lang w:eastAsia="pl-PL"/>
        </w:rPr>
        <w:t xml:space="preserve"> </w:t>
      </w:r>
      <w:r w:rsidR="00456742" w:rsidRPr="00730639">
        <w:rPr>
          <w:rFonts w:ascii="Cambria" w:hAnsi="Cambria"/>
          <w:spacing w:val="-2"/>
          <w:sz w:val="20"/>
          <w:szCs w:val="20"/>
        </w:rPr>
        <w:t>lub miejsce zamieszkania</w:t>
      </w:r>
      <w:r w:rsidRPr="00730639">
        <w:rPr>
          <w:rFonts w:ascii="Cambria" w:hAnsi="Cambria"/>
          <w:spacing w:val="-2"/>
          <w:sz w:val="20"/>
          <w:szCs w:val="20"/>
        </w:rPr>
        <w:t>.</w:t>
      </w:r>
    </w:p>
    <w:p w14:paraId="02151176" w14:textId="77777777" w:rsidR="000E310D" w:rsidRPr="00730639" w:rsidRDefault="000E310D" w:rsidP="00B16214">
      <w:pPr>
        <w:pStyle w:val="Akapitzlist1"/>
        <w:widowControl w:val="0"/>
        <w:numPr>
          <w:ilvl w:val="1"/>
          <w:numId w:val="139"/>
        </w:numPr>
        <w:tabs>
          <w:tab w:val="left" w:pos="851"/>
        </w:tabs>
        <w:suppressAutoHyphens w:val="0"/>
        <w:spacing w:after="0" w:line="240" w:lineRule="auto"/>
        <w:ind w:left="851" w:hanging="851"/>
        <w:jc w:val="both"/>
        <w:rPr>
          <w:rFonts w:ascii="Cambria" w:hAnsi="Cambria"/>
          <w:spacing w:val="-4"/>
          <w:sz w:val="20"/>
          <w:szCs w:val="20"/>
          <w:lang w:eastAsia="en-US"/>
        </w:rPr>
      </w:pPr>
      <w:r w:rsidRPr="00730639">
        <w:rPr>
          <w:rFonts w:ascii="Cambria" w:hAnsi="Cambria"/>
          <w:spacing w:val="-4"/>
          <w:sz w:val="20"/>
          <w:szCs w:val="20"/>
          <w:lang w:eastAsia="en-US"/>
        </w:rPr>
        <w:t>Zamawiający nie określa innych warunków udziału w postępowaniu, niż wymienione w punkcie poprzedzającym.</w:t>
      </w:r>
    </w:p>
    <w:p w14:paraId="7D4B8500" w14:textId="77777777" w:rsidR="008C0C35" w:rsidRPr="00730639" w:rsidRDefault="008C0C35" w:rsidP="00B16214">
      <w:pPr>
        <w:pStyle w:val="Akapitzlist1"/>
        <w:widowControl w:val="0"/>
        <w:numPr>
          <w:ilvl w:val="1"/>
          <w:numId w:val="139"/>
        </w:numPr>
        <w:tabs>
          <w:tab w:val="left" w:pos="851"/>
        </w:tabs>
        <w:suppressAutoHyphens w:val="0"/>
        <w:spacing w:after="0" w:line="240" w:lineRule="auto"/>
        <w:ind w:left="851" w:hanging="851"/>
        <w:jc w:val="both"/>
        <w:rPr>
          <w:rFonts w:ascii="Cambria" w:hAnsi="Cambria"/>
          <w:spacing w:val="-8"/>
          <w:sz w:val="20"/>
          <w:szCs w:val="20"/>
          <w:lang w:eastAsia="en-US"/>
        </w:rPr>
      </w:pPr>
      <w:r w:rsidRPr="00730639">
        <w:rPr>
          <w:rFonts w:ascii="Cambria" w:hAnsi="Cambria"/>
          <w:spacing w:val="-8"/>
          <w:sz w:val="20"/>
          <w:szCs w:val="20"/>
          <w:lang w:eastAsia="en-US"/>
        </w:rPr>
        <w:t xml:space="preserve">Zgodnie z art. 58 ust. 1 </w:t>
      </w:r>
      <w:r w:rsidR="006076AD" w:rsidRPr="00730639">
        <w:rPr>
          <w:rFonts w:ascii="Cambria" w:hAnsi="Cambria"/>
          <w:spacing w:val="-8"/>
          <w:sz w:val="20"/>
          <w:szCs w:val="20"/>
          <w:lang w:eastAsia="en-US"/>
        </w:rPr>
        <w:t>u.p.z.p.</w:t>
      </w:r>
      <w:r w:rsidRPr="00730639">
        <w:rPr>
          <w:rFonts w:ascii="Cambria" w:hAnsi="Cambria"/>
          <w:spacing w:val="-8"/>
          <w:sz w:val="20"/>
          <w:szCs w:val="20"/>
          <w:lang w:eastAsia="en-US"/>
        </w:rPr>
        <w:t xml:space="preserve"> wykonawcy mogą wspólnie ubiegać się o udzielenie zamówienia.</w:t>
      </w:r>
    </w:p>
    <w:p w14:paraId="553A467D" w14:textId="65A9565A" w:rsidR="008C0C35" w:rsidRPr="00730639" w:rsidRDefault="008C0C35" w:rsidP="00B16214">
      <w:pPr>
        <w:pStyle w:val="Akapitzlist1"/>
        <w:widowControl w:val="0"/>
        <w:numPr>
          <w:ilvl w:val="2"/>
          <w:numId w:val="139"/>
        </w:numPr>
        <w:tabs>
          <w:tab w:val="left" w:pos="851"/>
        </w:tabs>
        <w:suppressAutoHyphens w:val="0"/>
        <w:spacing w:after="0" w:line="240" w:lineRule="auto"/>
        <w:ind w:left="851" w:hanging="851"/>
        <w:jc w:val="both"/>
        <w:rPr>
          <w:rFonts w:ascii="Cambria" w:hAnsi="Cambria"/>
          <w:spacing w:val="-6"/>
          <w:sz w:val="20"/>
          <w:szCs w:val="20"/>
          <w:lang w:eastAsia="en-US"/>
        </w:rPr>
      </w:pPr>
      <w:r w:rsidRPr="00730639">
        <w:rPr>
          <w:rFonts w:ascii="Cambria" w:hAnsi="Cambria"/>
          <w:spacing w:val="-6"/>
          <w:sz w:val="20"/>
          <w:szCs w:val="20"/>
          <w:lang w:eastAsia="en-US"/>
        </w:rPr>
        <w:t>W przypadku wykonawców</w:t>
      </w:r>
      <w:r w:rsidR="000E310D" w:rsidRPr="00730639">
        <w:rPr>
          <w:rFonts w:ascii="Cambria" w:hAnsi="Cambria"/>
          <w:spacing w:val="-6"/>
          <w:sz w:val="20"/>
          <w:szCs w:val="20"/>
          <w:lang w:eastAsia="en-US"/>
        </w:rPr>
        <w:t xml:space="preserve"> wspólnie ubiegających się o udzielenie zamówienia</w:t>
      </w:r>
      <w:r w:rsidRPr="00730639">
        <w:rPr>
          <w:rFonts w:ascii="Cambria" w:hAnsi="Cambria"/>
          <w:spacing w:val="-6"/>
          <w:sz w:val="20"/>
          <w:szCs w:val="20"/>
          <w:lang w:eastAsia="en-US"/>
        </w:rPr>
        <w:t>, wykonawcy ustanawiają pełnomocnika do reprezentowania ich w postępowaniu o udzielenie zamówienia albo do reprezentowania w postępowaniu i zawarcia umowy w sprawie zamówienia publicznego.</w:t>
      </w:r>
    </w:p>
    <w:p w14:paraId="37AF1323" w14:textId="77777777" w:rsidR="000E310D" w:rsidRPr="00730639" w:rsidRDefault="000E310D" w:rsidP="00B16214">
      <w:pPr>
        <w:pStyle w:val="Akapitzlist1"/>
        <w:widowControl w:val="0"/>
        <w:numPr>
          <w:ilvl w:val="2"/>
          <w:numId w:val="139"/>
        </w:numPr>
        <w:tabs>
          <w:tab w:val="left" w:pos="851"/>
        </w:tabs>
        <w:suppressAutoHyphens w:val="0"/>
        <w:spacing w:after="0" w:line="240" w:lineRule="auto"/>
        <w:ind w:left="851" w:hanging="851"/>
        <w:jc w:val="both"/>
        <w:rPr>
          <w:rFonts w:ascii="Cambria" w:hAnsi="Cambria"/>
          <w:spacing w:val="-4"/>
          <w:sz w:val="20"/>
          <w:szCs w:val="20"/>
          <w:lang w:eastAsia="en-US"/>
        </w:rPr>
      </w:pPr>
      <w:r w:rsidRPr="00730639">
        <w:rPr>
          <w:rFonts w:ascii="Cambria" w:hAnsi="Cambria"/>
          <w:spacing w:val="-4"/>
          <w:sz w:val="20"/>
          <w:szCs w:val="20"/>
          <w:lang w:eastAsia="en-US"/>
        </w:rPr>
        <w:t xml:space="preserve">Przepisy dotyczące wykonawcy stosuje się odpowiednio do wykonawców wspólnie ubiegających się o </w:t>
      </w:r>
      <w:r w:rsidRPr="00730639">
        <w:rPr>
          <w:rFonts w:ascii="Cambria" w:hAnsi="Cambria"/>
          <w:spacing w:val="-4"/>
          <w:sz w:val="20"/>
          <w:szCs w:val="20"/>
          <w:lang w:eastAsia="en-US"/>
        </w:rPr>
        <w:lastRenderedPageBreak/>
        <w:t>udzielenie zamówienia.</w:t>
      </w:r>
    </w:p>
    <w:p w14:paraId="527DE481" w14:textId="18E70524" w:rsidR="000E310D" w:rsidRPr="00730639" w:rsidRDefault="00A01D7E" w:rsidP="00B16214">
      <w:pPr>
        <w:pStyle w:val="Akapitzlist1"/>
        <w:widowControl w:val="0"/>
        <w:numPr>
          <w:ilvl w:val="2"/>
          <w:numId w:val="139"/>
        </w:numPr>
        <w:tabs>
          <w:tab w:val="left" w:pos="851"/>
        </w:tabs>
        <w:suppressAutoHyphens w:val="0"/>
        <w:spacing w:after="0" w:line="240" w:lineRule="auto"/>
        <w:ind w:left="851" w:hanging="851"/>
        <w:jc w:val="both"/>
        <w:rPr>
          <w:rFonts w:ascii="Cambria" w:hAnsi="Cambria"/>
          <w:spacing w:val="-2"/>
          <w:sz w:val="20"/>
          <w:szCs w:val="20"/>
          <w:lang w:eastAsia="en-US"/>
        </w:rPr>
      </w:pPr>
      <w:r w:rsidRPr="00730639">
        <w:rPr>
          <w:rFonts w:ascii="Cambria" w:hAnsi="Cambria"/>
          <w:spacing w:val="-2"/>
          <w:sz w:val="20"/>
          <w:szCs w:val="20"/>
          <w:lang w:eastAsia="en-US"/>
        </w:rPr>
        <w:t>Warunek dotyczący uprawnień do prowadzenia określonej działalności gospodarczej lub zawo</w:t>
      </w:r>
      <w:r w:rsidR="000439E2" w:rsidRPr="00730639">
        <w:rPr>
          <w:rFonts w:ascii="Cambria" w:hAnsi="Cambria"/>
          <w:spacing w:val="-2"/>
          <w:sz w:val="20"/>
          <w:szCs w:val="20"/>
          <w:lang w:eastAsia="en-US"/>
        </w:rPr>
        <w:softHyphen/>
      </w:r>
      <w:r w:rsidRPr="00730639">
        <w:rPr>
          <w:rFonts w:ascii="Cambria" w:hAnsi="Cambria"/>
          <w:spacing w:val="-2"/>
          <w:sz w:val="20"/>
          <w:szCs w:val="20"/>
          <w:lang w:eastAsia="en-US"/>
        </w:rPr>
        <w:t>do</w:t>
      </w:r>
      <w:r w:rsidR="000439E2" w:rsidRPr="00730639">
        <w:rPr>
          <w:rFonts w:ascii="Cambria" w:hAnsi="Cambria"/>
          <w:spacing w:val="-2"/>
          <w:sz w:val="20"/>
          <w:szCs w:val="20"/>
          <w:lang w:eastAsia="en-US"/>
        </w:rPr>
        <w:softHyphen/>
      </w:r>
      <w:r w:rsidRPr="00730639">
        <w:rPr>
          <w:rFonts w:ascii="Cambria" w:hAnsi="Cambria"/>
          <w:spacing w:val="-2"/>
          <w:sz w:val="20"/>
          <w:szCs w:val="20"/>
          <w:lang w:eastAsia="en-US"/>
        </w:rPr>
        <w:t xml:space="preserve">wej, o którym mowa w art. 112 ust. 2 pkt 2 </w:t>
      </w:r>
      <w:r w:rsidR="006076AD" w:rsidRPr="00730639">
        <w:rPr>
          <w:rFonts w:ascii="Cambria" w:hAnsi="Cambria"/>
          <w:spacing w:val="-2"/>
          <w:sz w:val="20"/>
          <w:szCs w:val="20"/>
          <w:lang w:eastAsia="en-US"/>
        </w:rPr>
        <w:t>u.p.z.p.</w:t>
      </w:r>
      <w:r w:rsidRPr="00730639">
        <w:rPr>
          <w:rFonts w:ascii="Cambria" w:hAnsi="Cambria"/>
          <w:spacing w:val="-2"/>
          <w:sz w:val="20"/>
          <w:szCs w:val="20"/>
          <w:lang w:eastAsia="en-US"/>
        </w:rPr>
        <w:t xml:space="preserve"> jest spełniony, jeżeli co najmniej jeden z wykonawców wspólnie ubiegających się o udzielenie zamówienia posiada uprawnienia do prowa</w:t>
      </w:r>
      <w:r w:rsidR="000439E2" w:rsidRPr="00730639">
        <w:rPr>
          <w:rFonts w:ascii="Cambria" w:hAnsi="Cambria"/>
          <w:spacing w:val="-2"/>
          <w:sz w:val="20"/>
          <w:szCs w:val="20"/>
          <w:lang w:eastAsia="en-US"/>
        </w:rPr>
        <w:softHyphen/>
      </w:r>
      <w:r w:rsidRPr="00730639">
        <w:rPr>
          <w:rFonts w:ascii="Cambria" w:hAnsi="Cambria"/>
          <w:spacing w:val="-2"/>
          <w:sz w:val="20"/>
          <w:szCs w:val="20"/>
          <w:lang w:eastAsia="en-US"/>
        </w:rPr>
        <w:t>dze</w:t>
      </w:r>
      <w:r w:rsidR="000439E2" w:rsidRPr="00730639">
        <w:rPr>
          <w:rFonts w:ascii="Cambria" w:hAnsi="Cambria"/>
          <w:spacing w:val="-2"/>
          <w:sz w:val="20"/>
          <w:szCs w:val="20"/>
          <w:lang w:eastAsia="en-US"/>
        </w:rPr>
        <w:softHyphen/>
      </w:r>
      <w:r w:rsidRPr="00730639">
        <w:rPr>
          <w:rFonts w:ascii="Cambria" w:hAnsi="Cambria"/>
          <w:spacing w:val="-2"/>
          <w:sz w:val="20"/>
          <w:szCs w:val="20"/>
          <w:lang w:eastAsia="en-US"/>
        </w:rPr>
        <w:t>nia określonej działalności gospodarczej lub zawodowej i zrealizuje usługi, do których realizacji te uprawnienia są wymagane.</w:t>
      </w:r>
    </w:p>
    <w:p w14:paraId="42B40AF2" w14:textId="77777777" w:rsidR="00B80C9C" w:rsidRPr="00730639" w:rsidRDefault="00B80C9C" w:rsidP="00B16214">
      <w:pPr>
        <w:pStyle w:val="Akapitzlist1"/>
        <w:widowControl w:val="0"/>
        <w:numPr>
          <w:ilvl w:val="2"/>
          <w:numId w:val="139"/>
        </w:numPr>
        <w:tabs>
          <w:tab w:val="left" w:pos="851"/>
        </w:tabs>
        <w:suppressAutoHyphens w:val="0"/>
        <w:spacing w:after="0" w:line="240" w:lineRule="auto"/>
        <w:ind w:left="851" w:hanging="851"/>
        <w:jc w:val="both"/>
        <w:rPr>
          <w:rFonts w:ascii="Cambria" w:hAnsi="Cambria"/>
          <w:spacing w:val="-2"/>
          <w:sz w:val="20"/>
          <w:szCs w:val="20"/>
          <w:lang w:eastAsia="en-US"/>
        </w:rPr>
      </w:pPr>
      <w:r w:rsidRPr="00730639">
        <w:rPr>
          <w:rFonts w:ascii="Cambria" w:hAnsi="Cambria"/>
          <w:spacing w:val="-2"/>
          <w:sz w:val="20"/>
          <w:szCs w:val="20"/>
          <w:lang w:eastAsia="en-US"/>
        </w:rPr>
        <w:t>W przypadku wyboru oferty wykonawców wspólnie ubiegających się o udzielenie zamówienia, zamawiający może żądać przed zawarciem umowy w sprawie zamówienia publicznego kopii umowy regulującej współpracę tych wykonawców.</w:t>
      </w:r>
    </w:p>
    <w:p w14:paraId="1014B6D7" w14:textId="2C62976C" w:rsidR="008C0C35" w:rsidRPr="00730639" w:rsidRDefault="00A01D7E" w:rsidP="00B16214">
      <w:pPr>
        <w:pStyle w:val="Akapitzlist1"/>
        <w:widowControl w:val="0"/>
        <w:numPr>
          <w:ilvl w:val="1"/>
          <w:numId w:val="139"/>
        </w:numPr>
        <w:tabs>
          <w:tab w:val="left" w:pos="851"/>
        </w:tabs>
        <w:suppressAutoHyphens w:val="0"/>
        <w:spacing w:after="0" w:line="240" w:lineRule="auto"/>
        <w:ind w:left="851" w:hanging="851"/>
        <w:jc w:val="both"/>
        <w:rPr>
          <w:rFonts w:ascii="Cambria" w:hAnsi="Cambria"/>
          <w:spacing w:val="-4"/>
          <w:sz w:val="20"/>
          <w:szCs w:val="20"/>
          <w:lang w:eastAsia="en-US"/>
        </w:rPr>
      </w:pPr>
      <w:r w:rsidRPr="00730639">
        <w:rPr>
          <w:rFonts w:ascii="Cambria" w:hAnsi="Cambria"/>
          <w:spacing w:val="-4"/>
          <w:sz w:val="20"/>
          <w:szCs w:val="20"/>
          <w:lang w:eastAsia="en-US"/>
        </w:rPr>
        <w:t xml:space="preserve">Zgodnie z art. 118 ust. 1 </w:t>
      </w:r>
      <w:r w:rsidR="006076AD" w:rsidRPr="00730639">
        <w:rPr>
          <w:rFonts w:ascii="Cambria" w:hAnsi="Cambria"/>
          <w:spacing w:val="-4"/>
          <w:sz w:val="20"/>
          <w:szCs w:val="20"/>
          <w:lang w:eastAsia="en-US"/>
        </w:rPr>
        <w:t>u.p.z.p.</w:t>
      </w:r>
      <w:r w:rsidRPr="00730639">
        <w:rPr>
          <w:rFonts w:ascii="Cambria" w:hAnsi="Cambria"/>
          <w:spacing w:val="-4"/>
          <w:sz w:val="20"/>
          <w:szCs w:val="20"/>
          <w:lang w:eastAsia="en-US"/>
        </w:rPr>
        <w:t>, wykonawca może w celu potwierdzenia spełniania warunków udziału w postępowaniu, polegać na zdolnościach technicznych lub zawodowych lub sytuacji finansowej lub ekonomicznej podmiotów</w:t>
      </w:r>
      <w:r w:rsidRPr="00730639">
        <w:rPr>
          <w:rFonts w:ascii="Cambria" w:hAnsi="Cambria"/>
          <w:spacing w:val="-4"/>
          <w:sz w:val="20"/>
          <w:szCs w:val="20"/>
          <w:lang w:eastAsia="pl-PL"/>
        </w:rPr>
        <w:t xml:space="preserve"> </w:t>
      </w:r>
      <w:r w:rsidRPr="00730639">
        <w:rPr>
          <w:rFonts w:ascii="Cambria" w:hAnsi="Cambria"/>
          <w:spacing w:val="-4"/>
          <w:sz w:val="20"/>
          <w:szCs w:val="20"/>
          <w:lang w:eastAsia="en-US"/>
        </w:rPr>
        <w:t>udostępniających zasoby, niezależnie od</w:t>
      </w:r>
      <w:r w:rsidR="00BE5300" w:rsidRPr="00730639">
        <w:rPr>
          <w:rFonts w:ascii="Cambria" w:hAnsi="Cambria"/>
          <w:spacing w:val="-4"/>
          <w:sz w:val="20"/>
          <w:szCs w:val="20"/>
          <w:lang w:eastAsia="en-US"/>
        </w:rPr>
        <w:t xml:space="preserve"> </w:t>
      </w:r>
      <w:r w:rsidRPr="00730639">
        <w:rPr>
          <w:rFonts w:ascii="Cambria" w:hAnsi="Cambria"/>
          <w:spacing w:val="-4"/>
          <w:sz w:val="20"/>
          <w:szCs w:val="20"/>
          <w:lang w:eastAsia="en-US"/>
        </w:rPr>
        <w:t>charakteru prawnego łączących go z nimi stosunków prawnych. Z uwagi jednak na nieokre</w:t>
      </w:r>
      <w:r w:rsidR="000439E2" w:rsidRPr="00730639">
        <w:rPr>
          <w:rFonts w:ascii="Cambria" w:hAnsi="Cambria"/>
          <w:spacing w:val="-4"/>
          <w:sz w:val="20"/>
          <w:szCs w:val="20"/>
          <w:lang w:eastAsia="en-US"/>
        </w:rPr>
        <w:softHyphen/>
      </w:r>
      <w:r w:rsidRPr="00730639">
        <w:rPr>
          <w:rFonts w:ascii="Cambria" w:hAnsi="Cambria"/>
          <w:spacing w:val="-4"/>
          <w:sz w:val="20"/>
          <w:szCs w:val="20"/>
          <w:lang w:eastAsia="en-US"/>
        </w:rPr>
        <w:t>ślenie przez zamawiającego warunków udziału w postępowaniu, dotyczących sytuacji ekono</w:t>
      </w:r>
      <w:r w:rsidR="000439E2" w:rsidRPr="00730639">
        <w:rPr>
          <w:rFonts w:ascii="Cambria" w:hAnsi="Cambria"/>
          <w:spacing w:val="-4"/>
          <w:sz w:val="20"/>
          <w:szCs w:val="20"/>
          <w:lang w:eastAsia="en-US"/>
        </w:rPr>
        <w:softHyphen/>
      </w:r>
      <w:r w:rsidRPr="00730639">
        <w:rPr>
          <w:rFonts w:ascii="Cambria" w:hAnsi="Cambria"/>
          <w:spacing w:val="-4"/>
          <w:sz w:val="20"/>
          <w:szCs w:val="20"/>
          <w:lang w:eastAsia="en-US"/>
        </w:rPr>
        <w:t>micznej lub finansowej oraz zdolności technicznych lub zawodowych, przepis art. 118</w:t>
      </w:r>
      <w:r w:rsidR="00BE5300" w:rsidRPr="00730639">
        <w:rPr>
          <w:rFonts w:ascii="Cambria" w:hAnsi="Cambria"/>
          <w:spacing w:val="-4"/>
          <w:sz w:val="20"/>
          <w:szCs w:val="20"/>
          <w:lang w:eastAsia="en-US"/>
        </w:rPr>
        <w:t xml:space="preserve"> </w:t>
      </w:r>
      <w:r w:rsidR="006076AD" w:rsidRPr="00730639">
        <w:rPr>
          <w:rFonts w:ascii="Cambria" w:hAnsi="Cambria"/>
          <w:spacing w:val="-4"/>
          <w:sz w:val="20"/>
          <w:szCs w:val="20"/>
          <w:lang w:eastAsia="en-US"/>
        </w:rPr>
        <w:t>u.p.z.p.</w:t>
      </w:r>
      <w:r w:rsidRPr="00730639">
        <w:rPr>
          <w:rFonts w:ascii="Cambria" w:hAnsi="Cambria"/>
          <w:spacing w:val="-4"/>
          <w:sz w:val="20"/>
          <w:szCs w:val="20"/>
          <w:lang w:eastAsia="en-US"/>
        </w:rPr>
        <w:t xml:space="preserve"> nie ma w niniejszym postępowaniu zastosowania.</w:t>
      </w:r>
    </w:p>
    <w:p w14:paraId="05B7102E" w14:textId="77777777" w:rsidR="00D609B2" w:rsidRPr="00730639" w:rsidRDefault="00D609B2" w:rsidP="00B16214">
      <w:pPr>
        <w:pStyle w:val="Akapitzlist1"/>
        <w:widowControl w:val="0"/>
        <w:numPr>
          <w:ilvl w:val="0"/>
          <w:numId w:val="139"/>
        </w:numPr>
        <w:tabs>
          <w:tab w:val="left" w:pos="851"/>
        </w:tabs>
        <w:suppressAutoHyphens w:val="0"/>
        <w:spacing w:before="120" w:after="0" w:line="240" w:lineRule="auto"/>
        <w:ind w:left="851" w:hanging="851"/>
        <w:jc w:val="both"/>
        <w:outlineLvl w:val="0"/>
        <w:rPr>
          <w:rFonts w:ascii="Cambria" w:hAnsi="Cambria"/>
          <w:b/>
          <w:bCs/>
          <w:spacing w:val="-2"/>
          <w:sz w:val="20"/>
          <w:szCs w:val="20"/>
          <w:lang w:eastAsia="en-US"/>
        </w:rPr>
      </w:pPr>
      <w:bookmarkStart w:id="46" w:name="_Toc61215829"/>
      <w:r w:rsidRPr="00730639">
        <w:rPr>
          <w:rFonts w:ascii="Cambria" w:hAnsi="Cambria"/>
          <w:b/>
          <w:bCs/>
          <w:spacing w:val="-2"/>
          <w:sz w:val="20"/>
          <w:szCs w:val="20"/>
          <w:lang w:eastAsia="en-US"/>
        </w:rPr>
        <w:t>Podwykonawstwo</w:t>
      </w:r>
      <w:r w:rsidR="00273E1D" w:rsidRPr="00730639">
        <w:rPr>
          <w:rFonts w:ascii="Cambria" w:hAnsi="Cambria"/>
          <w:b/>
          <w:bCs/>
          <w:spacing w:val="-2"/>
          <w:sz w:val="20"/>
          <w:szCs w:val="20"/>
          <w:lang w:eastAsia="en-US"/>
        </w:rPr>
        <w:t>.</w:t>
      </w:r>
      <w:bookmarkEnd w:id="46"/>
    </w:p>
    <w:p w14:paraId="5AF45F6B" w14:textId="77777777" w:rsidR="00D609B2" w:rsidRPr="00730639" w:rsidRDefault="00EA1D90" w:rsidP="00B16214">
      <w:pPr>
        <w:pStyle w:val="Akapitzlist1"/>
        <w:widowControl w:val="0"/>
        <w:numPr>
          <w:ilvl w:val="1"/>
          <w:numId w:val="139"/>
        </w:numPr>
        <w:tabs>
          <w:tab w:val="left" w:pos="851"/>
        </w:tabs>
        <w:suppressAutoHyphens w:val="0"/>
        <w:spacing w:after="0" w:line="240" w:lineRule="auto"/>
        <w:ind w:left="851" w:hanging="851"/>
        <w:jc w:val="both"/>
        <w:rPr>
          <w:rFonts w:ascii="Cambria" w:hAnsi="Cambria"/>
          <w:spacing w:val="-2"/>
          <w:sz w:val="20"/>
          <w:szCs w:val="20"/>
          <w:lang w:eastAsia="en-US"/>
        </w:rPr>
      </w:pPr>
      <w:r w:rsidRPr="00730639">
        <w:rPr>
          <w:rFonts w:ascii="Cambria" w:hAnsi="Cambria"/>
          <w:spacing w:val="-2"/>
          <w:sz w:val="20"/>
          <w:szCs w:val="20"/>
          <w:lang w:eastAsia="en-US"/>
        </w:rPr>
        <w:t>Wykonawca może powierzyć wykonanie części zamówienia podwykonawcy</w:t>
      </w:r>
      <w:r w:rsidR="00A62FB4" w:rsidRPr="00730639">
        <w:rPr>
          <w:rFonts w:ascii="Cambria" w:hAnsi="Cambria"/>
          <w:spacing w:val="-2"/>
          <w:sz w:val="20"/>
          <w:szCs w:val="20"/>
          <w:lang w:eastAsia="en-US"/>
        </w:rPr>
        <w:t>.</w:t>
      </w:r>
    </w:p>
    <w:p w14:paraId="6BFD7A3D" w14:textId="77777777" w:rsidR="00D609B2" w:rsidRPr="00730639" w:rsidRDefault="00EA1D90" w:rsidP="00B16214">
      <w:pPr>
        <w:pStyle w:val="Akapitzlist1"/>
        <w:widowControl w:val="0"/>
        <w:numPr>
          <w:ilvl w:val="1"/>
          <w:numId w:val="139"/>
        </w:numPr>
        <w:tabs>
          <w:tab w:val="left" w:pos="851"/>
        </w:tabs>
        <w:suppressAutoHyphens w:val="0"/>
        <w:spacing w:after="0" w:line="240" w:lineRule="auto"/>
        <w:ind w:left="851" w:hanging="851"/>
        <w:jc w:val="both"/>
        <w:rPr>
          <w:rFonts w:ascii="Cambria" w:hAnsi="Cambria"/>
          <w:spacing w:val="-2"/>
          <w:sz w:val="20"/>
          <w:szCs w:val="20"/>
          <w:lang w:eastAsia="en-US"/>
        </w:rPr>
      </w:pPr>
      <w:r w:rsidRPr="00730639">
        <w:rPr>
          <w:rFonts w:ascii="Cambria" w:hAnsi="Cambria"/>
          <w:spacing w:val="-2"/>
          <w:sz w:val="20"/>
          <w:szCs w:val="20"/>
          <w:lang w:eastAsia="en-US"/>
        </w:rPr>
        <w:t>Zgodnie z art. 462 ust. 2</w:t>
      </w:r>
      <w:r w:rsidR="00C74787" w:rsidRPr="00730639">
        <w:rPr>
          <w:rFonts w:ascii="Cambria" w:hAnsi="Cambria"/>
          <w:spacing w:val="-2"/>
          <w:sz w:val="20"/>
          <w:szCs w:val="20"/>
          <w:lang w:eastAsia="en-US"/>
        </w:rPr>
        <w:t xml:space="preserve"> </w:t>
      </w:r>
      <w:r w:rsidR="006076AD" w:rsidRPr="00730639">
        <w:rPr>
          <w:rFonts w:ascii="Cambria" w:hAnsi="Cambria"/>
          <w:spacing w:val="-2"/>
          <w:sz w:val="20"/>
          <w:szCs w:val="20"/>
          <w:lang w:eastAsia="en-US"/>
        </w:rPr>
        <w:t>u.p.z.p.</w:t>
      </w:r>
      <w:r w:rsidR="00A8359E" w:rsidRPr="00730639">
        <w:rPr>
          <w:rFonts w:ascii="Cambria" w:hAnsi="Cambria"/>
          <w:spacing w:val="-2"/>
          <w:sz w:val="20"/>
          <w:szCs w:val="20"/>
          <w:lang w:eastAsia="en-US"/>
        </w:rPr>
        <w:t>,</w:t>
      </w:r>
      <w:r w:rsidR="00C74787" w:rsidRPr="00730639">
        <w:rPr>
          <w:rFonts w:ascii="Cambria" w:hAnsi="Cambria"/>
          <w:spacing w:val="-2"/>
          <w:sz w:val="20"/>
          <w:szCs w:val="20"/>
          <w:lang w:eastAsia="en-US"/>
        </w:rPr>
        <w:t xml:space="preserve"> </w:t>
      </w:r>
      <w:r w:rsidRPr="00730639">
        <w:rPr>
          <w:rFonts w:ascii="Cambria" w:hAnsi="Cambria"/>
          <w:spacing w:val="-2"/>
          <w:sz w:val="20"/>
          <w:szCs w:val="20"/>
          <w:lang w:eastAsia="en-US"/>
        </w:rPr>
        <w:t>z</w:t>
      </w:r>
      <w:r w:rsidR="00C74787" w:rsidRPr="00730639">
        <w:rPr>
          <w:rFonts w:ascii="Cambria" w:hAnsi="Cambria"/>
          <w:spacing w:val="-2"/>
          <w:sz w:val="20"/>
          <w:szCs w:val="20"/>
          <w:lang w:eastAsia="en-US"/>
        </w:rPr>
        <w:t xml:space="preserve">amawiający żąda wskazania przez </w:t>
      </w:r>
      <w:r w:rsidRPr="00730639">
        <w:rPr>
          <w:rFonts w:ascii="Cambria" w:hAnsi="Cambria"/>
          <w:spacing w:val="-2"/>
          <w:sz w:val="20"/>
          <w:szCs w:val="20"/>
          <w:lang w:eastAsia="en-US"/>
        </w:rPr>
        <w:t>w</w:t>
      </w:r>
      <w:r w:rsidR="00C74787" w:rsidRPr="00730639">
        <w:rPr>
          <w:rFonts w:ascii="Cambria" w:hAnsi="Cambria"/>
          <w:spacing w:val="-2"/>
          <w:sz w:val="20"/>
          <w:szCs w:val="20"/>
          <w:lang w:eastAsia="en-US"/>
        </w:rPr>
        <w:t>ykonawcę</w:t>
      </w:r>
      <w:r w:rsidRPr="00730639">
        <w:rPr>
          <w:rFonts w:ascii="Cambria" w:hAnsi="Cambria"/>
          <w:spacing w:val="-2"/>
          <w:sz w:val="20"/>
          <w:szCs w:val="20"/>
          <w:lang w:eastAsia="en-US"/>
        </w:rPr>
        <w:t>, w ofercie,</w:t>
      </w:r>
      <w:r w:rsidR="00C74787" w:rsidRPr="00730639">
        <w:rPr>
          <w:rFonts w:ascii="Cambria" w:hAnsi="Cambria"/>
          <w:spacing w:val="-2"/>
          <w:sz w:val="20"/>
          <w:szCs w:val="20"/>
          <w:lang w:eastAsia="en-US"/>
        </w:rPr>
        <w:t xml:space="preserve"> części zamówienia, których wykonanie za</w:t>
      </w:r>
      <w:r w:rsidRPr="00730639">
        <w:rPr>
          <w:rFonts w:ascii="Cambria" w:hAnsi="Cambria"/>
          <w:spacing w:val="-2"/>
          <w:sz w:val="20"/>
          <w:szCs w:val="20"/>
          <w:lang w:eastAsia="en-US"/>
        </w:rPr>
        <w:t xml:space="preserve">mierza powierzyć podwykonawcom oraz podania nazw ewentualnych </w:t>
      </w:r>
      <w:r w:rsidR="00C74787" w:rsidRPr="00730639">
        <w:rPr>
          <w:rFonts w:ascii="Cambria" w:hAnsi="Cambria"/>
          <w:spacing w:val="-2"/>
          <w:sz w:val="20"/>
          <w:szCs w:val="20"/>
          <w:lang w:eastAsia="en-US"/>
        </w:rPr>
        <w:t>podwykonawców</w:t>
      </w:r>
      <w:r w:rsidRPr="00730639">
        <w:rPr>
          <w:rFonts w:ascii="Cambria" w:hAnsi="Cambria"/>
          <w:spacing w:val="-2"/>
          <w:sz w:val="20"/>
          <w:szCs w:val="20"/>
          <w:lang w:eastAsia="en-US"/>
        </w:rPr>
        <w:t>, jeżeli są już znani</w:t>
      </w:r>
      <w:r w:rsidR="00C74787" w:rsidRPr="00730639">
        <w:rPr>
          <w:rFonts w:ascii="Cambria" w:hAnsi="Cambria"/>
          <w:spacing w:val="-2"/>
          <w:sz w:val="20"/>
          <w:szCs w:val="20"/>
          <w:lang w:eastAsia="en-US"/>
        </w:rPr>
        <w:t>.</w:t>
      </w:r>
      <w:bookmarkStart w:id="47" w:name="_Toc456007419"/>
      <w:bookmarkStart w:id="48" w:name="_Toc456007649"/>
      <w:bookmarkStart w:id="49" w:name="_Toc456085589"/>
      <w:bookmarkEnd w:id="43"/>
      <w:bookmarkEnd w:id="44"/>
      <w:bookmarkEnd w:id="45"/>
    </w:p>
    <w:p w14:paraId="7647655A" w14:textId="71BCED26" w:rsidR="00D609B2" w:rsidRPr="00730639" w:rsidRDefault="00C74787" w:rsidP="00B16214">
      <w:pPr>
        <w:pStyle w:val="Akapitzlist1"/>
        <w:widowControl w:val="0"/>
        <w:numPr>
          <w:ilvl w:val="1"/>
          <w:numId w:val="139"/>
        </w:numPr>
        <w:tabs>
          <w:tab w:val="left" w:pos="851"/>
        </w:tabs>
        <w:suppressAutoHyphens w:val="0"/>
        <w:spacing w:after="0" w:line="240" w:lineRule="auto"/>
        <w:ind w:left="851" w:hanging="851"/>
        <w:jc w:val="both"/>
        <w:rPr>
          <w:rFonts w:ascii="Cambria" w:hAnsi="Cambria"/>
          <w:spacing w:val="-2"/>
          <w:sz w:val="20"/>
          <w:szCs w:val="20"/>
          <w:lang w:eastAsia="en-US"/>
        </w:rPr>
      </w:pPr>
      <w:r w:rsidRPr="00730639">
        <w:rPr>
          <w:rFonts w:ascii="Cambria" w:hAnsi="Cambria"/>
          <w:spacing w:val="-2"/>
          <w:sz w:val="20"/>
          <w:szCs w:val="20"/>
          <w:lang w:eastAsia="en-US"/>
        </w:rPr>
        <w:t xml:space="preserve">Zgodnie z </w:t>
      </w:r>
      <w:r w:rsidR="00EA1D90" w:rsidRPr="00730639">
        <w:rPr>
          <w:rFonts w:ascii="Cambria" w:hAnsi="Cambria"/>
          <w:spacing w:val="-2"/>
          <w:sz w:val="20"/>
          <w:szCs w:val="20"/>
          <w:lang w:eastAsia="en-US"/>
        </w:rPr>
        <w:t>art. 462 ust. 3</w:t>
      </w:r>
      <w:r w:rsidR="009D3709" w:rsidRPr="00730639">
        <w:rPr>
          <w:rFonts w:ascii="Cambria" w:hAnsi="Cambria"/>
          <w:spacing w:val="-2"/>
          <w:sz w:val="20"/>
          <w:szCs w:val="20"/>
          <w:lang w:eastAsia="en-US"/>
        </w:rPr>
        <w:t xml:space="preserve"> </w:t>
      </w:r>
      <w:r w:rsidR="006076AD" w:rsidRPr="00730639">
        <w:rPr>
          <w:rFonts w:ascii="Cambria" w:hAnsi="Cambria"/>
          <w:spacing w:val="-2"/>
          <w:sz w:val="20"/>
          <w:szCs w:val="20"/>
          <w:lang w:eastAsia="en-US"/>
        </w:rPr>
        <w:t>u.p.z.p.</w:t>
      </w:r>
      <w:r w:rsidR="00EA1D90" w:rsidRPr="00730639">
        <w:rPr>
          <w:rFonts w:ascii="Cambria" w:hAnsi="Cambria"/>
          <w:spacing w:val="-2"/>
          <w:sz w:val="20"/>
          <w:szCs w:val="20"/>
          <w:lang w:eastAsia="en-US"/>
        </w:rPr>
        <w:t xml:space="preserve">, w przypadku zamówień </w:t>
      </w:r>
      <w:r w:rsidRPr="00730639">
        <w:rPr>
          <w:rFonts w:ascii="Cambria" w:hAnsi="Cambria"/>
          <w:spacing w:val="-2"/>
          <w:sz w:val="20"/>
          <w:szCs w:val="20"/>
          <w:lang w:eastAsia="en-US"/>
        </w:rPr>
        <w:t xml:space="preserve">na usługi ubezpieczeniowe, które mają być wykonane w miejscu podlegającym bezpośredniemu nadzorowi </w:t>
      </w:r>
      <w:r w:rsidR="00EA1D90" w:rsidRPr="00730639">
        <w:rPr>
          <w:rFonts w:ascii="Cambria" w:hAnsi="Cambria"/>
          <w:spacing w:val="-2"/>
          <w:sz w:val="20"/>
          <w:szCs w:val="20"/>
          <w:lang w:eastAsia="en-US"/>
        </w:rPr>
        <w:t>z</w:t>
      </w:r>
      <w:r w:rsidRPr="00730639">
        <w:rPr>
          <w:rFonts w:ascii="Cambria" w:hAnsi="Cambria"/>
          <w:spacing w:val="-2"/>
          <w:sz w:val="20"/>
          <w:szCs w:val="20"/>
          <w:lang w:eastAsia="en-US"/>
        </w:rPr>
        <w:t xml:space="preserve">amawiającego, </w:t>
      </w:r>
      <w:r w:rsidR="00EA1D90" w:rsidRPr="00730639">
        <w:rPr>
          <w:rFonts w:ascii="Cambria" w:hAnsi="Cambria"/>
          <w:spacing w:val="-2"/>
          <w:sz w:val="20"/>
          <w:szCs w:val="20"/>
          <w:lang w:eastAsia="en-US"/>
        </w:rPr>
        <w:t>z</w:t>
      </w:r>
      <w:r w:rsidRPr="00730639">
        <w:rPr>
          <w:rFonts w:ascii="Cambria" w:hAnsi="Cambria"/>
          <w:spacing w:val="-2"/>
          <w:sz w:val="20"/>
          <w:szCs w:val="20"/>
          <w:lang w:eastAsia="en-US"/>
        </w:rPr>
        <w:t xml:space="preserve">amawiający żąda, aby przed przystąpieniem do wykonania zamówienia </w:t>
      </w:r>
      <w:r w:rsidR="00EA1D90" w:rsidRPr="00730639">
        <w:rPr>
          <w:rFonts w:ascii="Cambria" w:hAnsi="Cambria"/>
          <w:spacing w:val="-2"/>
          <w:sz w:val="20"/>
          <w:szCs w:val="20"/>
          <w:lang w:eastAsia="en-US"/>
        </w:rPr>
        <w:t>wykonawca</w:t>
      </w:r>
      <w:r w:rsidRPr="00730639">
        <w:rPr>
          <w:rFonts w:ascii="Cambria" w:hAnsi="Cambria"/>
          <w:spacing w:val="-2"/>
          <w:sz w:val="20"/>
          <w:szCs w:val="20"/>
          <w:lang w:eastAsia="en-US"/>
        </w:rPr>
        <w:t xml:space="preserve"> podał nazwy</w:t>
      </w:r>
      <w:r w:rsidR="00EA1D90" w:rsidRPr="00730639">
        <w:rPr>
          <w:rFonts w:ascii="Cambria" w:hAnsi="Cambria"/>
          <w:spacing w:val="-2"/>
          <w:sz w:val="20"/>
          <w:szCs w:val="20"/>
          <w:lang w:eastAsia="en-US"/>
        </w:rPr>
        <w:t>, dane kontaktowe oraz przedstawicieli podwykonawców zaangażowanych w takie usługi, jeżeli są już znani</w:t>
      </w:r>
      <w:r w:rsidRPr="00730639">
        <w:rPr>
          <w:rFonts w:ascii="Cambria" w:hAnsi="Cambria"/>
          <w:spacing w:val="-2"/>
          <w:sz w:val="20"/>
          <w:szCs w:val="20"/>
          <w:lang w:eastAsia="en-US"/>
        </w:rPr>
        <w:t xml:space="preserve">. Wykonawca zawiadamia </w:t>
      </w:r>
      <w:r w:rsidR="00EA1D90" w:rsidRPr="00730639">
        <w:rPr>
          <w:rFonts w:ascii="Cambria" w:hAnsi="Cambria"/>
          <w:spacing w:val="-2"/>
          <w:sz w:val="20"/>
          <w:szCs w:val="20"/>
          <w:lang w:eastAsia="en-US"/>
        </w:rPr>
        <w:t>z</w:t>
      </w:r>
      <w:r w:rsidRPr="00730639">
        <w:rPr>
          <w:rFonts w:ascii="Cambria" w:hAnsi="Cambria"/>
          <w:spacing w:val="-2"/>
          <w:sz w:val="20"/>
          <w:szCs w:val="20"/>
          <w:lang w:eastAsia="en-US"/>
        </w:rPr>
        <w:t>amawiają</w:t>
      </w:r>
      <w:r w:rsidR="00EA1D90" w:rsidRPr="00730639">
        <w:rPr>
          <w:rFonts w:ascii="Cambria" w:hAnsi="Cambria"/>
          <w:spacing w:val="-2"/>
          <w:sz w:val="20"/>
          <w:szCs w:val="20"/>
          <w:lang w:eastAsia="en-US"/>
        </w:rPr>
        <w:t>cego o wszelkich zmianach w odniesieniu do informacji</w:t>
      </w:r>
      <w:r w:rsidRPr="00730639">
        <w:rPr>
          <w:rFonts w:ascii="Cambria" w:hAnsi="Cambria"/>
          <w:spacing w:val="-2"/>
          <w:sz w:val="20"/>
          <w:szCs w:val="20"/>
          <w:lang w:eastAsia="en-US"/>
        </w:rPr>
        <w:t xml:space="preserve">, o których mowa w zdaniu pierwszym, w trakcie realizacji zamówienia, a także przekazuje </w:t>
      </w:r>
      <w:r w:rsidR="00EA1D90" w:rsidRPr="00730639">
        <w:rPr>
          <w:rFonts w:ascii="Cambria" w:hAnsi="Cambria"/>
          <w:spacing w:val="-2"/>
          <w:sz w:val="20"/>
          <w:szCs w:val="20"/>
          <w:lang w:eastAsia="en-US"/>
        </w:rPr>
        <w:t xml:space="preserve">wymagane </w:t>
      </w:r>
      <w:r w:rsidRPr="00730639">
        <w:rPr>
          <w:rFonts w:ascii="Cambria" w:hAnsi="Cambria"/>
          <w:spacing w:val="-2"/>
          <w:sz w:val="20"/>
          <w:szCs w:val="20"/>
          <w:lang w:eastAsia="en-US"/>
        </w:rPr>
        <w:t>informacje na temat nowych podwykonawców, którym w późniejszym okresie zamierza powierzyć realizację usług.</w:t>
      </w:r>
      <w:bookmarkEnd w:id="47"/>
      <w:bookmarkEnd w:id="48"/>
      <w:bookmarkEnd w:id="49"/>
    </w:p>
    <w:p w14:paraId="2C081CD1" w14:textId="77E2B80C" w:rsidR="00D609B2" w:rsidRPr="00730639" w:rsidRDefault="00A8359E" w:rsidP="00B16214">
      <w:pPr>
        <w:pStyle w:val="Akapitzlist1"/>
        <w:widowControl w:val="0"/>
        <w:numPr>
          <w:ilvl w:val="1"/>
          <w:numId w:val="139"/>
        </w:numPr>
        <w:tabs>
          <w:tab w:val="left" w:pos="851"/>
        </w:tabs>
        <w:suppressAutoHyphens w:val="0"/>
        <w:spacing w:after="0" w:line="240" w:lineRule="auto"/>
        <w:ind w:left="851" w:hanging="851"/>
        <w:jc w:val="both"/>
        <w:rPr>
          <w:rFonts w:ascii="Cambria" w:hAnsi="Cambria"/>
          <w:spacing w:val="-2"/>
          <w:sz w:val="20"/>
          <w:szCs w:val="20"/>
          <w:lang w:eastAsia="en-US"/>
        </w:rPr>
      </w:pPr>
      <w:r w:rsidRPr="00730639">
        <w:rPr>
          <w:rFonts w:ascii="Cambria" w:hAnsi="Cambria"/>
          <w:sz w:val="20"/>
          <w:szCs w:val="20"/>
        </w:rPr>
        <w:t xml:space="preserve">Zgodnie z art. 462 ust. 5 </w:t>
      </w:r>
      <w:r w:rsidR="006076AD" w:rsidRPr="00730639">
        <w:rPr>
          <w:rFonts w:ascii="Cambria" w:hAnsi="Cambria"/>
          <w:sz w:val="20"/>
          <w:szCs w:val="20"/>
        </w:rPr>
        <w:t>u.p.z.p.</w:t>
      </w:r>
      <w:r w:rsidRPr="00730639">
        <w:rPr>
          <w:rFonts w:ascii="Cambria" w:hAnsi="Cambria"/>
          <w:sz w:val="20"/>
          <w:szCs w:val="20"/>
        </w:rPr>
        <w:t>, z</w:t>
      </w:r>
      <w:r w:rsidR="005F7FCA" w:rsidRPr="00730639">
        <w:rPr>
          <w:rFonts w:ascii="Cambria" w:hAnsi="Cambria"/>
          <w:sz w:val="20"/>
          <w:szCs w:val="20"/>
        </w:rPr>
        <w:t xml:space="preserve">amawiający może badać, czy nie zachodzą wobec podwykonawcy niebędącego podmiotem udostępniającym zasoby podstawy wykluczenia, o których mowa w art. 108 </w:t>
      </w:r>
      <w:r w:rsidR="006076AD" w:rsidRPr="00730639">
        <w:rPr>
          <w:rFonts w:ascii="Cambria" w:hAnsi="Cambria"/>
          <w:sz w:val="20"/>
          <w:szCs w:val="20"/>
        </w:rPr>
        <w:t>u.p.z.p</w:t>
      </w:r>
      <w:r w:rsidRPr="00730639">
        <w:rPr>
          <w:rFonts w:ascii="Cambria" w:hAnsi="Cambria"/>
          <w:sz w:val="20"/>
          <w:szCs w:val="20"/>
        </w:rPr>
        <w:t>.</w:t>
      </w:r>
      <w:r w:rsidR="000B0CF4" w:rsidRPr="00730639">
        <w:rPr>
          <w:rFonts w:ascii="Cambria" w:hAnsi="Cambria"/>
          <w:sz w:val="20"/>
          <w:szCs w:val="20"/>
        </w:rPr>
        <w:t xml:space="preserve"> – zamawiający pozostawia sobie takie uprawnienie.</w:t>
      </w:r>
      <w:r w:rsidR="005F7FCA" w:rsidRPr="00730639">
        <w:rPr>
          <w:rFonts w:ascii="Cambria" w:hAnsi="Cambria"/>
          <w:sz w:val="20"/>
          <w:szCs w:val="20"/>
        </w:rPr>
        <w:t xml:space="preserve"> Wykonawca na żądanie zamawiającego przedstawia oświadczenie, o którym mowa w art. 125 ust. 1 </w:t>
      </w:r>
      <w:r w:rsidR="006076AD" w:rsidRPr="00730639">
        <w:rPr>
          <w:rFonts w:ascii="Cambria" w:hAnsi="Cambria"/>
          <w:sz w:val="20"/>
          <w:szCs w:val="20"/>
        </w:rPr>
        <w:t>u.p.z.p.</w:t>
      </w:r>
    </w:p>
    <w:p w14:paraId="4E463FCA" w14:textId="77777777" w:rsidR="00D609B2" w:rsidRPr="00730639" w:rsidRDefault="005F7FCA" w:rsidP="00B16214">
      <w:pPr>
        <w:pStyle w:val="Akapitzlist1"/>
        <w:widowControl w:val="0"/>
        <w:numPr>
          <w:ilvl w:val="1"/>
          <w:numId w:val="139"/>
        </w:numPr>
        <w:tabs>
          <w:tab w:val="left" w:pos="851"/>
        </w:tabs>
        <w:suppressAutoHyphens w:val="0"/>
        <w:spacing w:after="0" w:line="240" w:lineRule="auto"/>
        <w:ind w:left="851" w:hanging="851"/>
        <w:jc w:val="both"/>
        <w:rPr>
          <w:rFonts w:ascii="Cambria" w:hAnsi="Cambria"/>
          <w:spacing w:val="-2"/>
          <w:sz w:val="20"/>
          <w:szCs w:val="20"/>
          <w:lang w:eastAsia="en-US"/>
        </w:rPr>
      </w:pPr>
      <w:r w:rsidRPr="00730639">
        <w:rPr>
          <w:rFonts w:ascii="Cambria" w:hAnsi="Cambria"/>
          <w:spacing w:val="-6"/>
          <w:sz w:val="20"/>
          <w:szCs w:val="20"/>
        </w:rPr>
        <w:t>Jeżeli wobec podwykonawcy zachodzą podstawy wykluczenia, zamawiający żąda, aby wykonawca w terminie określonym przez zamawiającego zastąpił tego podwykonawcę pod rygorem niedopuszczenia podwykonawcy do realizacji części zamówienia.</w:t>
      </w:r>
      <w:bookmarkStart w:id="50" w:name="_Toc456007422"/>
      <w:bookmarkStart w:id="51" w:name="_Toc456007652"/>
      <w:bookmarkStart w:id="52" w:name="_Toc456085592"/>
    </w:p>
    <w:p w14:paraId="7809F542" w14:textId="6BB384EC" w:rsidR="00C74787" w:rsidRPr="00730639" w:rsidRDefault="00C74787" w:rsidP="00B16214">
      <w:pPr>
        <w:pStyle w:val="Akapitzlist1"/>
        <w:widowControl w:val="0"/>
        <w:numPr>
          <w:ilvl w:val="1"/>
          <w:numId w:val="139"/>
        </w:numPr>
        <w:tabs>
          <w:tab w:val="left" w:pos="851"/>
        </w:tabs>
        <w:suppressAutoHyphens w:val="0"/>
        <w:spacing w:after="0" w:line="240" w:lineRule="auto"/>
        <w:ind w:left="851" w:hanging="851"/>
        <w:jc w:val="both"/>
        <w:rPr>
          <w:rFonts w:ascii="Cambria" w:hAnsi="Cambria"/>
          <w:spacing w:val="-2"/>
          <w:sz w:val="20"/>
          <w:szCs w:val="20"/>
          <w:lang w:eastAsia="en-US"/>
        </w:rPr>
      </w:pPr>
      <w:r w:rsidRPr="00730639">
        <w:rPr>
          <w:rFonts w:ascii="Cambria" w:hAnsi="Cambria"/>
          <w:sz w:val="20"/>
          <w:szCs w:val="20"/>
        </w:rPr>
        <w:t xml:space="preserve">Powierzenie wykonania części zamówienia podwykonawcom nie zwalnia </w:t>
      </w:r>
      <w:r w:rsidR="002259B0" w:rsidRPr="00730639">
        <w:rPr>
          <w:rFonts w:ascii="Cambria" w:hAnsi="Cambria"/>
          <w:sz w:val="20"/>
          <w:szCs w:val="20"/>
        </w:rPr>
        <w:t>w</w:t>
      </w:r>
      <w:r w:rsidRPr="00730639">
        <w:rPr>
          <w:rFonts w:ascii="Cambria" w:hAnsi="Cambria"/>
          <w:sz w:val="20"/>
          <w:szCs w:val="20"/>
        </w:rPr>
        <w:t>ykonawcy</w:t>
      </w:r>
      <w:r w:rsidR="00C2228F">
        <w:rPr>
          <w:rFonts w:ascii="Cambria" w:hAnsi="Cambria"/>
          <w:sz w:val="20"/>
          <w:szCs w:val="20"/>
        </w:rPr>
        <w:t xml:space="preserve"> </w:t>
      </w:r>
      <w:r w:rsidRPr="00730639">
        <w:rPr>
          <w:rFonts w:ascii="Cambria" w:hAnsi="Cambria"/>
          <w:sz w:val="20"/>
          <w:szCs w:val="20"/>
        </w:rPr>
        <w:t>z odpowiedzialności za należyte wykonanie tego zamówienia.</w:t>
      </w:r>
      <w:bookmarkEnd w:id="50"/>
      <w:bookmarkEnd w:id="51"/>
      <w:bookmarkEnd w:id="52"/>
    </w:p>
    <w:p w14:paraId="3112CCC1" w14:textId="77777777" w:rsidR="00D609B2" w:rsidRPr="00730639" w:rsidRDefault="00D609B2" w:rsidP="00B16214">
      <w:pPr>
        <w:pStyle w:val="Akapitzlist1"/>
        <w:widowControl w:val="0"/>
        <w:numPr>
          <w:ilvl w:val="0"/>
          <w:numId w:val="139"/>
        </w:numPr>
        <w:tabs>
          <w:tab w:val="left" w:pos="851"/>
        </w:tabs>
        <w:suppressAutoHyphens w:val="0"/>
        <w:spacing w:before="120" w:after="0" w:line="240" w:lineRule="auto"/>
        <w:ind w:left="851" w:hanging="851"/>
        <w:jc w:val="both"/>
        <w:outlineLvl w:val="0"/>
        <w:rPr>
          <w:rFonts w:ascii="Cambria" w:hAnsi="Cambria"/>
          <w:b/>
          <w:bCs/>
          <w:sz w:val="20"/>
          <w:szCs w:val="20"/>
          <w:lang w:eastAsia="en-US"/>
        </w:rPr>
      </w:pPr>
      <w:bookmarkStart w:id="53" w:name="_Toc61215830"/>
      <w:bookmarkStart w:id="54" w:name="_Toc456007423"/>
      <w:bookmarkStart w:id="55" w:name="_Toc456007653"/>
      <w:bookmarkStart w:id="56" w:name="_Toc456085593"/>
      <w:r w:rsidRPr="00730639">
        <w:rPr>
          <w:rFonts w:ascii="Cambria" w:hAnsi="Cambria"/>
          <w:b/>
          <w:bCs/>
          <w:sz w:val="20"/>
          <w:szCs w:val="20"/>
          <w:lang w:eastAsia="en-US"/>
        </w:rPr>
        <w:t>Podstawy wykluczenia</w:t>
      </w:r>
      <w:r w:rsidR="00273E1D" w:rsidRPr="00730639">
        <w:rPr>
          <w:rFonts w:ascii="Cambria" w:hAnsi="Cambria"/>
          <w:b/>
          <w:bCs/>
          <w:sz w:val="20"/>
          <w:szCs w:val="20"/>
          <w:lang w:eastAsia="en-US"/>
        </w:rPr>
        <w:t>.</w:t>
      </w:r>
      <w:bookmarkEnd w:id="53"/>
      <w:r w:rsidRPr="00730639">
        <w:rPr>
          <w:rFonts w:ascii="Cambria" w:hAnsi="Cambria"/>
          <w:b/>
          <w:bCs/>
          <w:sz w:val="20"/>
          <w:szCs w:val="20"/>
          <w:lang w:eastAsia="en-US"/>
        </w:rPr>
        <w:t xml:space="preserve"> </w:t>
      </w:r>
    </w:p>
    <w:p w14:paraId="3945D19E" w14:textId="77777777" w:rsidR="00C74787" w:rsidRPr="00730639" w:rsidRDefault="001E284E" w:rsidP="00B16214">
      <w:pPr>
        <w:pStyle w:val="Akapitzlist1"/>
        <w:widowControl w:val="0"/>
        <w:numPr>
          <w:ilvl w:val="1"/>
          <w:numId w:val="138"/>
        </w:numPr>
        <w:tabs>
          <w:tab w:val="left" w:pos="851"/>
        </w:tabs>
        <w:suppressAutoHyphens w:val="0"/>
        <w:spacing w:after="0" w:line="240" w:lineRule="auto"/>
        <w:ind w:left="851" w:hanging="851"/>
        <w:jc w:val="both"/>
        <w:rPr>
          <w:rFonts w:ascii="Cambria" w:hAnsi="Cambria"/>
          <w:sz w:val="20"/>
          <w:szCs w:val="20"/>
          <w:lang w:eastAsia="en-US"/>
        </w:rPr>
      </w:pPr>
      <w:r w:rsidRPr="00730639">
        <w:rPr>
          <w:rFonts w:ascii="Cambria" w:hAnsi="Cambria"/>
          <w:sz w:val="20"/>
          <w:szCs w:val="20"/>
          <w:lang w:eastAsia="en-US"/>
        </w:rPr>
        <w:t>Zgodnie z art. 108</w:t>
      </w:r>
      <w:r w:rsidR="00C74787" w:rsidRPr="00730639">
        <w:rPr>
          <w:rFonts w:ascii="Cambria" w:hAnsi="Cambria"/>
          <w:sz w:val="20"/>
          <w:szCs w:val="20"/>
          <w:lang w:eastAsia="en-US"/>
        </w:rPr>
        <w:t xml:space="preserve"> u</w:t>
      </w:r>
      <w:r w:rsidRPr="00730639">
        <w:rPr>
          <w:rFonts w:ascii="Cambria" w:hAnsi="Cambria"/>
          <w:sz w:val="20"/>
          <w:szCs w:val="20"/>
          <w:lang w:eastAsia="en-US"/>
        </w:rPr>
        <w:t xml:space="preserve">st. 1 </w:t>
      </w:r>
      <w:r w:rsidR="006076AD" w:rsidRPr="00730639">
        <w:rPr>
          <w:rFonts w:ascii="Cambria" w:hAnsi="Cambria"/>
          <w:sz w:val="20"/>
          <w:szCs w:val="20"/>
          <w:lang w:eastAsia="en-US"/>
        </w:rPr>
        <w:t>u.p.z.p.</w:t>
      </w:r>
      <w:r w:rsidR="00D609B2" w:rsidRPr="00730639">
        <w:rPr>
          <w:rFonts w:ascii="Cambria" w:hAnsi="Cambria"/>
          <w:sz w:val="20"/>
          <w:szCs w:val="20"/>
          <w:lang w:eastAsia="en-US"/>
        </w:rPr>
        <w:t>,</w:t>
      </w:r>
      <w:r w:rsidR="00C74787" w:rsidRPr="00730639">
        <w:rPr>
          <w:rFonts w:ascii="Cambria" w:hAnsi="Cambria"/>
          <w:sz w:val="20"/>
          <w:szCs w:val="20"/>
          <w:lang w:eastAsia="en-US"/>
        </w:rPr>
        <w:t xml:space="preserve"> z postępowania w sprawie zamówienia publicznego wyklucza się</w:t>
      </w:r>
      <w:r w:rsidRPr="00730639">
        <w:rPr>
          <w:rFonts w:ascii="Cambria" w:hAnsi="Cambria"/>
          <w:sz w:val="20"/>
          <w:szCs w:val="20"/>
          <w:lang w:eastAsia="en-US"/>
        </w:rPr>
        <w:t xml:space="preserve"> wykonawcę</w:t>
      </w:r>
      <w:r w:rsidR="00C74787" w:rsidRPr="00730639">
        <w:rPr>
          <w:rFonts w:ascii="Cambria" w:hAnsi="Cambria"/>
          <w:sz w:val="20"/>
          <w:szCs w:val="20"/>
          <w:lang w:eastAsia="en-US"/>
        </w:rPr>
        <w:t>:</w:t>
      </w:r>
      <w:bookmarkEnd w:id="54"/>
      <w:bookmarkEnd w:id="55"/>
      <w:bookmarkEnd w:id="56"/>
    </w:p>
    <w:p w14:paraId="46877B81" w14:textId="77777777" w:rsidR="001E284E" w:rsidRPr="00730639" w:rsidRDefault="001E284E" w:rsidP="00D1363E">
      <w:pPr>
        <w:widowControl w:val="0"/>
        <w:numPr>
          <w:ilvl w:val="0"/>
          <w:numId w:val="24"/>
        </w:numPr>
        <w:tabs>
          <w:tab w:val="left" w:pos="1134"/>
        </w:tabs>
        <w:suppressAutoHyphens w:val="0"/>
        <w:autoSpaceDE w:val="0"/>
        <w:autoSpaceDN w:val="0"/>
        <w:adjustRightInd w:val="0"/>
        <w:ind w:left="851" w:hanging="11"/>
        <w:jc w:val="both"/>
        <w:rPr>
          <w:rFonts w:ascii="Cambria" w:hAnsi="Cambria"/>
          <w:color w:val="000000"/>
          <w:sz w:val="20"/>
          <w:szCs w:val="20"/>
          <w:lang w:eastAsia="pl-PL"/>
        </w:rPr>
      </w:pPr>
      <w:bookmarkStart w:id="57" w:name="_Toc456007424"/>
      <w:bookmarkStart w:id="58" w:name="_Toc456007654"/>
      <w:bookmarkStart w:id="59" w:name="_Toc456085594"/>
      <w:r w:rsidRPr="00730639">
        <w:rPr>
          <w:rFonts w:ascii="Cambria" w:hAnsi="Cambria"/>
          <w:color w:val="000000"/>
          <w:sz w:val="20"/>
          <w:szCs w:val="20"/>
          <w:lang w:eastAsia="pl-PL"/>
        </w:rPr>
        <w:t xml:space="preserve">będącego osobą fizyczną, którego prawomocnie skazano za przestępstwo: </w:t>
      </w:r>
    </w:p>
    <w:p w14:paraId="5699ED49" w14:textId="77777777" w:rsidR="001E284E" w:rsidRPr="00730639" w:rsidRDefault="001E284E" w:rsidP="00D1363E">
      <w:pPr>
        <w:widowControl w:val="0"/>
        <w:numPr>
          <w:ilvl w:val="0"/>
          <w:numId w:val="25"/>
        </w:numPr>
        <w:tabs>
          <w:tab w:val="left" w:pos="1418"/>
        </w:tabs>
        <w:suppressAutoHyphens w:val="0"/>
        <w:autoSpaceDE w:val="0"/>
        <w:autoSpaceDN w:val="0"/>
        <w:adjustRightInd w:val="0"/>
        <w:ind w:left="1418" w:hanging="284"/>
        <w:jc w:val="both"/>
        <w:rPr>
          <w:rFonts w:ascii="Cambria" w:hAnsi="Cambria"/>
          <w:color w:val="000000"/>
          <w:sz w:val="20"/>
          <w:szCs w:val="20"/>
          <w:lang w:eastAsia="pl-PL"/>
        </w:rPr>
      </w:pPr>
      <w:r w:rsidRPr="00730639">
        <w:rPr>
          <w:rFonts w:ascii="Cambria" w:hAnsi="Cambria"/>
          <w:color w:val="000000"/>
          <w:sz w:val="20"/>
          <w:szCs w:val="20"/>
          <w:lang w:eastAsia="pl-PL"/>
        </w:rPr>
        <w:t xml:space="preserve">udziału w zorganizowanej grupie przestępczej albo związku mającym na celu popełnienie przestępstwa lub przestępstwa skarbowego, o którym mowa w art. 258 Kodeksu karnego, </w:t>
      </w:r>
    </w:p>
    <w:p w14:paraId="6A30F929" w14:textId="77777777" w:rsidR="001E284E" w:rsidRPr="00730639" w:rsidRDefault="001E284E" w:rsidP="00D1363E">
      <w:pPr>
        <w:widowControl w:val="0"/>
        <w:numPr>
          <w:ilvl w:val="0"/>
          <w:numId w:val="25"/>
        </w:numPr>
        <w:tabs>
          <w:tab w:val="left" w:pos="1418"/>
        </w:tabs>
        <w:suppressAutoHyphens w:val="0"/>
        <w:autoSpaceDE w:val="0"/>
        <w:autoSpaceDN w:val="0"/>
        <w:adjustRightInd w:val="0"/>
        <w:ind w:left="1418" w:hanging="284"/>
        <w:jc w:val="both"/>
        <w:rPr>
          <w:rFonts w:ascii="Cambria" w:hAnsi="Cambria"/>
          <w:color w:val="000000"/>
          <w:sz w:val="20"/>
          <w:szCs w:val="20"/>
          <w:lang w:eastAsia="pl-PL"/>
        </w:rPr>
      </w:pPr>
      <w:r w:rsidRPr="00730639">
        <w:rPr>
          <w:rFonts w:ascii="Cambria" w:hAnsi="Cambria"/>
          <w:color w:val="000000"/>
          <w:sz w:val="20"/>
          <w:szCs w:val="20"/>
          <w:lang w:eastAsia="pl-PL"/>
        </w:rPr>
        <w:t xml:space="preserve">handlu ludźmi, o którym mowa w art. 189a Kodeksu karnego, </w:t>
      </w:r>
    </w:p>
    <w:p w14:paraId="73D38C75" w14:textId="77777777" w:rsidR="001E284E" w:rsidRPr="00730639" w:rsidRDefault="001E284E" w:rsidP="00D1363E">
      <w:pPr>
        <w:widowControl w:val="0"/>
        <w:numPr>
          <w:ilvl w:val="0"/>
          <w:numId w:val="25"/>
        </w:numPr>
        <w:tabs>
          <w:tab w:val="left" w:pos="1418"/>
        </w:tabs>
        <w:suppressAutoHyphens w:val="0"/>
        <w:autoSpaceDE w:val="0"/>
        <w:autoSpaceDN w:val="0"/>
        <w:adjustRightInd w:val="0"/>
        <w:ind w:left="1418" w:hanging="284"/>
        <w:jc w:val="both"/>
        <w:rPr>
          <w:rFonts w:ascii="Cambria" w:hAnsi="Cambria"/>
          <w:color w:val="000000"/>
          <w:sz w:val="20"/>
          <w:szCs w:val="20"/>
          <w:lang w:eastAsia="pl-PL"/>
        </w:rPr>
      </w:pPr>
      <w:r w:rsidRPr="00730639">
        <w:rPr>
          <w:rFonts w:ascii="Cambria" w:hAnsi="Cambria"/>
          <w:color w:val="000000"/>
          <w:sz w:val="20"/>
          <w:szCs w:val="20"/>
          <w:lang w:eastAsia="pl-PL"/>
        </w:rPr>
        <w:t>o którym mowa w art. 228–230a, art. 250a Kodeksu karnego lub w art. 46 lub art. 48 ustawy z dnia 25 czerwca 2010 r. o sporcie,</w:t>
      </w:r>
    </w:p>
    <w:p w14:paraId="15C05A4B" w14:textId="77777777" w:rsidR="001E284E" w:rsidRPr="00730639" w:rsidRDefault="001E284E" w:rsidP="00D1363E">
      <w:pPr>
        <w:widowControl w:val="0"/>
        <w:numPr>
          <w:ilvl w:val="0"/>
          <w:numId w:val="25"/>
        </w:numPr>
        <w:tabs>
          <w:tab w:val="left" w:pos="1418"/>
        </w:tabs>
        <w:suppressAutoHyphens w:val="0"/>
        <w:autoSpaceDE w:val="0"/>
        <w:autoSpaceDN w:val="0"/>
        <w:adjustRightInd w:val="0"/>
        <w:ind w:left="1418" w:hanging="284"/>
        <w:jc w:val="both"/>
        <w:rPr>
          <w:rFonts w:ascii="Cambria" w:hAnsi="Cambria"/>
          <w:color w:val="000000"/>
          <w:sz w:val="20"/>
          <w:szCs w:val="20"/>
          <w:lang w:eastAsia="pl-PL"/>
        </w:rPr>
      </w:pPr>
      <w:r w:rsidRPr="00730639">
        <w:rPr>
          <w:rFonts w:ascii="Cambria" w:hAnsi="Cambria"/>
          <w:color w:val="000000"/>
          <w:sz w:val="20"/>
          <w:szCs w:val="20"/>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F54B768" w14:textId="77777777" w:rsidR="001E284E" w:rsidRPr="00730639" w:rsidRDefault="001E284E" w:rsidP="00D1363E">
      <w:pPr>
        <w:widowControl w:val="0"/>
        <w:numPr>
          <w:ilvl w:val="0"/>
          <w:numId w:val="25"/>
        </w:numPr>
        <w:tabs>
          <w:tab w:val="left" w:pos="1418"/>
        </w:tabs>
        <w:suppressAutoHyphens w:val="0"/>
        <w:autoSpaceDE w:val="0"/>
        <w:autoSpaceDN w:val="0"/>
        <w:adjustRightInd w:val="0"/>
        <w:ind w:left="1418" w:hanging="284"/>
        <w:jc w:val="both"/>
        <w:rPr>
          <w:rFonts w:ascii="Cambria" w:hAnsi="Cambria"/>
          <w:color w:val="000000"/>
          <w:sz w:val="20"/>
          <w:szCs w:val="20"/>
          <w:lang w:eastAsia="pl-PL"/>
        </w:rPr>
      </w:pPr>
      <w:r w:rsidRPr="00730639">
        <w:rPr>
          <w:rFonts w:ascii="Cambria" w:hAnsi="Cambria"/>
          <w:color w:val="000000"/>
          <w:sz w:val="20"/>
          <w:szCs w:val="20"/>
          <w:lang w:eastAsia="pl-PL"/>
        </w:rPr>
        <w:t>o charakterze terrorystycznym, o którym mowa w art. 115 § 20 Kodeksu karnego, lub mające na celu popełnienie tego przestępstwa,</w:t>
      </w:r>
    </w:p>
    <w:p w14:paraId="400CC12F" w14:textId="77777777" w:rsidR="001E284E" w:rsidRPr="00730639" w:rsidRDefault="0000655C" w:rsidP="0000655C">
      <w:pPr>
        <w:widowControl w:val="0"/>
        <w:numPr>
          <w:ilvl w:val="0"/>
          <w:numId w:val="25"/>
        </w:numPr>
        <w:tabs>
          <w:tab w:val="left" w:pos="1418"/>
        </w:tabs>
        <w:suppressAutoHyphens w:val="0"/>
        <w:autoSpaceDE w:val="0"/>
        <w:autoSpaceDN w:val="0"/>
        <w:adjustRightInd w:val="0"/>
        <w:ind w:left="1418" w:hanging="284"/>
        <w:jc w:val="both"/>
        <w:rPr>
          <w:rFonts w:ascii="Cambria" w:hAnsi="Cambria"/>
          <w:color w:val="000000"/>
          <w:spacing w:val="-4"/>
          <w:sz w:val="20"/>
          <w:szCs w:val="20"/>
          <w:lang w:eastAsia="pl-PL"/>
        </w:rPr>
      </w:pPr>
      <w:r w:rsidRPr="00730639">
        <w:rPr>
          <w:rFonts w:ascii="Cambria" w:hAnsi="Cambria"/>
          <w:spacing w:val="-4"/>
          <w:sz w:val="20"/>
          <w:szCs w:val="20"/>
          <w:lang w:eastAsia="pl-PL"/>
        </w:rPr>
        <w:t>powierzenia wykonywania pracy małoletniemu cudzoziemcowi</w:t>
      </w:r>
      <w:r w:rsidR="001E284E" w:rsidRPr="00730639">
        <w:rPr>
          <w:rFonts w:ascii="Cambria" w:hAnsi="Cambria"/>
          <w:color w:val="000000"/>
          <w:spacing w:val="-4"/>
          <w:sz w:val="20"/>
          <w:szCs w:val="20"/>
          <w:lang w:eastAsia="pl-PL"/>
        </w:rPr>
        <w:t>, o którym mowa w art. 9 ust. 2 ustawy z dnia 15 czerwca 2012 r. o skutkach powierzania wykonywania pracy cudzoziemcom przebywa</w:t>
      </w:r>
      <w:r w:rsidR="0039382A" w:rsidRPr="00730639">
        <w:rPr>
          <w:rFonts w:ascii="Cambria" w:hAnsi="Cambria"/>
          <w:color w:val="000000"/>
          <w:spacing w:val="-4"/>
          <w:sz w:val="20"/>
          <w:szCs w:val="20"/>
          <w:lang w:eastAsia="pl-PL"/>
        </w:rPr>
        <w:softHyphen/>
      </w:r>
      <w:r w:rsidR="001E284E" w:rsidRPr="00730639">
        <w:rPr>
          <w:rFonts w:ascii="Cambria" w:hAnsi="Cambria"/>
          <w:color w:val="000000"/>
          <w:spacing w:val="-4"/>
          <w:sz w:val="20"/>
          <w:szCs w:val="20"/>
          <w:lang w:eastAsia="pl-PL"/>
        </w:rPr>
        <w:t xml:space="preserve">jącym wbrew przepisom na terytorium Rzeczypospolitej Polskiej, </w:t>
      </w:r>
    </w:p>
    <w:p w14:paraId="445C0EF3" w14:textId="77777777" w:rsidR="001E284E" w:rsidRPr="00730639" w:rsidRDefault="001E284E" w:rsidP="00D1363E">
      <w:pPr>
        <w:widowControl w:val="0"/>
        <w:numPr>
          <w:ilvl w:val="0"/>
          <w:numId w:val="25"/>
        </w:numPr>
        <w:tabs>
          <w:tab w:val="left" w:pos="1418"/>
        </w:tabs>
        <w:suppressAutoHyphens w:val="0"/>
        <w:autoSpaceDE w:val="0"/>
        <w:autoSpaceDN w:val="0"/>
        <w:adjustRightInd w:val="0"/>
        <w:ind w:left="1418" w:hanging="284"/>
        <w:jc w:val="both"/>
        <w:rPr>
          <w:rFonts w:ascii="Cambria" w:hAnsi="Cambria"/>
          <w:color w:val="000000"/>
          <w:sz w:val="20"/>
          <w:szCs w:val="20"/>
          <w:lang w:eastAsia="pl-PL"/>
        </w:rPr>
      </w:pPr>
      <w:r w:rsidRPr="00730639">
        <w:rPr>
          <w:rFonts w:ascii="Cambria" w:hAnsi="Cambria"/>
          <w:color w:val="000000"/>
          <w:sz w:val="20"/>
          <w:szCs w:val="20"/>
          <w:lang w:eastAsia="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AB6692E" w14:textId="77777777" w:rsidR="001E284E" w:rsidRPr="00730639" w:rsidRDefault="001E284E" w:rsidP="00D1363E">
      <w:pPr>
        <w:widowControl w:val="0"/>
        <w:numPr>
          <w:ilvl w:val="0"/>
          <w:numId w:val="25"/>
        </w:numPr>
        <w:tabs>
          <w:tab w:val="left" w:pos="1418"/>
        </w:tabs>
        <w:suppressAutoHyphens w:val="0"/>
        <w:autoSpaceDE w:val="0"/>
        <w:autoSpaceDN w:val="0"/>
        <w:adjustRightInd w:val="0"/>
        <w:ind w:left="1418" w:hanging="284"/>
        <w:jc w:val="both"/>
        <w:rPr>
          <w:rFonts w:ascii="Cambria" w:hAnsi="Cambria"/>
          <w:color w:val="000000"/>
          <w:sz w:val="20"/>
          <w:szCs w:val="20"/>
          <w:lang w:eastAsia="pl-PL"/>
        </w:rPr>
      </w:pPr>
      <w:r w:rsidRPr="00730639">
        <w:rPr>
          <w:rFonts w:ascii="Cambria" w:hAnsi="Cambria"/>
          <w:color w:val="000000"/>
          <w:sz w:val="20"/>
          <w:szCs w:val="20"/>
          <w:lang w:eastAsia="pl-PL"/>
        </w:rPr>
        <w:t xml:space="preserve">o którym mowa w art. 9 ust. 1 i 3 lub art. 10 ustawy z dnia 15 czerwca 2012 r. </w:t>
      </w:r>
      <w:r w:rsidR="003A2892" w:rsidRPr="00730639">
        <w:rPr>
          <w:rFonts w:ascii="Cambria" w:hAnsi="Cambria"/>
          <w:color w:val="000000"/>
          <w:sz w:val="20"/>
          <w:szCs w:val="20"/>
          <w:lang w:eastAsia="pl-PL"/>
        </w:rPr>
        <w:br/>
      </w:r>
      <w:r w:rsidRPr="00730639">
        <w:rPr>
          <w:rFonts w:ascii="Cambria" w:hAnsi="Cambria"/>
          <w:color w:val="000000"/>
          <w:sz w:val="20"/>
          <w:szCs w:val="20"/>
          <w:lang w:eastAsia="pl-PL"/>
        </w:rPr>
        <w:t xml:space="preserve">o skutkach powierzania wykonywania pracy cudzoziemcom przebywającym wbrew przepisom na terytorium Rzeczypospolitej Polskiej </w:t>
      </w:r>
    </w:p>
    <w:p w14:paraId="62EDC893" w14:textId="61270E88" w:rsidR="001E284E" w:rsidRPr="00730639" w:rsidRDefault="00871EB9" w:rsidP="00871EB9">
      <w:pPr>
        <w:widowControl w:val="0"/>
        <w:suppressAutoHyphens w:val="0"/>
        <w:autoSpaceDE w:val="0"/>
        <w:autoSpaceDN w:val="0"/>
        <w:adjustRightInd w:val="0"/>
        <w:spacing w:before="60" w:after="120"/>
        <w:ind w:left="993"/>
        <w:jc w:val="both"/>
        <w:rPr>
          <w:rFonts w:ascii="Cambria" w:hAnsi="Cambria"/>
          <w:color w:val="000000"/>
          <w:sz w:val="20"/>
          <w:szCs w:val="20"/>
          <w:lang w:eastAsia="pl-PL"/>
        </w:rPr>
      </w:pPr>
      <w:r w:rsidRPr="00730639">
        <w:rPr>
          <w:rFonts w:ascii="Cambria" w:hAnsi="Cambria"/>
          <w:color w:val="000000"/>
          <w:sz w:val="20"/>
          <w:szCs w:val="20"/>
          <w:lang w:eastAsia="pl-PL"/>
        </w:rPr>
        <w:lastRenderedPageBreak/>
        <w:t xml:space="preserve">- </w:t>
      </w:r>
      <w:r w:rsidR="001E284E" w:rsidRPr="00730639">
        <w:rPr>
          <w:rFonts w:ascii="Cambria" w:hAnsi="Cambria"/>
          <w:color w:val="000000"/>
          <w:sz w:val="20"/>
          <w:szCs w:val="20"/>
          <w:lang w:eastAsia="pl-PL"/>
        </w:rPr>
        <w:t xml:space="preserve">lub za odpowiedni czyn zabroniony określony w przepisach prawa obcego; </w:t>
      </w:r>
    </w:p>
    <w:p w14:paraId="57349873" w14:textId="77777777" w:rsidR="001E284E" w:rsidRPr="00730639" w:rsidRDefault="001E284E" w:rsidP="00D1363E">
      <w:pPr>
        <w:widowControl w:val="0"/>
        <w:numPr>
          <w:ilvl w:val="0"/>
          <w:numId w:val="24"/>
        </w:numPr>
        <w:suppressAutoHyphens w:val="0"/>
        <w:autoSpaceDE w:val="0"/>
        <w:autoSpaceDN w:val="0"/>
        <w:adjustRightInd w:val="0"/>
        <w:ind w:left="1134" w:hanging="283"/>
        <w:jc w:val="both"/>
        <w:rPr>
          <w:rFonts w:ascii="Cambria" w:hAnsi="Cambria"/>
          <w:color w:val="000000"/>
          <w:sz w:val="20"/>
          <w:szCs w:val="20"/>
          <w:lang w:eastAsia="pl-PL"/>
        </w:rPr>
      </w:pPr>
      <w:r w:rsidRPr="00730639">
        <w:rPr>
          <w:rFonts w:ascii="Cambria" w:hAnsi="Cambria"/>
          <w:color w:val="000000"/>
          <w:sz w:val="20"/>
          <w:szCs w:val="20"/>
          <w:lang w:eastAsia="pl-PL"/>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17C966F2" w14:textId="6846FD35" w:rsidR="001E284E" w:rsidRPr="00730639" w:rsidRDefault="001E284E" w:rsidP="00D1363E">
      <w:pPr>
        <w:widowControl w:val="0"/>
        <w:numPr>
          <w:ilvl w:val="0"/>
          <w:numId w:val="24"/>
        </w:numPr>
        <w:suppressAutoHyphens w:val="0"/>
        <w:autoSpaceDE w:val="0"/>
        <w:autoSpaceDN w:val="0"/>
        <w:adjustRightInd w:val="0"/>
        <w:ind w:left="1134" w:hanging="283"/>
        <w:jc w:val="both"/>
        <w:rPr>
          <w:rFonts w:ascii="Cambria" w:hAnsi="Cambria"/>
          <w:color w:val="000000"/>
          <w:spacing w:val="-4"/>
          <w:sz w:val="20"/>
          <w:szCs w:val="20"/>
          <w:lang w:eastAsia="pl-PL"/>
        </w:rPr>
      </w:pPr>
      <w:r w:rsidRPr="00730639">
        <w:rPr>
          <w:rFonts w:ascii="Cambria" w:hAnsi="Cambria"/>
          <w:color w:val="000000"/>
          <w:spacing w:val="-4"/>
          <w:sz w:val="20"/>
          <w:szCs w:val="20"/>
          <w:lang w:eastAsia="pl-PL"/>
        </w:rPr>
        <w:t xml:space="preserve">wobec którego wydano prawomocny wyrok sądu lub ostateczną decyzję administracyjną </w:t>
      </w:r>
      <w:r w:rsidR="003A2892" w:rsidRPr="00730639">
        <w:rPr>
          <w:rFonts w:ascii="Cambria" w:hAnsi="Cambria"/>
          <w:color w:val="000000"/>
          <w:spacing w:val="-4"/>
          <w:sz w:val="20"/>
          <w:szCs w:val="20"/>
          <w:lang w:eastAsia="pl-PL"/>
        </w:rPr>
        <w:br/>
      </w:r>
      <w:r w:rsidRPr="00730639">
        <w:rPr>
          <w:rFonts w:ascii="Cambria" w:hAnsi="Cambria"/>
          <w:color w:val="000000"/>
          <w:spacing w:val="-4"/>
          <w:sz w:val="20"/>
          <w:szCs w:val="20"/>
          <w:lang w:eastAsia="pl-PL"/>
        </w:rPr>
        <w:t xml:space="preserve">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247F0C5C" w14:textId="77777777" w:rsidR="001E284E" w:rsidRPr="00730639" w:rsidRDefault="001E284E" w:rsidP="00D1363E">
      <w:pPr>
        <w:widowControl w:val="0"/>
        <w:numPr>
          <w:ilvl w:val="0"/>
          <w:numId w:val="24"/>
        </w:numPr>
        <w:suppressAutoHyphens w:val="0"/>
        <w:autoSpaceDE w:val="0"/>
        <w:autoSpaceDN w:val="0"/>
        <w:adjustRightInd w:val="0"/>
        <w:ind w:left="1134" w:hanging="283"/>
        <w:jc w:val="both"/>
        <w:rPr>
          <w:rFonts w:ascii="Cambria" w:hAnsi="Cambria"/>
          <w:color w:val="000000"/>
          <w:sz w:val="20"/>
          <w:szCs w:val="20"/>
          <w:lang w:eastAsia="pl-PL"/>
        </w:rPr>
      </w:pPr>
      <w:r w:rsidRPr="00730639">
        <w:rPr>
          <w:rFonts w:ascii="Cambria" w:hAnsi="Cambria"/>
          <w:color w:val="000000"/>
          <w:sz w:val="20"/>
          <w:szCs w:val="20"/>
          <w:lang w:eastAsia="pl-PL"/>
        </w:rPr>
        <w:t xml:space="preserve">wobec </w:t>
      </w:r>
      <w:r w:rsidRPr="00730639">
        <w:rPr>
          <w:rFonts w:ascii="Cambria" w:hAnsi="Cambria"/>
          <w:sz w:val="20"/>
          <w:szCs w:val="20"/>
          <w:lang w:eastAsia="pl-PL"/>
        </w:rPr>
        <w:t xml:space="preserve">którego </w:t>
      </w:r>
      <w:r w:rsidR="0000655C" w:rsidRPr="00730639">
        <w:rPr>
          <w:rFonts w:ascii="Cambria" w:hAnsi="Cambria"/>
          <w:sz w:val="20"/>
          <w:szCs w:val="20"/>
          <w:lang w:eastAsia="pl-PL"/>
        </w:rPr>
        <w:t>prawomocnie</w:t>
      </w:r>
      <w:r w:rsidR="0000655C" w:rsidRPr="00730639">
        <w:rPr>
          <w:rFonts w:ascii="Cambria" w:hAnsi="Cambria"/>
          <w:color w:val="000000"/>
          <w:sz w:val="20"/>
          <w:szCs w:val="20"/>
          <w:lang w:eastAsia="pl-PL"/>
        </w:rPr>
        <w:t xml:space="preserve"> </w:t>
      </w:r>
      <w:r w:rsidRPr="00730639">
        <w:rPr>
          <w:rFonts w:ascii="Cambria" w:hAnsi="Cambria"/>
          <w:color w:val="000000"/>
          <w:sz w:val="20"/>
          <w:szCs w:val="20"/>
          <w:lang w:eastAsia="pl-PL"/>
        </w:rPr>
        <w:t xml:space="preserve">orzeczono zakaz ubiegania się o zamówienia publiczne; </w:t>
      </w:r>
    </w:p>
    <w:p w14:paraId="3909F2F9" w14:textId="39540B6C" w:rsidR="001E284E" w:rsidRPr="00730639" w:rsidRDefault="001E284E" w:rsidP="00D1363E">
      <w:pPr>
        <w:widowControl w:val="0"/>
        <w:numPr>
          <w:ilvl w:val="0"/>
          <w:numId w:val="24"/>
        </w:numPr>
        <w:suppressAutoHyphens w:val="0"/>
        <w:autoSpaceDE w:val="0"/>
        <w:autoSpaceDN w:val="0"/>
        <w:adjustRightInd w:val="0"/>
        <w:ind w:left="1134" w:hanging="283"/>
        <w:jc w:val="both"/>
        <w:rPr>
          <w:rFonts w:ascii="Cambria" w:hAnsi="Cambria"/>
          <w:color w:val="000000"/>
          <w:spacing w:val="-2"/>
          <w:sz w:val="20"/>
          <w:szCs w:val="20"/>
          <w:lang w:eastAsia="pl-PL"/>
        </w:rPr>
      </w:pPr>
      <w:r w:rsidRPr="00730639">
        <w:rPr>
          <w:rFonts w:ascii="Cambria" w:hAnsi="Cambria"/>
          <w:color w:val="000000"/>
          <w:spacing w:val="-2"/>
          <w:sz w:val="20"/>
          <w:szCs w:val="20"/>
          <w:lang w:eastAsia="pl-P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4DBB1438" w14:textId="066CC555" w:rsidR="001E284E" w:rsidRPr="00730639" w:rsidRDefault="001E284E" w:rsidP="00D1363E">
      <w:pPr>
        <w:widowControl w:val="0"/>
        <w:numPr>
          <w:ilvl w:val="0"/>
          <w:numId w:val="24"/>
        </w:numPr>
        <w:suppressAutoHyphens w:val="0"/>
        <w:autoSpaceDE w:val="0"/>
        <w:autoSpaceDN w:val="0"/>
        <w:adjustRightInd w:val="0"/>
        <w:ind w:left="1134" w:hanging="283"/>
        <w:jc w:val="both"/>
        <w:rPr>
          <w:rFonts w:ascii="Cambria" w:hAnsi="Cambria"/>
          <w:color w:val="000000"/>
          <w:spacing w:val="-2"/>
          <w:sz w:val="20"/>
          <w:szCs w:val="20"/>
          <w:lang w:eastAsia="pl-PL"/>
        </w:rPr>
      </w:pPr>
      <w:r w:rsidRPr="00730639">
        <w:rPr>
          <w:rFonts w:ascii="Cambria" w:hAnsi="Cambria"/>
          <w:color w:val="000000"/>
          <w:spacing w:val="-2"/>
          <w:sz w:val="20"/>
          <w:szCs w:val="20"/>
          <w:lang w:eastAsia="pl-PL"/>
        </w:rPr>
        <w:t>jeżeli, w przypadkach, o których mowa w art. 85 ust. 1</w:t>
      </w:r>
      <w:r w:rsidR="003A2892" w:rsidRPr="00730639">
        <w:rPr>
          <w:rFonts w:ascii="Cambria" w:hAnsi="Cambria"/>
          <w:color w:val="000000"/>
          <w:spacing w:val="-2"/>
          <w:sz w:val="20"/>
          <w:szCs w:val="20"/>
          <w:lang w:eastAsia="pl-PL"/>
        </w:rPr>
        <w:t xml:space="preserve"> </w:t>
      </w:r>
      <w:r w:rsidR="006076AD" w:rsidRPr="00730639">
        <w:rPr>
          <w:rFonts w:ascii="Cambria" w:hAnsi="Cambria"/>
          <w:color w:val="000000"/>
          <w:spacing w:val="-2"/>
          <w:sz w:val="20"/>
          <w:szCs w:val="20"/>
          <w:lang w:eastAsia="pl-PL"/>
        </w:rPr>
        <w:t>u.p.z.p.</w:t>
      </w:r>
      <w:r w:rsidRPr="00730639">
        <w:rPr>
          <w:rFonts w:ascii="Cambria" w:hAnsi="Cambria"/>
          <w:color w:val="000000"/>
          <w:spacing w:val="-2"/>
          <w:sz w:val="20"/>
          <w:szCs w:val="20"/>
          <w:lang w:eastAsia="pl-P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D03996A" w14:textId="77777777" w:rsidR="004E4DE0" w:rsidRPr="00730639" w:rsidRDefault="004E4DE0" w:rsidP="00B16214">
      <w:pPr>
        <w:widowControl w:val="0"/>
        <w:numPr>
          <w:ilvl w:val="1"/>
          <w:numId w:val="138"/>
        </w:numPr>
        <w:tabs>
          <w:tab w:val="left" w:pos="851"/>
        </w:tabs>
        <w:suppressAutoHyphens w:val="0"/>
        <w:autoSpaceDE w:val="0"/>
        <w:autoSpaceDN w:val="0"/>
        <w:adjustRightInd w:val="0"/>
        <w:ind w:left="851" w:hanging="851"/>
        <w:jc w:val="both"/>
        <w:rPr>
          <w:rFonts w:ascii="Cambria" w:hAnsi="Cambria"/>
          <w:color w:val="000000"/>
          <w:sz w:val="20"/>
          <w:szCs w:val="20"/>
          <w:lang w:eastAsia="pl-PL"/>
        </w:rPr>
      </w:pPr>
      <w:r w:rsidRPr="00730639">
        <w:rPr>
          <w:rFonts w:ascii="Cambria" w:hAnsi="Cambria"/>
          <w:color w:val="000000"/>
          <w:sz w:val="20"/>
          <w:szCs w:val="20"/>
          <w:lang w:eastAsia="pl-PL"/>
        </w:rPr>
        <w:t xml:space="preserve">Wykonawca może zostać wykluczony przez zamawiającego na każdym etapie postępowania o udzielenie zamówienia. </w:t>
      </w:r>
    </w:p>
    <w:p w14:paraId="2E212EA8" w14:textId="77777777" w:rsidR="004E4DE0" w:rsidRPr="00730639" w:rsidRDefault="002E1C12" w:rsidP="00B16214">
      <w:pPr>
        <w:widowControl w:val="0"/>
        <w:numPr>
          <w:ilvl w:val="1"/>
          <w:numId w:val="138"/>
        </w:numPr>
        <w:tabs>
          <w:tab w:val="left" w:pos="851"/>
        </w:tabs>
        <w:suppressAutoHyphens w:val="0"/>
        <w:autoSpaceDE w:val="0"/>
        <w:autoSpaceDN w:val="0"/>
        <w:adjustRightInd w:val="0"/>
        <w:ind w:left="851" w:hanging="851"/>
        <w:jc w:val="both"/>
        <w:rPr>
          <w:rFonts w:ascii="Cambria" w:hAnsi="Cambria"/>
          <w:color w:val="000000"/>
          <w:sz w:val="20"/>
          <w:szCs w:val="20"/>
          <w:lang w:eastAsia="pl-PL"/>
        </w:rPr>
      </w:pPr>
      <w:r w:rsidRPr="00730639">
        <w:rPr>
          <w:rFonts w:ascii="Cambria" w:hAnsi="Cambria"/>
          <w:color w:val="000000"/>
          <w:sz w:val="20"/>
          <w:szCs w:val="20"/>
          <w:lang w:eastAsia="pl-PL"/>
        </w:rPr>
        <w:t xml:space="preserve">Zgodnie z art. 110 ust. 2 </w:t>
      </w:r>
      <w:r w:rsidR="006076AD" w:rsidRPr="00730639">
        <w:rPr>
          <w:rFonts w:ascii="Cambria" w:hAnsi="Cambria"/>
          <w:color w:val="000000"/>
          <w:sz w:val="20"/>
          <w:szCs w:val="20"/>
          <w:lang w:eastAsia="pl-PL"/>
        </w:rPr>
        <w:t>u.p.z.p.</w:t>
      </w:r>
      <w:r w:rsidRPr="00730639">
        <w:rPr>
          <w:rFonts w:ascii="Cambria" w:hAnsi="Cambria"/>
          <w:color w:val="000000"/>
          <w:sz w:val="20"/>
          <w:szCs w:val="20"/>
          <w:lang w:eastAsia="pl-PL"/>
        </w:rPr>
        <w:t>, w</w:t>
      </w:r>
      <w:r w:rsidR="004E4DE0" w:rsidRPr="00730639">
        <w:rPr>
          <w:rFonts w:ascii="Cambria" w:hAnsi="Cambria"/>
          <w:color w:val="000000"/>
          <w:sz w:val="20"/>
          <w:szCs w:val="20"/>
          <w:lang w:eastAsia="pl-PL"/>
        </w:rPr>
        <w:t>ykonawca nie podlega wykluczeniu w okolicznościach określon</w:t>
      </w:r>
      <w:r w:rsidR="0000655C" w:rsidRPr="00730639">
        <w:rPr>
          <w:rFonts w:ascii="Cambria" w:hAnsi="Cambria"/>
          <w:color w:val="000000"/>
          <w:sz w:val="20"/>
          <w:szCs w:val="20"/>
          <w:lang w:eastAsia="pl-PL"/>
        </w:rPr>
        <w:t>ych w art. 108 ust. 1 pkt 1, 2 i 5</w:t>
      </w:r>
      <w:r w:rsidR="004E4DE0" w:rsidRPr="00730639">
        <w:rPr>
          <w:rFonts w:ascii="Cambria" w:hAnsi="Cambria"/>
          <w:color w:val="000000"/>
          <w:sz w:val="20"/>
          <w:szCs w:val="20"/>
          <w:lang w:eastAsia="pl-PL"/>
        </w:rPr>
        <w:t xml:space="preserve">, jeżeli udowodni zamawiającemu, że spełnił łącznie następujące przesłanki: </w:t>
      </w:r>
    </w:p>
    <w:p w14:paraId="4A07B0E2" w14:textId="77777777" w:rsidR="004E4DE0" w:rsidRPr="00730639" w:rsidRDefault="004E4DE0" w:rsidP="002405EB">
      <w:pPr>
        <w:widowControl w:val="0"/>
        <w:numPr>
          <w:ilvl w:val="0"/>
          <w:numId w:val="27"/>
        </w:numPr>
        <w:suppressAutoHyphens w:val="0"/>
        <w:autoSpaceDE w:val="0"/>
        <w:autoSpaceDN w:val="0"/>
        <w:adjustRightInd w:val="0"/>
        <w:ind w:left="1134" w:hanging="284"/>
        <w:jc w:val="both"/>
        <w:rPr>
          <w:rFonts w:ascii="Cambria" w:hAnsi="Cambria"/>
          <w:color w:val="000000"/>
          <w:spacing w:val="-7"/>
          <w:sz w:val="20"/>
          <w:szCs w:val="20"/>
          <w:lang w:eastAsia="pl-PL"/>
        </w:rPr>
      </w:pPr>
      <w:r w:rsidRPr="00730639">
        <w:rPr>
          <w:rFonts w:ascii="Cambria" w:hAnsi="Cambria"/>
          <w:color w:val="000000"/>
          <w:spacing w:val="-7"/>
          <w:sz w:val="20"/>
          <w:szCs w:val="20"/>
          <w:lang w:eastAsia="pl-PL"/>
        </w:rPr>
        <w:t xml:space="preserve">naprawił lub zobowiązał się do naprawienia szkody wyrządzonej przestępstwem, </w:t>
      </w:r>
      <w:r w:rsidR="00570525" w:rsidRPr="00730639">
        <w:rPr>
          <w:rFonts w:ascii="Cambria" w:hAnsi="Cambria"/>
          <w:color w:val="000000"/>
          <w:spacing w:val="-7"/>
          <w:sz w:val="20"/>
          <w:szCs w:val="20"/>
          <w:lang w:eastAsia="pl-PL"/>
        </w:rPr>
        <w:t>wykroczeniem lub swoim nieprawi</w:t>
      </w:r>
      <w:r w:rsidRPr="00730639">
        <w:rPr>
          <w:rFonts w:ascii="Cambria" w:hAnsi="Cambria"/>
          <w:color w:val="000000"/>
          <w:spacing w:val="-7"/>
          <w:sz w:val="20"/>
          <w:szCs w:val="20"/>
          <w:lang w:eastAsia="pl-PL"/>
        </w:rPr>
        <w:t xml:space="preserve">dłowym postępowaniem, w tym poprzez zadośćuczynienie pieniężne; </w:t>
      </w:r>
    </w:p>
    <w:p w14:paraId="24199D61" w14:textId="15DAF0A6" w:rsidR="004E4DE0" w:rsidRPr="00730639" w:rsidRDefault="004E4DE0" w:rsidP="002405EB">
      <w:pPr>
        <w:widowControl w:val="0"/>
        <w:numPr>
          <w:ilvl w:val="0"/>
          <w:numId w:val="27"/>
        </w:numPr>
        <w:suppressAutoHyphens w:val="0"/>
        <w:autoSpaceDE w:val="0"/>
        <w:autoSpaceDN w:val="0"/>
        <w:adjustRightInd w:val="0"/>
        <w:ind w:left="1134" w:hanging="284"/>
        <w:jc w:val="both"/>
        <w:rPr>
          <w:rFonts w:ascii="Cambria" w:hAnsi="Cambria"/>
          <w:color w:val="000000"/>
          <w:spacing w:val="-2"/>
          <w:sz w:val="20"/>
          <w:szCs w:val="20"/>
          <w:lang w:eastAsia="pl-PL"/>
        </w:rPr>
      </w:pPr>
      <w:r w:rsidRPr="00730639">
        <w:rPr>
          <w:rFonts w:ascii="Cambria" w:hAnsi="Cambria"/>
          <w:color w:val="000000"/>
          <w:spacing w:val="-2"/>
          <w:sz w:val="20"/>
          <w:szCs w:val="20"/>
          <w:lang w:eastAsia="pl-PL"/>
        </w:rPr>
        <w:t>wyczerpująco wyjaśnił fakty i okoliczności związane z przestępstwem, wykroczeniem lub swoim nieprawidłowym postępowaniem oraz spowodowanymi przez nie szkodami, aktywnie współpracują</w:t>
      </w:r>
      <w:r w:rsidR="00570525" w:rsidRPr="00730639">
        <w:rPr>
          <w:rFonts w:ascii="Cambria" w:hAnsi="Cambria"/>
          <w:color w:val="000000"/>
          <w:spacing w:val="-2"/>
          <w:sz w:val="20"/>
          <w:szCs w:val="20"/>
          <w:lang w:eastAsia="pl-PL"/>
        </w:rPr>
        <w:t>c odpowiednio z właściwymi orga</w:t>
      </w:r>
      <w:r w:rsidRPr="00730639">
        <w:rPr>
          <w:rFonts w:ascii="Cambria" w:hAnsi="Cambria"/>
          <w:color w:val="000000"/>
          <w:spacing w:val="-2"/>
          <w:sz w:val="20"/>
          <w:szCs w:val="20"/>
          <w:lang w:eastAsia="pl-PL"/>
        </w:rPr>
        <w:t xml:space="preserve">nami, w tym organami ścigania, lub zamawiającym; </w:t>
      </w:r>
    </w:p>
    <w:p w14:paraId="05B74C76" w14:textId="77777777" w:rsidR="004E4DE0" w:rsidRPr="00730639" w:rsidRDefault="004E4DE0" w:rsidP="002405EB">
      <w:pPr>
        <w:widowControl w:val="0"/>
        <w:numPr>
          <w:ilvl w:val="0"/>
          <w:numId w:val="27"/>
        </w:numPr>
        <w:suppressAutoHyphens w:val="0"/>
        <w:autoSpaceDE w:val="0"/>
        <w:autoSpaceDN w:val="0"/>
        <w:adjustRightInd w:val="0"/>
        <w:ind w:left="1134" w:hanging="284"/>
        <w:jc w:val="both"/>
        <w:rPr>
          <w:rFonts w:ascii="Cambria" w:hAnsi="Cambria"/>
          <w:color w:val="000000"/>
          <w:spacing w:val="-6"/>
          <w:sz w:val="20"/>
          <w:szCs w:val="20"/>
          <w:lang w:eastAsia="pl-PL"/>
        </w:rPr>
      </w:pPr>
      <w:r w:rsidRPr="00730639">
        <w:rPr>
          <w:rFonts w:ascii="Cambria" w:hAnsi="Cambria"/>
          <w:color w:val="000000"/>
          <w:spacing w:val="-6"/>
          <w:sz w:val="20"/>
          <w:szCs w:val="20"/>
          <w:lang w:eastAsia="pl-PL"/>
        </w:rPr>
        <w:t xml:space="preserve">podjął konkretne środki techniczne, organizacyjne i kadrowe, odpowiednie dla zapobiegania dalszym przestępstwom, wykroczeniom lub nieprawidłowemu postępowaniu, w szczególności: </w:t>
      </w:r>
    </w:p>
    <w:p w14:paraId="63FD0383" w14:textId="77777777" w:rsidR="004E4DE0" w:rsidRPr="00730639" w:rsidRDefault="004E4DE0" w:rsidP="002405EB">
      <w:pPr>
        <w:widowControl w:val="0"/>
        <w:numPr>
          <w:ilvl w:val="0"/>
          <w:numId w:val="28"/>
        </w:numPr>
        <w:tabs>
          <w:tab w:val="left" w:pos="1418"/>
        </w:tabs>
        <w:suppressAutoHyphens w:val="0"/>
        <w:autoSpaceDE w:val="0"/>
        <w:autoSpaceDN w:val="0"/>
        <w:adjustRightInd w:val="0"/>
        <w:ind w:left="1418" w:hanging="284"/>
        <w:jc w:val="both"/>
        <w:rPr>
          <w:rFonts w:ascii="Cambria" w:hAnsi="Cambria"/>
          <w:color w:val="000000"/>
          <w:spacing w:val="-6"/>
          <w:sz w:val="20"/>
          <w:szCs w:val="20"/>
          <w:lang w:eastAsia="pl-PL"/>
        </w:rPr>
      </w:pPr>
      <w:r w:rsidRPr="00730639">
        <w:rPr>
          <w:rFonts w:ascii="Cambria" w:hAnsi="Cambria"/>
          <w:color w:val="000000"/>
          <w:spacing w:val="-6"/>
          <w:sz w:val="20"/>
          <w:szCs w:val="20"/>
          <w:lang w:eastAsia="pl-PL"/>
        </w:rPr>
        <w:t>zerwał wszelkie powiązania z osobami lub podmiotami odpowiedzialnymi za nieprawidłowe postępowa</w:t>
      </w:r>
      <w:r w:rsidR="00570525" w:rsidRPr="00730639">
        <w:rPr>
          <w:rFonts w:ascii="Cambria" w:hAnsi="Cambria"/>
          <w:color w:val="000000"/>
          <w:spacing w:val="-6"/>
          <w:sz w:val="20"/>
          <w:szCs w:val="20"/>
          <w:lang w:eastAsia="pl-PL"/>
        </w:rPr>
        <w:t>nie wy</w:t>
      </w:r>
      <w:r w:rsidRPr="00730639">
        <w:rPr>
          <w:rFonts w:ascii="Cambria" w:hAnsi="Cambria"/>
          <w:color w:val="000000"/>
          <w:spacing w:val="-6"/>
          <w:sz w:val="20"/>
          <w:szCs w:val="20"/>
          <w:lang w:eastAsia="pl-PL"/>
        </w:rPr>
        <w:t xml:space="preserve">konawcy, </w:t>
      </w:r>
    </w:p>
    <w:p w14:paraId="7C7C9EB7" w14:textId="77777777" w:rsidR="00570525" w:rsidRPr="00730639" w:rsidRDefault="004E4DE0" w:rsidP="002405EB">
      <w:pPr>
        <w:widowControl w:val="0"/>
        <w:numPr>
          <w:ilvl w:val="0"/>
          <w:numId w:val="28"/>
        </w:numPr>
        <w:tabs>
          <w:tab w:val="left" w:pos="1418"/>
        </w:tabs>
        <w:suppressAutoHyphens w:val="0"/>
        <w:autoSpaceDE w:val="0"/>
        <w:autoSpaceDN w:val="0"/>
        <w:adjustRightInd w:val="0"/>
        <w:ind w:left="1418" w:hanging="284"/>
        <w:jc w:val="both"/>
        <w:rPr>
          <w:rFonts w:ascii="Cambria" w:hAnsi="Cambria"/>
          <w:color w:val="000000"/>
          <w:spacing w:val="-2"/>
          <w:sz w:val="20"/>
          <w:szCs w:val="20"/>
          <w:lang w:eastAsia="pl-PL"/>
        </w:rPr>
      </w:pPr>
      <w:r w:rsidRPr="00730639">
        <w:rPr>
          <w:rFonts w:ascii="Cambria" w:hAnsi="Cambria"/>
          <w:color w:val="000000"/>
          <w:spacing w:val="-2"/>
          <w:sz w:val="20"/>
          <w:szCs w:val="20"/>
          <w:lang w:eastAsia="pl-PL"/>
        </w:rPr>
        <w:t>zreorganizował personel,</w:t>
      </w:r>
    </w:p>
    <w:p w14:paraId="53E1C26C" w14:textId="77777777" w:rsidR="00570525" w:rsidRPr="00730639" w:rsidRDefault="00570525" w:rsidP="002405EB">
      <w:pPr>
        <w:widowControl w:val="0"/>
        <w:numPr>
          <w:ilvl w:val="0"/>
          <w:numId w:val="28"/>
        </w:numPr>
        <w:tabs>
          <w:tab w:val="left" w:pos="1418"/>
        </w:tabs>
        <w:suppressAutoHyphens w:val="0"/>
        <w:autoSpaceDE w:val="0"/>
        <w:autoSpaceDN w:val="0"/>
        <w:adjustRightInd w:val="0"/>
        <w:ind w:left="1418" w:hanging="284"/>
        <w:jc w:val="both"/>
        <w:rPr>
          <w:rFonts w:ascii="Cambria" w:hAnsi="Cambria"/>
          <w:color w:val="000000"/>
          <w:spacing w:val="-2"/>
          <w:sz w:val="20"/>
          <w:szCs w:val="20"/>
          <w:lang w:eastAsia="pl-PL"/>
        </w:rPr>
      </w:pPr>
      <w:r w:rsidRPr="00730639">
        <w:rPr>
          <w:rFonts w:ascii="Cambria" w:hAnsi="Cambria"/>
          <w:color w:val="000000"/>
          <w:spacing w:val="-2"/>
          <w:sz w:val="20"/>
          <w:szCs w:val="20"/>
          <w:lang w:eastAsia="pl-PL"/>
        </w:rPr>
        <w:t>wdrożył system sprawozdawczości i kontroli,</w:t>
      </w:r>
    </w:p>
    <w:p w14:paraId="16EC9176" w14:textId="77777777" w:rsidR="00570525" w:rsidRPr="00730639" w:rsidRDefault="004E4DE0" w:rsidP="002405EB">
      <w:pPr>
        <w:widowControl w:val="0"/>
        <w:numPr>
          <w:ilvl w:val="0"/>
          <w:numId w:val="28"/>
        </w:numPr>
        <w:tabs>
          <w:tab w:val="left" w:pos="1418"/>
        </w:tabs>
        <w:suppressAutoHyphens w:val="0"/>
        <w:autoSpaceDE w:val="0"/>
        <w:autoSpaceDN w:val="0"/>
        <w:adjustRightInd w:val="0"/>
        <w:ind w:left="1418" w:hanging="284"/>
        <w:jc w:val="both"/>
        <w:rPr>
          <w:rFonts w:ascii="Cambria" w:hAnsi="Cambria"/>
          <w:color w:val="000000"/>
          <w:spacing w:val="-2"/>
          <w:sz w:val="20"/>
          <w:szCs w:val="20"/>
          <w:lang w:eastAsia="pl-PL"/>
        </w:rPr>
      </w:pPr>
      <w:r w:rsidRPr="00730639">
        <w:rPr>
          <w:rFonts w:ascii="Cambria" w:hAnsi="Cambria"/>
          <w:color w:val="000000"/>
          <w:spacing w:val="-2"/>
          <w:sz w:val="20"/>
          <w:szCs w:val="20"/>
          <w:lang w:eastAsia="pl-PL"/>
        </w:rPr>
        <w:t>utworzył struktury audytu wewnętrznego do monitorowania przestrzegania przepisów, wewnętrznych regulacji lub standardów,</w:t>
      </w:r>
    </w:p>
    <w:p w14:paraId="0C9528BF" w14:textId="77777777" w:rsidR="004E4DE0" w:rsidRPr="00730639" w:rsidRDefault="004E4DE0" w:rsidP="002405EB">
      <w:pPr>
        <w:widowControl w:val="0"/>
        <w:numPr>
          <w:ilvl w:val="0"/>
          <w:numId w:val="28"/>
        </w:numPr>
        <w:tabs>
          <w:tab w:val="left" w:pos="1418"/>
        </w:tabs>
        <w:suppressAutoHyphens w:val="0"/>
        <w:autoSpaceDE w:val="0"/>
        <w:autoSpaceDN w:val="0"/>
        <w:adjustRightInd w:val="0"/>
        <w:ind w:left="1418" w:hanging="284"/>
        <w:jc w:val="both"/>
        <w:rPr>
          <w:rFonts w:ascii="Cambria" w:hAnsi="Cambria"/>
          <w:color w:val="000000"/>
          <w:spacing w:val="-6"/>
          <w:sz w:val="20"/>
          <w:szCs w:val="20"/>
          <w:lang w:eastAsia="pl-PL"/>
        </w:rPr>
      </w:pPr>
      <w:r w:rsidRPr="00730639">
        <w:rPr>
          <w:rFonts w:ascii="Cambria" w:hAnsi="Cambria"/>
          <w:color w:val="000000"/>
          <w:spacing w:val="-6"/>
          <w:sz w:val="20"/>
          <w:szCs w:val="20"/>
          <w:lang w:eastAsia="pl-PL"/>
        </w:rPr>
        <w:t>wprowadził wewnętrzne regulacje dotyczące odpowiedzialności i odszkodowań za nieprze</w:t>
      </w:r>
      <w:r w:rsidR="00EA56F0" w:rsidRPr="00730639">
        <w:rPr>
          <w:rFonts w:ascii="Cambria" w:hAnsi="Cambria"/>
          <w:color w:val="000000"/>
          <w:spacing w:val="-6"/>
          <w:sz w:val="20"/>
          <w:szCs w:val="20"/>
          <w:lang w:eastAsia="pl-PL"/>
        </w:rPr>
        <w:softHyphen/>
      </w:r>
      <w:r w:rsidRPr="00730639">
        <w:rPr>
          <w:rFonts w:ascii="Cambria" w:hAnsi="Cambria"/>
          <w:color w:val="000000"/>
          <w:spacing w:val="-6"/>
          <w:sz w:val="20"/>
          <w:szCs w:val="20"/>
          <w:lang w:eastAsia="pl-PL"/>
        </w:rPr>
        <w:t>strze</w:t>
      </w:r>
      <w:r w:rsidR="00EA56F0" w:rsidRPr="00730639">
        <w:rPr>
          <w:rFonts w:ascii="Cambria" w:hAnsi="Cambria"/>
          <w:color w:val="000000"/>
          <w:spacing w:val="-6"/>
          <w:sz w:val="20"/>
          <w:szCs w:val="20"/>
          <w:lang w:eastAsia="pl-PL"/>
        </w:rPr>
        <w:softHyphen/>
      </w:r>
      <w:r w:rsidRPr="00730639">
        <w:rPr>
          <w:rFonts w:ascii="Cambria" w:hAnsi="Cambria"/>
          <w:color w:val="000000"/>
          <w:spacing w:val="-6"/>
          <w:sz w:val="20"/>
          <w:szCs w:val="20"/>
          <w:lang w:eastAsia="pl-PL"/>
        </w:rPr>
        <w:t>ga</w:t>
      </w:r>
      <w:r w:rsidR="00EA56F0" w:rsidRPr="00730639">
        <w:rPr>
          <w:rFonts w:ascii="Cambria" w:hAnsi="Cambria"/>
          <w:color w:val="000000"/>
          <w:spacing w:val="-6"/>
          <w:sz w:val="20"/>
          <w:szCs w:val="20"/>
          <w:lang w:eastAsia="pl-PL"/>
        </w:rPr>
        <w:softHyphen/>
      </w:r>
      <w:r w:rsidRPr="00730639">
        <w:rPr>
          <w:rFonts w:ascii="Cambria" w:hAnsi="Cambria"/>
          <w:color w:val="000000"/>
          <w:spacing w:val="-6"/>
          <w:sz w:val="20"/>
          <w:szCs w:val="20"/>
          <w:lang w:eastAsia="pl-PL"/>
        </w:rPr>
        <w:t xml:space="preserve">nie przepisów, wewnętrznych regulacji lub standardów. </w:t>
      </w:r>
    </w:p>
    <w:p w14:paraId="5148E8CC" w14:textId="0B4ECE93" w:rsidR="004E4DE0" w:rsidRPr="00730639" w:rsidRDefault="004E4DE0" w:rsidP="00B16214">
      <w:pPr>
        <w:widowControl w:val="0"/>
        <w:numPr>
          <w:ilvl w:val="1"/>
          <w:numId w:val="138"/>
        </w:numPr>
        <w:tabs>
          <w:tab w:val="left" w:pos="851"/>
        </w:tabs>
        <w:suppressAutoHyphens w:val="0"/>
        <w:autoSpaceDE w:val="0"/>
        <w:autoSpaceDN w:val="0"/>
        <w:adjustRightInd w:val="0"/>
        <w:ind w:left="851" w:hanging="851"/>
        <w:jc w:val="both"/>
        <w:rPr>
          <w:rFonts w:ascii="Cambria" w:hAnsi="Cambria"/>
          <w:color w:val="000000"/>
          <w:spacing w:val="-2"/>
          <w:sz w:val="20"/>
          <w:szCs w:val="20"/>
          <w:lang w:eastAsia="pl-PL"/>
        </w:rPr>
      </w:pPr>
      <w:r w:rsidRPr="00730639">
        <w:rPr>
          <w:rFonts w:ascii="Cambria" w:hAnsi="Cambria"/>
          <w:color w:val="000000"/>
          <w:spacing w:val="-2"/>
          <w:sz w:val="20"/>
          <w:szCs w:val="20"/>
          <w:lang w:eastAsia="pl-PL"/>
        </w:rPr>
        <w:t>Zamawiający ocenia, czy podjęte przez wykonawcę czynności, o których mowa w</w:t>
      </w:r>
      <w:r w:rsidR="002E1C12" w:rsidRPr="00730639">
        <w:rPr>
          <w:rFonts w:ascii="Cambria" w:hAnsi="Cambria"/>
          <w:color w:val="000000"/>
          <w:spacing w:val="-2"/>
          <w:sz w:val="20"/>
          <w:szCs w:val="20"/>
          <w:lang w:eastAsia="pl-PL"/>
        </w:rPr>
        <w:t xml:space="preserve"> art. 110 ust. 2 </w:t>
      </w:r>
      <w:r w:rsidR="006076AD" w:rsidRPr="00730639">
        <w:rPr>
          <w:rFonts w:ascii="Cambria" w:hAnsi="Cambria"/>
          <w:color w:val="000000"/>
          <w:spacing w:val="-2"/>
          <w:sz w:val="20"/>
          <w:szCs w:val="20"/>
          <w:lang w:eastAsia="pl-PL"/>
        </w:rPr>
        <w:t>u.p.z.p.</w:t>
      </w:r>
      <w:r w:rsidR="002E1C12" w:rsidRPr="00730639">
        <w:rPr>
          <w:rFonts w:ascii="Cambria" w:hAnsi="Cambria"/>
          <w:color w:val="000000"/>
          <w:spacing w:val="-2"/>
          <w:sz w:val="20"/>
          <w:szCs w:val="20"/>
          <w:lang w:eastAsia="pl-PL"/>
        </w:rPr>
        <w:t>, są wystarczające do wy</w:t>
      </w:r>
      <w:r w:rsidRPr="00730639">
        <w:rPr>
          <w:rFonts w:ascii="Cambria" w:hAnsi="Cambria"/>
          <w:color w:val="000000"/>
          <w:spacing w:val="-2"/>
          <w:sz w:val="20"/>
          <w:szCs w:val="20"/>
          <w:lang w:eastAsia="pl-PL"/>
        </w:rPr>
        <w:t>kazania jego rzetelności, uwzględniając wagę i szczególne okoliczności czynu wykonawc</w:t>
      </w:r>
      <w:r w:rsidR="002E1C12" w:rsidRPr="00730639">
        <w:rPr>
          <w:rFonts w:ascii="Cambria" w:hAnsi="Cambria"/>
          <w:color w:val="000000"/>
          <w:spacing w:val="-2"/>
          <w:sz w:val="20"/>
          <w:szCs w:val="20"/>
          <w:lang w:eastAsia="pl-PL"/>
        </w:rPr>
        <w:t>y. Jeżeli podjęte przez wykonaw</w:t>
      </w:r>
      <w:r w:rsidRPr="00730639">
        <w:rPr>
          <w:rFonts w:ascii="Cambria" w:hAnsi="Cambria"/>
          <w:color w:val="000000"/>
          <w:spacing w:val="-2"/>
          <w:sz w:val="20"/>
          <w:szCs w:val="20"/>
          <w:lang w:eastAsia="pl-PL"/>
        </w:rPr>
        <w:t xml:space="preserve">cę czynności, o których mowa w </w:t>
      </w:r>
      <w:r w:rsidR="002E1C12" w:rsidRPr="00730639">
        <w:rPr>
          <w:rFonts w:ascii="Cambria" w:hAnsi="Cambria"/>
          <w:color w:val="000000"/>
          <w:spacing w:val="-2"/>
          <w:sz w:val="20"/>
          <w:szCs w:val="20"/>
          <w:lang w:eastAsia="pl-PL"/>
        </w:rPr>
        <w:t>art. 110 ust.</w:t>
      </w:r>
      <w:r w:rsidRPr="00730639">
        <w:rPr>
          <w:rFonts w:ascii="Cambria" w:hAnsi="Cambria"/>
          <w:color w:val="000000"/>
          <w:spacing w:val="-2"/>
          <w:sz w:val="20"/>
          <w:szCs w:val="20"/>
          <w:lang w:eastAsia="pl-PL"/>
        </w:rPr>
        <w:t xml:space="preserve"> 2, nie są wystarczające do wykazania jego rzetelności, zamawiają</w:t>
      </w:r>
      <w:r w:rsidR="00570525" w:rsidRPr="00730639">
        <w:rPr>
          <w:rFonts w:ascii="Cambria" w:hAnsi="Cambria"/>
          <w:color w:val="000000"/>
          <w:spacing w:val="-2"/>
          <w:sz w:val="20"/>
          <w:szCs w:val="20"/>
          <w:lang w:eastAsia="pl-PL"/>
        </w:rPr>
        <w:t>cy wyklucza wyko</w:t>
      </w:r>
      <w:r w:rsidRPr="00730639">
        <w:rPr>
          <w:rFonts w:ascii="Cambria" w:hAnsi="Cambria"/>
          <w:color w:val="000000"/>
          <w:spacing w:val="-2"/>
          <w:sz w:val="20"/>
          <w:szCs w:val="20"/>
          <w:lang w:eastAsia="pl-PL"/>
        </w:rPr>
        <w:t>nawcę.</w:t>
      </w:r>
    </w:p>
    <w:p w14:paraId="7517C9E6" w14:textId="77777777" w:rsidR="00C74787" w:rsidRPr="00730639" w:rsidRDefault="00C74787" w:rsidP="00B16214">
      <w:pPr>
        <w:pStyle w:val="Akapitzlist1"/>
        <w:widowControl w:val="0"/>
        <w:numPr>
          <w:ilvl w:val="1"/>
          <w:numId w:val="138"/>
        </w:numPr>
        <w:tabs>
          <w:tab w:val="left" w:pos="851"/>
        </w:tabs>
        <w:suppressAutoHyphens w:val="0"/>
        <w:spacing w:after="0" w:line="240" w:lineRule="auto"/>
        <w:ind w:left="851" w:hanging="851"/>
        <w:jc w:val="both"/>
        <w:rPr>
          <w:rFonts w:ascii="Cambria" w:hAnsi="Cambria"/>
          <w:sz w:val="20"/>
          <w:szCs w:val="20"/>
          <w:lang w:eastAsia="en-US"/>
        </w:rPr>
      </w:pPr>
      <w:r w:rsidRPr="00730639">
        <w:rPr>
          <w:rFonts w:ascii="Cambria" w:hAnsi="Cambria"/>
          <w:sz w:val="20"/>
          <w:szCs w:val="20"/>
          <w:lang w:eastAsia="en-US"/>
        </w:rPr>
        <w:t>Wykluczenie wykonawcy następuje</w:t>
      </w:r>
      <w:r w:rsidR="00EA56F0" w:rsidRPr="00730639">
        <w:rPr>
          <w:rFonts w:ascii="Cambria" w:hAnsi="Cambria"/>
          <w:sz w:val="20"/>
          <w:szCs w:val="20"/>
          <w:lang w:eastAsia="en-US"/>
        </w:rPr>
        <w:t>:</w:t>
      </w:r>
      <w:r w:rsidRPr="00730639">
        <w:rPr>
          <w:rFonts w:ascii="Cambria" w:hAnsi="Cambria"/>
          <w:sz w:val="20"/>
          <w:szCs w:val="20"/>
          <w:lang w:eastAsia="en-US"/>
        </w:rPr>
        <w:t xml:space="preserve"> </w:t>
      </w:r>
      <w:bookmarkEnd w:id="57"/>
      <w:bookmarkEnd w:id="58"/>
      <w:bookmarkEnd w:id="59"/>
    </w:p>
    <w:p w14:paraId="2CA97D0F" w14:textId="77777777" w:rsidR="00AE5624" w:rsidRPr="00730639" w:rsidRDefault="00AE5624" w:rsidP="002405EB">
      <w:pPr>
        <w:widowControl w:val="0"/>
        <w:numPr>
          <w:ilvl w:val="0"/>
          <w:numId w:val="26"/>
        </w:numPr>
        <w:suppressAutoHyphens w:val="0"/>
        <w:autoSpaceDE w:val="0"/>
        <w:autoSpaceDN w:val="0"/>
        <w:adjustRightInd w:val="0"/>
        <w:ind w:left="1134" w:hanging="283"/>
        <w:jc w:val="both"/>
        <w:rPr>
          <w:rFonts w:ascii="Cambria" w:hAnsi="Cambria"/>
          <w:color w:val="000000"/>
          <w:sz w:val="20"/>
          <w:szCs w:val="20"/>
          <w:lang w:eastAsia="pl-PL"/>
        </w:rPr>
      </w:pPr>
      <w:bookmarkStart w:id="60" w:name="_Toc456007425"/>
      <w:bookmarkStart w:id="61" w:name="_Toc456007655"/>
      <w:bookmarkStart w:id="62" w:name="_Toc456085595"/>
      <w:r w:rsidRPr="00730639">
        <w:rPr>
          <w:rFonts w:ascii="Cambria" w:hAnsi="Cambria"/>
          <w:color w:val="000000"/>
          <w:sz w:val="20"/>
          <w:szCs w:val="20"/>
          <w:lang w:eastAsia="pl-PL"/>
        </w:rPr>
        <w:t xml:space="preserve">w przypadkach, o których mowa w art. 108 ust. 1 pkt 1 lit. a–g i pkt 2, na okres 5 lat od dnia uprawomocnienia się wyroku potwierdzającego zaistnienie jednej z podstaw wykluczenia, chyba że w tym wyroku został określony inny okres wykluczenia; </w:t>
      </w:r>
    </w:p>
    <w:p w14:paraId="7D2F6FB4" w14:textId="77777777" w:rsidR="00AE5624" w:rsidRPr="00730639" w:rsidRDefault="00AE5624" w:rsidP="002405EB">
      <w:pPr>
        <w:widowControl w:val="0"/>
        <w:numPr>
          <w:ilvl w:val="0"/>
          <w:numId w:val="26"/>
        </w:numPr>
        <w:suppressAutoHyphens w:val="0"/>
        <w:autoSpaceDE w:val="0"/>
        <w:autoSpaceDN w:val="0"/>
        <w:adjustRightInd w:val="0"/>
        <w:ind w:left="1134" w:hanging="283"/>
        <w:jc w:val="both"/>
        <w:rPr>
          <w:rFonts w:ascii="Cambria" w:hAnsi="Cambria"/>
          <w:color w:val="000000"/>
          <w:sz w:val="20"/>
          <w:szCs w:val="20"/>
          <w:lang w:eastAsia="pl-PL"/>
        </w:rPr>
      </w:pPr>
      <w:r w:rsidRPr="00730639">
        <w:rPr>
          <w:rFonts w:ascii="Cambria" w:hAnsi="Cambria"/>
          <w:color w:val="000000"/>
          <w:sz w:val="20"/>
          <w:szCs w:val="20"/>
          <w:lang w:eastAsia="pl-PL"/>
        </w:rPr>
        <w:t>w przypadkach, o których mowa w</w:t>
      </w:r>
      <w:r w:rsidR="00EA56F0" w:rsidRPr="00730639">
        <w:rPr>
          <w:rFonts w:ascii="Cambria" w:hAnsi="Cambria"/>
          <w:color w:val="000000"/>
          <w:sz w:val="20"/>
          <w:szCs w:val="20"/>
          <w:lang w:eastAsia="pl-PL"/>
        </w:rPr>
        <w:t xml:space="preserve"> </w:t>
      </w:r>
      <w:r w:rsidRPr="00730639">
        <w:rPr>
          <w:rFonts w:ascii="Cambria" w:hAnsi="Cambria"/>
          <w:color w:val="000000"/>
          <w:sz w:val="20"/>
          <w:szCs w:val="20"/>
          <w:lang w:eastAsia="pl-PL"/>
        </w:rPr>
        <w:t>art. 108 ust. 1 pkt 1 lit. h i pkt 2, gdy osoba, o której mowa w tych przepisach, została skazana za przestępstwo wymienione w art. 108 ust. 1 pkt 1 lit. h</w:t>
      </w:r>
      <w:r w:rsidR="00EA56F0" w:rsidRPr="00730639">
        <w:rPr>
          <w:rFonts w:ascii="Cambria" w:hAnsi="Cambria"/>
          <w:color w:val="000000"/>
          <w:sz w:val="20"/>
          <w:szCs w:val="20"/>
          <w:lang w:eastAsia="pl-PL"/>
        </w:rPr>
        <w:t xml:space="preserve"> -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1FDD42A1" w14:textId="77777777" w:rsidR="00AE5624" w:rsidRPr="00730639" w:rsidRDefault="00AE5624" w:rsidP="002405EB">
      <w:pPr>
        <w:widowControl w:val="0"/>
        <w:numPr>
          <w:ilvl w:val="0"/>
          <w:numId w:val="26"/>
        </w:numPr>
        <w:suppressAutoHyphens w:val="0"/>
        <w:autoSpaceDE w:val="0"/>
        <w:autoSpaceDN w:val="0"/>
        <w:adjustRightInd w:val="0"/>
        <w:ind w:left="1134" w:hanging="283"/>
        <w:jc w:val="both"/>
        <w:rPr>
          <w:rFonts w:ascii="Cambria" w:hAnsi="Cambria"/>
          <w:color w:val="000000"/>
          <w:sz w:val="20"/>
          <w:szCs w:val="20"/>
          <w:lang w:eastAsia="pl-PL"/>
        </w:rPr>
      </w:pPr>
      <w:r w:rsidRPr="00730639">
        <w:rPr>
          <w:rFonts w:ascii="Cambria" w:hAnsi="Cambria"/>
          <w:color w:val="000000"/>
          <w:sz w:val="20"/>
          <w:szCs w:val="20"/>
          <w:lang w:eastAsia="pl-PL"/>
        </w:rPr>
        <w:t>w przypadku, o którym mowa w art. 108 ust. 1 pkt 4, na okres, na jaki został prawomocnie orzeczony zakaz ubiegania się o zamówienia publiczne;</w:t>
      </w:r>
    </w:p>
    <w:p w14:paraId="0651E63F" w14:textId="77777777" w:rsidR="0040504B" w:rsidRPr="00730639" w:rsidRDefault="00AE5624" w:rsidP="002405EB">
      <w:pPr>
        <w:widowControl w:val="0"/>
        <w:numPr>
          <w:ilvl w:val="0"/>
          <w:numId w:val="26"/>
        </w:numPr>
        <w:suppressAutoHyphens w:val="0"/>
        <w:autoSpaceDE w:val="0"/>
        <w:autoSpaceDN w:val="0"/>
        <w:adjustRightInd w:val="0"/>
        <w:ind w:left="1134" w:hanging="283"/>
        <w:jc w:val="both"/>
        <w:rPr>
          <w:rFonts w:ascii="Cambria" w:hAnsi="Cambria"/>
          <w:color w:val="000000"/>
          <w:sz w:val="20"/>
          <w:szCs w:val="20"/>
          <w:lang w:eastAsia="pl-PL"/>
        </w:rPr>
      </w:pPr>
      <w:r w:rsidRPr="00730639">
        <w:rPr>
          <w:rFonts w:ascii="Cambria" w:hAnsi="Cambria"/>
          <w:color w:val="000000"/>
          <w:sz w:val="20"/>
          <w:szCs w:val="20"/>
          <w:lang w:eastAsia="pl-PL"/>
        </w:rPr>
        <w:t xml:space="preserve">w przypadkach, o których </w:t>
      </w:r>
      <w:r w:rsidR="0040504B" w:rsidRPr="00730639">
        <w:rPr>
          <w:rFonts w:ascii="Cambria" w:hAnsi="Cambria"/>
          <w:color w:val="000000"/>
          <w:sz w:val="20"/>
          <w:szCs w:val="20"/>
          <w:lang w:eastAsia="pl-PL"/>
        </w:rPr>
        <w:t>mowa w art. 108 ust. 1 pkt 5</w:t>
      </w:r>
      <w:r w:rsidR="006076AD" w:rsidRPr="00730639">
        <w:rPr>
          <w:rFonts w:ascii="Cambria" w:hAnsi="Cambria"/>
          <w:color w:val="000000"/>
          <w:sz w:val="20"/>
          <w:szCs w:val="20"/>
          <w:lang w:eastAsia="pl-PL"/>
        </w:rPr>
        <w:t xml:space="preserve"> u.p.z.p.</w:t>
      </w:r>
      <w:r w:rsidR="00D1377F" w:rsidRPr="00730639">
        <w:rPr>
          <w:rFonts w:ascii="Cambria" w:hAnsi="Cambria"/>
          <w:color w:val="000000"/>
          <w:sz w:val="20"/>
          <w:szCs w:val="20"/>
          <w:lang w:eastAsia="pl-PL"/>
        </w:rPr>
        <w:t>,</w:t>
      </w:r>
      <w:r w:rsidRPr="00730639">
        <w:rPr>
          <w:rFonts w:ascii="Cambria" w:hAnsi="Cambria"/>
          <w:color w:val="000000"/>
          <w:sz w:val="20"/>
          <w:szCs w:val="20"/>
          <w:lang w:eastAsia="pl-PL"/>
        </w:rPr>
        <w:t xml:space="preserve"> na okres 3 lat od zaistnienia zdarzenia będącego podstawą wykluczenia</w:t>
      </w:r>
      <w:r w:rsidR="0040504B" w:rsidRPr="00730639">
        <w:rPr>
          <w:rFonts w:ascii="Cambria" w:hAnsi="Cambria"/>
          <w:color w:val="000000"/>
          <w:sz w:val="20"/>
          <w:szCs w:val="20"/>
          <w:lang w:eastAsia="pl-PL"/>
        </w:rPr>
        <w:t>,</w:t>
      </w:r>
    </w:p>
    <w:p w14:paraId="0EFAA481" w14:textId="77777777" w:rsidR="000704AD" w:rsidRPr="00730639" w:rsidRDefault="0040504B" w:rsidP="002405EB">
      <w:pPr>
        <w:widowControl w:val="0"/>
        <w:numPr>
          <w:ilvl w:val="0"/>
          <w:numId w:val="26"/>
        </w:numPr>
        <w:suppressAutoHyphens w:val="0"/>
        <w:autoSpaceDE w:val="0"/>
        <w:autoSpaceDN w:val="0"/>
        <w:adjustRightInd w:val="0"/>
        <w:ind w:left="1134" w:hanging="283"/>
        <w:jc w:val="both"/>
        <w:rPr>
          <w:rFonts w:ascii="Cambria" w:hAnsi="Cambria"/>
          <w:color w:val="000000"/>
          <w:sz w:val="20"/>
          <w:szCs w:val="20"/>
          <w:lang w:eastAsia="pl-PL"/>
        </w:rPr>
      </w:pPr>
      <w:r w:rsidRPr="00730639">
        <w:rPr>
          <w:rFonts w:ascii="Cambria" w:hAnsi="Cambria"/>
          <w:color w:val="000000"/>
          <w:sz w:val="20"/>
          <w:szCs w:val="20"/>
          <w:lang w:eastAsia="pl-PL"/>
        </w:rPr>
        <w:t xml:space="preserve">w przypadkach, o których mowa w </w:t>
      </w:r>
      <w:r w:rsidR="00AC75C9" w:rsidRPr="00730639">
        <w:rPr>
          <w:rFonts w:ascii="Cambria" w:hAnsi="Cambria"/>
          <w:color w:val="000000"/>
          <w:sz w:val="20"/>
          <w:szCs w:val="20"/>
          <w:lang w:eastAsia="pl-PL"/>
        </w:rPr>
        <w:t xml:space="preserve">art. </w:t>
      </w:r>
      <w:r w:rsidRPr="00730639">
        <w:rPr>
          <w:rFonts w:ascii="Cambria" w:hAnsi="Cambria"/>
          <w:color w:val="000000"/>
          <w:sz w:val="20"/>
          <w:szCs w:val="20"/>
          <w:lang w:eastAsia="pl-PL"/>
        </w:rPr>
        <w:t>108 ust. 1 pkt 6</w:t>
      </w:r>
      <w:r w:rsidR="006076AD" w:rsidRPr="00730639">
        <w:rPr>
          <w:rFonts w:ascii="Cambria" w:hAnsi="Cambria"/>
          <w:color w:val="000000"/>
          <w:sz w:val="20"/>
          <w:szCs w:val="20"/>
          <w:lang w:eastAsia="pl-PL"/>
        </w:rPr>
        <w:t xml:space="preserve"> u.p.z.p.</w:t>
      </w:r>
      <w:r w:rsidRPr="00730639">
        <w:rPr>
          <w:rFonts w:ascii="Cambria" w:hAnsi="Cambria"/>
          <w:color w:val="000000"/>
          <w:sz w:val="20"/>
          <w:szCs w:val="20"/>
          <w:lang w:eastAsia="pl-PL"/>
        </w:rPr>
        <w:t xml:space="preserve">, w postępowaniu </w:t>
      </w:r>
      <w:r w:rsidR="006076AD" w:rsidRPr="00730639">
        <w:rPr>
          <w:rFonts w:ascii="Cambria" w:hAnsi="Cambria"/>
          <w:color w:val="000000"/>
          <w:sz w:val="20"/>
          <w:szCs w:val="20"/>
          <w:lang w:eastAsia="pl-PL"/>
        </w:rPr>
        <w:br/>
      </w:r>
      <w:r w:rsidRPr="00730639">
        <w:rPr>
          <w:rFonts w:ascii="Cambria" w:hAnsi="Cambria"/>
          <w:color w:val="000000"/>
          <w:sz w:val="20"/>
          <w:szCs w:val="20"/>
          <w:lang w:eastAsia="pl-PL"/>
        </w:rPr>
        <w:t>o udzielenie zamówienia, w którym zaistniało zdarzenie, będące podstawą</w:t>
      </w:r>
      <w:r w:rsidR="00AC75C9" w:rsidRPr="00730639">
        <w:rPr>
          <w:rFonts w:ascii="Cambria" w:hAnsi="Cambria"/>
          <w:color w:val="000000"/>
          <w:sz w:val="20"/>
          <w:szCs w:val="20"/>
          <w:lang w:eastAsia="pl-PL"/>
        </w:rPr>
        <w:t xml:space="preserve"> </w:t>
      </w:r>
      <w:r w:rsidRPr="00730639">
        <w:rPr>
          <w:rFonts w:ascii="Cambria" w:hAnsi="Cambria"/>
          <w:color w:val="000000"/>
          <w:sz w:val="20"/>
          <w:szCs w:val="20"/>
          <w:lang w:eastAsia="pl-PL"/>
        </w:rPr>
        <w:t>wykluczenia</w:t>
      </w:r>
      <w:r w:rsidR="00D1377F" w:rsidRPr="00730639">
        <w:rPr>
          <w:rFonts w:ascii="Cambria" w:hAnsi="Cambria"/>
          <w:color w:val="000000"/>
          <w:sz w:val="20"/>
          <w:szCs w:val="20"/>
          <w:lang w:eastAsia="pl-PL"/>
        </w:rPr>
        <w:t>.</w:t>
      </w:r>
    </w:p>
    <w:p w14:paraId="4085A362" w14:textId="77777777" w:rsidR="006042F7" w:rsidRPr="00730639" w:rsidRDefault="006042F7" w:rsidP="00B16214">
      <w:pPr>
        <w:pStyle w:val="Akapitzlist1"/>
        <w:widowControl w:val="0"/>
        <w:numPr>
          <w:ilvl w:val="0"/>
          <w:numId w:val="138"/>
        </w:numPr>
        <w:tabs>
          <w:tab w:val="left" w:pos="851"/>
        </w:tabs>
        <w:suppressAutoHyphens w:val="0"/>
        <w:spacing w:before="120" w:after="0" w:line="240" w:lineRule="auto"/>
        <w:ind w:left="851" w:hanging="851"/>
        <w:jc w:val="both"/>
        <w:outlineLvl w:val="0"/>
        <w:rPr>
          <w:rFonts w:ascii="Cambria" w:hAnsi="Cambria"/>
          <w:b/>
          <w:spacing w:val="-2"/>
          <w:sz w:val="20"/>
          <w:szCs w:val="20"/>
          <w:lang w:eastAsia="en-US"/>
        </w:rPr>
      </w:pPr>
      <w:bookmarkStart w:id="63" w:name="_Toc61215831"/>
      <w:bookmarkStart w:id="64" w:name="_Toc456007426"/>
      <w:bookmarkStart w:id="65" w:name="_Toc456007656"/>
      <w:bookmarkStart w:id="66" w:name="_Toc456085596"/>
      <w:bookmarkEnd w:id="60"/>
      <w:bookmarkEnd w:id="61"/>
      <w:bookmarkEnd w:id="62"/>
      <w:r w:rsidRPr="00730639">
        <w:rPr>
          <w:rFonts w:ascii="Cambria" w:hAnsi="Cambria"/>
          <w:b/>
          <w:spacing w:val="-2"/>
          <w:sz w:val="20"/>
          <w:szCs w:val="20"/>
          <w:lang w:eastAsia="en-US"/>
        </w:rPr>
        <w:t>Podstawy wykluczenia, o których mowa w art. 109 ust. 1 ustawy P</w:t>
      </w:r>
      <w:r w:rsidR="008C0C35" w:rsidRPr="00730639">
        <w:rPr>
          <w:rFonts w:ascii="Cambria" w:hAnsi="Cambria"/>
          <w:b/>
          <w:spacing w:val="-2"/>
          <w:sz w:val="20"/>
          <w:szCs w:val="20"/>
          <w:lang w:eastAsia="en-US"/>
        </w:rPr>
        <w:t>rawo zamówień publicznych</w:t>
      </w:r>
      <w:r w:rsidR="00273E1D" w:rsidRPr="00730639">
        <w:rPr>
          <w:rFonts w:ascii="Cambria" w:hAnsi="Cambria"/>
          <w:b/>
          <w:spacing w:val="-2"/>
          <w:sz w:val="20"/>
          <w:szCs w:val="20"/>
          <w:lang w:eastAsia="en-US"/>
        </w:rPr>
        <w:t>.</w:t>
      </w:r>
      <w:bookmarkEnd w:id="63"/>
    </w:p>
    <w:p w14:paraId="61D9BB1E" w14:textId="77777777" w:rsidR="006042F7" w:rsidRPr="00730639" w:rsidRDefault="006042F7" w:rsidP="00B20D5A">
      <w:pPr>
        <w:pStyle w:val="Akapitzlist1"/>
        <w:widowControl w:val="0"/>
        <w:tabs>
          <w:tab w:val="left" w:pos="851"/>
        </w:tabs>
        <w:suppressAutoHyphens w:val="0"/>
        <w:spacing w:after="0" w:line="240" w:lineRule="auto"/>
        <w:ind w:left="851"/>
        <w:jc w:val="both"/>
        <w:rPr>
          <w:rFonts w:ascii="Cambria" w:hAnsi="Cambria"/>
          <w:spacing w:val="-4"/>
          <w:sz w:val="20"/>
          <w:szCs w:val="20"/>
          <w:lang w:eastAsia="en-US"/>
        </w:rPr>
      </w:pPr>
      <w:r w:rsidRPr="00730639">
        <w:rPr>
          <w:rFonts w:ascii="Cambria" w:hAnsi="Cambria"/>
          <w:spacing w:val="-4"/>
          <w:sz w:val="20"/>
          <w:szCs w:val="20"/>
          <w:lang w:eastAsia="en-US"/>
        </w:rPr>
        <w:lastRenderedPageBreak/>
        <w:t xml:space="preserve">Zamawiający nie przewiduje wykluczenia wykonawców na podstawie art. 109 ust. 1 </w:t>
      </w:r>
      <w:r w:rsidR="006076AD" w:rsidRPr="00730639">
        <w:rPr>
          <w:rFonts w:ascii="Cambria" w:hAnsi="Cambria"/>
          <w:spacing w:val="-4"/>
          <w:sz w:val="20"/>
          <w:szCs w:val="20"/>
          <w:lang w:eastAsia="en-US"/>
        </w:rPr>
        <w:t>u.p.z.p.</w:t>
      </w:r>
      <w:r w:rsidRPr="00730639">
        <w:rPr>
          <w:rFonts w:ascii="Cambria" w:hAnsi="Cambria"/>
          <w:spacing w:val="-4"/>
          <w:sz w:val="20"/>
          <w:szCs w:val="20"/>
          <w:lang w:eastAsia="en-US"/>
        </w:rPr>
        <w:t>.</w:t>
      </w:r>
    </w:p>
    <w:p w14:paraId="78EC69E7" w14:textId="77777777" w:rsidR="00D1377F" w:rsidRPr="00730639" w:rsidRDefault="00D1377F" w:rsidP="00B16214">
      <w:pPr>
        <w:pStyle w:val="Akapitzlist1"/>
        <w:widowControl w:val="0"/>
        <w:numPr>
          <w:ilvl w:val="0"/>
          <w:numId w:val="138"/>
        </w:numPr>
        <w:tabs>
          <w:tab w:val="left" w:pos="851"/>
        </w:tabs>
        <w:suppressAutoHyphens w:val="0"/>
        <w:spacing w:before="120" w:after="0" w:line="240" w:lineRule="auto"/>
        <w:ind w:left="851" w:hanging="851"/>
        <w:jc w:val="both"/>
        <w:outlineLvl w:val="0"/>
        <w:rPr>
          <w:rFonts w:ascii="Cambria" w:hAnsi="Cambria"/>
          <w:b/>
          <w:bCs/>
          <w:sz w:val="20"/>
          <w:szCs w:val="20"/>
          <w:lang w:eastAsia="en-US"/>
        </w:rPr>
      </w:pPr>
      <w:bookmarkStart w:id="67" w:name="_Toc61215832"/>
      <w:bookmarkStart w:id="68" w:name="_Hlk46917060"/>
      <w:r w:rsidRPr="00730639">
        <w:rPr>
          <w:rFonts w:ascii="Cambria" w:hAnsi="Cambria"/>
          <w:b/>
          <w:bCs/>
          <w:sz w:val="20"/>
          <w:szCs w:val="20"/>
          <w:lang w:eastAsia="en-US"/>
        </w:rPr>
        <w:t>Informacj</w:t>
      </w:r>
      <w:r w:rsidR="008C0C35" w:rsidRPr="00730639">
        <w:rPr>
          <w:rFonts w:ascii="Cambria" w:hAnsi="Cambria"/>
          <w:b/>
          <w:bCs/>
          <w:sz w:val="20"/>
          <w:szCs w:val="20"/>
          <w:lang w:eastAsia="en-US"/>
        </w:rPr>
        <w:t>e</w:t>
      </w:r>
      <w:r w:rsidRPr="00730639">
        <w:rPr>
          <w:rFonts w:ascii="Cambria" w:hAnsi="Cambria"/>
          <w:b/>
          <w:bCs/>
          <w:sz w:val="20"/>
          <w:szCs w:val="20"/>
          <w:lang w:eastAsia="en-US"/>
        </w:rPr>
        <w:t xml:space="preserve"> o p</w:t>
      </w:r>
      <w:r w:rsidR="006042F7" w:rsidRPr="00730639">
        <w:rPr>
          <w:rFonts w:ascii="Cambria" w:hAnsi="Cambria"/>
          <w:b/>
          <w:bCs/>
          <w:sz w:val="20"/>
          <w:szCs w:val="20"/>
          <w:lang w:eastAsia="en-US"/>
        </w:rPr>
        <w:t>od</w:t>
      </w:r>
      <w:r w:rsidRPr="00730639">
        <w:rPr>
          <w:rFonts w:ascii="Cambria" w:hAnsi="Cambria"/>
          <w:b/>
          <w:bCs/>
          <w:sz w:val="20"/>
          <w:szCs w:val="20"/>
          <w:lang w:eastAsia="en-US"/>
        </w:rPr>
        <w:t>miotowych środkach dowodowych</w:t>
      </w:r>
      <w:r w:rsidR="00AC75C9" w:rsidRPr="00730639">
        <w:rPr>
          <w:rFonts w:ascii="Cambria" w:hAnsi="Cambria"/>
          <w:b/>
          <w:bCs/>
          <w:sz w:val="20"/>
          <w:szCs w:val="20"/>
          <w:lang w:eastAsia="en-US"/>
        </w:rPr>
        <w:t>.</w:t>
      </w:r>
      <w:bookmarkEnd w:id="67"/>
    </w:p>
    <w:p w14:paraId="20A7B45D" w14:textId="77777777" w:rsidR="00677690" w:rsidRPr="00730639" w:rsidRDefault="004C4439" w:rsidP="00B16214">
      <w:pPr>
        <w:pStyle w:val="Akapitzlist1"/>
        <w:widowControl w:val="0"/>
        <w:numPr>
          <w:ilvl w:val="1"/>
          <w:numId w:val="138"/>
        </w:numPr>
        <w:tabs>
          <w:tab w:val="left" w:pos="851"/>
        </w:tabs>
        <w:suppressAutoHyphens w:val="0"/>
        <w:spacing w:after="0" w:line="240" w:lineRule="auto"/>
        <w:ind w:left="851" w:hanging="851"/>
        <w:jc w:val="both"/>
        <w:rPr>
          <w:rFonts w:ascii="Cambria" w:hAnsi="Cambria"/>
          <w:spacing w:val="-2"/>
          <w:sz w:val="20"/>
          <w:szCs w:val="20"/>
          <w:lang w:eastAsia="en-US"/>
        </w:rPr>
      </w:pPr>
      <w:r w:rsidRPr="00730639">
        <w:rPr>
          <w:rFonts w:ascii="Cambria" w:hAnsi="Cambria"/>
          <w:spacing w:val="-2"/>
          <w:sz w:val="20"/>
          <w:szCs w:val="20"/>
          <w:lang w:eastAsia="en-US"/>
        </w:rPr>
        <w:t xml:space="preserve">Zgodnie z </w:t>
      </w:r>
      <w:bookmarkStart w:id="69" w:name="_Hlk46916864"/>
      <w:r w:rsidRPr="00730639">
        <w:rPr>
          <w:rFonts w:ascii="Cambria" w:hAnsi="Cambria"/>
          <w:spacing w:val="-2"/>
          <w:sz w:val="20"/>
          <w:szCs w:val="20"/>
          <w:lang w:eastAsia="en-US"/>
        </w:rPr>
        <w:t xml:space="preserve">art. 125 ust. 1 </w:t>
      </w:r>
      <w:r w:rsidR="006076AD" w:rsidRPr="00730639">
        <w:rPr>
          <w:rFonts w:ascii="Cambria" w:hAnsi="Cambria"/>
          <w:spacing w:val="-2"/>
          <w:sz w:val="20"/>
          <w:szCs w:val="20"/>
          <w:lang w:eastAsia="en-US"/>
        </w:rPr>
        <w:t>u.p.z.p.</w:t>
      </w:r>
      <w:bookmarkEnd w:id="69"/>
      <w:r w:rsidR="006D2DAB" w:rsidRPr="00730639">
        <w:rPr>
          <w:rFonts w:ascii="Cambria" w:hAnsi="Cambria"/>
          <w:spacing w:val="-2"/>
          <w:sz w:val="20"/>
          <w:szCs w:val="20"/>
          <w:lang w:eastAsia="en-US"/>
        </w:rPr>
        <w:t>,</w:t>
      </w:r>
      <w:r w:rsidRPr="00730639">
        <w:rPr>
          <w:rFonts w:ascii="Cambria" w:hAnsi="Cambria"/>
          <w:spacing w:val="-2"/>
          <w:sz w:val="20"/>
          <w:szCs w:val="20"/>
          <w:lang w:eastAsia="en-US"/>
        </w:rPr>
        <w:t xml:space="preserve"> do oferty wykonawca dołącza oświadczenie o niepodle</w:t>
      </w:r>
      <w:r w:rsidR="006042F7" w:rsidRPr="00730639">
        <w:rPr>
          <w:rFonts w:ascii="Cambria" w:hAnsi="Cambria"/>
          <w:spacing w:val="-2"/>
          <w:sz w:val="20"/>
          <w:szCs w:val="20"/>
          <w:lang w:eastAsia="en-US"/>
        </w:rPr>
        <w:softHyphen/>
      </w:r>
      <w:r w:rsidRPr="00730639">
        <w:rPr>
          <w:rFonts w:ascii="Cambria" w:hAnsi="Cambria"/>
          <w:spacing w:val="-2"/>
          <w:sz w:val="20"/>
          <w:szCs w:val="20"/>
          <w:lang w:eastAsia="en-US"/>
        </w:rPr>
        <w:t xml:space="preserve">ganiu wykluczeniu i spełnianiu </w:t>
      </w:r>
      <w:bookmarkEnd w:id="68"/>
      <w:r w:rsidRPr="00730639">
        <w:rPr>
          <w:rFonts w:ascii="Cambria" w:hAnsi="Cambria"/>
          <w:spacing w:val="-2"/>
          <w:sz w:val="20"/>
          <w:szCs w:val="20"/>
          <w:lang w:eastAsia="en-US"/>
        </w:rPr>
        <w:t>warunków udziału w postępowaniu, w zakresie wskazanym przez zamawiającego we wzorze</w:t>
      </w:r>
      <w:r w:rsidR="00317771" w:rsidRPr="00730639">
        <w:rPr>
          <w:rFonts w:ascii="Cambria" w:hAnsi="Cambria"/>
          <w:spacing w:val="-2"/>
          <w:sz w:val="20"/>
          <w:szCs w:val="20"/>
          <w:lang w:eastAsia="en-US"/>
        </w:rPr>
        <w:t>,</w:t>
      </w:r>
      <w:r w:rsidRPr="00730639">
        <w:rPr>
          <w:rFonts w:ascii="Cambria" w:hAnsi="Cambria"/>
          <w:spacing w:val="-2"/>
          <w:sz w:val="20"/>
          <w:szCs w:val="20"/>
          <w:lang w:eastAsia="en-US"/>
        </w:rPr>
        <w:t xml:space="preserve"> stanowiącym załącznik nr 3 do niniejszej SWZ.</w:t>
      </w:r>
    </w:p>
    <w:p w14:paraId="5CBF078F" w14:textId="77777777" w:rsidR="004C4439" w:rsidRPr="00730639" w:rsidRDefault="004C4439" w:rsidP="00B16214">
      <w:pPr>
        <w:pStyle w:val="Akapitzlist1"/>
        <w:widowControl w:val="0"/>
        <w:numPr>
          <w:ilvl w:val="1"/>
          <w:numId w:val="138"/>
        </w:numPr>
        <w:tabs>
          <w:tab w:val="left" w:pos="851"/>
        </w:tabs>
        <w:suppressAutoHyphens w:val="0"/>
        <w:spacing w:after="0" w:line="240" w:lineRule="auto"/>
        <w:ind w:left="851" w:hanging="851"/>
        <w:jc w:val="both"/>
        <w:rPr>
          <w:rFonts w:ascii="Cambria" w:hAnsi="Cambria"/>
          <w:spacing w:val="-2"/>
          <w:sz w:val="20"/>
          <w:szCs w:val="20"/>
          <w:lang w:eastAsia="en-US"/>
        </w:rPr>
      </w:pPr>
      <w:r w:rsidRPr="00730639">
        <w:rPr>
          <w:rFonts w:ascii="Cambria" w:hAnsi="Cambria"/>
          <w:spacing w:val="-4"/>
          <w:sz w:val="20"/>
          <w:szCs w:val="20"/>
          <w:lang w:eastAsia="en-US"/>
        </w:rPr>
        <w:t>Oświa</w:t>
      </w:r>
      <w:r w:rsidR="00BA7045" w:rsidRPr="00730639">
        <w:rPr>
          <w:rFonts w:ascii="Cambria" w:hAnsi="Cambria"/>
          <w:spacing w:val="-4"/>
          <w:sz w:val="20"/>
          <w:szCs w:val="20"/>
          <w:lang w:eastAsia="en-US"/>
        </w:rPr>
        <w:t xml:space="preserve">dczenie, o którym mowa </w:t>
      </w:r>
      <w:r w:rsidR="00677690" w:rsidRPr="00730639">
        <w:rPr>
          <w:rFonts w:ascii="Cambria" w:hAnsi="Cambria"/>
          <w:spacing w:val="-4"/>
          <w:sz w:val="20"/>
          <w:szCs w:val="20"/>
          <w:lang w:eastAsia="en-US"/>
        </w:rPr>
        <w:t>w punkcie poprzedzającym</w:t>
      </w:r>
      <w:r w:rsidRPr="00730639">
        <w:rPr>
          <w:rFonts w:ascii="Cambria" w:hAnsi="Cambria"/>
          <w:spacing w:val="-4"/>
          <w:sz w:val="20"/>
          <w:szCs w:val="20"/>
          <w:lang w:eastAsia="en-US"/>
        </w:rPr>
        <w:t xml:space="preserve">, stanowi dowód potwierdzający </w:t>
      </w:r>
      <w:r w:rsidR="00ED3B33" w:rsidRPr="00730639">
        <w:rPr>
          <w:rFonts w:ascii="Cambria" w:hAnsi="Cambria"/>
          <w:spacing w:val="-4"/>
          <w:sz w:val="20"/>
          <w:szCs w:val="20"/>
          <w:lang w:eastAsia="en-US"/>
        </w:rPr>
        <w:t>brak podstaw</w:t>
      </w:r>
      <w:r w:rsidRPr="00730639">
        <w:rPr>
          <w:rFonts w:ascii="Cambria" w:hAnsi="Cambria"/>
          <w:spacing w:val="-4"/>
          <w:sz w:val="20"/>
          <w:szCs w:val="20"/>
          <w:lang w:eastAsia="en-US"/>
        </w:rPr>
        <w:t xml:space="preserve"> wykluczenia</w:t>
      </w:r>
      <w:r w:rsidR="00ED3B33" w:rsidRPr="00730639">
        <w:rPr>
          <w:rFonts w:ascii="Cambria" w:hAnsi="Cambria"/>
          <w:spacing w:val="-4"/>
          <w:sz w:val="20"/>
          <w:szCs w:val="20"/>
          <w:lang w:eastAsia="en-US"/>
        </w:rPr>
        <w:t xml:space="preserve"> i spełniani</w:t>
      </w:r>
      <w:r w:rsidR="008C0C35" w:rsidRPr="00730639">
        <w:rPr>
          <w:rFonts w:ascii="Cambria" w:hAnsi="Cambria"/>
          <w:spacing w:val="-4"/>
          <w:sz w:val="20"/>
          <w:szCs w:val="20"/>
          <w:lang w:eastAsia="en-US"/>
        </w:rPr>
        <w:t>e</w:t>
      </w:r>
      <w:r w:rsidR="00ED3B33" w:rsidRPr="00730639">
        <w:rPr>
          <w:rFonts w:ascii="Cambria" w:hAnsi="Cambria"/>
          <w:spacing w:val="-4"/>
          <w:sz w:val="20"/>
          <w:szCs w:val="20"/>
          <w:lang w:eastAsia="en-US"/>
        </w:rPr>
        <w:t xml:space="preserve"> warunków udziału w postępowaniu na dzień składania ofert</w:t>
      </w:r>
      <w:r w:rsidR="00AC75C9" w:rsidRPr="00730639">
        <w:rPr>
          <w:rFonts w:ascii="Cambria" w:hAnsi="Cambria"/>
          <w:spacing w:val="-4"/>
          <w:sz w:val="20"/>
          <w:szCs w:val="20"/>
          <w:lang w:eastAsia="en-US"/>
        </w:rPr>
        <w:t>.</w:t>
      </w:r>
      <w:r w:rsidR="008C0C35" w:rsidRPr="00730639">
        <w:rPr>
          <w:rFonts w:ascii="Cambria" w:hAnsi="Cambria"/>
          <w:spacing w:val="-4"/>
          <w:sz w:val="20"/>
          <w:szCs w:val="20"/>
          <w:lang w:eastAsia="en-US"/>
        </w:rPr>
        <w:t xml:space="preserve"> </w:t>
      </w:r>
    </w:p>
    <w:p w14:paraId="2791E67F" w14:textId="77777777" w:rsidR="00677690" w:rsidRPr="00730639" w:rsidRDefault="00677690" w:rsidP="00B16214">
      <w:pPr>
        <w:pStyle w:val="Akapitzlist1"/>
        <w:widowControl w:val="0"/>
        <w:numPr>
          <w:ilvl w:val="1"/>
          <w:numId w:val="138"/>
        </w:numPr>
        <w:tabs>
          <w:tab w:val="left" w:pos="851"/>
        </w:tabs>
        <w:suppressAutoHyphens w:val="0"/>
        <w:spacing w:after="0" w:line="240" w:lineRule="auto"/>
        <w:ind w:left="851" w:hanging="851"/>
        <w:jc w:val="both"/>
        <w:rPr>
          <w:rFonts w:ascii="Cambria" w:hAnsi="Cambria"/>
          <w:spacing w:val="-6"/>
          <w:sz w:val="20"/>
          <w:szCs w:val="20"/>
          <w:lang w:eastAsia="en-US"/>
        </w:rPr>
      </w:pPr>
      <w:r w:rsidRPr="00730639">
        <w:rPr>
          <w:rFonts w:ascii="Cambria" w:hAnsi="Cambria"/>
          <w:spacing w:val="-6"/>
          <w:sz w:val="20"/>
          <w:szCs w:val="20"/>
          <w:lang w:eastAsia="en-US"/>
        </w:rPr>
        <w:t xml:space="preserve">W przypadku wspólnego ubiegania się o zamówienie przez wykonawców, oświadczenie, o którym mowa w art. 125 ust. 1 </w:t>
      </w:r>
      <w:r w:rsidR="006076AD" w:rsidRPr="00730639">
        <w:rPr>
          <w:rFonts w:ascii="Cambria" w:hAnsi="Cambria"/>
          <w:spacing w:val="-6"/>
          <w:sz w:val="20"/>
          <w:szCs w:val="20"/>
          <w:lang w:eastAsia="en-US"/>
        </w:rPr>
        <w:t>u.p.z.p.</w:t>
      </w:r>
      <w:r w:rsidRPr="00730639">
        <w:rPr>
          <w:rFonts w:ascii="Cambria" w:hAnsi="Cambria"/>
          <w:spacing w:val="-6"/>
          <w:sz w:val="20"/>
          <w:szCs w:val="20"/>
          <w:lang w:eastAsia="en-US"/>
        </w:rPr>
        <w:t>, składa każdy z wykonawców. Oświadczenia te potwierdzają brak podstaw wykluczenia oraz spełnianie warunków udziału w postępowaniu w zakresie, w jakim każdy z wykonawców wykazuje spełnianie warunków udziału w postępowaniu.</w:t>
      </w:r>
      <w:bookmarkEnd w:id="64"/>
      <w:bookmarkEnd w:id="65"/>
      <w:bookmarkEnd w:id="66"/>
    </w:p>
    <w:p w14:paraId="2E51ECA3" w14:textId="69578EB4" w:rsidR="001E491C" w:rsidRPr="00730639" w:rsidRDefault="001E491C" w:rsidP="00B16214">
      <w:pPr>
        <w:pStyle w:val="Akapitzlist10"/>
        <w:widowControl w:val="0"/>
        <w:numPr>
          <w:ilvl w:val="1"/>
          <w:numId w:val="138"/>
        </w:numPr>
        <w:tabs>
          <w:tab w:val="left" w:pos="851"/>
        </w:tabs>
        <w:suppressAutoHyphens w:val="0"/>
        <w:spacing w:after="0" w:line="240" w:lineRule="auto"/>
        <w:ind w:left="851" w:hanging="851"/>
        <w:jc w:val="both"/>
        <w:rPr>
          <w:rFonts w:ascii="Cambria" w:hAnsi="Cambria"/>
          <w:spacing w:val="-2"/>
          <w:sz w:val="20"/>
          <w:szCs w:val="20"/>
          <w:lang w:eastAsia="en-US"/>
        </w:rPr>
      </w:pPr>
      <w:r w:rsidRPr="00730639">
        <w:rPr>
          <w:rFonts w:ascii="Cambria" w:hAnsi="Cambria"/>
          <w:spacing w:val="-2"/>
          <w:sz w:val="20"/>
          <w:szCs w:val="20"/>
          <w:lang w:eastAsia="en-US"/>
        </w:rPr>
        <w:t>Zamawiający nie będzie wymagał złożenia przez wykonawców dodatkowych, innych niż oświadcze</w:t>
      </w:r>
      <w:r w:rsidRPr="00730639">
        <w:rPr>
          <w:rFonts w:ascii="Cambria" w:hAnsi="Cambria"/>
          <w:spacing w:val="-2"/>
          <w:sz w:val="20"/>
          <w:szCs w:val="20"/>
          <w:lang w:eastAsia="en-US"/>
        </w:rPr>
        <w:softHyphen/>
        <w:t>nie wymienione w art. 125 ust. 1 u.p.z.p., podmiotowych środków dowodowych, potwierdzających niepodleganie wykluczeniu z postępowania i spełnianie warunków udziału w postępowaniu, w drodze wyjątku z zastrzeżeniem okoliczności, o których mowa w art. 108 ust 1 pkt 5 u.p.z.p., tj. gdy na tę samą część zamówienia odrębne oferty złożą wykonawcy należący do tej samej grupy kapitałowej w rozumieniu ustawy z dnia 16 lutego 2007 r. o ochronie konkurencji i konsumentów – zgodnie z postanowieniem pkt</w:t>
      </w:r>
      <w:r w:rsidR="00186632" w:rsidRPr="00730639">
        <w:rPr>
          <w:rFonts w:ascii="Cambria" w:hAnsi="Cambria"/>
          <w:spacing w:val="-2"/>
          <w:sz w:val="20"/>
          <w:szCs w:val="20"/>
          <w:lang w:eastAsia="en-US"/>
        </w:rPr>
        <w:t>.</w:t>
      </w:r>
      <w:r w:rsidRPr="00730639">
        <w:rPr>
          <w:rFonts w:ascii="Cambria" w:hAnsi="Cambria"/>
          <w:spacing w:val="-2"/>
          <w:sz w:val="20"/>
          <w:szCs w:val="20"/>
          <w:lang w:eastAsia="en-US"/>
        </w:rPr>
        <w:t xml:space="preserve"> 11.5 poniżej. </w:t>
      </w:r>
    </w:p>
    <w:p w14:paraId="23445F0B" w14:textId="17EFE9F5" w:rsidR="00ED70BA" w:rsidRPr="00730639" w:rsidRDefault="001E491C" w:rsidP="00B16214">
      <w:pPr>
        <w:pStyle w:val="Akapitzlist1"/>
        <w:widowControl w:val="0"/>
        <w:numPr>
          <w:ilvl w:val="1"/>
          <w:numId w:val="138"/>
        </w:numPr>
        <w:tabs>
          <w:tab w:val="left" w:pos="851"/>
        </w:tabs>
        <w:suppressAutoHyphens w:val="0"/>
        <w:spacing w:after="0" w:line="240" w:lineRule="auto"/>
        <w:ind w:left="851" w:hanging="851"/>
        <w:jc w:val="both"/>
        <w:rPr>
          <w:rFonts w:ascii="Cambria" w:hAnsi="Cambria"/>
          <w:spacing w:val="-2"/>
          <w:sz w:val="20"/>
          <w:szCs w:val="20"/>
          <w:lang w:eastAsia="en-US"/>
        </w:rPr>
      </w:pPr>
      <w:r w:rsidRPr="00730639">
        <w:rPr>
          <w:rFonts w:ascii="Cambria" w:hAnsi="Cambria"/>
          <w:spacing w:val="-2"/>
          <w:sz w:val="20"/>
          <w:szCs w:val="20"/>
          <w:lang w:eastAsia="en-US"/>
        </w:rPr>
        <w:t xml:space="preserve">Na podstawie art. 274 ust. 1 u.p.z.p. w związku z § 3 Rozporządzenie Ministra Rozwoju, Pracy </w:t>
      </w:r>
      <w:r w:rsidRPr="00730639">
        <w:rPr>
          <w:rFonts w:ascii="Cambria" w:hAnsi="Cambria"/>
          <w:spacing w:val="-2"/>
          <w:sz w:val="20"/>
          <w:szCs w:val="20"/>
          <w:lang w:eastAsia="en-US"/>
        </w:rPr>
        <w:br/>
        <w:t>i Technologii z dnia 23 grudnia 2020 r. w sprawie podmiotowych środków dowodowych oraz innych dokumentów lub oświadczeń, jakich może żądać zamawiający od wykonawcy, w celu potwierdzenia braku podstaw wykluczenia wykonawcy z udziału w postępowaniu o udzielenie zamówienia publicznego, zamawiający wezwie wykonawcę, którego oferta zostanie najwyżej oceniona, do złożenia w wyznaczonym terminie, nie krótszym niż 5 dni od dnia wezwania, oświadczenia wykonawcy o aktualności informacji zawartych w oświadczeniu, o którym mowa w art. 125 ust. 1 u.p.z.p., w zakresie art. 108 ust 1 pkt 5 u.p.z.p.</w:t>
      </w:r>
    </w:p>
    <w:p w14:paraId="10FEF8B9" w14:textId="77777777" w:rsidR="00AB3F5B" w:rsidRPr="00730639" w:rsidRDefault="00AB3F5B" w:rsidP="00B16214">
      <w:pPr>
        <w:pStyle w:val="Akapitzlist1"/>
        <w:widowControl w:val="0"/>
        <w:numPr>
          <w:ilvl w:val="0"/>
          <w:numId w:val="138"/>
        </w:numPr>
        <w:tabs>
          <w:tab w:val="left" w:pos="851"/>
        </w:tabs>
        <w:suppressAutoHyphens w:val="0"/>
        <w:spacing w:before="120" w:after="0" w:line="240" w:lineRule="auto"/>
        <w:ind w:left="851" w:hanging="851"/>
        <w:jc w:val="both"/>
        <w:outlineLvl w:val="0"/>
        <w:rPr>
          <w:rFonts w:ascii="Cambria" w:hAnsi="Cambria"/>
          <w:b/>
          <w:sz w:val="20"/>
          <w:szCs w:val="20"/>
          <w:lang w:eastAsia="en-US"/>
        </w:rPr>
      </w:pPr>
      <w:bookmarkStart w:id="70" w:name="_Toc61215833"/>
      <w:r w:rsidRPr="00730639">
        <w:rPr>
          <w:rFonts w:ascii="Cambria" w:hAnsi="Cambria"/>
          <w:b/>
          <w:sz w:val="20"/>
          <w:szCs w:val="20"/>
          <w:lang w:eastAsia="en-US"/>
        </w:rPr>
        <w:t>Termin wykonania zamówienia</w:t>
      </w:r>
      <w:bookmarkEnd w:id="36"/>
      <w:bookmarkEnd w:id="37"/>
      <w:bookmarkEnd w:id="38"/>
      <w:r w:rsidR="00273E1D" w:rsidRPr="00730639">
        <w:rPr>
          <w:rFonts w:ascii="Cambria" w:hAnsi="Cambria"/>
          <w:b/>
          <w:sz w:val="20"/>
          <w:szCs w:val="20"/>
          <w:lang w:eastAsia="en-US"/>
        </w:rPr>
        <w:t>.</w:t>
      </w:r>
      <w:bookmarkEnd w:id="70"/>
    </w:p>
    <w:p w14:paraId="20988EE0" w14:textId="46B89768" w:rsidR="00AB3F5B" w:rsidRPr="00730639" w:rsidRDefault="00AB3F5B" w:rsidP="00B16214">
      <w:pPr>
        <w:pStyle w:val="Akapitzlist1"/>
        <w:widowControl w:val="0"/>
        <w:numPr>
          <w:ilvl w:val="1"/>
          <w:numId w:val="138"/>
        </w:numPr>
        <w:tabs>
          <w:tab w:val="left" w:pos="851"/>
        </w:tabs>
        <w:suppressAutoHyphens w:val="0"/>
        <w:spacing w:after="0" w:line="240" w:lineRule="auto"/>
        <w:ind w:left="851" w:hanging="851"/>
        <w:jc w:val="both"/>
        <w:rPr>
          <w:rFonts w:ascii="Cambria" w:hAnsi="Cambria"/>
          <w:sz w:val="20"/>
          <w:szCs w:val="20"/>
          <w:lang w:eastAsia="en-US"/>
        </w:rPr>
      </w:pPr>
      <w:bookmarkStart w:id="71" w:name="_Toc456007413"/>
      <w:bookmarkStart w:id="72" w:name="_Toc456007643"/>
      <w:bookmarkStart w:id="73" w:name="_Toc456085583"/>
      <w:r w:rsidRPr="00730639">
        <w:rPr>
          <w:rFonts w:ascii="Cambria" w:hAnsi="Cambria"/>
          <w:sz w:val="20"/>
          <w:szCs w:val="20"/>
          <w:lang w:eastAsia="en-US"/>
        </w:rPr>
        <w:t xml:space="preserve">Termin wykonania zamówienia: </w:t>
      </w:r>
      <w:r w:rsidR="00C33CBC" w:rsidRPr="00730639">
        <w:rPr>
          <w:rFonts w:ascii="Cambria" w:hAnsi="Cambria"/>
          <w:b/>
          <w:sz w:val="20"/>
          <w:szCs w:val="20"/>
          <w:lang w:eastAsia="en-US"/>
        </w:rPr>
        <w:t xml:space="preserve">od dnia </w:t>
      </w:r>
      <w:r w:rsidR="004B32F9" w:rsidRPr="00730639">
        <w:rPr>
          <w:rFonts w:ascii="Cambria" w:hAnsi="Cambria"/>
          <w:b/>
          <w:sz w:val="20"/>
          <w:szCs w:val="20"/>
          <w:lang w:eastAsia="en-US"/>
        </w:rPr>
        <w:t>1 kwietnia</w:t>
      </w:r>
      <w:r w:rsidR="00705D7B" w:rsidRPr="00730639">
        <w:rPr>
          <w:rFonts w:ascii="Cambria" w:hAnsi="Cambria"/>
          <w:b/>
          <w:sz w:val="20"/>
          <w:szCs w:val="20"/>
          <w:lang w:eastAsia="en-US"/>
        </w:rPr>
        <w:t xml:space="preserve"> 2021</w:t>
      </w:r>
      <w:r w:rsidR="00C304D6" w:rsidRPr="00730639">
        <w:rPr>
          <w:rFonts w:ascii="Cambria" w:hAnsi="Cambria"/>
          <w:b/>
          <w:sz w:val="20"/>
          <w:szCs w:val="20"/>
          <w:lang w:eastAsia="en-US"/>
        </w:rPr>
        <w:t xml:space="preserve"> r. </w:t>
      </w:r>
      <w:r w:rsidR="003866EE" w:rsidRPr="00730639">
        <w:rPr>
          <w:rFonts w:ascii="Cambria" w:hAnsi="Cambria"/>
          <w:b/>
          <w:sz w:val="20"/>
          <w:szCs w:val="20"/>
          <w:lang w:eastAsia="en-US"/>
        </w:rPr>
        <w:t xml:space="preserve">do dnia </w:t>
      </w:r>
      <w:r w:rsidR="009C3DBB" w:rsidRPr="00730639">
        <w:rPr>
          <w:rFonts w:ascii="Cambria" w:hAnsi="Cambria"/>
          <w:b/>
          <w:sz w:val="20"/>
          <w:szCs w:val="20"/>
          <w:lang w:eastAsia="en-US"/>
        </w:rPr>
        <w:t>31 marca</w:t>
      </w:r>
      <w:r w:rsidR="00705D7B" w:rsidRPr="00730639">
        <w:rPr>
          <w:rFonts w:ascii="Cambria" w:hAnsi="Cambria"/>
          <w:b/>
          <w:sz w:val="20"/>
          <w:szCs w:val="20"/>
          <w:lang w:eastAsia="en-US"/>
        </w:rPr>
        <w:t xml:space="preserve"> 202</w:t>
      </w:r>
      <w:r w:rsidR="009C3DBB" w:rsidRPr="00730639">
        <w:rPr>
          <w:rFonts w:ascii="Cambria" w:hAnsi="Cambria"/>
          <w:b/>
          <w:sz w:val="20"/>
          <w:szCs w:val="20"/>
          <w:lang w:eastAsia="en-US"/>
        </w:rPr>
        <w:t>3</w:t>
      </w:r>
      <w:r w:rsidRPr="00730639">
        <w:rPr>
          <w:rFonts w:ascii="Cambria" w:hAnsi="Cambria"/>
          <w:b/>
          <w:sz w:val="20"/>
          <w:szCs w:val="20"/>
          <w:lang w:eastAsia="en-US"/>
        </w:rPr>
        <w:t xml:space="preserve"> r.</w:t>
      </w:r>
      <w:bookmarkEnd w:id="71"/>
      <w:bookmarkEnd w:id="72"/>
      <w:bookmarkEnd w:id="73"/>
    </w:p>
    <w:p w14:paraId="17ADEDA9" w14:textId="632FE90A" w:rsidR="00705D7B" w:rsidRPr="00730639" w:rsidRDefault="00705D7B" w:rsidP="00B16214">
      <w:pPr>
        <w:pStyle w:val="Akapitzlist1"/>
        <w:widowControl w:val="0"/>
        <w:numPr>
          <w:ilvl w:val="2"/>
          <w:numId w:val="138"/>
        </w:numPr>
        <w:tabs>
          <w:tab w:val="left" w:pos="851"/>
        </w:tabs>
        <w:suppressAutoHyphens w:val="0"/>
        <w:spacing w:after="0" w:line="240" w:lineRule="auto"/>
        <w:ind w:left="851" w:hanging="851"/>
        <w:jc w:val="both"/>
        <w:rPr>
          <w:rFonts w:ascii="Cambria" w:hAnsi="Cambria"/>
          <w:sz w:val="20"/>
          <w:szCs w:val="20"/>
          <w:lang w:eastAsia="en-US"/>
        </w:rPr>
      </w:pPr>
      <w:r w:rsidRPr="00730639">
        <w:rPr>
          <w:rFonts w:ascii="Cambria" w:hAnsi="Cambria"/>
          <w:bCs/>
          <w:sz w:val="20"/>
          <w:szCs w:val="20"/>
          <w:lang w:eastAsia="en-US"/>
        </w:rPr>
        <w:t xml:space="preserve">Ostatnim dniem umożliwiającym ubezpieczenie pojazdu mechanicznego na warunkach umowy o udzielenie zamówienia publicznego jest ostatni dzień jej obowiązywania, to jest </w:t>
      </w:r>
      <w:r w:rsidR="00847E4D" w:rsidRPr="00730639">
        <w:rPr>
          <w:rFonts w:ascii="Cambria" w:hAnsi="Cambria"/>
          <w:bCs/>
          <w:sz w:val="20"/>
          <w:szCs w:val="20"/>
          <w:lang w:eastAsia="en-US"/>
        </w:rPr>
        <w:t>31 marca 2023 r.</w:t>
      </w:r>
      <w:r w:rsidRPr="00730639">
        <w:rPr>
          <w:rFonts w:ascii="Cambria" w:hAnsi="Cambria"/>
          <w:bCs/>
          <w:sz w:val="20"/>
          <w:szCs w:val="20"/>
          <w:lang w:eastAsia="en-US"/>
        </w:rPr>
        <w:t xml:space="preserve"> Maksymalnie okres ubezpieczenia pojazdów zakończy się dnia </w:t>
      </w:r>
      <w:r w:rsidR="00847E4D" w:rsidRPr="00730639">
        <w:rPr>
          <w:rFonts w:ascii="Cambria" w:hAnsi="Cambria"/>
          <w:bCs/>
          <w:sz w:val="20"/>
          <w:szCs w:val="20"/>
          <w:lang w:eastAsia="en-US"/>
        </w:rPr>
        <w:t>30 marca 2024 r.</w:t>
      </w:r>
      <w:r w:rsidRPr="00730639">
        <w:rPr>
          <w:rFonts w:ascii="Cambria" w:hAnsi="Cambria"/>
          <w:b/>
          <w:sz w:val="20"/>
          <w:szCs w:val="20"/>
          <w:lang w:eastAsia="en-US"/>
        </w:rPr>
        <w:t xml:space="preserve">  </w:t>
      </w:r>
    </w:p>
    <w:p w14:paraId="06832E69" w14:textId="3B5529B2" w:rsidR="00906E97" w:rsidRPr="00730639" w:rsidRDefault="00906E97" w:rsidP="00B16214">
      <w:pPr>
        <w:widowControl w:val="0"/>
        <w:numPr>
          <w:ilvl w:val="1"/>
          <w:numId w:val="138"/>
        </w:numPr>
        <w:tabs>
          <w:tab w:val="left" w:pos="851"/>
        </w:tabs>
        <w:suppressAutoHyphens w:val="0"/>
        <w:ind w:left="851" w:hanging="851"/>
        <w:jc w:val="both"/>
        <w:rPr>
          <w:rFonts w:ascii="Cambria" w:hAnsi="Cambria"/>
          <w:color w:val="FF0000"/>
          <w:spacing w:val="-4"/>
          <w:sz w:val="20"/>
          <w:szCs w:val="20"/>
        </w:rPr>
      </w:pPr>
      <w:bookmarkStart w:id="74" w:name="_Toc456007415"/>
      <w:bookmarkStart w:id="75" w:name="_Toc456007645"/>
      <w:bookmarkStart w:id="76" w:name="_Toc456085585"/>
      <w:r w:rsidRPr="00730639">
        <w:rPr>
          <w:rFonts w:ascii="Cambria" w:hAnsi="Cambria"/>
          <w:spacing w:val="-4"/>
          <w:sz w:val="20"/>
          <w:szCs w:val="20"/>
        </w:rPr>
        <w:t>Dokumenty ubezpieczeniowe w części I</w:t>
      </w:r>
      <w:r w:rsidR="009C3DBB" w:rsidRPr="00730639">
        <w:rPr>
          <w:rFonts w:ascii="Cambria" w:hAnsi="Cambria"/>
          <w:spacing w:val="-4"/>
          <w:sz w:val="20"/>
          <w:szCs w:val="20"/>
        </w:rPr>
        <w:t>,</w:t>
      </w:r>
      <w:r w:rsidRPr="00730639">
        <w:rPr>
          <w:rFonts w:ascii="Cambria" w:hAnsi="Cambria"/>
          <w:spacing w:val="-4"/>
          <w:sz w:val="20"/>
          <w:szCs w:val="20"/>
        </w:rPr>
        <w:t xml:space="preserve"> III</w:t>
      </w:r>
      <w:r w:rsidR="009C3DBB" w:rsidRPr="00730639">
        <w:rPr>
          <w:rFonts w:ascii="Cambria" w:hAnsi="Cambria"/>
          <w:spacing w:val="-4"/>
          <w:sz w:val="20"/>
          <w:szCs w:val="20"/>
        </w:rPr>
        <w:t xml:space="preserve"> i IV</w:t>
      </w:r>
      <w:r w:rsidRPr="00730639">
        <w:rPr>
          <w:rFonts w:ascii="Cambria" w:hAnsi="Cambria"/>
          <w:spacing w:val="-4"/>
          <w:sz w:val="20"/>
          <w:szCs w:val="20"/>
        </w:rPr>
        <w:t xml:space="preserve"> zamówienia będą wystawiane na </w:t>
      </w:r>
      <w:r w:rsidR="009C3DBB" w:rsidRPr="00730639">
        <w:rPr>
          <w:rFonts w:ascii="Cambria" w:hAnsi="Cambria"/>
          <w:spacing w:val="-4"/>
          <w:sz w:val="20"/>
          <w:szCs w:val="20"/>
        </w:rPr>
        <w:t>dwa</w:t>
      </w:r>
      <w:r w:rsidRPr="00730639">
        <w:rPr>
          <w:rFonts w:ascii="Cambria" w:hAnsi="Cambria"/>
          <w:spacing w:val="-4"/>
          <w:sz w:val="20"/>
          <w:szCs w:val="20"/>
        </w:rPr>
        <w:t xml:space="preserve"> roczne okresy ubezpieczenia, zgodne z terminem wykonania zamówienia, z wyjątkiem ubezpieczeń aktual</w:t>
      </w:r>
      <w:r w:rsidRPr="00730639">
        <w:rPr>
          <w:rFonts w:ascii="Cambria" w:hAnsi="Cambria"/>
          <w:spacing w:val="-4"/>
          <w:sz w:val="20"/>
          <w:szCs w:val="20"/>
        </w:rPr>
        <w:softHyphen/>
        <w:t xml:space="preserve">nych, zawartych wcześniej, w odniesieniu do których dokumenty ubezpieczeniowe będą wystawione licząc od następnego dnia po dniu wygaśnięcia tych umów do końca pierwszego rocznego okresu wykonania zamówienia, a następnie na </w:t>
      </w:r>
      <w:r w:rsidR="00BF1626" w:rsidRPr="00730639">
        <w:rPr>
          <w:rFonts w:ascii="Cambria" w:hAnsi="Cambria"/>
          <w:spacing w:val="-4"/>
          <w:sz w:val="20"/>
          <w:szCs w:val="20"/>
        </w:rPr>
        <w:t>jeden</w:t>
      </w:r>
      <w:r w:rsidRPr="00730639">
        <w:rPr>
          <w:rFonts w:ascii="Cambria" w:hAnsi="Cambria"/>
          <w:spacing w:val="-4"/>
          <w:sz w:val="20"/>
          <w:szCs w:val="20"/>
        </w:rPr>
        <w:t xml:space="preserve"> peł</w:t>
      </w:r>
      <w:r w:rsidR="00BF1626" w:rsidRPr="00730639">
        <w:rPr>
          <w:rFonts w:ascii="Cambria" w:hAnsi="Cambria"/>
          <w:spacing w:val="-4"/>
          <w:sz w:val="20"/>
          <w:szCs w:val="20"/>
        </w:rPr>
        <w:t>e</w:t>
      </w:r>
      <w:r w:rsidRPr="00730639">
        <w:rPr>
          <w:rFonts w:ascii="Cambria" w:hAnsi="Cambria"/>
          <w:spacing w:val="-4"/>
          <w:sz w:val="20"/>
          <w:szCs w:val="20"/>
        </w:rPr>
        <w:t>n roczn</w:t>
      </w:r>
      <w:r w:rsidR="00BF1626" w:rsidRPr="00730639">
        <w:rPr>
          <w:rFonts w:ascii="Cambria" w:hAnsi="Cambria"/>
          <w:spacing w:val="-4"/>
          <w:sz w:val="20"/>
          <w:szCs w:val="20"/>
        </w:rPr>
        <w:t>y</w:t>
      </w:r>
      <w:r w:rsidRPr="00730639">
        <w:rPr>
          <w:rFonts w:ascii="Cambria" w:hAnsi="Cambria"/>
          <w:spacing w:val="-4"/>
          <w:sz w:val="20"/>
          <w:szCs w:val="20"/>
        </w:rPr>
        <w:t xml:space="preserve"> okres ubezpieczenia. Składka za polisy te rozliczana będzie według zasady „co do dnia” za</w:t>
      </w:r>
      <w:r w:rsidR="00E70D25" w:rsidRPr="00730639">
        <w:rPr>
          <w:rFonts w:ascii="Cambria" w:hAnsi="Cambria"/>
          <w:spacing w:val="-4"/>
          <w:sz w:val="20"/>
          <w:szCs w:val="20"/>
        </w:rPr>
        <w:t xml:space="preserve"> </w:t>
      </w:r>
      <w:r w:rsidRPr="00730639">
        <w:rPr>
          <w:rFonts w:ascii="Cambria" w:hAnsi="Cambria"/>
          <w:spacing w:val="-4"/>
          <w:sz w:val="20"/>
          <w:szCs w:val="20"/>
        </w:rPr>
        <w:t>faktyczny okres ochrony, według stawek rocznych zgodnych ze złożoną ofertą i nie będzie miała zastosowania składka minimalna z polisy.</w:t>
      </w:r>
      <w:r w:rsidRPr="00730639">
        <w:rPr>
          <w:rFonts w:ascii="Cambria" w:hAnsi="Cambria"/>
          <w:color w:val="FF0000"/>
          <w:spacing w:val="-4"/>
          <w:sz w:val="20"/>
          <w:szCs w:val="20"/>
        </w:rPr>
        <w:t xml:space="preserve"> </w:t>
      </w:r>
      <w:r w:rsidRPr="00730639">
        <w:rPr>
          <w:rFonts w:ascii="Cambria" w:hAnsi="Cambria"/>
          <w:spacing w:val="-4"/>
          <w:sz w:val="20"/>
          <w:szCs w:val="20"/>
        </w:rPr>
        <w:t>W związku z tym łączne wynagrodzenie wykonawcy może być niższe niż wynikające z ceny ofertowej (dla majątku o takiej samej wartości, jak podany w niniejszej specyfikacji), która dla uproszczenia obliczeń obejmuje trzy pełne roczne okresy ubezpieczenia.</w:t>
      </w:r>
    </w:p>
    <w:p w14:paraId="71982697" w14:textId="30706BB5" w:rsidR="00906E97" w:rsidRPr="00730639" w:rsidRDefault="00906E97" w:rsidP="00B16214">
      <w:pPr>
        <w:pStyle w:val="Akapitzlist"/>
        <w:widowControl w:val="0"/>
        <w:numPr>
          <w:ilvl w:val="2"/>
          <w:numId w:val="138"/>
        </w:numPr>
        <w:tabs>
          <w:tab w:val="left" w:pos="851"/>
        </w:tabs>
        <w:suppressAutoHyphens w:val="0"/>
        <w:ind w:left="851" w:hanging="851"/>
        <w:contextualSpacing/>
        <w:jc w:val="both"/>
        <w:rPr>
          <w:rFonts w:ascii="Cambria" w:hAnsi="Cambria"/>
          <w:color w:val="000000"/>
          <w:spacing w:val="-4"/>
          <w:sz w:val="20"/>
          <w:szCs w:val="20"/>
        </w:rPr>
      </w:pPr>
      <w:r w:rsidRPr="00730639">
        <w:rPr>
          <w:rFonts w:ascii="Cambria" w:hAnsi="Cambria"/>
          <w:color w:val="000000"/>
          <w:spacing w:val="-4"/>
          <w:sz w:val="20"/>
          <w:szCs w:val="20"/>
        </w:rPr>
        <w:t xml:space="preserve">Dokumenty ubezpieczeniowe dotyczące tzw. ubezpieczeń wspólnych w części I zamówienia, </w:t>
      </w:r>
      <w:r w:rsidRPr="00730639">
        <w:rPr>
          <w:rFonts w:ascii="Cambria" w:hAnsi="Cambria"/>
          <w:color w:val="000000"/>
          <w:spacing w:val="-6"/>
          <w:sz w:val="20"/>
          <w:szCs w:val="20"/>
        </w:rPr>
        <w:t>tj. ubezpieczenia odpowiedzialności cywilnej, ubezpieczenia sprzętu elektronicznego od wszystkich</w:t>
      </w:r>
      <w:r w:rsidRPr="00730639">
        <w:rPr>
          <w:rFonts w:ascii="Cambria" w:hAnsi="Cambria"/>
          <w:color w:val="000000"/>
          <w:spacing w:val="-4"/>
          <w:sz w:val="20"/>
          <w:szCs w:val="20"/>
        </w:rPr>
        <w:t xml:space="preserve"> ryzyk w systemie pierwszego ryzyka oraz ubezpieczenia mienia od wszystkich ryzyk w systemie pierwszego ryzyka, w tym odnoszące się do ubezpieczenia od kradzieży z włamaniem i rabunku oraz przedmiotów szklanych od stłuczenia, a także dotyczące ubezpieczenia maszyn, urządzeń i aparatów elektroenergetycznych od szkód elektrycznych wystawiane będą na </w:t>
      </w:r>
      <w:r w:rsidR="00BF1626" w:rsidRPr="00730639">
        <w:rPr>
          <w:rFonts w:ascii="Cambria" w:hAnsi="Cambria"/>
          <w:color w:val="000000"/>
          <w:spacing w:val="-4"/>
          <w:sz w:val="20"/>
          <w:szCs w:val="20"/>
        </w:rPr>
        <w:t>dwa</w:t>
      </w:r>
      <w:r w:rsidRPr="00730639">
        <w:rPr>
          <w:rFonts w:ascii="Cambria" w:hAnsi="Cambria"/>
          <w:color w:val="000000"/>
          <w:spacing w:val="-4"/>
          <w:sz w:val="20"/>
          <w:szCs w:val="20"/>
        </w:rPr>
        <w:t xml:space="preserve"> pełne roczne okresy ubezpieczenia, w terminie realizacji zamówienia.</w:t>
      </w:r>
    </w:p>
    <w:p w14:paraId="750D74C0" w14:textId="77777777" w:rsidR="00906E97" w:rsidRPr="00730639" w:rsidRDefault="00906E97" w:rsidP="00B16214">
      <w:pPr>
        <w:pStyle w:val="Akapitzlist"/>
        <w:widowControl w:val="0"/>
        <w:numPr>
          <w:ilvl w:val="2"/>
          <w:numId w:val="138"/>
        </w:numPr>
        <w:tabs>
          <w:tab w:val="left" w:pos="851"/>
        </w:tabs>
        <w:suppressAutoHyphens w:val="0"/>
        <w:ind w:left="851" w:hanging="851"/>
        <w:contextualSpacing/>
        <w:jc w:val="both"/>
        <w:rPr>
          <w:rFonts w:ascii="Cambria" w:hAnsi="Cambria"/>
          <w:color w:val="000000"/>
          <w:sz w:val="20"/>
          <w:szCs w:val="20"/>
        </w:rPr>
      </w:pPr>
      <w:r w:rsidRPr="00730639">
        <w:rPr>
          <w:rFonts w:ascii="Cambria" w:hAnsi="Cambria"/>
          <w:color w:val="000000"/>
          <w:sz w:val="20"/>
          <w:szCs w:val="20"/>
        </w:rPr>
        <w:t xml:space="preserve">Doubezpieczenia realizowane będą zawsze do końca rocznego okresu ubezpieczenia. </w:t>
      </w:r>
    </w:p>
    <w:p w14:paraId="2044DA5F" w14:textId="63E0C21D" w:rsidR="00906E97" w:rsidRPr="00730639" w:rsidRDefault="00906E97" w:rsidP="00B16214">
      <w:pPr>
        <w:widowControl w:val="0"/>
        <w:numPr>
          <w:ilvl w:val="1"/>
          <w:numId w:val="138"/>
        </w:numPr>
        <w:tabs>
          <w:tab w:val="left" w:pos="851"/>
        </w:tabs>
        <w:suppressAutoHyphens w:val="0"/>
        <w:ind w:left="851" w:hanging="851"/>
        <w:jc w:val="both"/>
        <w:rPr>
          <w:rFonts w:ascii="Cambria" w:hAnsi="Cambria"/>
          <w:color w:val="000000"/>
          <w:spacing w:val="-2"/>
          <w:sz w:val="20"/>
          <w:szCs w:val="20"/>
        </w:rPr>
      </w:pPr>
      <w:r w:rsidRPr="00730639">
        <w:rPr>
          <w:rFonts w:ascii="Cambria" w:hAnsi="Cambria"/>
          <w:color w:val="000000"/>
          <w:spacing w:val="-2"/>
          <w:sz w:val="20"/>
          <w:szCs w:val="20"/>
        </w:rPr>
        <w:t>W II części zamówienia, dokumenty ubezpieczeniowe potwierdzające obowiązkowe ubezpie</w:t>
      </w:r>
      <w:r w:rsidRPr="00730639">
        <w:rPr>
          <w:rFonts w:ascii="Cambria" w:hAnsi="Cambria"/>
          <w:color w:val="000000"/>
          <w:spacing w:val="-2"/>
          <w:sz w:val="20"/>
          <w:szCs w:val="20"/>
        </w:rPr>
        <w:softHyphen/>
        <w:t>czenie odpowiedzialno</w:t>
      </w:r>
      <w:r w:rsidRPr="00730639">
        <w:rPr>
          <w:rFonts w:ascii="Cambria" w:hAnsi="Cambria"/>
          <w:color w:val="000000"/>
          <w:spacing w:val="-2"/>
          <w:sz w:val="20"/>
          <w:szCs w:val="20"/>
        </w:rPr>
        <w:softHyphen/>
        <w:t>ści cywilnej posiadaczy pojazdów mechanicznych (OC), auto casco (AC), assistance (Ass) oraz następstw nieszczęśliwych wypadków kierowcy i pasażerów (NNW) będą wystawiane na pełny roczny okres ubezpieczenia, rozpoczynający się w terminie wykonania zamówienia od następnego dnia po dniu wygasania dotychczasowych umów. W odniesieniu do pojazdów, których termin ubezpieczenia AC, Ass lub NNW różni się od terminu ubezpiecze</w:t>
      </w:r>
      <w:r w:rsidR="00B80C9C" w:rsidRPr="00730639">
        <w:rPr>
          <w:rFonts w:ascii="Cambria" w:hAnsi="Cambria"/>
          <w:color w:val="000000"/>
          <w:spacing w:val="-2"/>
          <w:sz w:val="20"/>
          <w:szCs w:val="20"/>
        </w:rPr>
        <w:softHyphen/>
      </w:r>
      <w:r w:rsidRPr="00730639">
        <w:rPr>
          <w:rFonts w:ascii="Cambria" w:hAnsi="Cambria"/>
          <w:color w:val="000000"/>
          <w:spacing w:val="-2"/>
          <w:sz w:val="20"/>
          <w:szCs w:val="20"/>
        </w:rPr>
        <w:t>nia obowiązkowego OC, w pierwszym rocznym okresie ubezpieczenia te będą wyrównywane na dzień końca ubezpieczenia OC, z zastrzeżeniem postanowień pkt. 12.3.1. poniżej.</w:t>
      </w:r>
    </w:p>
    <w:p w14:paraId="44823811" w14:textId="4083B7B0" w:rsidR="00B177DC" w:rsidRPr="00730639" w:rsidRDefault="00906E97" w:rsidP="00B16214">
      <w:pPr>
        <w:pStyle w:val="Akapitzlist"/>
        <w:widowControl w:val="0"/>
        <w:numPr>
          <w:ilvl w:val="2"/>
          <w:numId w:val="138"/>
        </w:numPr>
        <w:tabs>
          <w:tab w:val="left" w:pos="851"/>
        </w:tabs>
        <w:suppressAutoHyphens w:val="0"/>
        <w:ind w:left="851" w:hanging="851"/>
        <w:contextualSpacing/>
        <w:jc w:val="both"/>
        <w:rPr>
          <w:rFonts w:ascii="Cambria" w:hAnsi="Cambria"/>
          <w:spacing w:val="-4"/>
          <w:sz w:val="20"/>
          <w:szCs w:val="20"/>
        </w:rPr>
      </w:pPr>
      <w:bookmarkStart w:id="77" w:name="_Hlk47954290"/>
      <w:r w:rsidRPr="00730639">
        <w:rPr>
          <w:rFonts w:ascii="Cambria" w:hAnsi="Cambria"/>
          <w:spacing w:val="-4"/>
          <w:sz w:val="20"/>
          <w:szCs w:val="20"/>
        </w:rPr>
        <w:t xml:space="preserve">Zamawiający </w:t>
      </w:r>
      <w:r w:rsidR="00D92889" w:rsidRPr="00730639">
        <w:rPr>
          <w:rFonts w:ascii="Cambria" w:hAnsi="Cambria"/>
          <w:spacing w:val="-4"/>
          <w:sz w:val="20"/>
          <w:szCs w:val="20"/>
        </w:rPr>
        <w:t>przewiduje</w:t>
      </w:r>
      <w:r w:rsidRPr="00730639">
        <w:rPr>
          <w:rFonts w:ascii="Cambria" w:hAnsi="Cambria"/>
          <w:spacing w:val="-4"/>
          <w:sz w:val="20"/>
          <w:szCs w:val="20"/>
        </w:rPr>
        <w:t xml:space="preserve"> wyrównanie wszystkich okresów ubezpieczeń komunikacyjnych</w:t>
      </w:r>
      <w:r w:rsidR="00D92889" w:rsidRPr="00730639">
        <w:rPr>
          <w:rFonts w:ascii="Cambria" w:hAnsi="Cambria"/>
          <w:spacing w:val="-4"/>
          <w:sz w:val="20"/>
          <w:szCs w:val="20"/>
        </w:rPr>
        <w:t xml:space="preserve">, </w:t>
      </w:r>
      <w:r w:rsidRPr="00730639">
        <w:rPr>
          <w:rFonts w:ascii="Cambria" w:hAnsi="Cambria"/>
          <w:spacing w:val="-4"/>
          <w:sz w:val="20"/>
          <w:szCs w:val="20"/>
        </w:rPr>
        <w:t>z zachowaniem przepisów ustawy z dnia 22 maja 2003 r. o ubezpieczeniach obowiązkowych, Ubezpieczeniowym Funduszu Gwarancyjnym i Polskim Biurze Ubezpieczycieli Komunikacyjnych</w:t>
      </w:r>
      <w:bookmarkEnd w:id="77"/>
      <w:r w:rsidRPr="00730639">
        <w:rPr>
          <w:rFonts w:ascii="Cambria" w:hAnsi="Cambria"/>
          <w:spacing w:val="-4"/>
          <w:sz w:val="20"/>
          <w:szCs w:val="20"/>
        </w:rPr>
        <w:t>.</w:t>
      </w:r>
    </w:p>
    <w:p w14:paraId="52ADAD15" w14:textId="32CAFA1D" w:rsidR="00906E97" w:rsidRPr="00730639" w:rsidRDefault="00906E97" w:rsidP="00B16214">
      <w:pPr>
        <w:pStyle w:val="Akapitzlist"/>
        <w:widowControl w:val="0"/>
        <w:numPr>
          <w:ilvl w:val="2"/>
          <w:numId w:val="138"/>
        </w:numPr>
        <w:tabs>
          <w:tab w:val="left" w:pos="851"/>
        </w:tabs>
        <w:suppressAutoHyphens w:val="0"/>
        <w:ind w:left="851" w:hanging="851"/>
        <w:contextualSpacing/>
        <w:jc w:val="both"/>
        <w:rPr>
          <w:rFonts w:ascii="Cambria" w:hAnsi="Cambria"/>
          <w:color w:val="000000"/>
          <w:sz w:val="20"/>
          <w:szCs w:val="20"/>
        </w:rPr>
      </w:pPr>
      <w:r w:rsidRPr="00730639">
        <w:rPr>
          <w:rFonts w:ascii="Cambria" w:hAnsi="Cambria"/>
          <w:color w:val="000000"/>
          <w:sz w:val="20"/>
          <w:szCs w:val="20"/>
        </w:rPr>
        <w:t>W przypadku jakichkolwiek ubezpieczeń i do</w:t>
      </w:r>
      <w:r w:rsidR="004329CC">
        <w:rPr>
          <w:rFonts w:ascii="Cambria" w:hAnsi="Cambria"/>
          <w:color w:val="000000"/>
          <w:sz w:val="20"/>
          <w:szCs w:val="20"/>
        </w:rPr>
        <w:t xml:space="preserve"> </w:t>
      </w:r>
      <w:r w:rsidRPr="00730639">
        <w:rPr>
          <w:rFonts w:ascii="Cambria" w:hAnsi="Cambria"/>
          <w:color w:val="000000"/>
          <w:sz w:val="20"/>
          <w:szCs w:val="20"/>
        </w:rPr>
        <w:t>ubezpieczeń, w tym zawieranych na okres krótszy od jednego roku, nie będzie miała zastosowania składka minimalna z polisy.</w:t>
      </w:r>
    </w:p>
    <w:p w14:paraId="6BD5CE5A" w14:textId="0F3ED889" w:rsidR="00AB3F5B" w:rsidRPr="00730639" w:rsidRDefault="00906E97" w:rsidP="00B16214">
      <w:pPr>
        <w:pStyle w:val="Akapitzlist1"/>
        <w:widowControl w:val="0"/>
        <w:numPr>
          <w:ilvl w:val="1"/>
          <w:numId w:val="138"/>
        </w:numPr>
        <w:tabs>
          <w:tab w:val="left" w:pos="851"/>
        </w:tabs>
        <w:suppressAutoHyphens w:val="0"/>
        <w:spacing w:after="0" w:line="240" w:lineRule="auto"/>
        <w:ind w:left="851" w:hanging="851"/>
        <w:jc w:val="both"/>
        <w:rPr>
          <w:rFonts w:ascii="Cambria" w:hAnsi="Cambria"/>
          <w:sz w:val="20"/>
          <w:szCs w:val="20"/>
          <w:lang w:eastAsia="en-US"/>
        </w:rPr>
      </w:pPr>
      <w:r w:rsidRPr="00730639">
        <w:rPr>
          <w:rFonts w:ascii="Cambria" w:hAnsi="Cambria"/>
          <w:color w:val="000000"/>
          <w:spacing w:val="-4"/>
          <w:sz w:val="20"/>
          <w:szCs w:val="20"/>
        </w:rPr>
        <w:t xml:space="preserve">Pomimo wyrównania okresów ubezpieczenia, o którym mowa powyżej, wykonawcy zobligowani są </w:t>
      </w:r>
      <w:r w:rsidRPr="00730639">
        <w:rPr>
          <w:rFonts w:ascii="Cambria" w:hAnsi="Cambria"/>
          <w:color w:val="000000"/>
          <w:spacing w:val="-4"/>
          <w:sz w:val="20"/>
          <w:szCs w:val="20"/>
        </w:rPr>
        <w:lastRenderedPageBreak/>
        <w:t xml:space="preserve">przedstawić w formularzu oferty i zawartym w nim formularzu cenowym stanowiącym załącznik nr 2 do specyfikacji cenę (składkę) za pełne </w:t>
      </w:r>
      <w:r w:rsidR="00BF1626" w:rsidRPr="00730639">
        <w:rPr>
          <w:rFonts w:ascii="Cambria" w:hAnsi="Cambria"/>
          <w:color w:val="000000"/>
          <w:spacing w:val="-4"/>
          <w:sz w:val="20"/>
          <w:szCs w:val="20"/>
        </w:rPr>
        <w:t>24</w:t>
      </w:r>
      <w:r w:rsidRPr="00730639">
        <w:rPr>
          <w:rFonts w:ascii="Cambria" w:hAnsi="Cambria"/>
          <w:color w:val="000000"/>
          <w:spacing w:val="-4"/>
          <w:sz w:val="20"/>
          <w:szCs w:val="20"/>
        </w:rPr>
        <w:t xml:space="preserve"> miesi</w:t>
      </w:r>
      <w:r w:rsidR="00BF1626" w:rsidRPr="00730639">
        <w:rPr>
          <w:rFonts w:ascii="Cambria" w:hAnsi="Cambria"/>
          <w:color w:val="000000"/>
          <w:spacing w:val="-4"/>
          <w:sz w:val="20"/>
          <w:szCs w:val="20"/>
        </w:rPr>
        <w:t>ą</w:t>
      </w:r>
      <w:r w:rsidRPr="00730639">
        <w:rPr>
          <w:rFonts w:ascii="Cambria" w:hAnsi="Cambria"/>
          <w:color w:val="000000"/>
          <w:spacing w:val="-4"/>
          <w:sz w:val="20"/>
          <w:szCs w:val="20"/>
        </w:rPr>
        <w:t>c</w:t>
      </w:r>
      <w:r w:rsidR="00BF1626" w:rsidRPr="00730639">
        <w:rPr>
          <w:rFonts w:ascii="Cambria" w:hAnsi="Cambria"/>
          <w:color w:val="000000"/>
          <w:spacing w:val="-4"/>
          <w:sz w:val="20"/>
          <w:szCs w:val="20"/>
        </w:rPr>
        <w:t>e</w:t>
      </w:r>
      <w:r w:rsidRPr="00730639">
        <w:rPr>
          <w:rFonts w:ascii="Cambria" w:hAnsi="Cambria"/>
          <w:color w:val="000000"/>
          <w:spacing w:val="-4"/>
          <w:sz w:val="20"/>
          <w:szCs w:val="20"/>
        </w:rPr>
        <w:t>.</w:t>
      </w:r>
      <w:bookmarkEnd w:id="74"/>
      <w:bookmarkEnd w:id="75"/>
      <w:bookmarkEnd w:id="76"/>
    </w:p>
    <w:p w14:paraId="045A36BB" w14:textId="77777777" w:rsidR="00344BB7" w:rsidRPr="00730639" w:rsidRDefault="00344BB7" w:rsidP="00B16214">
      <w:pPr>
        <w:pStyle w:val="Akapitzlist1"/>
        <w:widowControl w:val="0"/>
        <w:numPr>
          <w:ilvl w:val="0"/>
          <w:numId w:val="138"/>
        </w:numPr>
        <w:tabs>
          <w:tab w:val="left" w:pos="851"/>
        </w:tabs>
        <w:suppressAutoHyphens w:val="0"/>
        <w:spacing w:before="120" w:after="0" w:line="240" w:lineRule="auto"/>
        <w:ind w:left="851" w:hanging="851"/>
        <w:jc w:val="both"/>
        <w:outlineLvl w:val="0"/>
        <w:rPr>
          <w:rFonts w:ascii="Cambria" w:hAnsi="Cambria"/>
          <w:b/>
          <w:spacing w:val="-4"/>
          <w:sz w:val="20"/>
          <w:szCs w:val="20"/>
          <w:lang w:eastAsia="en-US"/>
        </w:rPr>
      </w:pPr>
      <w:bookmarkStart w:id="78" w:name="_Toc61215834"/>
      <w:bookmarkStart w:id="79" w:name="_Toc456007416"/>
      <w:bookmarkStart w:id="80" w:name="_Toc456007646"/>
      <w:bookmarkStart w:id="81" w:name="_Toc458156808"/>
      <w:r w:rsidRPr="00730639">
        <w:rPr>
          <w:rFonts w:ascii="Cambria" w:hAnsi="Cambria"/>
          <w:b/>
          <w:spacing w:val="-4"/>
          <w:sz w:val="20"/>
          <w:szCs w:val="20"/>
          <w:lang w:eastAsia="en-US"/>
        </w:rPr>
        <w:t>Projektowane postanowienia umowy w sprawie zamówienia publicznego, które zostaną wprowadzone do treści tej umowy</w:t>
      </w:r>
      <w:r w:rsidR="00273E1D" w:rsidRPr="00730639">
        <w:rPr>
          <w:rFonts w:ascii="Cambria" w:hAnsi="Cambria"/>
          <w:b/>
          <w:spacing w:val="-4"/>
          <w:sz w:val="20"/>
          <w:szCs w:val="20"/>
          <w:lang w:eastAsia="en-US"/>
        </w:rPr>
        <w:t>.</w:t>
      </w:r>
      <w:bookmarkEnd w:id="78"/>
    </w:p>
    <w:p w14:paraId="13F243EE" w14:textId="1700A04F" w:rsidR="00344BB7" w:rsidRPr="00730639" w:rsidRDefault="00344BB7" w:rsidP="00B20D5A">
      <w:pPr>
        <w:pStyle w:val="Akapitzlist1"/>
        <w:widowControl w:val="0"/>
        <w:tabs>
          <w:tab w:val="left" w:pos="851"/>
        </w:tabs>
        <w:suppressAutoHyphens w:val="0"/>
        <w:spacing w:after="0" w:line="240" w:lineRule="auto"/>
        <w:ind w:left="851"/>
        <w:jc w:val="both"/>
        <w:rPr>
          <w:rFonts w:ascii="Cambria" w:hAnsi="Cambria"/>
          <w:sz w:val="20"/>
          <w:szCs w:val="20"/>
          <w:lang w:eastAsia="en-US"/>
        </w:rPr>
      </w:pPr>
      <w:r w:rsidRPr="00730639">
        <w:rPr>
          <w:rFonts w:ascii="Cambria" w:hAnsi="Cambria"/>
          <w:sz w:val="20"/>
          <w:szCs w:val="20"/>
          <w:lang w:eastAsia="en-US"/>
        </w:rPr>
        <w:t xml:space="preserve">Zamawiający wymaga od wybranego w każdej części zamówienia wykonawcy, aby zawarł </w:t>
      </w:r>
      <w:r w:rsidR="004F109D" w:rsidRPr="00730639">
        <w:rPr>
          <w:rFonts w:ascii="Cambria" w:hAnsi="Cambria"/>
          <w:sz w:val="20"/>
          <w:szCs w:val="20"/>
          <w:lang w:eastAsia="en-US"/>
        </w:rPr>
        <w:br/>
      </w:r>
      <w:r w:rsidRPr="00730639">
        <w:rPr>
          <w:rFonts w:ascii="Cambria" w:hAnsi="Cambria"/>
          <w:sz w:val="20"/>
          <w:szCs w:val="20"/>
          <w:lang w:eastAsia="en-US"/>
        </w:rPr>
        <w:t xml:space="preserve">z nim umowę w sprawie zamówienia publicznego na warunkach określonych </w:t>
      </w:r>
      <w:r w:rsidR="00AC75C9" w:rsidRPr="00730639">
        <w:rPr>
          <w:rFonts w:ascii="Cambria" w:hAnsi="Cambria"/>
          <w:sz w:val="20"/>
          <w:szCs w:val="20"/>
          <w:lang w:eastAsia="en-US"/>
        </w:rPr>
        <w:t>–</w:t>
      </w:r>
      <w:r w:rsidR="00E767AC" w:rsidRPr="00730639">
        <w:rPr>
          <w:rFonts w:ascii="Cambria" w:hAnsi="Cambria"/>
          <w:sz w:val="20"/>
          <w:szCs w:val="20"/>
          <w:lang w:eastAsia="en-US"/>
        </w:rPr>
        <w:t xml:space="preserve"> odpowiednio</w:t>
      </w:r>
      <w:r w:rsidR="008D5933" w:rsidRPr="00730639">
        <w:rPr>
          <w:rFonts w:ascii="Cambria" w:hAnsi="Cambria"/>
          <w:sz w:val="20"/>
          <w:szCs w:val="20"/>
          <w:lang w:eastAsia="en-US"/>
        </w:rPr>
        <w:t>,</w:t>
      </w:r>
      <w:r w:rsidR="00AC75C9" w:rsidRPr="00730639">
        <w:rPr>
          <w:rFonts w:ascii="Cambria" w:hAnsi="Cambria"/>
          <w:sz w:val="20"/>
          <w:szCs w:val="20"/>
          <w:lang w:eastAsia="en-US"/>
        </w:rPr>
        <w:t xml:space="preserve"> w zależności od części zamówienia </w:t>
      </w:r>
      <w:r w:rsidR="008D5933" w:rsidRPr="00730639">
        <w:rPr>
          <w:rFonts w:ascii="Cambria" w:hAnsi="Cambria"/>
          <w:sz w:val="20"/>
          <w:szCs w:val="20"/>
          <w:lang w:eastAsia="en-US"/>
        </w:rPr>
        <w:t>– w załącznikach</w:t>
      </w:r>
      <w:r w:rsidRPr="00730639">
        <w:rPr>
          <w:rFonts w:ascii="Cambria" w:hAnsi="Cambria"/>
          <w:sz w:val="20"/>
          <w:szCs w:val="20"/>
          <w:lang w:eastAsia="en-US"/>
        </w:rPr>
        <w:t xml:space="preserve"> </w:t>
      </w:r>
      <w:r w:rsidR="00906E97" w:rsidRPr="00730639">
        <w:rPr>
          <w:rFonts w:ascii="Cambria" w:hAnsi="Cambria"/>
          <w:sz w:val="20"/>
          <w:szCs w:val="20"/>
          <w:lang w:eastAsia="en-US"/>
        </w:rPr>
        <w:t>n</w:t>
      </w:r>
      <w:r w:rsidRPr="00730639">
        <w:rPr>
          <w:rFonts w:ascii="Cambria" w:hAnsi="Cambria"/>
          <w:sz w:val="20"/>
          <w:szCs w:val="20"/>
          <w:lang w:eastAsia="en-US"/>
        </w:rPr>
        <w:t xml:space="preserve">r </w:t>
      </w:r>
      <w:r w:rsidR="00E767AC" w:rsidRPr="00730639">
        <w:rPr>
          <w:rFonts w:ascii="Cambria" w:hAnsi="Cambria"/>
          <w:sz w:val="20"/>
          <w:szCs w:val="20"/>
          <w:lang w:eastAsia="en-US"/>
        </w:rPr>
        <w:t>4</w:t>
      </w:r>
      <w:r w:rsidR="004F109D" w:rsidRPr="00730639">
        <w:rPr>
          <w:rFonts w:ascii="Cambria" w:hAnsi="Cambria"/>
          <w:sz w:val="20"/>
          <w:szCs w:val="20"/>
          <w:lang w:eastAsia="en-US"/>
        </w:rPr>
        <w:t xml:space="preserve">, </w:t>
      </w:r>
      <w:r w:rsidR="00E767AC" w:rsidRPr="00730639">
        <w:rPr>
          <w:rFonts w:ascii="Cambria" w:hAnsi="Cambria"/>
          <w:sz w:val="20"/>
          <w:szCs w:val="20"/>
          <w:lang w:eastAsia="en-US"/>
        </w:rPr>
        <w:t>n</w:t>
      </w:r>
      <w:r w:rsidR="004F109D" w:rsidRPr="00730639">
        <w:rPr>
          <w:rFonts w:ascii="Cambria" w:hAnsi="Cambria"/>
          <w:sz w:val="20"/>
          <w:szCs w:val="20"/>
          <w:lang w:eastAsia="en-US"/>
        </w:rPr>
        <w:t xml:space="preserve">r </w:t>
      </w:r>
      <w:r w:rsidR="00E767AC" w:rsidRPr="00730639">
        <w:rPr>
          <w:rFonts w:ascii="Cambria" w:hAnsi="Cambria"/>
          <w:sz w:val="20"/>
          <w:szCs w:val="20"/>
          <w:lang w:eastAsia="en-US"/>
        </w:rPr>
        <w:t>4</w:t>
      </w:r>
      <w:r w:rsidR="004F109D" w:rsidRPr="00730639">
        <w:rPr>
          <w:rFonts w:ascii="Cambria" w:hAnsi="Cambria"/>
          <w:sz w:val="20"/>
          <w:szCs w:val="20"/>
          <w:lang w:eastAsia="en-US"/>
        </w:rPr>
        <w:t>a</w:t>
      </w:r>
      <w:r w:rsidR="00BF1626" w:rsidRPr="00730639">
        <w:rPr>
          <w:rFonts w:ascii="Cambria" w:hAnsi="Cambria"/>
          <w:sz w:val="20"/>
          <w:szCs w:val="20"/>
          <w:lang w:eastAsia="en-US"/>
        </w:rPr>
        <w:t>,</w:t>
      </w:r>
      <w:r w:rsidR="004F109D" w:rsidRPr="00730639">
        <w:rPr>
          <w:rFonts w:ascii="Cambria" w:hAnsi="Cambria"/>
          <w:sz w:val="20"/>
          <w:szCs w:val="20"/>
          <w:lang w:eastAsia="en-US"/>
        </w:rPr>
        <w:t xml:space="preserve"> </w:t>
      </w:r>
      <w:r w:rsidR="00E767AC" w:rsidRPr="00730639">
        <w:rPr>
          <w:rFonts w:ascii="Cambria" w:hAnsi="Cambria"/>
          <w:sz w:val="20"/>
          <w:szCs w:val="20"/>
          <w:lang w:eastAsia="en-US"/>
        </w:rPr>
        <w:t>n</w:t>
      </w:r>
      <w:r w:rsidR="004F109D" w:rsidRPr="00730639">
        <w:rPr>
          <w:rFonts w:ascii="Cambria" w:hAnsi="Cambria"/>
          <w:sz w:val="20"/>
          <w:szCs w:val="20"/>
          <w:lang w:eastAsia="en-US"/>
        </w:rPr>
        <w:t xml:space="preserve">r </w:t>
      </w:r>
      <w:r w:rsidR="00E767AC" w:rsidRPr="00730639">
        <w:rPr>
          <w:rFonts w:ascii="Cambria" w:hAnsi="Cambria"/>
          <w:sz w:val="20"/>
          <w:szCs w:val="20"/>
          <w:lang w:eastAsia="en-US"/>
        </w:rPr>
        <w:t>4</w:t>
      </w:r>
      <w:r w:rsidR="004F109D" w:rsidRPr="00730639">
        <w:rPr>
          <w:rFonts w:ascii="Cambria" w:hAnsi="Cambria"/>
          <w:sz w:val="20"/>
          <w:szCs w:val="20"/>
          <w:lang w:eastAsia="en-US"/>
        </w:rPr>
        <w:t>b</w:t>
      </w:r>
      <w:r w:rsidR="00BF1626" w:rsidRPr="00730639">
        <w:rPr>
          <w:rFonts w:ascii="Cambria" w:hAnsi="Cambria"/>
          <w:sz w:val="20"/>
          <w:szCs w:val="20"/>
          <w:lang w:eastAsia="en-US"/>
        </w:rPr>
        <w:t xml:space="preserve"> i nr 4c</w:t>
      </w:r>
      <w:r w:rsidR="004F109D" w:rsidRPr="00730639">
        <w:rPr>
          <w:rFonts w:ascii="Cambria" w:hAnsi="Cambria"/>
          <w:sz w:val="20"/>
          <w:szCs w:val="20"/>
          <w:lang w:eastAsia="en-US"/>
        </w:rPr>
        <w:t xml:space="preserve"> do niniejszej S</w:t>
      </w:r>
      <w:r w:rsidRPr="00730639">
        <w:rPr>
          <w:rFonts w:ascii="Cambria" w:hAnsi="Cambria"/>
          <w:sz w:val="20"/>
          <w:szCs w:val="20"/>
          <w:lang w:eastAsia="en-US"/>
        </w:rPr>
        <w:t>WZ.</w:t>
      </w:r>
    </w:p>
    <w:p w14:paraId="5024CA71" w14:textId="182ABD05" w:rsidR="00655743" w:rsidRPr="00730639" w:rsidRDefault="00655743" w:rsidP="004329CC">
      <w:pPr>
        <w:pStyle w:val="Akapitzlist1"/>
        <w:widowControl w:val="0"/>
        <w:numPr>
          <w:ilvl w:val="0"/>
          <w:numId w:val="138"/>
        </w:numPr>
        <w:tabs>
          <w:tab w:val="left" w:pos="851"/>
        </w:tabs>
        <w:suppressAutoHyphens w:val="0"/>
        <w:spacing w:before="120" w:after="0" w:line="240" w:lineRule="auto"/>
        <w:ind w:left="851" w:hanging="851"/>
        <w:jc w:val="both"/>
        <w:outlineLvl w:val="0"/>
        <w:rPr>
          <w:rFonts w:ascii="Cambria" w:hAnsi="Cambria"/>
          <w:b/>
          <w:sz w:val="20"/>
          <w:szCs w:val="20"/>
          <w:lang w:eastAsia="en-US"/>
        </w:rPr>
      </w:pPr>
      <w:bookmarkStart w:id="82" w:name="_Toc61215835"/>
      <w:r w:rsidRPr="00730639">
        <w:rPr>
          <w:rFonts w:ascii="Cambria" w:hAnsi="Cambria"/>
          <w:b/>
          <w:sz w:val="20"/>
          <w:szCs w:val="20"/>
          <w:lang w:eastAsia="en-US"/>
        </w:rPr>
        <w:t xml:space="preserve">Informacje o środkach komunikacji elektronicznej, przy użyciu których zamawiający będzie komunikował się z wykonawcami oraz </w:t>
      </w:r>
      <w:bookmarkStart w:id="83" w:name="_Hlk46919201"/>
      <w:r w:rsidRPr="00730639">
        <w:rPr>
          <w:rFonts w:ascii="Cambria" w:hAnsi="Cambria"/>
          <w:b/>
          <w:sz w:val="20"/>
          <w:szCs w:val="20"/>
          <w:lang w:eastAsia="en-US"/>
        </w:rPr>
        <w:t>informacje o wymaganiach technicznych i organizacyjnych sporządzania, wysyłania i odbierania korespondencji elektronicznej</w:t>
      </w:r>
      <w:bookmarkEnd w:id="83"/>
      <w:r w:rsidR="00273E1D" w:rsidRPr="00730639">
        <w:rPr>
          <w:rFonts w:ascii="Cambria" w:hAnsi="Cambria"/>
          <w:b/>
          <w:sz w:val="20"/>
          <w:szCs w:val="20"/>
          <w:lang w:eastAsia="en-US"/>
        </w:rPr>
        <w:t>.</w:t>
      </w:r>
      <w:bookmarkEnd w:id="82"/>
    </w:p>
    <w:p w14:paraId="28DB6FB7" w14:textId="77777777" w:rsidR="00826A4D" w:rsidRPr="00826A4D" w:rsidRDefault="00826A4D" w:rsidP="0033459A">
      <w:pPr>
        <w:pStyle w:val="Akapitzlist1"/>
        <w:widowControl w:val="0"/>
        <w:numPr>
          <w:ilvl w:val="0"/>
          <w:numId w:val="138"/>
        </w:numPr>
        <w:tabs>
          <w:tab w:val="left" w:pos="851"/>
        </w:tabs>
        <w:spacing w:after="0" w:line="240" w:lineRule="auto"/>
        <w:ind w:left="851" w:hanging="851"/>
        <w:jc w:val="both"/>
        <w:outlineLvl w:val="0"/>
        <w:rPr>
          <w:rFonts w:ascii="Cambria" w:hAnsi="Cambria"/>
          <w:sz w:val="20"/>
          <w:szCs w:val="20"/>
          <w:lang w:val="pl" w:eastAsia="en-US"/>
        </w:rPr>
      </w:pPr>
      <w:r w:rsidRPr="00826A4D">
        <w:rPr>
          <w:rFonts w:ascii="Cambria" w:hAnsi="Cambria"/>
          <w:sz w:val="20"/>
          <w:szCs w:val="20"/>
          <w:lang w:val="pl" w:eastAsia="en-US"/>
        </w:rPr>
        <w:t xml:space="preserve">Postępowanie prowadzone jest w języku polskim w formie elektronicznej za pośrednictwem </w:t>
      </w:r>
      <w:hyperlink r:id="rId22">
        <w:r w:rsidRPr="00826A4D">
          <w:rPr>
            <w:rStyle w:val="Hipercze"/>
            <w:rFonts w:ascii="Cambria" w:hAnsi="Cambria"/>
            <w:sz w:val="20"/>
            <w:szCs w:val="20"/>
            <w:lang w:val="pl" w:eastAsia="en-US"/>
          </w:rPr>
          <w:t>platformazakupowa.pl</w:t>
        </w:r>
      </w:hyperlink>
      <w:r w:rsidRPr="00826A4D">
        <w:rPr>
          <w:rFonts w:ascii="Cambria" w:hAnsi="Cambria"/>
          <w:sz w:val="20"/>
          <w:szCs w:val="20"/>
          <w:lang w:val="pl" w:eastAsia="en-US"/>
        </w:rPr>
        <w:t xml:space="preserve"> pod adresem: </w:t>
      </w:r>
      <w:hyperlink r:id="rId23" w:history="1">
        <w:r w:rsidRPr="00826A4D">
          <w:rPr>
            <w:rStyle w:val="Hipercze"/>
            <w:rFonts w:ascii="Cambria" w:hAnsi="Cambria"/>
            <w:b/>
            <w:bCs/>
            <w:sz w:val="20"/>
            <w:szCs w:val="20"/>
            <w:lang w:val="pl" w:eastAsia="en-US"/>
          </w:rPr>
          <w:t>https://platformazakupowa.pl/pn/dobrzyniewo</w:t>
        </w:r>
      </w:hyperlink>
      <w:r w:rsidRPr="00826A4D">
        <w:rPr>
          <w:rFonts w:ascii="Cambria" w:hAnsi="Cambria"/>
          <w:sz w:val="20"/>
          <w:szCs w:val="20"/>
          <w:lang w:val="pl" w:eastAsia="en-US"/>
        </w:rPr>
        <w:t xml:space="preserve">. </w:t>
      </w:r>
    </w:p>
    <w:p w14:paraId="05597A4E" w14:textId="77777777" w:rsidR="00826A4D" w:rsidRPr="00826A4D" w:rsidRDefault="00826A4D" w:rsidP="0033459A">
      <w:pPr>
        <w:pStyle w:val="Akapitzlist1"/>
        <w:widowControl w:val="0"/>
        <w:numPr>
          <w:ilvl w:val="1"/>
          <w:numId w:val="138"/>
        </w:numPr>
        <w:spacing w:before="120" w:after="0" w:line="240" w:lineRule="auto"/>
        <w:ind w:left="851" w:hanging="851"/>
        <w:jc w:val="both"/>
        <w:outlineLvl w:val="0"/>
        <w:rPr>
          <w:rFonts w:ascii="Cambria" w:hAnsi="Cambria"/>
          <w:sz w:val="20"/>
          <w:szCs w:val="20"/>
          <w:lang w:val="pl" w:eastAsia="en-US"/>
        </w:rPr>
      </w:pPr>
      <w:r w:rsidRPr="00826A4D">
        <w:rPr>
          <w:rFonts w:ascii="Cambria" w:hAnsi="Cambria"/>
          <w:sz w:val="20"/>
          <w:szCs w:val="20"/>
          <w:lang w:val="pl" w:eastAsia="en-US"/>
        </w:rPr>
        <w:t xml:space="preserve">W celu skrócenia czasu udzielenia odpowiedzi na pytania preferuje się, aby komunikacja między zamawiającym a Wykonawcami, w tym wszelkie oświadczenia, wnioski, zawiadomienia oraz informacje, przekazywane były za pośrednictwem </w:t>
      </w:r>
      <w:hyperlink r:id="rId24">
        <w:r w:rsidRPr="00826A4D">
          <w:rPr>
            <w:rStyle w:val="Hipercze"/>
            <w:rFonts w:ascii="Cambria" w:hAnsi="Cambria"/>
            <w:sz w:val="20"/>
            <w:szCs w:val="20"/>
            <w:lang w:val="pl" w:eastAsia="en-US"/>
          </w:rPr>
          <w:t>platformazakupowa.pl</w:t>
        </w:r>
      </w:hyperlink>
      <w:r w:rsidRPr="00826A4D">
        <w:rPr>
          <w:rFonts w:ascii="Cambria" w:hAnsi="Cambria"/>
          <w:sz w:val="20"/>
          <w:szCs w:val="20"/>
          <w:lang w:val="pl" w:eastAsia="en-US"/>
        </w:rPr>
        <w:t xml:space="preserve"> i formularza „Wyślij wiadomość do zamawiającego”. </w:t>
      </w:r>
    </w:p>
    <w:p w14:paraId="54B5BD01" w14:textId="77777777" w:rsidR="00826A4D" w:rsidRPr="00826A4D" w:rsidRDefault="00826A4D" w:rsidP="0033459A">
      <w:pPr>
        <w:pStyle w:val="Akapitzlist1"/>
        <w:widowControl w:val="0"/>
        <w:numPr>
          <w:ilvl w:val="1"/>
          <w:numId w:val="138"/>
        </w:numPr>
        <w:spacing w:after="0" w:line="240" w:lineRule="auto"/>
        <w:ind w:left="851" w:hanging="851"/>
        <w:jc w:val="both"/>
        <w:outlineLvl w:val="0"/>
        <w:rPr>
          <w:rFonts w:ascii="Cambria" w:hAnsi="Cambria"/>
          <w:sz w:val="20"/>
          <w:szCs w:val="20"/>
          <w:lang w:val="pl" w:eastAsia="en-US"/>
        </w:rPr>
      </w:pPr>
      <w:r w:rsidRPr="00826A4D">
        <w:rPr>
          <w:rFonts w:ascii="Cambria" w:hAnsi="Cambria"/>
          <w:sz w:val="20"/>
          <w:szCs w:val="20"/>
          <w:lang w:val="pl" w:eastAsia="en-US"/>
        </w:rPr>
        <w:t xml:space="preserve">Za datę przekazania (wpływu) oświadczeń, wniosków, zawiadomień oraz informacji przyjmuje się datę ich przesłania za pośrednictwem </w:t>
      </w:r>
      <w:hyperlink r:id="rId25">
        <w:r w:rsidRPr="00826A4D">
          <w:rPr>
            <w:rStyle w:val="Hipercze"/>
            <w:rFonts w:ascii="Cambria" w:hAnsi="Cambria"/>
            <w:sz w:val="20"/>
            <w:szCs w:val="20"/>
            <w:lang w:val="pl" w:eastAsia="en-US"/>
          </w:rPr>
          <w:t>platformazakupowa.pl</w:t>
        </w:r>
      </w:hyperlink>
      <w:r w:rsidRPr="00826A4D">
        <w:rPr>
          <w:rFonts w:ascii="Cambria" w:hAnsi="Cambria"/>
          <w:sz w:val="20"/>
          <w:szCs w:val="20"/>
          <w:lang w:val="pl" w:eastAsia="en-US"/>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hyperlink r:id="rId26" w:history="1">
        <w:r w:rsidRPr="00826A4D">
          <w:rPr>
            <w:rStyle w:val="Hipercze"/>
            <w:rFonts w:ascii="Cambria" w:hAnsi="Cambria"/>
            <w:sz w:val="20"/>
            <w:szCs w:val="20"/>
            <w:lang w:val="pl" w:eastAsia="en-US"/>
          </w:rPr>
          <w:t>k.dolkin@dobrzyniewo.pl</w:t>
        </w:r>
      </w:hyperlink>
      <w:r w:rsidRPr="00826A4D">
        <w:rPr>
          <w:rFonts w:ascii="Cambria" w:hAnsi="Cambria"/>
          <w:sz w:val="20"/>
          <w:szCs w:val="20"/>
          <w:lang w:val="pl" w:eastAsia="en-US"/>
        </w:rPr>
        <w:t xml:space="preserve">. </w:t>
      </w:r>
    </w:p>
    <w:p w14:paraId="5B20B1D1" w14:textId="77777777" w:rsidR="00826A4D" w:rsidRPr="00826A4D" w:rsidRDefault="00826A4D" w:rsidP="0033459A">
      <w:pPr>
        <w:pStyle w:val="Akapitzlist1"/>
        <w:widowControl w:val="0"/>
        <w:numPr>
          <w:ilvl w:val="1"/>
          <w:numId w:val="138"/>
        </w:numPr>
        <w:spacing w:after="0" w:line="240" w:lineRule="auto"/>
        <w:ind w:left="851" w:hanging="851"/>
        <w:jc w:val="both"/>
        <w:outlineLvl w:val="0"/>
        <w:rPr>
          <w:rFonts w:ascii="Cambria" w:hAnsi="Cambria"/>
          <w:sz w:val="20"/>
          <w:szCs w:val="20"/>
          <w:lang w:val="pl" w:eastAsia="en-US"/>
        </w:rPr>
      </w:pPr>
      <w:r w:rsidRPr="00826A4D">
        <w:rPr>
          <w:rFonts w:ascii="Cambria" w:hAnsi="Cambria"/>
          <w:sz w:val="20"/>
          <w:szCs w:val="20"/>
          <w:lang w:val="pl" w:eastAsia="en-US"/>
        </w:rPr>
        <w:t xml:space="preserve">Zamawiający będzie przekazywał wykonawcom informacje w formie elektronicznej za pośrednictwem </w:t>
      </w:r>
      <w:hyperlink r:id="rId27">
        <w:r w:rsidRPr="00826A4D">
          <w:rPr>
            <w:rStyle w:val="Hipercze"/>
            <w:rFonts w:ascii="Cambria" w:hAnsi="Cambria"/>
            <w:sz w:val="20"/>
            <w:szCs w:val="20"/>
            <w:lang w:val="pl" w:eastAsia="en-US"/>
          </w:rPr>
          <w:t>platformazakupowa.pl</w:t>
        </w:r>
      </w:hyperlink>
      <w:r w:rsidRPr="00826A4D">
        <w:rPr>
          <w:rFonts w:ascii="Cambria" w:hAnsi="Cambria"/>
          <w:sz w:val="20"/>
          <w:szCs w:val="20"/>
          <w:lang w:val="pl" w:eastAsia="en-US"/>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8">
        <w:r w:rsidRPr="00826A4D">
          <w:rPr>
            <w:rStyle w:val="Hipercze"/>
            <w:rFonts w:ascii="Cambria" w:hAnsi="Cambria"/>
            <w:sz w:val="20"/>
            <w:szCs w:val="20"/>
            <w:lang w:val="pl" w:eastAsia="en-US"/>
          </w:rPr>
          <w:t>platformazakupowa.pl</w:t>
        </w:r>
      </w:hyperlink>
      <w:r w:rsidRPr="00826A4D">
        <w:rPr>
          <w:rFonts w:ascii="Cambria" w:hAnsi="Cambria"/>
          <w:sz w:val="20"/>
          <w:szCs w:val="20"/>
          <w:lang w:val="pl" w:eastAsia="en-US"/>
        </w:rPr>
        <w:t xml:space="preserve"> do konkretnego wykonawcy.</w:t>
      </w:r>
    </w:p>
    <w:p w14:paraId="105292B1" w14:textId="77777777" w:rsidR="00826A4D" w:rsidRPr="00826A4D" w:rsidRDefault="00826A4D" w:rsidP="0033459A">
      <w:pPr>
        <w:pStyle w:val="Akapitzlist1"/>
        <w:widowControl w:val="0"/>
        <w:numPr>
          <w:ilvl w:val="1"/>
          <w:numId w:val="138"/>
        </w:numPr>
        <w:spacing w:after="0" w:line="240" w:lineRule="auto"/>
        <w:ind w:left="851" w:hanging="851"/>
        <w:jc w:val="both"/>
        <w:outlineLvl w:val="0"/>
        <w:rPr>
          <w:rFonts w:ascii="Cambria" w:hAnsi="Cambria"/>
          <w:sz w:val="20"/>
          <w:szCs w:val="20"/>
          <w:lang w:val="pl" w:eastAsia="en-US"/>
        </w:rPr>
      </w:pPr>
      <w:r w:rsidRPr="00826A4D">
        <w:rPr>
          <w:rFonts w:ascii="Cambria" w:hAnsi="Cambria"/>
          <w:sz w:val="20"/>
          <w:szCs w:val="20"/>
          <w:lang w:val="pl" w:eastAsia="en-US"/>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AD25C21" w14:textId="77777777" w:rsidR="00826A4D" w:rsidRPr="00826A4D" w:rsidRDefault="00826A4D" w:rsidP="0033459A">
      <w:pPr>
        <w:pStyle w:val="Akapitzlist1"/>
        <w:widowControl w:val="0"/>
        <w:numPr>
          <w:ilvl w:val="1"/>
          <w:numId w:val="138"/>
        </w:numPr>
        <w:spacing w:after="0" w:line="240" w:lineRule="auto"/>
        <w:ind w:left="851" w:hanging="851"/>
        <w:jc w:val="both"/>
        <w:outlineLvl w:val="0"/>
        <w:rPr>
          <w:rFonts w:ascii="Cambria" w:hAnsi="Cambria"/>
          <w:sz w:val="20"/>
          <w:szCs w:val="20"/>
          <w:lang w:val="pl" w:eastAsia="en-US"/>
        </w:rPr>
      </w:pPr>
      <w:r w:rsidRPr="00826A4D">
        <w:rPr>
          <w:rFonts w:ascii="Cambria" w:hAnsi="Cambria"/>
          <w:sz w:val="20"/>
          <w:szCs w:val="20"/>
          <w:lang w:val="pl" w:eastAsia="en-US"/>
        </w:rPr>
        <w:t xml:space="preserve">Zamawiający, zgodnie z § 11 ust. 2 Rozporządzenia Prezesa Rady Ministrów z dnia 30 grudnia 2020 r. w sprawie sposobu sporządzania i przekazywania informacji oraz wymagań technicznych dla dokumentów elektronicznych oraz środków komunikacji elektronicznej w postępowaniu o dzielenie zamówienia publicznego lub konkursie (Dz. U. z 2020 r. poz. 2452;, określa niezbędne wymagania sprzętowo - aplikacyjne umożliwiające pracę na </w:t>
      </w:r>
      <w:hyperlink r:id="rId29">
        <w:r w:rsidRPr="00826A4D">
          <w:rPr>
            <w:rStyle w:val="Hipercze"/>
            <w:rFonts w:ascii="Cambria" w:hAnsi="Cambria"/>
            <w:sz w:val="20"/>
            <w:szCs w:val="20"/>
            <w:lang w:val="pl" w:eastAsia="en-US"/>
          </w:rPr>
          <w:t>platformazakupowa.pl</w:t>
        </w:r>
      </w:hyperlink>
      <w:r w:rsidRPr="00826A4D">
        <w:rPr>
          <w:rFonts w:ascii="Cambria" w:hAnsi="Cambria"/>
          <w:sz w:val="20"/>
          <w:szCs w:val="20"/>
          <w:lang w:val="pl" w:eastAsia="en-US"/>
        </w:rPr>
        <w:t>, tj.:</w:t>
      </w:r>
    </w:p>
    <w:p w14:paraId="032530F0" w14:textId="77777777" w:rsidR="00826A4D" w:rsidRPr="00826A4D" w:rsidRDefault="00826A4D" w:rsidP="0033459A">
      <w:pPr>
        <w:pStyle w:val="Akapitzlist1"/>
        <w:widowControl w:val="0"/>
        <w:numPr>
          <w:ilvl w:val="2"/>
          <w:numId w:val="138"/>
        </w:numPr>
        <w:spacing w:after="0" w:line="240" w:lineRule="auto"/>
        <w:ind w:left="1276" w:hanging="850"/>
        <w:jc w:val="both"/>
        <w:outlineLvl w:val="0"/>
        <w:rPr>
          <w:rFonts w:ascii="Cambria" w:hAnsi="Cambria"/>
          <w:sz w:val="20"/>
          <w:szCs w:val="20"/>
          <w:lang w:val="pl" w:eastAsia="en-US"/>
        </w:rPr>
      </w:pPr>
      <w:r w:rsidRPr="00826A4D">
        <w:rPr>
          <w:rFonts w:ascii="Cambria" w:hAnsi="Cambria"/>
          <w:sz w:val="20"/>
          <w:szCs w:val="20"/>
          <w:lang w:val="pl" w:eastAsia="en-US"/>
        </w:rPr>
        <w:t>stały dostęp do sieci Internet o gwarantowanej przepustowości nie mniejszej niż 512 kb/s,</w:t>
      </w:r>
    </w:p>
    <w:p w14:paraId="44D31D96" w14:textId="77777777" w:rsidR="00826A4D" w:rsidRPr="00826A4D" w:rsidRDefault="00826A4D" w:rsidP="0033459A">
      <w:pPr>
        <w:pStyle w:val="Akapitzlist1"/>
        <w:widowControl w:val="0"/>
        <w:numPr>
          <w:ilvl w:val="2"/>
          <w:numId w:val="138"/>
        </w:numPr>
        <w:spacing w:after="0" w:line="240" w:lineRule="auto"/>
        <w:ind w:left="1276" w:hanging="850"/>
        <w:jc w:val="both"/>
        <w:outlineLvl w:val="0"/>
        <w:rPr>
          <w:rFonts w:ascii="Cambria" w:hAnsi="Cambria"/>
          <w:sz w:val="20"/>
          <w:szCs w:val="20"/>
          <w:lang w:val="pl" w:eastAsia="en-US"/>
        </w:rPr>
      </w:pPr>
      <w:r w:rsidRPr="00826A4D">
        <w:rPr>
          <w:rFonts w:ascii="Cambria" w:hAnsi="Cambria"/>
          <w:sz w:val="20"/>
          <w:szCs w:val="20"/>
          <w:lang w:val="pl" w:eastAsia="en-US"/>
        </w:rPr>
        <w:t>komputer klasy PC lub MAC o następującej konfiguracji: pamięć min. 2 GB Ram, procesor Intel IV 2 GHZ lub jego nowsza wersja, jeden z systemów operacyjnych - MS Windows 7, Mac Os x 10 4, Linux, lub ich nowsze wersje,</w:t>
      </w:r>
    </w:p>
    <w:p w14:paraId="7222D863" w14:textId="77777777" w:rsidR="00826A4D" w:rsidRPr="00826A4D" w:rsidRDefault="00826A4D" w:rsidP="0033459A">
      <w:pPr>
        <w:pStyle w:val="Akapitzlist1"/>
        <w:widowControl w:val="0"/>
        <w:numPr>
          <w:ilvl w:val="2"/>
          <w:numId w:val="138"/>
        </w:numPr>
        <w:spacing w:after="0" w:line="240" w:lineRule="auto"/>
        <w:ind w:left="1276" w:hanging="850"/>
        <w:jc w:val="both"/>
        <w:outlineLvl w:val="0"/>
        <w:rPr>
          <w:rFonts w:ascii="Cambria" w:hAnsi="Cambria"/>
          <w:sz w:val="20"/>
          <w:szCs w:val="20"/>
          <w:lang w:val="pl" w:eastAsia="en-US"/>
        </w:rPr>
      </w:pPr>
      <w:r w:rsidRPr="00826A4D">
        <w:rPr>
          <w:rFonts w:ascii="Cambria" w:hAnsi="Cambria"/>
          <w:sz w:val="20"/>
          <w:szCs w:val="20"/>
          <w:lang w:val="pl" w:eastAsia="en-US"/>
        </w:rPr>
        <w:t>zainstalowana dowolna przeglądarka internetowa, w przypadku Internet Explorer minimalnie wersja 10 0.,</w:t>
      </w:r>
    </w:p>
    <w:p w14:paraId="3DD43717" w14:textId="77777777" w:rsidR="00826A4D" w:rsidRPr="00826A4D" w:rsidRDefault="00826A4D" w:rsidP="0033459A">
      <w:pPr>
        <w:pStyle w:val="Akapitzlist1"/>
        <w:widowControl w:val="0"/>
        <w:numPr>
          <w:ilvl w:val="2"/>
          <w:numId w:val="138"/>
        </w:numPr>
        <w:spacing w:after="0" w:line="240" w:lineRule="auto"/>
        <w:ind w:left="1276" w:hanging="850"/>
        <w:jc w:val="both"/>
        <w:outlineLvl w:val="0"/>
        <w:rPr>
          <w:rFonts w:ascii="Cambria" w:hAnsi="Cambria"/>
          <w:sz w:val="20"/>
          <w:szCs w:val="20"/>
          <w:lang w:val="pl" w:eastAsia="en-US"/>
        </w:rPr>
      </w:pPr>
      <w:r w:rsidRPr="00826A4D">
        <w:rPr>
          <w:rFonts w:ascii="Cambria" w:hAnsi="Cambria"/>
          <w:sz w:val="20"/>
          <w:szCs w:val="20"/>
          <w:lang w:val="pl" w:eastAsia="en-US"/>
        </w:rPr>
        <w:t>włączona obsługa JavaScript,</w:t>
      </w:r>
    </w:p>
    <w:p w14:paraId="11524134" w14:textId="77777777" w:rsidR="00826A4D" w:rsidRPr="00826A4D" w:rsidRDefault="00826A4D" w:rsidP="0033459A">
      <w:pPr>
        <w:pStyle w:val="Akapitzlist1"/>
        <w:widowControl w:val="0"/>
        <w:numPr>
          <w:ilvl w:val="2"/>
          <w:numId w:val="138"/>
        </w:numPr>
        <w:spacing w:after="0" w:line="240" w:lineRule="auto"/>
        <w:ind w:left="1276" w:hanging="850"/>
        <w:jc w:val="both"/>
        <w:outlineLvl w:val="0"/>
        <w:rPr>
          <w:rFonts w:ascii="Cambria" w:hAnsi="Cambria"/>
          <w:sz w:val="20"/>
          <w:szCs w:val="20"/>
          <w:lang w:val="pl" w:eastAsia="en-US"/>
        </w:rPr>
      </w:pPr>
      <w:r w:rsidRPr="00826A4D">
        <w:rPr>
          <w:rFonts w:ascii="Cambria" w:hAnsi="Cambria"/>
          <w:sz w:val="20"/>
          <w:szCs w:val="20"/>
          <w:lang w:val="pl" w:eastAsia="en-US"/>
        </w:rPr>
        <w:t>zainstalowany program Adobe Acrobat Reader lub inny obsługujący format plików .pdf,</w:t>
      </w:r>
    </w:p>
    <w:p w14:paraId="1B9C252F" w14:textId="77777777" w:rsidR="00826A4D" w:rsidRPr="00826A4D" w:rsidRDefault="00826A4D" w:rsidP="0033459A">
      <w:pPr>
        <w:pStyle w:val="Akapitzlist1"/>
        <w:widowControl w:val="0"/>
        <w:numPr>
          <w:ilvl w:val="2"/>
          <w:numId w:val="138"/>
        </w:numPr>
        <w:spacing w:after="0" w:line="240" w:lineRule="auto"/>
        <w:ind w:left="1276" w:hanging="850"/>
        <w:jc w:val="both"/>
        <w:outlineLvl w:val="0"/>
        <w:rPr>
          <w:rFonts w:ascii="Cambria" w:hAnsi="Cambria"/>
          <w:sz w:val="20"/>
          <w:szCs w:val="20"/>
          <w:lang w:val="pl" w:eastAsia="en-US"/>
        </w:rPr>
      </w:pPr>
      <w:r w:rsidRPr="00826A4D">
        <w:rPr>
          <w:rFonts w:ascii="Cambria" w:hAnsi="Cambria"/>
          <w:sz w:val="20"/>
          <w:szCs w:val="20"/>
          <w:lang w:val="pl" w:eastAsia="en-US"/>
        </w:rPr>
        <w:t>Platformazakupowa.pl działa według standardu przyjętego w komunikacji sieciowej - kodowanie UTF8,</w:t>
      </w:r>
    </w:p>
    <w:p w14:paraId="504B45E1" w14:textId="77777777" w:rsidR="00826A4D" w:rsidRPr="00826A4D" w:rsidRDefault="00826A4D" w:rsidP="0033459A">
      <w:pPr>
        <w:pStyle w:val="Akapitzlist1"/>
        <w:widowControl w:val="0"/>
        <w:numPr>
          <w:ilvl w:val="2"/>
          <w:numId w:val="138"/>
        </w:numPr>
        <w:spacing w:after="0" w:line="240" w:lineRule="auto"/>
        <w:ind w:left="1276" w:hanging="850"/>
        <w:jc w:val="both"/>
        <w:outlineLvl w:val="0"/>
        <w:rPr>
          <w:rFonts w:ascii="Cambria" w:hAnsi="Cambria"/>
          <w:sz w:val="20"/>
          <w:szCs w:val="20"/>
          <w:lang w:val="pl" w:eastAsia="en-US"/>
        </w:rPr>
      </w:pPr>
      <w:r w:rsidRPr="00826A4D">
        <w:rPr>
          <w:rFonts w:ascii="Cambria" w:hAnsi="Cambria"/>
          <w:sz w:val="20"/>
          <w:szCs w:val="20"/>
          <w:lang w:val="pl" w:eastAsia="en-US"/>
        </w:rPr>
        <w:t>Oznaczenie czasu odbioru danych przez platformę zakupową stanowi datę oraz dokładny czas (hh:mm:ss) generowany wg. czasu lokalnego serwera synchronizowanego z zegarem Głównego Urzędu Miar.</w:t>
      </w:r>
    </w:p>
    <w:p w14:paraId="72C49F5A" w14:textId="77777777" w:rsidR="00826A4D" w:rsidRPr="00826A4D" w:rsidRDefault="00826A4D" w:rsidP="0033459A">
      <w:pPr>
        <w:pStyle w:val="Akapitzlist1"/>
        <w:widowControl w:val="0"/>
        <w:numPr>
          <w:ilvl w:val="1"/>
          <w:numId w:val="138"/>
        </w:numPr>
        <w:spacing w:after="0" w:line="240" w:lineRule="auto"/>
        <w:ind w:left="851" w:hanging="851"/>
        <w:jc w:val="both"/>
        <w:outlineLvl w:val="0"/>
        <w:rPr>
          <w:rFonts w:ascii="Cambria" w:hAnsi="Cambria"/>
          <w:sz w:val="20"/>
          <w:szCs w:val="20"/>
          <w:lang w:val="pl" w:eastAsia="en-US"/>
        </w:rPr>
      </w:pPr>
      <w:r w:rsidRPr="00826A4D">
        <w:rPr>
          <w:rFonts w:ascii="Cambria" w:hAnsi="Cambria"/>
          <w:sz w:val="20"/>
          <w:szCs w:val="20"/>
          <w:lang w:val="pl" w:eastAsia="en-US"/>
        </w:rPr>
        <w:t>Wykonawca, przystępując do niniejszego postępowania o udzielenie zamówienia publicznego:</w:t>
      </w:r>
    </w:p>
    <w:p w14:paraId="7C223EFF" w14:textId="77777777" w:rsidR="00826A4D" w:rsidRPr="00826A4D" w:rsidRDefault="00826A4D" w:rsidP="0033459A">
      <w:pPr>
        <w:pStyle w:val="Akapitzlist1"/>
        <w:widowControl w:val="0"/>
        <w:numPr>
          <w:ilvl w:val="2"/>
          <w:numId w:val="138"/>
        </w:numPr>
        <w:spacing w:after="0" w:line="240" w:lineRule="auto"/>
        <w:ind w:left="1276" w:hanging="850"/>
        <w:jc w:val="both"/>
        <w:outlineLvl w:val="0"/>
        <w:rPr>
          <w:rFonts w:ascii="Cambria" w:hAnsi="Cambria"/>
          <w:sz w:val="20"/>
          <w:szCs w:val="20"/>
          <w:lang w:val="pl" w:eastAsia="en-US"/>
        </w:rPr>
      </w:pPr>
      <w:r w:rsidRPr="00826A4D">
        <w:rPr>
          <w:rFonts w:ascii="Cambria" w:hAnsi="Cambria"/>
          <w:sz w:val="20"/>
          <w:szCs w:val="20"/>
          <w:lang w:val="pl" w:eastAsia="en-US"/>
        </w:rPr>
        <w:t xml:space="preserve">akceptuje warunki korzystania z </w:t>
      </w:r>
      <w:hyperlink r:id="rId30">
        <w:r w:rsidRPr="00826A4D">
          <w:rPr>
            <w:rStyle w:val="Hipercze"/>
            <w:rFonts w:ascii="Cambria" w:hAnsi="Cambria"/>
            <w:sz w:val="20"/>
            <w:szCs w:val="20"/>
            <w:lang w:val="pl" w:eastAsia="en-US"/>
          </w:rPr>
          <w:t>platformazakupowa.pl</w:t>
        </w:r>
      </w:hyperlink>
      <w:r w:rsidRPr="00826A4D">
        <w:rPr>
          <w:rFonts w:ascii="Cambria" w:hAnsi="Cambria"/>
          <w:sz w:val="20"/>
          <w:szCs w:val="20"/>
          <w:lang w:val="pl" w:eastAsia="en-US"/>
        </w:rPr>
        <w:t xml:space="preserve"> określone w Regulaminie zamieszczonym na stronie internetowej </w:t>
      </w:r>
      <w:hyperlink r:id="rId31">
        <w:r w:rsidRPr="00826A4D">
          <w:rPr>
            <w:rStyle w:val="Hipercze"/>
            <w:rFonts w:ascii="Cambria" w:hAnsi="Cambria"/>
            <w:sz w:val="20"/>
            <w:szCs w:val="20"/>
            <w:lang w:val="pl" w:eastAsia="en-US"/>
          </w:rPr>
          <w:t>pod linkiem</w:t>
        </w:r>
      </w:hyperlink>
      <w:r w:rsidRPr="00826A4D">
        <w:rPr>
          <w:rFonts w:ascii="Cambria" w:hAnsi="Cambria"/>
          <w:sz w:val="20"/>
          <w:szCs w:val="20"/>
          <w:lang w:val="pl" w:eastAsia="en-US"/>
        </w:rPr>
        <w:t xml:space="preserve">  w zakładce „Regulamin" oraz uznaje go za wiążący,</w:t>
      </w:r>
    </w:p>
    <w:p w14:paraId="48D7ADDA" w14:textId="77777777" w:rsidR="00826A4D" w:rsidRPr="00826A4D" w:rsidRDefault="00826A4D" w:rsidP="0033459A">
      <w:pPr>
        <w:pStyle w:val="Akapitzlist1"/>
        <w:widowControl w:val="0"/>
        <w:numPr>
          <w:ilvl w:val="2"/>
          <w:numId w:val="138"/>
        </w:numPr>
        <w:spacing w:after="0" w:line="240" w:lineRule="auto"/>
        <w:ind w:left="1276" w:hanging="850"/>
        <w:jc w:val="both"/>
        <w:outlineLvl w:val="0"/>
        <w:rPr>
          <w:rFonts w:ascii="Cambria" w:hAnsi="Cambria"/>
          <w:sz w:val="20"/>
          <w:szCs w:val="20"/>
          <w:lang w:val="pl" w:eastAsia="en-US"/>
        </w:rPr>
      </w:pPr>
      <w:r w:rsidRPr="00826A4D">
        <w:rPr>
          <w:rFonts w:ascii="Cambria" w:hAnsi="Cambria"/>
          <w:sz w:val="20"/>
          <w:szCs w:val="20"/>
          <w:lang w:val="pl" w:eastAsia="en-US"/>
        </w:rPr>
        <w:t xml:space="preserve">zapoznał i stosuje się do Instrukcji składania ofert/wniosków dostępnej </w:t>
      </w:r>
      <w:hyperlink r:id="rId32">
        <w:r w:rsidRPr="00826A4D">
          <w:rPr>
            <w:rStyle w:val="Hipercze"/>
            <w:rFonts w:ascii="Cambria" w:hAnsi="Cambria"/>
            <w:sz w:val="20"/>
            <w:szCs w:val="20"/>
            <w:lang w:val="pl" w:eastAsia="en-US"/>
          </w:rPr>
          <w:t>pod linkiem</w:t>
        </w:r>
      </w:hyperlink>
      <w:r w:rsidRPr="00826A4D">
        <w:rPr>
          <w:rFonts w:ascii="Cambria" w:hAnsi="Cambria"/>
          <w:sz w:val="20"/>
          <w:szCs w:val="20"/>
          <w:lang w:val="pl" w:eastAsia="en-US"/>
        </w:rPr>
        <w:t xml:space="preserve">. </w:t>
      </w:r>
    </w:p>
    <w:p w14:paraId="15356FB8" w14:textId="77777777" w:rsidR="00826A4D" w:rsidRPr="00826A4D" w:rsidRDefault="00826A4D" w:rsidP="0033459A">
      <w:pPr>
        <w:pStyle w:val="Akapitzlist1"/>
        <w:widowControl w:val="0"/>
        <w:numPr>
          <w:ilvl w:val="1"/>
          <w:numId w:val="138"/>
        </w:numPr>
        <w:spacing w:after="0" w:line="240" w:lineRule="auto"/>
        <w:ind w:left="851" w:hanging="851"/>
        <w:jc w:val="both"/>
        <w:outlineLvl w:val="0"/>
        <w:rPr>
          <w:rFonts w:ascii="Cambria" w:hAnsi="Cambria"/>
          <w:sz w:val="20"/>
          <w:szCs w:val="20"/>
          <w:lang w:val="pl" w:eastAsia="en-US"/>
        </w:rPr>
      </w:pPr>
      <w:r w:rsidRPr="00826A4D">
        <w:rPr>
          <w:rFonts w:ascii="Cambria" w:hAnsi="Cambria"/>
          <w:b/>
          <w:sz w:val="20"/>
          <w:szCs w:val="20"/>
          <w:lang w:val="pl" w:eastAsia="en-US"/>
        </w:rPr>
        <w:t xml:space="preserve">Zamawiający nie ponosi odpowiedzialności za złożenie oferty w sposób niezgodny z Instrukcją korzystania z </w:t>
      </w:r>
      <w:hyperlink r:id="rId33">
        <w:r w:rsidRPr="00826A4D">
          <w:rPr>
            <w:rStyle w:val="Hipercze"/>
            <w:rFonts w:ascii="Cambria" w:hAnsi="Cambria"/>
            <w:b/>
            <w:sz w:val="20"/>
            <w:szCs w:val="20"/>
            <w:lang w:val="pl" w:eastAsia="en-US"/>
          </w:rPr>
          <w:t>platformazakupowa.pl</w:t>
        </w:r>
      </w:hyperlink>
      <w:r w:rsidRPr="00826A4D">
        <w:rPr>
          <w:rFonts w:ascii="Cambria" w:hAnsi="Cambria"/>
          <w:sz w:val="20"/>
          <w:szCs w:val="20"/>
          <w:lang w:val="pl" w:eastAsia="en-US"/>
        </w:rPr>
        <w:t xml:space="preserve">, w szczególności za sytuację, gdy zamawiający zapozna się z treścią oferty przed upływem terminu składania ofert (np. złożenie oferty w zakładce „Wyślij wiadomość do zamawiającego”). </w:t>
      </w:r>
      <w:r w:rsidRPr="00826A4D">
        <w:rPr>
          <w:rFonts w:ascii="Cambria" w:hAnsi="Cambria"/>
          <w:sz w:val="20"/>
          <w:szCs w:val="20"/>
          <w:lang w:val="pl" w:eastAsia="en-US"/>
        </w:rPr>
        <w:br/>
        <w:t>Taka oferta zostanie uznana przez Zamawiającego za ofertę handlową i nie będzie brana pod uwagę w przedmiotowym postępowaniu ponieważ nie został spełniony obowiązek narzucony w art. 221 Ustawy Prawo Zamówień Publicznych.</w:t>
      </w:r>
    </w:p>
    <w:p w14:paraId="3E0BB26C" w14:textId="77777777" w:rsidR="00826A4D" w:rsidRPr="00826A4D" w:rsidRDefault="00826A4D" w:rsidP="0033459A">
      <w:pPr>
        <w:pStyle w:val="Akapitzlist1"/>
        <w:widowControl w:val="0"/>
        <w:numPr>
          <w:ilvl w:val="1"/>
          <w:numId w:val="138"/>
        </w:numPr>
        <w:spacing w:after="0" w:line="240" w:lineRule="auto"/>
        <w:ind w:left="851" w:hanging="851"/>
        <w:jc w:val="both"/>
        <w:outlineLvl w:val="0"/>
        <w:rPr>
          <w:rFonts w:ascii="Cambria" w:hAnsi="Cambria"/>
          <w:sz w:val="20"/>
          <w:szCs w:val="20"/>
          <w:lang w:val="pl" w:eastAsia="en-US"/>
        </w:rPr>
      </w:pPr>
      <w:r w:rsidRPr="00826A4D">
        <w:rPr>
          <w:rFonts w:ascii="Cambria" w:hAnsi="Cambria"/>
          <w:sz w:val="20"/>
          <w:szCs w:val="20"/>
          <w:lang w:val="pl" w:eastAsia="en-US"/>
        </w:rPr>
        <w:lastRenderedPageBreak/>
        <w:t xml:space="preserve">Zamawiający informuje, że instrukcje korzystania z </w:t>
      </w:r>
      <w:hyperlink r:id="rId34">
        <w:r w:rsidRPr="00826A4D">
          <w:rPr>
            <w:rStyle w:val="Hipercze"/>
            <w:rFonts w:ascii="Cambria" w:hAnsi="Cambria"/>
            <w:sz w:val="20"/>
            <w:szCs w:val="20"/>
            <w:lang w:val="pl" w:eastAsia="en-US"/>
          </w:rPr>
          <w:t>platformazakupowa.pl</w:t>
        </w:r>
      </w:hyperlink>
      <w:r w:rsidRPr="00826A4D">
        <w:rPr>
          <w:rFonts w:ascii="Cambria" w:hAnsi="Cambria"/>
          <w:sz w:val="20"/>
          <w:szCs w:val="20"/>
          <w:lang w:val="pl" w:eastAsia="en-US"/>
        </w:rPr>
        <w:t xml:space="preserve"> dotyczące w szczególności logowania, składania wniosków o wyjaśnienie treści SWZ, składania ofert oraz innych czynności podejmowanych w niniejszym postępowaniu przy użyciu </w:t>
      </w:r>
      <w:hyperlink r:id="rId35">
        <w:r w:rsidRPr="00826A4D">
          <w:rPr>
            <w:rStyle w:val="Hipercze"/>
            <w:rFonts w:ascii="Cambria" w:hAnsi="Cambria"/>
            <w:sz w:val="20"/>
            <w:szCs w:val="20"/>
            <w:lang w:val="pl" w:eastAsia="en-US"/>
          </w:rPr>
          <w:t>platformazakupowa.pl</w:t>
        </w:r>
      </w:hyperlink>
      <w:r w:rsidRPr="00826A4D">
        <w:rPr>
          <w:rFonts w:ascii="Cambria" w:hAnsi="Cambria"/>
          <w:sz w:val="20"/>
          <w:szCs w:val="20"/>
          <w:lang w:val="pl" w:eastAsia="en-US"/>
        </w:rPr>
        <w:t xml:space="preserve"> znajdują się w zakładce „Instrukcje dla Wykonawców" na stronie internetowej pod adresem: </w:t>
      </w:r>
      <w:hyperlink r:id="rId36">
        <w:r w:rsidRPr="00826A4D">
          <w:rPr>
            <w:rStyle w:val="Hipercze"/>
            <w:rFonts w:ascii="Cambria" w:hAnsi="Cambria"/>
            <w:sz w:val="20"/>
            <w:szCs w:val="20"/>
            <w:lang w:val="pl" w:eastAsia="en-US"/>
          </w:rPr>
          <w:t>https://platformazakupowa.pl/strona/45-instrukcje</w:t>
        </w:r>
      </w:hyperlink>
    </w:p>
    <w:p w14:paraId="643106DF" w14:textId="5A7D2572" w:rsidR="00607B57" w:rsidRPr="00730639" w:rsidRDefault="00607B57" w:rsidP="0033459A">
      <w:pPr>
        <w:rPr>
          <w:spacing w:val="-2"/>
          <w:lang w:eastAsia="en-US"/>
        </w:rPr>
      </w:pPr>
    </w:p>
    <w:p w14:paraId="47E17553" w14:textId="77777777" w:rsidR="00655743" w:rsidRPr="00730639" w:rsidRDefault="00655743" w:rsidP="004329CC">
      <w:pPr>
        <w:pStyle w:val="Akapitzlist1"/>
        <w:widowControl w:val="0"/>
        <w:numPr>
          <w:ilvl w:val="0"/>
          <w:numId w:val="138"/>
        </w:numPr>
        <w:tabs>
          <w:tab w:val="left" w:pos="851"/>
        </w:tabs>
        <w:suppressAutoHyphens w:val="0"/>
        <w:spacing w:before="120" w:after="0" w:line="240" w:lineRule="auto"/>
        <w:ind w:left="851" w:hanging="851"/>
        <w:jc w:val="both"/>
        <w:outlineLvl w:val="0"/>
        <w:rPr>
          <w:rFonts w:ascii="Cambria" w:hAnsi="Cambria"/>
          <w:b/>
          <w:sz w:val="20"/>
          <w:szCs w:val="20"/>
          <w:lang w:eastAsia="en-US"/>
        </w:rPr>
      </w:pPr>
      <w:bookmarkStart w:id="84" w:name="_Toc61215836"/>
      <w:r w:rsidRPr="00730639">
        <w:rPr>
          <w:rFonts w:ascii="Cambria" w:hAnsi="Cambria"/>
          <w:b/>
          <w:sz w:val="20"/>
          <w:szCs w:val="20"/>
          <w:lang w:eastAsia="en-US"/>
        </w:rPr>
        <w:t>Wskazanie osób uprawnionych do komunikowania się z wykonawcami</w:t>
      </w:r>
      <w:r w:rsidR="00273E1D" w:rsidRPr="00730639">
        <w:rPr>
          <w:rFonts w:ascii="Cambria" w:hAnsi="Cambria"/>
          <w:b/>
          <w:sz w:val="20"/>
          <w:szCs w:val="20"/>
          <w:lang w:eastAsia="en-US"/>
        </w:rPr>
        <w:t>.</w:t>
      </w:r>
      <w:bookmarkEnd w:id="84"/>
    </w:p>
    <w:p w14:paraId="1642AED4" w14:textId="77777777" w:rsidR="00826A4D" w:rsidRDefault="00826A4D">
      <w:pPr>
        <w:pStyle w:val="Akapitzlist1"/>
        <w:widowControl w:val="0"/>
        <w:tabs>
          <w:tab w:val="left" w:pos="851"/>
        </w:tabs>
        <w:suppressAutoHyphens w:val="0"/>
        <w:spacing w:after="0" w:line="240" w:lineRule="auto"/>
        <w:ind w:left="851"/>
        <w:jc w:val="both"/>
        <w:rPr>
          <w:rFonts w:ascii="Cambria" w:hAnsi="Cambria"/>
          <w:sz w:val="20"/>
          <w:szCs w:val="20"/>
        </w:rPr>
      </w:pPr>
      <w:r w:rsidRPr="00826A4D">
        <w:rPr>
          <w:rFonts w:ascii="Cambria" w:hAnsi="Cambria"/>
          <w:sz w:val="20"/>
          <w:szCs w:val="20"/>
        </w:rPr>
        <w:t xml:space="preserve">Osobą uprawnioną do kontaktu z Wykonawcami jest: </w:t>
      </w:r>
    </w:p>
    <w:p w14:paraId="16347481" w14:textId="55667772" w:rsidR="00826A4D" w:rsidRPr="00826A4D" w:rsidRDefault="00826A4D" w:rsidP="0033459A">
      <w:pPr>
        <w:pStyle w:val="Akapitzlist1"/>
        <w:widowControl w:val="0"/>
        <w:tabs>
          <w:tab w:val="left" w:pos="851"/>
        </w:tabs>
        <w:suppressAutoHyphens w:val="0"/>
        <w:spacing w:after="0" w:line="240" w:lineRule="auto"/>
        <w:ind w:left="851"/>
        <w:jc w:val="both"/>
        <w:rPr>
          <w:rFonts w:ascii="Cambria" w:hAnsi="Cambria"/>
          <w:sz w:val="20"/>
          <w:szCs w:val="20"/>
        </w:rPr>
      </w:pPr>
      <w:r w:rsidRPr="00826A4D">
        <w:rPr>
          <w:rFonts w:ascii="Cambria" w:hAnsi="Cambria"/>
          <w:sz w:val="20"/>
          <w:szCs w:val="20"/>
        </w:rPr>
        <w:t>Katarzyna Dołkin – podinsp. ds. zamówień publicznych</w:t>
      </w:r>
      <w:r>
        <w:rPr>
          <w:rFonts w:ascii="Cambria" w:hAnsi="Cambria"/>
          <w:sz w:val="20"/>
          <w:szCs w:val="20"/>
        </w:rPr>
        <w:t xml:space="preserve">, tel. 502 691 358, e-mail: </w:t>
      </w:r>
      <w:hyperlink r:id="rId37" w:history="1">
        <w:r w:rsidRPr="00FA6E15">
          <w:rPr>
            <w:rStyle w:val="Hipercze"/>
            <w:rFonts w:ascii="Cambria" w:hAnsi="Cambria"/>
            <w:sz w:val="20"/>
            <w:szCs w:val="20"/>
          </w:rPr>
          <w:t>k.dolkin@dobrzyniewo.pl</w:t>
        </w:r>
      </w:hyperlink>
      <w:r>
        <w:rPr>
          <w:rFonts w:ascii="Cambria" w:hAnsi="Cambria"/>
          <w:sz w:val="20"/>
          <w:szCs w:val="20"/>
        </w:rPr>
        <w:t xml:space="preserve"> </w:t>
      </w:r>
    </w:p>
    <w:p w14:paraId="17948BDB" w14:textId="245CDC9D" w:rsidR="00655743" w:rsidRPr="00730639" w:rsidRDefault="00655743">
      <w:pPr>
        <w:pStyle w:val="Akapitzlist1"/>
        <w:widowControl w:val="0"/>
        <w:tabs>
          <w:tab w:val="left" w:pos="851"/>
        </w:tabs>
        <w:suppressAutoHyphens w:val="0"/>
        <w:spacing w:before="120" w:after="0" w:line="240" w:lineRule="auto"/>
        <w:ind w:left="851"/>
        <w:jc w:val="both"/>
        <w:rPr>
          <w:rFonts w:ascii="Cambria" w:hAnsi="Cambria"/>
          <w:sz w:val="20"/>
          <w:szCs w:val="20"/>
        </w:rPr>
      </w:pPr>
      <w:r w:rsidRPr="00730639">
        <w:rPr>
          <w:rFonts w:ascii="Cambria" w:hAnsi="Cambria"/>
          <w:sz w:val="20"/>
          <w:szCs w:val="20"/>
        </w:rPr>
        <w:t xml:space="preserve">Kontakt z wymienionymi osobami jest możliwy w godzinach pracy </w:t>
      </w:r>
      <w:r w:rsidR="00A54E14" w:rsidRPr="00730639">
        <w:rPr>
          <w:rFonts w:ascii="Cambria" w:hAnsi="Cambria"/>
          <w:sz w:val="20"/>
          <w:szCs w:val="20"/>
        </w:rPr>
        <w:t>zamawiającego</w:t>
      </w:r>
      <w:r w:rsidRPr="00730639">
        <w:rPr>
          <w:rFonts w:ascii="Cambria" w:hAnsi="Cambria"/>
          <w:sz w:val="20"/>
          <w:szCs w:val="20"/>
        </w:rPr>
        <w:t>.</w:t>
      </w:r>
    </w:p>
    <w:p w14:paraId="59E7C760" w14:textId="77777777" w:rsidR="00847E4D" w:rsidRPr="00730639" w:rsidRDefault="006658E9" w:rsidP="006658E9">
      <w:pPr>
        <w:pStyle w:val="Akapitzlist1"/>
        <w:widowControl w:val="0"/>
        <w:tabs>
          <w:tab w:val="left" w:pos="851"/>
        </w:tabs>
        <w:suppressAutoHyphens w:val="0"/>
        <w:spacing w:before="120" w:after="0" w:line="240" w:lineRule="auto"/>
        <w:ind w:left="851"/>
        <w:jc w:val="both"/>
        <w:rPr>
          <w:rFonts w:ascii="Cambria" w:hAnsi="Cambria"/>
          <w:sz w:val="20"/>
          <w:szCs w:val="20"/>
        </w:rPr>
      </w:pPr>
      <w:r w:rsidRPr="00730639">
        <w:rPr>
          <w:rFonts w:ascii="Cambria" w:hAnsi="Cambria"/>
          <w:sz w:val="20"/>
          <w:szCs w:val="20"/>
        </w:rPr>
        <w:t>W sprawach merytorycznych Inter-Broker sp. z o.o. w Toruniu reprezentuje (bez prawa przyjmowania od wykonawców zapytań o wyjaśnienie treści SWZ i udzielania na nie wykonawcom odpowiedzi)</w:t>
      </w:r>
      <w:r w:rsidR="00847E4D" w:rsidRPr="00730639">
        <w:rPr>
          <w:rFonts w:ascii="Cambria" w:hAnsi="Cambria"/>
          <w:sz w:val="20"/>
          <w:szCs w:val="20"/>
        </w:rPr>
        <w:t>:</w:t>
      </w:r>
    </w:p>
    <w:p w14:paraId="198849E1" w14:textId="6A7BBD7F" w:rsidR="006658E9" w:rsidRPr="00730639" w:rsidRDefault="00847E4D" w:rsidP="006658E9">
      <w:pPr>
        <w:pStyle w:val="Akapitzlist1"/>
        <w:widowControl w:val="0"/>
        <w:tabs>
          <w:tab w:val="left" w:pos="851"/>
        </w:tabs>
        <w:suppressAutoHyphens w:val="0"/>
        <w:spacing w:before="120" w:after="0" w:line="240" w:lineRule="auto"/>
        <w:ind w:left="851"/>
        <w:jc w:val="both"/>
        <w:rPr>
          <w:rFonts w:ascii="Cambria" w:hAnsi="Cambria"/>
          <w:sz w:val="20"/>
          <w:szCs w:val="20"/>
        </w:rPr>
      </w:pPr>
      <w:r w:rsidRPr="00730639">
        <w:rPr>
          <w:rFonts w:ascii="Cambria" w:hAnsi="Cambria"/>
          <w:sz w:val="20"/>
          <w:szCs w:val="20"/>
        </w:rPr>
        <w:t>-</w:t>
      </w:r>
      <w:r w:rsidR="006658E9" w:rsidRPr="00730639">
        <w:rPr>
          <w:rFonts w:ascii="Cambria" w:hAnsi="Cambria"/>
          <w:sz w:val="20"/>
          <w:szCs w:val="20"/>
        </w:rPr>
        <w:t xml:space="preserve"> </w:t>
      </w:r>
      <w:r w:rsidR="00CA2D51" w:rsidRPr="00730639">
        <w:rPr>
          <w:rFonts w:ascii="Cambria" w:hAnsi="Cambria"/>
          <w:sz w:val="20"/>
          <w:szCs w:val="20"/>
        </w:rPr>
        <w:t>Artur Zajkowski</w:t>
      </w:r>
      <w:r w:rsidR="006658E9" w:rsidRPr="00730639">
        <w:rPr>
          <w:rFonts w:ascii="Cambria" w:hAnsi="Cambria"/>
          <w:sz w:val="20"/>
          <w:szCs w:val="20"/>
        </w:rPr>
        <w:t xml:space="preserve">, tel. </w:t>
      </w:r>
      <w:r w:rsidR="00CA2D51" w:rsidRPr="00730639">
        <w:rPr>
          <w:rFonts w:ascii="Cambria" w:hAnsi="Cambria"/>
          <w:sz w:val="20"/>
          <w:szCs w:val="20"/>
        </w:rPr>
        <w:t>668 675</w:t>
      </w:r>
      <w:r w:rsidRPr="00730639">
        <w:rPr>
          <w:rFonts w:ascii="Cambria" w:hAnsi="Cambria"/>
          <w:sz w:val="20"/>
          <w:szCs w:val="20"/>
        </w:rPr>
        <w:t> </w:t>
      </w:r>
      <w:r w:rsidR="00CA2D51" w:rsidRPr="00730639">
        <w:rPr>
          <w:rFonts w:ascii="Cambria" w:hAnsi="Cambria"/>
          <w:sz w:val="20"/>
          <w:szCs w:val="20"/>
        </w:rPr>
        <w:t>222</w:t>
      </w:r>
      <w:r w:rsidRPr="00730639">
        <w:rPr>
          <w:rFonts w:ascii="Cambria" w:hAnsi="Cambria"/>
          <w:sz w:val="20"/>
          <w:szCs w:val="20"/>
        </w:rPr>
        <w:t xml:space="preserve">, e-mail: </w:t>
      </w:r>
      <w:hyperlink r:id="rId38" w:history="1">
        <w:r w:rsidR="00826A4D" w:rsidRPr="00FA6E15">
          <w:rPr>
            <w:rStyle w:val="Hipercze"/>
            <w:rFonts w:ascii="Cambria" w:hAnsi="Cambria"/>
            <w:sz w:val="20"/>
            <w:szCs w:val="20"/>
          </w:rPr>
          <w:t>a.zajkowski@interbroker.pl</w:t>
        </w:r>
      </w:hyperlink>
      <w:r w:rsidR="00826A4D">
        <w:rPr>
          <w:rFonts w:ascii="Cambria" w:hAnsi="Cambria"/>
          <w:sz w:val="20"/>
          <w:szCs w:val="20"/>
        </w:rPr>
        <w:t xml:space="preserve"> </w:t>
      </w:r>
    </w:p>
    <w:p w14:paraId="38C600BD" w14:textId="77777777" w:rsidR="00655743" w:rsidRPr="00730639" w:rsidRDefault="00655743" w:rsidP="00B16214">
      <w:pPr>
        <w:pStyle w:val="Akapitzlist1"/>
        <w:widowControl w:val="0"/>
        <w:numPr>
          <w:ilvl w:val="0"/>
          <w:numId w:val="138"/>
        </w:numPr>
        <w:tabs>
          <w:tab w:val="left" w:pos="851"/>
        </w:tabs>
        <w:suppressAutoHyphens w:val="0"/>
        <w:spacing w:before="120" w:after="0" w:line="240" w:lineRule="auto"/>
        <w:ind w:left="851" w:hanging="851"/>
        <w:jc w:val="both"/>
        <w:outlineLvl w:val="0"/>
        <w:rPr>
          <w:rFonts w:ascii="Cambria" w:hAnsi="Cambria"/>
          <w:b/>
          <w:spacing w:val="-4"/>
          <w:sz w:val="20"/>
          <w:szCs w:val="20"/>
          <w:lang w:eastAsia="en-US"/>
        </w:rPr>
      </w:pPr>
      <w:bookmarkStart w:id="85" w:name="_Toc61215837"/>
      <w:r w:rsidRPr="00730639">
        <w:rPr>
          <w:rFonts w:ascii="Cambria" w:hAnsi="Cambria"/>
          <w:b/>
          <w:spacing w:val="-4"/>
          <w:sz w:val="20"/>
          <w:szCs w:val="20"/>
          <w:lang w:eastAsia="en-US"/>
        </w:rPr>
        <w:t>Termin związania ofertą</w:t>
      </w:r>
      <w:r w:rsidR="00273E1D" w:rsidRPr="00730639">
        <w:rPr>
          <w:rFonts w:ascii="Cambria" w:hAnsi="Cambria"/>
          <w:b/>
          <w:spacing w:val="-4"/>
          <w:sz w:val="20"/>
          <w:szCs w:val="20"/>
          <w:lang w:eastAsia="en-US"/>
        </w:rPr>
        <w:t>.</w:t>
      </w:r>
      <w:bookmarkEnd w:id="85"/>
    </w:p>
    <w:p w14:paraId="1F1724A2" w14:textId="141B7B1B" w:rsidR="00655743" w:rsidRPr="00730639" w:rsidRDefault="00655743" w:rsidP="00B16214">
      <w:pPr>
        <w:pStyle w:val="Akapitzlist1"/>
        <w:widowControl w:val="0"/>
        <w:numPr>
          <w:ilvl w:val="1"/>
          <w:numId w:val="137"/>
        </w:numPr>
        <w:tabs>
          <w:tab w:val="left" w:pos="851"/>
        </w:tabs>
        <w:suppressAutoHyphens w:val="0"/>
        <w:spacing w:after="0" w:line="240" w:lineRule="auto"/>
        <w:ind w:left="851" w:hanging="851"/>
        <w:jc w:val="both"/>
        <w:rPr>
          <w:rFonts w:ascii="Cambria" w:hAnsi="Cambria"/>
          <w:i/>
          <w:iCs/>
          <w:color w:val="FF0000"/>
          <w:spacing w:val="-4"/>
          <w:sz w:val="20"/>
          <w:szCs w:val="20"/>
        </w:rPr>
      </w:pPr>
      <w:bookmarkStart w:id="86" w:name="_Toc456007461"/>
      <w:bookmarkStart w:id="87" w:name="_Toc456007691"/>
      <w:bookmarkStart w:id="88" w:name="_Toc456085631"/>
      <w:r w:rsidRPr="00730639">
        <w:rPr>
          <w:rFonts w:ascii="Cambria" w:hAnsi="Cambria"/>
          <w:spacing w:val="-4"/>
          <w:sz w:val="20"/>
          <w:szCs w:val="20"/>
        </w:rPr>
        <w:t xml:space="preserve">Wykonawca jest związany ofertą przez okres </w:t>
      </w:r>
      <w:r w:rsidR="00CA2D51" w:rsidRPr="00730639">
        <w:rPr>
          <w:rFonts w:ascii="Cambria" w:hAnsi="Cambria"/>
          <w:spacing w:val="-4"/>
          <w:sz w:val="20"/>
          <w:szCs w:val="20"/>
        </w:rPr>
        <w:t>30</w:t>
      </w:r>
      <w:r w:rsidR="00D92889" w:rsidRPr="00730639">
        <w:rPr>
          <w:rFonts w:ascii="Cambria" w:hAnsi="Cambria"/>
          <w:spacing w:val="-4"/>
          <w:sz w:val="20"/>
          <w:szCs w:val="20"/>
        </w:rPr>
        <w:t xml:space="preserve"> </w:t>
      </w:r>
      <w:r w:rsidRPr="00730639">
        <w:rPr>
          <w:rFonts w:ascii="Cambria" w:hAnsi="Cambria"/>
          <w:spacing w:val="-4"/>
          <w:sz w:val="20"/>
          <w:szCs w:val="20"/>
        </w:rPr>
        <w:t xml:space="preserve">dni od dnia upływu terminu składania ofert, </w:t>
      </w:r>
      <w:r w:rsidR="00F80401" w:rsidRPr="00730639">
        <w:rPr>
          <w:rFonts w:ascii="Cambria" w:hAnsi="Cambria"/>
          <w:spacing w:val="-4"/>
          <w:sz w:val="20"/>
          <w:szCs w:val="20"/>
        </w:rPr>
        <w:t xml:space="preserve">przy czym pierwszym dniem terminu związania ofertą jest dzień, w którym upływa termin składania ofert, </w:t>
      </w:r>
      <w:r w:rsidRPr="00730639">
        <w:rPr>
          <w:rFonts w:ascii="Cambria" w:hAnsi="Cambria"/>
          <w:spacing w:val="-4"/>
          <w:sz w:val="20"/>
          <w:szCs w:val="20"/>
        </w:rPr>
        <w:t xml:space="preserve">tj. </w:t>
      </w:r>
      <w:r w:rsidRPr="0033459A">
        <w:rPr>
          <w:rFonts w:ascii="Cambria" w:hAnsi="Cambria"/>
          <w:b/>
          <w:bCs/>
          <w:i/>
          <w:iCs/>
          <w:spacing w:val="-4"/>
          <w:sz w:val="20"/>
          <w:szCs w:val="20"/>
        </w:rPr>
        <w:t xml:space="preserve">do dnia </w:t>
      </w:r>
      <w:bookmarkStart w:id="89" w:name="_Hlk47954502"/>
      <w:bookmarkEnd w:id="86"/>
      <w:bookmarkEnd w:id="87"/>
      <w:bookmarkEnd w:id="88"/>
      <w:r w:rsidR="0033459A" w:rsidRPr="0033459A">
        <w:rPr>
          <w:rFonts w:ascii="Cambria" w:hAnsi="Cambria"/>
          <w:b/>
          <w:bCs/>
          <w:i/>
          <w:iCs/>
          <w:spacing w:val="-4"/>
          <w:sz w:val="20"/>
          <w:szCs w:val="20"/>
        </w:rPr>
        <w:t>10.04.2021 r.</w:t>
      </w:r>
    </w:p>
    <w:p w14:paraId="55E529C0" w14:textId="6B0DB1CA" w:rsidR="00655743" w:rsidRPr="00730639" w:rsidRDefault="00655743" w:rsidP="00B16214">
      <w:pPr>
        <w:pStyle w:val="Akapitzlist1"/>
        <w:widowControl w:val="0"/>
        <w:numPr>
          <w:ilvl w:val="1"/>
          <w:numId w:val="137"/>
        </w:numPr>
        <w:tabs>
          <w:tab w:val="left" w:pos="851"/>
        </w:tabs>
        <w:suppressAutoHyphens w:val="0"/>
        <w:spacing w:after="0" w:line="240" w:lineRule="auto"/>
        <w:ind w:left="851" w:hanging="851"/>
        <w:jc w:val="both"/>
        <w:rPr>
          <w:rFonts w:ascii="Cambria" w:hAnsi="Cambria"/>
          <w:spacing w:val="-4"/>
          <w:sz w:val="20"/>
          <w:szCs w:val="20"/>
        </w:rPr>
      </w:pPr>
      <w:bookmarkStart w:id="90" w:name="_Toc456007462"/>
      <w:bookmarkStart w:id="91" w:name="_Toc456007692"/>
      <w:bookmarkStart w:id="92" w:name="_Toc456085632"/>
      <w:bookmarkEnd w:id="89"/>
      <w:r w:rsidRPr="00730639">
        <w:rPr>
          <w:rFonts w:ascii="Cambria" w:hAnsi="Cambria"/>
          <w:spacing w:val="-4"/>
          <w:sz w:val="20"/>
          <w:szCs w:val="20"/>
        </w:rPr>
        <w:t>W przypadku, gdy wybór najkorzystniejszej oferty nie nastąpi przed upływem terminu związania ofertą, zamawiający może przed upływem okresu związania ofertą zwrócić się jednokrotnie do wykonawców o wyrażenie zgody na przedłużenie tego terminu o wskazany przez niego okres, nie dłuższy niż 30 dni.</w:t>
      </w:r>
      <w:bookmarkEnd w:id="90"/>
      <w:bookmarkEnd w:id="91"/>
      <w:bookmarkEnd w:id="92"/>
    </w:p>
    <w:p w14:paraId="537F8EDA" w14:textId="77777777" w:rsidR="00655743" w:rsidRPr="00730639" w:rsidRDefault="00655743" w:rsidP="00B16214">
      <w:pPr>
        <w:pStyle w:val="Akapitzlist1"/>
        <w:widowControl w:val="0"/>
        <w:numPr>
          <w:ilvl w:val="1"/>
          <w:numId w:val="137"/>
        </w:numPr>
        <w:tabs>
          <w:tab w:val="left" w:pos="851"/>
        </w:tabs>
        <w:suppressAutoHyphens w:val="0"/>
        <w:spacing w:after="0" w:line="240" w:lineRule="auto"/>
        <w:ind w:left="851" w:hanging="851"/>
        <w:jc w:val="both"/>
        <w:rPr>
          <w:rFonts w:ascii="Cambria" w:hAnsi="Cambria"/>
          <w:spacing w:val="-4"/>
          <w:sz w:val="20"/>
          <w:szCs w:val="20"/>
        </w:rPr>
      </w:pPr>
      <w:bookmarkStart w:id="93" w:name="_Toc456007463"/>
      <w:bookmarkStart w:id="94" w:name="_Toc456007693"/>
      <w:bookmarkStart w:id="95" w:name="_Toc456085633"/>
      <w:r w:rsidRPr="00730639">
        <w:rPr>
          <w:rFonts w:ascii="Cambria" w:hAnsi="Cambria"/>
          <w:spacing w:val="-4"/>
          <w:sz w:val="20"/>
          <w:szCs w:val="20"/>
        </w:rPr>
        <w:t>Przedłużenie terminu związania ofert</w:t>
      </w:r>
      <w:r w:rsidR="004E16A9" w:rsidRPr="00730639">
        <w:rPr>
          <w:rFonts w:ascii="Cambria" w:hAnsi="Cambria"/>
          <w:spacing w:val="-4"/>
          <w:sz w:val="20"/>
          <w:szCs w:val="20"/>
        </w:rPr>
        <w:t>ą</w:t>
      </w:r>
      <w:r w:rsidRPr="00730639">
        <w:rPr>
          <w:rFonts w:ascii="Cambria" w:hAnsi="Cambria"/>
          <w:spacing w:val="-4"/>
          <w:sz w:val="20"/>
          <w:szCs w:val="20"/>
        </w:rPr>
        <w:t xml:space="preserve"> wymaga złożenia przez wykonawcę pisemnego oświadczenia o wyrażeniu zgody na przedłużenie terminu związania ofertą.</w:t>
      </w:r>
      <w:bookmarkEnd w:id="93"/>
      <w:bookmarkEnd w:id="94"/>
      <w:bookmarkEnd w:id="95"/>
    </w:p>
    <w:p w14:paraId="5F9834CF" w14:textId="77777777" w:rsidR="00655743" w:rsidRPr="00730639" w:rsidRDefault="00655743" w:rsidP="00B16214">
      <w:pPr>
        <w:pStyle w:val="Akapitzlist1"/>
        <w:widowControl w:val="0"/>
        <w:numPr>
          <w:ilvl w:val="0"/>
          <w:numId w:val="137"/>
        </w:numPr>
        <w:tabs>
          <w:tab w:val="left" w:pos="851"/>
        </w:tabs>
        <w:suppressAutoHyphens w:val="0"/>
        <w:spacing w:before="120" w:after="0" w:line="240" w:lineRule="auto"/>
        <w:ind w:left="851" w:hanging="851"/>
        <w:jc w:val="both"/>
        <w:outlineLvl w:val="0"/>
        <w:rPr>
          <w:rFonts w:ascii="Cambria" w:hAnsi="Cambria"/>
          <w:b/>
          <w:sz w:val="20"/>
          <w:szCs w:val="20"/>
          <w:lang w:eastAsia="en-US"/>
        </w:rPr>
      </w:pPr>
      <w:bookmarkStart w:id="96" w:name="_Toc61215838"/>
      <w:r w:rsidRPr="00730639">
        <w:rPr>
          <w:rFonts w:ascii="Cambria" w:hAnsi="Cambria"/>
          <w:b/>
          <w:sz w:val="20"/>
          <w:szCs w:val="20"/>
          <w:lang w:eastAsia="en-US"/>
        </w:rPr>
        <w:t xml:space="preserve">Opis sposobu </w:t>
      </w:r>
      <w:r w:rsidR="004B0D8A" w:rsidRPr="00730639">
        <w:rPr>
          <w:rFonts w:ascii="Cambria" w:hAnsi="Cambria"/>
          <w:b/>
          <w:sz w:val="20"/>
          <w:szCs w:val="20"/>
          <w:lang w:eastAsia="en-US"/>
        </w:rPr>
        <w:t>przygotowania ofert</w:t>
      </w:r>
      <w:r w:rsidR="004F109D" w:rsidRPr="00730639">
        <w:rPr>
          <w:rFonts w:ascii="Cambria" w:hAnsi="Cambria"/>
          <w:b/>
          <w:sz w:val="20"/>
          <w:szCs w:val="20"/>
          <w:lang w:eastAsia="en-US"/>
        </w:rPr>
        <w:t>y</w:t>
      </w:r>
      <w:r w:rsidR="00273E1D" w:rsidRPr="00730639">
        <w:rPr>
          <w:rFonts w:ascii="Cambria" w:hAnsi="Cambria"/>
          <w:b/>
          <w:sz w:val="20"/>
          <w:szCs w:val="20"/>
          <w:lang w:eastAsia="en-US"/>
        </w:rPr>
        <w:t>.</w:t>
      </w:r>
      <w:bookmarkEnd w:id="96"/>
    </w:p>
    <w:p w14:paraId="6D2ECD73" w14:textId="77777777" w:rsidR="004B0D8A" w:rsidRPr="00730639" w:rsidRDefault="004B0D8A" w:rsidP="00B16214">
      <w:pPr>
        <w:pStyle w:val="Akapitzlist1"/>
        <w:widowControl w:val="0"/>
        <w:numPr>
          <w:ilvl w:val="1"/>
          <w:numId w:val="137"/>
        </w:numPr>
        <w:tabs>
          <w:tab w:val="left" w:pos="851"/>
        </w:tabs>
        <w:suppressAutoHyphens w:val="0"/>
        <w:spacing w:after="0" w:line="240" w:lineRule="auto"/>
        <w:ind w:left="851" w:hanging="851"/>
        <w:jc w:val="both"/>
        <w:rPr>
          <w:rFonts w:ascii="Cambria" w:hAnsi="Cambria"/>
          <w:sz w:val="20"/>
          <w:szCs w:val="20"/>
        </w:rPr>
      </w:pPr>
      <w:bookmarkStart w:id="97" w:name="_Toc456007466"/>
      <w:bookmarkStart w:id="98" w:name="_Toc456007696"/>
      <w:bookmarkStart w:id="99" w:name="_Toc456085636"/>
      <w:r w:rsidRPr="00730639">
        <w:rPr>
          <w:rFonts w:ascii="Cambria" w:hAnsi="Cambria"/>
          <w:sz w:val="20"/>
          <w:szCs w:val="20"/>
        </w:rPr>
        <w:t>Wykonawca może złożyć tylko jedną ofertę na wszystkie lub wybrane części zamówienia.</w:t>
      </w:r>
      <w:bookmarkEnd w:id="97"/>
      <w:bookmarkEnd w:id="98"/>
      <w:bookmarkEnd w:id="99"/>
    </w:p>
    <w:p w14:paraId="378CB654" w14:textId="77777777" w:rsidR="004B0D8A" w:rsidRPr="00730639" w:rsidRDefault="004B0D8A" w:rsidP="00B16214">
      <w:pPr>
        <w:pStyle w:val="Akapitzlist1"/>
        <w:widowControl w:val="0"/>
        <w:numPr>
          <w:ilvl w:val="1"/>
          <w:numId w:val="137"/>
        </w:numPr>
        <w:tabs>
          <w:tab w:val="left" w:pos="851"/>
        </w:tabs>
        <w:suppressAutoHyphens w:val="0"/>
        <w:spacing w:after="0" w:line="240" w:lineRule="auto"/>
        <w:ind w:left="851" w:hanging="851"/>
        <w:jc w:val="both"/>
        <w:rPr>
          <w:rFonts w:ascii="Cambria" w:hAnsi="Cambria"/>
          <w:spacing w:val="-2"/>
          <w:sz w:val="20"/>
          <w:szCs w:val="20"/>
        </w:rPr>
      </w:pPr>
      <w:bookmarkStart w:id="100" w:name="_Toc456007467"/>
      <w:bookmarkStart w:id="101" w:name="_Toc456007697"/>
      <w:bookmarkStart w:id="102" w:name="_Toc456085637"/>
      <w:r w:rsidRPr="00730639">
        <w:rPr>
          <w:rFonts w:ascii="Cambria" w:hAnsi="Cambria"/>
          <w:spacing w:val="-2"/>
          <w:sz w:val="20"/>
          <w:szCs w:val="20"/>
        </w:rPr>
        <w:t xml:space="preserve">Ofertę </w:t>
      </w:r>
      <w:r w:rsidR="006C356B" w:rsidRPr="00730639">
        <w:rPr>
          <w:rFonts w:ascii="Cambria" w:hAnsi="Cambria"/>
          <w:spacing w:val="-2"/>
          <w:sz w:val="20"/>
          <w:szCs w:val="20"/>
        </w:rPr>
        <w:t xml:space="preserve">wraz z oświadczeniami i innymi załącznikami </w:t>
      </w:r>
      <w:r w:rsidR="003778B1" w:rsidRPr="00730639">
        <w:rPr>
          <w:rFonts w:ascii="Cambria" w:hAnsi="Cambria"/>
          <w:spacing w:val="-2"/>
          <w:sz w:val="20"/>
          <w:szCs w:val="20"/>
        </w:rPr>
        <w:t>sporządza się,</w:t>
      </w:r>
      <w:r w:rsidRPr="00730639">
        <w:rPr>
          <w:rFonts w:ascii="Cambria" w:hAnsi="Cambria"/>
          <w:spacing w:val="-2"/>
          <w:sz w:val="20"/>
          <w:szCs w:val="20"/>
        </w:rPr>
        <w:t xml:space="preserve"> pod rygorem nieważności, w formie elektronicznej</w:t>
      </w:r>
      <w:r w:rsidR="00BA3464" w:rsidRPr="00730639">
        <w:rPr>
          <w:rFonts w:ascii="Cambria" w:hAnsi="Cambria"/>
          <w:spacing w:val="-2"/>
          <w:sz w:val="20"/>
          <w:szCs w:val="20"/>
        </w:rPr>
        <w:t>,</w:t>
      </w:r>
      <w:r w:rsidR="00247B40" w:rsidRPr="00730639">
        <w:rPr>
          <w:rFonts w:ascii="Cambria" w:hAnsi="Cambria"/>
          <w:spacing w:val="-2"/>
          <w:sz w:val="20"/>
          <w:szCs w:val="20"/>
        </w:rPr>
        <w:t xml:space="preserve"> opatrzonej kwalifikowanym podpisem elektronicznym</w:t>
      </w:r>
      <w:r w:rsidRPr="00730639">
        <w:rPr>
          <w:rFonts w:ascii="Cambria" w:hAnsi="Cambria"/>
          <w:spacing w:val="-2"/>
          <w:sz w:val="20"/>
          <w:szCs w:val="20"/>
        </w:rPr>
        <w:t xml:space="preserve"> lub w postaci elektronicznej</w:t>
      </w:r>
      <w:r w:rsidR="00BA3464" w:rsidRPr="00730639">
        <w:rPr>
          <w:rFonts w:ascii="Cambria" w:hAnsi="Cambria"/>
          <w:spacing w:val="-2"/>
          <w:sz w:val="20"/>
          <w:szCs w:val="20"/>
        </w:rPr>
        <w:t>,</w:t>
      </w:r>
      <w:r w:rsidRPr="00730639">
        <w:rPr>
          <w:rFonts w:ascii="Cambria" w:hAnsi="Cambria"/>
          <w:spacing w:val="-2"/>
          <w:sz w:val="20"/>
          <w:szCs w:val="20"/>
        </w:rPr>
        <w:t xml:space="preserve"> opatrzonej podpisem zaufanym lub podpisem osobistym.</w:t>
      </w:r>
      <w:bookmarkEnd w:id="100"/>
      <w:bookmarkEnd w:id="101"/>
      <w:bookmarkEnd w:id="102"/>
    </w:p>
    <w:p w14:paraId="2C3B909B" w14:textId="77777777" w:rsidR="004B0D8A" w:rsidRPr="00730639" w:rsidRDefault="004B0D8A" w:rsidP="00B16214">
      <w:pPr>
        <w:pStyle w:val="Akapitzlist1"/>
        <w:widowControl w:val="0"/>
        <w:numPr>
          <w:ilvl w:val="1"/>
          <w:numId w:val="137"/>
        </w:numPr>
        <w:tabs>
          <w:tab w:val="left" w:pos="851"/>
        </w:tabs>
        <w:suppressAutoHyphens w:val="0"/>
        <w:spacing w:after="0" w:line="240" w:lineRule="auto"/>
        <w:ind w:left="851" w:hanging="851"/>
        <w:jc w:val="both"/>
        <w:rPr>
          <w:rFonts w:ascii="Cambria" w:hAnsi="Cambria"/>
          <w:sz w:val="20"/>
          <w:szCs w:val="20"/>
        </w:rPr>
      </w:pPr>
      <w:bookmarkStart w:id="103" w:name="_Toc456007468"/>
      <w:bookmarkStart w:id="104" w:name="_Toc456007698"/>
      <w:bookmarkStart w:id="105" w:name="_Toc456085638"/>
      <w:r w:rsidRPr="00730639">
        <w:rPr>
          <w:rFonts w:ascii="Cambria" w:hAnsi="Cambria"/>
          <w:sz w:val="20"/>
          <w:szCs w:val="20"/>
        </w:rPr>
        <w:t>Oferta musi być sporządzona w języku polskim, w formie zapewniającej pełną czytelność jej treści, pod rygorem nieważności.</w:t>
      </w:r>
      <w:bookmarkEnd w:id="103"/>
      <w:bookmarkEnd w:id="104"/>
      <w:bookmarkEnd w:id="105"/>
    </w:p>
    <w:p w14:paraId="042746DB" w14:textId="77777777" w:rsidR="004B0D8A" w:rsidRPr="00730639" w:rsidRDefault="004B0D8A" w:rsidP="00B16214">
      <w:pPr>
        <w:pStyle w:val="Akapitzlist1"/>
        <w:widowControl w:val="0"/>
        <w:numPr>
          <w:ilvl w:val="1"/>
          <w:numId w:val="137"/>
        </w:numPr>
        <w:tabs>
          <w:tab w:val="left" w:pos="851"/>
        </w:tabs>
        <w:suppressAutoHyphens w:val="0"/>
        <w:spacing w:after="0" w:line="240" w:lineRule="auto"/>
        <w:ind w:left="851" w:hanging="851"/>
        <w:jc w:val="both"/>
        <w:rPr>
          <w:rFonts w:ascii="Cambria" w:hAnsi="Cambria"/>
          <w:sz w:val="20"/>
          <w:szCs w:val="20"/>
        </w:rPr>
      </w:pPr>
      <w:bookmarkStart w:id="106" w:name="_Toc456007470"/>
      <w:bookmarkStart w:id="107" w:name="_Toc456007700"/>
      <w:bookmarkStart w:id="108" w:name="_Toc456085640"/>
      <w:r w:rsidRPr="00730639">
        <w:rPr>
          <w:rFonts w:ascii="Cambria" w:hAnsi="Cambria"/>
          <w:sz w:val="20"/>
          <w:szCs w:val="20"/>
        </w:rPr>
        <w:t>Treść oferty musi odpowiadać treści SWZ.</w:t>
      </w:r>
      <w:bookmarkEnd w:id="106"/>
      <w:bookmarkEnd w:id="107"/>
      <w:bookmarkEnd w:id="108"/>
    </w:p>
    <w:p w14:paraId="71D5EA0A" w14:textId="77777777" w:rsidR="004B0D8A" w:rsidRPr="00730639" w:rsidRDefault="004B0D8A" w:rsidP="00B16214">
      <w:pPr>
        <w:pStyle w:val="Akapitzlist1"/>
        <w:widowControl w:val="0"/>
        <w:numPr>
          <w:ilvl w:val="1"/>
          <w:numId w:val="137"/>
        </w:numPr>
        <w:tabs>
          <w:tab w:val="left" w:pos="851"/>
        </w:tabs>
        <w:suppressAutoHyphens w:val="0"/>
        <w:spacing w:after="0" w:line="240" w:lineRule="auto"/>
        <w:ind w:left="851" w:hanging="851"/>
        <w:jc w:val="both"/>
        <w:rPr>
          <w:rFonts w:ascii="Cambria" w:hAnsi="Cambria"/>
          <w:sz w:val="20"/>
          <w:szCs w:val="20"/>
        </w:rPr>
      </w:pPr>
      <w:bookmarkStart w:id="109" w:name="_Toc456007472"/>
      <w:bookmarkStart w:id="110" w:name="_Toc456007702"/>
      <w:bookmarkStart w:id="111" w:name="_Toc456085642"/>
      <w:r w:rsidRPr="00730639">
        <w:rPr>
          <w:rFonts w:ascii="Cambria" w:hAnsi="Cambria"/>
          <w:sz w:val="20"/>
          <w:szCs w:val="20"/>
        </w:rPr>
        <w:t>Wykonawcy zobowiązani są złożyć następujące dokumenty oraz oświadczenia:</w:t>
      </w:r>
      <w:bookmarkEnd w:id="109"/>
      <w:bookmarkEnd w:id="110"/>
      <w:bookmarkEnd w:id="111"/>
    </w:p>
    <w:p w14:paraId="36808176" w14:textId="77777777" w:rsidR="006C356B" w:rsidRPr="00730639" w:rsidRDefault="006C356B" w:rsidP="00B16214">
      <w:pPr>
        <w:pStyle w:val="Akapitzlist1"/>
        <w:widowControl w:val="0"/>
        <w:numPr>
          <w:ilvl w:val="2"/>
          <w:numId w:val="137"/>
        </w:numPr>
        <w:tabs>
          <w:tab w:val="left" w:pos="851"/>
        </w:tabs>
        <w:suppressAutoHyphens w:val="0"/>
        <w:spacing w:after="0" w:line="240" w:lineRule="auto"/>
        <w:ind w:left="851" w:hanging="851"/>
        <w:jc w:val="both"/>
        <w:rPr>
          <w:rFonts w:ascii="Cambria" w:hAnsi="Cambria"/>
          <w:sz w:val="20"/>
          <w:szCs w:val="20"/>
        </w:rPr>
      </w:pPr>
      <w:bookmarkStart w:id="112" w:name="_Toc456007473"/>
      <w:bookmarkStart w:id="113" w:name="_Toc456007703"/>
      <w:bookmarkStart w:id="114" w:name="_Toc456085643"/>
      <w:r w:rsidRPr="00730639">
        <w:rPr>
          <w:rFonts w:ascii="Cambria" w:hAnsi="Cambria"/>
          <w:sz w:val="20"/>
          <w:szCs w:val="20"/>
        </w:rPr>
        <w:t xml:space="preserve">formularz oferty, z wykorzystaniem wzoru stanowiącego załącznik nr 2 do niniejszej SWZ; </w:t>
      </w:r>
      <w:r w:rsidRPr="00730639">
        <w:rPr>
          <w:rFonts w:ascii="Cambria" w:hAnsi="Cambria"/>
          <w:sz w:val="20"/>
          <w:szCs w:val="20"/>
        </w:rPr>
        <w:br/>
        <w:t>w przypadku składania oferty przez wykonawców wspólnie ubiegających się o udzielenie zamówienia należy podać nazwy (firmy) oraz dokładne adresy wszystkich wykonawców składających wspólną ofertę</w:t>
      </w:r>
      <w:r w:rsidR="00A15CE7" w:rsidRPr="00730639">
        <w:rPr>
          <w:rFonts w:ascii="Cambria" w:hAnsi="Cambria"/>
          <w:sz w:val="20"/>
          <w:szCs w:val="20"/>
        </w:rPr>
        <w:t>,</w:t>
      </w:r>
    </w:p>
    <w:p w14:paraId="7AF36135" w14:textId="77777777" w:rsidR="004B0D8A" w:rsidRPr="00730639" w:rsidRDefault="004B0D8A" w:rsidP="00B16214">
      <w:pPr>
        <w:pStyle w:val="Akapitzlist1"/>
        <w:widowControl w:val="0"/>
        <w:numPr>
          <w:ilvl w:val="2"/>
          <w:numId w:val="137"/>
        </w:numPr>
        <w:tabs>
          <w:tab w:val="left" w:pos="851"/>
        </w:tabs>
        <w:suppressAutoHyphens w:val="0"/>
        <w:spacing w:after="0" w:line="240" w:lineRule="auto"/>
        <w:ind w:left="851" w:hanging="851"/>
        <w:jc w:val="both"/>
        <w:rPr>
          <w:rFonts w:ascii="Cambria" w:hAnsi="Cambria"/>
          <w:sz w:val="20"/>
          <w:szCs w:val="20"/>
        </w:rPr>
      </w:pPr>
      <w:r w:rsidRPr="00730639">
        <w:rPr>
          <w:rFonts w:ascii="Cambria" w:hAnsi="Cambria"/>
          <w:sz w:val="20"/>
          <w:szCs w:val="20"/>
        </w:rPr>
        <w:t xml:space="preserve">oświadczenie </w:t>
      </w:r>
      <w:r w:rsidR="00192E6A" w:rsidRPr="00730639">
        <w:rPr>
          <w:rFonts w:ascii="Cambria" w:hAnsi="Cambria"/>
          <w:sz w:val="20"/>
          <w:szCs w:val="20"/>
        </w:rPr>
        <w:t xml:space="preserve">o niepodleganiu wykluczeniu i spełnianiu warunków udziału w postępowaniu, o którym mowa w art. 125 ust. 1 </w:t>
      </w:r>
      <w:r w:rsidR="006076AD" w:rsidRPr="00730639">
        <w:rPr>
          <w:rFonts w:ascii="Cambria" w:hAnsi="Cambria"/>
          <w:sz w:val="20"/>
          <w:szCs w:val="20"/>
        </w:rPr>
        <w:t>u.p.z.p.</w:t>
      </w:r>
      <w:r w:rsidRPr="00730639">
        <w:rPr>
          <w:rFonts w:ascii="Cambria" w:hAnsi="Cambria"/>
          <w:sz w:val="20"/>
          <w:szCs w:val="20"/>
        </w:rPr>
        <w:t>,</w:t>
      </w:r>
      <w:bookmarkEnd w:id="112"/>
      <w:bookmarkEnd w:id="113"/>
      <w:bookmarkEnd w:id="114"/>
      <w:r w:rsidR="006C356B" w:rsidRPr="00730639">
        <w:rPr>
          <w:rFonts w:ascii="Cambria" w:hAnsi="Cambria"/>
          <w:sz w:val="20"/>
          <w:szCs w:val="20"/>
        </w:rPr>
        <w:t xml:space="preserve"> z wykorzystaniem wzoru stanowiącego załącznik nr 3 do niniejszej SWZ,</w:t>
      </w:r>
    </w:p>
    <w:p w14:paraId="65E52A2F" w14:textId="77777777" w:rsidR="004B0D8A" w:rsidRPr="00730639" w:rsidRDefault="004B0D8A" w:rsidP="00B16214">
      <w:pPr>
        <w:pStyle w:val="Akapitzlist1"/>
        <w:widowControl w:val="0"/>
        <w:numPr>
          <w:ilvl w:val="2"/>
          <w:numId w:val="137"/>
        </w:numPr>
        <w:tabs>
          <w:tab w:val="left" w:pos="851"/>
        </w:tabs>
        <w:suppressAutoHyphens w:val="0"/>
        <w:spacing w:after="0" w:line="240" w:lineRule="auto"/>
        <w:ind w:left="851" w:hanging="851"/>
        <w:jc w:val="both"/>
        <w:rPr>
          <w:rFonts w:ascii="Cambria" w:hAnsi="Cambria"/>
          <w:spacing w:val="-6"/>
          <w:sz w:val="20"/>
          <w:szCs w:val="20"/>
        </w:rPr>
      </w:pPr>
      <w:bookmarkStart w:id="115" w:name="_Toc456007475"/>
      <w:bookmarkStart w:id="116" w:name="_Toc456007705"/>
      <w:bookmarkStart w:id="117" w:name="_Toc456085645"/>
      <w:r w:rsidRPr="00730639">
        <w:rPr>
          <w:rFonts w:ascii="Cambria" w:hAnsi="Cambria"/>
          <w:spacing w:val="-6"/>
          <w:sz w:val="20"/>
          <w:szCs w:val="20"/>
        </w:rPr>
        <w:t>pełnomocnictwo do reprezentowania w postępowaniu albo do reprezentowania</w:t>
      </w:r>
      <w:r w:rsidR="00A15CE7" w:rsidRPr="00730639">
        <w:rPr>
          <w:rFonts w:ascii="Cambria" w:hAnsi="Cambria"/>
          <w:spacing w:val="-6"/>
          <w:sz w:val="20"/>
          <w:szCs w:val="20"/>
        </w:rPr>
        <w:t xml:space="preserve"> </w:t>
      </w:r>
      <w:r w:rsidRPr="00730639">
        <w:rPr>
          <w:rFonts w:ascii="Cambria" w:hAnsi="Cambria"/>
          <w:spacing w:val="-6"/>
          <w:sz w:val="20"/>
          <w:szCs w:val="20"/>
        </w:rPr>
        <w:t>w</w:t>
      </w:r>
      <w:r w:rsidR="00A15CE7" w:rsidRPr="00730639">
        <w:rPr>
          <w:rFonts w:ascii="Cambria" w:hAnsi="Cambria"/>
          <w:spacing w:val="-6"/>
          <w:sz w:val="20"/>
          <w:szCs w:val="20"/>
        </w:rPr>
        <w:t xml:space="preserve"> </w:t>
      </w:r>
      <w:r w:rsidRPr="00730639">
        <w:rPr>
          <w:rFonts w:ascii="Cambria" w:hAnsi="Cambria"/>
          <w:spacing w:val="-6"/>
          <w:sz w:val="20"/>
          <w:szCs w:val="20"/>
        </w:rPr>
        <w:t xml:space="preserve">postępowaniu </w:t>
      </w:r>
      <w:r w:rsidR="00A15CE7" w:rsidRPr="00730639">
        <w:rPr>
          <w:rFonts w:ascii="Cambria" w:hAnsi="Cambria"/>
          <w:spacing w:val="-6"/>
          <w:sz w:val="20"/>
          <w:szCs w:val="20"/>
        </w:rPr>
        <w:br/>
      </w:r>
      <w:r w:rsidRPr="00730639">
        <w:rPr>
          <w:rFonts w:ascii="Cambria" w:hAnsi="Cambria"/>
          <w:spacing w:val="-6"/>
          <w:sz w:val="20"/>
          <w:szCs w:val="20"/>
        </w:rPr>
        <w:t xml:space="preserve">i zawarcia umowy, w przypadku </w:t>
      </w:r>
      <w:r w:rsidR="006C356B" w:rsidRPr="00730639">
        <w:rPr>
          <w:rFonts w:ascii="Cambria" w:hAnsi="Cambria"/>
          <w:spacing w:val="-6"/>
          <w:sz w:val="20"/>
          <w:szCs w:val="20"/>
        </w:rPr>
        <w:t>w</w:t>
      </w:r>
      <w:r w:rsidRPr="00730639">
        <w:rPr>
          <w:rFonts w:ascii="Cambria" w:hAnsi="Cambria"/>
          <w:spacing w:val="-6"/>
          <w:sz w:val="20"/>
          <w:szCs w:val="20"/>
        </w:rPr>
        <w:t>ykonawców wspólnie ubiegających</w:t>
      </w:r>
      <w:r w:rsidR="00A15CE7" w:rsidRPr="00730639">
        <w:rPr>
          <w:rFonts w:ascii="Cambria" w:hAnsi="Cambria"/>
          <w:spacing w:val="-6"/>
          <w:sz w:val="20"/>
          <w:szCs w:val="20"/>
        </w:rPr>
        <w:t xml:space="preserve"> </w:t>
      </w:r>
      <w:r w:rsidRPr="00730639">
        <w:rPr>
          <w:rFonts w:ascii="Cambria" w:hAnsi="Cambria"/>
          <w:spacing w:val="-6"/>
          <w:sz w:val="20"/>
          <w:szCs w:val="20"/>
        </w:rPr>
        <w:t>się o</w:t>
      </w:r>
      <w:r w:rsidR="00A15CE7" w:rsidRPr="00730639">
        <w:rPr>
          <w:rFonts w:ascii="Cambria" w:hAnsi="Cambria"/>
          <w:spacing w:val="-6"/>
          <w:sz w:val="20"/>
          <w:szCs w:val="20"/>
        </w:rPr>
        <w:t xml:space="preserve"> </w:t>
      </w:r>
      <w:r w:rsidRPr="00730639">
        <w:rPr>
          <w:rFonts w:ascii="Cambria" w:hAnsi="Cambria"/>
          <w:spacing w:val="-6"/>
          <w:sz w:val="20"/>
          <w:szCs w:val="20"/>
        </w:rPr>
        <w:t>udzielenie zamówienia,</w:t>
      </w:r>
      <w:bookmarkEnd w:id="115"/>
      <w:bookmarkEnd w:id="116"/>
      <w:bookmarkEnd w:id="117"/>
    </w:p>
    <w:p w14:paraId="239037B3" w14:textId="77777777" w:rsidR="00377DD9" w:rsidRPr="00730639" w:rsidRDefault="004B0D8A" w:rsidP="00B16214">
      <w:pPr>
        <w:pStyle w:val="Akapitzlist1"/>
        <w:widowControl w:val="0"/>
        <w:numPr>
          <w:ilvl w:val="2"/>
          <w:numId w:val="137"/>
        </w:numPr>
        <w:tabs>
          <w:tab w:val="left" w:pos="851"/>
        </w:tabs>
        <w:suppressAutoHyphens w:val="0"/>
        <w:spacing w:after="0" w:line="240" w:lineRule="auto"/>
        <w:ind w:left="851" w:hanging="851"/>
        <w:jc w:val="both"/>
        <w:rPr>
          <w:rFonts w:ascii="Cambria" w:hAnsi="Cambria"/>
          <w:sz w:val="20"/>
          <w:szCs w:val="20"/>
        </w:rPr>
      </w:pPr>
      <w:bookmarkStart w:id="118" w:name="_Toc456007476"/>
      <w:bookmarkStart w:id="119" w:name="_Toc456007706"/>
      <w:bookmarkStart w:id="120" w:name="_Toc456085646"/>
      <w:r w:rsidRPr="00730639">
        <w:rPr>
          <w:rFonts w:ascii="Cambria" w:hAnsi="Cambria"/>
          <w:sz w:val="20"/>
          <w:szCs w:val="20"/>
        </w:rPr>
        <w:t xml:space="preserve">pełnomocnictwo do występowania w imieniu </w:t>
      </w:r>
      <w:r w:rsidR="006C356B" w:rsidRPr="00730639">
        <w:rPr>
          <w:rFonts w:ascii="Cambria" w:hAnsi="Cambria"/>
          <w:sz w:val="20"/>
          <w:szCs w:val="20"/>
        </w:rPr>
        <w:t>w</w:t>
      </w:r>
      <w:r w:rsidRPr="00730639">
        <w:rPr>
          <w:rFonts w:ascii="Cambria" w:hAnsi="Cambria"/>
          <w:sz w:val="20"/>
          <w:szCs w:val="20"/>
        </w:rPr>
        <w:t xml:space="preserve">ykonawcy w przypadku, gdy dokumentów składających się na ofertę nie podpisuje osoba uprawniona do reprezentowania </w:t>
      </w:r>
      <w:r w:rsidR="006C356B" w:rsidRPr="00730639">
        <w:rPr>
          <w:rFonts w:ascii="Cambria" w:hAnsi="Cambria"/>
          <w:sz w:val="20"/>
          <w:szCs w:val="20"/>
        </w:rPr>
        <w:t>w</w:t>
      </w:r>
      <w:r w:rsidRPr="00730639">
        <w:rPr>
          <w:rFonts w:ascii="Cambria" w:hAnsi="Cambria"/>
          <w:sz w:val="20"/>
          <w:szCs w:val="20"/>
        </w:rPr>
        <w:t xml:space="preserve">ykonawcy zgodnie z </w:t>
      </w:r>
      <w:r w:rsidR="00640A25" w:rsidRPr="00730639">
        <w:rPr>
          <w:rFonts w:ascii="Cambria" w:hAnsi="Cambria"/>
          <w:sz w:val="20"/>
          <w:szCs w:val="20"/>
        </w:rPr>
        <w:t>dokumentem rejestrowym wykonawcy</w:t>
      </w:r>
      <w:r w:rsidRPr="00730639">
        <w:rPr>
          <w:rFonts w:ascii="Cambria" w:hAnsi="Cambria"/>
          <w:sz w:val="20"/>
          <w:szCs w:val="20"/>
        </w:rPr>
        <w:t>.</w:t>
      </w:r>
      <w:bookmarkStart w:id="121" w:name="_Toc456007477"/>
      <w:bookmarkStart w:id="122" w:name="_Toc456007707"/>
      <w:bookmarkStart w:id="123" w:name="_Toc456085647"/>
      <w:bookmarkEnd w:id="118"/>
      <w:bookmarkEnd w:id="119"/>
      <w:bookmarkEnd w:id="120"/>
    </w:p>
    <w:p w14:paraId="6EB593B5" w14:textId="77777777" w:rsidR="00CE4A9B" w:rsidRPr="00730639" w:rsidRDefault="00377DD9" w:rsidP="00B16214">
      <w:pPr>
        <w:pStyle w:val="Akapitzlist1"/>
        <w:widowControl w:val="0"/>
        <w:numPr>
          <w:ilvl w:val="1"/>
          <w:numId w:val="137"/>
        </w:numPr>
        <w:tabs>
          <w:tab w:val="left" w:pos="851"/>
        </w:tabs>
        <w:suppressAutoHyphens w:val="0"/>
        <w:spacing w:after="0" w:line="240" w:lineRule="auto"/>
        <w:ind w:left="851" w:hanging="851"/>
        <w:jc w:val="both"/>
        <w:rPr>
          <w:rFonts w:ascii="Cambria" w:hAnsi="Cambria"/>
          <w:spacing w:val="-4"/>
          <w:sz w:val="20"/>
          <w:szCs w:val="20"/>
        </w:rPr>
      </w:pPr>
      <w:r w:rsidRPr="00730639">
        <w:rPr>
          <w:rFonts w:ascii="Cambria" w:hAnsi="Cambria"/>
          <w:spacing w:val="-4"/>
          <w:sz w:val="20"/>
          <w:szCs w:val="20"/>
        </w:rPr>
        <w:t>Pełnomocnictwa</w:t>
      </w:r>
      <w:r w:rsidR="00A15CE7" w:rsidRPr="00730639">
        <w:rPr>
          <w:rFonts w:ascii="Cambria" w:hAnsi="Cambria"/>
          <w:spacing w:val="-4"/>
          <w:sz w:val="20"/>
          <w:szCs w:val="20"/>
        </w:rPr>
        <w:t xml:space="preserve">, o których mowa </w:t>
      </w:r>
      <w:r w:rsidR="004E16A9" w:rsidRPr="00730639">
        <w:rPr>
          <w:rFonts w:ascii="Cambria" w:hAnsi="Cambria"/>
          <w:spacing w:val="-4"/>
          <w:sz w:val="20"/>
          <w:szCs w:val="20"/>
        </w:rPr>
        <w:t>po</w:t>
      </w:r>
      <w:r w:rsidR="00A15CE7" w:rsidRPr="00730639">
        <w:rPr>
          <w:rFonts w:ascii="Cambria" w:hAnsi="Cambria"/>
          <w:spacing w:val="-4"/>
          <w:sz w:val="20"/>
          <w:szCs w:val="20"/>
        </w:rPr>
        <w:t>wyżej, powinny być złożone w</w:t>
      </w:r>
      <w:r w:rsidRPr="00730639">
        <w:rPr>
          <w:rFonts w:ascii="Cambria" w:hAnsi="Cambria"/>
          <w:spacing w:val="-4"/>
          <w:sz w:val="20"/>
          <w:szCs w:val="20"/>
        </w:rPr>
        <w:t xml:space="preserve"> </w:t>
      </w:r>
      <w:r w:rsidR="003D297A" w:rsidRPr="00730639">
        <w:rPr>
          <w:rFonts w:ascii="Cambria" w:hAnsi="Cambria"/>
          <w:spacing w:val="-4"/>
          <w:sz w:val="20"/>
          <w:szCs w:val="20"/>
        </w:rPr>
        <w:t>postaci</w:t>
      </w:r>
      <w:r w:rsidR="00E97A01" w:rsidRPr="00730639">
        <w:rPr>
          <w:rFonts w:ascii="Cambria" w:hAnsi="Cambria"/>
          <w:spacing w:val="-4"/>
          <w:sz w:val="20"/>
          <w:szCs w:val="20"/>
        </w:rPr>
        <w:t xml:space="preserve"> </w:t>
      </w:r>
      <w:r w:rsidR="003D297A" w:rsidRPr="00730639">
        <w:rPr>
          <w:rFonts w:ascii="Cambria" w:hAnsi="Cambria"/>
          <w:spacing w:val="-4"/>
          <w:sz w:val="20"/>
          <w:szCs w:val="20"/>
        </w:rPr>
        <w:t xml:space="preserve">(formie) </w:t>
      </w:r>
      <w:r w:rsidR="00CE4A9B" w:rsidRPr="00730639">
        <w:rPr>
          <w:rFonts w:ascii="Cambria" w:hAnsi="Cambria"/>
          <w:spacing w:val="-4"/>
          <w:sz w:val="20"/>
          <w:szCs w:val="20"/>
        </w:rPr>
        <w:t xml:space="preserve">dokumentu elektronicznego, </w:t>
      </w:r>
      <w:r w:rsidR="00E97A01" w:rsidRPr="00730639">
        <w:rPr>
          <w:rFonts w:ascii="Cambria" w:hAnsi="Cambria"/>
          <w:spacing w:val="-4"/>
          <w:sz w:val="20"/>
          <w:szCs w:val="20"/>
        </w:rPr>
        <w:t>opatrzon</w:t>
      </w:r>
      <w:r w:rsidR="003D297A" w:rsidRPr="00730639">
        <w:rPr>
          <w:rFonts w:ascii="Cambria" w:hAnsi="Cambria"/>
          <w:spacing w:val="-4"/>
          <w:sz w:val="20"/>
          <w:szCs w:val="20"/>
        </w:rPr>
        <w:t>ego</w:t>
      </w:r>
      <w:r w:rsidR="00E97A01" w:rsidRPr="00730639">
        <w:rPr>
          <w:rFonts w:ascii="Cambria" w:hAnsi="Cambria"/>
          <w:spacing w:val="-4"/>
          <w:sz w:val="20"/>
          <w:szCs w:val="20"/>
        </w:rPr>
        <w:t xml:space="preserve"> kwalifikowanym podpisem elektronicznym lub podpisem zaufanym</w:t>
      </w:r>
      <w:r w:rsidR="008E11A8" w:rsidRPr="00730639">
        <w:rPr>
          <w:rFonts w:ascii="Cambria" w:hAnsi="Cambria"/>
          <w:spacing w:val="-4"/>
          <w:sz w:val="20"/>
          <w:szCs w:val="20"/>
        </w:rPr>
        <w:t>,</w:t>
      </w:r>
      <w:r w:rsidR="00E97A01" w:rsidRPr="00730639">
        <w:rPr>
          <w:rFonts w:ascii="Cambria" w:hAnsi="Cambria"/>
          <w:spacing w:val="-4"/>
          <w:sz w:val="20"/>
          <w:szCs w:val="20"/>
        </w:rPr>
        <w:t xml:space="preserve"> lub podpisem osobistym.</w:t>
      </w:r>
      <w:bookmarkStart w:id="124" w:name="_Toc456007478"/>
      <w:bookmarkStart w:id="125" w:name="_Toc456007708"/>
      <w:bookmarkStart w:id="126" w:name="_Toc456085648"/>
      <w:bookmarkEnd w:id="121"/>
      <w:bookmarkEnd w:id="122"/>
      <w:bookmarkEnd w:id="123"/>
    </w:p>
    <w:p w14:paraId="46F0841C" w14:textId="1BDFF4C3" w:rsidR="003D297A" w:rsidRPr="00730639" w:rsidRDefault="003D297A" w:rsidP="00B16214">
      <w:pPr>
        <w:pStyle w:val="Akapitzlist1"/>
        <w:widowControl w:val="0"/>
        <w:numPr>
          <w:ilvl w:val="2"/>
          <w:numId w:val="137"/>
        </w:numPr>
        <w:tabs>
          <w:tab w:val="left" w:pos="851"/>
        </w:tabs>
        <w:suppressAutoHyphens w:val="0"/>
        <w:spacing w:after="0" w:line="240" w:lineRule="auto"/>
        <w:ind w:left="851" w:hanging="851"/>
        <w:jc w:val="both"/>
        <w:rPr>
          <w:rFonts w:ascii="Cambria" w:hAnsi="Cambria"/>
          <w:spacing w:val="-4"/>
          <w:sz w:val="20"/>
          <w:szCs w:val="20"/>
        </w:rPr>
      </w:pPr>
      <w:r w:rsidRPr="00730639">
        <w:rPr>
          <w:rFonts w:ascii="Cambria" w:hAnsi="Cambria"/>
          <w:spacing w:val="-4"/>
          <w:sz w:val="20"/>
          <w:szCs w:val="20"/>
        </w:rPr>
        <w:t>W przypadku, gdy pełnomocnictwo zostało sporządzone jako dokument w postaci (formie) papierowej i opatrzone własnoręcznym podpisem, przekazuje się cyfrowe odwzorowanie tego dokumentu opatrzone kwalifikowanym podpisem elektronicznym lub podpisem zaufanym, lub podpisem osobistym, poświadczającym zgodność cyfrowego odwzorowania z dokumentem w postaci papierowej.</w:t>
      </w:r>
    </w:p>
    <w:p w14:paraId="1408FBAB" w14:textId="77777777" w:rsidR="003D297A" w:rsidRPr="00730639" w:rsidRDefault="003D297A" w:rsidP="00B16214">
      <w:pPr>
        <w:pStyle w:val="Akapitzlist1"/>
        <w:widowControl w:val="0"/>
        <w:numPr>
          <w:ilvl w:val="2"/>
          <w:numId w:val="137"/>
        </w:numPr>
        <w:tabs>
          <w:tab w:val="left" w:pos="851"/>
        </w:tabs>
        <w:suppressAutoHyphens w:val="0"/>
        <w:spacing w:after="0" w:line="240" w:lineRule="auto"/>
        <w:ind w:left="851" w:hanging="851"/>
        <w:jc w:val="both"/>
        <w:rPr>
          <w:rFonts w:ascii="Cambria" w:hAnsi="Cambria"/>
          <w:spacing w:val="-8"/>
          <w:sz w:val="20"/>
          <w:szCs w:val="20"/>
        </w:rPr>
      </w:pPr>
      <w:r w:rsidRPr="00730639">
        <w:rPr>
          <w:rFonts w:ascii="Cambria" w:hAnsi="Cambria"/>
          <w:spacing w:val="-8"/>
          <w:sz w:val="20"/>
          <w:szCs w:val="20"/>
        </w:rPr>
        <w:t>Poświadczenia zgodności cyfrowego odwzorowania pełnomocnictwa z dokumentem w postaci (formie) papierowej dokonuje mocodawca.</w:t>
      </w:r>
      <w:r w:rsidRPr="00730639">
        <w:rPr>
          <w:rFonts w:ascii="Cambria" w:hAnsi="Cambria"/>
          <w:color w:val="000000"/>
          <w:spacing w:val="-8"/>
          <w:sz w:val="20"/>
          <w:szCs w:val="20"/>
          <w:lang w:eastAsia="pl-PL"/>
        </w:rPr>
        <w:t xml:space="preserve"> </w:t>
      </w:r>
      <w:r w:rsidRPr="00730639">
        <w:rPr>
          <w:rFonts w:ascii="Cambria" w:hAnsi="Cambria"/>
          <w:spacing w:val="-8"/>
          <w:sz w:val="20"/>
          <w:szCs w:val="20"/>
        </w:rPr>
        <w:t>Poświadczenia takiego może dokonać również notariusz.</w:t>
      </w:r>
    </w:p>
    <w:p w14:paraId="37AB8C43" w14:textId="77777777" w:rsidR="00CE4A9B" w:rsidRPr="00730639" w:rsidRDefault="00CE4A9B" w:rsidP="00B16214">
      <w:pPr>
        <w:pStyle w:val="Akapitzlist1"/>
        <w:widowControl w:val="0"/>
        <w:numPr>
          <w:ilvl w:val="1"/>
          <w:numId w:val="137"/>
        </w:numPr>
        <w:tabs>
          <w:tab w:val="left" w:pos="851"/>
        </w:tabs>
        <w:suppressAutoHyphens w:val="0"/>
        <w:spacing w:after="0" w:line="240" w:lineRule="auto"/>
        <w:ind w:left="851" w:hanging="851"/>
        <w:jc w:val="both"/>
        <w:rPr>
          <w:rFonts w:ascii="Cambria" w:hAnsi="Cambria"/>
          <w:spacing w:val="-6"/>
          <w:sz w:val="20"/>
          <w:szCs w:val="20"/>
        </w:rPr>
      </w:pPr>
      <w:r w:rsidRPr="00730639">
        <w:rPr>
          <w:rFonts w:ascii="Cambria" w:hAnsi="Cambria"/>
          <w:spacing w:val="-6"/>
          <w:sz w:val="20"/>
          <w:szCs w:val="20"/>
        </w:rPr>
        <w:t>Oferta i oświadczenia</w:t>
      </w:r>
      <w:r w:rsidR="004B0D8A" w:rsidRPr="00730639">
        <w:rPr>
          <w:rFonts w:ascii="Cambria" w:hAnsi="Cambria"/>
          <w:spacing w:val="-6"/>
          <w:sz w:val="20"/>
          <w:szCs w:val="20"/>
        </w:rPr>
        <w:t xml:space="preserve"> powinny być podpisane </w:t>
      </w:r>
      <w:r w:rsidRPr="00730639">
        <w:rPr>
          <w:rFonts w:ascii="Cambria" w:hAnsi="Cambria"/>
          <w:spacing w:val="-6"/>
          <w:sz w:val="20"/>
          <w:szCs w:val="20"/>
        </w:rPr>
        <w:t>przez osobę upoważnioną do reprezent</w:t>
      </w:r>
      <w:r w:rsidR="004E16A9" w:rsidRPr="00730639">
        <w:rPr>
          <w:rFonts w:ascii="Cambria" w:hAnsi="Cambria"/>
          <w:spacing w:val="-6"/>
          <w:sz w:val="20"/>
          <w:szCs w:val="20"/>
        </w:rPr>
        <w:t>owania</w:t>
      </w:r>
      <w:r w:rsidRPr="00730639">
        <w:rPr>
          <w:rFonts w:ascii="Cambria" w:hAnsi="Cambria"/>
          <w:spacing w:val="-6"/>
          <w:sz w:val="20"/>
          <w:szCs w:val="20"/>
        </w:rPr>
        <w:t xml:space="preserve"> wykonawcy zgodnie z informacjami zawartymi w dokumencie rejestrowym wykonawcy lub przez osobę posiadającą odpowiednie pełnomo</w:t>
      </w:r>
      <w:r w:rsidRPr="00730639">
        <w:rPr>
          <w:rFonts w:ascii="Cambria" w:hAnsi="Cambria"/>
          <w:spacing w:val="-6"/>
          <w:sz w:val="20"/>
          <w:szCs w:val="20"/>
        </w:rPr>
        <w:softHyphen/>
        <w:t>cnictwo do dokonywania czynności prawnych, udzielone przez osobę upoważnioną do reprezen</w:t>
      </w:r>
      <w:r w:rsidRPr="00730639">
        <w:rPr>
          <w:rFonts w:ascii="Cambria" w:hAnsi="Cambria"/>
          <w:spacing w:val="-6"/>
          <w:sz w:val="20"/>
          <w:szCs w:val="20"/>
        </w:rPr>
        <w:softHyphen/>
        <w:t>t</w:t>
      </w:r>
      <w:r w:rsidR="00054B6B" w:rsidRPr="00730639">
        <w:rPr>
          <w:rFonts w:ascii="Cambria" w:hAnsi="Cambria"/>
          <w:spacing w:val="-6"/>
          <w:sz w:val="20"/>
          <w:szCs w:val="20"/>
        </w:rPr>
        <w:t>owania</w:t>
      </w:r>
      <w:r w:rsidRPr="00730639">
        <w:rPr>
          <w:rFonts w:ascii="Cambria" w:hAnsi="Cambria"/>
          <w:spacing w:val="-6"/>
          <w:sz w:val="20"/>
          <w:szCs w:val="20"/>
        </w:rPr>
        <w:t xml:space="preserve"> wykonawcy, a w przypadku wykonawców ubiegających się wspólnie o udzielenie zamówienia - przez ustanowionego pełnomocnika.</w:t>
      </w:r>
    </w:p>
    <w:p w14:paraId="4B30C892" w14:textId="77777777" w:rsidR="00640A25" w:rsidRPr="00730639" w:rsidRDefault="00640A25" w:rsidP="00B16214">
      <w:pPr>
        <w:pStyle w:val="Akapitzlist1"/>
        <w:widowControl w:val="0"/>
        <w:numPr>
          <w:ilvl w:val="1"/>
          <w:numId w:val="137"/>
        </w:numPr>
        <w:tabs>
          <w:tab w:val="left" w:pos="851"/>
        </w:tabs>
        <w:suppressAutoHyphens w:val="0"/>
        <w:spacing w:after="0" w:line="240" w:lineRule="auto"/>
        <w:ind w:left="851" w:hanging="851"/>
        <w:jc w:val="both"/>
        <w:rPr>
          <w:rFonts w:ascii="Cambria" w:hAnsi="Cambria"/>
          <w:sz w:val="20"/>
          <w:szCs w:val="20"/>
        </w:rPr>
      </w:pPr>
      <w:bookmarkStart w:id="127" w:name="_Toc456007482"/>
      <w:bookmarkStart w:id="128" w:name="_Toc456007712"/>
      <w:bookmarkStart w:id="129" w:name="_Toc456085652"/>
      <w:bookmarkEnd w:id="124"/>
      <w:bookmarkEnd w:id="125"/>
      <w:bookmarkEnd w:id="126"/>
      <w:r w:rsidRPr="00730639">
        <w:rPr>
          <w:rFonts w:ascii="Cambria" w:hAnsi="Cambria"/>
          <w:sz w:val="20"/>
          <w:szCs w:val="20"/>
        </w:rPr>
        <w:t xml:space="preserve">Nie ujawnia się informacji stanowiących tajemnicę przedsiębiorstwa w rozumieniu przepisów ustawy z </w:t>
      </w:r>
      <w:r w:rsidRPr="00730639">
        <w:rPr>
          <w:rFonts w:ascii="Cambria" w:hAnsi="Cambria"/>
          <w:sz w:val="20"/>
          <w:szCs w:val="20"/>
        </w:rPr>
        <w:lastRenderedPageBreak/>
        <w:t xml:space="preserve">dnia 16 kwietnia 1993 r.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w:t>
      </w:r>
      <w:r w:rsidR="006076AD" w:rsidRPr="00730639">
        <w:rPr>
          <w:rFonts w:ascii="Cambria" w:hAnsi="Cambria"/>
          <w:sz w:val="20"/>
          <w:szCs w:val="20"/>
        </w:rPr>
        <w:t>u.p.z.p.</w:t>
      </w:r>
      <w:r w:rsidRPr="00730639">
        <w:rPr>
          <w:rFonts w:ascii="Cambria" w:hAnsi="Cambria"/>
          <w:sz w:val="20"/>
          <w:szCs w:val="20"/>
        </w:rPr>
        <w:t>.</w:t>
      </w:r>
    </w:p>
    <w:p w14:paraId="298B67E6" w14:textId="77777777" w:rsidR="004B0D8A" w:rsidRPr="00730639" w:rsidRDefault="004B0D8A" w:rsidP="00B16214">
      <w:pPr>
        <w:pStyle w:val="Akapitzlist1"/>
        <w:widowControl w:val="0"/>
        <w:numPr>
          <w:ilvl w:val="1"/>
          <w:numId w:val="137"/>
        </w:numPr>
        <w:tabs>
          <w:tab w:val="left" w:pos="851"/>
        </w:tabs>
        <w:suppressAutoHyphens w:val="0"/>
        <w:spacing w:after="0" w:line="240" w:lineRule="auto"/>
        <w:ind w:left="851" w:hanging="851"/>
        <w:jc w:val="both"/>
        <w:rPr>
          <w:rFonts w:ascii="Cambria" w:hAnsi="Cambria"/>
          <w:sz w:val="20"/>
          <w:szCs w:val="20"/>
        </w:rPr>
      </w:pPr>
      <w:r w:rsidRPr="00730639">
        <w:rPr>
          <w:rFonts w:ascii="Cambria" w:hAnsi="Cambria"/>
          <w:sz w:val="20"/>
          <w:szCs w:val="20"/>
        </w:rPr>
        <w:t>Załączniki zawierające informacje zastrzeżone należy podkreślić w</w:t>
      </w:r>
      <w:r w:rsidR="004E16A9" w:rsidRPr="00730639">
        <w:rPr>
          <w:rFonts w:ascii="Cambria" w:hAnsi="Cambria"/>
          <w:sz w:val="20"/>
          <w:szCs w:val="20"/>
        </w:rPr>
        <w:t xml:space="preserve"> </w:t>
      </w:r>
      <w:r w:rsidRPr="00730639">
        <w:rPr>
          <w:rFonts w:ascii="Cambria" w:hAnsi="Cambria"/>
          <w:sz w:val="20"/>
          <w:szCs w:val="20"/>
        </w:rPr>
        <w:t xml:space="preserve">wykazie załączników </w:t>
      </w:r>
      <w:r w:rsidR="004E16A9" w:rsidRPr="00730639">
        <w:rPr>
          <w:rFonts w:ascii="Cambria" w:hAnsi="Cambria"/>
          <w:sz w:val="20"/>
          <w:szCs w:val="20"/>
        </w:rPr>
        <w:br/>
      </w:r>
      <w:r w:rsidRPr="00730639">
        <w:rPr>
          <w:rFonts w:ascii="Cambria" w:hAnsi="Cambria"/>
          <w:sz w:val="20"/>
          <w:szCs w:val="20"/>
        </w:rPr>
        <w:t>do oferty i umieścić w</w:t>
      </w:r>
      <w:r w:rsidR="00640A25" w:rsidRPr="00730639">
        <w:rPr>
          <w:rFonts w:ascii="Cambria" w:hAnsi="Cambria"/>
          <w:sz w:val="20"/>
          <w:szCs w:val="20"/>
        </w:rPr>
        <w:t xml:space="preserve"> o</w:t>
      </w:r>
      <w:r w:rsidRPr="00730639">
        <w:rPr>
          <w:rFonts w:ascii="Cambria" w:hAnsi="Cambria"/>
          <w:sz w:val="20"/>
          <w:szCs w:val="20"/>
        </w:rPr>
        <w:t>ddzielnym p</w:t>
      </w:r>
      <w:r w:rsidR="008339CC" w:rsidRPr="00730639">
        <w:rPr>
          <w:rFonts w:ascii="Cambria" w:hAnsi="Cambria"/>
          <w:sz w:val="20"/>
          <w:szCs w:val="20"/>
        </w:rPr>
        <w:t>akiecie</w:t>
      </w:r>
      <w:r w:rsidR="00640A25" w:rsidRPr="00730639">
        <w:rPr>
          <w:rFonts w:ascii="Cambria" w:hAnsi="Cambria"/>
          <w:sz w:val="20"/>
          <w:szCs w:val="20"/>
        </w:rPr>
        <w:t xml:space="preserve"> </w:t>
      </w:r>
      <w:r w:rsidRPr="00730639">
        <w:rPr>
          <w:rFonts w:ascii="Cambria" w:hAnsi="Cambria"/>
          <w:sz w:val="20"/>
          <w:szCs w:val="20"/>
        </w:rPr>
        <w:t>opatrzonym nazwą: „Załączniki zastrzeżone”.</w:t>
      </w:r>
      <w:bookmarkEnd w:id="127"/>
      <w:bookmarkEnd w:id="128"/>
      <w:bookmarkEnd w:id="129"/>
    </w:p>
    <w:p w14:paraId="641DBABE" w14:textId="77777777" w:rsidR="00BA3464" w:rsidRPr="00730639" w:rsidRDefault="00BA3464" w:rsidP="00B16214">
      <w:pPr>
        <w:pStyle w:val="Akapitzlist1"/>
        <w:widowControl w:val="0"/>
        <w:numPr>
          <w:ilvl w:val="1"/>
          <w:numId w:val="137"/>
        </w:numPr>
        <w:tabs>
          <w:tab w:val="left" w:pos="851"/>
        </w:tabs>
        <w:suppressAutoHyphens w:val="0"/>
        <w:spacing w:after="0" w:line="240" w:lineRule="auto"/>
        <w:ind w:left="851" w:hanging="851"/>
        <w:jc w:val="both"/>
        <w:rPr>
          <w:rFonts w:ascii="Cambria" w:hAnsi="Cambria"/>
          <w:sz w:val="20"/>
          <w:szCs w:val="20"/>
        </w:rPr>
      </w:pPr>
      <w:r w:rsidRPr="00730639">
        <w:rPr>
          <w:rFonts w:ascii="Cambria" w:hAnsi="Cambria"/>
          <w:sz w:val="20"/>
          <w:szCs w:val="20"/>
        </w:rPr>
        <w:t>Zamawiający nie ponosi odpowiedzialności za niewłaściwe zabezpieczenie (oznaczenie/ opisanie) przez wykonawcę dokumentów określonych jako zastrzeżone.</w:t>
      </w:r>
    </w:p>
    <w:p w14:paraId="63920335" w14:textId="77777777" w:rsidR="00E71D9C" w:rsidRPr="00730639" w:rsidRDefault="00E71D9C" w:rsidP="00B16214">
      <w:pPr>
        <w:pStyle w:val="Akapitzlist1"/>
        <w:widowControl w:val="0"/>
        <w:numPr>
          <w:ilvl w:val="0"/>
          <w:numId w:val="137"/>
        </w:numPr>
        <w:tabs>
          <w:tab w:val="left" w:pos="851"/>
        </w:tabs>
        <w:suppressAutoHyphens w:val="0"/>
        <w:spacing w:before="120" w:after="0" w:line="240" w:lineRule="auto"/>
        <w:ind w:left="851" w:hanging="851"/>
        <w:jc w:val="both"/>
        <w:outlineLvl w:val="0"/>
        <w:rPr>
          <w:rFonts w:ascii="Cambria" w:hAnsi="Cambria"/>
          <w:b/>
          <w:sz w:val="20"/>
          <w:szCs w:val="20"/>
          <w:lang w:eastAsia="en-US"/>
        </w:rPr>
      </w:pPr>
      <w:bookmarkStart w:id="130" w:name="_Toc61215839"/>
      <w:r w:rsidRPr="00730639">
        <w:rPr>
          <w:rFonts w:ascii="Cambria" w:hAnsi="Cambria"/>
          <w:b/>
          <w:sz w:val="20"/>
          <w:szCs w:val="20"/>
          <w:lang w:eastAsia="en-US"/>
        </w:rPr>
        <w:t>Sposób oraz termin składania ofert</w:t>
      </w:r>
      <w:r w:rsidR="00273E1D" w:rsidRPr="00730639">
        <w:rPr>
          <w:rFonts w:ascii="Cambria" w:hAnsi="Cambria"/>
          <w:b/>
          <w:sz w:val="20"/>
          <w:szCs w:val="20"/>
          <w:lang w:eastAsia="en-US"/>
        </w:rPr>
        <w:t>.</w:t>
      </w:r>
      <w:bookmarkEnd w:id="130"/>
    </w:p>
    <w:p w14:paraId="7391EF94" w14:textId="77777777" w:rsidR="003778B1" w:rsidRPr="00730639" w:rsidRDefault="003778B1" w:rsidP="00B16214">
      <w:pPr>
        <w:pStyle w:val="Akapitzlist1"/>
        <w:widowControl w:val="0"/>
        <w:numPr>
          <w:ilvl w:val="1"/>
          <w:numId w:val="137"/>
        </w:numPr>
        <w:tabs>
          <w:tab w:val="left" w:pos="851"/>
        </w:tabs>
        <w:suppressAutoHyphens w:val="0"/>
        <w:spacing w:after="0" w:line="240" w:lineRule="auto"/>
        <w:ind w:left="851" w:hanging="851"/>
        <w:jc w:val="both"/>
        <w:rPr>
          <w:rFonts w:ascii="Cambria" w:hAnsi="Cambria"/>
          <w:spacing w:val="-4"/>
          <w:sz w:val="20"/>
          <w:szCs w:val="20"/>
        </w:rPr>
      </w:pPr>
      <w:r w:rsidRPr="00730639">
        <w:rPr>
          <w:rFonts w:ascii="Cambria" w:hAnsi="Cambria"/>
          <w:spacing w:val="-4"/>
          <w:sz w:val="20"/>
          <w:szCs w:val="20"/>
        </w:rPr>
        <w:t>Przekazywanie ofert odbywa się przy użyciu środków komunikacji elektronicznej, zapewniają</w:t>
      </w:r>
      <w:r w:rsidR="00DA488E" w:rsidRPr="00730639">
        <w:rPr>
          <w:rFonts w:ascii="Cambria" w:hAnsi="Cambria"/>
          <w:spacing w:val="-4"/>
          <w:sz w:val="20"/>
          <w:szCs w:val="20"/>
        </w:rPr>
        <w:softHyphen/>
      </w:r>
      <w:r w:rsidRPr="00730639">
        <w:rPr>
          <w:rFonts w:ascii="Cambria" w:hAnsi="Cambria"/>
          <w:spacing w:val="-4"/>
          <w:sz w:val="20"/>
          <w:szCs w:val="20"/>
        </w:rPr>
        <w:t>cych zachowanie integralności, autentyczności, nienaruszalności danych i ich poufności w ramach wymiany i przechowywania informacji, w tym zapewniających możliwość zapoznania się z ich treścią wyłącznie po upływie terminu na ich składanie.</w:t>
      </w:r>
    </w:p>
    <w:p w14:paraId="40A0ED1D" w14:textId="77777777" w:rsidR="00E019FA" w:rsidRPr="00730639" w:rsidRDefault="00054B6B" w:rsidP="00B16214">
      <w:pPr>
        <w:pStyle w:val="Akapitzlist1"/>
        <w:widowControl w:val="0"/>
        <w:numPr>
          <w:ilvl w:val="1"/>
          <w:numId w:val="137"/>
        </w:numPr>
        <w:tabs>
          <w:tab w:val="left" w:pos="851"/>
        </w:tabs>
        <w:suppressAutoHyphens w:val="0"/>
        <w:spacing w:after="0" w:line="240" w:lineRule="auto"/>
        <w:ind w:left="851" w:hanging="851"/>
        <w:jc w:val="both"/>
        <w:rPr>
          <w:rFonts w:ascii="Cambria" w:hAnsi="Cambria"/>
          <w:spacing w:val="-4"/>
          <w:sz w:val="20"/>
          <w:szCs w:val="20"/>
        </w:rPr>
      </w:pPr>
      <w:r w:rsidRPr="00730639">
        <w:rPr>
          <w:rFonts w:ascii="Cambria" w:hAnsi="Cambria"/>
          <w:spacing w:val="-4"/>
          <w:sz w:val="20"/>
          <w:szCs w:val="20"/>
        </w:rPr>
        <w:t>Z</w:t>
      </w:r>
      <w:r w:rsidR="00E019FA" w:rsidRPr="00730639">
        <w:rPr>
          <w:rFonts w:ascii="Cambria" w:hAnsi="Cambria"/>
          <w:spacing w:val="-4"/>
          <w:sz w:val="20"/>
          <w:szCs w:val="20"/>
        </w:rPr>
        <w:t xml:space="preserve"> zawartością </w:t>
      </w:r>
      <w:r w:rsidRPr="00730639">
        <w:rPr>
          <w:rFonts w:ascii="Cambria" w:hAnsi="Cambria"/>
          <w:spacing w:val="-4"/>
          <w:sz w:val="20"/>
          <w:szCs w:val="20"/>
        </w:rPr>
        <w:t xml:space="preserve">złożonych </w:t>
      </w:r>
      <w:r w:rsidR="00E019FA" w:rsidRPr="00730639">
        <w:rPr>
          <w:rFonts w:ascii="Cambria" w:hAnsi="Cambria"/>
          <w:spacing w:val="-4"/>
          <w:sz w:val="20"/>
          <w:szCs w:val="20"/>
        </w:rPr>
        <w:t>ofert nie można zapoznać się przed upływem terminu ich otwarcia.</w:t>
      </w:r>
    </w:p>
    <w:p w14:paraId="78B53E2F" w14:textId="77777777" w:rsidR="002D4E61" w:rsidRPr="00730639" w:rsidRDefault="002D4E61" w:rsidP="00B16214">
      <w:pPr>
        <w:pStyle w:val="Akapitzlist1"/>
        <w:widowControl w:val="0"/>
        <w:numPr>
          <w:ilvl w:val="1"/>
          <w:numId w:val="137"/>
        </w:numPr>
        <w:tabs>
          <w:tab w:val="left" w:pos="851"/>
        </w:tabs>
        <w:suppressAutoHyphens w:val="0"/>
        <w:spacing w:after="0" w:line="240" w:lineRule="auto"/>
        <w:ind w:left="851" w:hanging="851"/>
        <w:jc w:val="both"/>
        <w:rPr>
          <w:rFonts w:ascii="Cambria" w:hAnsi="Cambria"/>
          <w:sz w:val="20"/>
          <w:szCs w:val="20"/>
          <w:lang w:eastAsia="en-US"/>
        </w:rPr>
      </w:pPr>
      <w:r w:rsidRPr="00730639">
        <w:rPr>
          <w:rFonts w:ascii="Cambria" w:hAnsi="Cambria"/>
          <w:sz w:val="20"/>
          <w:szCs w:val="20"/>
          <w:lang w:eastAsia="en-US"/>
        </w:rPr>
        <w:t>Oferta może być złożona tylko do upływu terminu składania ofert.</w:t>
      </w:r>
    </w:p>
    <w:p w14:paraId="5C1F8A4F" w14:textId="77777777" w:rsidR="002D4E61" w:rsidRPr="00730639" w:rsidRDefault="002D4E61" w:rsidP="00B16214">
      <w:pPr>
        <w:pStyle w:val="Akapitzlist1"/>
        <w:widowControl w:val="0"/>
        <w:numPr>
          <w:ilvl w:val="1"/>
          <w:numId w:val="137"/>
        </w:numPr>
        <w:tabs>
          <w:tab w:val="left" w:pos="851"/>
        </w:tabs>
        <w:suppressAutoHyphens w:val="0"/>
        <w:spacing w:after="0" w:line="240" w:lineRule="auto"/>
        <w:ind w:left="851" w:hanging="851"/>
        <w:jc w:val="both"/>
        <w:rPr>
          <w:rFonts w:ascii="Cambria" w:hAnsi="Cambria"/>
          <w:sz w:val="20"/>
          <w:szCs w:val="20"/>
          <w:lang w:eastAsia="en-US"/>
        </w:rPr>
      </w:pPr>
      <w:r w:rsidRPr="00730639">
        <w:rPr>
          <w:rFonts w:ascii="Cambria" w:hAnsi="Cambria"/>
          <w:sz w:val="20"/>
          <w:szCs w:val="20"/>
          <w:lang w:eastAsia="en-US"/>
        </w:rPr>
        <w:t>Do upływu terminu składania ofert wykonawca może wycofać ofertę.</w:t>
      </w:r>
    </w:p>
    <w:p w14:paraId="4109CEA4" w14:textId="6F94579C" w:rsidR="002D4E61" w:rsidRPr="007A6F30" w:rsidRDefault="00DA488E">
      <w:pPr>
        <w:pStyle w:val="Akapitzlist1"/>
        <w:widowControl w:val="0"/>
        <w:numPr>
          <w:ilvl w:val="1"/>
          <w:numId w:val="137"/>
        </w:numPr>
        <w:tabs>
          <w:tab w:val="left" w:pos="851"/>
        </w:tabs>
        <w:suppressAutoHyphens w:val="0"/>
        <w:spacing w:after="0" w:line="240" w:lineRule="auto"/>
        <w:ind w:left="851" w:hanging="851"/>
        <w:jc w:val="both"/>
        <w:rPr>
          <w:rFonts w:ascii="Cambria" w:hAnsi="Cambria"/>
          <w:sz w:val="20"/>
          <w:szCs w:val="20"/>
          <w:lang w:eastAsia="en-US"/>
        </w:rPr>
      </w:pPr>
      <w:r w:rsidRPr="00730639">
        <w:rPr>
          <w:rFonts w:ascii="Cambria" w:hAnsi="Cambria"/>
          <w:sz w:val="20"/>
          <w:szCs w:val="20"/>
          <w:lang w:eastAsia="en-US"/>
        </w:rPr>
        <w:t>Ofertę należy złożyć za pośrednictwem</w:t>
      </w:r>
      <w:r w:rsidR="00054B6B" w:rsidRPr="00730639">
        <w:rPr>
          <w:rFonts w:ascii="Cambria" w:hAnsi="Cambria"/>
          <w:sz w:val="20"/>
          <w:szCs w:val="20"/>
          <w:lang w:eastAsia="en-US"/>
        </w:rPr>
        <w:t xml:space="preserve"> </w:t>
      </w:r>
      <w:r w:rsidRPr="00730639">
        <w:rPr>
          <w:rFonts w:ascii="Cambria" w:hAnsi="Cambria"/>
          <w:sz w:val="20"/>
          <w:szCs w:val="20"/>
          <w:lang w:eastAsia="en-US"/>
        </w:rPr>
        <w:t>systemu teleinformatycznego</w:t>
      </w:r>
      <w:r w:rsidR="00054B6B" w:rsidRPr="00730639">
        <w:rPr>
          <w:rFonts w:ascii="Cambria" w:hAnsi="Cambria"/>
          <w:sz w:val="20"/>
          <w:szCs w:val="20"/>
          <w:lang w:eastAsia="en-US"/>
        </w:rPr>
        <w:t>,</w:t>
      </w:r>
      <w:r w:rsidRPr="00730639">
        <w:rPr>
          <w:rFonts w:ascii="Cambria" w:hAnsi="Cambria"/>
          <w:sz w:val="20"/>
          <w:szCs w:val="20"/>
          <w:lang w:eastAsia="en-US"/>
        </w:rPr>
        <w:t xml:space="preserve"> nie później niż </w:t>
      </w:r>
      <w:r w:rsidRPr="00FE49C7">
        <w:rPr>
          <w:rFonts w:ascii="Cambria" w:hAnsi="Cambria"/>
          <w:b/>
          <w:bCs/>
          <w:i/>
          <w:iCs/>
          <w:sz w:val="20"/>
          <w:szCs w:val="20"/>
          <w:lang w:eastAsia="en-US"/>
        </w:rPr>
        <w:t>do dnia</w:t>
      </w:r>
      <w:r w:rsidR="007A6F30" w:rsidRPr="00FE49C7">
        <w:rPr>
          <w:rFonts w:ascii="Cambria" w:hAnsi="Cambria"/>
          <w:b/>
          <w:bCs/>
          <w:i/>
          <w:iCs/>
          <w:sz w:val="20"/>
          <w:szCs w:val="20"/>
          <w:highlight w:val="green"/>
          <w:lang w:eastAsia="en-US"/>
        </w:rPr>
        <w:t xml:space="preserve"> </w:t>
      </w:r>
      <w:r w:rsidR="007A6F30" w:rsidRPr="00FE49C7">
        <w:rPr>
          <w:rFonts w:ascii="Cambria" w:hAnsi="Cambria"/>
          <w:b/>
          <w:bCs/>
          <w:i/>
          <w:iCs/>
          <w:sz w:val="20"/>
          <w:szCs w:val="20"/>
          <w:lang w:eastAsia="en-US"/>
        </w:rPr>
        <w:t>12.03.2021</w:t>
      </w:r>
      <w:r w:rsidRPr="00FE49C7">
        <w:rPr>
          <w:rFonts w:ascii="Cambria" w:hAnsi="Cambria"/>
          <w:b/>
          <w:bCs/>
          <w:i/>
          <w:iCs/>
          <w:sz w:val="20"/>
          <w:szCs w:val="20"/>
          <w:lang w:eastAsia="en-US"/>
        </w:rPr>
        <w:t xml:space="preserve"> r.</w:t>
      </w:r>
      <w:r w:rsidR="00054B6B" w:rsidRPr="00FE49C7">
        <w:rPr>
          <w:rFonts w:ascii="Cambria" w:hAnsi="Cambria"/>
          <w:b/>
          <w:bCs/>
          <w:i/>
          <w:iCs/>
          <w:sz w:val="20"/>
          <w:szCs w:val="20"/>
          <w:lang w:eastAsia="en-US"/>
        </w:rPr>
        <w:t>,</w:t>
      </w:r>
      <w:r w:rsidRPr="00FE49C7">
        <w:rPr>
          <w:rFonts w:ascii="Cambria" w:hAnsi="Cambria"/>
          <w:b/>
          <w:bCs/>
          <w:i/>
          <w:iCs/>
          <w:sz w:val="20"/>
          <w:szCs w:val="20"/>
          <w:lang w:eastAsia="en-US"/>
        </w:rPr>
        <w:t xml:space="preserve"> do godz. 10.00.</w:t>
      </w:r>
    </w:p>
    <w:p w14:paraId="30495088" w14:textId="77777777" w:rsidR="004F109D" w:rsidRPr="00730639" w:rsidRDefault="004F109D" w:rsidP="00B16214">
      <w:pPr>
        <w:pStyle w:val="Akapitzlist1"/>
        <w:widowControl w:val="0"/>
        <w:numPr>
          <w:ilvl w:val="0"/>
          <w:numId w:val="137"/>
        </w:numPr>
        <w:tabs>
          <w:tab w:val="left" w:pos="851"/>
        </w:tabs>
        <w:suppressAutoHyphens w:val="0"/>
        <w:spacing w:before="120" w:after="0" w:line="240" w:lineRule="auto"/>
        <w:ind w:left="851" w:hanging="851"/>
        <w:jc w:val="both"/>
        <w:outlineLvl w:val="0"/>
        <w:rPr>
          <w:rFonts w:ascii="Cambria" w:hAnsi="Cambria"/>
          <w:b/>
          <w:sz w:val="20"/>
          <w:szCs w:val="20"/>
          <w:lang w:eastAsia="en-US"/>
        </w:rPr>
      </w:pPr>
      <w:bookmarkStart w:id="131" w:name="_Toc61215840"/>
      <w:bookmarkStart w:id="132" w:name="_Toc456007459"/>
      <w:bookmarkStart w:id="133" w:name="_Toc456007689"/>
      <w:bookmarkStart w:id="134" w:name="_Toc458156812"/>
      <w:bookmarkEnd w:id="79"/>
      <w:bookmarkEnd w:id="80"/>
      <w:bookmarkEnd w:id="81"/>
      <w:r w:rsidRPr="00730639">
        <w:rPr>
          <w:rFonts w:ascii="Cambria" w:hAnsi="Cambria"/>
          <w:b/>
          <w:sz w:val="20"/>
          <w:szCs w:val="20"/>
          <w:lang w:eastAsia="en-US"/>
        </w:rPr>
        <w:t>Termin otwarcia ofert</w:t>
      </w:r>
      <w:r w:rsidR="00273E1D" w:rsidRPr="00730639">
        <w:rPr>
          <w:rFonts w:ascii="Cambria" w:hAnsi="Cambria"/>
          <w:b/>
          <w:sz w:val="20"/>
          <w:szCs w:val="20"/>
          <w:lang w:eastAsia="en-US"/>
        </w:rPr>
        <w:t>.</w:t>
      </w:r>
      <w:bookmarkEnd w:id="131"/>
    </w:p>
    <w:p w14:paraId="07A33AEA" w14:textId="1A59834A" w:rsidR="004F109D" w:rsidRPr="00730639" w:rsidRDefault="004F109D" w:rsidP="00B16214">
      <w:pPr>
        <w:widowControl w:val="0"/>
        <w:numPr>
          <w:ilvl w:val="1"/>
          <w:numId w:val="137"/>
        </w:numPr>
        <w:tabs>
          <w:tab w:val="left" w:pos="851"/>
        </w:tabs>
        <w:suppressAutoHyphens w:val="0"/>
        <w:ind w:left="851" w:hanging="851"/>
        <w:jc w:val="both"/>
        <w:rPr>
          <w:rFonts w:ascii="Cambria" w:hAnsi="Cambria"/>
          <w:sz w:val="20"/>
          <w:szCs w:val="20"/>
        </w:rPr>
      </w:pPr>
      <w:r w:rsidRPr="00730639">
        <w:rPr>
          <w:rFonts w:ascii="Cambria" w:hAnsi="Cambria"/>
          <w:sz w:val="20"/>
          <w:szCs w:val="20"/>
        </w:rPr>
        <w:t xml:space="preserve">Otwarcie ofert nastąpi </w:t>
      </w:r>
      <w:r w:rsidRPr="00FE49C7">
        <w:rPr>
          <w:rFonts w:ascii="Cambria" w:hAnsi="Cambria"/>
          <w:b/>
          <w:i/>
          <w:iCs/>
          <w:sz w:val="20"/>
          <w:szCs w:val="20"/>
        </w:rPr>
        <w:t xml:space="preserve">w dniu </w:t>
      </w:r>
      <w:r w:rsidR="007A6F30" w:rsidRPr="00FE49C7">
        <w:rPr>
          <w:rFonts w:ascii="Cambria" w:hAnsi="Cambria"/>
          <w:b/>
          <w:i/>
          <w:iCs/>
          <w:sz w:val="20"/>
          <w:szCs w:val="20"/>
        </w:rPr>
        <w:t xml:space="preserve">12.03.2021 </w:t>
      </w:r>
      <w:r w:rsidRPr="00FE49C7">
        <w:rPr>
          <w:rFonts w:ascii="Cambria" w:hAnsi="Cambria"/>
          <w:b/>
          <w:i/>
          <w:iCs/>
          <w:sz w:val="20"/>
          <w:szCs w:val="20"/>
        </w:rPr>
        <w:t xml:space="preserve">r. o godz.: </w:t>
      </w:r>
      <w:r w:rsidR="007A6F30" w:rsidRPr="00FE49C7">
        <w:rPr>
          <w:rFonts w:ascii="Cambria" w:hAnsi="Cambria"/>
          <w:b/>
          <w:i/>
          <w:iCs/>
          <w:sz w:val="20"/>
          <w:szCs w:val="20"/>
        </w:rPr>
        <w:t>10:30</w:t>
      </w:r>
      <w:r w:rsidR="007A6F30" w:rsidRPr="00730639">
        <w:rPr>
          <w:rFonts w:ascii="Cambria" w:hAnsi="Cambria"/>
          <w:sz w:val="20"/>
          <w:szCs w:val="20"/>
        </w:rPr>
        <w:t xml:space="preserve"> </w:t>
      </w:r>
      <w:r w:rsidR="00054B6B" w:rsidRPr="00730639">
        <w:rPr>
          <w:rFonts w:ascii="Cambria" w:hAnsi="Cambria"/>
          <w:sz w:val="20"/>
          <w:szCs w:val="20"/>
        </w:rPr>
        <w:t>za pośrednictwem systemu teleinformatycznego.</w:t>
      </w:r>
    </w:p>
    <w:p w14:paraId="1C17DDC1" w14:textId="77777777" w:rsidR="000F6F3A" w:rsidRPr="00730639" w:rsidRDefault="00054B6B" w:rsidP="00B16214">
      <w:pPr>
        <w:widowControl w:val="0"/>
        <w:numPr>
          <w:ilvl w:val="1"/>
          <w:numId w:val="137"/>
        </w:numPr>
        <w:tabs>
          <w:tab w:val="left" w:pos="851"/>
        </w:tabs>
        <w:suppressAutoHyphens w:val="0"/>
        <w:ind w:left="851" w:hanging="851"/>
        <w:jc w:val="both"/>
        <w:rPr>
          <w:rFonts w:ascii="Cambria" w:hAnsi="Cambria"/>
          <w:sz w:val="20"/>
          <w:szCs w:val="20"/>
        </w:rPr>
      </w:pPr>
      <w:r w:rsidRPr="00730639">
        <w:rPr>
          <w:rFonts w:ascii="Cambria" w:eastAsia="SimSun" w:hAnsi="Cambria"/>
          <w:sz w:val="20"/>
          <w:szCs w:val="20"/>
        </w:rPr>
        <w:t>W przypadku awarii systemu teleinformatycznego, która spowoduje brak możliwości otwarcia ofert w terminie określonym przez zamawiającego, otwarcie ofert nastąpi niezwłocznie po usunięciu awarii.</w:t>
      </w:r>
    </w:p>
    <w:p w14:paraId="5AA2F82C" w14:textId="77777777" w:rsidR="000F6F3A" w:rsidRPr="00730639" w:rsidRDefault="000F6F3A" w:rsidP="00B16214">
      <w:pPr>
        <w:widowControl w:val="0"/>
        <w:numPr>
          <w:ilvl w:val="1"/>
          <w:numId w:val="137"/>
        </w:numPr>
        <w:tabs>
          <w:tab w:val="left" w:pos="851"/>
        </w:tabs>
        <w:suppressAutoHyphens w:val="0"/>
        <w:ind w:left="851" w:hanging="851"/>
        <w:jc w:val="both"/>
        <w:rPr>
          <w:rFonts w:ascii="Cambria" w:hAnsi="Cambria"/>
          <w:spacing w:val="-4"/>
          <w:sz w:val="20"/>
          <w:szCs w:val="20"/>
        </w:rPr>
      </w:pPr>
      <w:r w:rsidRPr="00730639">
        <w:rPr>
          <w:rFonts w:ascii="Cambria" w:eastAsia="SimSun" w:hAnsi="Cambria"/>
          <w:spacing w:val="-4"/>
          <w:sz w:val="20"/>
          <w:szCs w:val="20"/>
        </w:rPr>
        <w:t xml:space="preserve">Zgodnie z art. 222 ust. 4 </w:t>
      </w:r>
      <w:r w:rsidR="006076AD" w:rsidRPr="00730639">
        <w:rPr>
          <w:rFonts w:ascii="Cambria" w:eastAsia="SimSun" w:hAnsi="Cambria"/>
          <w:spacing w:val="-4"/>
          <w:sz w:val="20"/>
          <w:szCs w:val="20"/>
        </w:rPr>
        <w:t>u.p.z.p.</w:t>
      </w:r>
      <w:r w:rsidRPr="00730639">
        <w:rPr>
          <w:rFonts w:ascii="Cambria" w:eastAsia="SimSun" w:hAnsi="Cambria"/>
          <w:spacing w:val="-4"/>
          <w:sz w:val="20"/>
          <w:szCs w:val="20"/>
        </w:rPr>
        <w:t>, z</w:t>
      </w:r>
      <w:r w:rsidRPr="00730639">
        <w:rPr>
          <w:rFonts w:ascii="Cambria" w:hAnsi="Cambria"/>
          <w:spacing w:val="-4"/>
          <w:sz w:val="20"/>
          <w:szCs w:val="20"/>
        </w:rPr>
        <w:t xml:space="preserve">amawiający, najpóźniej przed otwarciem ofert, udostępni </w:t>
      </w:r>
      <w:r w:rsidR="00CA736C" w:rsidRPr="00730639">
        <w:rPr>
          <w:rFonts w:ascii="Cambria" w:hAnsi="Cambria"/>
          <w:spacing w:val="-4"/>
          <w:sz w:val="20"/>
          <w:szCs w:val="20"/>
        </w:rPr>
        <w:br/>
      </w:r>
      <w:r w:rsidRPr="00730639">
        <w:rPr>
          <w:rFonts w:ascii="Cambria" w:hAnsi="Cambria"/>
          <w:spacing w:val="-4"/>
          <w:sz w:val="20"/>
          <w:szCs w:val="20"/>
        </w:rPr>
        <w:t xml:space="preserve">na stronie internetowej prowadzonego postępowania </w:t>
      </w:r>
      <w:r w:rsidR="00CA736C" w:rsidRPr="00730639">
        <w:rPr>
          <w:rFonts w:ascii="Cambria" w:hAnsi="Cambria"/>
          <w:spacing w:val="-4"/>
          <w:sz w:val="20"/>
          <w:szCs w:val="20"/>
        </w:rPr>
        <w:t xml:space="preserve">(systemu teleinformatycznego) </w:t>
      </w:r>
      <w:r w:rsidRPr="00730639">
        <w:rPr>
          <w:rFonts w:ascii="Cambria" w:hAnsi="Cambria"/>
          <w:spacing w:val="-4"/>
          <w:sz w:val="20"/>
          <w:szCs w:val="20"/>
        </w:rPr>
        <w:t>informację</w:t>
      </w:r>
      <w:r w:rsidR="00CA736C" w:rsidRPr="00730639">
        <w:rPr>
          <w:rFonts w:ascii="Cambria" w:hAnsi="Cambria"/>
          <w:spacing w:val="-4"/>
          <w:sz w:val="20"/>
          <w:szCs w:val="20"/>
        </w:rPr>
        <w:t xml:space="preserve"> </w:t>
      </w:r>
      <w:r w:rsidRPr="00730639">
        <w:rPr>
          <w:rFonts w:ascii="Cambria" w:hAnsi="Cambria"/>
          <w:spacing w:val="-4"/>
          <w:sz w:val="20"/>
          <w:szCs w:val="20"/>
        </w:rPr>
        <w:t>o kwocie, jaką zamierza przeznaczyć na sfinansowanie zamówienia.</w:t>
      </w:r>
    </w:p>
    <w:p w14:paraId="39179FA1" w14:textId="77777777" w:rsidR="000F6F3A" w:rsidRPr="00730639" w:rsidRDefault="000F6F3A" w:rsidP="00B16214">
      <w:pPr>
        <w:widowControl w:val="0"/>
        <w:numPr>
          <w:ilvl w:val="1"/>
          <w:numId w:val="137"/>
        </w:numPr>
        <w:tabs>
          <w:tab w:val="left" w:pos="851"/>
        </w:tabs>
        <w:suppressAutoHyphens w:val="0"/>
        <w:ind w:left="851" w:hanging="851"/>
        <w:jc w:val="both"/>
        <w:rPr>
          <w:rFonts w:ascii="Cambria" w:hAnsi="Cambria"/>
          <w:sz w:val="20"/>
          <w:szCs w:val="20"/>
        </w:rPr>
      </w:pPr>
      <w:r w:rsidRPr="00730639">
        <w:rPr>
          <w:rFonts w:ascii="Cambria" w:hAnsi="Cambria"/>
          <w:sz w:val="20"/>
          <w:szCs w:val="20"/>
        </w:rPr>
        <w:t xml:space="preserve">Zgodnie z art. 222 ust. 5 </w:t>
      </w:r>
      <w:r w:rsidR="006076AD" w:rsidRPr="00730639">
        <w:rPr>
          <w:rFonts w:ascii="Cambria" w:hAnsi="Cambria"/>
          <w:sz w:val="20"/>
          <w:szCs w:val="20"/>
        </w:rPr>
        <w:t>u.p.z.p.</w:t>
      </w:r>
      <w:r w:rsidRPr="00730639">
        <w:rPr>
          <w:rFonts w:ascii="Cambria" w:hAnsi="Cambria"/>
          <w:sz w:val="20"/>
          <w:szCs w:val="20"/>
        </w:rPr>
        <w:t xml:space="preserve">, </w:t>
      </w:r>
      <w:r w:rsidR="00EB4A3C" w:rsidRPr="00730639">
        <w:rPr>
          <w:rFonts w:ascii="Cambria" w:hAnsi="Cambria"/>
          <w:sz w:val="20"/>
          <w:szCs w:val="20"/>
        </w:rPr>
        <w:t>z</w:t>
      </w:r>
      <w:r w:rsidRPr="00730639">
        <w:rPr>
          <w:rFonts w:ascii="Cambria" w:hAnsi="Cambria"/>
          <w:sz w:val="20"/>
          <w:szCs w:val="20"/>
          <w:lang w:eastAsia="pl-PL"/>
        </w:rPr>
        <w:t xml:space="preserve">amawiający, niezwłocznie po otwarciu ofert, udostępni </w:t>
      </w:r>
      <w:r w:rsidR="00CA736C" w:rsidRPr="00730639">
        <w:rPr>
          <w:rFonts w:ascii="Cambria" w:hAnsi="Cambria"/>
          <w:sz w:val="20"/>
          <w:szCs w:val="20"/>
          <w:lang w:eastAsia="pl-PL"/>
        </w:rPr>
        <w:br/>
      </w:r>
      <w:r w:rsidRPr="00730639">
        <w:rPr>
          <w:rFonts w:ascii="Cambria" w:hAnsi="Cambria"/>
          <w:sz w:val="20"/>
          <w:szCs w:val="20"/>
          <w:lang w:eastAsia="pl-PL"/>
        </w:rPr>
        <w:t xml:space="preserve">na stronie internetowej prowadzonego postępowania informacje o: </w:t>
      </w:r>
    </w:p>
    <w:p w14:paraId="5A53AFB0" w14:textId="77777777" w:rsidR="000F6F3A" w:rsidRPr="00730639" w:rsidRDefault="000F6F3A" w:rsidP="002405EB">
      <w:pPr>
        <w:widowControl w:val="0"/>
        <w:numPr>
          <w:ilvl w:val="0"/>
          <w:numId w:val="29"/>
        </w:numPr>
        <w:tabs>
          <w:tab w:val="left" w:pos="1134"/>
        </w:tabs>
        <w:suppressAutoHyphens w:val="0"/>
        <w:autoSpaceDE w:val="0"/>
        <w:autoSpaceDN w:val="0"/>
        <w:adjustRightInd w:val="0"/>
        <w:ind w:left="1134" w:hanging="283"/>
        <w:jc w:val="both"/>
        <w:rPr>
          <w:rFonts w:ascii="Cambria" w:hAnsi="Cambria"/>
          <w:spacing w:val="-4"/>
          <w:sz w:val="20"/>
          <w:szCs w:val="20"/>
          <w:lang w:eastAsia="pl-PL"/>
        </w:rPr>
      </w:pPr>
      <w:r w:rsidRPr="00730639">
        <w:rPr>
          <w:rFonts w:ascii="Cambria" w:hAnsi="Cambria"/>
          <w:spacing w:val="-4"/>
          <w:sz w:val="20"/>
          <w:szCs w:val="20"/>
          <w:lang w:eastAsia="pl-PL"/>
        </w:rPr>
        <w:t>na</w:t>
      </w:r>
      <w:r w:rsidR="006F1904" w:rsidRPr="00730639">
        <w:rPr>
          <w:rFonts w:ascii="Cambria" w:hAnsi="Cambria"/>
          <w:spacing w:val="-4"/>
          <w:sz w:val="20"/>
          <w:szCs w:val="20"/>
          <w:lang w:eastAsia="pl-PL"/>
        </w:rPr>
        <w:t>zwach</w:t>
      </w:r>
      <w:r w:rsidRPr="00730639">
        <w:rPr>
          <w:rFonts w:ascii="Cambria" w:hAnsi="Cambria"/>
          <w:spacing w:val="-4"/>
          <w:sz w:val="20"/>
          <w:szCs w:val="20"/>
          <w:lang w:eastAsia="pl-PL"/>
        </w:rPr>
        <w:t xml:space="preserve"> oraz siedzibach lub miejscach prowadzonej działalności gospodar</w:t>
      </w:r>
      <w:r w:rsidR="006F1904" w:rsidRPr="00730639">
        <w:rPr>
          <w:rFonts w:ascii="Cambria" w:hAnsi="Cambria"/>
          <w:spacing w:val="-4"/>
          <w:sz w:val="20"/>
          <w:szCs w:val="20"/>
          <w:lang w:eastAsia="pl-PL"/>
        </w:rPr>
        <w:t>czej</w:t>
      </w:r>
      <w:r w:rsidRPr="00730639">
        <w:rPr>
          <w:rFonts w:ascii="Cambria" w:hAnsi="Cambria"/>
          <w:spacing w:val="-4"/>
          <w:sz w:val="20"/>
          <w:szCs w:val="20"/>
          <w:lang w:eastAsia="pl-PL"/>
        </w:rPr>
        <w:t xml:space="preserve"> wykonawców, których oferty zostały otwarte;</w:t>
      </w:r>
    </w:p>
    <w:p w14:paraId="5787E8B9" w14:textId="77777777" w:rsidR="000F6F3A" w:rsidRPr="00730639" w:rsidRDefault="006F1904" w:rsidP="002405EB">
      <w:pPr>
        <w:widowControl w:val="0"/>
        <w:numPr>
          <w:ilvl w:val="0"/>
          <w:numId w:val="29"/>
        </w:numPr>
        <w:tabs>
          <w:tab w:val="left" w:pos="1134"/>
        </w:tabs>
        <w:suppressAutoHyphens w:val="0"/>
        <w:autoSpaceDE w:val="0"/>
        <w:autoSpaceDN w:val="0"/>
        <w:adjustRightInd w:val="0"/>
        <w:ind w:left="1134" w:hanging="283"/>
        <w:jc w:val="both"/>
        <w:rPr>
          <w:rFonts w:ascii="Cambria" w:hAnsi="Cambria"/>
          <w:sz w:val="20"/>
          <w:szCs w:val="20"/>
          <w:lang w:eastAsia="pl-PL"/>
        </w:rPr>
      </w:pPr>
      <w:r w:rsidRPr="00730639">
        <w:rPr>
          <w:rFonts w:ascii="Cambria" w:hAnsi="Cambria"/>
          <w:sz w:val="20"/>
          <w:szCs w:val="20"/>
          <w:lang w:eastAsia="pl-PL"/>
        </w:rPr>
        <w:t>cenach</w:t>
      </w:r>
      <w:r w:rsidR="000F6F3A" w:rsidRPr="00730639">
        <w:rPr>
          <w:rFonts w:ascii="Cambria" w:hAnsi="Cambria"/>
          <w:sz w:val="20"/>
          <w:szCs w:val="20"/>
          <w:lang w:eastAsia="pl-PL"/>
        </w:rPr>
        <w:t xml:space="preserve"> zawartych w ofertach.</w:t>
      </w:r>
    </w:p>
    <w:p w14:paraId="13F7EFBB" w14:textId="77777777" w:rsidR="00041385" w:rsidRPr="00730639" w:rsidRDefault="00041385" w:rsidP="00B16214">
      <w:pPr>
        <w:pStyle w:val="Akapitzlist1"/>
        <w:widowControl w:val="0"/>
        <w:numPr>
          <w:ilvl w:val="0"/>
          <w:numId w:val="137"/>
        </w:numPr>
        <w:tabs>
          <w:tab w:val="left" w:pos="851"/>
        </w:tabs>
        <w:suppressAutoHyphens w:val="0"/>
        <w:spacing w:before="120" w:after="0" w:line="240" w:lineRule="auto"/>
        <w:ind w:left="851" w:hanging="851"/>
        <w:jc w:val="both"/>
        <w:outlineLvl w:val="0"/>
        <w:rPr>
          <w:rFonts w:ascii="Cambria" w:hAnsi="Cambria"/>
          <w:b/>
          <w:sz w:val="20"/>
          <w:szCs w:val="20"/>
          <w:lang w:eastAsia="en-US"/>
        </w:rPr>
      </w:pPr>
      <w:bookmarkStart w:id="135" w:name="_Toc456007498"/>
      <w:bookmarkStart w:id="136" w:name="_Toc456007728"/>
      <w:bookmarkStart w:id="137" w:name="_Toc458156816"/>
      <w:bookmarkStart w:id="138" w:name="_Toc61215841"/>
      <w:r w:rsidRPr="00730639">
        <w:rPr>
          <w:rFonts w:ascii="Cambria" w:hAnsi="Cambria"/>
          <w:b/>
          <w:sz w:val="20"/>
          <w:szCs w:val="20"/>
          <w:lang w:eastAsia="en-US"/>
        </w:rPr>
        <w:t>Opis sposobu oblicz</w:t>
      </w:r>
      <w:r w:rsidR="00BD4EB7" w:rsidRPr="00730639">
        <w:rPr>
          <w:rFonts w:ascii="Cambria" w:hAnsi="Cambria"/>
          <w:b/>
          <w:sz w:val="20"/>
          <w:szCs w:val="20"/>
          <w:lang w:eastAsia="en-US"/>
        </w:rPr>
        <w:t>e</w:t>
      </w:r>
      <w:r w:rsidRPr="00730639">
        <w:rPr>
          <w:rFonts w:ascii="Cambria" w:hAnsi="Cambria"/>
          <w:b/>
          <w:sz w:val="20"/>
          <w:szCs w:val="20"/>
          <w:lang w:eastAsia="en-US"/>
        </w:rPr>
        <w:t>nia ceny</w:t>
      </w:r>
      <w:bookmarkEnd w:id="135"/>
      <w:bookmarkEnd w:id="136"/>
      <w:bookmarkEnd w:id="137"/>
      <w:r w:rsidR="00273E1D" w:rsidRPr="00730639">
        <w:rPr>
          <w:rFonts w:ascii="Cambria" w:hAnsi="Cambria"/>
          <w:b/>
          <w:sz w:val="20"/>
          <w:szCs w:val="20"/>
          <w:lang w:eastAsia="en-US"/>
        </w:rPr>
        <w:t>.</w:t>
      </w:r>
      <w:bookmarkEnd w:id="138"/>
    </w:p>
    <w:p w14:paraId="29B48957" w14:textId="22882B4D" w:rsidR="0040183B" w:rsidRPr="00730639" w:rsidRDefault="0040183B" w:rsidP="00B16214">
      <w:pPr>
        <w:widowControl w:val="0"/>
        <w:numPr>
          <w:ilvl w:val="1"/>
          <w:numId w:val="137"/>
        </w:numPr>
        <w:tabs>
          <w:tab w:val="left" w:pos="851"/>
        </w:tabs>
        <w:suppressAutoHyphens w:val="0"/>
        <w:ind w:left="851" w:hanging="851"/>
        <w:jc w:val="both"/>
        <w:rPr>
          <w:rFonts w:ascii="Cambria" w:hAnsi="Cambria"/>
          <w:spacing w:val="-4"/>
          <w:sz w:val="20"/>
          <w:szCs w:val="20"/>
        </w:rPr>
      </w:pPr>
      <w:bookmarkStart w:id="139" w:name="_Toc456007499"/>
      <w:bookmarkStart w:id="140" w:name="_Toc456007729"/>
      <w:bookmarkStart w:id="141" w:name="_Toc456085669"/>
      <w:r w:rsidRPr="00730639">
        <w:rPr>
          <w:rFonts w:ascii="Cambria" w:hAnsi="Cambria"/>
          <w:spacing w:val="-4"/>
          <w:sz w:val="20"/>
          <w:szCs w:val="20"/>
        </w:rPr>
        <w:t xml:space="preserve">Cenę na każdą wybraną część zamówienia należy obliczyć za pełen </w:t>
      </w:r>
      <w:r w:rsidR="00CA2D51" w:rsidRPr="00730639">
        <w:rPr>
          <w:rFonts w:ascii="Cambria" w:hAnsi="Cambria"/>
          <w:spacing w:val="-4"/>
          <w:sz w:val="20"/>
          <w:szCs w:val="20"/>
        </w:rPr>
        <w:t>24</w:t>
      </w:r>
      <w:r w:rsidRPr="00730639">
        <w:rPr>
          <w:rFonts w:ascii="Cambria" w:hAnsi="Cambria"/>
          <w:spacing w:val="-4"/>
          <w:sz w:val="20"/>
          <w:szCs w:val="20"/>
        </w:rPr>
        <w:t> miesięczny okres zamówienia, a także za cały przedmiot zamówienia opisany w załącznikach nr 1, 1a, 1b, 1c, 1d, 1e</w:t>
      </w:r>
      <w:r w:rsidR="00BA0BF3" w:rsidRPr="00730639">
        <w:rPr>
          <w:rFonts w:ascii="Cambria" w:hAnsi="Cambria"/>
          <w:spacing w:val="-4"/>
          <w:sz w:val="20"/>
          <w:szCs w:val="20"/>
        </w:rPr>
        <w:t xml:space="preserve">, </w:t>
      </w:r>
      <w:r w:rsidRPr="00730639">
        <w:rPr>
          <w:rFonts w:ascii="Cambria" w:hAnsi="Cambria"/>
          <w:spacing w:val="-4"/>
          <w:sz w:val="20"/>
          <w:szCs w:val="20"/>
        </w:rPr>
        <w:t xml:space="preserve">1f </w:t>
      </w:r>
      <w:r w:rsidR="00BA0BF3" w:rsidRPr="00730639">
        <w:rPr>
          <w:rFonts w:ascii="Cambria" w:hAnsi="Cambria"/>
          <w:spacing w:val="-4"/>
          <w:sz w:val="20"/>
          <w:szCs w:val="20"/>
        </w:rPr>
        <w:t xml:space="preserve">i 1g </w:t>
      </w:r>
      <w:r w:rsidRPr="00730639">
        <w:rPr>
          <w:rFonts w:ascii="Cambria" w:hAnsi="Cambria"/>
          <w:spacing w:val="-4"/>
          <w:sz w:val="20"/>
          <w:szCs w:val="20"/>
        </w:rPr>
        <w:t xml:space="preserve">do SWZ. Ostateczna cena (składka) za realizację zamówienia uzależniona będzie od okresów ubezpieczenia, o których zamawiający informuje </w:t>
      </w:r>
      <w:r w:rsidR="008E11A8" w:rsidRPr="00730639">
        <w:rPr>
          <w:rFonts w:ascii="Cambria" w:hAnsi="Cambria"/>
          <w:spacing w:val="-4"/>
          <w:sz w:val="20"/>
          <w:szCs w:val="20"/>
        </w:rPr>
        <w:t>w</w:t>
      </w:r>
      <w:r w:rsidRPr="00730639">
        <w:rPr>
          <w:rFonts w:ascii="Cambria" w:hAnsi="Cambria"/>
          <w:spacing w:val="-4"/>
          <w:sz w:val="20"/>
          <w:szCs w:val="20"/>
        </w:rPr>
        <w:t xml:space="preserve"> niniejszej specyfikacji.</w:t>
      </w:r>
    </w:p>
    <w:p w14:paraId="0E058F1F" w14:textId="77777777" w:rsidR="0040183B" w:rsidRPr="00730639" w:rsidRDefault="0040183B" w:rsidP="00B16214">
      <w:pPr>
        <w:widowControl w:val="0"/>
        <w:numPr>
          <w:ilvl w:val="1"/>
          <w:numId w:val="137"/>
        </w:numPr>
        <w:tabs>
          <w:tab w:val="left" w:pos="851"/>
        </w:tabs>
        <w:suppressAutoHyphens w:val="0"/>
        <w:ind w:left="851" w:hanging="851"/>
        <w:jc w:val="both"/>
        <w:rPr>
          <w:rFonts w:ascii="Cambria" w:hAnsi="Cambria"/>
          <w:spacing w:val="-6"/>
          <w:sz w:val="20"/>
          <w:szCs w:val="20"/>
        </w:rPr>
      </w:pPr>
      <w:r w:rsidRPr="00730639">
        <w:rPr>
          <w:rFonts w:ascii="Cambria" w:hAnsi="Cambria"/>
          <w:spacing w:val="-6"/>
          <w:sz w:val="20"/>
          <w:szCs w:val="20"/>
        </w:rPr>
        <w:t>Cenę za ubezpieczenie auto casco pojazdów mechanicznych należy naliczyć od podanej w odpowie</w:t>
      </w:r>
      <w:r w:rsidR="00017EF2" w:rsidRPr="00730639">
        <w:rPr>
          <w:rFonts w:ascii="Cambria" w:hAnsi="Cambria"/>
          <w:spacing w:val="-6"/>
          <w:sz w:val="20"/>
          <w:szCs w:val="20"/>
        </w:rPr>
        <w:softHyphen/>
      </w:r>
      <w:r w:rsidRPr="00730639">
        <w:rPr>
          <w:rFonts w:ascii="Cambria" w:hAnsi="Cambria"/>
          <w:spacing w:val="-6"/>
          <w:sz w:val="20"/>
          <w:szCs w:val="20"/>
        </w:rPr>
        <w:t xml:space="preserve">dnim załączniku do </w:t>
      </w:r>
      <w:r w:rsidR="008E11A8" w:rsidRPr="00730639">
        <w:rPr>
          <w:rFonts w:ascii="Cambria" w:hAnsi="Cambria"/>
          <w:spacing w:val="-6"/>
          <w:sz w:val="20"/>
          <w:szCs w:val="20"/>
        </w:rPr>
        <w:t>SWZ</w:t>
      </w:r>
      <w:r w:rsidRPr="00730639">
        <w:rPr>
          <w:rFonts w:ascii="Cambria" w:hAnsi="Cambria"/>
          <w:spacing w:val="-6"/>
          <w:sz w:val="20"/>
          <w:szCs w:val="20"/>
        </w:rPr>
        <w:t xml:space="preserve"> sumy ubezpieczenia pojazdu </w:t>
      </w:r>
      <w:r w:rsidRPr="00730639">
        <w:rPr>
          <w:rFonts w:ascii="Cambria" w:hAnsi="Cambria"/>
          <w:bCs/>
          <w:spacing w:val="-6"/>
          <w:sz w:val="20"/>
          <w:szCs w:val="20"/>
        </w:rPr>
        <w:t>zgłaszanego</w:t>
      </w:r>
      <w:r w:rsidRPr="00730639">
        <w:rPr>
          <w:rFonts w:ascii="Cambria" w:hAnsi="Cambria"/>
          <w:spacing w:val="-6"/>
          <w:sz w:val="20"/>
          <w:szCs w:val="20"/>
        </w:rPr>
        <w:t xml:space="preserve"> do</w:t>
      </w:r>
      <w:r w:rsidR="00017EF2" w:rsidRPr="00730639">
        <w:rPr>
          <w:rFonts w:ascii="Cambria" w:hAnsi="Cambria"/>
          <w:spacing w:val="-6"/>
          <w:sz w:val="20"/>
          <w:szCs w:val="20"/>
        </w:rPr>
        <w:t xml:space="preserve"> </w:t>
      </w:r>
      <w:r w:rsidRPr="00730639">
        <w:rPr>
          <w:rFonts w:ascii="Cambria" w:hAnsi="Cambria"/>
          <w:spacing w:val="-6"/>
          <w:sz w:val="20"/>
          <w:szCs w:val="20"/>
        </w:rPr>
        <w:t>tego ubezpieczenia. Wobec obiektywnej zmienności w czasie wartości pojazdów, składka za</w:t>
      </w:r>
      <w:r w:rsidR="008E137E" w:rsidRPr="00730639">
        <w:rPr>
          <w:rFonts w:ascii="Cambria" w:hAnsi="Cambria"/>
          <w:spacing w:val="-6"/>
          <w:sz w:val="20"/>
          <w:szCs w:val="20"/>
        </w:rPr>
        <w:t xml:space="preserve"> </w:t>
      </w:r>
      <w:r w:rsidRPr="00730639">
        <w:rPr>
          <w:rFonts w:ascii="Cambria" w:hAnsi="Cambria"/>
          <w:spacing w:val="-6"/>
          <w:sz w:val="20"/>
          <w:szCs w:val="20"/>
        </w:rPr>
        <w:t xml:space="preserve">ubezpieczenie danego pojazdu </w:t>
      </w:r>
      <w:r w:rsidR="008E11A8" w:rsidRPr="00730639">
        <w:rPr>
          <w:rFonts w:ascii="Cambria" w:hAnsi="Cambria"/>
          <w:spacing w:val="-6"/>
          <w:sz w:val="20"/>
          <w:szCs w:val="20"/>
        </w:rPr>
        <w:br/>
      </w:r>
      <w:r w:rsidRPr="00730639">
        <w:rPr>
          <w:rFonts w:ascii="Cambria" w:hAnsi="Cambria"/>
          <w:spacing w:val="-6"/>
          <w:sz w:val="20"/>
          <w:szCs w:val="20"/>
        </w:rPr>
        <w:t>w zakresie auto casco zależna będzie od jego aktualnej wartości rynkowej na dzień wystawiania dokumentu ubezpieczeniowego.</w:t>
      </w:r>
    </w:p>
    <w:p w14:paraId="06505ACD" w14:textId="1BA3CF2B" w:rsidR="0040183B" w:rsidRPr="00730639" w:rsidRDefault="0040183B" w:rsidP="00B16214">
      <w:pPr>
        <w:widowControl w:val="0"/>
        <w:numPr>
          <w:ilvl w:val="1"/>
          <w:numId w:val="137"/>
        </w:numPr>
        <w:tabs>
          <w:tab w:val="left" w:pos="851"/>
        </w:tabs>
        <w:suppressAutoHyphens w:val="0"/>
        <w:ind w:left="851" w:hanging="851"/>
        <w:jc w:val="both"/>
        <w:rPr>
          <w:rFonts w:ascii="Cambria" w:hAnsi="Cambria"/>
          <w:spacing w:val="-6"/>
          <w:sz w:val="20"/>
          <w:szCs w:val="20"/>
        </w:rPr>
      </w:pPr>
      <w:r w:rsidRPr="00730639">
        <w:rPr>
          <w:rFonts w:ascii="Cambria" w:hAnsi="Cambria"/>
          <w:spacing w:val="-6"/>
          <w:sz w:val="20"/>
          <w:szCs w:val="20"/>
        </w:rPr>
        <w:t xml:space="preserve">Cena </w:t>
      </w:r>
      <w:r w:rsidR="008E11A8" w:rsidRPr="00730639">
        <w:rPr>
          <w:rFonts w:ascii="Cambria" w:hAnsi="Cambria"/>
          <w:spacing w:val="-6"/>
          <w:sz w:val="20"/>
          <w:szCs w:val="20"/>
        </w:rPr>
        <w:t xml:space="preserve">oferty </w:t>
      </w:r>
      <w:r w:rsidRPr="00730639">
        <w:rPr>
          <w:rFonts w:ascii="Cambria" w:hAnsi="Cambria"/>
          <w:spacing w:val="-6"/>
          <w:sz w:val="20"/>
          <w:szCs w:val="20"/>
        </w:rPr>
        <w:t xml:space="preserve">winna obejmować wszystkie koszty i zapewnić wykonanie zamówienia zgodnie </w:t>
      </w:r>
      <w:r w:rsidR="00087861" w:rsidRPr="00730639">
        <w:rPr>
          <w:rFonts w:ascii="Cambria" w:hAnsi="Cambria"/>
          <w:spacing w:val="-6"/>
          <w:sz w:val="20"/>
          <w:szCs w:val="20"/>
        </w:rPr>
        <w:br/>
      </w:r>
      <w:r w:rsidRPr="00730639">
        <w:rPr>
          <w:rFonts w:ascii="Cambria" w:hAnsi="Cambria"/>
          <w:spacing w:val="-6"/>
          <w:sz w:val="20"/>
          <w:szCs w:val="20"/>
        </w:rPr>
        <w:t>z podstawowymi zasadami ubezpieczenio</w:t>
      </w:r>
      <w:r w:rsidR="00832512" w:rsidRPr="00730639">
        <w:rPr>
          <w:rFonts w:ascii="Cambria" w:hAnsi="Cambria"/>
          <w:spacing w:val="-6"/>
          <w:sz w:val="20"/>
          <w:szCs w:val="20"/>
        </w:rPr>
        <w:softHyphen/>
      </w:r>
      <w:r w:rsidRPr="00730639">
        <w:rPr>
          <w:rFonts w:ascii="Cambria" w:hAnsi="Cambria"/>
          <w:spacing w:val="-6"/>
          <w:sz w:val="20"/>
          <w:szCs w:val="20"/>
        </w:rPr>
        <w:t>wymi, a w szczegól</w:t>
      </w:r>
      <w:r w:rsidRPr="00730639">
        <w:rPr>
          <w:rFonts w:ascii="Cambria" w:hAnsi="Cambria"/>
          <w:spacing w:val="-6"/>
          <w:sz w:val="20"/>
          <w:szCs w:val="20"/>
        </w:rPr>
        <w:softHyphen/>
        <w:t>ności realności, pełności, pewności oraz szybkości wypłaty odszkodowań i świadczeń.</w:t>
      </w:r>
    </w:p>
    <w:p w14:paraId="53B82956" w14:textId="77777777" w:rsidR="0040183B" w:rsidRPr="00730639" w:rsidRDefault="0040183B" w:rsidP="00B16214">
      <w:pPr>
        <w:widowControl w:val="0"/>
        <w:numPr>
          <w:ilvl w:val="1"/>
          <w:numId w:val="137"/>
        </w:numPr>
        <w:tabs>
          <w:tab w:val="left" w:pos="851"/>
        </w:tabs>
        <w:suppressAutoHyphens w:val="0"/>
        <w:ind w:left="851" w:hanging="851"/>
        <w:jc w:val="both"/>
        <w:rPr>
          <w:rFonts w:ascii="Cambria" w:hAnsi="Cambria"/>
          <w:sz w:val="20"/>
          <w:szCs w:val="20"/>
        </w:rPr>
      </w:pPr>
      <w:r w:rsidRPr="00730639">
        <w:rPr>
          <w:rFonts w:ascii="Cambria" w:hAnsi="Cambria"/>
          <w:sz w:val="20"/>
          <w:szCs w:val="20"/>
        </w:rPr>
        <w:t>Cenę należy podać w złotych, z dokładnością do dwóch miejsc po przecinku.</w:t>
      </w:r>
    </w:p>
    <w:p w14:paraId="5B16B14A" w14:textId="77777777" w:rsidR="0040183B" w:rsidRPr="00730639" w:rsidRDefault="0040183B" w:rsidP="00B16214">
      <w:pPr>
        <w:widowControl w:val="0"/>
        <w:numPr>
          <w:ilvl w:val="1"/>
          <w:numId w:val="137"/>
        </w:numPr>
        <w:tabs>
          <w:tab w:val="left" w:pos="851"/>
        </w:tabs>
        <w:suppressAutoHyphens w:val="0"/>
        <w:ind w:left="851" w:hanging="851"/>
        <w:jc w:val="both"/>
        <w:rPr>
          <w:rFonts w:ascii="Cambria" w:hAnsi="Cambria"/>
          <w:sz w:val="20"/>
          <w:szCs w:val="20"/>
        </w:rPr>
      </w:pPr>
      <w:r w:rsidRPr="00730639">
        <w:rPr>
          <w:rFonts w:ascii="Cambria" w:hAnsi="Cambria"/>
          <w:sz w:val="20"/>
          <w:szCs w:val="20"/>
        </w:rPr>
        <w:t>Przy podawaniu ceny należy uwzględnić fakt, że usługa jest zwolniona z podatku VAT - zgodnie z art. 43 ust. 1 pkt 37 ustawy z dnia 11 marca 2004 o podatku od towarów i usług.</w:t>
      </w:r>
    </w:p>
    <w:p w14:paraId="109C570D" w14:textId="77777777" w:rsidR="00AB3F5B" w:rsidRPr="00730639" w:rsidRDefault="00AB3F5B" w:rsidP="00B16214">
      <w:pPr>
        <w:pStyle w:val="Akapitzlist1"/>
        <w:widowControl w:val="0"/>
        <w:numPr>
          <w:ilvl w:val="0"/>
          <w:numId w:val="137"/>
        </w:numPr>
        <w:tabs>
          <w:tab w:val="left" w:pos="851"/>
        </w:tabs>
        <w:suppressAutoHyphens w:val="0"/>
        <w:spacing w:before="120" w:after="0" w:line="240" w:lineRule="auto"/>
        <w:ind w:left="851" w:hanging="851"/>
        <w:jc w:val="both"/>
        <w:outlineLvl w:val="0"/>
        <w:rPr>
          <w:rFonts w:ascii="Cambria" w:hAnsi="Cambria"/>
          <w:b/>
          <w:sz w:val="20"/>
          <w:szCs w:val="20"/>
          <w:lang w:eastAsia="en-US"/>
        </w:rPr>
      </w:pPr>
      <w:bookmarkStart w:id="142" w:name="_Toc456007511"/>
      <w:bookmarkStart w:id="143" w:name="_Toc456007741"/>
      <w:bookmarkStart w:id="144" w:name="_Toc61215842"/>
      <w:bookmarkEnd w:id="132"/>
      <w:bookmarkEnd w:id="133"/>
      <w:bookmarkEnd w:id="134"/>
      <w:bookmarkEnd w:id="139"/>
      <w:bookmarkEnd w:id="140"/>
      <w:bookmarkEnd w:id="141"/>
      <w:r w:rsidRPr="00730639">
        <w:rPr>
          <w:rFonts w:ascii="Cambria" w:hAnsi="Cambria"/>
          <w:b/>
          <w:sz w:val="20"/>
          <w:szCs w:val="20"/>
          <w:lang w:eastAsia="en-US"/>
        </w:rPr>
        <w:t>Opis k</w:t>
      </w:r>
      <w:r w:rsidR="00041385" w:rsidRPr="00730639">
        <w:rPr>
          <w:rFonts w:ascii="Cambria" w:hAnsi="Cambria"/>
          <w:b/>
          <w:sz w:val="20"/>
          <w:szCs w:val="20"/>
          <w:lang w:eastAsia="en-US"/>
        </w:rPr>
        <w:t>ryteriów oceny ofert</w:t>
      </w:r>
      <w:r w:rsidR="00E665A3" w:rsidRPr="00730639">
        <w:rPr>
          <w:rFonts w:ascii="Cambria" w:hAnsi="Cambria"/>
          <w:b/>
          <w:sz w:val="20"/>
          <w:szCs w:val="20"/>
          <w:lang w:eastAsia="en-US"/>
        </w:rPr>
        <w:t>, wraz</w:t>
      </w:r>
      <w:r w:rsidR="00A35554" w:rsidRPr="00730639">
        <w:rPr>
          <w:rFonts w:ascii="Cambria" w:hAnsi="Cambria"/>
          <w:b/>
          <w:sz w:val="20"/>
          <w:szCs w:val="20"/>
          <w:lang w:eastAsia="en-US"/>
        </w:rPr>
        <w:t> </w:t>
      </w:r>
      <w:r w:rsidR="00E665A3" w:rsidRPr="00730639">
        <w:rPr>
          <w:rFonts w:ascii="Cambria" w:hAnsi="Cambria"/>
          <w:b/>
          <w:sz w:val="20"/>
          <w:szCs w:val="20"/>
          <w:lang w:eastAsia="en-US"/>
        </w:rPr>
        <w:t>z</w:t>
      </w:r>
      <w:r w:rsidR="00A35554" w:rsidRPr="00730639">
        <w:rPr>
          <w:rFonts w:ascii="Cambria" w:hAnsi="Cambria"/>
          <w:b/>
          <w:sz w:val="20"/>
          <w:szCs w:val="20"/>
          <w:lang w:eastAsia="en-US"/>
        </w:rPr>
        <w:t> </w:t>
      </w:r>
      <w:r w:rsidR="00E665A3" w:rsidRPr="00730639">
        <w:rPr>
          <w:rFonts w:ascii="Cambria" w:hAnsi="Cambria"/>
          <w:b/>
          <w:sz w:val="20"/>
          <w:szCs w:val="20"/>
          <w:lang w:eastAsia="en-US"/>
        </w:rPr>
        <w:t>podaniem wag tych kryteriów i sposobu oceny ofert</w:t>
      </w:r>
      <w:bookmarkEnd w:id="142"/>
      <w:bookmarkEnd w:id="143"/>
      <w:r w:rsidR="00273E1D" w:rsidRPr="00730639">
        <w:rPr>
          <w:rFonts w:ascii="Cambria" w:hAnsi="Cambria"/>
          <w:b/>
          <w:sz w:val="20"/>
          <w:szCs w:val="20"/>
          <w:lang w:eastAsia="en-US"/>
        </w:rPr>
        <w:t>.</w:t>
      </w:r>
      <w:bookmarkEnd w:id="144"/>
    </w:p>
    <w:p w14:paraId="58C4482A" w14:textId="77777777" w:rsidR="00BD4EB7" w:rsidRPr="00730639" w:rsidRDefault="00BD4EB7" w:rsidP="00B16214">
      <w:pPr>
        <w:widowControl w:val="0"/>
        <w:numPr>
          <w:ilvl w:val="1"/>
          <w:numId w:val="137"/>
        </w:numPr>
        <w:tabs>
          <w:tab w:val="left" w:pos="851"/>
        </w:tabs>
        <w:suppressAutoHyphens w:val="0"/>
        <w:ind w:left="851" w:hanging="851"/>
        <w:jc w:val="both"/>
        <w:rPr>
          <w:rFonts w:ascii="Cambria" w:hAnsi="Cambria"/>
          <w:bCs/>
          <w:color w:val="000000"/>
          <w:sz w:val="20"/>
          <w:szCs w:val="20"/>
          <w:lang w:eastAsia="en-US"/>
        </w:rPr>
      </w:pPr>
      <w:bookmarkStart w:id="145" w:name="_Hlk47954768"/>
      <w:bookmarkStart w:id="146" w:name="_Toc47336521"/>
      <w:bookmarkStart w:id="147" w:name="_Toc456007520"/>
      <w:bookmarkStart w:id="148" w:name="_Toc456007750"/>
      <w:bookmarkStart w:id="149" w:name="_Toc456085690"/>
      <w:r w:rsidRPr="00730639">
        <w:rPr>
          <w:rFonts w:ascii="Cambria" w:hAnsi="Cambria"/>
          <w:bCs/>
          <w:color w:val="000000"/>
          <w:sz w:val="20"/>
          <w:szCs w:val="20"/>
          <w:lang w:eastAsia="en-US"/>
        </w:rPr>
        <w:t xml:space="preserve">Zgodnie z dyspozycją art. 246 ust. 2 </w:t>
      </w:r>
      <w:r w:rsidR="006076AD" w:rsidRPr="00730639">
        <w:rPr>
          <w:rFonts w:ascii="Cambria" w:hAnsi="Cambria"/>
          <w:bCs/>
          <w:color w:val="000000"/>
          <w:sz w:val="20"/>
          <w:szCs w:val="20"/>
          <w:lang w:eastAsia="en-US"/>
        </w:rPr>
        <w:t>u.p.z.p.</w:t>
      </w:r>
      <w:r w:rsidRPr="00730639">
        <w:rPr>
          <w:rFonts w:ascii="Cambria" w:hAnsi="Cambria"/>
          <w:bCs/>
          <w:color w:val="000000"/>
          <w:sz w:val="20"/>
          <w:szCs w:val="20"/>
          <w:lang w:eastAsia="en-US"/>
        </w:rPr>
        <w:t xml:space="preserve">, zamawiający określił w opisie przedmiotu zamówienia standardy jakościowe odnoszące się do głównych elementów składających się </w:t>
      </w:r>
      <w:r w:rsidRPr="00730639">
        <w:rPr>
          <w:rFonts w:ascii="Cambria" w:hAnsi="Cambria"/>
          <w:bCs/>
          <w:color w:val="000000"/>
          <w:sz w:val="20"/>
          <w:szCs w:val="20"/>
          <w:lang w:eastAsia="en-US"/>
        </w:rPr>
        <w:br/>
        <w:t>na przedmiot zamówienia, którymi są:</w:t>
      </w:r>
      <w:bookmarkEnd w:id="145"/>
      <w:r w:rsidRPr="00730639">
        <w:rPr>
          <w:rFonts w:ascii="Cambria" w:hAnsi="Cambria"/>
          <w:bCs/>
          <w:color w:val="000000"/>
          <w:sz w:val="20"/>
          <w:szCs w:val="20"/>
          <w:lang w:eastAsia="en-US"/>
        </w:rPr>
        <w:t xml:space="preserve"> </w:t>
      </w:r>
    </w:p>
    <w:p w14:paraId="7D11672B" w14:textId="77777777" w:rsidR="00BD4EB7" w:rsidRPr="00730639" w:rsidRDefault="00BD4EB7" w:rsidP="00D1363E">
      <w:pPr>
        <w:widowControl w:val="0"/>
        <w:numPr>
          <w:ilvl w:val="0"/>
          <w:numId w:val="21"/>
        </w:numPr>
        <w:tabs>
          <w:tab w:val="left" w:pos="1134"/>
        </w:tabs>
        <w:suppressAutoHyphens w:val="0"/>
        <w:ind w:left="1134" w:hanging="283"/>
        <w:jc w:val="both"/>
        <w:rPr>
          <w:rFonts w:ascii="Cambria" w:hAnsi="Cambria"/>
          <w:spacing w:val="-4"/>
          <w:sz w:val="20"/>
          <w:szCs w:val="20"/>
        </w:rPr>
      </w:pPr>
      <w:bookmarkStart w:id="150" w:name="_Hlk47954785"/>
      <w:r w:rsidRPr="00730639">
        <w:rPr>
          <w:rFonts w:ascii="Cambria" w:hAnsi="Cambria"/>
          <w:spacing w:val="-4"/>
          <w:sz w:val="20"/>
          <w:szCs w:val="20"/>
        </w:rPr>
        <w:t>przedmiot ubezpieczenia,</w:t>
      </w:r>
    </w:p>
    <w:p w14:paraId="1FAFDCC0" w14:textId="77777777" w:rsidR="00BD4EB7" w:rsidRPr="00730639" w:rsidRDefault="00BD4EB7" w:rsidP="00D1363E">
      <w:pPr>
        <w:widowControl w:val="0"/>
        <w:numPr>
          <w:ilvl w:val="0"/>
          <w:numId w:val="21"/>
        </w:numPr>
        <w:tabs>
          <w:tab w:val="left" w:pos="1134"/>
        </w:tabs>
        <w:suppressAutoHyphens w:val="0"/>
        <w:ind w:left="1134" w:hanging="283"/>
        <w:jc w:val="both"/>
        <w:rPr>
          <w:rFonts w:ascii="Cambria" w:hAnsi="Cambria"/>
          <w:spacing w:val="-4"/>
          <w:sz w:val="20"/>
          <w:szCs w:val="20"/>
        </w:rPr>
      </w:pPr>
      <w:r w:rsidRPr="00730639">
        <w:rPr>
          <w:rFonts w:ascii="Cambria" w:hAnsi="Cambria"/>
          <w:spacing w:val="-4"/>
          <w:sz w:val="20"/>
          <w:szCs w:val="20"/>
        </w:rPr>
        <w:t>sumy ubezpieczenia,</w:t>
      </w:r>
    </w:p>
    <w:p w14:paraId="38B47C9B" w14:textId="77777777" w:rsidR="00BD4EB7" w:rsidRPr="00730639" w:rsidRDefault="00BD4EB7" w:rsidP="00D1363E">
      <w:pPr>
        <w:widowControl w:val="0"/>
        <w:numPr>
          <w:ilvl w:val="0"/>
          <w:numId w:val="21"/>
        </w:numPr>
        <w:tabs>
          <w:tab w:val="left" w:pos="1134"/>
        </w:tabs>
        <w:suppressAutoHyphens w:val="0"/>
        <w:ind w:left="1134" w:hanging="283"/>
        <w:jc w:val="both"/>
        <w:rPr>
          <w:rFonts w:ascii="Cambria" w:hAnsi="Cambria"/>
          <w:spacing w:val="-4"/>
          <w:sz w:val="20"/>
          <w:szCs w:val="20"/>
        </w:rPr>
      </w:pPr>
      <w:r w:rsidRPr="00730639">
        <w:rPr>
          <w:rFonts w:ascii="Cambria" w:hAnsi="Cambria"/>
          <w:spacing w:val="-4"/>
          <w:sz w:val="20"/>
          <w:szCs w:val="20"/>
        </w:rPr>
        <w:t>okresy ubezpieczenia,</w:t>
      </w:r>
    </w:p>
    <w:p w14:paraId="7F1D0B64" w14:textId="77777777" w:rsidR="00BD4EB7" w:rsidRPr="00730639" w:rsidRDefault="00BD4EB7" w:rsidP="00D1363E">
      <w:pPr>
        <w:widowControl w:val="0"/>
        <w:numPr>
          <w:ilvl w:val="0"/>
          <w:numId w:val="21"/>
        </w:numPr>
        <w:tabs>
          <w:tab w:val="left" w:pos="1134"/>
        </w:tabs>
        <w:suppressAutoHyphens w:val="0"/>
        <w:ind w:left="1134" w:hanging="283"/>
        <w:jc w:val="both"/>
        <w:rPr>
          <w:rFonts w:ascii="Cambria" w:hAnsi="Cambria"/>
          <w:spacing w:val="-4"/>
          <w:sz w:val="20"/>
          <w:szCs w:val="20"/>
        </w:rPr>
      </w:pPr>
      <w:r w:rsidRPr="00730639">
        <w:rPr>
          <w:rFonts w:ascii="Cambria" w:hAnsi="Cambria"/>
          <w:spacing w:val="-4"/>
          <w:sz w:val="20"/>
          <w:szCs w:val="20"/>
        </w:rPr>
        <w:t>optymalna kompleksowość ochrony ubezpieczeniowej,</w:t>
      </w:r>
    </w:p>
    <w:p w14:paraId="184AE74D" w14:textId="77777777" w:rsidR="00BD4EB7" w:rsidRPr="00730639" w:rsidRDefault="00BD4EB7" w:rsidP="00D1363E">
      <w:pPr>
        <w:widowControl w:val="0"/>
        <w:numPr>
          <w:ilvl w:val="0"/>
          <w:numId w:val="21"/>
        </w:numPr>
        <w:tabs>
          <w:tab w:val="left" w:pos="1134"/>
        </w:tabs>
        <w:suppressAutoHyphens w:val="0"/>
        <w:ind w:left="1134" w:hanging="283"/>
        <w:jc w:val="both"/>
        <w:rPr>
          <w:rFonts w:ascii="Cambria" w:hAnsi="Cambria"/>
          <w:spacing w:val="-4"/>
          <w:sz w:val="20"/>
          <w:szCs w:val="20"/>
        </w:rPr>
      </w:pPr>
      <w:r w:rsidRPr="00730639">
        <w:rPr>
          <w:rFonts w:ascii="Cambria" w:hAnsi="Cambria"/>
          <w:spacing w:val="-4"/>
          <w:sz w:val="20"/>
          <w:szCs w:val="20"/>
        </w:rPr>
        <w:t>rodzaj ubezpieczenia,</w:t>
      </w:r>
    </w:p>
    <w:p w14:paraId="0C984513" w14:textId="77777777" w:rsidR="00BD4EB7" w:rsidRPr="00730639" w:rsidRDefault="00BD4EB7" w:rsidP="00D1363E">
      <w:pPr>
        <w:widowControl w:val="0"/>
        <w:numPr>
          <w:ilvl w:val="0"/>
          <w:numId w:val="21"/>
        </w:numPr>
        <w:tabs>
          <w:tab w:val="left" w:pos="1134"/>
        </w:tabs>
        <w:suppressAutoHyphens w:val="0"/>
        <w:ind w:left="1134" w:hanging="283"/>
        <w:jc w:val="both"/>
        <w:rPr>
          <w:rFonts w:ascii="Cambria" w:hAnsi="Cambria"/>
          <w:spacing w:val="-4"/>
          <w:sz w:val="20"/>
          <w:szCs w:val="20"/>
        </w:rPr>
      </w:pPr>
      <w:r w:rsidRPr="00730639">
        <w:rPr>
          <w:rFonts w:ascii="Cambria" w:hAnsi="Cambria"/>
          <w:spacing w:val="-4"/>
          <w:sz w:val="20"/>
          <w:szCs w:val="20"/>
        </w:rPr>
        <w:t>pełność i szczelność ochrony ubezpieczeniowej (warunki i zakres),</w:t>
      </w:r>
    </w:p>
    <w:p w14:paraId="489EA40C" w14:textId="77777777" w:rsidR="00BD4EB7" w:rsidRPr="00730639" w:rsidRDefault="00BD4EB7" w:rsidP="00D1363E">
      <w:pPr>
        <w:widowControl w:val="0"/>
        <w:numPr>
          <w:ilvl w:val="0"/>
          <w:numId w:val="21"/>
        </w:numPr>
        <w:tabs>
          <w:tab w:val="left" w:pos="1134"/>
        </w:tabs>
        <w:suppressAutoHyphens w:val="0"/>
        <w:ind w:left="1134" w:hanging="283"/>
        <w:jc w:val="both"/>
        <w:rPr>
          <w:rFonts w:ascii="Cambria" w:hAnsi="Cambria"/>
          <w:spacing w:val="-4"/>
          <w:sz w:val="20"/>
          <w:szCs w:val="20"/>
        </w:rPr>
      </w:pPr>
      <w:r w:rsidRPr="00730639">
        <w:rPr>
          <w:rFonts w:ascii="Cambria" w:hAnsi="Cambria"/>
          <w:spacing w:val="-4"/>
          <w:sz w:val="20"/>
          <w:szCs w:val="20"/>
        </w:rPr>
        <w:t>sprawna likwidacja szkód, szybkość wypłaty odszkodowań oraz ich kompensacyjność,</w:t>
      </w:r>
    </w:p>
    <w:p w14:paraId="09083867" w14:textId="77777777" w:rsidR="00BD4EB7" w:rsidRPr="00730639" w:rsidRDefault="00BD4EB7" w:rsidP="00D1363E">
      <w:pPr>
        <w:widowControl w:val="0"/>
        <w:numPr>
          <w:ilvl w:val="0"/>
          <w:numId w:val="21"/>
        </w:numPr>
        <w:tabs>
          <w:tab w:val="left" w:pos="1134"/>
        </w:tabs>
        <w:suppressAutoHyphens w:val="0"/>
        <w:ind w:left="1134" w:hanging="283"/>
        <w:jc w:val="both"/>
        <w:rPr>
          <w:rFonts w:ascii="Cambria" w:hAnsi="Cambria"/>
          <w:spacing w:val="-4"/>
          <w:sz w:val="20"/>
          <w:szCs w:val="20"/>
        </w:rPr>
      </w:pPr>
      <w:r w:rsidRPr="00730639">
        <w:rPr>
          <w:rFonts w:ascii="Cambria" w:hAnsi="Cambria"/>
          <w:spacing w:val="-4"/>
          <w:sz w:val="20"/>
          <w:szCs w:val="20"/>
        </w:rPr>
        <w:t>ograniczenia i wyłączenia odpowiedzialności wykonawcy,</w:t>
      </w:r>
    </w:p>
    <w:p w14:paraId="1B688B4E" w14:textId="77777777" w:rsidR="00BD4EB7" w:rsidRPr="00730639" w:rsidRDefault="00BD4EB7" w:rsidP="00D1363E">
      <w:pPr>
        <w:widowControl w:val="0"/>
        <w:numPr>
          <w:ilvl w:val="0"/>
          <w:numId w:val="21"/>
        </w:numPr>
        <w:tabs>
          <w:tab w:val="left" w:pos="1134"/>
        </w:tabs>
        <w:suppressAutoHyphens w:val="0"/>
        <w:ind w:left="1134" w:hanging="283"/>
        <w:jc w:val="both"/>
        <w:rPr>
          <w:rFonts w:ascii="Cambria" w:hAnsi="Cambria"/>
          <w:spacing w:val="-4"/>
          <w:sz w:val="20"/>
          <w:szCs w:val="20"/>
        </w:rPr>
      </w:pPr>
      <w:r w:rsidRPr="00730639">
        <w:rPr>
          <w:rFonts w:ascii="Cambria" w:hAnsi="Cambria"/>
          <w:spacing w:val="-4"/>
          <w:sz w:val="20"/>
          <w:szCs w:val="20"/>
        </w:rPr>
        <w:lastRenderedPageBreak/>
        <w:t>obowiązki ubezpieczającego i ubezpieczonego,</w:t>
      </w:r>
    </w:p>
    <w:p w14:paraId="14B4F88B" w14:textId="77777777" w:rsidR="003419B7" w:rsidRPr="00730639" w:rsidRDefault="00BD4EB7" w:rsidP="00BD4EB7">
      <w:pPr>
        <w:widowControl w:val="0"/>
        <w:tabs>
          <w:tab w:val="left" w:pos="851"/>
        </w:tabs>
        <w:suppressAutoHyphens w:val="0"/>
        <w:ind w:left="851"/>
        <w:jc w:val="both"/>
        <w:rPr>
          <w:rFonts w:ascii="Cambria" w:hAnsi="Cambria"/>
          <w:bCs/>
          <w:color w:val="000000"/>
          <w:spacing w:val="-4"/>
          <w:sz w:val="20"/>
          <w:szCs w:val="20"/>
          <w:lang w:eastAsia="en-US"/>
        </w:rPr>
      </w:pPr>
      <w:r w:rsidRPr="00730639">
        <w:rPr>
          <w:rFonts w:ascii="Cambria" w:hAnsi="Cambria"/>
          <w:spacing w:val="-4"/>
          <w:sz w:val="20"/>
          <w:szCs w:val="20"/>
        </w:rPr>
        <w:t>spełniając w ten sposób wymóg niezbędny do nadania kryterium ceny wagi przekraczającej 60%.</w:t>
      </w:r>
      <w:bookmarkEnd w:id="150"/>
      <w:r w:rsidRPr="00730639">
        <w:rPr>
          <w:rFonts w:ascii="Cambria" w:hAnsi="Cambria"/>
          <w:bCs/>
          <w:color w:val="000000"/>
          <w:spacing w:val="-4"/>
          <w:sz w:val="20"/>
          <w:szCs w:val="20"/>
          <w:lang w:eastAsia="en-US"/>
        </w:rPr>
        <w:t xml:space="preserve"> </w:t>
      </w:r>
      <w:bookmarkEnd w:id="146"/>
    </w:p>
    <w:p w14:paraId="7DAFB1BA" w14:textId="77777777" w:rsidR="00832512" w:rsidRPr="00730639" w:rsidRDefault="00832512" w:rsidP="00B16214">
      <w:pPr>
        <w:widowControl w:val="0"/>
        <w:numPr>
          <w:ilvl w:val="1"/>
          <w:numId w:val="137"/>
        </w:numPr>
        <w:tabs>
          <w:tab w:val="left" w:pos="851"/>
        </w:tabs>
        <w:suppressAutoHyphens w:val="0"/>
        <w:spacing w:before="120"/>
        <w:ind w:left="851" w:hanging="851"/>
        <w:jc w:val="both"/>
        <w:rPr>
          <w:rFonts w:ascii="Cambria" w:hAnsi="Cambria"/>
          <w:color w:val="000000"/>
          <w:sz w:val="20"/>
          <w:szCs w:val="20"/>
          <w:lang w:eastAsia="en-US"/>
        </w:rPr>
      </w:pPr>
      <w:r w:rsidRPr="00730639">
        <w:rPr>
          <w:rFonts w:ascii="Cambria" w:hAnsi="Cambria"/>
          <w:sz w:val="20"/>
          <w:szCs w:val="20"/>
          <w:lang w:eastAsia="en-US"/>
        </w:rPr>
        <w:t>Przy </w:t>
      </w:r>
      <w:r w:rsidRPr="00730639">
        <w:rPr>
          <w:rFonts w:ascii="Cambria" w:hAnsi="Cambria"/>
          <w:color w:val="000000"/>
          <w:sz w:val="20"/>
          <w:szCs w:val="20"/>
          <w:lang w:eastAsia="en-US"/>
        </w:rPr>
        <w:t>wyborze oferty na poszczególne części zamówienia zamawiający będzie się kierował następującymi kryteriami:</w:t>
      </w:r>
    </w:p>
    <w:p w14:paraId="5842267A" w14:textId="77777777" w:rsidR="00832512" w:rsidRPr="00730639" w:rsidRDefault="00832512" w:rsidP="00B16214">
      <w:pPr>
        <w:widowControl w:val="0"/>
        <w:numPr>
          <w:ilvl w:val="2"/>
          <w:numId w:val="137"/>
        </w:numPr>
        <w:tabs>
          <w:tab w:val="left" w:pos="851"/>
        </w:tabs>
        <w:suppressAutoHyphens w:val="0"/>
        <w:ind w:left="851" w:hanging="851"/>
        <w:jc w:val="both"/>
        <w:rPr>
          <w:rFonts w:ascii="Cambria" w:hAnsi="Cambria"/>
          <w:color w:val="000000"/>
          <w:sz w:val="20"/>
          <w:szCs w:val="20"/>
          <w:lang w:eastAsia="en-US"/>
        </w:rPr>
      </w:pPr>
      <w:r w:rsidRPr="00730639">
        <w:rPr>
          <w:rFonts w:ascii="Cambria" w:hAnsi="Cambria"/>
          <w:color w:val="000000"/>
          <w:sz w:val="20"/>
          <w:szCs w:val="20"/>
          <w:lang w:eastAsia="en-US"/>
        </w:rPr>
        <w:t>Część I zamówienia:</w:t>
      </w:r>
    </w:p>
    <w:p w14:paraId="7CCB0489" w14:textId="77777777" w:rsidR="00832512" w:rsidRPr="00730639" w:rsidRDefault="00832512" w:rsidP="002405EB">
      <w:pPr>
        <w:widowControl w:val="0"/>
        <w:numPr>
          <w:ilvl w:val="0"/>
          <w:numId w:val="50"/>
        </w:numPr>
        <w:tabs>
          <w:tab w:val="left" w:pos="1134"/>
        </w:tabs>
        <w:suppressAutoHyphens w:val="0"/>
        <w:ind w:left="851" w:hanging="11"/>
        <w:contextualSpacing/>
        <w:jc w:val="both"/>
        <w:rPr>
          <w:rFonts w:ascii="Cambria" w:hAnsi="Cambria"/>
          <w:b/>
          <w:color w:val="000000"/>
          <w:sz w:val="20"/>
          <w:szCs w:val="20"/>
          <w:lang w:eastAsia="en-US"/>
        </w:rPr>
      </w:pPr>
      <w:r w:rsidRPr="00730639">
        <w:rPr>
          <w:rFonts w:ascii="Cambria" w:hAnsi="Cambria"/>
          <w:b/>
          <w:color w:val="000000"/>
          <w:sz w:val="20"/>
          <w:szCs w:val="20"/>
          <w:lang w:eastAsia="en-US"/>
        </w:rPr>
        <w:t>cena - 85%</w:t>
      </w:r>
    </w:p>
    <w:p w14:paraId="137A0365" w14:textId="77777777" w:rsidR="00832512" w:rsidRPr="00730639" w:rsidRDefault="00832512" w:rsidP="002405EB">
      <w:pPr>
        <w:widowControl w:val="0"/>
        <w:numPr>
          <w:ilvl w:val="0"/>
          <w:numId w:val="50"/>
        </w:numPr>
        <w:tabs>
          <w:tab w:val="left" w:pos="1134"/>
        </w:tabs>
        <w:suppressAutoHyphens w:val="0"/>
        <w:ind w:left="851" w:hanging="11"/>
        <w:jc w:val="both"/>
        <w:rPr>
          <w:rFonts w:ascii="Cambria" w:hAnsi="Cambria"/>
          <w:b/>
          <w:color w:val="000000"/>
          <w:sz w:val="20"/>
          <w:szCs w:val="20"/>
          <w:lang w:eastAsia="en-US"/>
        </w:rPr>
      </w:pPr>
      <w:r w:rsidRPr="00730639">
        <w:rPr>
          <w:rFonts w:ascii="Cambria" w:hAnsi="Cambria"/>
          <w:b/>
          <w:color w:val="000000"/>
          <w:sz w:val="20"/>
          <w:szCs w:val="20"/>
          <w:lang w:eastAsia="en-US"/>
        </w:rPr>
        <w:t>klauzule dodatkowe i inne postanowienia szczególne fakultatywne - 15%</w:t>
      </w:r>
    </w:p>
    <w:p w14:paraId="4AE0E47A" w14:textId="55A8F53B" w:rsidR="00832512" w:rsidRPr="00730639" w:rsidRDefault="00832512" w:rsidP="00B16214">
      <w:pPr>
        <w:widowControl w:val="0"/>
        <w:numPr>
          <w:ilvl w:val="2"/>
          <w:numId w:val="137"/>
        </w:numPr>
        <w:tabs>
          <w:tab w:val="left" w:pos="851"/>
        </w:tabs>
        <w:suppressAutoHyphens w:val="0"/>
        <w:ind w:left="851" w:hanging="851"/>
        <w:jc w:val="both"/>
        <w:rPr>
          <w:rFonts w:ascii="Cambria" w:hAnsi="Cambria"/>
          <w:color w:val="000000"/>
          <w:sz w:val="20"/>
          <w:szCs w:val="20"/>
          <w:lang w:eastAsia="en-US"/>
        </w:rPr>
      </w:pPr>
      <w:r w:rsidRPr="00730639">
        <w:rPr>
          <w:rFonts w:ascii="Cambria" w:hAnsi="Cambria"/>
          <w:color w:val="000000"/>
          <w:sz w:val="20"/>
          <w:szCs w:val="20"/>
          <w:lang w:eastAsia="en-US"/>
        </w:rPr>
        <w:t>Część II</w:t>
      </w:r>
      <w:r w:rsidR="00CA2D51" w:rsidRPr="00730639">
        <w:rPr>
          <w:rFonts w:ascii="Cambria" w:hAnsi="Cambria"/>
          <w:color w:val="000000"/>
          <w:sz w:val="20"/>
          <w:szCs w:val="20"/>
          <w:lang w:eastAsia="en-US"/>
        </w:rPr>
        <w:t>,</w:t>
      </w:r>
      <w:r w:rsidRPr="00730639">
        <w:rPr>
          <w:rFonts w:ascii="Cambria" w:hAnsi="Cambria"/>
          <w:color w:val="000000"/>
          <w:sz w:val="20"/>
          <w:szCs w:val="20"/>
          <w:lang w:eastAsia="en-US"/>
        </w:rPr>
        <w:t xml:space="preserve"> III</w:t>
      </w:r>
      <w:r w:rsidR="00CA2D51" w:rsidRPr="00730639">
        <w:rPr>
          <w:rFonts w:ascii="Cambria" w:hAnsi="Cambria"/>
          <w:color w:val="000000"/>
          <w:sz w:val="20"/>
          <w:szCs w:val="20"/>
          <w:lang w:eastAsia="en-US"/>
        </w:rPr>
        <w:t xml:space="preserve"> i IV</w:t>
      </w:r>
      <w:r w:rsidRPr="00730639">
        <w:rPr>
          <w:rFonts w:ascii="Cambria" w:hAnsi="Cambria"/>
          <w:color w:val="000000"/>
          <w:sz w:val="20"/>
          <w:szCs w:val="20"/>
          <w:lang w:eastAsia="en-US"/>
        </w:rPr>
        <w:t xml:space="preserve"> zamówienia</w:t>
      </w:r>
    </w:p>
    <w:p w14:paraId="30A9EB4C" w14:textId="77777777" w:rsidR="00832512" w:rsidRPr="00730639" w:rsidRDefault="00832512" w:rsidP="002405EB">
      <w:pPr>
        <w:widowControl w:val="0"/>
        <w:numPr>
          <w:ilvl w:val="0"/>
          <w:numId w:val="51"/>
        </w:numPr>
        <w:tabs>
          <w:tab w:val="left" w:pos="1134"/>
        </w:tabs>
        <w:suppressAutoHyphens w:val="0"/>
        <w:spacing w:after="200"/>
        <w:ind w:left="851" w:hanging="11"/>
        <w:contextualSpacing/>
        <w:jc w:val="both"/>
        <w:rPr>
          <w:rFonts w:ascii="Cambria" w:hAnsi="Cambria"/>
          <w:b/>
          <w:color w:val="000000"/>
          <w:sz w:val="20"/>
          <w:szCs w:val="20"/>
          <w:lang w:eastAsia="en-US"/>
        </w:rPr>
      </w:pPr>
      <w:r w:rsidRPr="00730639">
        <w:rPr>
          <w:rFonts w:ascii="Cambria" w:hAnsi="Cambria"/>
          <w:b/>
          <w:color w:val="000000"/>
          <w:sz w:val="20"/>
          <w:szCs w:val="20"/>
          <w:lang w:eastAsia="en-US"/>
        </w:rPr>
        <w:t>cena - 90%</w:t>
      </w:r>
    </w:p>
    <w:p w14:paraId="01B48753" w14:textId="77777777" w:rsidR="00832512" w:rsidRPr="00730639" w:rsidRDefault="00832512" w:rsidP="002405EB">
      <w:pPr>
        <w:widowControl w:val="0"/>
        <w:numPr>
          <w:ilvl w:val="0"/>
          <w:numId w:val="51"/>
        </w:numPr>
        <w:tabs>
          <w:tab w:val="left" w:pos="1134"/>
        </w:tabs>
        <w:suppressAutoHyphens w:val="0"/>
        <w:spacing w:after="120"/>
        <w:ind w:left="851" w:hanging="11"/>
        <w:jc w:val="both"/>
        <w:rPr>
          <w:rFonts w:ascii="Cambria" w:hAnsi="Cambria"/>
          <w:b/>
          <w:color w:val="000000"/>
          <w:sz w:val="20"/>
          <w:szCs w:val="20"/>
          <w:lang w:eastAsia="en-US"/>
        </w:rPr>
      </w:pPr>
      <w:r w:rsidRPr="00730639">
        <w:rPr>
          <w:rFonts w:ascii="Cambria" w:hAnsi="Cambria"/>
          <w:b/>
          <w:color w:val="000000"/>
          <w:sz w:val="20"/>
          <w:szCs w:val="20"/>
          <w:lang w:eastAsia="en-US"/>
        </w:rPr>
        <w:t>klauzule dodatkowe i inne postanowienia szczególne fakultatywne - 10%</w:t>
      </w:r>
    </w:p>
    <w:p w14:paraId="05B81DEC" w14:textId="77777777" w:rsidR="00832512" w:rsidRPr="00730639" w:rsidRDefault="00832512" w:rsidP="00B16214">
      <w:pPr>
        <w:widowControl w:val="0"/>
        <w:numPr>
          <w:ilvl w:val="1"/>
          <w:numId w:val="137"/>
        </w:numPr>
        <w:tabs>
          <w:tab w:val="left" w:pos="851"/>
        </w:tabs>
        <w:suppressAutoHyphens w:val="0"/>
        <w:ind w:left="851" w:hanging="851"/>
        <w:jc w:val="both"/>
        <w:rPr>
          <w:rFonts w:ascii="Cambria" w:hAnsi="Cambria"/>
          <w:b/>
          <w:bCs/>
          <w:color w:val="000000"/>
          <w:sz w:val="20"/>
          <w:szCs w:val="20"/>
          <w:lang w:eastAsia="en-US"/>
        </w:rPr>
      </w:pPr>
      <w:r w:rsidRPr="00730639">
        <w:rPr>
          <w:rFonts w:ascii="Cambria" w:hAnsi="Cambria"/>
          <w:b/>
          <w:bCs/>
          <w:color w:val="000000"/>
          <w:sz w:val="20"/>
          <w:szCs w:val="20"/>
          <w:lang w:eastAsia="en-US"/>
        </w:rPr>
        <w:t>Opis kryteriów:</w:t>
      </w:r>
    </w:p>
    <w:p w14:paraId="0360A502" w14:textId="77777777" w:rsidR="00832512" w:rsidRPr="00730639" w:rsidRDefault="00832512" w:rsidP="00B16214">
      <w:pPr>
        <w:widowControl w:val="0"/>
        <w:numPr>
          <w:ilvl w:val="2"/>
          <w:numId w:val="137"/>
        </w:numPr>
        <w:tabs>
          <w:tab w:val="left" w:pos="851"/>
        </w:tabs>
        <w:suppressAutoHyphens w:val="0"/>
        <w:spacing w:before="60"/>
        <w:ind w:left="851" w:hanging="851"/>
        <w:jc w:val="both"/>
        <w:rPr>
          <w:rFonts w:ascii="Cambria" w:hAnsi="Cambria"/>
          <w:bCs/>
          <w:sz w:val="20"/>
          <w:szCs w:val="20"/>
          <w:lang w:eastAsia="en-US"/>
        </w:rPr>
      </w:pPr>
      <w:r w:rsidRPr="00730639">
        <w:rPr>
          <w:rFonts w:ascii="Cambria" w:hAnsi="Cambria"/>
          <w:bCs/>
          <w:sz w:val="20"/>
          <w:szCs w:val="20"/>
          <w:lang w:eastAsia="en-US"/>
        </w:rPr>
        <w:t>Część I zamówienia</w:t>
      </w:r>
    </w:p>
    <w:p w14:paraId="2DA6DFA9" w14:textId="77777777" w:rsidR="00832512" w:rsidRPr="00730639" w:rsidRDefault="00832512" w:rsidP="00B16214">
      <w:pPr>
        <w:widowControl w:val="0"/>
        <w:numPr>
          <w:ilvl w:val="3"/>
          <w:numId w:val="137"/>
        </w:numPr>
        <w:tabs>
          <w:tab w:val="left" w:pos="851"/>
        </w:tabs>
        <w:suppressAutoHyphens w:val="0"/>
        <w:spacing w:before="60"/>
        <w:ind w:left="851" w:hanging="851"/>
        <w:jc w:val="both"/>
        <w:rPr>
          <w:rFonts w:ascii="Cambria" w:hAnsi="Cambria"/>
          <w:bCs/>
          <w:sz w:val="20"/>
          <w:szCs w:val="20"/>
          <w:lang w:eastAsia="en-US"/>
        </w:rPr>
      </w:pPr>
      <w:r w:rsidRPr="00730639">
        <w:rPr>
          <w:rFonts w:ascii="Cambria" w:hAnsi="Cambria"/>
          <w:bCs/>
          <w:sz w:val="20"/>
          <w:szCs w:val="20"/>
          <w:lang w:eastAsia="en-US"/>
        </w:rPr>
        <w:t>Kryterium „Cena”</w:t>
      </w:r>
    </w:p>
    <w:p w14:paraId="75DF2BD7" w14:textId="77777777" w:rsidR="00832512" w:rsidRPr="00730639" w:rsidRDefault="00832512" w:rsidP="00B20D5A">
      <w:pPr>
        <w:widowControl w:val="0"/>
        <w:suppressAutoHyphens w:val="0"/>
        <w:spacing w:after="120"/>
        <w:ind w:left="851"/>
        <w:jc w:val="both"/>
        <w:rPr>
          <w:rFonts w:ascii="Cambria" w:hAnsi="Cambria"/>
          <w:sz w:val="20"/>
          <w:szCs w:val="20"/>
          <w:lang w:eastAsia="en-US"/>
        </w:rPr>
      </w:pPr>
      <w:r w:rsidRPr="00730639">
        <w:rPr>
          <w:rFonts w:ascii="Cambria" w:hAnsi="Cambria"/>
          <w:sz w:val="20"/>
          <w:szCs w:val="20"/>
          <w:lang w:eastAsia="en-US"/>
        </w:rPr>
        <w:t xml:space="preserve">Maksymalną liczbę punktów w kryterium „Cena” otrzyma oferta z najniższą ceną. </w:t>
      </w:r>
      <w:r w:rsidR="009553E0" w:rsidRPr="00730639">
        <w:rPr>
          <w:rFonts w:ascii="Cambria" w:hAnsi="Cambria"/>
          <w:sz w:val="20"/>
          <w:szCs w:val="20"/>
          <w:lang w:eastAsia="en-US"/>
        </w:rPr>
        <w:t>Liczba</w:t>
      </w:r>
      <w:r w:rsidRPr="00730639">
        <w:rPr>
          <w:rFonts w:ascii="Cambria" w:hAnsi="Cambria"/>
          <w:sz w:val="20"/>
          <w:szCs w:val="20"/>
          <w:lang w:eastAsia="en-US"/>
        </w:rPr>
        <w:t xml:space="preserve"> punktów w kryterium „Cena” zostanie obliczona zgodnie ze wzorem:</w:t>
      </w:r>
    </w:p>
    <w:tbl>
      <w:tblPr>
        <w:tblW w:w="0" w:type="auto"/>
        <w:jc w:val="center"/>
        <w:tblLook w:val="00A0" w:firstRow="1" w:lastRow="0" w:firstColumn="1" w:lastColumn="0" w:noHBand="0" w:noVBand="0"/>
      </w:tblPr>
      <w:tblGrid>
        <w:gridCol w:w="1407"/>
        <w:gridCol w:w="3193"/>
        <w:gridCol w:w="1534"/>
        <w:gridCol w:w="1569"/>
      </w:tblGrid>
      <w:tr w:rsidR="00832512" w:rsidRPr="00730639" w14:paraId="1C31557E" w14:textId="77777777" w:rsidTr="009D7E3C">
        <w:trPr>
          <w:jc w:val="center"/>
        </w:trPr>
        <w:tc>
          <w:tcPr>
            <w:tcW w:w="635" w:type="dxa"/>
            <w:vAlign w:val="center"/>
          </w:tcPr>
          <w:p w14:paraId="0DA1BB10" w14:textId="77777777" w:rsidR="00832512" w:rsidRPr="00730639" w:rsidRDefault="00832512" w:rsidP="00B20D5A">
            <w:pPr>
              <w:widowControl w:val="0"/>
              <w:suppressAutoHyphens w:val="0"/>
              <w:ind w:left="1080" w:hanging="1080"/>
              <w:jc w:val="center"/>
              <w:rPr>
                <w:rFonts w:ascii="Cambria" w:hAnsi="Cambria"/>
                <w:sz w:val="20"/>
                <w:szCs w:val="20"/>
                <w:lang w:eastAsia="en-US"/>
              </w:rPr>
            </w:pPr>
          </w:p>
        </w:tc>
        <w:tc>
          <w:tcPr>
            <w:tcW w:w="3193" w:type="dxa"/>
            <w:vAlign w:val="center"/>
          </w:tcPr>
          <w:p w14:paraId="10921448" w14:textId="77777777" w:rsidR="00832512" w:rsidRPr="00730639" w:rsidRDefault="00832512" w:rsidP="00B20D5A">
            <w:pPr>
              <w:widowControl w:val="0"/>
              <w:suppressAutoHyphens w:val="0"/>
              <w:ind w:left="1077" w:hanging="1077"/>
              <w:jc w:val="center"/>
              <w:rPr>
                <w:rFonts w:ascii="Cambria" w:hAnsi="Cambria"/>
                <w:sz w:val="20"/>
                <w:szCs w:val="20"/>
                <w:lang w:eastAsia="en-US"/>
              </w:rPr>
            </w:pPr>
            <w:r w:rsidRPr="00730639">
              <w:rPr>
                <w:rFonts w:ascii="Cambria" w:hAnsi="Cambria"/>
                <w:sz w:val="20"/>
                <w:szCs w:val="20"/>
                <w:lang w:eastAsia="en-US"/>
              </w:rPr>
              <w:t>Cena najtańszej ważnej oferty</w:t>
            </w:r>
          </w:p>
        </w:tc>
        <w:tc>
          <w:tcPr>
            <w:tcW w:w="709" w:type="dxa"/>
            <w:vAlign w:val="center"/>
          </w:tcPr>
          <w:p w14:paraId="4F20BBDD" w14:textId="77777777" w:rsidR="00832512" w:rsidRPr="00730639" w:rsidRDefault="00832512" w:rsidP="00B20D5A">
            <w:pPr>
              <w:widowControl w:val="0"/>
              <w:suppressAutoHyphens w:val="0"/>
              <w:ind w:left="1080" w:hanging="1080"/>
              <w:jc w:val="center"/>
              <w:rPr>
                <w:rFonts w:ascii="Cambria" w:hAnsi="Cambria"/>
                <w:sz w:val="20"/>
                <w:szCs w:val="20"/>
                <w:lang w:eastAsia="en-US"/>
              </w:rPr>
            </w:pPr>
          </w:p>
        </w:tc>
        <w:tc>
          <w:tcPr>
            <w:tcW w:w="709" w:type="dxa"/>
            <w:vAlign w:val="center"/>
          </w:tcPr>
          <w:p w14:paraId="35D3DF7C" w14:textId="77777777" w:rsidR="00832512" w:rsidRPr="00730639" w:rsidRDefault="00832512" w:rsidP="00B20D5A">
            <w:pPr>
              <w:widowControl w:val="0"/>
              <w:suppressAutoHyphens w:val="0"/>
              <w:ind w:left="1080" w:hanging="1080"/>
              <w:jc w:val="center"/>
              <w:rPr>
                <w:rFonts w:ascii="Cambria" w:hAnsi="Cambria"/>
                <w:sz w:val="20"/>
                <w:szCs w:val="20"/>
                <w:lang w:eastAsia="en-US"/>
              </w:rPr>
            </w:pPr>
          </w:p>
        </w:tc>
      </w:tr>
      <w:tr w:rsidR="00832512" w:rsidRPr="00730639" w14:paraId="22AA0A9E" w14:textId="77777777" w:rsidTr="009D7E3C">
        <w:trPr>
          <w:jc w:val="center"/>
        </w:trPr>
        <w:tc>
          <w:tcPr>
            <w:tcW w:w="635" w:type="dxa"/>
            <w:vAlign w:val="center"/>
          </w:tcPr>
          <w:p w14:paraId="2BA97427" w14:textId="77777777" w:rsidR="00832512" w:rsidRPr="00730639" w:rsidRDefault="00832512" w:rsidP="00B20D5A">
            <w:pPr>
              <w:widowControl w:val="0"/>
              <w:suppressAutoHyphens w:val="0"/>
              <w:ind w:left="1080" w:hanging="1080"/>
              <w:jc w:val="center"/>
              <w:rPr>
                <w:rFonts w:ascii="Cambria" w:hAnsi="Cambria"/>
                <w:sz w:val="20"/>
                <w:szCs w:val="20"/>
                <w:lang w:eastAsia="en-US"/>
              </w:rPr>
            </w:pPr>
            <w:r w:rsidRPr="00730639">
              <w:rPr>
                <w:rFonts w:ascii="Cambria" w:hAnsi="Cambria"/>
                <w:sz w:val="20"/>
                <w:szCs w:val="20"/>
                <w:lang w:eastAsia="en-US"/>
              </w:rPr>
              <w:t>Cn =</w:t>
            </w:r>
          </w:p>
        </w:tc>
        <w:tc>
          <w:tcPr>
            <w:tcW w:w="3193" w:type="dxa"/>
            <w:vAlign w:val="center"/>
          </w:tcPr>
          <w:p w14:paraId="1ED9CA8C" w14:textId="77777777" w:rsidR="00832512" w:rsidRPr="00730639" w:rsidRDefault="00832512" w:rsidP="00B20D5A">
            <w:pPr>
              <w:widowControl w:val="0"/>
              <w:suppressAutoHyphens w:val="0"/>
              <w:ind w:left="1080" w:hanging="1080"/>
              <w:jc w:val="center"/>
              <w:rPr>
                <w:rFonts w:ascii="Cambria" w:hAnsi="Cambria"/>
                <w:sz w:val="20"/>
                <w:szCs w:val="20"/>
                <w:lang w:eastAsia="en-US"/>
              </w:rPr>
            </w:pPr>
            <w:r w:rsidRPr="00730639">
              <w:rPr>
                <w:rFonts w:ascii="Cambria" w:hAnsi="Cambria"/>
                <w:sz w:val="20"/>
                <w:szCs w:val="20"/>
                <w:lang w:eastAsia="en-US"/>
              </w:rPr>
              <w:t>----------------------------------------</w:t>
            </w:r>
          </w:p>
        </w:tc>
        <w:tc>
          <w:tcPr>
            <w:tcW w:w="709" w:type="dxa"/>
            <w:vAlign w:val="center"/>
          </w:tcPr>
          <w:p w14:paraId="243C1030" w14:textId="77777777" w:rsidR="00832512" w:rsidRPr="00730639" w:rsidRDefault="00832512" w:rsidP="00B20D5A">
            <w:pPr>
              <w:widowControl w:val="0"/>
              <w:suppressAutoHyphens w:val="0"/>
              <w:ind w:left="1080" w:hanging="1080"/>
              <w:jc w:val="center"/>
              <w:rPr>
                <w:rFonts w:ascii="Cambria" w:hAnsi="Cambria"/>
                <w:sz w:val="20"/>
                <w:szCs w:val="20"/>
                <w:lang w:eastAsia="en-US"/>
              </w:rPr>
            </w:pPr>
            <w:r w:rsidRPr="00730639">
              <w:rPr>
                <w:rFonts w:ascii="Cambria" w:hAnsi="Cambria"/>
                <w:sz w:val="20"/>
                <w:szCs w:val="20"/>
                <w:lang w:eastAsia="en-US"/>
              </w:rPr>
              <w:t>× Kp</w:t>
            </w:r>
          </w:p>
        </w:tc>
        <w:tc>
          <w:tcPr>
            <w:tcW w:w="709" w:type="dxa"/>
            <w:vAlign w:val="center"/>
          </w:tcPr>
          <w:p w14:paraId="2F45C52D" w14:textId="77777777" w:rsidR="00832512" w:rsidRPr="00730639" w:rsidRDefault="00832512" w:rsidP="00B20D5A">
            <w:pPr>
              <w:widowControl w:val="0"/>
              <w:suppressAutoHyphens w:val="0"/>
              <w:ind w:left="1080" w:hanging="1080"/>
              <w:jc w:val="center"/>
              <w:rPr>
                <w:rFonts w:ascii="Cambria" w:hAnsi="Cambria"/>
                <w:sz w:val="20"/>
                <w:szCs w:val="20"/>
                <w:lang w:eastAsia="en-US"/>
              </w:rPr>
            </w:pPr>
            <w:r w:rsidRPr="00730639">
              <w:rPr>
                <w:rFonts w:ascii="Cambria" w:hAnsi="Cambria"/>
                <w:sz w:val="20"/>
                <w:szCs w:val="20"/>
                <w:lang w:eastAsia="en-US"/>
              </w:rPr>
              <w:t>× Wc</w:t>
            </w:r>
          </w:p>
        </w:tc>
      </w:tr>
      <w:tr w:rsidR="00832512" w:rsidRPr="00730639" w14:paraId="250F1E82" w14:textId="77777777" w:rsidTr="009D7E3C">
        <w:trPr>
          <w:jc w:val="center"/>
        </w:trPr>
        <w:tc>
          <w:tcPr>
            <w:tcW w:w="635" w:type="dxa"/>
            <w:vAlign w:val="center"/>
          </w:tcPr>
          <w:p w14:paraId="70661CDF" w14:textId="77777777" w:rsidR="00832512" w:rsidRPr="00730639" w:rsidRDefault="00832512" w:rsidP="00B20D5A">
            <w:pPr>
              <w:widowControl w:val="0"/>
              <w:suppressAutoHyphens w:val="0"/>
              <w:ind w:left="1080" w:hanging="1080"/>
              <w:jc w:val="center"/>
              <w:rPr>
                <w:rFonts w:ascii="Cambria" w:hAnsi="Cambria"/>
                <w:sz w:val="20"/>
                <w:szCs w:val="20"/>
                <w:lang w:eastAsia="en-US"/>
              </w:rPr>
            </w:pPr>
          </w:p>
        </w:tc>
        <w:tc>
          <w:tcPr>
            <w:tcW w:w="3193" w:type="dxa"/>
            <w:vAlign w:val="center"/>
          </w:tcPr>
          <w:p w14:paraId="186E902C" w14:textId="77777777" w:rsidR="00832512" w:rsidRPr="00730639" w:rsidRDefault="00832512" w:rsidP="00B20D5A">
            <w:pPr>
              <w:widowControl w:val="0"/>
              <w:suppressAutoHyphens w:val="0"/>
              <w:ind w:left="1080" w:hanging="1080"/>
              <w:jc w:val="center"/>
              <w:rPr>
                <w:rFonts w:ascii="Cambria" w:hAnsi="Cambria"/>
                <w:sz w:val="20"/>
                <w:szCs w:val="20"/>
                <w:lang w:eastAsia="en-US"/>
              </w:rPr>
            </w:pPr>
            <w:r w:rsidRPr="00730639">
              <w:rPr>
                <w:rFonts w:ascii="Cambria" w:hAnsi="Cambria"/>
                <w:sz w:val="20"/>
                <w:szCs w:val="20"/>
                <w:lang w:eastAsia="en-US"/>
              </w:rPr>
              <w:t>Cena oferty badanej</w:t>
            </w:r>
          </w:p>
        </w:tc>
        <w:tc>
          <w:tcPr>
            <w:tcW w:w="709" w:type="dxa"/>
            <w:vAlign w:val="center"/>
          </w:tcPr>
          <w:p w14:paraId="649DB6E2" w14:textId="77777777" w:rsidR="00832512" w:rsidRPr="00730639" w:rsidRDefault="00832512" w:rsidP="00B20D5A">
            <w:pPr>
              <w:widowControl w:val="0"/>
              <w:suppressAutoHyphens w:val="0"/>
              <w:ind w:left="1080" w:hanging="1080"/>
              <w:jc w:val="center"/>
              <w:rPr>
                <w:rFonts w:ascii="Cambria" w:hAnsi="Cambria"/>
                <w:sz w:val="20"/>
                <w:szCs w:val="20"/>
                <w:lang w:eastAsia="en-US"/>
              </w:rPr>
            </w:pPr>
          </w:p>
        </w:tc>
        <w:tc>
          <w:tcPr>
            <w:tcW w:w="709" w:type="dxa"/>
            <w:vAlign w:val="center"/>
          </w:tcPr>
          <w:p w14:paraId="117DE035" w14:textId="77777777" w:rsidR="00832512" w:rsidRPr="00730639" w:rsidRDefault="00832512" w:rsidP="00B20D5A">
            <w:pPr>
              <w:widowControl w:val="0"/>
              <w:suppressAutoHyphens w:val="0"/>
              <w:ind w:left="1080" w:hanging="1080"/>
              <w:jc w:val="center"/>
              <w:rPr>
                <w:rFonts w:ascii="Cambria" w:hAnsi="Cambria"/>
                <w:sz w:val="20"/>
                <w:szCs w:val="20"/>
                <w:lang w:eastAsia="en-US"/>
              </w:rPr>
            </w:pPr>
          </w:p>
        </w:tc>
      </w:tr>
    </w:tbl>
    <w:p w14:paraId="50121F1E" w14:textId="77777777" w:rsidR="00832512" w:rsidRPr="00730639" w:rsidRDefault="00832512" w:rsidP="00B20D5A">
      <w:pPr>
        <w:widowControl w:val="0"/>
        <w:suppressAutoHyphens w:val="0"/>
        <w:ind w:left="851"/>
        <w:jc w:val="both"/>
        <w:rPr>
          <w:rFonts w:ascii="Cambria" w:hAnsi="Cambria"/>
          <w:sz w:val="20"/>
          <w:szCs w:val="20"/>
          <w:lang w:eastAsia="en-US"/>
        </w:rPr>
      </w:pPr>
      <w:r w:rsidRPr="00730639">
        <w:rPr>
          <w:rFonts w:ascii="Cambria" w:hAnsi="Cambria"/>
          <w:sz w:val="20"/>
          <w:szCs w:val="20"/>
          <w:lang w:eastAsia="en-US"/>
        </w:rPr>
        <w:t>gdzie:</w:t>
      </w:r>
    </w:p>
    <w:p w14:paraId="62409D16" w14:textId="77777777" w:rsidR="00832512" w:rsidRPr="00730639" w:rsidRDefault="00832512" w:rsidP="00B20D5A">
      <w:pPr>
        <w:widowControl w:val="0"/>
        <w:suppressAutoHyphens w:val="0"/>
        <w:ind w:left="851"/>
        <w:jc w:val="both"/>
        <w:rPr>
          <w:rFonts w:ascii="Cambria" w:hAnsi="Cambria"/>
          <w:sz w:val="20"/>
          <w:szCs w:val="20"/>
          <w:lang w:eastAsia="en-US"/>
        </w:rPr>
      </w:pPr>
      <w:r w:rsidRPr="00730639">
        <w:rPr>
          <w:rFonts w:ascii="Cambria" w:hAnsi="Cambria"/>
          <w:sz w:val="20"/>
          <w:szCs w:val="20"/>
          <w:lang w:eastAsia="en-US"/>
        </w:rPr>
        <w:t xml:space="preserve">Cn – </w:t>
      </w:r>
      <w:r w:rsidR="008E137E" w:rsidRPr="00730639">
        <w:rPr>
          <w:rFonts w:ascii="Cambria" w:hAnsi="Cambria"/>
          <w:sz w:val="20"/>
          <w:szCs w:val="20"/>
          <w:lang w:eastAsia="en-US"/>
        </w:rPr>
        <w:t>liczba</w:t>
      </w:r>
      <w:r w:rsidRPr="00730639">
        <w:rPr>
          <w:rFonts w:ascii="Cambria" w:hAnsi="Cambria"/>
          <w:sz w:val="20"/>
          <w:szCs w:val="20"/>
          <w:lang w:eastAsia="en-US"/>
        </w:rPr>
        <w:t xml:space="preserve"> punktów w kryterium „Cena”</w:t>
      </w:r>
    </w:p>
    <w:p w14:paraId="63D73101" w14:textId="77777777" w:rsidR="00832512" w:rsidRPr="00730639" w:rsidRDefault="00832512" w:rsidP="00B20D5A">
      <w:pPr>
        <w:widowControl w:val="0"/>
        <w:suppressAutoHyphens w:val="0"/>
        <w:ind w:left="851"/>
        <w:jc w:val="both"/>
        <w:rPr>
          <w:rFonts w:ascii="Cambria" w:hAnsi="Cambria"/>
          <w:sz w:val="20"/>
          <w:szCs w:val="20"/>
          <w:lang w:eastAsia="en-US"/>
        </w:rPr>
      </w:pPr>
      <w:r w:rsidRPr="00730639">
        <w:rPr>
          <w:rFonts w:ascii="Cambria" w:hAnsi="Cambria"/>
          <w:sz w:val="20"/>
          <w:szCs w:val="20"/>
          <w:lang w:eastAsia="en-US"/>
        </w:rPr>
        <w:t>Kp – współczynnik proporcjonalności = 100</w:t>
      </w:r>
    </w:p>
    <w:p w14:paraId="517FCF4D" w14:textId="77777777" w:rsidR="00832512" w:rsidRPr="00730639" w:rsidRDefault="00832512" w:rsidP="00B20D5A">
      <w:pPr>
        <w:widowControl w:val="0"/>
        <w:suppressAutoHyphens w:val="0"/>
        <w:ind w:left="851"/>
        <w:jc w:val="both"/>
        <w:rPr>
          <w:rFonts w:ascii="Cambria" w:hAnsi="Cambria"/>
          <w:sz w:val="20"/>
          <w:szCs w:val="20"/>
          <w:lang w:eastAsia="en-US"/>
        </w:rPr>
      </w:pPr>
      <w:r w:rsidRPr="00730639">
        <w:rPr>
          <w:rFonts w:ascii="Cambria" w:hAnsi="Cambria"/>
          <w:sz w:val="20"/>
          <w:szCs w:val="20"/>
          <w:lang w:eastAsia="en-US"/>
        </w:rPr>
        <w:t>Wc – waga procentowa dla kryterium „Cena”= 85%</w:t>
      </w:r>
    </w:p>
    <w:p w14:paraId="2F4091F1" w14:textId="77777777" w:rsidR="00832512" w:rsidRPr="00730639" w:rsidRDefault="00832512" w:rsidP="00B16214">
      <w:pPr>
        <w:widowControl w:val="0"/>
        <w:numPr>
          <w:ilvl w:val="3"/>
          <w:numId w:val="137"/>
        </w:numPr>
        <w:tabs>
          <w:tab w:val="left" w:pos="851"/>
        </w:tabs>
        <w:suppressAutoHyphens w:val="0"/>
        <w:spacing w:before="120"/>
        <w:ind w:left="851" w:hanging="851"/>
        <w:jc w:val="both"/>
        <w:rPr>
          <w:rFonts w:ascii="Cambria" w:hAnsi="Cambria"/>
          <w:bCs/>
          <w:sz w:val="20"/>
          <w:szCs w:val="20"/>
          <w:lang w:eastAsia="en-US"/>
        </w:rPr>
      </w:pPr>
      <w:r w:rsidRPr="00730639">
        <w:rPr>
          <w:rFonts w:ascii="Cambria" w:hAnsi="Cambria"/>
          <w:bCs/>
          <w:sz w:val="20"/>
          <w:szCs w:val="20"/>
          <w:lang w:eastAsia="en-US"/>
        </w:rPr>
        <w:t>Kryterium „Klauzule dodatkowe i inne postanowienia szczególne fakultatywne”</w:t>
      </w:r>
    </w:p>
    <w:p w14:paraId="5B2BA3A4" w14:textId="24161A5B" w:rsidR="00832512" w:rsidRPr="00730639" w:rsidRDefault="00832512" w:rsidP="00B20D5A">
      <w:pPr>
        <w:widowControl w:val="0"/>
        <w:suppressAutoHyphens w:val="0"/>
        <w:spacing w:after="120"/>
        <w:ind w:left="851"/>
        <w:jc w:val="both"/>
        <w:rPr>
          <w:rFonts w:ascii="Cambria" w:hAnsi="Cambria"/>
          <w:spacing w:val="-4"/>
          <w:sz w:val="20"/>
          <w:szCs w:val="20"/>
          <w:lang w:eastAsia="en-US"/>
        </w:rPr>
      </w:pPr>
      <w:r w:rsidRPr="00730639">
        <w:rPr>
          <w:rFonts w:ascii="Cambria" w:hAnsi="Cambria"/>
          <w:spacing w:val="-4"/>
          <w:sz w:val="20"/>
          <w:szCs w:val="20"/>
          <w:lang w:eastAsia="en-US"/>
        </w:rPr>
        <w:t>Ocena ofert w kryterium „Klauzule dodatkowe i inne postanowienia szczególne fakultatywne”, zostanie dokonana na podstawie formularza zawartego w złożonej ofercie, z przyznaniem ocenianej ofercie „małych” punktów, określonych przy</w:t>
      </w:r>
      <w:r w:rsidR="009553E0" w:rsidRPr="00730639">
        <w:rPr>
          <w:rFonts w:ascii="Cambria" w:hAnsi="Cambria"/>
          <w:spacing w:val="-4"/>
          <w:sz w:val="20"/>
          <w:szCs w:val="20"/>
          <w:lang w:eastAsia="en-US"/>
        </w:rPr>
        <w:t xml:space="preserve"> </w:t>
      </w:r>
      <w:r w:rsidRPr="00730639">
        <w:rPr>
          <w:rFonts w:ascii="Cambria" w:hAnsi="Cambria"/>
          <w:spacing w:val="-4"/>
          <w:sz w:val="20"/>
          <w:szCs w:val="20"/>
          <w:lang w:eastAsia="en-US"/>
        </w:rPr>
        <w:t xml:space="preserve">poszczególnych klauzulach podanych </w:t>
      </w:r>
      <w:r w:rsidR="00017EF2" w:rsidRPr="00730639">
        <w:rPr>
          <w:rFonts w:ascii="Cambria" w:hAnsi="Cambria"/>
          <w:spacing w:val="-4"/>
          <w:sz w:val="20"/>
          <w:szCs w:val="20"/>
          <w:lang w:eastAsia="en-US"/>
        </w:rPr>
        <w:t>poniżej</w:t>
      </w:r>
      <w:r w:rsidRPr="00730639">
        <w:rPr>
          <w:rFonts w:ascii="Cambria" w:hAnsi="Cambria"/>
          <w:spacing w:val="-4"/>
          <w:sz w:val="20"/>
          <w:szCs w:val="20"/>
          <w:lang w:eastAsia="en-US"/>
        </w:rPr>
        <w:t xml:space="preserve">. Punkty „małe” za warunki pośrednie </w:t>
      </w:r>
      <w:r w:rsidRPr="00730639">
        <w:rPr>
          <w:rFonts w:ascii="Cambria" w:hAnsi="Cambria"/>
          <w:color w:val="000000"/>
          <w:spacing w:val="-4"/>
          <w:sz w:val="20"/>
          <w:szCs w:val="20"/>
          <w:lang w:eastAsia="en-US"/>
        </w:rPr>
        <w:t>(zmodyfikowane przez wykonawców) nie</w:t>
      </w:r>
      <w:r w:rsidR="009553E0" w:rsidRPr="00730639">
        <w:rPr>
          <w:rFonts w:ascii="Cambria" w:hAnsi="Cambria"/>
          <w:color w:val="000000"/>
          <w:spacing w:val="-4"/>
          <w:sz w:val="20"/>
          <w:szCs w:val="20"/>
          <w:lang w:eastAsia="en-US"/>
        </w:rPr>
        <w:t xml:space="preserve"> </w:t>
      </w:r>
      <w:r w:rsidRPr="00730639">
        <w:rPr>
          <w:rFonts w:ascii="Cambria" w:hAnsi="Cambria"/>
          <w:color w:val="000000"/>
          <w:spacing w:val="-4"/>
          <w:sz w:val="20"/>
          <w:szCs w:val="20"/>
          <w:lang w:eastAsia="en-US"/>
        </w:rPr>
        <w:t xml:space="preserve">będą przyznawane. Maksymalną </w:t>
      </w:r>
      <w:r w:rsidR="009553E0" w:rsidRPr="00730639">
        <w:rPr>
          <w:rFonts w:ascii="Cambria" w:hAnsi="Cambria"/>
          <w:color w:val="000000"/>
          <w:spacing w:val="-4"/>
          <w:sz w:val="20"/>
          <w:szCs w:val="20"/>
          <w:lang w:eastAsia="en-US"/>
        </w:rPr>
        <w:t>liczbę</w:t>
      </w:r>
      <w:r w:rsidRPr="00730639">
        <w:rPr>
          <w:rFonts w:ascii="Cambria" w:hAnsi="Cambria"/>
          <w:color w:val="000000"/>
          <w:spacing w:val="-4"/>
          <w:sz w:val="20"/>
          <w:szCs w:val="20"/>
          <w:lang w:eastAsia="en-US"/>
        </w:rPr>
        <w:t xml:space="preserve"> „małych” punktów (100 pkt), otrzyma oferta tego wykonawcy, który przyjmie wszystkie klauzule dodatkowe i inne postanowienia szczególne fakultatywne, a </w:t>
      </w:r>
      <w:r w:rsidRPr="00730639">
        <w:rPr>
          <w:rFonts w:ascii="Cambria" w:hAnsi="Cambria"/>
          <w:spacing w:val="-4"/>
          <w:sz w:val="20"/>
          <w:szCs w:val="20"/>
          <w:lang w:eastAsia="en-US"/>
        </w:rPr>
        <w:t>pozostałe oferty otrzymają odpowiednio mniej punktów, w</w:t>
      </w:r>
      <w:r w:rsidR="009553E0" w:rsidRPr="00730639">
        <w:rPr>
          <w:rFonts w:ascii="Cambria" w:hAnsi="Cambria"/>
          <w:spacing w:val="-4"/>
          <w:sz w:val="20"/>
          <w:szCs w:val="20"/>
          <w:lang w:eastAsia="en-US"/>
        </w:rPr>
        <w:t xml:space="preserve"> </w:t>
      </w:r>
      <w:r w:rsidRPr="00730639">
        <w:rPr>
          <w:rFonts w:ascii="Cambria" w:hAnsi="Cambria"/>
          <w:spacing w:val="-4"/>
          <w:sz w:val="20"/>
          <w:szCs w:val="20"/>
          <w:lang w:eastAsia="en-US"/>
        </w:rPr>
        <w:t>zależności od</w:t>
      </w:r>
      <w:r w:rsidR="009553E0" w:rsidRPr="00730639">
        <w:rPr>
          <w:rFonts w:ascii="Cambria" w:hAnsi="Cambria"/>
          <w:spacing w:val="-4"/>
          <w:sz w:val="20"/>
          <w:szCs w:val="20"/>
          <w:lang w:eastAsia="en-US"/>
        </w:rPr>
        <w:t xml:space="preserve"> </w:t>
      </w:r>
      <w:r w:rsidRPr="00730639">
        <w:rPr>
          <w:rFonts w:ascii="Cambria" w:hAnsi="Cambria"/>
          <w:spacing w:val="-4"/>
          <w:sz w:val="20"/>
          <w:szCs w:val="20"/>
          <w:lang w:eastAsia="en-US"/>
        </w:rPr>
        <w:t>przyjętych klauzul i</w:t>
      </w:r>
      <w:r w:rsidR="009553E0" w:rsidRPr="00730639">
        <w:rPr>
          <w:rFonts w:ascii="Cambria" w:hAnsi="Cambria"/>
          <w:spacing w:val="-4"/>
          <w:sz w:val="20"/>
          <w:szCs w:val="20"/>
          <w:lang w:eastAsia="en-US"/>
        </w:rPr>
        <w:t xml:space="preserve"> </w:t>
      </w:r>
      <w:r w:rsidRPr="00730639">
        <w:rPr>
          <w:rFonts w:ascii="Cambria" w:hAnsi="Cambria"/>
          <w:spacing w:val="-4"/>
          <w:sz w:val="20"/>
          <w:szCs w:val="20"/>
          <w:lang w:eastAsia="en-US"/>
        </w:rPr>
        <w:t xml:space="preserve">postanowień. </w:t>
      </w:r>
      <w:r w:rsidR="009553E0" w:rsidRPr="00730639">
        <w:rPr>
          <w:rFonts w:ascii="Cambria" w:hAnsi="Cambria"/>
          <w:spacing w:val="-4"/>
          <w:sz w:val="20"/>
          <w:szCs w:val="20"/>
          <w:lang w:eastAsia="en-US"/>
        </w:rPr>
        <w:t>Liczba</w:t>
      </w:r>
      <w:r w:rsidRPr="00730639">
        <w:rPr>
          <w:rFonts w:ascii="Cambria" w:hAnsi="Cambria"/>
          <w:spacing w:val="-4"/>
          <w:sz w:val="20"/>
          <w:szCs w:val="20"/>
          <w:lang w:eastAsia="en-US"/>
        </w:rPr>
        <w:t xml:space="preserve"> punktów w kryterium „Klauzule dodatkowe i inne postanowienia szczególne fakultatywne” zostanie obliczona zgodnie ze wzorem:</w:t>
      </w:r>
    </w:p>
    <w:tbl>
      <w:tblPr>
        <w:tblW w:w="0" w:type="auto"/>
        <w:jc w:val="center"/>
        <w:tblLook w:val="00A0" w:firstRow="1" w:lastRow="0" w:firstColumn="1" w:lastColumn="0" w:noHBand="0" w:noVBand="0"/>
      </w:tblPr>
      <w:tblGrid>
        <w:gridCol w:w="635"/>
        <w:gridCol w:w="2767"/>
        <w:gridCol w:w="709"/>
        <w:gridCol w:w="709"/>
      </w:tblGrid>
      <w:tr w:rsidR="00832512" w:rsidRPr="00730639" w14:paraId="1D7BB843" w14:textId="77777777" w:rsidTr="009D7E3C">
        <w:trPr>
          <w:jc w:val="center"/>
        </w:trPr>
        <w:tc>
          <w:tcPr>
            <w:tcW w:w="635" w:type="dxa"/>
            <w:vAlign w:val="center"/>
          </w:tcPr>
          <w:p w14:paraId="3431A34B" w14:textId="77777777" w:rsidR="00832512" w:rsidRPr="00730639" w:rsidRDefault="00832512" w:rsidP="00B20D5A">
            <w:pPr>
              <w:widowControl w:val="0"/>
              <w:suppressAutoHyphens w:val="0"/>
              <w:jc w:val="center"/>
              <w:rPr>
                <w:rFonts w:ascii="Cambria" w:hAnsi="Cambria"/>
                <w:sz w:val="20"/>
                <w:szCs w:val="20"/>
                <w:lang w:eastAsia="en-US"/>
              </w:rPr>
            </w:pPr>
          </w:p>
        </w:tc>
        <w:tc>
          <w:tcPr>
            <w:tcW w:w="2767" w:type="dxa"/>
            <w:vAlign w:val="center"/>
          </w:tcPr>
          <w:p w14:paraId="6F52507B" w14:textId="77777777" w:rsidR="00832512" w:rsidRPr="00730639" w:rsidRDefault="00832512" w:rsidP="00B20D5A">
            <w:pPr>
              <w:widowControl w:val="0"/>
              <w:suppressAutoHyphens w:val="0"/>
              <w:jc w:val="center"/>
              <w:rPr>
                <w:rFonts w:ascii="Cambria" w:hAnsi="Cambria"/>
                <w:sz w:val="20"/>
                <w:szCs w:val="20"/>
                <w:lang w:eastAsia="en-US"/>
              </w:rPr>
            </w:pPr>
            <w:r w:rsidRPr="00730639">
              <w:rPr>
                <w:rFonts w:ascii="Cambria" w:hAnsi="Cambria"/>
                <w:sz w:val="20"/>
                <w:szCs w:val="20"/>
                <w:lang w:eastAsia="en-US"/>
              </w:rPr>
              <w:t>Imp</w:t>
            </w:r>
          </w:p>
        </w:tc>
        <w:tc>
          <w:tcPr>
            <w:tcW w:w="709" w:type="dxa"/>
            <w:vAlign w:val="center"/>
          </w:tcPr>
          <w:p w14:paraId="43E66F87" w14:textId="77777777" w:rsidR="00832512" w:rsidRPr="00730639" w:rsidRDefault="00832512" w:rsidP="00B20D5A">
            <w:pPr>
              <w:widowControl w:val="0"/>
              <w:suppressAutoHyphens w:val="0"/>
              <w:jc w:val="center"/>
              <w:rPr>
                <w:rFonts w:ascii="Cambria" w:hAnsi="Cambria"/>
                <w:sz w:val="20"/>
                <w:szCs w:val="20"/>
                <w:lang w:eastAsia="en-US"/>
              </w:rPr>
            </w:pPr>
          </w:p>
        </w:tc>
        <w:tc>
          <w:tcPr>
            <w:tcW w:w="709" w:type="dxa"/>
            <w:vAlign w:val="center"/>
          </w:tcPr>
          <w:p w14:paraId="7A5156CC" w14:textId="77777777" w:rsidR="00832512" w:rsidRPr="00730639" w:rsidRDefault="00832512" w:rsidP="00B20D5A">
            <w:pPr>
              <w:widowControl w:val="0"/>
              <w:suppressAutoHyphens w:val="0"/>
              <w:jc w:val="center"/>
              <w:rPr>
                <w:rFonts w:ascii="Cambria" w:hAnsi="Cambria"/>
                <w:sz w:val="20"/>
                <w:szCs w:val="20"/>
                <w:lang w:eastAsia="en-US"/>
              </w:rPr>
            </w:pPr>
          </w:p>
        </w:tc>
      </w:tr>
      <w:tr w:rsidR="00832512" w:rsidRPr="00730639" w14:paraId="415E58D7" w14:textId="77777777" w:rsidTr="009D7E3C">
        <w:trPr>
          <w:jc w:val="center"/>
        </w:trPr>
        <w:tc>
          <w:tcPr>
            <w:tcW w:w="635" w:type="dxa"/>
            <w:vAlign w:val="center"/>
          </w:tcPr>
          <w:p w14:paraId="2E58A866" w14:textId="77777777" w:rsidR="00832512" w:rsidRPr="00730639" w:rsidRDefault="00832512" w:rsidP="00B20D5A">
            <w:pPr>
              <w:widowControl w:val="0"/>
              <w:suppressAutoHyphens w:val="0"/>
              <w:jc w:val="center"/>
              <w:rPr>
                <w:rFonts w:ascii="Cambria" w:hAnsi="Cambria"/>
                <w:sz w:val="20"/>
                <w:szCs w:val="20"/>
                <w:lang w:eastAsia="en-US"/>
              </w:rPr>
            </w:pPr>
            <w:r w:rsidRPr="00730639">
              <w:rPr>
                <w:rFonts w:ascii="Cambria" w:hAnsi="Cambria"/>
                <w:sz w:val="20"/>
                <w:szCs w:val="20"/>
                <w:lang w:eastAsia="en-US"/>
              </w:rPr>
              <w:t>Pp =</w:t>
            </w:r>
          </w:p>
        </w:tc>
        <w:tc>
          <w:tcPr>
            <w:tcW w:w="2767" w:type="dxa"/>
            <w:vAlign w:val="center"/>
          </w:tcPr>
          <w:p w14:paraId="1A412487" w14:textId="77777777" w:rsidR="00832512" w:rsidRPr="00730639" w:rsidRDefault="00832512" w:rsidP="00B20D5A">
            <w:pPr>
              <w:widowControl w:val="0"/>
              <w:suppressAutoHyphens w:val="0"/>
              <w:jc w:val="center"/>
              <w:rPr>
                <w:rFonts w:ascii="Cambria" w:hAnsi="Cambria"/>
                <w:sz w:val="20"/>
                <w:szCs w:val="20"/>
                <w:lang w:eastAsia="en-US"/>
              </w:rPr>
            </w:pPr>
            <w:r w:rsidRPr="00730639">
              <w:rPr>
                <w:rFonts w:ascii="Cambria" w:hAnsi="Cambria"/>
                <w:sz w:val="20"/>
                <w:szCs w:val="20"/>
                <w:lang w:eastAsia="en-US"/>
              </w:rPr>
              <w:t>----------------------------------</w:t>
            </w:r>
          </w:p>
        </w:tc>
        <w:tc>
          <w:tcPr>
            <w:tcW w:w="709" w:type="dxa"/>
            <w:vAlign w:val="center"/>
          </w:tcPr>
          <w:p w14:paraId="50230FDB" w14:textId="77777777" w:rsidR="00832512" w:rsidRPr="00730639" w:rsidRDefault="00832512" w:rsidP="00B20D5A">
            <w:pPr>
              <w:widowControl w:val="0"/>
              <w:suppressAutoHyphens w:val="0"/>
              <w:jc w:val="center"/>
              <w:rPr>
                <w:rFonts w:ascii="Cambria" w:hAnsi="Cambria"/>
                <w:sz w:val="20"/>
                <w:szCs w:val="20"/>
                <w:lang w:eastAsia="en-US"/>
              </w:rPr>
            </w:pPr>
            <w:r w:rsidRPr="00730639">
              <w:rPr>
                <w:rFonts w:ascii="Cambria" w:hAnsi="Cambria"/>
                <w:sz w:val="20"/>
                <w:szCs w:val="20"/>
                <w:lang w:eastAsia="en-US"/>
              </w:rPr>
              <w:t>× Kp</w:t>
            </w:r>
          </w:p>
        </w:tc>
        <w:tc>
          <w:tcPr>
            <w:tcW w:w="709" w:type="dxa"/>
            <w:vAlign w:val="center"/>
          </w:tcPr>
          <w:p w14:paraId="6C2422F7" w14:textId="77777777" w:rsidR="00832512" w:rsidRPr="00730639" w:rsidRDefault="00832512" w:rsidP="00B20D5A">
            <w:pPr>
              <w:widowControl w:val="0"/>
              <w:suppressAutoHyphens w:val="0"/>
              <w:jc w:val="center"/>
              <w:rPr>
                <w:rFonts w:ascii="Cambria" w:hAnsi="Cambria"/>
                <w:sz w:val="20"/>
                <w:szCs w:val="20"/>
                <w:lang w:eastAsia="en-US"/>
              </w:rPr>
            </w:pPr>
            <w:r w:rsidRPr="00730639">
              <w:rPr>
                <w:rFonts w:ascii="Cambria" w:hAnsi="Cambria"/>
                <w:sz w:val="20"/>
                <w:szCs w:val="20"/>
                <w:lang w:eastAsia="en-US"/>
              </w:rPr>
              <w:t>× Wk</w:t>
            </w:r>
          </w:p>
        </w:tc>
      </w:tr>
      <w:tr w:rsidR="00832512" w:rsidRPr="00730639" w14:paraId="019D8100" w14:textId="77777777" w:rsidTr="009D7E3C">
        <w:trPr>
          <w:jc w:val="center"/>
        </w:trPr>
        <w:tc>
          <w:tcPr>
            <w:tcW w:w="635" w:type="dxa"/>
            <w:vAlign w:val="center"/>
          </w:tcPr>
          <w:p w14:paraId="5B82F45D" w14:textId="77777777" w:rsidR="00832512" w:rsidRPr="00730639" w:rsidRDefault="00832512" w:rsidP="00B20D5A">
            <w:pPr>
              <w:widowControl w:val="0"/>
              <w:suppressAutoHyphens w:val="0"/>
              <w:jc w:val="center"/>
              <w:rPr>
                <w:rFonts w:ascii="Cambria" w:hAnsi="Cambria"/>
                <w:sz w:val="20"/>
                <w:szCs w:val="20"/>
                <w:lang w:eastAsia="en-US"/>
              </w:rPr>
            </w:pPr>
          </w:p>
        </w:tc>
        <w:tc>
          <w:tcPr>
            <w:tcW w:w="2767" w:type="dxa"/>
            <w:vAlign w:val="center"/>
          </w:tcPr>
          <w:p w14:paraId="49E57FD5" w14:textId="77777777" w:rsidR="00832512" w:rsidRPr="00730639" w:rsidRDefault="00832512" w:rsidP="00B20D5A">
            <w:pPr>
              <w:widowControl w:val="0"/>
              <w:suppressAutoHyphens w:val="0"/>
              <w:jc w:val="center"/>
              <w:rPr>
                <w:rFonts w:ascii="Cambria" w:hAnsi="Cambria"/>
                <w:sz w:val="20"/>
                <w:szCs w:val="20"/>
                <w:lang w:eastAsia="en-US"/>
              </w:rPr>
            </w:pPr>
            <w:r w:rsidRPr="00730639">
              <w:rPr>
                <w:rFonts w:ascii="Cambria" w:hAnsi="Cambria"/>
                <w:sz w:val="20"/>
                <w:szCs w:val="20"/>
                <w:lang w:eastAsia="en-US"/>
              </w:rPr>
              <w:t>100 pkt</w:t>
            </w:r>
          </w:p>
        </w:tc>
        <w:tc>
          <w:tcPr>
            <w:tcW w:w="709" w:type="dxa"/>
            <w:vAlign w:val="center"/>
          </w:tcPr>
          <w:p w14:paraId="0465E560" w14:textId="77777777" w:rsidR="00832512" w:rsidRPr="00730639" w:rsidRDefault="00832512" w:rsidP="00B20D5A">
            <w:pPr>
              <w:widowControl w:val="0"/>
              <w:suppressAutoHyphens w:val="0"/>
              <w:jc w:val="center"/>
              <w:rPr>
                <w:rFonts w:ascii="Cambria" w:hAnsi="Cambria"/>
                <w:sz w:val="20"/>
                <w:szCs w:val="20"/>
                <w:lang w:eastAsia="en-US"/>
              </w:rPr>
            </w:pPr>
          </w:p>
        </w:tc>
        <w:tc>
          <w:tcPr>
            <w:tcW w:w="709" w:type="dxa"/>
            <w:vAlign w:val="center"/>
          </w:tcPr>
          <w:p w14:paraId="541D42EE" w14:textId="77777777" w:rsidR="00832512" w:rsidRPr="00730639" w:rsidRDefault="00832512" w:rsidP="00B20D5A">
            <w:pPr>
              <w:widowControl w:val="0"/>
              <w:suppressAutoHyphens w:val="0"/>
              <w:jc w:val="center"/>
              <w:rPr>
                <w:rFonts w:ascii="Cambria" w:hAnsi="Cambria"/>
                <w:sz w:val="20"/>
                <w:szCs w:val="20"/>
                <w:lang w:eastAsia="en-US"/>
              </w:rPr>
            </w:pPr>
          </w:p>
        </w:tc>
      </w:tr>
    </w:tbl>
    <w:p w14:paraId="126A9CFE" w14:textId="77777777" w:rsidR="00832512" w:rsidRPr="00730639" w:rsidRDefault="00832512" w:rsidP="00B20D5A">
      <w:pPr>
        <w:widowControl w:val="0"/>
        <w:suppressAutoHyphens w:val="0"/>
        <w:ind w:left="851"/>
        <w:jc w:val="both"/>
        <w:rPr>
          <w:rFonts w:ascii="Cambria" w:hAnsi="Cambria"/>
          <w:sz w:val="20"/>
          <w:szCs w:val="20"/>
          <w:lang w:eastAsia="en-US"/>
        </w:rPr>
      </w:pPr>
      <w:r w:rsidRPr="00730639">
        <w:rPr>
          <w:rFonts w:ascii="Cambria" w:hAnsi="Cambria"/>
          <w:sz w:val="20"/>
          <w:szCs w:val="20"/>
          <w:lang w:eastAsia="en-US"/>
        </w:rPr>
        <w:t>gdzie:</w:t>
      </w:r>
    </w:p>
    <w:p w14:paraId="1F157466" w14:textId="77777777" w:rsidR="00832512" w:rsidRPr="00730639" w:rsidRDefault="00832512" w:rsidP="00B20D5A">
      <w:pPr>
        <w:widowControl w:val="0"/>
        <w:suppressAutoHyphens w:val="0"/>
        <w:ind w:left="851"/>
        <w:jc w:val="both"/>
        <w:rPr>
          <w:rFonts w:ascii="Cambria" w:hAnsi="Cambria"/>
          <w:spacing w:val="-6"/>
          <w:sz w:val="20"/>
          <w:szCs w:val="20"/>
          <w:lang w:eastAsia="en-US"/>
        </w:rPr>
      </w:pPr>
      <w:r w:rsidRPr="00730639">
        <w:rPr>
          <w:rFonts w:ascii="Cambria" w:hAnsi="Cambria"/>
          <w:spacing w:val="-6"/>
          <w:sz w:val="20"/>
          <w:szCs w:val="20"/>
          <w:lang w:eastAsia="en-US"/>
        </w:rPr>
        <w:t xml:space="preserve">Pp – </w:t>
      </w:r>
      <w:r w:rsidR="009553E0" w:rsidRPr="00730639">
        <w:rPr>
          <w:rFonts w:ascii="Cambria" w:hAnsi="Cambria"/>
          <w:spacing w:val="-6"/>
          <w:sz w:val="20"/>
          <w:szCs w:val="20"/>
          <w:lang w:eastAsia="en-US"/>
        </w:rPr>
        <w:t>liczba</w:t>
      </w:r>
      <w:r w:rsidRPr="00730639">
        <w:rPr>
          <w:rFonts w:ascii="Cambria" w:hAnsi="Cambria"/>
          <w:spacing w:val="-6"/>
          <w:sz w:val="20"/>
          <w:szCs w:val="20"/>
          <w:lang w:eastAsia="en-US"/>
        </w:rPr>
        <w:t xml:space="preserve"> punktów w kryterium „Klauzule dodatkowe i inne postanowienia szczególne fakultatywne”</w:t>
      </w:r>
    </w:p>
    <w:p w14:paraId="151F2DE8" w14:textId="77777777" w:rsidR="00832512" w:rsidRPr="00730639" w:rsidRDefault="00832512" w:rsidP="00B20D5A">
      <w:pPr>
        <w:widowControl w:val="0"/>
        <w:suppressAutoHyphens w:val="0"/>
        <w:ind w:left="851"/>
        <w:jc w:val="both"/>
        <w:rPr>
          <w:rFonts w:ascii="Cambria" w:hAnsi="Cambria"/>
          <w:sz w:val="20"/>
          <w:szCs w:val="20"/>
          <w:lang w:eastAsia="en-US"/>
        </w:rPr>
      </w:pPr>
      <w:r w:rsidRPr="00730639">
        <w:rPr>
          <w:rFonts w:ascii="Cambria" w:hAnsi="Cambria"/>
          <w:sz w:val="20"/>
          <w:szCs w:val="20"/>
          <w:lang w:eastAsia="en-US"/>
        </w:rPr>
        <w:t xml:space="preserve">Imp – </w:t>
      </w:r>
      <w:r w:rsidR="009553E0" w:rsidRPr="00730639">
        <w:rPr>
          <w:rFonts w:ascii="Cambria" w:hAnsi="Cambria"/>
          <w:sz w:val="20"/>
          <w:szCs w:val="20"/>
          <w:lang w:eastAsia="en-US"/>
        </w:rPr>
        <w:t>liczba</w:t>
      </w:r>
      <w:r w:rsidRPr="00730639">
        <w:rPr>
          <w:rFonts w:ascii="Cambria" w:hAnsi="Cambria"/>
          <w:sz w:val="20"/>
          <w:szCs w:val="20"/>
          <w:lang w:eastAsia="en-US"/>
        </w:rPr>
        <w:t xml:space="preserve"> „małych” punktów przyznanych ocenianej ofercie za przyjęte klauzule dodatkowe i inne postanowienia szczególne fakultatywne</w:t>
      </w:r>
    </w:p>
    <w:p w14:paraId="6830EBFE" w14:textId="77777777" w:rsidR="00832512" w:rsidRPr="00730639" w:rsidRDefault="00832512" w:rsidP="00B20D5A">
      <w:pPr>
        <w:widowControl w:val="0"/>
        <w:suppressAutoHyphens w:val="0"/>
        <w:ind w:left="851"/>
        <w:jc w:val="both"/>
        <w:rPr>
          <w:rFonts w:ascii="Cambria" w:hAnsi="Cambria"/>
          <w:sz w:val="20"/>
          <w:szCs w:val="20"/>
          <w:lang w:eastAsia="en-US"/>
        </w:rPr>
      </w:pPr>
      <w:r w:rsidRPr="00730639">
        <w:rPr>
          <w:rFonts w:ascii="Cambria" w:hAnsi="Cambria"/>
          <w:sz w:val="20"/>
          <w:szCs w:val="20"/>
          <w:lang w:eastAsia="en-US"/>
        </w:rPr>
        <w:t>Kp – współczynnik proporcjonalności = 100</w:t>
      </w:r>
    </w:p>
    <w:p w14:paraId="37DA5524" w14:textId="77777777" w:rsidR="00832512" w:rsidRPr="00730639" w:rsidRDefault="00832512" w:rsidP="00B20D5A">
      <w:pPr>
        <w:widowControl w:val="0"/>
        <w:suppressAutoHyphens w:val="0"/>
        <w:ind w:left="851"/>
        <w:jc w:val="both"/>
        <w:rPr>
          <w:rFonts w:ascii="Cambria" w:hAnsi="Cambria"/>
          <w:sz w:val="20"/>
          <w:szCs w:val="20"/>
          <w:lang w:eastAsia="en-US"/>
        </w:rPr>
      </w:pPr>
      <w:r w:rsidRPr="00730639">
        <w:rPr>
          <w:rFonts w:ascii="Cambria" w:hAnsi="Cambria"/>
          <w:sz w:val="20"/>
          <w:szCs w:val="20"/>
          <w:lang w:eastAsia="en-US"/>
        </w:rPr>
        <w:t>Wk – waga procentowa dla kryterium „Klauzule dodatkowe i inne postanowienia szczególne fakultatywne” = 15%</w:t>
      </w:r>
    </w:p>
    <w:p w14:paraId="4E010A6A" w14:textId="77777777" w:rsidR="00832512" w:rsidRPr="00730639" w:rsidRDefault="00832512" w:rsidP="00B16214">
      <w:pPr>
        <w:widowControl w:val="0"/>
        <w:numPr>
          <w:ilvl w:val="3"/>
          <w:numId w:val="137"/>
        </w:numPr>
        <w:tabs>
          <w:tab w:val="left" w:pos="851"/>
        </w:tabs>
        <w:suppressAutoHyphens w:val="0"/>
        <w:spacing w:before="120"/>
        <w:ind w:left="851" w:hanging="851"/>
        <w:jc w:val="both"/>
        <w:rPr>
          <w:rFonts w:ascii="Cambria" w:eastAsia="Calibri" w:hAnsi="Cambria"/>
          <w:bCs/>
          <w:spacing w:val="-8"/>
          <w:sz w:val="20"/>
          <w:szCs w:val="20"/>
          <w:lang w:eastAsia="en-US"/>
        </w:rPr>
      </w:pPr>
      <w:bookmarkStart w:id="151" w:name="_Hlk21466566"/>
      <w:r w:rsidRPr="00730639">
        <w:rPr>
          <w:rFonts w:ascii="Cambria" w:eastAsia="Calibri" w:hAnsi="Cambria"/>
          <w:bCs/>
          <w:spacing w:val="-8"/>
          <w:sz w:val="20"/>
          <w:szCs w:val="20"/>
          <w:lang w:eastAsia="en-US"/>
        </w:rPr>
        <w:t>Wykaz klauzul dodatkowych i innych postanowień szczególnych fakultatywnych dotyczących</w:t>
      </w:r>
      <w:r w:rsidR="00017EF2" w:rsidRPr="00730639">
        <w:rPr>
          <w:rFonts w:ascii="Cambria" w:eastAsia="Calibri" w:hAnsi="Cambria"/>
          <w:bCs/>
          <w:spacing w:val="-8"/>
          <w:sz w:val="20"/>
          <w:szCs w:val="20"/>
          <w:lang w:eastAsia="en-US"/>
        </w:rPr>
        <w:t xml:space="preserve"> </w:t>
      </w:r>
      <w:r w:rsidRPr="00730639">
        <w:rPr>
          <w:rFonts w:ascii="Cambria" w:eastAsia="Calibri" w:hAnsi="Cambria"/>
          <w:bCs/>
          <w:spacing w:val="-8"/>
          <w:sz w:val="20"/>
          <w:szCs w:val="20"/>
          <w:lang w:eastAsia="en-US"/>
        </w:rPr>
        <w:t>I części zamówienia</w:t>
      </w:r>
    </w:p>
    <w:tbl>
      <w:tblPr>
        <w:tblW w:w="4846"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7386"/>
        <w:gridCol w:w="1926"/>
      </w:tblGrid>
      <w:tr w:rsidR="006D4675" w:rsidRPr="00730639" w14:paraId="047439D8" w14:textId="77777777" w:rsidTr="006D4675">
        <w:trPr>
          <w:cantSplit/>
          <w:trHeight w:val="454"/>
          <w:jc w:val="center"/>
        </w:trPr>
        <w:tc>
          <w:tcPr>
            <w:tcW w:w="3966" w:type="pct"/>
            <w:shd w:val="clear" w:color="auto" w:fill="F2F2F2" w:themeFill="background1" w:themeFillShade="F2"/>
            <w:vAlign w:val="center"/>
          </w:tcPr>
          <w:p w14:paraId="5499D924" w14:textId="77777777" w:rsidR="006D4675" w:rsidRPr="00730639" w:rsidRDefault="006D4675" w:rsidP="006D4675">
            <w:pPr>
              <w:widowControl w:val="0"/>
              <w:tabs>
                <w:tab w:val="left" w:pos="567"/>
              </w:tabs>
              <w:snapToGrid w:val="0"/>
              <w:jc w:val="center"/>
              <w:rPr>
                <w:rFonts w:ascii="Cambria" w:hAnsi="Cambria"/>
                <w:b/>
                <w:bCs/>
                <w:sz w:val="20"/>
                <w:szCs w:val="20"/>
                <w:lang w:eastAsia="pl-PL"/>
              </w:rPr>
            </w:pPr>
            <w:bookmarkStart w:id="152" w:name="_Hlk15387285"/>
            <w:r w:rsidRPr="00730639">
              <w:rPr>
                <w:rFonts w:ascii="Cambria" w:hAnsi="Cambria"/>
                <w:b/>
                <w:bCs/>
                <w:sz w:val="20"/>
                <w:szCs w:val="20"/>
                <w:lang w:eastAsia="pl-PL"/>
              </w:rPr>
              <w:t xml:space="preserve">Klauzule dodatkowe i inne postanowienia szczególne fakultatywne, </w:t>
            </w:r>
          </w:p>
          <w:p w14:paraId="2D2C1917" w14:textId="77777777" w:rsidR="006D4675" w:rsidRPr="00730639" w:rsidRDefault="006D4675" w:rsidP="006D4675">
            <w:pPr>
              <w:widowControl w:val="0"/>
              <w:tabs>
                <w:tab w:val="left" w:pos="567"/>
              </w:tabs>
              <w:snapToGrid w:val="0"/>
              <w:jc w:val="center"/>
              <w:rPr>
                <w:rFonts w:ascii="Cambria" w:hAnsi="Cambria"/>
                <w:b/>
                <w:bCs/>
                <w:sz w:val="20"/>
                <w:szCs w:val="20"/>
                <w:lang w:eastAsia="pl-PL"/>
              </w:rPr>
            </w:pPr>
            <w:r w:rsidRPr="00730639">
              <w:rPr>
                <w:rFonts w:ascii="Cambria" w:hAnsi="Cambria"/>
                <w:b/>
                <w:bCs/>
                <w:sz w:val="20"/>
                <w:szCs w:val="20"/>
                <w:lang w:eastAsia="pl-PL"/>
              </w:rPr>
              <w:t>dotyczące części I zamówienia</w:t>
            </w:r>
          </w:p>
        </w:tc>
        <w:tc>
          <w:tcPr>
            <w:tcW w:w="1034" w:type="pct"/>
            <w:shd w:val="clear" w:color="auto" w:fill="F2F2F2" w:themeFill="background1" w:themeFillShade="F2"/>
            <w:vAlign w:val="center"/>
          </w:tcPr>
          <w:p w14:paraId="0FCB471F" w14:textId="77777777" w:rsidR="006D4675" w:rsidRPr="00730639" w:rsidRDefault="006D4675" w:rsidP="006D4675">
            <w:pPr>
              <w:widowControl w:val="0"/>
              <w:tabs>
                <w:tab w:val="left" w:pos="567"/>
              </w:tabs>
              <w:snapToGrid w:val="0"/>
              <w:jc w:val="center"/>
              <w:rPr>
                <w:rFonts w:ascii="Cambria" w:hAnsi="Cambria"/>
                <w:b/>
                <w:bCs/>
                <w:sz w:val="20"/>
                <w:szCs w:val="20"/>
                <w:lang w:eastAsia="pl-PL"/>
              </w:rPr>
            </w:pPr>
            <w:r w:rsidRPr="00730639">
              <w:rPr>
                <w:rFonts w:ascii="Cambria" w:hAnsi="Cambria"/>
                <w:b/>
                <w:bCs/>
                <w:sz w:val="20"/>
                <w:szCs w:val="20"/>
                <w:lang w:eastAsia="pl-PL"/>
              </w:rPr>
              <w:t>Liczba małych punktów za akceptację</w:t>
            </w:r>
          </w:p>
        </w:tc>
      </w:tr>
      <w:tr w:rsidR="006D4675" w:rsidRPr="00730639" w14:paraId="018E2B05" w14:textId="77777777" w:rsidTr="006D4675">
        <w:trPr>
          <w:cantSplit/>
          <w:trHeight w:val="269"/>
          <w:jc w:val="center"/>
        </w:trPr>
        <w:tc>
          <w:tcPr>
            <w:tcW w:w="5000" w:type="pct"/>
            <w:gridSpan w:val="2"/>
            <w:shd w:val="clear" w:color="auto" w:fill="auto"/>
            <w:vAlign w:val="center"/>
          </w:tcPr>
          <w:p w14:paraId="79DBD52D" w14:textId="77777777" w:rsidR="006D4675" w:rsidRPr="00730639" w:rsidRDefault="006D4675" w:rsidP="006D4675">
            <w:pPr>
              <w:widowControl w:val="0"/>
              <w:tabs>
                <w:tab w:val="left" w:pos="567"/>
              </w:tabs>
              <w:snapToGrid w:val="0"/>
              <w:jc w:val="center"/>
              <w:rPr>
                <w:rFonts w:ascii="Cambria" w:hAnsi="Cambria"/>
                <w:b/>
                <w:bCs/>
                <w:sz w:val="20"/>
                <w:szCs w:val="20"/>
                <w:lang w:eastAsia="pl-PL"/>
              </w:rPr>
            </w:pPr>
            <w:r w:rsidRPr="00730639">
              <w:rPr>
                <w:rFonts w:ascii="Cambria" w:hAnsi="Cambria"/>
                <w:b/>
                <w:bCs/>
                <w:sz w:val="20"/>
                <w:szCs w:val="20"/>
                <w:lang w:eastAsia="pl-PL"/>
              </w:rPr>
              <w:t>Ubezpieczenie mienia od wszystkich ryzyk</w:t>
            </w:r>
          </w:p>
        </w:tc>
      </w:tr>
      <w:tr w:rsidR="006D4675" w:rsidRPr="00730639" w14:paraId="7C6CFBD7" w14:textId="77777777" w:rsidTr="006D4675">
        <w:trPr>
          <w:cantSplit/>
          <w:trHeight w:val="454"/>
          <w:jc w:val="center"/>
        </w:trPr>
        <w:tc>
          <w:tcPr>
            <w:tcW w:w="3966" w:type="pct"/>
            <w:shd w:val="clear" w:color="auto" w:fill="auto"/>
            <w:vAlign w:val="center"/>
          </w:tcPr>
          <w:p w14:paraId="4615021C" w14:textId="77777777" w:rsidR="006D4675" w:rsidRPr="00730639" w:rsidRDefault="006D4675" w:rsidP="006D4675">
            <w:pPr>
              <w:widowControl w:val="0"/>
              <w:jc w:val="both"/>
              <w:rPr>
                <w:rFonts w:ascii="Cambria" w:hAnsi="Cambria"/>
                <w:sz w:val="20"/>
                <w:szCs w:val="20"/>
                <w:highlight w:val="yellow"/>
                <w:lang w:eastAsia="pl-PL"/>
              </w:rPr>
            </w:pPr>
            <w:r w:rsidRPr="00730639">
              <w:rPr>
                <w:rFonts w:ascii="Cambria" w:eastAsia="Calibri" w:hAnsi="Cambria"/>
                <w:sz w:val="20"/>
                <w:szCs w:val="20"/>
              </w:rPr>
              <w:t xml:space="preserve">Przyjęcie podanej klauzuli </w:t>
            </w:r>
            <w:r w:rsidRPr="00730639">
              <w:rPr>
                <w:rFonts w:ascii="Cambria" w:eastAsia="Calibri" w:hAnsi="Cambria"/>
                <w:bCs/>
                <w:sz w:val="20"/>
                <w:szCs w:val="20"/>
              </w:rPr>
              <w:t xml:space="preserve">przezornej sumy ubezpieczenia </w:t>
            </w:r>
          </w:p>
        </w:tc>
        <w:tc>
          <w:tcPr>
            <w:tcW w:w="1034" w:type="pct"/>
            <w:shd w:val="clear" w:color="auto" w:fill="auto"/>
            <w:vAlign w:val="center"/>
          </w:tcPr>
          <w:p w14:paraId="2EFEB4DB" w14:textId="77777777" w:rsidR="006D4675" w:rsidRPr="00730639" w:rsidRDefault="006D4675" w:rsidP="006D4675">
            <w:pPr>
              <w:widowControl w:val="0"/>
              <w:tabs>
                <w:tab w:val="left" w:pos="567"/>
              </w:tabs>
              <w:snapToGrid w:val="0"/>
              <w:jc w:val="center"/>
              <w:rPr>
                <w:rFonts w:ascii="Cambria" w:hAnsi="Cambria"/>
                <w:b/>
                <w:bCs/>
                <w:sz w:val="20"/>
                <w:szCs w:val="20"/>
                <w:lang w:eastAsia="pl-PL"/>
              </w:rPr>
            </w:pPr>
            <w:r w:rsidRPr="00730639">
              <w:rPr>
                <w:rFonts w:ascii="Cambria" w:eastAsia="Calibri" w:hAnsi="Cambria"/>
                <w:b/>
                <w:bCs/>
                <w:sz w:val="20"/>
                <w:szCs w:val="20"/>
              </w:rPr>
              <w:t>5 punktów</w:t>
            </w:r>
          </w:p>
        </w:tc>
      </w:tr>
      <w:tr w:rsidR="006D4675" w:rsidRPr="00730639" w14:paraId="149D539E" w14:textId="77777777" w:rsidTr="006D4675">
        <w:trPr>
          <w:cantSplit/>
          <w:trHeight w:val="454"/>
          <w:jc w:val="center"/>
        </w:trPr>
        <w:tc>
          <w:tcPr>
            <w:tcW w:w="3966" w:type="pct"/>
            <w:shd w:val="clear" w:color="auto" w:fill="auto"/>
            <w:vAlign w:val="center"/>
          </w:tcPr>
          <w:p w14:paraId="7C064F7A" w14:textId="77777777" w:rsidR="006D4675" w:rsidRPr="00730639" w:rsidRDefault="006D4675" w:rsidP="006D4675">
            <w:pPr>
              <w:widowControl w:val="0"/>
              <w:jc w:val="both"/>
              <w:rPr>
                <w:rFonts w:ascii="Cambria" w:hAnsi="Cambria"/>
                <w:b/>
                <w:bCs/>
                <w:sz w:val="20"/>
                <w:szCs w:val="20"/>
                <w:highlight w:val="yellow"/>
                <w:lang w:eastAsia="pl-PL"/>
              </w:rPr>
            </w:pPr>
            <w:r w:rsidRPr="00730639">
              <w:rPr>
                <w:rFonts w:ascii="Cambria" w:eastAsia="Calibri" w:hAnsi="Cambria"/>
                <w:sz w:val="20"/>
                <w:szCs w:val="20"/>
              </w:rPr>
              <w:t>Przyjęcie podanej klauzuli  ubezpieczenia mienia wyłączonego z eksploatacji</w:t>
            </w:r>
          </w:p>
        </w:tc>
        <w:tc>
          <w:tcPr>
            <w:tcW w:w="1034" w:type="pct"/>
            <w:shd w:val="clear" w:color="auto" w:fill="auto"/>
            <w:vAlign w:val="center"/>
          </w:tcPr>
          <w:p w14:paraId="1923FC93" w14:textId="77777777" w:rsidR="006D4675" w:rsidRPr="00730639" w:rsidRDefault="006D4675" w:rsidP="006D4675">
            <w:pPr>
              <w:widowControl w:val="0"/>
              <w:jc w:val="center"/>
              <w:rPr>
                <w:rFonts w:ascii="Cambria" w:eastAsia="Calibri" w:hAnsi="Cambria"/>
                <w:sz w:val="20"/>
                <w:szCs w:val="20"/>
              </w:rPr>
            </w:pPr>
            <w:r w:rsidRPr="00730639">
              <w:rPr>
                <w:rFonts w:ascii="Cambria" w:eastAsia="Calibri" w:hAnsi="Cambria"/>
                <w:b/>
                <w:bCs/>
                <w:sz w:val="20"/>
                <w:szCs w:val="20"/>
              </w:rPr>
              <w:t>4 punkty</w:t>
            </w:r>
          </w:p>
        </w:tc>
      </w:tr>
      <w:tr w:rsidR="006D4675" w:rsidRPr="00730639" w14:paraId="44BFA88A" w14:textId="77777777" w:rsidTr="006D4675">
        <w:trPr>
          <w:cantSplit/>
          <w:trHeight w:val="454"/>
          <w:jc w:val="center"/>
        </w:trPr>
        <w:tc>
          <w:tcPr>
            <w:tcW w:w="3966" w:type="pct"/>
            <w:shd w:val="clear" w:color="auto" w:fill="auto"/>
            <w:vAlign w:val="center"/>
          </w:tcPr>
          <w:p w14:paraId="729DA16C" w14:textId="77777777" w:rsidR="006D4675" w:rsidRPr="00730639" w:rsidRDefault="006D4675" w:rsidP="006D4675">
            <w:pPr>
              <w:widowControl w:val="0"/>
              <w:jc w:val="both"/>
              <w:rPr>
                <w:rFonts w:ascii="Cambria" w:eastAsia="Calibri" w:hAnsi="Cambria"/>
                <w:sz w:val="20"/>
                <w:szCs w:val="20"/>
                <w:highlight w:val="yellow"/>
              </w:rPr>
            </w:pPr>
            <w:r w:rsidRPr="00730639">
              <w:rPr>
                <w:rFonts w:ascii="Cambria" w:eastAsia="Calibri" w:hAnsi="Cambria"/>
                <w:sz w:val="20"/>
                <w:szCs w:val="20"/>
              </w:rPr>
              <w:t xml:space="preserve">Przyjęcie podanej klauzuli aktów terroryzmu </w:t>
            </w:r>
          </w:p>
        </w:tc>
        <w:tc>
          <w:tcPr>
            <w:tcW w:w="1034" w:type="pct"/>
            <w:shd w:val="clear" w:color="auto" w:fill="auto"/>
            <w:vAlign w:val="center"/>
          </w:tcPr>
          <w:p w14:paraId="2446A1F3" w14:textId="77777777" w:rsidR="006D4675" w:rsidRPr="00730639" w:rsidRDefault="006D4675" w:rsidP="006D4675">
            <w:pPr>
              <w:widowControl w:val="0"/>
              <w:tabs>
                <w:tab w:val="left" w:pos="567"/>
              </w:tabs>
              <w:snapToGrid w:val="0"/>
              <w:jc w:val="center"/>
              <w:rPr>
                <w:rFonts w:ascii="Cambria" w:hAnsi="Cambria"/>
                <w:b/>
                <w:bCs/>
                <w:sz w:val="20"/>
                <w:szCs w:val="20"/>
                <w:lang w:eastAsia="pl-PL"/>
              </w:rPr>
            </w:pPr>
            <w:r w:rsidRPr="00730639">
              <w:rPr>
                <w:rFonts w:ascii="Cambria" w:eastAsia="Calibri" w:hAnsi="Cambria"/>
                <w:b/>
                <w:bCs/>
                <w:sz w:val="20"/>
                <w:szCs w:val="20"/>
              </w:rPr>
              <w:t>4 punkty</w:t>
            </w:r>
          </w:p>
        </w:tc>
      </w:tr>
      <w:tr w:rsidR="006D4675" w:rsidRPr="00730639" w14:paraId="56BEAEAD" w14:textId="77777777" w:rsidTr="006D4675">
        <w:trPr>
          <w:cantSplit/>
          <w:trHeight w:val="454"/>
          <w:jc w:val="center"/>
        </w:trPr>
        <w:tc>
          <w:tcPr>
            <w:tcW w:w="3966" w:type="pct"/>
            <w:shd w:val="clear" w:color="auto" w:fill="auto"/>
            <w:vAlign w:val="center"/>
          </w:tcPr>
          <w:p w14:paraId="07B197FE" w14:textId="77777777" w:rsidR="006D4675" w:rsidRPr="00730639" w:rsidRDefault="006D4675" w:rsidP="006D4675">
            <w:pPr>
              <w:widowControl w:val="0"/>
              <w:jc w:val="both"/>
              <w:rPr>
                <w:rFonts w:ascii="Cambria" w:hAnsi="Cambria"/>
                <w:sz w:val="20"/>
                <w:szCs w:val="20"/>
                <w:lang w:eastAsia="pl-PL"/>
              </w:rPr>
            </w:pPr>
            <w:r w:rsidRPr="00730639">
              <w:rPr>
                <w:rFonts w:ascii="Cambria" w:eastAsia="Calibri" w:hAnsi="Cambria"/>
                <w:sz w:val="20"/>
                <w:szCs w:val="20"/>
              </w:rPr>
              <w:t xml:space="preserve">Przyjęcie podanej klauzuli wyrównania sumy ubezpieczenia </w:t>
            </w:r>
          </w:p>
        </w:tc>
        <w:tc>
          <w:tcPr>
            <w:tcW w:w="1034" w:type="pct"/>
            <w:shd w:val="clear" w:color="auto" w:fill="auto"/>
            <w:vAlign w:val="center"/>
          </w:tcPr>
          <w:p w14:paraId="4320A74B" w14:textId="77777777" w:rsidR="006D4675" w:rsidRPr="00730639" w:rsidRDefault="006D4675" w:rsidP="006D4675">
            <w:pPr>
              <w:widowControl w:val="0"/>
              <w:tabs>
                <w:tab w:val="left" w:pos="567"/>
              </w:tabs>
              <w:snapToGrid w:val="0"/>
              <w:jc w:val="center"/>
              <w:rPr>
                <w:rFonts w:ascii="Cambria" w:hAnsi="Cambria"/>
                <w:b/>
                <w:bCs/>
                <w:sz w:val="20"/>
                <w:szCs w:val="20"/>
                <w:lang w:eastAsia="pl-PL"/>
              </w:rPr>
            </w:pPr>
            <w:r w:rsidRPr="00730639">
              <w:rPr>
                <w:rFonts w:ascii="Cambria" w:eastAsia="Calibri" w:hAnsi="Cambria"/>
                <w:b/>
                <w:bCs/>
                <w:sz w:val="20"/>
                <w:szCs w:val="20"/>
              </w:rPr>
              <w:t>4 punkty</w:t>
            </w:r>
          </w:p>
        </w:tc>
      </w:tr>
      <w:tr w:rsidR="006D4675" w:rsidRPr="00730639" w14:paraId="397511AA" w14:textId="77777777" w:rsidTr="006D4675">
        <w:trPr>
          <w:cantSplit/>
          <w:trHeight w:val="454"/>
          <w:jc w:val="center"/>
        </w:trPr>
        <w:tc>
          <w:tcPr>
            <w:tcW w:w="3966" w:type="pct"/>
            <w:shd w:val="clear" w:color="auto" w:fill="auto"/>
            <w:vAlign w:val="center"/>
          </w:tcPr>
          <w:p w14:paraId="6C401928" w14:textId="77777777" w:rsidR="006D4675" w:rsidRPr="00730639" w:rsidRDefault="006D4675" w:rsidP="006D4675">
            <w:pPr>
              <w:widowControl w:val="0"/>
              <w:jc w:val="both"/>
              <w:rPr>
                <w:rFonts w:ascii="Cambria" w:hAnsi="Cambria"/>
                <w:sz w:val="20"/>
                <w:szCs w:val="20"/>
                <w:lang w:eastAsia="pl-PL"/>
              </w:rPr>
            </w:pPr>
            <w:r w:rsidRPr="00730639">
              <w:rPr>
                <w:rFonts w:ascii="Cambria" w:eastAsia="Calibri" w:hAnsi="Cambria"/>
                <w:sz w:val="20"/>
                <w:szCs w:val="20"/>
              </w:rPr>
              <w:t xml:space="preserve">Przyjęcie podanej klauzuli pokrycia kosztów naprawy uszkodzeń powstałych w mieniu otaczającym </w:t>
            </w:r>
          </w:p>
        </w:tc>
        <w:tc>
          <w:tcPr>
            <w:tcW w:w="1034" w:type="pct"/>
            <w:shd w:val="clear" w:color="auto" w:fill="auto"/>
            <w:vAlign w:val="center"/>
          </w:tcPr>
          <w:p w14:paraId="72120C76" w14:textId="77777777" w:rsidR="006D4675" w:rsidRPr="00730639" w:rsidRDefault="006D4675" w:rsidP="006D4675">
            <w:pPr>
              <w:widowControl w:val="0"/>
              <w:tabs>
                <w:tab w:val="left" w:pos="567"/>
              </w:tabs>
              <w:snapToGrid w:val="0"/>
              <w:jc w:val="center"/>
              <w:rPr>
                <w:rFonts w:ascii="Cambria" w:hAnsi="Cambria"/>
                <w:b/>
                <w:bCs/>
                <w:sz w:val="20"/>
                <w:szCs w:val="20"/>
                <w:lang w:eastAsia="pl-PL"/>
              </w:rPr>
            </w:pPr>
            <w:r w:rsidRPr="00730639">
              <w:rPr>
                <w:rFonts w:ascii="Cambria" w:eastAsia="Calibri" w:hAnsi="Cambria"/>
                <w:b/>
                <w:bCs/>
                <w:sz w:val="20"/>
                <w:szCs w:val="20"/>
              </w:rPr>
              <w:t>3 punkty</w:t>
            </w:r>
          </w:p>
        </w:tc>
      </w:tr>
      <w:tr w:rsidR="006D4675" w:rsidRPr="00730639" w14:paraId="6E747EAF" w14:textId="77777777" w:rsidTr="006D4675">
        <w:trPr>
          <w:cantSplit/>
          <w:trHeight w:val="454"/>
          <w:jc w:val="center"/>
        </w:trPr>
        <w:tc>
          <w:tcPr>
            <w:tcW w:w="3966" w:type="pct"/>
            <w:shd w:val="clear" w:color="auto" w:fill="auto"/>
            <w:vAlign w:val="center"/>
          </w:tcPr>
          <w:p w14:paraId="5B3377E7" w14:textId="77777777" w:rsidR="006D4675" w:rsidRPr="00730639" w:rsidRDefault="006D4675" w:rsidP="006D4675">
            <w:pPr>
              <w:widowControl w:val="0"/>
              <w:jc w:val="both"/>
              <w:rPr>
                <w:rFonts w:ascii="Cambria" w:eastAsia="Calibri" w:hAnsi="Cambria"/>
                <w:sz w:val="20"/>
                <w:szCs w:val="20"/>
              </w:rPr>
            </w:pPr>
            <w:r w:rsidRPr="00730639">
              <w:rPr>
                <w:rFonts w:ascii="Cambria" w:eastAsia="Calibri" w:hAnsi="Cambria"/>
                <w:sz w:val="20"/>
                <w:szCs w:val="20"/>
              </w:rPr>
              <w:lastRenderedPageBreak/>
              <w:t xml:space="preserve">Przyjęcie podanej klauzuli zmiany lokalizacji odbudowy </w:t>
            </w:r>
          </w:p>
        </w:tc>
        <w:tc>
          <w:tcPr>
            <w:tcW w:w="1034" w:type="pct"/>
            <w:shd w:val="clear" w:color="auto" w:fill="auto"/>
            <w:vAlign w:val="center"/>
          </w:tcPr>
          <w:p w14:paraId="608BCE41" w14:textId="77777777" w:rsidR="006D4675" w:rsidRPr="00730639" w:rsidRDefault="006D4675" w:rsidP="006D4675">
            <w:pPr>
              <w:widowControl w:val="0"/>
              <w:tabs>
                <w:tab w:val="left" w:pos="567"/>
              </w:tabs>
              <w:snapToGrid w:val="0"/>
              <w:jc w:val="center"/>
              <w:rPr>
                <w:rFonts w:ascii="Cambria" w:hAnsi="Cambria"/>
                <w:b/>
                <w:bCs/>
                <w:sz w:val="20"/>
                <w:szCs w:val="20"/>
                <w:lang w:eastAsia="pl-PL"/>
              </w:rPr>
            </w:pPr>
            <w:r w:rsidRPr="00730639">
              <w:rPr>
                <w:rFonts w:ascii="Cambria" w:eastAsia="Calibri" w:hAnsi="Cambria"/>
                <w:b/>
                <w:bCs/>
                <w:sz w:val="20"/>
                <w:szCs w:val="20"/>
              </w:rPr>
              <w:t>3 punkty</w:t>
            </w:r>
          </w:p>
        </w:tc>
      </w:tr>
      <w:tr w:rsidR="006D4675" w:rsidRPr="00730639" w14:paraId="11220D81" w14:textId="77777777" w:rsidTr="006D4675">
        <w:trPr>
          <w:cantSplit/>
          <w:trHeight w:val="454"/>
          <w:jc w:val="center"/>
        </w:trPr>
        <w:tc>
          <w:tcPr>
            <w:tcW w:w="3966" w:type="pct"/>
            <w:shd w:val="clear" w:color="auto" w:fill="auto"/>
            <w:vAlign w:val="center"/>
          </w:tcPr>
          <w:p w14:paraId="062CEF12" w14:textId="77777777" w:rsidR="006D4675" w:rsidRPr="00730639" w:rsidRDefault="006D4675" w:rsidP="006D4675">
            <w:pPr>
              <w:widowControl w:val="0"/>
              <w:jc w:val="both"/>
              <w:rPr>
                <w:rFonts w:ascii="Cambria" w:eastAsia="Calibri" w:hAnsi="Cambria"/>
                <w:sz w:val="20"/>
                <w:szCs w:val="20"/>
              </w:rPr>
            </w:pPr>
            <w:r w:rsidRPr="00730639">
              <w:rPr>
                <w:rFonts w:ascii="Cambria" w:eastAsia="Calibri" w:hAnsi="Cambria"/>
                <w:sz w:val="20"/>
                <w:szCs w:val="20"/>
              </w:rPr>
              <w:t xml:space="preserve">Zwiększenie do kwoty 10 mln zł bezskładkowego limitu w klauzuli automatycznego pokrycia  </w:t>
            </w:r>
          </w:p>
        </w:tc>
        <w:tc>
          <w:tcPr>
            <w:tcW w:w="1034" w:type="pct"/>
            <w:shd w:val="clear" w:color="auto" w:fill="auto"/>
            <w:vAlign w:val="center"/>
          </w:tcPr>
          <w:p w14:paraId="04DC43CF" w14:textId="77777777" w:rsidR="006D4675" w:rsidRPr="00730639" w:rsidRDefault="006D4675" w:rsidP="006D4675">
            <w:pPr>
              <w:widowControl w:val="0"/>
              <w:tabs>
                <w:tab w:val="left" w:pos="567"/>
              </w:tabs>
              <w:snapToGrid w:val="0"/>
              <w:jc w:val="center"/>
              <w:rPr>
                <w:rFonts w:ascii="Cambria" w:hAnsi="Cambria"/>
                <w:b/>
                <w:bCs/>
                <w:sz w:val="20"/>
                <w:szCs w:val="20"/>
                <w:lang w:eastAsia="pl-PL"/>
              </w:rPr>
            </w:pPr>
            <w:r w:rsidRPr="00730639">
              <w:rPr>
                <w:rFonts w:ascii="Cambria" w:eastAsia="Calibri" w:hAnsi="Cambria"/>
                <w:b/>
                <w:bCs/>
                <w:sz w:val="20"/>
                <w:szCs w:val="20"/>
              </w:rPr>
              <w:t>4 punkty</w:t>
            </w:r>
          </w:p>
        </w:tc>
      </w:tr>
      <w:tr w:rsidR="006D4675" w:rsidRPr="00730639" w14:paraId="70089C19" w14:textId="77777777" w:rsidTr="006D4675">
        <w:trPr>
          <w:cantSplit/>
          <w:trHeight w:val="454"/>
          <w:jc w:val="center"/>
        </w:trPr>
        <w:tc>
          <w:tcPr>
            <w:tcW w:w="3966" w:type="pct"/>
            <w:shd w:val="clear" w:color="auto" w:fill="auto"/>
            <w:vAlign w:val="center"/>
          </w:tcPr>
          <w:p w14:paraId="626CD545" w14:textId="77777777" w:rsidR="006D4675" w:rsidRPr="00730639" w:rsidRDefault="006D4675" w:rsidP="006D4675">
            <w:pPr>
              <w:widowControl w:val="0"/>
              <w:jc w:val="both"/>
              <w:rPr>
                <w:rFonts w:ascii="Cambria" w:hAnsi="Cambria"/>
                <w:sz w:val="20"/>
                <w:szCs w:val="20"/>
                <w:lang w:eastAsia="pl-PL"/>
              </w:rPr>
            </w:pPr>
            <w:r w:rsidRPr="00730639">
              <w:rPr>
                <w:rFonts w:ascii="Cambria" w:eastAsia="Calibri" w:hAnsi="Cambria"/>
                <w:sz w:val="20"/>
                <w:szCs w:val="20"/>
              </w:rPr>
              <w:t xml:space="preserve">Zniesienie franszyzy integralnej </w:t>
            </w:r>
          </w:p>
        </w:tc>
        <w:tc>
          <w:tcPr>
            <w:tcW w:w="1034" w:type="pct"/>
            <w:shd w:val="clear" w:color="auto" w:fill="auto"/>
            <w:vAlign w:val="center"/>
          </w:tcPr>
          <w:p w14:paraId="043E95E1" w14:textId="77777777" w:rsidR="006D4675" w:rsidRPr="00730639" w:rsidRDefault="006D4675" w:rsidP="006D4675">
            <w:pPr>
              <w:widowControl w:val="0"/>
              <w:tabs>
                <w:tab w:val="left" w:pos="567"/>
              </w:tabs>
              <w:snapToGrid w:val="0"/>
              <w:jc w:val="center"/>
              <w:rPr>
                <w:rFonts w:ascii="Cambria" w:hAnsi="Cambria"/>
                <w:b/>
                <w:bCs/>
                <w:sz w:val="20"/>
                <w:szCs w:val="20"/>
                <w:lang w:eastAsia="pl-PL"/>
              </w:rPr>
            </w:pPr>
            <w:r w:rsidRPr="00730639">
              <w:rPr>
                <w:rFonts w:ascii="Cambria" w:eastAsia="Calibri" w:hAnsi="Cambria"/>
                <w:b/>
                <w:bCs/>
                <w:sz w:val="20"/>
                <w:szCs w:val="20"/>
              </w:rPr>
              <w:t>5 punktów</w:t>
            </w:r>
          </w:p>
        </w:tc>
      </w:tr>
      <w:tr w:rsidR="006D4675" w:rsidRPr="00730639" w14:paraId="1E67F008" w14:textId="77777777" w:rsidTr="006D4675">
        <w:trPr>
          <w:cantSplit/>
          <w:trHeight w:val="454"/>
          <w:jc w:val="center"/>
        </w:trPr>
        <w:tc>
          <w:tcPr>
            <w:tcW w:w="5000" w:type="pct"/>
            <w:gridSpan w:val="2"/>
            <w:shd w:val="clear" w:color="auto" w:fill="auto"/>
            <w:vAlign w:val="center"/>
          </w:tcPr>
          <w:p w14:paraId="1559503D" w14:textId="77777777" w:rsidR="006D4675" w:rsidRPr="00730639" w:rsidRDefault="006D4675" w:rsidP="006D4675">
            <w:pPr>
              <w:widowControl w:val="0"/>
              <w:tabs>
                <w:tab w:val="left" w:pos="567"/>
              </w:tabs>
              <w:snapToGrid w:val="0"/>
              <w:jc w:val="center"/>
              <w:rPr>
                <w:rFonts w:ascii="Cambria" w:hAnsi="Cambria"/>
                <w:b/>
                <w:bCs/>
                <w:sz w:val="20"/>
                <w:szCs w:val="20"/>
                <w:lang w:eastAsia="pl-PL"/>
              </w:rPr>
            </w:pPr>
            <w:r w:rsidRPr="00730639">
              <w:rPr>
                <w:rFonts w:ascii="Cambria" w:hAnsi="Cambria"/>
                <w:b/>
                <w:bCs/>
                <w:sz w:val="20"/>
                <w:szCs w:val="20"/>
                <w:lang w:eastAsia="pl-PL"/>
              </w:rPr>
              <w:t>Ubezpieczenie sprzętu elektronicznego od wszystkich ryzyk</w:t>
            </w:r>
          </w:p>
        </w:tc>
      </w:tr>
      <w:tr w:rsidR="006D4675" w:rsidRPr="00730639" w14:paraId="1BE8307F" w14:textId="77777777" w:rsidTr="006D4675">
        <w:trPr>
          <w:cantSplit/>
          <w:trHeight w:val="454"/>
          <w:jc w:val="center"/>
        </w:trPr>
        <w:tc>
          <w:tcPr>
            <w:tcW w:w="3966" w:type="pct"/>
            <w:shd w:val="clear" w:color="auto" w:fill="auto"/>
            <w:vAlign w:val="center"/>
          </w:tcPr>
          <w:p w14:paraId="14701B68" w14:textId="77777777" w:rsidR="006D4675" w:rsidRPr="00730639" w:rsidRDefault="006D4675" w:rsidP="006D4675">
            <w:pPr>
              <w:widowControl w:val="0"/>
              <w:tabs>
                <w:tab w:val="left" w:pos="567"/>
              </w:tabs>
              <w:snapToGrid w:val="0"/>
              <w:rPr>
                <w:rFonts w:ascii="Cambria" w:hAnsi="Cambria"/>
                <w:b/>
                <w:bCs/>
                <w:sz w:val="20"/>
                <w:szCs w:val="20"/>
                <w:lang w:eastAsia="pl-PL"/>
              </w:rPr>
            </w:pPr>
            <w:r w:rsidRPr="00730639">
              <w:rPr>
                <w:rFonts w:ascii="Cambria" w:eastAsia="Calibri" w:hAnsi="Cambria"/>
                <w:sz w:val="20"/>
                <w:szCs w:val="20"/>
              </w:rPr>
              <w:t xml:space="preserve">Przyjęcie podanej klauzuli cyber risk </w:t>
            </w:r>
          </w:p>
        </w:tc>
        <w:tc>
          <w:tcPr>
            <w:tcW w:w="1034" w:type="pct"/>
            <w:shd w:val="clear" w:color="auto" w:fill="auto"/>
            <w:vAlign w:val="center"/>
          </w:tcPr>
          <w:p w14:paraId="2BD8169C" w14:textId="77777777" w:rsidR="006D4675" w:rsidRPr="00730639" w:rsidRDefault="006D4675" w:rsidP="006D4675">
            <w:pPr>
              <w:widowControl w:val="0"/>
              <w:tabs>
                <w:tab w:val="left" w:pos="567"/>
              </w:tabs>
              <w:snapToGrid w:val="0"/>
              <w:jc w:val="center"/>
              <w:rPr>
                <w:rFonts w:ascii="Cambria" w:hAnsi="Cambria"/>
                <w:b/>
                <w:bCs/>
                <w:sz w:val="20"/>
                <w:szCs w:val="20"/>
                <w:lang w:eastAsia="pl-PL"/>
              </w:rPr>
            </w:pPr>
            <w:r w:rsidRPr="00730639">
              <w:rPr>
                <w:rFonts w:ascii="Cambria" w:eastAsia="Calibri" w:hAnsi="Cambria"/>
                <w:b/>
                <w:bCs/>
                <w:sz w:val="20"/>
                <w:szCs w:val="20"/>
              </w:rPr>
              <w:t>5 punktów</w:t>
            </w:r>
          </w:p>
        </w:tc>
      </w:tr>
      <w:tr w:rsidR="006D4675" w:rsidRPr="00730639" w14:paraId="24F02877" w14:textId="77777777" w:rsidTr="006D4675">
        <w:trPr>
          <w:cantSplit/>
          <w:trHeight w:val="454"/>
          <w:jc w:val="center"/>
        </w:trPr>
        <w:tc>
          <w:tcPr>
            <w:tcW w:w="3966" w:type="pct"/>
            <w:shd w:val="clear" w:color="auto" w:fill="auto"/>
            <w:vAlign w:val="center"/>
          </w:tcPr>
          <w:p w14:paraId="3599391A" w14:textId="77777777" w:rsidR="006D4675" w:rsidRPr="00730639" w:rsidRDefault="006D4675" w:rsidP="006D4675">
            <w:pPr>
              <w:widowControl w:val="0"/>
              <w:tabs>
                <w:tab w:val="left" w:pos="567"/>
              </w:tabs>
              <w:snapToGrid w:val="0"/>
              <w:rPr>
                <w:rFonts w:ascii="Cambria" w:eastAsia="Calibri" w:hAnsi="Cambria"/>
                <w:sz w:val="20"/>
                <w:szCs w:val="20"/>
              </w:rPr>
            </w:pPr>
            <w:r w:rsidRPr="00730639">
              <w:rPr>
                <w:rFonts w:ascii="Cambria" w:eastAsia="Calibri" w:hAnsi="Cambria"/>
                <w:sz w:val="20"/>
                <w:szCs w:val="20"/>
              </w:rPr>
              <w:t xml:space="preserve">Zwiększenie do kwoty 1 000 000 mln zł bezskładkowego limitu w klauzuli automatycznego pokrycia </w:t>
            </w:r>
          </w:p>
        </w:tc>
        <w:tc>
          <w:tcPr>
            <w:tcW w:w="1034" w:type="pct"/>
            <w:shd w:val="clear" w:color="auto" w:fill="auto"/>
            <w:vAlign w:val="center"/>
          </w:tcPr>
          <w:p w14:paraId="5230606D" w14:textId="77777777" w:rsidR="006D4675" w:rsidRPr="00730639" w:rsidRDefault="006D4675" w:rsidP="006D4675">
            <w:pPr>
              <w:widowControl w:val="0"/>
              <w:tabs>
                <w:tab w:val="left" w:pos="567"/>
              </w:tabs>
              <w:snapToGrid w:val="0"/>
              <w:jc w:val="center"/>
              <w:rPr>
                <w:rFonts w:ascii="Cambria" w:hAnsi="Cambria"/>
                <w:b/>
                <w:bCs/>
                <w:sz w:val="20"/>
                <w:szCs w:val="20"/>
                <w:lang w:eastAsia="pl-PL"/>
              </w:rPr>
            </w:pPr>
            <w:r w:rsidRPr="00730639">
              <w:rPr>
                <w:rFonts w:ascii="Cambria" w:eastAsia="Calibri" w:hAnsi="Cambria"/>
                <w:b/>
                <w:bCs/>
                <w:sz w:val="20"/>
                <w:szCs w:val="20"/>
              </w:rPr>
              <w:t>5 punktów</w:t>
            </w:r>
          </w:p>
        </w:tc>
      </w:tr>
      <w:tr w:rsidR="006D4675" w:rsidRPr="00730639" w14:paraId="61CDAC83" w14:textId="77777777" w:rsidTr="006D4675">
        <w:trPr>
          <w:cantSplit/>
          <w:trHeight w:val="454"/>
          <w:jc w:val="center"/>
        </w:trPr>
        <w:tc>
          <w:tcPr>
            <w:tcW w:w="3966" w:type="pct"/>
            <w:shd w:val="clear" w:color="auto" w:fill="auto"/>
            <w:vAlign w:val="center"/>
          </w:tcPr>
          <w:p w14:paraId="2C4D222B" w14:textId="77777777" w:rsidR="006D4675" w:rsidRPr="00730639" w:rsidRDefault="006D4675" w:rsidP="006D4675">
            <w:pPr>
              <w:widowControl w:val="0"/>
              <w:tabs>
                <w:tab w:val="left" w:pos="567"/>
              </w:tabs>
              <w:snapToGrid w:val="0"/>
              <w:rPr>
                <w:rFonts w:ascii="Cambria" w:hAnsi="Cambria"/>
                <w:b/>
                <w:bCs/>
                <w:sz w:val="20"/>
                <w:szCs w:val="20"/>
                <w:lang w:eastAsia="pl-PL"/>
              </w:rPr>
            </w:pPr>
            <w:r w:rsidRPr="00730639">
              <w:rPr>
                <w:rFonts w:ascii="Cambria" w:eastAsia="Calibri" w:hAnsi="Cambria"/>
                <w:sz w:val="20"/>
                <w:szCs w:val="20"/>
              </w:rPr>
              <w:t xml:space="preserve">Zniesienie udziału własnego </w:t>
            </w:r>
          </w:p>
        </w:tc>
        <w:tc>
          <w:tcPr>
            <w:tcW w:w="1034" w:type="pct"/>
            <w:shd w:val="clear" w:color="auto" w:fill="auto"/>
            <w:vAlign w:val="center"/>
          </w:tcPr>
          <w:p w14:paraId="2624834B" w14:textId="77777777" w:rsidR="006D4675" w:rsidRPr="00730639" w:rsidRDefault="006D4675" w:rsidP="006D4675">
            <w:pPr>
              <w:widowControl w:val="0"/>
              <w:tabs>
                <w:tab w:val="left" w:pos="567"/>
              </w:tabs>
              <w:snapToGrid w:val="0"/>
              <w:jc w:val="center"/>
              <w:rPr>
                <w:rFonts w:ascii="Cambria" w:hAnsi="Cambria"/>
                <w:b/>
                <w:bCs/>
                <w:sz w:val="20"/>
                <w:szCs w:val="20"/>
                <w:lang w:eastAsia="pl-PL"/>
              </w:rPr>
            </w:pPr>
            <w:r w:rsidRPr="00730639">
              <w:rPr>
                <w:rFonts w:ascii="Cambria" w:eastAsia="Calibri" w:hAnsi="Cambria"/>
                <w:b/>
                <w:bCs/>
                <w:sz w:val="20"/>
                <w:szCs w:val="20"/>
              </w:rPr>
              <w:t>5 punktów</w:t>
            </w:r>
          </w:p>
        </w:tc>
      </w:tr>
      <w:tr w:rsidR="006D4675" w:rsidRPr="00730639" w14:paraId="3E7BCA72" w14:textId="77777777" w:rsidTr="006D4675">
        <w:trPr>
          <w:cantSplit/>
          <w:trHeight w:val="454"/>
          <w:jc w:val="center"/>
        </w:trPr>
        <w:tc>
          <w:tcPr>
            <w:tcW w:w="5000" w:type="pct"/>
            <w:gridSpan w:val="2"/>
            <w:shd w:val="clear" w:color="auto" w:fill="auto"/>
            <w:vAlign w:val="center"/>
          </w:tcPr>
          <w:p w14:paraId="2A5FF662" w14:textId="77777777" w:rsidR="006D4675" w:rsidRPr="00730639" w:rsidRDefault="006D4675" w:rsidP="006D4675">
            <w:pPr>
              <w:widowControl w:val="0"/>
              <w:tabs>
                <w:tab w:val="left" w:pos="567"/>
              </w:tabs>
              <w:snapToGrid w:val="0"/>
              <w:jc w:val="center"/>
              <w:rPr>
                <w:rFonts w:ascii="Cambria" w:hAnsi="Cambria"/>
                <w:b/>
                <w:bCs/>
                <w:sz w:val="20"/>
                <w:szCs w:val="20"/>
                <w:lang w:eastAsia="pl-PL"/>
              </w:rPr>
            </w:pPr>
            <w:r w:rsidRPr="00730639">
              <w:rPr>
                <w:rFonts w:ascii="Cambria" w:hAnsi="Cambria"/>
                <w:b/>
                <w:bCs/>
                <w:sz w:val="20"/>
                <w:szCs w:val="20"/>
                <w:lang w:eastAsia="pl-PL"/>
              </w:rPr>
              <w:t>Ubezpieczenie odpowiedzialności cywilnej</w:t>
            </w:r>
          </w:p>
        </w:tc>
      </w:tr>
      <w:tr w:rsidR="006D4675" w:rsidRPr="00730639" w14:paraId="6D2ECA56" w14:textId="77777777" w:rsidTr="006D4675">
        <w:trPr>
          <w:cantSplit/>
          <w:trHeight w:val="567"/>
          <w:jc w:val="center"/>
        </w:trPr>
        <w:tc>
          <w:tcPr>
            <w:tcW w:w="3966" w:type="pct"/>
            <w:shd w:val="clear" w:color="auto" w:fill="auto"/>
            <w:vAlign w:val="center"/>
          </w:tcPr>
          <w:p w14:paraId="2E123DC6" w14:textId="77777777" w:rsidR="006D4675" w:rsidRPr="00730639" w:rsidRDefault="006D4675" w:rsidP="006D4675">
            <w:pPr>
              <w:widowControl w:val="0"/>
              <w:jc w:val="both"/>
              <w:rPr>
                <w:rFonts w:ascii="Cambria" w:hAnsi="Cambria"/>
                <w:sz w:val="20"/>
                <w:szCs w:val="20"/>
                <w:lang w:eastAsia="pl-PL"/>
              </w:rPr>
            </w:pPr>
            <w:r w:rsidRPr="00730639">
              <w:rPr>
                <w:rFonts w:ascii="Cambria" w:eastAsia="Calibri" w:hAnsi="Cambria"/>
                <w:sz w:val="20"/>
                <w:szCs w:val="20"/>
              </w:rPr>
              <w:t xml:space="preserve">Zwiększenie obligatoryjnego limitu odpowiedzialności w ubezpieczeniu czystych strat finansowych (m.in. w związku z wydaniem lub niewydaniem decyzji administracyjnych lub aktów normatywnych)  z 300 000,00 zł do  sumy gwarancyjnej 600 000,00 zł na jeden i wszystkie wypadki ubezpieczeniowe </w:t>
            </w:r>
          </w:p>
        </w:tc>
        <w:tc>
          <w:tcPr>
            <w:tcW w:w="1034" w:type="pct"/>
            <w:shd w:val="clear" w:color="auto" w:fill="auto"/>
            <w:vAlign w:val="center"/>
          </w:tcPr>
          <w:p w14:paraId="0CD89DEA" w14:textId="77777777" w:rsidR="006D4675" w:rsidRPr="00730639" w:rsidRDefault="006D4675" w:rsidP="006D4675">
            <w:pPr>
              <w:widowControl w:val="0"/>
              <w:tabs>
                <w:tab w:val="left" w:pos="567"/>
              </w:tabs>
              <w:snapToGrid w:val="0"/>
              <w:jc w:val="center"/>
              <w:rPr>
                <w:rFonts w:ascii="Cambria" w:hAnsi="Cambria"/>
                <w:b/>
                <w:sz w:val="20"/>
                <w:szCs w:val="20"/>
                <w:lang w:eastAsia="pl-PL"/>
              </w:rPr>
            </w:pPr>
            <w:r w:rsidRPr="00730639">
              <w:rPr>
                <w:rFonts w:ascii="Cambria" w:eastAsia="Calibri" w:hAnsi="Cambria"/>
                <w:b/>
                <w:bCs/>
                <w:sz w:val="20"/>
                <w:szCs w:val="20"/>
              </w:rPr>
              <w:t>5 punktów</w:t>
            </w:r>
          </w:p>
        </w:tc>
      </w:tr>
      <w:tr w:rsidR="006D4675" w:rsidRPr="00730639" w14:paraId="2B4EF682" w14:textId="77777777" w:rsidTr="006D4675">
        <w:trPr>
          <w:cantSplit/>
          <w:trHeight w:val="567"/>
          <w:jc w:val="center"/>
        </w:trPr>
        <w:tc>
          <w:tcPr>
            <w:tcW w:w="3966" w:type="pct"/>
            <w:shd w:val="clear" w:color="auto" w:fill="auto"/>
            <w:vAlign w:val="center"/>
          </w:tcPr>
          <w:p w14:paraId="37152527" w14:textId="22642268" w:rsidR="006D4675" w:rsidRPr="00730639" w:rsidRDefault="006D4675" w:rsidP="006D4675">
            <w:pPr>
              <w:widowControl w:val="0"/>
              <w:jc w:val="both"/>
              <w:rPr>
                <w:rFonts w:ascii="Cambria" w:hAnsi="Cambria"/>
                <w:sz w:val="20"/>
                <w:szCs w:val="20"/>
                <w:lang w:eastAsia="pl-PL"/>
              </w:rPr>
            </w:pPr>
            <w:r w:rsidRPr="00730639">
              <w:rPr>
                <w:rFonts w:ascii="Cambria" w:eastAsia="Calibri" w:hAnsi="Cambria"/>
                <w:sz w:val="20"/>
                <w:szCs w:val="20"/>
              </w:rPr>
              <w:t xml:space="preserve">Zwiększenie obligatoryjnego limitu odpowiedzialności dla klauzuli reprezentantów w ubezpieczeniu OC z </w:t>
            </w:r>
            <w:r w:rsidR="00635C36" w:rsidRPr="00730639">
              <w:rPr>
                <w:rFonts w:ascii="Cambria" w:eastAsia="Calibri" w:hAnsi="Cambria"/>
                <w:sz w:val="20"/>
                <w:szCs w:val="20"/>
              </w:rPr>
              <w:t>3</w:t>
            </w:r>
            <w:r w:rsidRPr="00730639">
              <w:rPr>
                <w:rFonts w:ascii="Cambria" w:eastAsia="Calibri" w:hAnsi="Cambria"/>
                <w:sz w:val="20"/>
                <w:szCs w:val="20"/>
              </w:rPr>
              <w:t xml:space="preserve">00 000,00 zł do </w:t>
            </w:r>
            <w:r w:rsidRPr="00730639">
              <w:rPr>
                <w:rFonts w:ascii="Cambria" w:hAnsi="Cambria"/>
                <w:spacing w:val="-4"/>
                <w:sz w:val="20"/>
                <w:szCs w:val="20"/>
              </w:rPr>
              <w:t xml:space="preserve">sumy gwarancyjnej </w:t>
            </w:r>
            <w:r w:rsidR="00635C36" w:rsidRPr="00730639">
              <w:rPr>
                <w:rFonts w:ascii="Cambria" w:hAnsi="Cambria"/>
                <w:spacing w:val="-4"/>
                <w:sz w:val="20"/>
                <w:szCs w:val="20"/>
              </w:rPr>
              <w:t>5</w:t>
            </w:r>
            <w:r w:rsidRPr="00730639">
              <w:rPr>
                <w:rFonts w:ascii="Cambria" w:eastAsia="Calibri" w:hAnsi="Cambria"/>
                <w:sz w:val="20"/>
                <w:szCs w:val="20"/>
              </w:rPr>
              <w:t xml:space="preserve">00 000,00 zł na na jeden i wszystkie wypadki ubezpieczeniowe w każdym okresie ubezpieczenia </w:t>
            </w:r>
          </w:p>
        </w:tc>
        <w:tc>
          <w:tcPr>
            <w:tcW w:w="1034" w:type="pct"/>
            <w:shd w:val="clear" w:color="auto" w:fill="auto"/>
            <w:vAlign w:val="center"/>
          </w:tcPr>
          <w:p w14:paraId="413F0FD3" w14:textId="77777777" w:rsidR="006D4675" w:rsidRPr="00730639" w:rsidRDefault="006D4675" w:rsidP="006D4675">
            <w:pPr>
              <w:widowControl w:val="0"/>
              <w:tabs>
                <w:tab w:val="left" w:pos="567"/>
              </w:tabs>
              <w:snapToGrid w:val="0"/>
              <w:jc w:val="center"/>
              <w:rPr>
                <w:rFonts w:ascii="Cambria" w:hAnsi="Cambria"/>
                <w:b/>
                <w:sz w:val="20"/>
                <w:szCs w:val="20"/>
                <w:lang w:eastAsia="pl-PL"/>
              </w:rPr>
            </w:pPr>
            <w:r w:rsidRPr="00730639">
              <w:rPr>
                <w:rFonts w:ascii="Cambria" w:eastAsia="Calibri" w:hAnsi="Cambria"/>
                <w:b/>
                <w:bCs/>
                <w:sz w:val="20"/>
                <w:szCs w:val="20"/>
              </w:rPr>
              <w:t>5 punktów</w:t>
            </w:r>
          </w:p>
        </w:tc>
      </w:tr>
      <w:tr w:rsidR="006D4675" w:rsidRPr="00730639" w14:paraId="3C5E52DE" w14:textId="77777777" w:rsidTr="006D4675">
        <w:trPr>
          <w:cantSplit/>
          <w:trHeight w:val="567"/>
          <w:jc w:val="center"/>
        </w:trPr>
        <w:tc>
          <w:tcPr>
            <w:tcW w:w="3966" w:type="pct"/>
            <w:shd w:val="clear" w:color="auto" w:fill="auto"/>
            <w:vAlign w:val="center"/>
          </w:tcPr>
          <w:p w14:paraId="0F539F70" w14:textId="77777777" w:rsidR="006D4675" w:rsidRPr="00730639" w:rsidRDefault="006D4675" w:rsidP="006D4675">
            <w:pPr>
              <w:widowControl w:val="0"/>
              <w:jc w:val="both"/>
              <w:rPr>
                <w:rFonts w:ascii="Cambria" w:hAnsi="Cambria"/>
                <w:sz w:val="20"/>
                <w:szCs w:val="20"/>
              </w:rPr>
            </w:pPr>
            <w:r w:rsidRPr="00730639">
              <w:rPr>
                <w:rFonts w:ascii="Cambria" w:hAnsi="Cambria"/>
                <w:sz w:val="20"/>
                <w:szCs w:val="20"/>
              </w:rPr>
              <w:t>Objęcie ochroną ubezpieczeniową w zakresie klauzuli reprezentantów w ubezpie</w:t>
            </w:r>
            <w:r w:rsidRPr="00730639">
              <w:rPr>
                <w:rFonts w:ascii="Cambria" w:hAnsi="Cambria"/>
                <w:sz w:val="20"/>
                <w:szCs w:val="20"/>
              </w:rPr>
              <w:softHyphen/>
              <w:t xml:space="preserve">czeniu OC - do limitu w wysokości 300 000,00 zł na jeden i wszystkie wypadki ubezpieczeniowe – również reprezentantów ubezpieczającego/ubezpieczonego </w:t>
            </w:r>
          </w:p>
        </w:tc>
        <w:tc>
          <w:tcPr>
            <w:tcW w:w="1034" w:type="pct"/>
            <w:shd w:val="clear" w:color="auto" w:fill="auto"/>
            <w:vAlign w:val="center"/>
          </w:tcPr>
          <w:p w14:paraId="161846BC" w14:textId="77777777" w:rsidR="006D4675" w:rsidRPr="00730639" w:rsidRDefault="006D4675" w:rsidP="006D4675">
            <w:pPr>
              <w:widowControl w:val="0"/>
              <w:tabs>
                <w:tab w:val="left" w:pos="567"/>
              </w:tabs>
              <w:snapToGrid w:val="0"/>
              <w:jc w:val="center"/>
              <w:rPr>
                <w:rFonts w:ascii="Cambria" w:hAnsi="Cambria"/>
                <w:b/>
                <w:sz w:val="20"/>
                <w:szCs w:val="20"/>
                <w:lang w:eastAsia="pl-PL"/>
              </w:rPr>
            </w:pPr>
            <w:r w:rsidRPr="00730639">
              <w:rPr>
                <w:rFonts w:ascii="Cambria" w:hAnsi="Cambria"/>
                <w:b/>
                <w:bCs/>
                <w:sz w:val="20"/>
                <w:szCs w:val="20"/>
              </w:rPr>
              <w:t>5 punktów</w:t>
            </w:r>
          </w:p>
        </w:tc>
      </w:tr>
      <w:tr w:rsidR="006D4675" w:rsidRPr="00730639" w14:paraId="733EBE41" w14:textId="77777777" w:rsidTr="006D4675">
        <w:trPr>
          <w:cantSplit/>
          <w:trHeight w:val="454"/>
          <w:jc w:val="center"/>
        </w:trPr>
        <w:tc>
          <w:tcPr>
            <w:tcW w:w="3966" w:type="pct"/>
            <w:shd w:val="clear" w:color="auto" w:fill="auto"/>
            <w:vAlign w:val="center"/>
          </w:tcPr>
          <w:p w14:paraId="099DEDD0" w14:textId="77777777" w:rsidR="006D4675" w:rsidRPr="00730639" w:rsidRDefault="006D4675" w:rsidP="006D4675">
            <w:pPr>
              <w:widowControl w:val="0"/>
              <w:jc w:val="both"/>
              <w:rPr>
                <w:rFonts w:ascii="Cambria" w:hAnsi="Cambria"/>
                <w:sz w:val="20"/>
                <w:szCs w:val="20"/>
                <w:lang w:eastAsia="pl-PL"/>
              </w:rPr>
            </w:pPr>
            <w:r w:rsidRPr="00730639">
              <w:rPr>
                <w:rFonts w:ascii="Cambria" w:eastAsia="Calibri" w:hAnsi="Cambria"/>
                <w:sz w:val="20"/>
                <w:szCs w:val="20"/>
              </w:rPr>
              <w:t xml:space="preserve">Przyjęcie podanej klauzuli 168 godzin </w:t>
            </w:r>
          </w:p>
        </w:tc>
        <w:tc>
          <w:tcPr>
            <w:tcW w:w="1034" w:type="pct"/>
            <w:shd w:val="clear" w:color="auto" w:fill="auto"/>
            <w:vAlign w:val="center"/>
          </w:tcPr>
          <w:p w14:paraId="0AB8EBE7" w14:textId="77777777" w:rsidR="006D4675" w:rsidRPr="00730639" w:rsidRDefault="006D4675" w:rsidP="006D4675">
            <w:pPr>
              <w:widowControl w:val="0"/>
              <w:tabs>
                <w:tab w:val="left" w:pos="567"/>
              </w:tabs>
              <w:snapToGrid w:val="0"/>
              <w:jc w:val="center"/>
              <w:rPr>
                <w:rFonts w:ascii="Cambria" w:hAnsi="Cambria"/>
                <w:b/>
                <w:sz w:val="20"/>
                <w:szCs w:val="20"/>
                <w:lang w:eastAsia="pl-PL"/>
              </w:rPr>
            </w:pPr>
            <w:r w:rsidRPr="00730639">
              <w:rPr>
                <w:rFonts w:ascii="Cambria" w:eastAsia="Calibri" w:hAnsi="Cambria"/>
                <w:b/>
                <w:bCs/>
                <w:sz w:val="20"/>
                <w:szCs w:val="20"/>
              </w:rPr>
              <w:t>4 punkty</w:t>
            </w:r>
          </w:p>
        </w:tc>
      </w:tr>
      <w:tr w:rsidR="006D4675" w:rsidRPr="00730639" w14:paraId="119D6AF5" w14:textId="77777777" w:rsidTr="006D4675">
        <w:trPr>
          <w:cantSplit/>
          <w:trHeight w:val="454"/>
          <w:jc w:val="center"/>
        </w:trPr>
        <w:tc>
          <w:tcPr>
            <w:tcW w:w="3966" w:type="pct"/>
            <w:shd w:val="clear" w:color="auto" w:fill="auto"/>
            <w:vAlign w:val="center"/>
          </w:tcPr>
          <w:p w14:paraId="4915AC70" w14:textId="77777777" w:rsidR="006D4675" w:rsidRPr="00730639" w:rsidRDefault="006D4675" w:rsidP="006D4675">
            <w:pPr>
              <w:widowControl w:val="0"/>
              <w:jc w:val="both"/>
              <w:rPr>
                <w:rFonts w:ascii="Cambria" w:hAnsi="Cambria"/>
                <w:sz w:val="20"/>
                <w:szCs w:val="20"/>
                <w:lang w:eastAsia="pl-PL"/>
              </w:rPr>
            </w:pPr>
            <w:r w:rsidRPr="00730639">
              <w:rPr>
                <w:rFonts w:ascii="Cambria" w:eastAsia="Calibri" w:hAnsi="Cambria"/>
                <w:sz w:val="20"/>
                <w:szCs w:val="20"/>
              </w:rPr>
              <w:t xml:space="preserve">Zniesienie franszyzy integralnej w szkodach rzeczowych </w:t>
            </w:r>
          </w:p>
        </w:tc>
        <w:tc>
          <w:tcPr>
            <w:tcW w:w="1034" w:type="pct"/>
            <w:shd w:val="clear" w:color="auto" w:fill="auto"/>
            <w:vAlign w:val="center"/>
          </w:tcPr>
          <w:p w14:paraId="5F852305" w14:textId="77777777" w:rsidR="006D4675" w:rsidRPr="00730639" w:rsidRDefault="006D4675" w:rsidP="006D4675">
            <w:pPr>
              <w:widowControl w:val="0"/>
              <w:tabs>
                <w:tab w:val="left" w:pos="567"/>
              </w:tabs>
              <w:snapToGrid w:val="0"/>
              <w:jc w:val="center"/>
              <w:rPr>
                <w:rFonts w:ascii="Cambria" w:hAnsi="Cambria"/>
                <w:b/>
                <w:sz w:val="20"/>
                <w:szCs w:val="20"/>
                <w:lang w:eastAsia="pl-PL"/>
              </w:rPr>
            </w:pPr>
            <w:r w:rsidRPr="00730639">
              <w:rPr>
                <w:rFonts w:ascii="Cambria" w:eastAsia="Calibri" w:hAnsi="Cambria"/>
                <w:b/>
                <w:bCs/>
                <w:sz w:val="20"/>
                <w:szCs w:val="20"/>
              </w:rPr>
              <w:t>5 punktów</w:t>
            </w:r>
          </w:p>
        </w:tc>
      </w:tr>
      <w:tr w:rsidR="006D4675" w:rsidRPr="00730639" w14:paraId="76C81866" w14:textId="77777777" w:rsidTr="006D4675">
        <w:trPr>
          <w:cantSplit/>
          <w:trHeight w:val="288"/>
          <w:jc w:val="center"/>
        </w:trPr>
        <w:tc>
          <w:tcPr>
            <w:tcW w:w="5000" w:type="pct"/>
            <w:gridSpan w:val="2"/>
            <w:shd w:val="clear" w:color="auto" w:fill="auto"/>
            <w:vAlign w:val="center"/>
          </w:tcPr>
          <w:p w14:paraId="5F1D014F" w14:textId="77777777" w:rsidR="006D4675" w:rsidRPr="00730639" w:rsidRDefault="006D4675" w:rsidP="006D4675">
            <w:pPr>
              <w:widowControl w:val="0"/>
              <w:tabs>
                <w:tab w:val="left" w:pos="567"/>
              </w:tabs>
              <w:snapToGrid w:val="0"/>
              <w:jc w:val="center"/>
              <w:rPr>
                <w:rFonts w:ascii="Cambria" w:hAnsi="Cambria"/>
                <w:b/>
                <w:bCs/>
                <w:sz w:val="20"/>
                <w:szCs w:val="20"/>
                <w:lang w:eastAsia="pl-PL"/>
              </w:rPr>
            </w:pPr>
            <w:r w:rsidRPr="00730639">
              <w:rPr>
                <w:rFonts w:ascii="Cambria" w:hAnsi="Cambria"/>
                <w:b/>
                <w:bCs/>
                <w:sz w:val="20"/>
                <w:szCs w:val="20"/>
                <w:lang w:eastAsia="pl-PL"/>
              </w:rPr>
              <w:t>Pozostałe klauzule dodatkowe</w:t>
            </w:r>
          </w:p>
        </w:tc>
      </w:tr>
      <w:tr w:rsidR="006D4675" w:rsidRPr="00730639" w14:paraId="71A39CA4" w14:textId="77777777" w:rsidTr="006D4675">
        <w:trPr>
          <w:cantSplit/>
          <w:trHeight w:val="454"/>
          <w:jc w:val="center"/>
        </w:trPr>
        <w:tc>
          <w:tcPr>
            <w:tcW w:w="3966" w:type="pct"/>
            <w:shd w:val="clear" w:color="auto" w:fill="auto"/>
            <w:vAlign w:val="center"/>
          </w:tcPr>
          <w:p w14:paraId="755D060D" w14:textId="77777777" w:rsidR="006D4675" w:rsidRPr="00730639" w:rsidRDefault="006D4675" w:rsidP="006D4675">
            <w:pPr>
              <w:widowControl w:val="0"/>
              <w:jc w:val="both"/>
              <w:rPr>
                <w:rFonts w:ascii="Cambria" w:hAnsi="Cambria"/>
                <w:sz w:val="20"/>
                <w:szCs w:val="20"/>
                <w:lang w:eastAsia="pl-PL"/>
              </w:rPr>
            </w:pPr>
            <w:r w:rsidRPr="00730639">
              <w:rPr>
                <w:rFonts w:ascii="Cambria" w:eastAsia="Calibri" w:hAnsi="Cambria"/>
                <w:sz w:val="20"/>
                <w:szCs w:val="20"/>
              </w:rPr>
              <w:t xml:space="preserve">Przyjęcie podanej klauzuli funduszu prewencyjnego </w:t>
            </w:r>
          </w:p>
        </w:tc>
        <w:tc>
          <w:tcPr>
            <w:tcW w:w="1034" w:type="pct"/>
            <w:shd w:val="clear" w:color="auto" w:fill="auto"/>
            <w:vAlign w:val="center"/>
          </w:tcPr>
          <w:p w14:paraId="0CBE0A73" w14:textId="77777777" w:rsidR="006D4675" w:rsidRPr="00730639" w:rsidRDefault="006D4675" w:rsidP="006D4675">
            <w:pPr>
              <w:widowControl w:val="0"/>
              <w:tabs>
                <w:tab w:val="left" w:pos="567"/>
              </w:tabs>
              <w:snapToGrid w:val="0"/>
              <w:jc w:val="center"/>
              <w:rPr>
                <w:rFonts w:ascii="Cambria" w:hAnsi="Cambria"/>
                <w:b/>
                <w:sz w:val="20"/>
                <w:szCs w:val="20"/>
                <w:lang w:eastAsia="pl-PL"/>
              </w:rPr>
            </w:pPr>
            <w:r w:rsidRPr="00730639">
              <w:rPr>
                <w:rFonts w:ascii="Cambria" w:eastAsia="Calibri" w:hAnsi="Cambria"/>
                <w:b/>
                <w:bCs/>
                <w:sz w:val="20"/>
                <w:szCs w:val="20"/>
              </w:rPr>
              <w:t>4 punkty</w:t>
            </w:r>
          </w:p>
        </w:tc>
      </w:tr>
      <w:tr w:rsidR="006D4675" w:rsidRPr="00730639" w14:paraId="11C2386F" w14:textId="77777777" w:rsidTr="006D4675">
        <w:trPr>
          <w:cantSplit/>
          <w:trHeight w:val="454"/>
          <w:jc w:val="center"/>
        </w:trPr>
        <w:tc>
          <w:tcPr>
            <w:tcW w:w="3966" w:type="pct"/>
            <w:shd w:val="clear" w:color="auto" w:fill="auto"/>
            <w:vAlign w:val="center"/>
          </w:tcPr>
          <w:p w14:paraId="2CBD28A1" w14:textId="7BDFB930" w:rsidR="006D4675" w:rsidRPr="00730639" w:rsidRDefault="006D4675" w:rsidP="006D4675">
            <w:pPr>
              <w:widowControl w:val="0"/>
              <w:jc w:val="both"/>
              <w:rPr>
                <w:rFonts w:ascii="Cambria" w:hAnsi="Cambria"/>
                <w:sz w:val="20"/>
                <w:szCs w:val="20"/>
                <w:lang w:eastAsia="pl-PL"/>
              </w:rPr>
            </w:pPr>
            <w:r w:rsidRPr="00730639">
              <w:rPr>
                <w:rFonts w:ascii="Cambria" w:eastAsia="Calibri" w:hAnsi="Cambria"/>
                <w:sz w:val="20"/>
                <w:szCs w:val="20"/>
              </w:rPr>
              <w:t xml:space="preserve">Zwiększenie limitu w ryzyku katastrofy budowlanej do kwoty </w:t>
            </w:r>
            <w:r w:rsidR="00BD0E67" w:rsidRPr="00730639">
              <w:rPr>
                <w:rFonts w:ascii="Cambria" w:eastAsia="Calibri" w:hAnsi="Cambria"/>
                <w:sz w:val="20"/>
                <w:szCs w:val="20"/>
              </w:rPr>
              <w:t>5</w:t>
            </w:r>
            <w:r w:rsidRPr="00730639">
              <w:rPr>
                <w:rFonts w:ascii="Cambria" w:eastAsia="Calibri" w:hAnsi="Cambria"/>
                <w:sz w:val="20"/>
                <w:szCs w:val="20"/>
              </w:rPr>
              <w:t xml:space="preserve"> 000 000,00 zł (limit wspólny w ubezpieczeniu mienia, sprzętu elektronicznego od wszystkich ryzyk) </w:t>
            </w:r>
          </w:p>
        </w:tc>
        <w:tc>
          <w:tcPr>
            <w:tcW w:w="1034" w:type="pct"/>
            <w:shd w:val="clear" w:color="auto" w:fill="auto"/>
            <w:vAlign w:val="center"/>
          </w:tcPr>
          <w:p w14:paraId="6FCC7570" w14:textId="77777777" w:rsidR="006D4675" w:rsidRPr="00730639" w:rsidRDefault="006D4675" w:rsidP="006D4675">
            <w:pPr>
              <w:widowControl w:val="0"/>
              <w:tabs>
                <w:tab w:val="left" w:pos="567"/>
              </w:tabs>
              <w:snapToGrid w:val="0"/>
              <w:jc w:val="center"/>
              <w:rPr>
                <w:rFonts w:ascii="Cambria" w:hAnsi="Cambria"/>
                <w:b/>
                <w:sz w:val="20"/>
                <w:szCs w:val="20"/>
                <w:lang w:eastAsia="pl-PL"/>
              </w:rPr>
            </w:pPr>
            <w:r w:rsidRPr="00730639">
              <w:rPr>
                <w:rFonts w:ascii="Cambria" w:eastAsia="Calibri" w:hAnsi="Cambria"/>
                <w:b/>
                <w:bCs/>
                <w:sz w:val="20"/>
                <w:szCs w:val="20"/>
              </w:rPr>
              <w:t>4 punkty</w:t>
            </w:r>
          </w:p>
        </w:tc>
      </w:tr>
      <w:tr w:rsidR="006D4675" w:rsidRPr="00730639" w14:paraId="6BB6A196" w14:textId="77777777" w:rsidTr="006D4675">
        <w:trPr>
          <w:cantSplit/>
          <w:trHeight w:val="454"/>
          <w:jc w:val="center"/>
        </w:trPr>
        <w:tc>
          <w:tcPr>
            <w:tcW w:w="3966" w:type="pct"/>
            <w:shd w:val="clear" w:color="auto" w:fill="auto"/>
            <w:vAlign w:val="center"/>
          </w:tcPr>
          <w:p w14:paraId="62FBBFC8" w14:textId="77777777" w:rsidR="006D4675" w:rsidRPr="00730639" w:rsidRDefault="006D4675" w:rsidP="006D4675">
            <w:pPr>
              <w:widowControl w:val="0"/>
              <w:jc w:val="both"/>
              <w:rPr>
                <w:rFonts w:ascii="Cambria" w:eastAsia="Calibri" w:hAnsi="Cambria"/>
                <w:sz w:val="20"/>
                <w:szCs w:val="20"/>
              </w:rPr>
            </w:pPr>
            <w:r w:rsidRPr="00730639">
              <w:rPr>
                <w:rFonts w:ascii="Cambria" w:eastAsia="Calibri" w:hAnsi="Cambria"/>
                <w:sz w:val="20"/>
                <w:szCs w:val="20"/>
              </w:rPr>
              <w:t xml:space="preserve">Przyjęcie podanej klauzuli szkód powstałych wskutek powolnego oddziaływania (limit wspólny w ubezpieczeniu mienia, sprzętu elektronicznego od wszystkich ryzyk) </w:t>
            </w:r>
          </w:p>
        </w:tc>
        <w:tc>
          <w:tcPr>
            <w:tcW w:w="1034" w:type="pct"/>
            <w:shd w:val="clear" w:color="auto" w:fill="auto"/>
            <w:vAlign w:val="center"/>
          </w:tcPr>
          <w:p w14:paraId="6EF9441B" w14:textId="77777777" w:rsidR="006D4675" w:rsidRPr="00730639" w:rsidRDefault="006D4675" w:rsidP="006D4675">
            <w:pPr>
              <w:widowControl w:val="0"/>
              <w:tabs>
                <w:tab w:val="left" w:pos="567"/>
              </w:tabs>
              <w:snapToGrid w:val="0"/>
              <w:jc w:val="center"/>
              <w:rPr>
                <w:rFonts w:ascii="Cambria" w:hAnsi="Cambria"/>
                <w:b/>
                <w:sz w:val="20"/>
                <w:szCs w:val="20"/>
                <w:lang w:eastAsia="pl-PL"/>
              </w:rPr>
            </w:pPr>
            <w:r w:rsidRPr="00730639">
              <w:rPr>
                <w:rFonts w:ascii="Cambria" w:eastAsia="Calibri" w:hAnsi="Cambria"/>
                <w:b/>
                <w:bCs/>
                <w:sz w:val="20"/>
                <w:szCs w:val="20"/>
              </w:rPr>
              <w:t>5 punktów</w:t>
            </w:r>
          </w:p>
        </w:tc>
      </w:tr>
      <w:tr w:rsidR="006D4675" w:rsidRPr="00730639" w14:paraId="507C6B19" w14:textId="77777777" w:rsidTr="006D4675">
        <w:trPr>
          <w:cantSplit/>
          <w:trHeight w:val="454"/>
          <w:jc w:val="center"/>
        </w:trPr>
        <w:tc>
          <w:tcPr>
            <w:tcW w:w="3966" w:type="pct"/>
            <w:shd w:val="clear" w:color="auto" w:fill="auto"/>
            <w:vAlign w:val="center"/>
          </w:tcPr>
          <w:p w14:paraId="5861F957" w14:textId="77777777" w:rsidR="006D4675" w:rsidRPr="00730639" w:rsidRDefault="006D4675" w:rsidP="006D4675">
            <w:pPr>
              <w:widowControl w:val="0"/>
              <w:jc w:val="both"/>
              <w:rPr>
                <w:rFonts w:ascii="Cambria" w:hAnsi="Cambria"/>
                <w:sz w:val="20"/>
                <w:szCs w:val="20"/>
                <w:lang w:eastAsia="pl-PL"/>
              </w:rPr>
            </w:pPr>
            <w:r w:rsidRPr="00730639">
              <w:rPr>
                <w:rFonts w:ascii="Cambria" w:eastAsia="Calibri" w:hAnsi="Cambria"/>
                <w:sz w:val="20"/>
                <w:szCs w:val="20"/>
              </w:rPr>
              <w:t xml:space="preserve">Przyjęcie podanej klauzuli automatycznego pokrycia konsumpcji sumy ubezpieczenia w ubezpieczeniu mienia systemem pierwszego ryzyka </w:t>
            </w:r>
          </w:p>
        </w:tc>
        <w:tc>
          <w:tcPr>
            <w:tcW w:w="1034" w:type="pct"/>
            <w:shd w:val="clear" w:color="auto" w:fill="auto"/>
            <w:vAlign w:val="center"/>
          </w:tcPr>
          <w:p w14:paraId="41A77691" w14:textId="77777777" w:rsidR="006D4675" w:rsidRPr="00730639" w:rsidRDefault="006D4675" w:rsidP="006D4675">
            <w:pPr>
              <w:widowControl w:val="0"/>
              <w:tabs>
                <w:tab w:val="left" w:pos="567"/>
              </w:tabs>
              <w:snapToGrid w:val="0"/>
              <w:jc w:val="center"/>
              <w:rPr>
                <w:rFonts w:ascii="Cambria" w:hAnsi="Cambria"/>
                <w:b/>
                <w:sz w:val="20"/>
                <w:szCs w:val="20"/>
                <w:lang w:eastAsia="pl-PL"/>
              </w:rPr>
            </w:pPr>
            <w:r w:rsidRPr="00730639">
              <w:rPr>
                <w:rFonts w:ascii="Cambria" w:eastAsia="Calibri" w:hAnsi="Cambria"/>
                <w:b/>
                <w:bCs/>
                <w:sz w:val="20"/>
                <w:szCs w:val="20"/>
              </w:rPr>
              <w:t>4 punkty</w:t>
            </w:r>
          </w:p>
        </w:tc>
      </w:tr>
      <w:tr w:rsidR="006D4675" w:rsidRPr="00730639" w14:paraId="6E5B941A" w14:textId="77777777" w:rsidTr="006D4675">
        <w:trPr>
          <w:cantSplit/>
          <w:trHeight w:val="454"/>
          <w:jc w:val="center"/>
        </w:trPr>
        <w:tc>
          <w:tcPr>
            <w:tcW w:w="3966" w:type="pct"/>
            <w:shd w:val="clear" w:color="auto" w:fill="auto"/>
            <w:vAlign w:val="center"/>
          </w:tcPr>
          <w:p w14:paraId="5025706D" w14:textId="77777777" w:rsidR="006D4675" w:rsidRPr="00730639" w:rsidRDefault="006D4675" w:rsidP="006D4675">
            <w:pPr>
              <w:widowControl w:val="0"/>
              <w:jc w:val="both"/>
              <w:rPr>
                <w:rFonts w:ascii="Cambria" w:hAnsi="Cambria"/>
                <w:sz w:val="20"/>
                <w:szCs w:val="20"/>
                <w:lang w:eastAsia="pl-PL"/>
              </w:rPr>
            </w:pPr>
            <w:r w:rsidRPr="00730639">
              <w:rPr>
                <w:rFonts w:ascii="Cambria" w:eastAsia="Calibri" w:hAnsi="Cambria"/>
                <w:sz w:val="20"/>
                <w:szCs w:val="20"/>
              </w:rPr>
              <w:t xml:space="preserve">Przyjęcie podanej klauzuli uznania okoliczności </w:t>
            </w:r>
          </w:p>
        </w:tc>
        <w:tc>
          <w:tcPr>
            <w:tcW w:w="1034" w:type="pct"/>
            <w:shd w:val="clear" w:color="auto" w:fill="auto"/>
            <w:vAlign w:val="center"/>
          </w:tcPr>
          <w:p w14:paraId="4756F757" w14:textId="77777777" w:rsidR="006D4675" w:rsidRPr="00730639" w:rsidRDefault="006D4675" w:rsidP="006D4675">
            <w:pPr>
              <w:widowControl w:val="0"/>
              <w:tabs>
                <w:tab w:val="left" w:pos="567"/>
              </w:tabs>
              <w:snapToGrid w:val="0"/>
              <w:jc w:val="center"/>
              <w:rPr>
                <w:rFonts w:ascii="Cambria" w:hAnsi="Cambria"/>
                <w:b/>
                <w:sz w:val="20"/>
                <w:szCs w:val="20"/>
                <w:lang w:eastAsia="pl-PL"/>
              </w:rPr>
            </w:pPr>
            <w:r w:rsidRPr="00730639">
              <w:rPr>
                <w:rFonts w:ascii="Cambria" w:eastAsia="Calibri" w:hAnsi="Cambria"/>
                <w:b/>
                <w:bCs/>
                <w:sz w:val="20"/>
                <w:szCs w:val="20"/>
              </w:rPr>
              <w:t>4 punkty</w:t>
            </w:r>
          </w:p>
        </w:tc>
      </w:tr>
      <w:tr w:rsidR="006D4675" w:rsidRPr="00730639" w14:paraId="3A9327D8" w14:textId="77777777" w:rsidTr="006D4675">
        <w:trPr>
          <w:cantSplit/>
          <w:trHeight w:val="454"/>
          <w:jc w:val="center"/>
        </w:trPr>
        <w:tc>
          <w:tcPr>
            <w:tcW w:w="3966" w:type="pct"/>
            <w:shd w:val="clear" w:color="auto" w:fill="auto"/>
            <w:vAlign w:val="center"/>
          </w:tcPr>
          <w:p w14:paraId="4A4D9EEF" w14:textId="77777777" w:rsidR="006D4675" w:rsidRPr="00730639" w:rsidRDefault="006D4675" w:rsidP="006D4675">
            <w:pPr>
              <w:widowControl w:val="0"/>
              <w:jc w:val="both"/>
              <w:rPr>
                <w:rFonts w:ascii="Cambria" w:hAnsi="Cambria"/>
                <w:sz w:val="20"/>
                <w:szCs w:val="20"/>
                <w:lang w:eastAsia="pl-PL"/>
              </w:rPr>
            </w:pPr>
            <w:r w:rsidRPr="00730639">
              <w:rPr>
                <w:rFonts w:ascii="Cambria" w:eastAsia="Calibri" w:hAnsi="Cambria"/>
                <w:sz w:val="20"/>
                <w:szCs w:val="20"/>
              </w:rPr>
              <w:t xml:space="preserve">Przyjęcie podanej klauzuli zmiany wielkości ryzyka </w:t>
            </w:r>
          </w:p>
        </w:tc>
        <w:tc>
          <w:tcPr>
            <w:tcW w:w="1034" w:type="pct"/>
            <w:shd w:val="clear" w:color="auto" w:fill="auto"/>
            <w:vAlign w:val="center"/>
          </w:tcPr>
          <w:p w14:paraId="1ED70979" w14:textId="77777777" w:rsidR="006D4675" w:rsidRPr="00730639" w:rsidRDefault="006D4675" w:rsidP="006D4675">
            <w:pPr>
              <w:widowControl w:val="0"/>
              <w:tabs>
                <w:tab w:val="left" w:pos="567"/>
              </w:tabs>
              <w:snapToGrid w:val="0"/>
              <w:jc w:val="center"/>
              <w:rPr>
                <w:rFonts w:ascii="Cambria" w:hAnsi="Cambria"/>
                <w:b/>
                <w:sz w:val="20"/>
                <w:szCs w:val="20"/>
                <w:lang w:eastAsia="pl-PL"/>
              </w:rPr>
            </w:pPr>
            <w:r w:rsidRPr="00730639">
              <w:rPr>
                <w:rFonts w:ascii="Cambria" w:eastAsia="Calibri" w:hAnsi="Cambria"/>
                <w:b/>
                <w:bCs/>
                <w:sz w:val="20"/>
                <w:szCs w:val="20"/>
              </w:rPr>
              <w:t>4 punkty</w:t>
            </w:r>
          </w:p>
        </w:tc>
      </w:tr>
      <w:tr w:rsidR="006D4675" w:rsidRPr="00730639" w14:paraId="338C8C10" w14:textId="77777777" w:rsidTr="006D4675">
        <w:trPr>
          <w:cantSplit/>
          <w:trHeight w:val="454"/>
          <w:jc w:val="center"/>
        </w:trPr>
        <w:tc>
          <w:tcPr>
            <w:tcW w:w="3966" w:type="pct"/>
            <w:shd w:val="clear" w:color="auto" w:fill="auto"/>
            <w:vAlign w:val="center"/>
          </w:tcPr>
          <w:p w14:paraId="3A6C6ED9" w14:textId="77777777" w:rsidR="006D4675" w:rsidRPr="00730639" w:rsidRDefault="006D4675" w:rsidP="006D4675">
            <w:pPr>
              <w:widowControl w:val="0"/>
              <w:jc w:val="both"/>
              <w:rPr>
                <w:rFonts w:ascii="Cambria" w:hAnsi="Cambria"/>
                <w:sz w:val="20"/>
                <w:szCs w:val="20"/>
                <w:lang w:eastAsia="pl-PL"/>
              </w:rPr>
            </w:pPr>
            <w:r w:rsidRPr="00730639">
              <w:rPr>
                <w:rFonts w:ascii="Cambria" w:eastAsia="Calibri" w:hAnsi="Cambria"/>
                <w:sz w:val="20"/>
                <w:szCs w:val="20"/>
              </w:rPr>
              <w:t>Przyjęcie podanej klauzuli wypłaty bezspornej części odszkodowania</w:t>
            </w:r>
          </w:p>
        </w:tc>
        <w:tc>
          <w:tcPr>
            <w:tcW w:w="1034" w:type="pct"/>
            <w:shd w:val="clear" w:color="auto" w:fill="auto"/>
            <w:vAlign w:val="center"/>
          </w:tcPr>
          <w:p w14:paraId="6CE54B74" w14:textId="77777777" w:rsidR="006D4675" w:rsidRPr="00730639" w:rsidRDefault="006D4675" w:rsidP="006D4675">
            <w:pPr>
              <w:widowControl w:val="0"/>
              <w:tabs>
                <w:tab w:val="left" w:pos="567"/>
              </w:tabs>
              <w:snapToGrid w:val="0"/>
              <w:jc w:val="center"/>
              <w:rPr>
                <w:rFonts w:ascii="Cambria" w:hAnsi="Cambria"/>
                <w:b/>
                <w:sz w:val="20"/>
                <w:szCs w:val="20"/>
                <w:lang w:eastAsia="pl-PL"/>
              </w:rPr>
            </w:pPr>
            <w:r w:rsidRPr="00730639">
              <w:rPr>
                <w:rFonts w:ascii="Cambria" w:eastAsia="Calibri" w:hAnsi="Cambria"/>
                <w:b/>
                <w:bCs/>
                <w:sz w:val="20"/>
                <w:szCs w:val="20"/>
              </w:rPr>
              <w:t>4 punkty</w:t>
            </w:r>
          </w:p>
        </w:tc>
      </w:tr>
    </w:tbl>
    <w:p w14:paraId="6D2B86C5" w14:textId="5F95D996" w:rsidR="006B2BBB" w:rsidRPr="00730639" w:rsidRDefault="006B2BBB" w:rsidP="00BD0E67">
      <w:pPr>
        <w:widowControl w:val="0"/>
        <w:suppressAutoHyphens w:val="0"/>
        <w:spacing w:before="60"/>
        <w:jc w:val="both"/>
        <w:rPr>
          <w:rFonts w:ascii="Cambria" w:hAnsi="Cambria"/>
          <w:spacing w:val="-4"/>
          <w:sz w:val="20"/>
          <w:szCs w:val="20"/>
          <w:highlight w:val="yellow"/>
        </w:rPr>
      </w:pPr>
    </w:p>
    <w:bookmarkEnd w:id="152"/>
    <w:p w14:paraId="260293AC" w14:textId="77777777" w:rsidR="00832512" w:rsidRPr="00730639" w:rsidRDefault="00832512" w:rsidP="00B16214">
      <w:pPr>
        <w:widowControl w:val="0"/>
        <w:numPr>
          <w:ilvl w:val="2"/>
          <w:numId w:val="137"/>
        </w:numPr>
        <w:tabs>
          <w:tab w:val="left" w:pos="851"/>
        </w:tabs>
        <w:suppressAutoHyphens w:val="0"/>
        <w:spacing w:before="120"/>
        <w:ind w:left="851" w:hanging="851"/>
        <w:jc w:val="both"/>
        <w:rPr>
          <w:rFonts w:ascii="Cambria" w:hAnsi="Cambria"/>
          <w:bCs/>
          <w:sz w:val="20"/>
          <w:szCs w:val="20"/>
          <w:lang w:eastAsia="en-US"/>
        </w:rPr>
      </w:pPr>
      <w:r w:rsidRPr="00730639">
        <w:rPr>
          <w:rFonts w:ascii="Cambria" w:hAnsi="Cambria"/>
          <w:bCs/>
          <w:sz w:val="20"/>
          <w:szCs w:val="20"/>
          <w:lang w:eastAsia="en-US"/>
        </w:rPr>
        <w:t>Część II zamówienia</w:t>
      </w:r>
    </w:p>
    <w:p w14:paraId="4BE7F1F8" w14:textId="77777777" w:rsidR="00832512" w:rsidRPr="00730639" w:rsidRDefault="00832512" w:rsidP="00B16214">
      <w:pPr>
        <w:widowControl w:val="0"/>
        <w:numPr>
          <w:ilvl w:val="3"/>
          <w:numId w:val="137"/>
        </w:numPr>
        <w:tabs>
          <w:tab w:val="left" w:pos="851"/>
        </w:tabs>
        <w:suppressAutoHyphens w:val="0"/>
        <w:spacing w:before="60"/>
        <w:ind w:left="851" w:hanging="851"/>
        <w:jc w:val="both"/>
        <w:rPr>
          <w:rFonts w:ascii="Cambria" w:hAnsi="Cambria"/>
          <w:bCs/>
          <w:sz w:val="20"/>
          <w:szCs w:val="20"/>
          <w:lang w:eastAsia="en-US"/>
        </w:rPr>
      </w:pPr>
      <w:r w:rsidRPr="00730639">
        <w:rPr>
          <w:rFonts w:ascii="Cambria" w:hAnsi="Cambria"/>
          <w:bCs/>
          <w:sz w:val="20"/>
          <w:szCs w:val="20"/>
          <w:lang w:eastAsia="en-US"/>
        </w:rPr>
        <w:t>Kryterium „Cena”</w:t>
      </w:r>
    </w:p>
    <w:p w14:paraId="1C3A91AF" w14:textId="77777777" w:rsidR="00832512" w:rsidRPr="00730639" w:rsidRDefault="00832512" w:rsidP="00B20D5A">
      <w:pPr>
        <w:widowControl w:val="0"/>
        <w:suppressAutoHyphens w:val="0"/>
        <w:spacing w:after="120"/>
        <w:ind w:left="851"/>
        <w:jc w:val="both"/>
        <w:rPr>
          <w:rFonts w:ascii="Cambria" w:hAnsi="Cambria"/>
          <w:sz w:val="20"/>
          <w:szCs w:val="20"/>
          <w:lang w:eastAsia="en-US"/>
        </w:rPr>
      </w:pPr>
      <w:r w:rsidRPr="00730639">
        <w:rPr>
          <w:rFonts w:ascii="Cambria" w:hAnsi="Cambria"/>
          <w:sz w:val="20"/>
          <w:szCs w:val="20"/>
          <w:lang w:eastAsia="en-US"/>
        </w:rPr>
        <w:t xml:space="preserve">Maksymalną </w:t>
      </w:r>
      <w:r w:rsidR="00017EF2" w:rsidRPr="00730639">
        <w:rPr>
          <w:rFonts w:ascii="Cambria" w:hAnsi="Cambria"/>
          <w:sz w:val="20"/>
          <w:szCs w:val="20"/>
          <w:lang w:eastAsia="en-US"/>
        </w:rPr>
        <w:t>liczbę</w:t>
      </w:r>
      <w:r w:rsidRPr="00730639">
        <w:rPr>
          <w:rFonts w:ascii="Cambria" w:hAnsi="Cambria"/>
          <w:sz w:val="20"/>
          <w:szCs w:val="20"/>
          <w:lang w:eastAsia="en-US"/>
        </w:rPr>
        <w:t xml:space="preserve"> punktów w kryterium „Cena” otrzyma oferta z</w:t>
      </w:r>
      <w:r w:rsidR="00017EF2" w:rsidRPr="00730639">
        <w:rPr>
          <w:rFonts w:ascii="Cambria" w:hAnsi="Cambria"/>
          <w:sz w:val="20"/>
          <w:szCs w:val="20"/>
          <w:lang w:eastAsia="en-US"/>
        </w:rPr>
        <w:t xml:space="preserve"> </w:t>
      </w:r>
      <w:r w:rsidRPr="00730639">
        <w:rPr>
          <w:rFonts w:ascii="Cambria" w:hAnsi="Cambria"/>
          <w:sz w:val="20"/>
          <w:szCs w:val="20"/>
          <w:lang w:eastAsia="en-US"/>
        </w:rPr>
        <w:t xml:space="preserve">najniższą ceną. </w:t>
      </w:r>
      <w:r w:rsidR="00017EF2" w:rsidRPr="00730639">
        <w:rPr>
          <w:rFonts w:ascii="Cambria" w:hAnsi="Cambria"/>
          <w:sz w:val="20"/>
          <w:szCs w:val="20"/>
          <w:lang w:eastAsia="en-US"/>
        </w:rPr>
        <w:t xml:space="preserve">Liczba </w:t>
      </w:r>
      <w:r w:rsidRPr="00730639">
        <w:rPr>
          <w:rFonts w:ascii="Cambria" w:hAnsi="Cambria"/>
          <w:sz w:val="20"/>
          <w:szCs w:val="20"/>
          <w:lang w:eastAsia="en-US"/>
        </w:rPr>
        <w:t>punktów w kryterium „Cena” zostanie obliczona zgodnie ze wzorem:</w:t>
      </w:r>
    </w:p>
    <w:tbl>
      <w:tblPr>
        <w:tblW w:w="0" w:type="auto"/>
        <w:jc w:val="center"/>
        <w:tblLook w:val="00A0" w:firstRow="1" w:lastRow="0" w:firstColumn="1" w:lastColumn="0" w:noHBand="0" w:noVBand="0"/>
      </w:tblPr>
      <w:tblGrid>
        <w:gridCol w:w="635"/>
        <w:gridCol w:w="3195"/>
        <w:gridCol w:w="709"/>
        <w:gridCol w:w="709"/>
      </w:tblGrid>
      <w:tr w:rsidR="00832512" w:rsidRPr="00730639" w14:paraId="07744369" w14:textId="77777777" w:rsidTr="009D7E3C">
        <w:trPr>
          <w:trHeight w:val="57"/>
          <w:jc w:val="center"/>
        </w:trPr>
        <w:tc>
          <w:tcPr>
            <w:tcW w:w="635" w:type="dxa"/>
            <w:vAlign w:val="center"/>
          </w:tcPr>
          <w:p w14:paraId="0DF3B135" w14:textId="77777777" w:rsidR="00832512" w:rsidRPr="00730639" w:rsidRDefault="00832512" w:rsidP="00B20D5A">
            <w:pPr>
              <w:widowControl w:val="0"/>
              <w:suppressAutoHyphens w:val="0"/>
              <w:jc w:val="center"/>
              <w:rPr>
                <w:rFonts w:ascii="Cambria" w:hAnsi="Cambria"/>
                <w:sz w:val="20"/>
                <w:szCs w:val="20"/>
                <w:lang w:eastAsia="en-US"/>
              </w:rPr>
            </w:pPr>
          </w:p>
        </w:tc>
        <w:tc>
          <w:tcPr>
            <w:tcW w:w="3195" w:type="dxa"/>
            <w:vAlign w:val="center"/>
          </w:tcPr>
          <w:p w14:paraId="58E1EE6E" w14:textId="77777777" w:rsidR="00832512" w:rsidRPr="00730639" w:rsidRDefault="00832512" w:rsidP="00B20D5A">
            <w:pPr>
              <w:widowControl w:val="0"/>
              <w:suppressAutoHyphens w:val="0"/>
              <w:ind w:left="1077" w:hanging="1077"/>
              <w:jc w:val="center"/>
              <w:rPr>
                <w:rFonts w:ascii="Cambria" w:hAnsi="Cambria"/>
                <w:sz w:val="20"/>
                <w:szCs w:val="20"/>
                <w:lang w:eastAsia="en-US"/>
              </w:rPr>
            </w:pPr>
            <w:r w:rsidRPr="00730639">
              <w:rPr>
                <w:rFonts w:ascii="Cambria" w:hAnsi="Cambria"/>
                <w:sz w:val="20"/>
                <w:szCs w:val="20"/>
                <w:lang w:eastAsia="en-US"/>
              </w:rPr>
              <w:t>Cena najtańszej ważnej oferty</w:t>
            </w:r>
          </w:p>
        </w:tc>
        <w:tc>
          <w:tcPr>
            <w:tcW w:w="709" w:type="dxa"/>
            <w:vAlign w:val="center"/>
          </w:tcPr>
          <w:p w14:paraId="6E84EA4B" w14:textId="77777777" w:rsidR="00832512" w:rsidRPr="00730639" w:rsidRDefault="00832512" w:rsidP="00B20D5A">
            <w:pPr>
              <w:widowControl w:val="0"/>
              <w:suppressAutoHyphens w:val="0"/>
              <w:jc w:val="center"/>
              <w:rPr>
                <w:rFonts w:ascii="Cambria" w:hAnsi="Cambria"/>
                <w:sz w:val="20"/>
                <w:szCs w:val="20"/>
                <w:lang w:eastAsia="en-US"/>
              </w:rPr>
            </w:pPr>
          </w:p>
        </w:tc>
        <w:tc>
          <w:tcPr>
            <w:tcW w:w="709" w:type="dxa"/>
            <w:vAlign w:val="center"/>
          </w:tcPr>
          <w:p w14:paraId="7C1D3481" w14:textId="77777777" w:rsidR="00832512" w:rsidRPr="00730639" w:rsidRDefault="00832512" w:rsidP="00B20D5A">
            <w:pPr>
              <w:widowControl w:val="0"/>
              <w:suppressAutoHyphens w:val="0"/>
              <w:jc w:val="center"/>
              <w:rPr>
                <w:rFonts w:ascii="Cambria" w:hAnsi="Cambria"/>
                <w:sz w:val="20"/>
                <w:szCs w:val="20"/>
                <w:lang w:eastAsia="en-US"/>
              </w:rPr>
            </w:pPr>
          </w:p>
        </w:tc>
      </w:tr>
      <w:tr w:rsidR="00832512" w:rsidRPr="00730639" w14:paraId="462C2E33" w14:textId="77777777" w:rsidTr="009D7E3C">
        <w:trPr>
          <w:trHeight w:val="57"/>
          <w:jc w:val="center"/>
        </w:trPr>
        <w:tc>
          <w:tcPr>
            <w:tcW w:w="635" w:type="dxa"/>
            <w:vAlign w:val="center"/>
          </w:tcPr>
          <w:p w14:paraId="124AC114" w14:textId="77777777" w:rsidR="00832512" w:rsidRPr="00730639" w:rsidRDefault="00832512" w:rsidP="00B20D5A">
            <w:pPr>
              <w:widowControl w:val="0"/>
              <w:suppressAutoHyphens w:val="0"/>
              <w:jc w:val="center"/>
              <w:rPr>
                <w:rFonts w:ascii="Cambria" w:hAnsi="Cambria"/>
                <w:sz w:val="20"/>
                <w:szCs w:val="20"/>
                <w:lang w:eastAsia="en-US"/>
              </w:rPr>
            </w:pPr>
            <w:r w:rsidRPr="00730639">
              <w:rPr>
                <w:rFonts w:ascii="Cambria" w:hAnsi="Cambria"/>
                <w:sz w:val="20"/>
                <w:szCs w:val="20"/>
                <w:lang w:eastAsia="en-US"/>
              </w:rPr>
              <w:t>Cn =</w:t>
            </w:r>
          </w:p>
        </w:tc>
        <w:tc>
          <w:tcPr>
            <w:tcW w:w="3195" w:type="dxa"/>
            <w:vAlign w:val="center"/>
          </w:tcPr>
          <w:p w14:paraId="58DDDD01" w14:textId="77777777" w:rsidR="00832512" w:rsidRPr="00730639" w:rsidRDefault="00832512" w:rsidP="00B20D5A">
            <w:pPr>
              <w:widowControl w:val="0"/>
              <w:suppressAutoHyphens w:val="0"/>
              <w:ind w:left="1080" w:hanging="1080"/>
              <w:jc w:val="center"/>
              <w:rPr>
                <w:rFonts w:ascii="Cambria" w:hAnsi="Cambria"/>
                <w:sz w:val="20"/>
                <w:szCs w:val="20"/>
                <w:lang w:eastAsia="en-US"/>
              </w:rPr>
            </w:pPr>
            <w:r w:rsidRPr="00730639">
              <w:rPr>
                <w:rFonts w:ascii="Cambria" w:hAnsi="Cambria"/>
                <w:sz w:val="20"/>
                <w:szCs w:val="20"/>
                <w:lang w:eastAsia="en-US"/>
              </w:rPr>
              <w:t>----------------------------------------</w:t>
            </w:r>
          </w:p>
        </w:tc>
        <w:tc>
          <w:tcPr>
            <w:tcW w:w="709" w:type="dxa"/>
            <w:vAlign w:val="center"/>
          </w:tcPr>
          <w:p w14:paraId="527446CE" w14:textId="77777777" w:rsidR="00832512" w:rsidRPr="00730639" w:rsidRDefault="00832512" w:rsidP="00B20D5A">
            <w:pPr>
              <w:widowControl w:val="0"/>
              <w:suppressAutoHyphens w:val="0"/>
              <w:jc w:val="center"/>
              <w:rPr>
                <w:rFonts w:ascii="Cambria" w:hAnsi="Cambria"/>
                <w:sz w:val="20"/>
                <w:szCs w:val="20"/>
                <w:lang w:eastAsia="en-US"/>
              </w:rPr>
            </w:pPr>
            <w:r w:rsidRPr="00730639">
              <w:rPr>
                <w:rFonts w:ascii="Cambria" w:hAnsi="Cambria"/>
                <w:sz w:val="20"/>
                <w:szCs w:val="20"/>
                <w:lang w:eastAsia="en-US"/>
              </w:rPr>
              <w:t>× Kp</w:t>
            </w:r>
          </w:p>
        </w:tc>
        <w:tc>
          <w:tcPr>
            <w:tcW w:w="709" w:type="dxa"/>
            <w:vAlign w:val="center"/>
          </w:tcPr>
          <w:p w14:paraId="51CD25B3" w14:textId="77777777" w:rsidR="00832512" w:rsidRPr="00730639" w:rsidRDefault="00832512" w:rsidP="00B20D5A">
            <w:pPr>
              <w:widowControl w:val="0"/>
              <w:suppressAutoHyphens w:val="0"/>
              <w:jc w:val="center"/>
              <w:rPr>
                <w:rFonts w:ascii="Cambria" w:hAnsi="Cambria"/>
                <w:sz w:val="20"/>
                <w:szCs w:val="20"/>
                <w:lang w:eastAsia="en-US"/>
              </w:rPr>
            </w:pPr>
            <w:r w:rsidRPr="00730639">
              <w:rPr>
                <w:rFonts w:ascii="Cambria" w:hAnsi="Cambria"/>
                <w:sz w:val="20"/>
                <w:szCs w:val="20"/>
                <w:lang w:eastAsia="en-US"/>
              </w:rPr>
              <w:t>× Wc</w:t>
            </w:r>
          </w:p>
        </w:tc>
      </w:tr>
      <w:tr w:rsidR="00832512" w:rsidRPr="00730639" w14:paraId="0C1B9D23" w14:textId="77777777" w:rsidTr="009D7E3C">
        <w:trPr>
          <w:trHeight w:val="57"/>
          <w:jc w:val="center"/>
        </w:trPr>
        <w:tc>
          <w:tcPr>
            <w:tcW w:w="635" w:type="dxa"/>
            <w:vAlign w:val="center"/>
          </w:tcPr>
          <w:p w14:paraId="27F54321" w14:textId="77777777" w:rsidR="00832512" w:rsidRPr="00730639" w:rsidRDefault="00832512" w:rsidP="00B20D5A">
            <w:pPr>
              <w:widowControl w:val="0"/>
              <w:suppressAutoHyphens w:val="0"/>
              <w:jc w:val="center"/>
              <w:rPr>
                <w:rFonts w:ascii="Cambria" w:hAnsi="Cambria"/>
                <w:sz w:val="20"/>
                <w:szCs w:val="20"/>
                <w:lang w:eastAsia="en-US"/>
              </w:rPr>
            </w:pPr>
          </w:p>
        </w:tc>
        <w:tc>
          <w:tcPr>
            <w:tcW w:w="3195" w:type="dxa"/>
            <w:vAlign w:val="center"/>
          </w:tcPr>
          <w:p w14:paraId="071D1259" w14:textId="77777777" w:rsidR="00832512" w:rsidRPr="00730639" w:rsidRDefault="00832512" w:rsidP="00B20D5A">
            <w:pPr>
              <w:widowControl w:val="0"/>
              <w:suppressAutoHyphens w:val="0"/>
              <w:jc w:val="center"/>
              <w:rPr>
                <w:rFonts w:ascii="Cambria" w:hAnsi="Cambria"/>
                <w:sz w:val="20"/>
                <w:szCs w:val="20"/>
                <w:lang w:eastAsia="en-US"/>
              </w:rPr>
            </w:pPr>
            <w:r w:rsidRPr="00730639">
              <w:rPr>
                <w:rFonts w:ascii="Cambria" w:hAnsi="Cambria"/>
                <w:sz w:val="20"/>
                <w:szCs w:val="20"/>
                <w:lang w:eastAsia="en-US"/>
              </w:rPr>
              <w:t>Cena oferty badanej</w:t>
            </w:r>
          </w:p>
        </w:tc>
        <w:tc>
          <w:tcPr>
            <w:tcW w:w="709" w:type="dxa"/>
            <w:vAlign w:val="center"/>
          </w:tcPr>
          <w:p w14:paraId="01558D25" w14:textId="77777777" w:rsidR="00832512" w:rsidRPr="00730639" w:rsidRDefault="00832512" w:rsidP="00B20D5A">
            <w:pPr>
              <w:widowControl w:val="0"/>
              <w:suppressAutoHyphens w:val="0"/>
              <w:jc w:val="center"/>
              <w:rPr>
                <w:rFonts w:ascii="Cambria" w:hAnsi="Cambria"/>
                <w:sz w:val="20"/>
                <w:szCs w:val="20"/>
                <w:lang w:eastAsia="en-US"/>
              </w:rPr>
            </w:pPr>
          </w:p>
        </w:tc>
        <w:tc>
          <w:tcPr>
            <w:tcW w:w="709" w:type="dxa"/>
            <w:vAlign w:val="center"/>
          </w:tcPr>
          <w:p w14:paraId="4A146961" w14:textId="77777777" w:rsidR="00832512" w:rsidRPr="00730639" w:rsidRDefault="00832512" w:rsidP="00B20D5A">
            <w:pPr>
              <w:widowControl w:val="0"/>
              <w:suppressAutoHyphens w:val="0"/>
              <w:jc w:val="center"/>
              <w:rPr>
                <w:rFonts w:ascii="Cambria" w:hAnsi="Cambria"/>
                <w:sz w:val="20"/>
                <w:szCs w:val="20"/>
                <w:lang w:eastAsia="en-US"/>
              </w:rPr>
            </w:pPr>
          </w:p>
        </w:tc>
      </w:tr>
    </w:tbl>
    <w:p w14:paraId="1A680010" w14:textId="77777777" w:rsidR="002B1B5D" w:rsidRPr="00730639" w:rsidRDefault="002B1B5D" w:rsidP="00B20D5A">
      <w:pPr>
        <w:widowControl w:val="0"/>
        <w:suppressAutoHyphens w:val="0"/>
        <w:ind w:left="851"/>
        <w:jc w:val="both"/>
        <w:rPr>
          <w:rFonts w:ascii="Cambria" w:hAnsi="Cambria"/>
          <w:sz w:val="20"/>
          <w:szCs w:val="20"/>
          <w:lang w:eastAsia="en-US"/>
        </w:rPr>
      </w:pPr>
    </w:p>
    <w:p w14:paraId="22D73012" w14:textId="77777777" w:rsidR="00832512" w:rsidRPr="00730639" w:rsidRDefault="00832512" w:rsidP="00B20D5A">
      <w:pPr>
        <w:widowControl w:val="0"/>
        <w:suppressAutoHyphens w:val="0"/>
        <w:ind w:left="851"/>
        <w:jc w:val="both"/>
        <w:rPr>
          <w:rFonts w:ascii="Cambria" w:hAnsi="Cambria"/>
          <w:sz w:val="20"/>
          <w:szCs w:val="20"/>
          <w:lang w:eastAsia="en-US"/>
        </w:rPr>
      </w:pPr>
      <w:r w:rsidRPr="00730639">
        <w:rPr>
          <w:rFonts w:ascii="Cambria" w:hAnsi="Cambria"/>
          <w:sz w:val="20"/>
          <w:szCs w:val="20"/>
          <w:lang w:eastAsia="en-US"/>
        </w:rPr>
        <w:t>gdzie:</w:t>
      </w:r>
    </w:p>
    <w:p w14:paraId="345BD63E" w14:textId="77777777" w:rsidR="00832512" w:rsidRPr="00730639" w:rsidRDefault="00832512" w:rsidP="00B20D5A">
      <w:pPr>
        <w:widowControl w:val="0"/>
        <w:suppressAutoHyphens w:val="0"/>
        <w:ind w:left="851"/>
        <w:jc w:val="both"/>
        <w:rPr>
          <w:rFonts w:ascii="Cambria" w:hAnsi="Cambria"/>
          <w:sz w:val="20"/>
          <w:szCs w:val="20"/>
          <w:lang w:eastAsia="en-US"/>
        </w:rPr>
      </w:pPr>
      <w:r w:rsidRPr="00730639">
        <w:rPr>
          <w:rFonts w:ascii="Cambria" w:hAnsi="Cambria"/>
          <w:sz w:val="20"/>
          <w:szCs w:val="20"/>
          <w:lang w:eastAsia="en-US"/>
        </w:rPr>
        <w:t xml:space="preserve">Cn – </w:t>
      </w:r>
      <w:r w:rsidR="00017EF2" w:rsidRPr="00730639">
        <w:rPr>
          <w:rFonts w:ascii="Cambria" w:hAnsi="Cambria"/>
          <w:sz w:val="20"/>
          <w:szCs w:val="20"/>
          <w:lang w:eastAsia="en-US"/>
        </w:rPr>
        <w:t>liczba</w:t>
      </w:r>
      <w:r w:rsidRPr="00730639">
        <w:rPr>
          <w:rFonts w:ascii="Cambria" w:hAnsi="Cambria"/>
          <w:sz w:val="20"/>
          <w:szCs w:val="20"/>
          <w:lang w:eastAsia="en-US"/>
        </w:rPr>
        <w:t xml:space="preserve"> punktów w kryterium „Cena”</w:t>
      </w:r>
    </w:p>
    <w:p w14:paraId="4236C8BD" w14:textId="77777777" w:rsidR="00832512" w:rsidRPr="00730639" w:rsidRDefault="00832512" w:rsidP="00B20D5A">
      <w:pPr>
        <w:widowControl w:val="0"/>
        <w:suppressAutoHyphens w:val="0"/>
        <w:ind w:left="851"/>
        <w:jc w:val="both"/>
        <w:rPr>
          <w:rFonts w:ascii="Cambria" w:hAnsi="Cambria"/>
          <w:sz w:val="20"/>
          <w:szCs w:val="20"/>
          <w:lang w:eastAsia="en-US"/>
        </w:rPr>
      </w:pPr>
      <w:r w:rsidRPr="00730639">
        <w:rPr>
          <w:rFonts w:ascii="Cambria" w:hAnsi="Cambria"/>
          <w:sz w:val="20"/>
          <w:szCs w:val="20"/>
          <w:lang w:eastAsia="en-US"/>
        </w:rPr>
        <w:t>Kp – współczynnik proporcjonalności = 100</w:t>
      </w:r>
    </w:p>
    <w:p w14:paraId="4ABFC7B0" w14:textId="77777777" w:rsidR="00832512" w:rsidRPr="00730639" w:rsidRDefault="00832512" w:rsidP="00B20D5A">
      <w:pPr>
        <w:widowControl w:val="0"/>
        <w:suppressAutoHyphens w:val="0"/>
        <w:ind w:left="851"/>
        <w:jc w:val="both"/>
        <w:rPr>
          <w:rFonts w:ascii="Cambria" w:hAnsi="Cambria"/>
          <w:sz w:val="20"/>
          <w:szCs w:val="20"/>
          <w:lang w:eastAsia="en-US"/>
        </w:rPr>
      </w:pPr>
      <w:r w:rsidRPr="00730639">
        <w:rPr>
          <w:rFonts w:ascii="Cambria" w:hAnsi="Cambria"/>
          <w:sz w:val="20"/>
          <w:szCs w:val="20"/>
          <w:lang w:eastAsia="en-US"/>
        </w:rPr>
        <w:t>Wc – waga procentowa dla kryterium „Cena” = 90%</w:t>
      </w:r>
    </w:p>
    <w:p w14:paraId="3A5C7A4A" w14:textId="77777777" w:rsidR="00832512" w:rsidRPr="00730639" w:rsidRDefault="00832512" w:rsidP="00B16214">
      <w:pPr>
        <w:widowControl w:val="0"/>
        <w:numPr>
          <w:ilvl w:val="3"/>
          <w:numId w:val="137"/>
        </w:numPr>
        <w:tabs>
          <w:tab w:val="left" w:pos="851"/>
        </w:tabs>
        <w:suppressAutoHyphens w:val="0"/>
        <w:spacing w:before="120"/>
        <w:ind w:left="851" w:hanging="851"/>
        <w:jc w:val="both"/>
        <w:rPr>
          <w:rFonts w:ascii="Cambria" w:hAnsi="Cambria"/>
          <w:bCs/>
          <w:sz w:val="20"/>
          <w:szCs w:val="20"/>
          <w:lang w:eastAsia="en-US"/>
        </w:rPr>
      </w:pPr>
      <w:r w:rsidRPr="00730639">
        <w:rPr>
          <w:rFonts w:ascii="Cambria" w:hAnsi="Cambria"/>
          <w:bCs/>
          <w:sz w:val="20"/>
          <w:szCs w:val="20"/>
          <w:lang w:eastAsia="en-US"/>
        </w:rPr>
        <w:t>Kryterium „Klauzule dodatkowe i inne postanowienia szczególne fakultatywne”</w:t>
      </w:r>
    </w:p>
    <w:p w14:paraId="08CC2A13" w14:textId="6BD1A11C" w:rsidR="00832512" w:rsidRPr="00730639" w:rsidRDefault="00832512" w:rsidP="00B20D5A">
      <w:pPr>
        <w:widowControl w:val="0"/>
        <w:suppressAutoHyphens w:val="0"/>
        <w:spacing w:after="120"/>
        <w:ind w:left="851"/>
        <w:jc w:val="both"/>
        <w:rPr>
          <w:rFonts w:ascii="Cambria" w:hAnsi="Cambria"/>
          <w:spacing w:val="-4"/>
          <w:sz w:val="20"/>
          <w:szCs w:val="20"/>
          <w:lang w:eastAsia="en-US"/>
        </w:rPr>
      </w:pPr>
      <w:r w:rsidRPr="00730639">
        <w:rPr>
          <w:rFonts w:ascii="Cambria" w:hAnsi="Cambria"/>
          <w:spacing w:val="-4"/>
          <w:sz w:val="20"/>
          <w:szCs w:val="20"/>
          <w:lang w:eastAsia="en-US"/>
        </w:rPr>
        <w:t>Ocena ofert w kryterium „Klauzule dodatkowe i inne postanowienia szczególne fakultatywne”, zostanie dokonana na</w:t>
      </w:r>
      <w:r w:rsidR="00017EF2" w:rsidRPr="00730639">
        <w:rPr>
          <w:rFonts w:ascii="Cambria" w:hAnsi="Cambria"/>
          <w:spacing w:val="-4"/>
          <w:sz w:val="20"/>
          <w:szCs w:val="20"/>
          <w:lang w:eastAsia="en-US"/>
        </w:rPr>
        <w:t xml:space="preserve"> </w:t>
      </w:r>
      <w:r w:rsidRPr="00730639">
        <w:rPr>
          <w:rFonts w:ascii="Cambria" w:hAnsi="Cambria"/>
          <w:spacing w:val="-4"/>
          <w:sz w:val="20"/>
          <w:szCs w:val="20"/>
          <w:lang w:eastAsia="en-US"/>
        </w:rPr>
        <w:t xml:space="preserve">podstawie </w:t>
      </w:r>
      <w:r w:rsidRPr="00730639">
        <w:rPr>
          <w:rFonts w:ascii="Cambria" w:hAnsi="Cambria"/>
          <w:color w:val="000000"/>
          <w:spacing w:val="-4"/>
          <w:sz w:val="20"/>
          <w:szCs w:val="20"/>
          <w:lang w:eastAsia="en-US"/>
        </w:rPr>
        <w:t>formularza zawartego w</w:t>
      </w:r>
      <w:r w:rsidR="00017EF2" w:rsidRPr="00730639">
        <w:rPr>
          <w:rFonts w:ascii="Cambria" w:hAnsi="Cambria"/>
          <w:color w:val="000000"/>
          <w:spacing w:val="-4"/>
          <w:sz w:val="20"/>
          <w:szCs w:val="20"/>
          <w:lang w:eastAsia="en-US"/>
        </w:rPr>
        <w:t xml:space="preserve"> </w:t>
      </w:r>
      <w:r w:rsidRPr="00730639">
        <w:rPr>
          <w:rFonts w:ascii="Cambria" w:hAnsi="Cambria"/>
          <w:color w:val="000000"/>
          <w:spacing w:val="-4"/>
          <w:sz w:val="20"/>
          <w:szCs w:val="20"/>
          <w:lang w:eastAsia="en-US"/>
        </w:rPr>
        <w:t>złożonej ofercie, z przyznaniem ocenianej ofercie „małych” punktów, określonych przy</w:t>
      </w:r>
      <w:r w:rsidR="00017EF2" w:rsidRPr="00730639">
        <w:rPr>
          <w:rFonts w:ascii="Cambria" w:hAnsi="Cambria"/>
          <w:color w:val="000000"/>
          <w:spacing w:val="-4"/>
          <w:sz w:val="20"/>
          <w:szCs w:val="20"/>
          <w:lang w:eastAsia="en-US"/>
        </w:rPr>
        <w:t xml:space="preserve"> </w:t>
      </w:r>
      <w:r w:rsidRPr="00730639">
        <w:rPr>
          <w:rFonts w:ascii="Cambria" w:hAnsi="Cambria"/>
          <w:color w:val="000000"/>
          <w:spacing w:val="-4"/>
          <w:sz w:val="20"/>
          <w:szCs w:val="20"/>
          <w:lang w:eastAsia="en-US"/>
        </w:rPr>
        <w:t xml:space="preserve">poszczególnych klauzulach podanych </w:t>
      </w:r>
      <w:r w:rsidR="00017EF2" w:rsidRPr="00730639">
        <w:rPr>
          <w:rFonts w:ascii="Cambria" w:hAnsi="Cambria"/>
          <w:color w:val="000000"/>
          <w:spacing w:val="-4"/>
          <w:sz w:val="20"/>
          <w:szCs w:val="20"/>
          <w:lang w:eastAsia="en-US"/>
        </w:rPr>
        <w:t>poniżej</w:t>
      </w:r>
      <w:r w:rsidRPr="00730639">
        <w:rPr>
          <w:rFonts w:ascii="Cambria" w:hAnsi="Cambria"/>
          <w:color w:val="000000"/>
          <w:spacing w:val="-4"/>
          <w:sz w:val="20"/>
          <w:szCs w:val="20"/>
          <w:lang w:eastAsia="en-US"/>
        </w:rPr>
        <w:t>. Punkty „małe” za</w:t>
      </w:r>
      <w:r w:rsidR="00017EF2" w:rsidRPr="00730639">
        <w:rPr>
          <w:rFonts w:ascii="Cambria" w:hAnsi="Cambria"/>
          <w:color w:val="000000"/>
          <w:spacing w:val="-4"/>
          <w:sz w:val="20"/>
          <w:szCs w:val="20"/>
          <w:lang w:eastAsia="en-US"/>
        </w:rPr>
        <w:t xml:space="preserve"> </w:t>
      </w:r>
      <w:r w:rsidRPr="00730639">
        <w:rPr>
          <w:rFonts w:ascii="Cambria" w:hAnsi="Cambria"/>
          <w:color w:val="000000"/>
          <w:spacing w:val="-4"/>
          <w:sz w:val="20"/>
          <w:szCs w:val="20"/>
          <w:lang w:eastAsia="en-US"/>
        </w:rPr>
        <w:t xml:space="preserve">warunki pośrednie (zmodyfikowane przez wykonawców) nie będą przyznawane. Maksymalną </w:t>
      </w:r>
      <w:r w:rsidR="00017EF2" w:rsidRPr="00730639">
        <w:rPr>
          <w:rFonts w:ascii="Cambria" w:hAnsi="Cambria"/>
          <w:color w:val="000000"/>
          <w:spacing w:val="-4"/>
          <w:sz w:val="20"/>
          <w:szCs w:val="20"/>
          <w:lang w:eastAsia="en-US"/>
        </w:rPr>
        <w:t>liczbę</w:t>
      </w:r>
      <w:r w:rsidRPr="00730639">
        <w:rPr>
          <w:rFonts w:ascii="Cambria" w:hAnsi="Cambria"/>
          <w:color w:val="000000"/>
          <w:spacing w:val="-4"/>
          <w:sz w:val="20"/>
          <w:szCs w:val="20"/>
          <w:lang w:eastAsia="en-US"/>
        </w:rPr>
        <w:t xml:space="preserve"> „małych” punktów (100 pkt), otrzyma oferta tego wykonawcy, który </w:t>
      </w:r>
      <w:r w:rsidRPr="00730639">
        <w:rPr>
          <w:rFonts w:ascii="Cambria" w:hAnsi="Cambria"/>
          <w:spacing w:val="-4"/>
          <w:sz w:val="20"/>
          <w:szCs w:val="20"/>
          <w:lang w:eastAsia="en-US"/>
        </w:rPr>
        <w:t>przyjmie wszystkie klauzule dodatkowe i</w:t>
      </w:r>
      <w:r w:rsidR="00017EF2" w:rsidRPr="00730639">
        <w:rPr>
          <w:rFonts w:ascii="Cambria" w:hAnsi="Cambria"/>
          <w:spacing w:val="-4"/>
          <w:sz w:val="20"/>
          <w:szCs w:val="20"/>
          <w:lang w:eastAsia="en-US"/>
        </w:rPr>
        <w:t xml:space="preserve"> </w:t>
      </w:r>
      <w:r w:rsidRPr="00730639">
        <w:rPr>
          <w:rFonts w:ascii="Cambria" w:hAnsi="Cambria"/>
          <w:spacing w:val="-4"/>
          <w:sz w:val="20"/>
          <w:szCs w:val="20"/>
          <w:lang w:eastAsia="en-US"/>
        </w:rPr>
        <w:t xml:space="preserve">inne postanowienia szczególne fakultatywne, a pozostałe oferty otrzymają odpowiednio mniej punktów, w zależności od przyjętych klauzul i postanowień. </w:t>
      </w:r>
      <w:r w:rsidR="00017EF2" w:rsidRPr="00730639">
        <w:rPr>
          <w:rFonts w:ascii="Cambria" w:hAnsi="Cambria"/>
          <w:spacing w:val="-4"/>
          <w:sz w:val="20"/>
          <w:szCs w:val="20"/>
          <w:lang w:eastAsia="en-US"/>
        </w:rPr>
        <w:t>Liczba</w:t>
      </w:r>
      <w:r w:rsidRPr="00730639">
        <w:rPr>
          <w:rFonts w:ascii="Cambria" w:hAnsi="Cambria"/>
          <w:spacing w:val="-4"/>
          <w:sz w:val="20"/>
          <w:szCs w:val="20"/>
          <w:lang w:eastAsia="en-US"/>
        </w:rPr>
        <w:t xml:space="preserve"> punktów w kryterium „Klauzule dodatkowe i inne postanowienia szczególne fakultatywne” zostanie obliczona zgodnie ze wzorem:</w:t>
      </w:r>
    </w:p>
    <w:tbl>
      <w:tblPr>
        <w:tblW w:w="0" w:type="auto"/>
        <w:jc w:val="center"/>
        <w:tblLook w:val="00A0" w:firstRow="1" w:lastRow="0" w:firstColumn="1" w:lastColumn="0" w:noHBand="0" w:noVBand="0"/>
      </w:tblPr>
      <w:tblGrid>
        <w:gridCol w:w="635"/>
        <w:gridCol w:w="2767"/>
        <w:gridCol w:w="709"/>
        <w:gridCol w:w="709"/>
      </w:tblGrid>
      <w:tr w:rsidR="00832512" w:rsidRPr="00730639" w14:paraId="4AC79A0E" w14:textId="77777777" w:rsidTr="009D7E3C">
        <w:trPr>
          <w:trHeight w:val="20"/>
          <w:jc w:val="center"/>
        </w:trPr>
        <w:tc>
          <w:tcPr>
            <w:tcW w:w="635" w:type="dxa"/>
            <w:vAlign w:val="center"/>
          </w:tcPr>
          <w:p w14:paraId="1B76CF6E" w14:textId="77777777" w:rsidR="00832512" w:rsidRPr="00730639" w:rsidRDefault="00832512" w:rsidP="00B20D5A">
            <w:pPr>
              <w:widowControl w:val="0"/>
              <w:suppressAutoHyphens w:val="0"/>
              <w:jc w:val="center"/>
              <w:rPr>
                <w:rFonts w:ascii="Cambria" w:hAnsi="Cambria"/>
                <w:sz w:val="20"/>
                <w:szCs w:val="20"/>
                <w:lang w:eastAsia="en-US"/>
              </w:rPr>
            </w:pPr>
          </w:p>
        </w:tc>
        <w:tc>
          <w:tcPr>
            <w:tcW w:w="2767" w:type="dxa"/>
            <w:vAlign w:val="center"/>
          </w:tcPr>
          <w:p w14:paraId="38006F1A" w14:textId="77777777" w:rsidR="00832512" w:rsidRPr="00730639" w:rsidRDefault="00832512" w:rsidP="00B20D5A">
            <w:pPr>
              <w:widowControl w:val="0"/>
              <w:suppressAutoHyphens w:val="0"/>
              <w:jc w:val="center"/>
              <w:rPr>
                <w:rFonts w:ascii="Cambria" w:hAnsi="Cambria"/>
                <w:sz w:val="20"/>
                <w:szCs w:val="20"/>
                <w:lang w:eastAsia="en-US"/>
              </w:rPr>
            </w:pPr>
            <w:r w:rsidRPr="00730639">
              <w:rPr>
                <w:rFonts w:ascii="Cambria" w:hAnsi="Cambria"/>
                <w:sz w:val="20"/>
                <w:szCs w:val="20"/>
                <w:lang w:eastAsia="en-US"/>
              </w:rPr>
              <w:t>Imp</w:t>
            </w:r>
          </w:p>
        </w:tc>
        <w:tc>
          <w:tcPr>
            <w:tcW w:w="709" w:type="dxa"/>
            <w:vAlign w:val="center"/>
          </w:tcPr>
          <w:p w14:paraId="03B2FE82" w14:textId="77777777" w:rsidR="00832512" w:rsidRPr="00730639" w:rsidRDefault="00832512" w:rsidP="00B20D5A">
            <w:pPr>
              <w:widowControl w:val="0"/>
              <w:suppressAutoHyphens w:val="0"/>
              <w:jc w:val="center"/>
              <w:rPr>
                <w:rFonts w:ascii="Cambria" w:hAnsi="Cambria"/>
                <w:sz w:val="20"/>
                <w:szCs w:val="20"/>
                <w:lang w:eastAsia="en-US"/>
              </w:rPr>
            </w:pPr>
          </w:p>
        </w:tc>
        <w:tc>
          <w:tcPr>
            <w:tcW w:w="709" w:type="dxa"/>
            <w:vAlign w:val="center"/>
          </w:tcPr>
          <w:p w14:paraId="04DA6E56" w14:textId="77777777" w:rsidR="00832512" w:rsidRPr="00730639" w:rsidRDefault="00832512" w:rsidP="00B20D5A">
            <w:pPr>
              <w:widowControl w:val="0"/>
              <w:suppressAutoHyphens w:val="0"/>
              <w:jc w:val="center"/>
              <w:rPr>
                <w:rFonts w:ascii="Cambria" w:hAnsi="Cambria"/>
                <w:sz w:val="20"/>
                <w:szCs w:val="20"/>
                <w:lang w:eastAsia="en-US"/>
              </w:rPr>
            </w:pPr>
          </w:p>
        </w:tc>
      </w:tr>
      <w:tr w:rsidR="00832512" w:rsidRPr="00730639" w14:paraId="579AE0B2" w14:textId="77777777" w:rsidTr="009D7E3C">
        <w:trPr>
          <w:trHeight w:val="20"/>
          <w:jc w:val="center"/>
        </w:trPr>
        <w:tc>
          <w:tcPr>
            <w:tcW w:w="635" w:type="dxa"/>
            <w:vAlign w:val="center"/>
          </w:tcPr>
          <w:p w14:paraId="666DE97E" w14:textId="77777777" w:rsidR="00832512" w:rsidRPr="00730639" w:rsidRDefault="00832512" w:rsidP="00B20D5A">
            <w:pPr>
              <w:widowControl w:val="0"/>
              <w:suppressAutoHyphens w:val="0"/>
              <w:jc w:val="center"/>
              <w:rPr>
                <w:rFonts w:ascii="Cambria" w:hAnsi="Cambria"/>
                <w:sz w:val="20"/>
                <w:szCs w:val="20"/>
                <w:lang w:eastAsia="en-US"/>
              </w:rPr>
            </w:pPr>
            <w:r w:rsidRPr="00730639">
              <w:rPr>
                <w:rFonts w:ascii="Cambria" w:hAnsi="Cambria"/>
                <w:sz w:val="20"/>
                <w:szCs w:val="20"/>
                <w:lang w:eastAsia="en-US"/>
              </w:rPr>
              <w:t>Pp =</w:t>
            </w:r>
          </w:p>
        </w:tc>
        <w:tc>
          <w:tcPr>
            <w:tcW w:w="2767" w:type="dxa"/>
            <w:vAlign w:val="center"/>
          </w:tcPr>
          <w:p w14:paraId="21A381E2" w14:textId="77777777" w:rsidR="00832512" w:rsidRPr="00730639" w:rsidRDefault="00832512" w:rsidP="00B20D5A">
            <w:pPr>
              <w:widowControl w:val="0"/>
              <w:suppressAutoHyphens w:val="0"/>
              <w:jc w:val="center"/>
              <w:rPr>
                <w:rFonts w:ascii="Cambria" w:hAnsi="Cambria"/>
                <w:sz w:val="20"/>
                <w:szCs w:val="20"/>
                <w:lang w:eastAsia="en-US"/>
              </w:rPr>
            </w:pPr>
            <w:r w:rsidRPr="00730639">
              <w:rPr>
                <w:rFonts w:ascii="Cambria" w:hAnsi="Cambria"/>
                <w:sz w:val="20"/>
                <w:szCs w:val="20"/>
                <w:lang w:eastAsia="en-US"/>
              </w:rPr>
              <w:t>----------------------------------</w:t>
            </w:r>
          </w:p>
        </w:tc>
        <w:tc>
          <w:tcPr>
            <w:tcW w:w="709" w:type="dxa"/>
            <w:vAlign w:val="center"/>
          </w:tcPr>
          <w:p w14:paraId="18BA7F4A" w14:textId="77777777" w:rsidR="00832512" w:rsidRPr="00730639" w:rsidRDefault="00832512" w:rsidP="00B20D5A">
            <w:pPr>
              <w:widowControl w:val="0"/>
              <w:suppressAutoHyphens w:val="0"/>
              <w:jc w:val="center"/>
              <w:rPr>
                <w:rFonts w:ascii="Cambria" w:hAnsi="Cambria"/>
                <w:sz w:val="20"/>
                <w:szCs w:val="20"/>
                <w:lang w:eastAsia="en-US"/>
              </w:rPr>
            </w:pPr>
            <w:r w:rsidRPr="00730639">
              <w:rPr>
                <w:rFonts w:ascii="Cambria" w:hAnsi="Cambria"/>
                <w:sz w:val="20"/>
                <w:szCs w:val="20"/>
                <w:lang w:eastAsia="en-US"/>
              </w:rPr>
              <w:t>× Kp</w:t>
            </w:r>
          </w:p>
        </w:tc>
        <w:tc>
          <w:tcPr>
            <w:tcW w:w="709" w:type="dxa"/>
            <w:vAlign w:val="center"/>
          </w:tcPr>
          <w:p w14:paraId="45B1F899" w14:textId="77777777" w:rsidR="00832512" w:rsidRPr="00730639" w:rsidRDefault="00832512" w:rsidP="00B20D5A">
            <w:pPr>
              <w:widowControl w:val="0"/>
              <w:suppressAutoHyphens w:val="0"/>
              <w:jc w:val="center"/>
              <w:rPr>
                <w:rFonts w:ascii="Cambria" w:hAnsi="Cambria"/>
                <w:sz w:val="20"/>
                <w:szCs w:val="20"/>
                <w:lang w:eastAsia="en-US"/>
              </w:rPr>
            </w:pPr>
            <w:r w:rsidRPr="00730639">
              <w:rPr>
                <w:rFonts w:ascii="Cambria" w:hAnsi="Cambria"/>
                <w:sz w:val="20"/>
                <w:szCs w:val="20"/>
                <w:lang w:eastAsia="en-US"/>
              </w:rPr>
              <w:t>× Wk</w:t>
            </w:r>
          </w:p>
        </w:tc>
      </w:tr>
      <w:tr w:rsidR="00832512" w:rsidRPr="00730639" w14:paraId="268F6155" w14:textId="77777777" w:rsidTr="009D7E3C">
        <w:trPr>
          <w:trHeight w:val="20"/>
          <w:jc w:val="center"/>
        </w:trPr>
        <w:tc>
          <w:tcPr>
            <w:tcW w:w="635" w:type="dxa"/>
            <w:vAlign w:val="center"/>
          </w:tcPr>
          <w:p w14:paraId="6BAAE1B5" w14:textId="77777777" w:rsidR="00832512" w:rsidRPr="00730639" w:rsidRDefault="00832512" w:rsidP="00B20D5A">
            <w:pPr>
              <w:widowControl w:val="0"/>
              <w:suppressAutoHyphens w:val="0"/>
              <w:jc w:val="center"/>
              <w:rPr>
                <w:rFonts w:ascii="Cambria" w:hAnsi="Cambria"/>
                <w:sz w:val="20"/>
                <w:szCs w:val="20"/>
                <w:lang w:eastAsia="en-US"/>
              </w:rPr>
            </w:pPr>
          </w:p>
        </w:tc>
        <w:tc>
          <w:tcPr>
            <w:tcW w:w="2767" w:type="dxa"/>
            <w:vAlign w:val="center"/>
          </w:tcPr>
          <w:p w14:paraId="15A1BCD1" w14:textId="77777777" w:rsidR="00832512" w:rsidRPr="00730639" w:rsidRDefault="00832512" w:rsidP="00B20D5A">
            <w:pPr>
              <w:widowControl w:val="0"/>
              <w:suppressAutoHyphens w:val="0"/>
              <w:jc w:val="center"/>
              <w:rPr>
                <w:rFonts w:ascii="Cambria" w:hAnsi="Cambria"/>
                <w:sz w:val="20"/>
                <w:szCs w:val="20"/>
                <w:lang w:eastAsia="en-US"/>
              </w:rPr>
            </w:pPr>
            <w:r w:rsidRPr="00730639">
              <w:rPr>
                <w:rFonts w:ascii="Cambria" w:hAnsi="Cambria"/>
                <w:sz w:val="20"/>
                <w:szCs w:val="20"/>
                <w:lang w:eastAsia="en-US"/>
              </w:rPr>
              <w:t>100 pkt</w:t>
            </w:r>
          </w:p>
        </w:tc>
        <w:tc>
          <w:tcPr>
            <w:tcW w:w="709" w:type="dxa"/>
            <w:vAlign w:val="center"/>
          </w:tcPr>
          <w:p w14:paraId="78D54C4E" w14:textId="77777777" w:rsidR="00832512" w:rsidRPr="00730639" w:rsidRDefault="00832512" w:rsidP="00B20D5A">
            <w:pPr>
              <w:widowControl w:val="0"/>
              <w:suppressAutoHyphens w:val="0"/>
              <w:jc w:val="center"/>
              <w:rPr>
                <w:rFonts w:ascii="Cambria" w:hAnsi="Cambria"/>
                <w:sz w:val="20"/>
                <w:szCs w:val="20"/>
                <w:lang w:eastAsia="en-US"/>
              </w:rPr>
            </w:pPr>
          </w:p>
        </w:tc>
        <w:tc>
          <w:tcPr>
            <w:tcW w:w="709" w:type="dxa"/>
            <w:vAlign w:val="center"/>
          </w:tcPr>
          <w:p w14:paraId="29DD36E3" w14:textId="77777777" w:rsidR="00832512" w:rsidRPr="00730639" w:rsidRDefault="00832512" w:rsidP="00B20D5A">
            <w:pPr>
              <w:widowControl w:val="0"/>
              <w:suppressAutoHyphens w:val="0"/>
              <w:jc w:val="center"/>
              <w:rPr>
                <w:rFonts w:ascii="Cambria" w:hAnsi="Cambria"/>
                <w:sz w:val="20"/>
                <w:szCs w:val="20"/>
                <w:lang w:eastAsia="en-US"/>
              </w:rPr>
            </w:pPr>
          </w:p>
        </w:tc>
      </w:tr>
    </w:tbl>
    <w:p w14:paraId="6595BC90" w14:textId="77777777" w:rsidR="00832512" w:rsidRPr="00730639" w:rsidRDefault="00832512" w:rsidP="00B20D5A">
      <w:pPr>
        <w:widowControl w:val="0"/>
        <w:suppressAutoHyphens w:val="0"/>
        <w:ind w:left="851"/>
        <w:jc w:val="both"/>
        <w:rPr>
          <w:rFonts w:ascii="Cambria" w:hAnsi="Cambria"/>
          <w:sz w:val="20"/>
          <w:szCs w:val="20"/>
          <w:lang w:eastAsia="en-US"/>
        </w:rPr>
      </w:pPr>
      <w:r w:rsidRPr="00730639">
        <w:rPr>
          <w:rFonts w:ascii="Cambria" w:hAnsi="Cambria"/>
          <w:sz w:val="20"/>
          <w:szCs w:val="20"/>
          <w:lang w:eastAsia="en-US"/>
        </w:rPr>
        <w:t xml:space="preserve">gdzie: </w:t>
      </w:r>
    </w:p>
    <w:p w14:paraId="3C6FD37A" w14:textId="77777777" w:rsidR="00832512" w:rsidRPr="00730639" w:rsidRDefault="00832512" w:rsidP="00B20D5A">
      <w:pPr>
        <w:widowControl w:val="0"/>
        <w:suppressAutoHyphens w:val="0"/>
        <w:ind w:left="851"/>
        <w:jc w:val="both"/>
        <w:rPr>
          <w:rFonts w:ascii="Cambria" w:hAnsi="Cambria"/>
          <w:sz w:val="20"/>
          <w:szCs w:val="20"/>
          <w:lang w:eastAsia="en-US"/>
        </w:rPr>
      </w:pPr>
      <w:r w:rsidRPr="00730639">
        <w:rPr>
          <w:rFonts w:ascii="Cambria" w:hAnsi="Cambria"/>
          <w:sz w:val="20"/>
          <w:szCs w:val="20"/>
          <w:lang w:eastAsia="en-US"/>
        </w:rPr>
        <w:t xml:space="preserve">Pp – </w:t>
      </w:r>
      <w:r w:rsidR="00017EF2" w:rsidRPr="00730639">
        <w:rPr>
          <w:rFonts w:ascii="Cambria" w:hAnsi="Cambria"/>
          <w:sz w:val="20"/>
          <w:szCs w:val="20"/>
          <w:lang w:eastAsia="en-US"/>
        </w:rPr>
        <w:t>liczba</w:t>
      </w:r>
      <w:r w:rsidRPr="00730639">
        <w:rPr>
          <w:rFonts w:ascii="Cambria" w:hAnsi="Cambria"/>
          <w:sz w:val="20"/>
          <w:szCs w:val="20"/>
          <w:lang w:eastAsia="en-US"/>
        </w:rPr>
        <w:t xml:space="preserve"> punktów w kryterium „Klauzule dodatkowe i</w:t>
      </w:r>
      <w:r w:rsidR="00017EF2" w:rsidRPr="00730639">
        <w:rPr>
          <w:rFonts w:ascii="Cambria" w:hAnsi="Cambria"/>
          <w:sz w:val="20"/>
          <w:szCs w:val="20"/>
          <w:lang w:eastAsia="en-US"/>
        </w:rPr>
        <w:t xml:space="preserve"> </w:t>
      </w:r>
      <w:r w:rsidRPr="00730639">
        <w:rPr>
          <w:rFonts w:ascii="Cambria" w:hAnsi="Cambria"/>
          <w:sz w:val="20"/>
          <w:szCs w:val="20"/>
          <w:lang w:eastAsia="en-US"/>
        </w:rPr>
        <w:t>inne postanowienia szczególne fakultatywne”</w:t>
      </w:r>
    </w:p>
    <w:p w14:paraId="2910D021" w14:textId="77777777" w:rsidR="00832512" w:rsidRPr="00730639" w:rsidRDefault="00832512" w:rsidP="00B20D5A">
      <w:pPr>
        <w:widowControl w:val="0"/>
        <w:suppressAutoHyphens w:val="0"/>
        <w:ind w:left="851"/>
        <w:jc w:val="both"/>
        <w:rPr>
          <w:rFonts w:ascii="Cambria" w:hAnsi="Cambria"/>
          <w:spacing w:val="-4"/>
          <w:sz w:val="20"/>
          <w:szCs w:val="20"/>
          <w:lang w:eastAsia="en-US"/>
        </w:rPr>
      </w:pPr>
      <w:r w:rsidRPr="00730639">
        <w:rPr>
          <w:rFonts w:ascii="Cambria" w:hAnsi="Cambria"/>
          <w:spacing w:val="-4"/>
          <w:sz w:val="20"/>
          <w:szCs w:val="20"/>
          <w:lang w:eastAsia="en-US"/>
        </w:rPr>
        <w:t xml:space="preserve">Imp – </w:t>
      </w:r>
      <w:r w:rsidR="00017EF2" w:rsidRPr="00730639">
        <w:rPr>
          <w:rFonts w:ascii="Cambria" w:hAnsi="Cambria"/>
          <w:spacing w:val="-4"/>
          <w:sz w:val="20"/>
          <w:szCs w:val="20"/>
          <w:lang w:eastAsia="en-US"/>
        </w:rPr>
        <w:t>liczba</w:t>
      </w:r>
      <w:r w:rsidRPr="00730639">
        <w:rPr>
          <w:rFonts w:ascii="Cambria" w:hAnsi="Cambria"/>
          <w:spacing w:val="-4"/>
          <w:sz w:val="20"/>
          <w:szCs w:val="20"/>
          <w:lang w:eastAsia="en-US"/>
        </w:rPr>
        <w:t xml:space="preserve"> „małych” punktów przyznanych ocenianej ofercie z</w:t>
      </w:r>
      <w:r w:rsidR="00017EF2" w:rsidRPr="00730639">
        <w:rPr>
          <w:rFonts w:ascii="Cambria" w:hAnsi="Cambria"/>
          <w:spacing w:val="-4"/>
          <w:sz w:val="20"/>
          <w:szCs w:val="20"/>
          <w:lang w:eastAsia="en-US"/>
        </w:rPr>
        <w:t xml:space="preserve">a </w:t>
      </w:r>
      <w:r w:rsidRPr="00730639">
        <w:rPr>
          <w:rFonts w:ascii="Cambria" w:hAnsi="Cambria"/>
          <w:spacing w:val="-4"/>
          <w:sz w:val="20"/>
          <w:szCs w:val="20"/>
          <w:lang w:eastAsia="en-US"/>
        </w:rPr>
        <w:t>przyjęte klauzule dodatkowe i inne postanowienia szczególne fakultatywne</w:t>
      </w:r>
    </w:p>
    <w:p w14:paraId="050D4F8B" w14:textId="77777777" w:rsidR="00832512" w:rsidRPr="00730639" w:rsidRDefault="00832512" w:rsidP="00B20D5A">
      <w:pPr>
        <w:widowControl w:val="0"/>
        <w:suppressAutoHyphens w:val="0"/>
        <w:ind w:left="851"/>
        <w:jc w:val="both"/>
        <w:rPr>
          <w:rFonts w:ascii="Cambria" w:hAnsi="Cambria"/>
          <w:sz w:val="20"/>
          <w:szCs w:val="20"/>
          <w:lang w:eastAsia="en-US"/>
        </w:rPr>
      </w:pPr>
      <w:r w:rsidRPr="00730639">
        <w:rPr>
          <w:rFonts w:ascii="Cambria" w:hAnsi="Cambria"/>
          <w:sz w:val="20"/>
          <w:szCs w:val="20"/>
          <w:lang w:eastAsia="en-US"/>
        </w:rPr>
        <w:t>Kp – współczynnik proporcjonalności = 100</w:t>
      </w:r>
    </w:p>
    <w:p w14:paraId="6AB13AE5" w14:textId="77777777" w:rsidR="00832512" w:rsidRPr="00730639" w:rsidRDefault="00832512" w:rsidP="00B20D5A">
      <w:pPr>
        <w:widowControl w:val="0"/>
        <w:suppressAutoHyphens w:val="0"/>
        <w:ind w:left="851"/>
        <w:jc w:val="both"/>
        <w:rPr>
          <w:rFonts w:ascii="Cambria" w:hAnsi="Cambria"/>
          <w:color w:val="000000"/>
          <w:sz w:val="20"/>
          <w:szCs w:val="20"/>
          <w:lang w:eastAsia="en-US"/>
        </w:rPr>
      </w:pPr>
      <w:r w:rsidRPr="00730639">
        <w:rPr>
          <w:rFonts w:ascii="Cambria" w:hAnsi="Cambria"/>
          <w:sz w:val="20"/>
          <w:szCs w:val="20"/>
          <w:lang w:eastAsia="en-US"/>
        </w:rPr>
        <w:t xml:space="preserve">Wk – waga procentowa dla kryterium „Klauzule dodatkowe i inne postanowienia </w:t>
      </w:r>
      <w:r w:rsidRPr="00730639">
        <w:rPr>
          <w:rFonts w:ascii="Cambria" w:hAnsi="Cambria"/>
          <w:color w:val="000000"/>
          <w:sz w:val="20"/>
          <w:szCs w:val="20"/>
          <w:lang w:eastAsia="en-US"/>
        </w:rPr>
        <w:t>szczególne fakultatywne” = 10%</w:t>
      </w:r>
    </w:p>
    <w:p w14:paraId="2D0E72E9" w14:textId="79C5694C" w:rsidR="000B2E6E" w:rsidRPr="00730639" w:rsidRDefault="00832512" w:rsidP="00B16214">
      <w:pPr>
        <w:widowControl w:val="0"/>
        <w:numPr>
          <w:ilvl w:val="3"/>
          <w:numId w:val="137"/>
        </w:numPr>
        <w:tabs>
          <w:tab w:val="left" w:pos="851"/>
        </w:tabs>
        <w:suppressAutoHyphens w:val="0"/>
        <w:spacing w:before="120"/>
        <w:ind w:left="851" w:hanging="851"/>
        <w:jc w:val="both"/>
        <w:rPr>
          <w:rFonts w:ascii="Cambria" w:eastAsia="Calibri" w:hAnsi="Cambria"/>
          <w:bCs/>
          <w:sz w:val="20"/>
          <w:szCs w:val="20"/>
          <w:lang w:eastAsia="en-US"/>
        </w:rPr>
      </w:pPr>
      <w:bookmarkStart w:id="153" w:name="_Hlk17872792"/>
      <w:r w:rsidRPr="00730639">
        <w:rPr>
          <w:rFonts w:ascii="Cambria" w:eastAsia="Calibri" w:hAnsi="Cambria"/>
          <w:bCs/>
          <w:sz w:val="20"/>
          <w:szCs w:val="20"/>
          <w:lang w:eastAsia="en-US"/>
        </w:rPr>
        <w:t>Wykaz klauzul dodatkowych i innych postanowień szczególnych fakultatywnych dotyczących II części zamówienia</w:t>
      </w:r>
      <w:bookmarkStart w:id="154" w:name="_Hlk15387305"/>
    </w:p>
    <w:tbl>
      <w:tblPr>
        <w:tblW w:w="4810" w:type="pct"/>
        <w:tblInd w:w="55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7797"/>
        <w:gridCol w:w="1446"/>
      </w:tblGrid>
      <w:tr w:rsidR="00707C3A" w:rsidRPr="00730639" w14:paraId="66C35C6F" w14:textId="77777777" w:rsidTr="00767A73">
        <w:trPr>
          <w:cantSplit/>
          <w:trHeight w:val="20"/>
        </w:trPr>
        <w:tc>
          <w:tcPr>
            <w:tcW w:w="4218" w:type="pct"/>
            <w:shd w:val="clear" w:color="auto" w:fill="F2F2F2" w:themeFill="background1" w:themeFillShade="F2"/>
            <w:vAlign w:val="center"/>
          </w:tcPr>
          <w:p w14:paraId="5D4AC096" w14:textId="77777777" w:rsidR="00707C3A" w:rsidRPr="00730639" w:rsidRDefault="00707C3A" w:rsidP="00767A73">
            <w:pPr>
              <w:widowControl w:val="0"/>
              <w:tabs>
                <w:tab w:val="left" w:pos="567"/>
              </w:tabs>
              <w:snapToGrid w:val="0"/>
              <w:jc w:val="center"/>
              <w:rPr>
                <w:rFonts w:ascii="Cambria" w:hAnsi="Cambria"/>
                <w:b/>
                <w:bCs/>
                <w:sz w:val="20"/>
                <w:szCs w:val="20"/>
              </w:rPr>
            </w:pPr>
            <w:r w:rsidRPr="00730639">
              <w:rPr>
                <w:rFonts w:ascii="Cambria" w:hAnsi="Cambria"/>
                <w:b/>
                <w:bCs/>
                <w:sz w:val="20"/>
                <w:szCs w:val="20"/>
              </w:rPr>
              <w:t>Klauzule dodatkowe i inne postanowienia szczególne fakultatywne, dotyczące części II zamówienia</w:t>
            </w:r>
          </w:p>
        </w:tc>
        <w:tc>
          <w:tcPr>
            <w:tcW w:w="782" w:type="pct"/>
            <w:shd w:val="clear" w:color="auto" w:fill="F2F2F2" w:themeFill="background1" w:themeFillShade="F2"/>
            <w:vAlign w:val="center"/>
          </w:tcPr>
          <w:p w14:paraId="17CB2126" w14:textId="77777777" w:rsidR="00707C3A" w:rsidRPr="00730639" w:rsidRDefault="00707C3A" w:rsidP="00767A73">
            <w:pPr>
              <w:widowControl w:val="0"/>
              <w:tabs>
                <w:tab w:val="left" w:pos="567"/>
              </w:tabs>
              <w:snapToGrid w:val="0"/>
              <w:jc w:val="center"/>
              <w:rPr>
                <w:rFonts w:ascii="Cambria" w:hAnsi="Cambria"/>
                <w:b/>
                <w:bCs/>
                <w:sz w:val="20"/>
                <w:szCs w:val="20"/>
              </w:rPr>
            </w:pPr>
            <w:r w:rsidRPr="00730639">
              <w:rPr>
                <w:rFonts w:ascii="Cambria" w:hAnsi="Cambria" w:cs="Tahoma"/>
                <w:b/>
                <w:bCs/>
                <w:sz w:val="20"/>
                <w:szCs w:val="20"/>
                <w:lang w:eastAsia="pl-PL"/>
              </w:rPr>
              <w:t>Liczba małych punktów za akceptację</w:t>
            </w:r>
          </w:p>
        </w:tc>
      </w:tr>
      <w:tr w:rsidR="00707C3A" w:rsidRPr="00730639" w14:paraId="5CDDF744" w14:textId="77777777" w:rsidTr="00767A73">
        <w:trPr>
          <w:cantSplit/>
          <w:trHeight w:val="567"/>
        </w:trPr>
        <w:tc>
          <w:tcPr>
            <w:tcW w:w="4218" w:type="pct"/>
            <w:shd w:val="clear" w:color="auto" w:fill="auto"/>
            <w:vAlign w:val="center"/>
          </w:tcPr>
          <w:p w14:paraId="6FBDFFEA" w14:textId="77777777" w:rsidR="00707C3A" w:rsidRPr="00730639" w:rsidRDefault="00707C3A" w:rsidP="00767A73">
            <w:pPr>
              <w:widowControl w:val="0"/>
              <w:jc w:val="both"/>
              <w:rPr>
                <w:rFonts w:ascii="Cambria" w:hAnsi="Cambria"/>
                <w:sz w:val="20"/>
                <w:szCs w:val="20"/>
              </w:rPr>
            </w:pPr>
            <w:r w:rsidRPr="00730639">
              <w:rPr>
                <w:rFonts w:ascii="Cambria" w:hAnsi="Cambria"/>
                <w:sz w:val="20"/>
                <w:szCs w:val="20"/>
              </w:rPr>
              <w:t xml:space="preserve">Uznanie za szkodę częściową uszkodzenie ubezpieczonego pojazdu w takim zakresie, że koszt jego naprawy nie przekracza 80% jego wartości rynkowej na dzień ustalania odszkodowania </w:t>
            </w:r>
          </w:p>
        </w:tc>
        <w:tc>
          <w:tcPr>
            <w:tcW w:w="782" w:type="pct"/>
            <w:shd w:val="clear" w:color="auto" w:fill="auto"/>
            <w:vAlign w:val="center"/>
          </w:tcPr>
          <w:p w14:paraId="670F9BEE" w14:textId="77777777" w:rsidR="00707C3A" w:rsidRPr="00730639" w:rsidRDefault="00707C3A" w:rsidP="00767A73">
            <w:pPr>
              <w:widowControl w:val="0"/>
              <w:tabs>
                <w:tab w:val="left" w:pos="567"/>
              </w:tabs>
              <w:snapToGrid w:val="0"/>
              <w:jc w:val="center"/>
              <w:rPr>
                <w:rFonts w:ascii="Cambria" w:hAnsi="Cambria"/>
                <w:b/>
                <w:bCs/>
                <w:sz w:val="20"/>
                <w:szCs w:val="20"/>
              </w:rPr>
            </w:pPr>
            <w:r w:rsidRPr="00730639">
              <w:rPr>
                <w:rFonts w:ascii="Cambria" w:hAnsi="Cambria"/>
                <w:b/>
                <w:bCs/>
                <w:sz w:val="20"/>
                <w:szCs w:val="20"/>
              </w:rPr>
              <w:t>15 punktów</w:t>
            </w:r>
          </w:p>
        </w:tc>
      </w:tr>
      <w:tr w:rsidR="00707C3A" w:rsidRPr="00730639" w14:paraId="6723E56E" w14:textId="77777777" w:rsidTr="00767A73">
        <w:trPr>
          <w:cantSplit/>
          <w:trHeight w:val="567"/>
        </w:trPr>
        <w:tc>
          <w:tcPr>
            <w:tcW w:w="4218" w:type="pct"/>
            <w:shd w:val="clear" w:color="auto" w:fill="auto"/>
            <w:vAlign w:val="center"/>
          </w:tcPr>
          <w:p w14:paraId="4A63C491" w14:textId="77777777" w:rsidR="00707C3A" w:rsidRPr="00730639" w:rsidRDefault="00707C3A" w:rsidP="00767A73">
            <w:pPr>
              <w:widowControl w:val="0"/>
              <w:jc w:val="both"/>
              <w:rPr>
                <w:rFonts w:ascii="Cambria" w:hAnsi="Cambria"/>
                <w:sz w:val="20"/>
                <w:szCs w:val="20"/>
              </w:rPr>
            </w:pPr>
            <w:r w:rsidRPr="00730639">
              <w:rPr>
                <w:rFonts w:ascii="Cambria" w:hAnsi="Cambria"/>
                <w:sz w:val="20"/>
                <w:szCs w:val="20"/>
              </w:rPr>
              <w:t xml:space="preserve">Przyjęcie podanej klauzuli szkody całkowitej </w:t>
            </w:r>
          </w:p>
        </w:tc>
        <w:tc>
          <w:tcPr>
            <w:tcW w:w="782" w:type="pct"/>
            <w:shd w:val="clear" w:color="auto" w:fill="auto"/>
            <w:vAlign w:val="center"/>
          </w:tcPr>
          <w:p w14:paraId="7078D8D9" w14:textId="77777777" w:rsidR="00707C3A" w:rsidRPr="00730639" w:rsidRDefault="00707C3A" w:rsidP="00767A73">
            <w:pPr>
              <w:widowControl w:val="0"/>
              <w:tabs>
                <w:tab w:val="left" w:pos="567"/>
              </w:tabs>
              <w:snapToGrid w:val="0"/>
              <w:jc w:val="center"/>
              <w:rPr>
                <w:rFonts w:ascii="Cambria" w:hAnsi="Cambria"/>
                <w:b/>
                <w:bCs/>
                <w:sz w:val="20"/>
                <w:szCs w:val="20"/>
              </w:rPr>
            </w:pPr>
            <w:r w:rsidRPr="00730639">
              <w:rPr>
                <w:rFonts w:ascii="Cambria" w:hAnsi="Cambria"/>
                <w:b/>
                <w:bCs/>
                <w:sz w:val="20"/>
                <w:szCs w:val="20"/>
              </w:rPr>
              <w:t>15 punktów</w:t>
            </w:r>
          </w:p>
        </w:tc>
      </w:tr>
      <w:tr w:rsidR="00707C3A" w:rsidRPr="00730639" w14:paraId="631484E7" w14:textId="77777777" w:rsidTr="00767A73">
        <w:trPr>
          <w:cantSplit/>
          <w:trHeight w:val="567"/>
        </w:trPr>
        <w:tc>
          <w:tcPr>
            <w:tcW w:w="4218" w:type="pct"/>
            <w:shd w:val="clear" w:color="auto" w:fill="auto"/>
            <w:vAlign w:val="center"/>
          </w:tcPr>
          <w:p w14:paraId="67259CAD" w14:textId="77777777" w:rsidR="00707C3A" w:rsidRPr="00730639" w:rsidRDefault="00707C3A" w:rsidP="00767A73">
            <w:pPr>
              <w:widowControl w:val="0"/>
              <w:jc w:val="both"/>
              <w:rPr>
                <w:rFonts w:ascii="Cambria" w:hAnsi="Cambria"/>
                <w:sz w:val="20"/>
                <w:szCs w:val="20"/>
              </w:rPr>
            </w:pPr>
            <w:r w:rsidRPr="00730639">
              <w:rPr>
                <w:rFonts w:ascii="Cambria" w:hAnsi="Cambria"/>
                <w:sz w:val="20"/>
                <w:szCs w:val="20"/>
              </w:rPr>
              <w:t xml:space="preserve">Przyjęcie odpowiedzialności za szkody z ubezpieczenia Auto Casco powstałe podczas kierowania pojazdem w stanie nietrzeźwości albo po spożyciu alkoholu, lub pod wpływem środków odurzających, substancji psychotropowych lub środków zastępczych w rozumieniu przepisów o przeciwdziałaniu narkomanii </w:t>
            </w:r>
          </w:p>
        </w:tc>
        <w:tc>
          <w:tcPr>
            <w:tcW w:w="782" w:type="pct"/>
            <w:shd w:val="clear" w:color="auto" w:fill="auto"/>
            <w:vAlign w:val="center"/>
          </w:tcPr>
          <w:p w14:paraId="28F89262" w14:textId="77777777" w:rsidR="00707C3A" w:rsidRPr="00730639" w:rsidRDefault="00707C3A" w:rsidP="00767A73">
            <w:pPr>
              <w:widowControl w:val="0"/>
              <w:tabs>
                <w:tab w:val="left" w:pos="567"/>
              </w:tabs>
              <w:snapToGrid w:val="0"/>
              <w:jc w:val="center"/>
              <w:rPr>
                <w:rFonts w:ascii="Cambria" w:hAnsi="Cambria"/>
                <w:b/>
                <w:bCs/>
                <w:sz w:val="20"/>
                <w:szCs w:val="20"/>
              </w:rPr>
            </w:pPr>
            <w:r w:rsidRPr="00730639">
              <w:rPr>
                <w:rFonts w:ascii="Cambria" w:hAnsi="Cambria"/>
                <w:b/>
                <w:bCs/>
                <w:sz w:val="20"/>
                <w:szCs w:val="20"/>
              </w:rPr>
              <w:t>15 punktów</w:t>
            </w:r>
          </w:p>
        </w:tc>
      </w:tr>
      <w:tr w:rsidR="00707C3A" w:rsidRPr="00730639" w14:paraId="2B129D79" w14:textId="77777777" w:rsidTr="00767A73">
        <w:trPr>
          <w:cantSplit/>
          <w:trHeight w:val="567"/>
        </w:trPr>
        <w:tc>
          <w:tcPr>
            <w:tcW w:w="4218" w:type="pct"/>
            <w:shd w:val="clear" w:color="auto" w:fill="auto"/>
            <w:vAlign w:val="center"/>
          </w:tcPr>
          <w:p w14:paraId="253B80D0" w14:textId="77777777" w:rsidR="00707C3A" w:rsidRPr="00730639" w:rsidRDefault="00707C3A" w:rsidP="00767A73">
            <w:pPr>
              <w:widowControl w:val="0"/>
              <w:spacing w:before="60"/>
              <w:jc w:val="both"/>
              <w:rPr>
                <w:rFonts w:ascii="Cambria" w:eastAsiaTheme="minorHAnsi" w:hAnsi="Cambria" w:cstheme="minorBidi"/>
                <w:spacing w:val="-4"/>
                <w:sz w:val="20"/>
                <w:szCs w:val="20"/>
              </w:rPr>
            </w:pPr>
            <w:r w:rsidRPr="00730639">
              <w:rPr>
                <w:rFonts w:ascii="Cambria" w:eastAsiaTheme="minorHAnsi" w:hAnsi="Cambria" w:cstheme="minorBidi"/>
                <w:spacing w:val="-4"/>
                <w:sz w:val="20"/>
                <w:szCs w:val="20"/>
              </w:rPr>
              <w:t xml:space="preserve">Przyjęcie gwarantowanej sumy ubezpieczenia auto casco przez każdy roczny okres ubezpieczenia pojazdów; warunek odnoszący się do gwarantowanej sumy ubezpieczenia dotyczy wyłącznie pojazdów do 10 roku eksploatacji. </w:t>
            </w:r>
          </w:p>
        </w:tc>
        <w:tc>
          <w:tcPr>
            <w:tcW w:w="782" w:type="pct"/>
            <w:shd w:val="clear" w:color="auto" w:fill="auto"/>
            <w:vAlign w:val="center"/>
          </w:tcPr>
          <w:p w14:paraId="76C97ECE" w14:textId="77777777" w:rsidR="00707C3A" w:rsidRPr="00730639" w:rsidRDefault="00707C3A" w:rsidP="00767A73">
            <w:pPr>
              <w:widowControl w:val="0"/>
              <w:tabs>
                <w:tab w:val="left" w:pos="567"/>
              </w:tabs>
              <w:snapToGrid w:val="0"/>
              <w:jc w:val="center"/>
              <w:rPr>
                <w:rFonts w:ascii="Cambria" w:hAnsi="Cambria"/>
                <w:b/>
                <w:bCs/>
                <w:sz w:val="20"/>
                <w:szCs w:val="20"/>
              </w:rPr>
            </w:pPr>
            <w:r w:rsidRPr="00730639">
              <w:rPr>
                <w:rFonts w:ascii="Cambria" w:hAnsi="Cambria"/>
                <w:b/>
                <w:bCs/>
                <w:sz w:val="20"/>
                <w:szCs w:val="20"/>
              </w:rPr>
              <w:t>15 punktów</w:t>
            </w:r>
          </w:p>
        </w:tc>
      </w:tr>
      <w:tr w:rsidR="00707C3A" w:rsidRPr="00730639" w14:paraId="4D297419" w14:textId="77777777" w:rsidTr="00767A73">
        <w:trPr>
          <w:cantSplit/>
          <w:trHeight w:val="567"/>
        </w:trPr>
        <w:tc>
          <w:tcPr>
            <w:tcW w:w="4218" w:type="pct"/>
            <w:shd w:val="clear" w:color="auto" w:fill="auto"/>
            <w:vAlign w:val="center"/>
          </w:tcPr>
          <w:p w14:paraId="042FEF85" w14:textId="77777777" w:rsidR="00707C3A" w:rsidRPr="00730639" w:rsidRDefault="00707C3A" w:rsidP="00767A73">
            <w:pPr>
              <w:widowControl w:val="0"/>
              <w:jc w:val="both"/>
              <w:rPr>
                <w:rFonts w:ascii="Cambria" w:hAnsi="Cambria"/>
                <w:sz w:val="20"/>
                <w:szCs w:val="20"/>
              </w:rPr>
            </w:pPr>
            <w:r w:rsidRPr="00730639">
              <w:rPr>
                <w:rFonts w:ascii="Cambria" w:hAnsi="Cambria"/>
                <w:sz w:val="20"/>
                <w:szCs w:val="20"/>
              </w:rPr>
              <w:t xml:space="preserve">Przyjęcie podanej klauzuli ubezpieczenia pojazdu niezabezpieczonego </w:t>
            </w:r>
          </w:p>
        </w:tc>
        <w:tc>
          <w:tcPr>
            <w:tcW w:w="782" w:type="pct"/>
            <w:shd w:val="clear" w:color="auto" w:fill="auto"/>
            <w:vAlign w:val="center"/>
          </w:tcPr>
          <w:p w14:paraId="3E047C83" w14:textId="77777777" w:rsidR="00707C3A" w:rsidRPr="00730639" w:rsidRDefault="00707C3A" w:rsidP="00767A73">
            <w:pPr>
              <w:widowControl w:val="0"/>
              <w:tabs>
                <w:tab w:val="left" w:pos="567"/>
              </w:tabs>
              <w:snapToGrid w:val="0"/>
              <w:jc w:val="center"/>
              <w:rPr>
                <w:rFonts w:ascii="Cambria" w:hAnsi="Cambria"/>
                <w:b/>
                <w:bCs/>
                <w:sz w:val="20"/>
                <w:szCs w:val="20"/>
              </w:rPr>
            </w:pPr>
            <w:r w:rsidRPr="00730639">
              <w:rPr>
                <w:rFonts w:ascii="Cambria" w:hAnsi="Cambria"/>
                <w:b/>
                <w:bCs/>
                <w:sz w:val="20"/>
                <w:szCs w:val="20"/>
              </w:rPr>
              <w:t>15 punktów</w:t>
            </w:r>
          </w:p>
        </w:tc>
      </w:tr>
      <w:tr w:rsidR="00707C3A" w:rsidRPr="00730639" w14:paraId="3E8BFC6F" w14:textId="77777777" w:rsidTr="00767A73">
        <w:trPr>
          <w:cantSplit/>
          <w:trHeight w:val="567"/>
        </w:trPr>
        <w:tc>
          <w:tcPr>
            <w:tcW w:w="4218" w:type="pct"/>
            <w:shd w:val="clear" w:color="auto" w:fill="auto"/>
            <w:vAlign w:val="center"/>
          </w:tcPr>
          <w:p w14:paraId="4A57BA00" w14:textId="77777777" w:rsidR="00707C3A" w:rsidRPr="00730639" w:rsidRDefault="00707C3A" w:rsidP="00767A73">
            <w:pPr>
              <w:widowControl w:val="0"/>
              <w:jc w:val="both"/>
              <w:rPr>
                <w:rFonts w:ascii="Cambria" w:hAnsi="Cambria"/>
                <w:sz w:val="20"/>
                <w:szCs w:val="20"/>
              </w:rPr>
            </w:pPr>
            <w:r w:rsidRPr="00730639">
              <w:rPr>
                <w:rFonts w:ascii="Cambria" w:hAnsi="Cambria"/>
                <w:sz w:val="20"/>
                <w:szCs w:val="20"/>
              </w:rPr>
              <w:t xml:space="preserve">Przyjęcie podanej klauzuli funduszu prewencyjnego </w:t>
            </w:r>
          </w:p>
        </w:tc>
        <w:tc>
          <w:tcPr>
            <w:tcW w:w="782" w:type="pct"/>
            <w:shd w:val="clear" w:color="auto" w:fill="auto"/>
            <w:vAlign w:val="center"/>
          </w:tcPr>
          <w:p w14:paraId="22876074" w14:textId="77777777" w:rsidR="00707C3A" w:rsidRPr="00730639" w:rsidRDefault="00707C3A" w:rsidP="00767A73">
            <w:pPr>
              <w:widowControl w:val="0"/>
              <w:tabs>
                <w:tab w:val="left" w:pos="567"/>
              </w:tabs>
              <w:snapToGrid w:val="0"/>
              <w:jc w:val="center"/>
              <w:rPr>
                <w:rFonts w:ascii="Cambria" w:hAnsi="Cambria"/>
                <w:b/>
                <w:bCs/>
                <w:sz w:val="20"/>
                <w:szCs w:val="20"/>
              </w:rPr>
            </w:pPr>
            <w:r w:rsidRPr="00730639">
              <w:rPr>
                <w:rFonts w:ascii="Cambria" w:hAnsi="Cambria"/>
                <w:b/>
                <w:bCs/>
                <w:sz w:val="20"/>
                <w:szCs w:val="20"/>
              </w:rPr>
              <w:t>10 punktów</w:t>
            </w:r>
          </w:p>
        </w:tc>
      </w:tr>
      <w:tr w:rsidR="00707C3A" w:rsidRPr="00730639" w14:paraId="6C26FA23" w14:textId="77777777" w:rsidTr="00767A73">
        <w:trPr>
          <w:cantSplit/>
          <w:trHeight w:val="567"/>
        </w:trPr>
        <w:tc>
          <w:tcPr>
            <w:tcW w:w="4218" w:type="pct"/>
            <w:shd w:val="clear" w:color="auto" w:fill="auto"/>
            <w:vAlign w:val="center"/>
          </w:tcPr>
          <w:p w14:paraId="1B60144E" w14:textId="77777777" w:rsidR="00707C3A" w:rsidRPr="00730639" w:rsidRDefault="00707C3A" w:rsidP="00767A73">
            <w:pPr>
              <w:widowControl w:val="0"/>
              <w:jc w:val="both"/>
              <w:rPr>
                <w:rFonts w:ascii="Cambria" w:hAnsi="Cambria"/>
                <w:sz w:val="20"/>
                <w:szCs w:val="20"/>
              </w:rPr>
            </w:pPr>
            <w:r w:rsidRPr="00730639">
              <w:rPr>
                <w:rFonts w:ascii="Cambria" w:eastAsiaTheme="minorHAnsi" w:hAnsi="Cambria" w:cstheme="minorBidi"/>
                <w:sz w:val="20"/>
                <w:szCs w:val="20"/>
              </w:rPr>
              <w:t>Przyjęcie podanej klauzuli pojazdu zastępczego</w:t>
            </w:r>
          </w:p>
        </w:tc>
        <w:tc>
          <w:tcPr>
            <w:tcW w:w="782" w:type="pct"/>
            <w:shd w:val="clear" w:color="auto" w:fill="auto"/>
            <w:vAlign w:val="center"/>
          </w:tcPr>
          <w:p w14:paraId="4FF7AFFA" w14:textId="77777777" w:rsidR="00707C3A" w:rsidRPr="00730639" w:rsidRDefault="00707C3A" w:rsidP="00767A73">
            <w:pPr>
              <w:widowControl w:val="0"/>
              <w:tabs>
                <w:tab w:val="left" w:pos="567"/>
              </w:tabs>
              <w:snapToGrid w:val="0"/>
              <w:jc w:val="center"/>
              <w:rPr>
                <w:rFonts w:ascii="Cambria" w:hAnsi="Cambria"/>
                <w:b/>
                <w:bCs/>
                <w:sz w:val="20"/>
                <w:szCs w:val="20"/>
              </w:rPr>
            </w:pPr>
            <w:r w:rsidRPr="00730639">
              <w:rPr>
                <w:rFonts w:ascii="Cambria" w:hAnsi="Cambria"/>
                <w:b/>
                <w:bCs/>
                <w:sz w:val="20"/>
                <w:szCs w:val="20"/>
              </w:rPr>
              <w:t>15 punktów</w:t>
            </w:r>
          </w:p>
        </w:tc>
      </w:tr>
    </w:tbl>
    <w:p w14:paraId="5E1D2DE8" w14:textId="6B1751EA" w:rsidR="00832512" w:rsidRPr="00730639" w:rsidRDefault="00832512" w:rsidP="000B2E6E">
      <w:pPr>
        <w:widowControl w:val="0"/>
        <w:suppressAutoHyphens w:val="0"/>
        <w:spacing w:before="60"/>
        <w:jc w:val="both"/>
        <w:rPr>
          <w:rFonts w:ascii="Cambria" w:hAnsi="Cambria"/>
          <w:spacing w:val="-4"/>
          <w:sz w:val="20"/>
          <w:szCs w:val="20"/>
          <w:highlight w:val="yellow"/>
        </w:rPr>
      </w:pPr>
    </w:p>
    <w:bookmarkEnd w:id="153"/>
    <w:bookmarkEnd w:id="154"/>
    <w:p w14:paraId="20770D3A" w14:textId="77777777" w:rsidR="00832512" w:rsidRPr="00730639" w:rsidRDefault="00832512" w:rsidP="00B16214">
      <w:pPr>
        <w:widowControl w:val="0"/>
        <w:numPr>
          <w:ilvl w:val="2"/>
          <w:numId w:val="137"/>
        </w:numPr>
        <w:tabs>
          <w:tab w:val="left" w:pos="851"/>
        </w:tabs>
        <w:suppressAutoHyphens w:val="0"/>
        <w:spacing w:before="120"/>
        <w:ind w:left="851" w:hanging="851"/>
        <w:jc w:val="both"/>
        <w:rPr>
          <w:rFonts w:ascii="Cambria" w:hAnsi="Cambria"/>
          <w:bCs/>
          <w:color w:val="000000"/>
          <w:sz w:val="20"/>
          <w:szCs w:val="20"/>
          <w:lang w:eastAsia="en-US"/>
        </w:rPr>
      </w:pPr>
      <w:r w:rsidRPr="00730639">
        <w:rPr>
          <w:rFonts w:ascii="Cambria" w:hAnsi="Cambria"/>
          <w:bCs/>
          <w:color w:val="000000"/>
          <w:sz w:val="20"/>
          <w:szCs w:val="20"/>
          <w:lang w:eastAsia="en-US"/>
        </w:rPr>
        <w:t>Część III zamówienia</w:t>
      </w:r>
    </w:p>
    <w:p w14:paraId="12432BC9" w14:textId="77777777" w:rsidR="00832512" w:rsidRPr="00730639" w:rsidRDefault="00832512" w:rsidP="00B16214">
      <w:pPr>
        <w:widowControl w:val="0"/>
        <w:numPr>
          <w:ilvl w:val="3"/>
          <w:numId w:val="137"/>
        </w:numPr>
        <w:tabs>
          <w:tab w:val="left" w:pos="851"/>
        </w:tabs>
        <w:suppressAutoHyphens w:val="0"/>
        <w:ind w:left="851" w:hanging="851"/>
        <w:jc w:val="both"/>
        <w:rPr>
          <w:rFonts w:ascii="Cambria" w:hAnsi="Cambria"/>
          <w:bCs/>
          <w:sz w:val="20"/>
          <w:szCs w:val="20"/>
          <w:lang w:eastAsia="en-US"/>
        </w:rPr>
      </w:pPr>
      <w:r w:rsidRPr="00730639">
        <w:rPr>
          <w:rFonts w:ascii="Cambria" w:hAnsi="Cambria"/>
          <w:bCs/>
          <w:sz w:val="20"/>
          <w:szCs w:val="20"/>
          <w:lang w:eastAsia="en-US"/>
        </w:rPr>
        <w:t>Kryterium „Cena”</w:t>
      </w:r>
    </w:p>
    <w:p w14:paraId="35F37CF6" w14:textId="77777777" w:rsidR="00832512" w:rsidRPr="00730639" w:rsidRDefault="00832512" w:rsidP="00B20D5A">
      <w:pPr>
        <w:widowControl w:val="0"/>
        <w:tabs>
          <w:tab w:val="left" w:pos="851"/>
        </w:tabs>
        <w:suppressAutoHyphens w:val="0"/>
        <w:spacing w:after="120"/>
        <w:ind w:left="851"/>
        <w:jc w:val="both"/>
        <w:rPr>
          <w:rFonts w:ascii="Cambria" w:hAnsi="Cambria"/>
          <w:sz w:val="20"/>
          <w:szCs w:val="20"/>
          <w:lang w:eastAsia="en-US"/>
        </w:rPr>
      </w:pPr>
      <w:r w:rsidRPr="00730639">
        <w:rPr>
          <w:rFonts w:ascii="Cambria" w:hAnsi="Cambria"/>
          <w:sz w:val="20"/>
          <w:szCs w:val="20"/>
          <w:lang w:eastAsia="en-US"/>
        </w:rPr>
        <w:t xml:space="preserve">Maksymalną </w:t>
      </w:r>
      <w:r w:rsidR="003953B7" w:rsidRPr="00730639">
        <w:rPr>
          <w:rFonts w:ascii="Cambria" w:hAnsi="Cambria"/>
          <w:sz w:val="20"/>
          <w:szCs w:val="20"/>
          <w:lang w:eastAsia="en-US"/>
        </w:rPr>
        <w:t>liczbę</w:t>
      </w:r>
      <w:r w:rsidRPr="00730639">
        <w:rPr>
          <w:rFonts w:ascii="Cambria" w:hAnsi="Cambria"/>
          <w:sz w:val="20"/>
          <w:szCs w:val="20"/>
          <w:lang w:eastAsia="en-US"/>
        </w:rPr>
        <w:t xml:space="preserve"> punktów w</w:t>
      </w:r>
      <w:r w:rsidR="003953B7" w:rsidRPr="00730639">
        <w:rPr>
          <w:rFonts w:ascii="Cambria" w:hAnsi="Cambria"/>
          <w:sz w:val="20"/>
          <w:szCs w:val="20"/>
          <w:lang w:eastAsia="en-US"/>
        </w:rPr>
        <w:t xml:space="preserve"> </w:t>
      </w:r>
      <w:r w:rsidRPr="00730639">
        <w:rPr>
          <w:rFonts w:ascii="Cambria" w:hAnsi="Cambria"/>
          <w:sz w:val="20"/>
          <w:szCs w:val="20"/>
          <w:lang w:eastAsia="en-US"/>
        </w:rPr>
        <w:t>kryterium „Cena” otrzyma oferta z</w:t>
      </w:r>
      <w:r w:rsidR="00B177DC" w:rsidRPr="00730639">
        <w:rPr>
          <w:rFonts w:ascii="Cambria" w:hAnsi="Cambria"/>
          <w:sz w:val="20"/>
          <w:szCs w:val="20"/>
          <w:lang w:eastAsia="en-US"/>
        </w:rPr>
        <w:t xml:space="preserve"> </w:t>
      </w:r>
      <w:r w:rsidRPr="00730639">
        <w:rPr>
          <w:rFonts w:ascii="Cambria" w:hAnsi="Cambria"/>
          <w:sz w:val="20"/>
          <w:szCs w:val="20"/>
          <w:lang w:eastAsia="en-US"/>
        </w:rPr>
        <w:t xml:space="preserve">najniższą ceną. </w:t>
      </w:r>
      <w:r w:rsidR="003953B7" w:rsidRPr="00730639">
        <w:rPr>
          <w:rFonts w:ascii="Cambria" w:hAnsi="Cambria"/>
          <w:sz w:val="20"/>
          <w:szCs w:val="20"/>
          <w:lang w:eastAsia="en-US"/>
        </w:rPr>
        <w:t>Liczba</w:t>
      </w:r>
      <w:r w:rsidRPr="00730639">
        <w:rPr>
          <w:rFonts w:ascii="Cambria" w:hAnsi="Cambria"/>
          <w:sz w:val="20"/>
          <w:szCs w:val="20"/>
          <w:lang w:eastAsia="en-US"/>
        </w:rPr>
        <w:t xml:space="preserve"> punktów w kryterium „Cena” zostanie obliczona zgodnie ze wzorem:</w:t>
      </w:r>
    </w:p>
    <w:tbl>
      <w:tblPr>
        <w:tblW w:w="0" w:type="auto"/>
        <w:jc w:val="center"/>
        <w:tblLook w:val="00A0" w:firstRow="1" w:lastRow="0" w:firstColumn="1" w:lastColumn="0" w:noHBand="0" w:noVBand="0"/>
      </w:tblPr>
      <w:tblGrid>
        <w:gridCol w:w="635"/>
        <w:gridCol w:w="3195"/>
        <w:gridCol w:w="709"/>
        <w:gridCol w:w="709"/>
      </w:tblGrid>
      <w:tr w:rsidR="00832512" w:rsidRPr="00730639" w14:paraId="3F882823" w14:textId="77777777" w:rsidTr="009D7E3C">
        <w:trPr>
          <w:jc w:val="center"/>
        </w:trPr>
        <w:tc>
          <w:tcPr>
            <w:tcW w:w="635" w:type="dxa"/>
            <w:vAlign w:val="center"/>
          </w:tcPr>
          <w:p w14:paraId="590DB305" w14:textId="77777777" w:rsidR="00832512" w:rsidRPr="00730639" w:rsidRDefault="00832512" w:rsidP="00B20D5A">
            <w:pPr>
              <w:widowControl w:val="0"/>
              <w:suppressAutoHyphens w:val="0"/>
              <w:jc w:val="center"/>
              <w:rPr>
                <w:rFonts w:ascii="Cambria" w:hAnsi="Cambria"/>
                <w:sz w:val="20"/>
                <w:szCs w:val="20"/>
                <w:lang w:eastAsia="en-US"/>
              </w:rPr>
            </w:pPr>
          </w:p>
        </w:tc>
        <w:tc>
          <w:tcPr>
            <w:tcW w:w="3195" w:type="dxa"/>
            <w:vAlign w:val="center"/>
          </w:tcPr>
          <w:p w14:paraId="7D99B5DB" w14:textId="77777777" w:rsidR="00832512" w:rsidRPr="00730639" w:rsidRDefault="00832512" w:rsidP="00B20D5A">
            <w:pPr>
              <w:widowControl w:val="0"/>
              <w:suppressAutoHyphens w:val="0"/>
              <w:ind w:left="1077" w:hanging="1077"/>
              <w:jc w:val="center"/>
              <w:rPr>
                <w:rFonts w:ascii="Cambria" w:hAnsi="Cambria"/>
                <w:sz w:val="20"/>
                <w:szCs w:val="20"/>
                <w:lang w:eastAsia="en-US"/>
              </w:rPr>
            </w:pPr>
            <w:r w:rsidRPr="00730639">
              <w:rPr>
                <w:rFonts w:ascii="Cambria" w:hAnsi="Cambria"/>
                <w:sz w:val="20"/>
                <w:szCs w:val="20"/>
                <w:lang w:eastAsia="en-US"/>
              </w:rPr>
              <w:t>Cena najtańszej ważnej oferty</w:t>
            </w:r>
          </w:p>
        </w:tc>
        <w:tc>
          <w:tcPr>
            <w:tcW w:w="709" w:type="dxa"/>
            <w:vAlign w:val="center"/>
          </w:tcPr>
          <w:p w14:paraId="0CE29A1B" w14:textId="77777777" w:rsidR="00832512" w:rsidRPr="00730639" w:rsidRDefault="00832512" w:rsidP="00B20D5A">
            <w:pPr>
              <w:widowControl w:val="0"/>
              <w:suppressAutoHyphens w:val="0"/>
              <w:jc w:val="center"/>
              <w:rPr>
                <w:rFonts w:ascii="Cambria" w:hAnsi="Cambria"/>
                <w:sz w:val="20"/>
                <w:szCs w:val="20"/>
                <w:lang w:eastAsia="en-US"/>
              </w:rPr>
            </w:pPr>
          </w:p>
        </w:tc>
        <w:tc>
          <w:tcPr>
            <w:tcW w:w="709" w:type="dxa"/>
            <w:vAlign w:val="center"/>
          </w:tcPr>
          <w:p w14:paraId="6C3EC7E9" w14:textId="77777777" w:rsidR="00832512" w:rsidRPr="00730639" w:rsidRDefault="00832512" w:rsidP="00B20D5A">
            <w:pPr>
              <w:widowControl w:val="0"/>
              <w:suppressAutoHyphens w:val="0"/>
              <w:jc w:val="center"/>
              <w:rPr>
                <w:rFonts w:ascii="Cambria" w:hAnsi="Cambria"/>
                <w:sz w:val="20"/>
                <w:szCs w:val="20"/>
                <w:lang w:eastAsia="en-US"/>
              </w:rPr>
            </w:pPr>
          </w:p>
        </w:tc>
      </w:tr>
      <w:tr w:rsidR="00832512" w:rsidRPr="00730639" w14:paraId="27655706" w14:textId="77777777" w:rsidTr="009D7E3C">
        <w:trPr>
          <w:jc w:val="center"/>
        </w:trPr>
        <w:tc>
          <w:tcPr>
            <w:tcW w:w="635" w:type="dxa"/>
            <w:vAlign w:val="center"/>
          </w:tcPr>
          <w:p w14:paraId="65788F2B" w14:textId="77777777" w:rsidR="00832512" w:rsidRPr="00730639" w:rsidRDefault="00832512" w:rsidP="00B20D5A">
            <w:pPr>
              <w:widowControl w:val="0"/>
              <w:suppressAutoHyphens w:val="0"/>
              <w:jc w:val="center"/>
              <w:rPr>
                <w:rFonts w:ascii="Cambria" w:hAnsi="Cambria"/>
                <w:sz w:val="20"/>
                <w:szCs w:val="20"/>
                <w:lang w:eastAsia="en-US"/>
              </w:rPr>
            </w:pPr>
            <w:r w:rsidRPr="00730639">
              <w:rPr>
                <w:rFonts w:ascii="Cambria" w:hAnsi="Cambria"/>
                <w:sz w:val="20"/>
                <w:szCs w:val="20"/>
                <w:lang w:eastAsia="en-US"/>
              </w:rPr>
              <w:t>Cn =</w:t>
            </w:r>
          </w:p>
        </w:tc>
        <w:tc>
          <w:tcPr>
            <w:tcW w:w="3195" w:type="dxa"/>
            <w:vAlign w:val="center"/>
          </w:tcPr>
          <w:p w14:paraId="5D195743" w14:textId="77777777" w:rsidR="00832512" w:rsidRPr="00730639" w:rsidRDefault="00832512" w:rsidP="00B20D5A">
            <w:pPr>
              <w:widowControl w:val="0"/>
              <w:suppressAutoHyphens w:val="0"/>
              <w:ind w:left="1080" w:hanging="1080"/>
              <w:jc w:val="center"/>
              <w:rPr>
                <w:rFonts w:ascii="Cambria" w:hAnsi="Cambria"/>
                <w:sz w:val="20"/>
                <w:szCs w:val="20"/>
                <w:lang w:eastAsia="en-US"/>
              </w:rPr>
            </w:pPr>
            <w:r w:rsidRPr="00730639">
              <w:rPr>
                <w:rFonts w:ascii="Cambria" w:hAnsi="Cambria"/>
                <w:sz w:val="20"/>
                <w:szCs w:val="20"/>
                <w:lang w:eastAsia="en-US"/>
              </w:rPr>
              <w:t>----------------------------------------</w:t>
            </w:r>
          </w:p>
        </w:tc>
        <w:tc>
          <w:tcPr>
            <w:tcW w:w="709" w:type="dxa"/>
            <w:vAlign w:val="center"/>
          </w:tcPr>
          <w:p w14:paraId="30357BBC" w14:textId="77777777" w:rsidR="00832512" w:rsidRPr="00730639" w:rsidRDefault="00832512" w:rsidP="00B20D5A">
            <w:pPr>
              <w:widowControl w:val="0"/>
              <w:suppressAutoHyphens w:val="0"/>
              <w:jc w:val="center"/>
              <w:rPr>
                <w:rFonts w:ascii="Cambria" w:hAnsi="Cambria"/>
                <w:sz w:val="20"/>
                <w:szCs w:val="20"/>
                <w:lang w:eastAsia="en-US"/>
              </w:rPr>
            </w:pPr>
            <w:r w:rsidRPr="00730639">
              <w:rPr>
                <w:rFonts w:ascii="Cambria" w:hAnsi="Cambria"/>
                <w:sz w:val="20"/>
                <w:szCs w:val="20"/>
                <w:lang w:eastAsia="en-US"/>
              </w:rPr>
              <w:t>× Kp</w:t>
            </w:r>
          </w:p>
        </w:tc>
        <w:tc>
          <w:tcPr>
            <w:tcW w:w="709" w:type="dxa"/>
            <w:vAlign w:val="center"/>
          </w:tcPr>
          <w:p w14:paraId="0ED89F56" w14:textId="77777777" w:rsidR="00832512" w:rsidRPr="00730639" w:rsidRDefault="00832512" w:rsidP="00B20D5A">
            <w:pPr>
              <w:widowControl w:val="0"/>
              <w:suppressAutoHyphens w:val="0"/>
              <w:jc w:val="center"/>
              <w:rPr>
                <w:rFonts w:ascii="Cambria" w:hAnsi="Cambria"/>
                <w:sz w:val="20"/>
                <w:szCs w:val="20"/>
                <w:lang w:eastAsia="en-US"/>
              </w:rPr>
            </w:pPr>
            <w:r w:rsidRPr="00730639">
              <w:rPr>
                <w:rFonts w:ascii="Cambria" w:hAnsi="Cambria"/>
                <w:sz w:val="20"/>
                <w:szCs w:val="20"/>
                <w:lang w:eastAsia="en-US"/>
              </w:rPr>
              <w:t>× Wc</w:t>
            </w:r>
          </w:p>
        </w:tc>
      </w:tr>
      <w:tr w:rsidR="00832512" w:rsidRPr="00730639" w14:paraId="3708259C" w14:textId="77777777" w:rsidTr="009D7E3C">
        <w:trPr>
          <w:jc w:val="center"/>
        </w:trPr>
        <w:tc>
          <w:tcPr>
            <w:tcW w:w="635" w:type="dxa"/>
            <w:vAlign w:val="center"/>
          </w:tcPr>
          <w:p w14:paraId="75C83E2B" w14:textId="77777777" w:rsidR="00832512" w:rsidRPr="00730639" w:rsidRDefault="00832512" w:rsidP="00B20D5A">
            <w:pPr>
              <w:widowControl w:val="0"/>
              <w:suppressAutoHyphens w:val="0"/>
              <w:jc w:val="center"/>
              <w:rPr>
                <w:rFonts w:ascii="Cambria" w:hAnsi="Cambria"/>
                <w:sz w:val="20"/>
                <w:szCs w:val="20"/>
                <w:lang w:eastAsia="en-US"/>
              </w:rPr>
            </w:pPr>
          </w:p>
        </w:tc>
        <w:tc>
          <w:tcPr>
            <w:tcW w:w="3195" w:type="dxa"/>
            <w:vAlign w:val="center"/>
          </w:tcPr>
          <w:p w14:paraId="1E05F248" w14:textId="77777777" w:rsidR="00832512" w:rsidRPr="00730639" w:rsidRDefault="00832512" w:rsidP="00B20D5A">
            <w:pPr>
              <w:widowControl w:val="0"/>
              <w:suppressAutoHyphens w:val="0"/>
              <w:jc w:val="center"/>
              <w:rPr>
                <w:rFonts w:ascii="Cambria" w:hAnsi="Cambria"/>
                <w:sz w:val="20"/>
                <w:szCs w:val="20"/>
                <w:lang w:eastAsia="en-US"/>
              </w:rPr>
            </w:pPr>
            <w:r w:rsidRPr="00730639">
              <w:rPr>
                <w:rFonts w:ascii="Cambria" w:hAnsi="Cambria"/>
                <w:sz w:val="20"/>
                <w:szCs w:val="20"/>
                <w:lang w:eastAsia="en-US"/>
              </w:rPr>
              <w:t>Cena oferty badanej</w:t>
            </w:r>
          </w:p>
        </w:tc>
        <w:tc>
          <w:tcPr>
            <w:tcW w:w="709" w:type="dxa"/>
            <w:vAlign w:val="center"/>
          </w:tcPr>
          <w:p w14:paraId="652C74F8" w14:textId="77777777" w:rsidR="00832512" w:rsidRPr="00730639" w:rsidRDefault="00832512" w:rsidP="00B20D5A">
            <w:pPr>
              <w:widowControl w:val="0"/>
              <w:suppressAutoHyphens w:val="0"/>
              <w:jc w:val="center"/>
              <w:rPr>
                <w:rFonts w:ascii="Cambria" w:hAnsi="Cambria"/>
                <w:sz w:val="20"/>
                <w:szCs w:val="20"/>
                <w:lang w:eastAsia="en-US"/>
              </w:rPr>
            </w:pPr>
          </w:p>
        </w:tc>
        <w:tc>
          <w:tcPr>
            <w:tcW w:w="709" w:type="dxa"/>
            <w:vAlign w:val="center"/>
          </w:tcPr>
          <w:p w14:paraId="75902C80" w14:textId="77777777" w:rsidR="00832512" w:rsidRPr="00730639" w:rsidRDefault="00832512" w:rsidP="00B20D5A">
            <w:pPr>
              <w:widowControl w:val="0"/>
              <w:suppressAutoHyphens w:val="0"/>
              <w:jc w:val="center"/>
              <w:rPr>
                <w:rFonts w:ascii="Cambria" w:hAnsi="Cambria"/>
                <w:sz w:val="20"/>
                <w:szCs w:val="20"/>
                <w:lang w:eastAsia="en-US"/>
              </w:rPr>
            </w:pPr>
          </w:p>
        </w:tc>
      </w:tr>
    </w:tbl>
    <w:p w14:paraId="4E9795EE" w14:textId="77777777" w:rsidR="00832512" w:rsidRPr="00730639" w:rsidRDefault="00832512" w:rsidP="00B20D5A">
      <w:pPr>
        <w:widowControl w:val="0"/>
        <w:suppressAutoHyphens w:val="0"/>
        <w:ind w:left="851"/>
        <w:jc w:val="both"/>
        <w:rPr>
          <w:rFonts w:ascii="Cambria" w:hAnsi="Cambria"/>
          <w:sz w:val="20"/>
          <w:szCs w:val="20"/>
          <w:lang w:eastAsia="en-US"/>
        </w:rPr>
      </w:pPr>
      <w:r w:rsidRPr="00730639">
        <w:rPr>
          <w:rFonts w:ascii="Cambria" w:hAnsi="Cambria"/>
          <w:sz w:val="20"/>
          <w:szCs w:val="20"/>
          <w:lang w:eastAsia="en-US"/>
        </w:rPr>
        <w:t>gdzie:</w:t>
      </w:r>
    </w:p>
    <w:p w14:paraId="285FB782" w14:textId="77777777" w:rsidR="00832512" w:rsidRPr="00730639" w:rsidRDefault="00832512" w:rsidP="00B20D5A">
      <w:pPr>
        <w:widowControl w:val="0"/>
        <w:suppressAutoHyphens w:val="0"/>
        <w:ind w:left="851"/>
        <w:jc w:val="both"/>
        <w:rPr>
          <w:rFonts w:ascii="Cambria" w:hAnsi="Cambria"/>
          <w:sz w:val="20"/>
          <w:szCs w:val="20"/>
          <w:lang w:eastAsia="en-US"/>
        </w:rPr>
      </w:pPr>
      <w:r w:rsidRPr="00730639">
        <w:rPr>
          <w:rFonts w:ascii="Cambria" w:hAnsi="Cambria"/>
          <w:sz w:val="20"/>
          <w:szCs w:val="20"/>
          <w:lang w:eastAsia="en-US"/>
        </w:rPr>
        <w:t xml:space="preserve">Cn – </w:t>
      </w:r>
      <w:r w:rsidR="003953B7" w:rsidRPr="00730639">
        <w:rPr>
          <w:rFonts w:ascii="Cambria" w:hAnsi="Cambria"/>
          <w:sz w:val="20"/>
          <w:szCs w:val="20"/>
          <w:lang w:eastAsia="en-US"/>
        </w:rPr>
        <w:t>liczba</w:t>
      </w:r>
      <w:r w:rsidRPr="00730639">
        <w:rPr>
          <w:rFonts w:ascii="Cambria" w:hAnsi="Cambria"/>
          <w:sz w:val="20"/>
          <w:szCs w:val="20"/>
          <w:lang w:eastAsia="en-US"/>
        </w:rPr>
        <w:t xml:space="preserve"> punktów w kryterium „Cena”</w:t>
      </w:r>
    </w:p>
    <w:p w14:paraId="7B0FCD37" w14:textId="77777777" w:rsidR="00832512" w:rsidRPr="00730639" w:rsidRDefault="00832512" w:rsidP="00B20D5A">
      <w:pPr>
        <w:widowControl w:val="0"/>
        <w:suppressAutoHyphens w:val="0"/>
        <w:ind w:left="851"/>
        <w:jc w:val="both"/>
        <w:rPr>
          <w:rFonts w:ascii="Cambria" w:hAnsi="Cambria"/>
          <w:sz w:val="20"/>
          <w:szCs w:val="20"/>
          <w:lang w:eastAsia="en-US"/>
        </w:rPr>
      </w:pPr>
      <w:r w:rsidRPr="00730639">
        <w:rPr>
          <w:rFonts w:ascii="Cambria" w:hAnsi="Cambria"/>
          <w:sz w:val="20"/>
          <w:szCs w:val="20"/>
          <w:lang w:eastAsia="en-US"/>
        </w:rPr>
        <w:t>Kp – współczynnik proporcjonalności = 100</w:t>
      </w:r>
    </w:p>
    <w:p w14:paraId="2840B2C4" w14:textId="77777777" w:rsidR="00832512" w:rsidRPr="00730639" w:rsidRDefault="00832512" w:rsidP="00B20D5A">
      <w:pPr>
        <w:widowControl w:val="0"/>
        <w:suppressAutoHyphens w:val="0"/>
        <w:ind w:left="851"/>
        <w:jc w:val="both"/>
        <w:rPr>
          <w:rFonts w:ascii="Cambria" w:hAnsi="Cambria"/>
          <w:sz w:val="20"/>
          <w:szCs w:val="20"/>
          <w:lang w:eastAsia="en-US"/>
        </w:rPr>
      </w:pPr>
      <w:r w:rsidRPr="00730639">
        <w:rPr>
          <w:rFonts w:ascii="Cambria" w:hAnsi="Cambria"/>
          <w:sz w:val="20"/>
          <w:szCs w:val="20"/>
          <w:lang w:eastAsia="en-US"/>
        </w:rPr>
        <w:t>Wc – waga procentowa dla kryterium „Cena” = 90%</w:t>
      </w:r>
    </w:p>
    <w:p w14:paraId="5516BF60" w14:textId="77777777" w:rsidR="00832512" w:rsidRPr="00730639" w:rsidRDefault="00832512" w:rsidP="00B16214">
      <w:pPr>
        <w:widowControl w:val="0"/>
        <w:numPr>
          <w:ilvl w:val="3"/>
          <w:numId w:val="137"/>
        </w:numPr>
        <w:tabs>
          <w:tab w:val="left" w:pos="851"/>
        </w:tabs>
        <w:suppressAutoHyphens w:val="0"/>
        <w:spacing w:before="120"/>
        <w:ind w:left="851" w:hanging="851"/>
        <w:jc w:val="both"/>
        <w:rPr>
          <w:rFonts w:ascii="Cambria" w:hAnsi="Cambria"/>
          <w:bCs/>
          <w:sz w:val="20"/>
          <w:szCs w:val="20"/>
          <w:lang w:eastAsia="en-US"/>
        </w:rPr>
      </w:pPr>
      <w:r w:rsidRPr="00730639">
        <w:rPr>
          <w:rFonts w:ascii="Cambria" w:hAnsi="Cambria"/>
          <w:bCs/>
          <w:sz w:val="20"/>
          <w:szCs w:val="20"/>
          <w:lang w:eastAsia="en-US"/>
        </w:rPr>
        <w:t>Kryterium „Klauzule dodatkowe i inne postanowienia szczególne fakultatywne”</w:t>
      </w:r>
    </w:p>
    <w:p w14:paraId="64B8AC3A" w14:textId="77777777" w:rsidR="00832512" w:rsidRPr="00730639" w:rsidRDefault="00832512" w:rsidP="002B1B5D">
      <w:pPr>
        <w:widowControl w:val="0"/>
        <w:suppressAutoHyphens w:val="0"/>
        <w:spacing w:after="120"/>
        <w:ind w:left="851"/>
        <w:jc w:val="both"/>
        <w:rPr>
          <w:rFonts w:ascii="Cambria" w:hAnsi="Cambria"/>
          <w:spacing w:val="-2"/>
          <w:sz w:val="20"/>
          <w:szCs w:val="20"/>
          <w:lang w:eastAsia="en-US"/>
        </w:rPr>
      </w:pPr>
      <w:r w:rsidRPr="00730639">
        <w:rPr>
          <w:rFonts w:ascii="Cambria" w:hAnsi="Cambria"/>
          <w:spacing w:val="-4"/>
          <w:sz w:val="20"/>
          <w:szCs w:val="20"/>
          <w:lang w:eastAsia="en-US"/>
        </w:rPr>
        <w:t>Ocena ofert w kryterium „Klauzule dodatkowe i inne postanowienia szczególne fakultatywne”, zostanie dokonana na</w:t>
      </w:r>
      <w:r w:rsidR="000F027C" w:rsidRPr="00730639">
        <w:rPr>
          <w:rFonts w:ascii="Cambria" w:hAnsi="Cambria"/>
          <w:spacing w:val="-4"/>
          <w:sz w:val="20"/>
          <w:szCs w:val="20"/>
          <w:lang w:eastAsia="en-US"/>
        </w:rPr>
        <w:t xml:space="preserve"> </w:t>
      </w:r>
      <w:r w:rsidRPr="00730639">
        <w:rPr>
          <w:rFonts w:ascii="Cambria" w:hAnsi="Cambria"/>
          <w:spacing w:val="-4"/>
          <w:sz w:val="20"/>
          <w:szCs w:val="20"/>
          <w:lang w:eastAsia="en-US"/>
        </w:rPr>
        <w:t xml:space="preserve">podstawie </w:t>
      </w:r>
      <w:r w:rsidRPr="00730639">
        <w:rPr>
          <w:rFonts w:ascii="Cambria" w:hAnsi="Cambria"/>
          <w:color w:val="000000"/>
          <w:spacing w:val="-4"/>
          <w:sz w:val="20"/>
          <w:szCs w:val="20"/>
          <w:lang w:eastAsia="en-US"/>
        </w:rPr>
        <w:t>formularza zawartego w</w:t>
      </w:r>
      <w:r w:rsidR="000F027C" w:rsidRPr="00730639">
        <w:rPr>
          <w:rFonts w:ascii="Cambria" w:hAnsi="Cambria"/>
          <w:color w:val="000000"/>
          <w:spacing w:val="-4"/>
          <w:sz w:val="20"/>
          <w:szCs w:val="20"/>
          <w:lang w:eastAsia="en-US"/>
        </w:rPr>
        <w:t xml:space="preserve"> </w:t>
      </w:r>
      <w:r w:rsidRPr="00730639">
        <w:rPr>
          <w:rFonts w:ascii="Cambria" w:hAnsi="Cambria"/>
          <w:color w:val="000000"/>
          <w:spacing w:val="-4"/>
          <w:sz w:val="20"/>
          <w:szCs w:val="20"/>
          <w:lang w:eastAsia="en-US"/>
        </w:rPr>
        <w:t>złożonej ofercie, z</w:t>
      </w:r>
      <w:r w:rsidR="000F027C" w:rsidRPr="00730639">
        <w:rPr>
          <w:rFonts w:ascii="Cambria" w:hAnsi="Cambria"/>
          <w:color w:val="000000"/>
          <w:spacing w:val="-4"/>
          <w:sz w:val="20"/>
          <w:szCs w:val="20"/>
          <w:lang w:eastAsia="en-US"/>
        </w:rPr>
        <w:t xml:space="preserve"> </w:t>
      </w:r>
      <w:r w:rsidRPr="00730639">
        <w:rPr>
          <w:rFonts w:ascii="Cambria" w:hAnsi="Cambria"/>
          <w:color w:val="000000"/>
          <w:spacing w:val="-4"/>
          <w:sz w:val="20"/>
          <w:szCs w:val="20"/>
          <w:lang w:eastAsia="en-US"/>
        </w:rPr>
        <w:t xml:space="preserve">przyznaniem ocenianej ofercie „małych” punktów, określonych przy poszczególnych klauzulach podanych </w:t>
      </w:r>
      <w:r w:rsidR="000F027C" w:rsidRPr="00730639">
        <w:rPr>
          <w:rFonts w:ascii="Cambria" w:hAnsi="Cambria"/>
          <w:color w:val="000000"/>
          <w:spacing w:val="-4"/>
          <w:sz w:val="20"/>
          <w:szCs w:val="20"/>
          <w:lang w:eastAsia="en-US"/>
        </w:rPr>
        <w:t>poniżej</w:t>
      </w:r>
      <w:r w:rsidRPr="00730639">
        <w:rPr>
          <w:rFonts w:ascii="Cambria" w:hAnsi="Cambria"/>
          <w:color w:val="000000"/>
          <w:spacing w:val="-4"/>
          <w:sz w:val="20"/>
          <w:szCs w:val="20"/>
          <w:lang w:eastAsia="en-US"/>
        </w:rPr>
        <w:t>. Punkty „małe” za warunki pośrednie (zmodyfikowane przez wykonawców) nie będą przyznawane.</w:t>
      </w:r>
      <w:r w:rsidR="002B1B5D" w:rsidRPr="00730639">
        <w:rPr>
          <w:rFonts w:ascii="Cambria" w:hAnsi="Cambria"/>
          <w:color w:val="000000"/>
          <w:spacing w:val="-4"/>
          <w:sz w:val="20"/>
          <w:szCs w:val="20"/>
          <w:lang w:eastAsia="en-US"/>
        </w:rPr>
        <w:t xml:space="preserve"> </w:t>
      </w:r>
      <w:r w:rsidRPr="00730639">
        <w:rPr>
          <w:rFonts w:ascii="Cambria" w:hAnsi="Cambria"/>
          <w:color w:val="000000"/>
          <w:spacing w:val="-2"/>
          <w:sz w:val="20"/>
          <w:szCs w:val="20"/>
          <w:lang w:eastAsia="en-US"/>
        </w:rPr>
        <w:t xml:space="preserve">Maksymalną </w:t>
      </w:r>
      <w:r w:rsidR="000F027C" w:rsidRPr="00730639">
        <w:rPr>
          <w:rFonts w:ascii="Cambria" w:hAnsi="Cambria"/>
          <w:color w:val="000000"/>
          <w:spacing w:val="-2"/>
          <w:sz w:val="20"/>
          <w:szCs w:val="20"/>
          <w:lang w:eastAsia="en-US"/>
        </w:rPr>
        <w:t xml:space="preserve">liczbę </w:t>
      </w:r>
      <w:r w:rsidRPr="00730639">
        <w:rPr>
          <w:rFonts w:ascii="Cambria" w:hAnsi="Cambria"/>
          <w:color w:val="000000"/>
          <w:spacing w:val="-2"/>
          <w:sz w:val="20"/>
          <w:szCs w:val="20"/>
          <w:lang w:eastAsia="en-US"/>
        </w:rPr>
        <w:t xml:space="preserve">„małych” punktów (100 pkt), otrzyma oferta tego wykonawcy, który </w:t>
      </w:r>
      <w:r w:rsidRPr="00730639">
        <w:rPr>
          <w:rFonts w:ascii="Cambria" w:hAnsi="Cambria"/>
          <w:spacing w:val="-2"/>
          <w:sz w:val="20"/>
          <w:szCs w:val="20"/>
          <w:lang w:eastAsia="en-US"/>
        </w:rPr>
        <w:t>przyjmie wszystkie klauzule dodatkowe i</w:t>
      </w:r>
      <w:r w:rsidR="000F027C" w:rsidRPr="00730639">
        <w:rPr>
          <w:rFonts w:ascii="Cambria" w:hAnsi="Cambria"/>
          <w:spacing w:val="-2"/>
          <w:sz w:val="20"/>
          <w:szCs w:val="20"/>
          <w:lang w:eastAsia="en-US"/>
        </w:rPr>
        <w:t xml:space="preserve"> </w:t>
      </w:r>
      <w:r w:rsidRPr="00730639">
        <w:rPr>
          <w:rFonts w:ascii="Cambria" w:hAnsi="Cambria"/>
          <w:spacing w:val="-2"/>
          <w:sz w:val="20"/>
          <w:szCs w:val="20"/>
          <w:lang w:eastAsia="en-US"/>
        </w:rPr>
        <w:t xml:space="preserve">inne postanowienia szczególne fakultatywne, a pozostałe oferty otrzymają odpowiednio mniej punktów, w zależności od przyjętych klauzul i postanowień. </w:t>
      </w:r>
      <w:r w:rsidR="000F027C" w:rsidRPr="00730639">
        <w:rPr>
          <w:rFonts w:ascii="Cambria" w:hAnsi="Cambria"/>
          <w:spacing w:val="-2"/>
          <w:sz w:val="20"/>
          <w:szCs w:val="20"/>
          <w:lang w:eastAsia="en-US"/>
        </w:rPr>
        <w:t>Liczba</w:t>
      </w:r>
      <w:r w:rsidRPr="00730639">
        <w:rPr>
          <w:rFonts w:ascii="Cambria" w:hAnsi="Cambria"/>
          <w:spacing w:val="-2"/>
          <w:sz w:val="20"/>
          <w:szCs w:val="20"/>
          <w:lang w:eastAsia="en-US"/>
        </w:rPr>
        <w:t xml:space="preserve"> punktów w kryterium „Klauzule dodatkowe i inne postanowienia szczególne fakultatywne” zostanie obliczona zgodnie ze wzorem:</w:t>
      </w:r>
    </w:p>
    <w:tbl>
      <w:tblPr>
        <w:tblW w:w="0" w:type="auto"/>
        <w:jc w:val="center"/>
        <w:tblLook w:val="00A0" w:firstRow="1" w:lastRow="0" w:firstColumn="1" w:lastColumn="0" w:noHBand="0" w:noVBand="0"/>
      </w:tblPr>
      <w:tblGrid>
        <w:gridCol w:w="635"/>
        <w:gridCol w:w="2767"/>
        <w:gridCol w:w="709"/>
        <w:gridCol w:w="709"/>
      </w:tblGrid>
      <w:tr w:rsidR="00832512" w:rsidRPr="00730639" w14:paraId="71A9DACC" w14:textId="77777777" w:rsidTr="009D7E3C">
        <w:trPr>
          <w:jc w:val="center"/>
        </w:trPr>
        <w:tc>
          <w:tcPr>
            <w:tcW w:w="635" w:type="dxa"/>
            <w:vAlign w:val="center"/>
          </w:tcPr>
          <w:p w14:paraId="1BB40B8F" w14:textId="77777777" w:rsidR="00832512" w:rsidRPr="00730639" w:rsidRDefault="00832512" w:rsidP="00B20D5A">
            <w:pPr>
              <w:widowControl w:val="0"/>
              <w:suppressAutoHyphens w:val="0"/>
              <w:jc w:val="center"/>
              <w:rPr>
                <w:rFonts w:ascii="Cambria" w:hAnsi="Cambria"/>
                <w:sz w:val="20"/>
                <w:szCs w:val="20"/>
                <w:lang w:eastAsia="en-US"/>
              </w:rPr>
            </w:pPr>
          </w:p>
        </w:tc>
        <w:tc>
          <w:tcPr>
            <w:tcW w:w="2767" w:type="dxa"/>
            <w:vAlign w:val="center"/>
          </w:tcPr>
          <w:p w14:paraId="652C224C" w14:textId="77777777" w:rsidR="00832512" w:rsidRPr="00730639" w:rsidRDefault="00832512" w:rsidP="00B20D5A">
            <w:pPr>
              <w:widowControl w:val="0"/>
              <w:suppressAutoHyphens w:val="0"/>
              <w:jc w:val="center"/>
              <w:rPr>
                <w:rFonts w:ascii="Cambria" w:hAnsi="Cambria"/>
                <w:sz w:val="20"/>
                <w:szCs w:val="20"/>
                <w:lang w:eastAsia="en-US"/>
              </w:rPr>
            </w:pPr>
            <w:r w:rsidRPr="00730639">
              <w:rPr>
                <w:rFonts w:ascii="Cambria" w:hAnsi="Cambria"/>
                <w:sz w:val="20"/>
                <w:szCs w:val="20"/>
                <w:lang w:eastAsia="en-US"/>
              </w:rPr>
              <w:t>Imp</w:t>
            </w:r>
          </w:p>
        </w:tc>
        <w:tc>
          <w:tcPr>
            <w:tcW w:w="709" w:type="dxa"/>
            <w:vAlign w:val="center"/>
          </w:tcPr>
          <w:p w14:paraId="692CA409" w14:textId="77777777" w:rsidR="00832512" w:rsidRPr="00730639" w:rsidRDefault="00832512" w:rsidP="00B20D5A">
            <w:pPr>
              <w:widowControl w:val="0"/>
              <w:suppressAutoHyphens w:val="0"/>
              <w:jc w:val="center"/>
              <w:rPr>
                <w:rFonts w:ascii="Cambria" w:hAnsi="Cambria"/>
                <w:sz w:val="20"/>
                <w:szCs w:val="20"/>
                <w:lang w:eastAsia="en-US"/>
              </w:rPr>
            </w:pPr>
          </w:p>
        </w:tc>
        <w:tc>
          <w:tcPr>
            <w:tcW w:w="709" w:type="dxa"/>
            <w:vAlign w:val="center"/>
          </w:tcPr>
          <w:p w14:paraId="709DD2B8" w14:textId="77777777" w:rsidR="00832512" w:rsidRPr="00730639" w:rsidRDefault="00832512" w:rsidP="00B20D5A">
            <w:pPr>
              <w:widowControl w:val="0"/>
              <w:suppressAutoHyphens w:val="0"/>
              <w:jc w:val="center"/>
              <w:rPr>
                <w:rFonts w:ascii="Cambria" w:hAnsi="Cambria"/>
                <w:sz w:val="20"/>
                <w:szCs w:val="20"/>
                <w:lang w:eastAsia="en-US"/>
              </w:rPr>
            </w:pPr>
          </w:p>
        </w:tc>
      </w:tr>
      <w:tr w:rsidR="00832512" w:rsidRPr="00730639" w14:paraId="2E0BB97E" w14:textId="77777777" w:rsidTr="009D7E3C">
        <w:trPr>
          <w:jc w:val="center"/>
        </w:trPr>
        <w:tc>
          <w:tcPr>
            <w:tcW w:w="635" w:type="dxa"/>
            <w:vAlign w:val="center"/>
          </w:tcPr>
          <w:p w14:paraId="1C3BAAFD" w14:textId="77777777" w:rsidR="00832512" w:rsidRPr="00730639" w:rsidRDefault="00832512" w:rsidP="00B20D5A">
            <w:pPr>
              <w:widowControl w:val="0"/>
              <w:suppressAutoHyphens w:val="0"/>
              <w:jc w:val="center"/>
              <w:rPr>
                <w:rFonts w:ascii="Cambria" w:hAnsi="Cambria"/>
                <w:sz w:val="20"/>
                <w:szCs w:val="20"/>
                <w:lang w:eastAsia="en-US"/>
              </w:rPr>
            </w:pPr>
            <w:r w:rsidRPr="00730639">
              <w:rPr>
                <w:rFonts w:ascii="Cambria" w:hAnsi="Cambria"/>
                <w:sz w:val="20"/>
                <w:szCs w:val="20"/>
                <w:lang w:eastAsia="en-US"/>
              </w:rPr>
              <w:t>Pp =</w:t>
            </w:r>
          </w:p>
        </w:tc>
        <w:tc>
          <w:tcPr>
            <w:tcW w:w="2767" w:type="dxa"/>
            <w:vAlign w:val="center"/>
          </w:tcPr>
          <w:p w14:paraId="381B6E86" w14:textId="77777777" w:rsidR="00832512" w:rsidRPr="00730639" w:rsidRDefault="00832512" w:rsidP="00B20D5A">
            <w:pPr>
              <w:widowControl w:val="0"/>
              <w:suppressAutoHyphens w:val="0"/>
              <w:jc w:val="center"/>
              <w:rPr>
                <w:rFonts w:ascii="Cambria" w:hAnsi="Cambria"/>
                <w:sz w:val="20"/>
                <w:szCs w:val="20"/>
                <w:lang w:eastAsia="en-US"/>
              </w:rPr>
            </w:pPr>
            <w:r w:rsidRPr="00730639">
              <w:rPr>
                <w:rFonts w:ascii="Cambria" w:hAnsi="Cambria"/>
                <w:sz w:val="20"/>
                <w:szCs w:val="20"/>
                <w:lang w:eastAsia="en-US"/>
              </w:rPr>
              <w:t>----------------------------------</w:t>
            </w:r>
          </w:p>
        </w:tc>
        <w:tc>
          <w:tcPr>
            <w:tcW w:w="709" w:type="dxa"/>
            <w:vAlign w:val="center"/>
          </w:tcPr>
          <w:p w14:paraId="0F6BD084" w14:textId="77777777" w:rsidR="00832512" w:rsidRPr="00730639" w:rsidRDefault="00832512" w:rsidP="00B20D5A">
            <w:pPr>
              <w:widowControl w:val="0"/>
              <w:suppressAutoHyphens w:val="0"/>
              <w:jc w:val="center"/>
              <w:rPr>
                <w:rFonts w:ascii="Cambria" w:hAnsi="Cambria"/>
                <w:sz w:val="20"/>
                <w:szCs w:val="20"/>
                <w:lang w:eastAsia="en-US"/>
              </w:rPr>
            </w:pPr>
            <w:r w:rsidRPr="00730639">
              <w:rPr>
                <w:rFonts w:ascii="Cambria" w:hAnsi="Cambria"/>
                <w:sz w:val="20"/>
                <w:szCs w:val="20"/>
                <w:lang w:eastAsia="en-US"/>
              </w:rPr>
              <w:t>× Kp</w:t>
            </w:r>
          </w:p>
        </w:tc>
        <w:tc>
          <w:tcPr>
            <w:tcW w:w="709" w:type="dxa"/>
            <w:vAlign w:val="center"/>
          </w:tcPr>
          <w:p w14:paraId="362B1685" w14:textId="77777777" w:rsidR="00832512" w:rsidRPr="00730639" w:rsidRDefault="00832512" w:rsidP="00B20D5A">
            <w:pPr>
              <w:widowControl w:val="0"/>
              <w:suppressAutoHyphens w:val="0"/>
              <w:jc w:val="center"/>
              <w:rPr>
                <w:rFonts w:ascii="Cambria" w:hAnsi="Cambria"/>
                <w:sz w:val="20"/>
                <w:szCs w:val="20"/>
                <w:lang w:eastAsia="en-US"/>
              </w:rPr>
            </w:pPr>
            <w:r w:rsidRPr="00730639">
              <w:rPr>
                <w:rFonts w:ascii="Cambria" w:hAnsi="Cambria"/>
                <w:sz w:val="20"/>
                <w:szCs w:val="20"/>
                <w:lang w:eastAsia="en-US"/>
              </w:rPr>
              <w:t>× Wk</w:t>
            </w:r>
          </w:p>
        </w:tc>
      </w:tr>
      <w:tr w:rsidR="00832512" w:rsidRPr="00730639" w14:paraId="2F75B3ED" w14:textId="77777777" w:rsidTr="009D7E3C">
        <w:trPr>
          <w:jc w:val="center"/>
        </w:trPr>
        <w:tc>
          <w:tcPr>
            <w:tcW w:w="635" w:type="dxa"/>
            <w:vAlign w:val="center"/>
          </w:tcPr>
          <w:p w14:paraId="12D7F410" w14:textId="77777777" w:rsidR="00832512" w:rsidRPr="00730639" w:rsidRDefault="00832512" w:rsidP="00B20D5A">
            <w:pPr>
              <w:widowControl w:val="0"/>
              <w:suppressAutoHyphens w:val="0"/>
              <w:jc w:val="center"/>
              <w:rPr>
                <w:rFonts w:ascii="Cambria" w:hAnsi="Cambria"/>
                <w:sz w:val="20"/>
                <w:szCs w:val="20"/>
                <w:lang w:eastAsia="en-US"/>
              </w:rPr>
            </w:pPr>
          </w:p>
        </w:tc>
        <w:tc>
          <w:tcPr>
            <w:tcW w:w="2767" w:type="dxa"/>
            <w:vAlign w:val="center"/>
          </w:tcPr>
          <w:p w14:paraId="01BAC2C3" w14:textId="77777777" w:rsidR="00832512" w:rsidRPr="00730639" w:rsidRDefault="00832512" w:rsidP="00B20D5A">
            <w:pPr>
              <w:widowControl w:val="0"/>
              <w:suppressAutoHyphens w:val="0"/>
              <w:jc w:val="center"/>
              <w:rPr>
                <w:rFonts w:ascii="Cambria" w:hAnsi="Cambria"/>
                <w:sz w:val="20"/>
                <w:szCs w:val="20"/>
                <w:lang w:eastAsia="en-US"/>
              </w:rPr>
            </w:pPr>
            <w:r w:rsidRPr="00730639">
              <w:rPr>
                <w:rFonts w:ascii="Cambria" w:hAnsi="Cambria"/>
                <w:sz w:val="20"/>
                <w:szCs w:val="20"/>
                <w:lang w:eastAsia="en-US"/>
              </w:rPr>
              <w:t>100 pkt</w:t>
            </w:r>
          </w:p>
        </w:tc>
        <w:tc>
          <w:tcPr>
            <w:tcW w:w="709" w:type="dxa"/>
            <w:vAlign w:val="center"/>
          </w:tcPr>
          <w:p w14:paraId="74CE681C" w14:textId="77777777" w:rsidR="00832512" w:rsidRPr="00730639" w:rsidRDefault="00832512" w:rsidP="00B20D5A">
            <w:pPr>
              <w:widowControl w:val="0"/>
              <w:suppressAutoHyphens w:val="0"/>
              <w:jc w:val="center"/>
              <w:rPr>
                <w:rFonts w:ascii="Cambria" w:hAnsi="Cambria"/>
                <w:sz w:val="20"/>
                <w:szCs w:val="20"/>
                <w:lang w:eastAsia="en-US"/>
              </w:rPr>
            </w:pPr>
          </w:p>
        </w:tc>
        <w:tc>
          <w:tcPr>
            <w:tcW w:w="709" w:type="dxa"/>
            <w:vAlign w:val="center"/>
          </w:tcPr>
          <w:p w14:paraId="2D7CFFFF" w14:textId="77777777" w:rsidR="00832512" w:rsidRPr="00730639" w:rsidRDefault="00832512" w:rsidP="00B20D5A">
            <w:pPr>
              <w:widowControl w:val="0"/>
              <w:suppressAutoHyphens w:val="0"/>
              <w:jc w:val="center"/>
              <w:rPr>
                <w:rFonts w:ascii="Cambria" w:hAnsi="Cambria"/>
                <w:sz w:val="20"/>
                <w:szCs w:val="20"/>
                <w:lang w:eastAsia="en-US"/>
              </w:rPr>
            </w:pPr>
          </w:p>
        </w:tc>
      </w:tr>
    </w:tbl>
    <w:p w14:paraId="51846037" w14:textId="77777777" w:rsidR="00832512" w:rsidRPr="00730639" w:rsidRDefault="00832512" w:rsidP="00B20D5A">
      <w:pPr>
        <w:widowControl w:val="0"/>
        <w:suppressAutoHyphens w:val="0"/>
        <w:ind w:left="851"/>
        <w:jc w:val="both"/>
        <w:rPr>
          <w:rFonts w:ascii="Cambria" w:hAnsi="Cambria"/>
          <w:sz w:val="20"/>
          <w:szCs w:val="20"/>
          <w:lang w:eastAsia="en-US"/>
        </w:rPr>
      </w:pPr>
      <w:r w:rsidRPr="00730639">
        <w:rPr>
          <w:rFonts w:ascii="Cambria" w:hAnsi="Cambria"/>
          <w:sz w:val="20"/>
          <w:szCs w:val="20"/>
          <w:lang w:eastAsia="en-US"/>
        </w:rPr>
        <w:t xml:space="preserve">gdzie: </w:t>
      </w:r>
    </w:p>
    <w:p w14:paraId="5E6C0501" w14:textId="77777777" w:rsidR="00832512" w:rsidRPr="00730639" w:rsidRDefault="00832512" w:rsidP="00B20D5A">
      <w:pPr>
        <w:widowControl w:val="0"/>
        <w:suppressAutoHyphens w:val="0"/>
        <w:ind w:left="851"/>
        <w:jc w:val="both"/>
        <w:rPr>
          <w:rFonts w:ascii="Cambria" w:hAnsi="Cambria"/>
          <w:sz w:val="20"/>
          <w:szCs w:val="20"/>
          <w:lang w:eastAsia="en-US"/>
        </w:rPr>
      </w:pPr>
      <w:r w:rsidRPr="00730639">
        <w:rPr>
          <w:rFonts w:ascii="Cambria" w:hAnsi="Cambria"/>
          <w:sz w:val="20"/>
          <w:szCs w:val="20"/>
          <w:lang w:eastAsia="en-US"/>
        </w:rPr>
        <w:t xml:space="preserve">Pp – </w:t>
      </w:r>
      <w:r w:rsidR="000F027C" w:rsidRPr="00730639">
        <w:rPr>
          <w:rFonts w:ascii="Cambria" w:hAnsi="Cambria"/>
          <w:sz w:val="20"/>
          <w:szCs w:val="20"/>
          <w:lang w:eastAsia="en-US"/>
        </w:rPr>
        <w:t>liczba</w:t>
      </w:r>
      <w:r w:rsidRPr="00730639">
        <w:rPr>
          <w:rFonts w:ascii="Cambria" w:hAnsi="Cambria"/>
          <w:sz w:val="20"/>
          <w:szCs w:val="20"/>
          <w:lang w:eastAsia="en-US"/>
        </w:rPr>
        <w:t xml:space="preserve"> punktów w kryterium „Klauzule dodatkowe i</w:t>
      </w:r>
      <w:r w:rsidR="006C738A" w:rsidRPr="00730639">
        <w:rPr>
          <w:rFonts w:ascii="Cambria" w:hAnsi="Cambria"/>
          <w:sz w:val="20"/>
          <w:szCs w:val="20"/>
          <w:lang w:eastAsia="en-US"/>
        </w:rPr>
        <w:t xml:space="preserve"> </w:t>
      </w:r>
      <w:r w:rsidRPr="00730639">
        <w:rPr>
          <w:rFonts w:ascii="Cambria" w:hAnsi="Cambria"/>
          <w:sz w:val="20"/>
          <w:szCs w:val="20"/>
          <w:lang w:eastAsia="en-US"/>
        </w:rPr>
        <w:t>inne postanowienia szczególne fakultatywne”</w:t>
      </w:r>
    </w:p>
    <w:p w14:paraId="7108EE32" w14:textId="77777777" w:rsidR="00832512" w:rsidRPr="00730639" w:rsidRDefault="00832512" w:rsidP="00B20D5A">
      <w:pPr>
        <w:widowControl w:val="0"/>
        <w:suppressAutoHyphens w:val="0"/>
        <w:ind w:left="851"/>
        <w:jc w:val="both"/>
        <w:rPr>
          <w:rFonts w:ascii="Cambria" w:hAnsi="Cambria"/>
          <w:sz w:val="20"/>
          <w:szCs w:val="20"/>
          <w:lang w:eastAsia="en-US"/>
        </w:rPr>
      </w:pPr>
      <w:r w:rsidRPr="00730639">
        <w:rPr>
          <w:rFonts w:ascii="Cambria" w:hAnsi="Cambria"/>
          <w:sz w:val="20"/>
          <w:szCs w:val="20"/>
          <w:lang w:eastAsia="en-US"/>
        </w:rPr>
        <w:t xml:space="preserve">Imp – </w:t>
      </w:r>
      <w:r w:rsidR="000F027C" w:rsidRPr="00730639">
        <w:rPr>
          <w:rFonts w:ascii="Cambria" w:hAnsi="Cambria"/>
          <w:sz w:val="20"/>
          <w:szCs w:val="20"/>
          <w:lang w:eastAsia="en-US"/>
        </w:rPr>
        <w:t>liczba</w:t>
      </w:r>
      <w:r w:rsidRPr="00730639">
        <w:rPr>
          <w:rFonts w:ascii="Cambria" w:hAnsi="Cambria"/>
          <w:sz w:val="20"/>
          <w:szCs w:val="20"/>
          <w:lang w:eastAsia="en-US"/>
        </w:rPr>
        <w:t xml:space="preserve"> „małych” punktów przyznanych ocenianej ofercie za</w:t>
      </w:r>
      <w:r w:rsidR="000F027C" w:rsidRPr="00730639">
        <w:rPr>
          <w:rFonts w:ascii="Cambria" w:hAnsi="Cambria"/>
          <w:sz w:val="20"/>
          <w:szCs w:val="20"/>
          <w:lang w:eastAsia="en-US"/>
        </w:rPr>
        <w:t xml:space="preserve"> </w:t>
      </w:r>
      <w:r w:rsidRPr="00730639">
        <w:rPr>
          <w:rFonts w:ascii="Cambria" w:hAnsi="Cambria"/>
          <w:sz w:val="20"/>
          <w:szCs w:val="20"/>
          <w:lang w:eastAsia="en-US"/>
        </w:rPr>
        <w:t>przyjęte klauzule dodatkowe i inne postanowienia szczególne fakultatywne</w:t>
      </w:r>
    </w:p>
    <w:p w14:paraId="7EA6F783" w14:textId="77777777" w:rsidR="00832512" w:rsidRPr="00730639" w:rsidRDefault="00832512" w:rsidP="00B20D5A">
      <w:pPr>
        <w:widowControl w:val="0"/>
        <w:suppressAutoHyphens w:val="0"/>
        <w:ind w:left="851"/>
        <w:jc w:val="both"/>
        <w:rPr>
          <w:rFonts w:ascii="Cambria" w:hAnsi="Cambria"/>
          <w:sz w:val="20"/>
          <w:szCs w:val="20"/>
          <w:lang w:eastAsia="en-US"/>
        </w:rPr>
      </w:pPr>
      <w:r w:rsidRPr="00730639">
        <w:rPr>
          <w:rFonts w:ascii="Cambria" w:hAnsi="Cambria"/>
          <w:sz w:val="20"/>
          <w:szCs w:val="20"/>
          <w:lang w:eastAsia="en-US"/>
        </w:rPr>
        <w:t>Kp – współczynnik proporcjonalności = 100</w:t>
      </w:r>
    </w:p>
    <w:p w14:paraId="66724676" w14:textId="77777777" w:rsidR="00832512" w:rsidRPr="00730639" w:rsidRDefault="00832512" w:rsidP="00B20D5A">
      <w:pPr>
        <w:widowControl w:val="0"/>
        <w:suppressAutoHyphens w:val="0"/>
        <w:ind w:left="851"/>
        <w:jc w:val="both"/>
        <w:rPr>
          <w:rFonts w:ascii="Cambria" w:hAnsi="Cambria"/>
          <w:color w:val="000000"/>
          <w:sz w:val="20"/>
          <w:szCs w:val="20"/>
          <w:lang w:eastAsia="en-US"/>
        </w:rPr>
      </w:pPr>
      <w:r w:rsidRPr="00730639">
        <w:rPr>
          <w:rFonts w:ascii="Cambria" w:hAnsi="Cambria"/>
          <w:sz w:val="20"/>
          <w:szCs w:val="20"/>
          <w:lang w:eastAsia="en-US"/>
        </w:rPr>
        <w:t xml:space="preserve">Wk – waga procentowa dla kryterium „Klauzule dodatkowe i inne postanowienia </w:t>
      </w:r>
      <w:r w:rsidRPr="00730639">
        <w:rPr>
          <w:rFonts w:ascii="Cambria" w:hAnsi="Cambria"/>
          <w:color w:val="000000"/>
          <w:sz w:val="20"/>
          <w:szCs w:val="20"/>
          <w:lang w:eastAsia="en-US"/>
        </w:rPr>
        <w:t>szczególne fakultatywne” = 10%</w:t>
      </w:r>
    </w:p>
    <w:p w14:paraId="49061008" w14:textId="77777777" w:rsidR="00832512" w:rsidRPr="00730639" w:rsidRDefault="00832512" w:rsidP="00B16214">
      <w:pPr>
        <w:widowControl w:val="0"/>
        <w:numPr>
          <w:ilvl w:val="3"/>
          <w:numId w:val="137"/>
        </w:numPr>
        <w:tabs>
          <w:tab w:val="left" w:pos="851"/>
        </w:tabs>
        <w:suppressAutoHyphens w:val="0"/>
        <w:spacing w:before="120"/>
        <w:ind w:left="851" w:hanging="851"/>
        <w:jc w:val="both"/>
        <w:rPr>
          <w:rFonts w:ascii="Cambria" w:eastAsia="Calibri" w:hAnsi="Cambria"/>
          <w:bCs/>
          <w:sz w:val="20"/>
          <w:szCs w:val="20"/>
          <w:lang w:eastAsia="en-US"/>
        </w:rPr>
      </w:pPr>
      <w:bookmarkStart w:id="155" w:name="_Hlk17872810"/>
      <w:r w:rsidRPr="00730639">
        <w:rPr>
          <w:rFonts w:ascii="Cambria" w:eastAsia="Calibri" w:hAnsi="Cambria"/>
          <w:bCs/>
          <w:sz w:val="20"/>
          <w:szCs w:val="20"/>
          <w:lang w:eastAsia="en-US"/>
        </w:rPr>
        <w:t>Wykaz klauzul dodatkowych i innych postanowień szczególnych fakultatywnych dotyczących III części zamówienia</w:t>
      </w:r>
    </w:p>
    <w:p w14:paraId="7090845A" w14:textId="77777777" w:rsidR="00707C3A" w:rsidRPr="00730639" w:rsidRDefault="00707C3A" w:rsidP="00707C3A">
      <w:pPr>
        <w:widowControl w:val="0"/>
        <w:tabs>
          <w:tab w:val="left" w:pos="1134"/>
        </w:tabs>
        <w:suppressAutoHyphens w:val="0"/>
        <w:contextualSpacing/>
        <w:jc w:val="both"/>
        <w:rPr>
          <w:rFonts w:ascii="Cambria" w:hAnsi="Cambria"/>
          <w:color w:val="FF0000"/>
          <w:sz w:val="20"/>
          <w:szCs w:val="20"/>
          <w:highlight w:val="yellow"/>
          <w:lang w:eastAsia="en-US"/>
        </w:rPr>
      </w:pPr>
      <w:bookmarkStart w:id="156" w:name="_Hlk15387336"/>
    </w:p>
    <w:tbl>
      <w:tblPr>
        <w:tblW w:w="4721" w:type="pct"/>
        <w:tblInd w:w="5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7377"/>
        <w:gridCol w:w="1704"/>
      </w:tblGrid>
      <w:tr w:rsidR="00707C3A" w:rsidRPr="00730639" w14:paraId="47A845DD" w14:textId="77777777" w:rsidTr="00767A73">
        <w:trPr>
          <w:cantSplit/>
          <w:trHeight w:val="20"/>
        </w:trPr>
        <w:tc>
          <w:tcPr>
            <w:tcW w:w="4062" w:type="pct"/>
            <w:shd w:val="clear" w:color="auto" w:fill="F2F2F2" w:themeFill="background1" w:themeFillShade="F2"/>
            <w:vAlign w:val="center"/>
          </w:tcPr>
          <w:p w14:paraId="3FDBC60E" w14:textId="6D849682" w:rsidR="00707C3A" w:rsidRPr="00730639" w:rsidRDefault="00707C3A" w:rsidP="00767A73">
            <w:pPr>
              <w:widowControl w:val="0"/>
              <w:tabs>
                <w:tab w:val="left" w:pos="567"/>
              </w:tabs>
              <w:snapToGrid w:val="0"/>
              <w:jc w:val="center"/>
              <w:rPr>
                <w:rFonts w:ascii="Cambria" w:hAnsi="Cambria"/>
                <w:b/>
                <w:bCs/>
                <w:sz w:val="20"/>
                <w:szCs w:val="20"/>
              </w:rPr>
            </w:pPr>
            <w:r w:rsidRPr="00730639">
              <w:rPr>
                <w:rFonts w:ascii="Cambria" w:hAnsi="Cambria"/>
                <w:b/>
                <w:bCs/>
                <w:sz w:val="20"/>
                <w:szCs w:val="20"/>
              </w:rPr>
              <w:t>Klauzule dodatkowe i inne postanowienia szczególne fakultatywne</w:t>
            </w:r>
            <w:r w:rsidR="00DD223F" w:rsidRPr="00730639">
              <w:rPr>
                <w:rFonts w:ascii="Cambria" w:hAnsi="Cambria"/>
                <w:b/>
                <w:bCs/>
                <w:sz w:val="20"/>
                <w:szCs w:val="20"/>
              </w:rPr>
              <w:t>, dotyczące III części zamówienia</w:t>
            </w:r>
          </w:p>
        </w:tc>
        <w:tc>
          <w:tcPr>
            <w:tcW w:w="938" w:type="pct"/>
            <w:shd w:val="clear" w:color="auto" w:fill="F2F2F2" w:themeFill="background1" w:themeFillShade="F2"/>
            <w:vAlign w:val="center"/>
          </w:tcPr>
          <w:p w14:paraId="6D49EA24" w14:textId="77777777" w:rsidR="00707C3A" w:rsidRPr="00730639" w:rsidRDefault="00707C3A" w:rsidP="00767A73">
            <w:pPr>
              <w:widowControl w:val="0"/>
              <w:tabs>
                <w:tab w:val="left" w:pos="567"/>
              </w:tabs>
              <w:snapToGrid w:val="0"/>
              <w:jc w:val="center"/>
              <w:rPr>
                <w:rFonts w:ascii="Cambria" w:hAnsi="Cambria"/>
                <w:b/>
                <w:bCs/>
                <w:sz w:val="20"/>
                <w:szCs w:val="20"/>
              </w:rPr>
            </w:pPr>
            <w:r w:rsidRPr="00730639">
              <w:rPr>
                <w:rFonts w:ascii="Cambria" w:hAnsi="Cambria" w:cs="Tahoma"/>
                <w:b/>
                <w:bCs/>
                <w:sz w:val="20"/>
                <w:szCs w:val="20"/>
                <w:lang w:eastAsia="pl-PL"/>
              </w:rPr>
              <w:t>Liczba małych punktów za akceptację</w:t>
            </w:r>
          </w:p>
        </w:tc>
      </w:tr>
      <w:tr w:rsidR="00707C3A" w:rsidRPr="00730639" w14:paraId="7CD22F76" w14:textId="77777777" w:rsidTr="00767A73">
        <w:trPr>
          <w:cantSplit/>
          <w:trHeight w:val="850"/>
        </w:trPr>
        <w:tc>
          <w:tcPr>
            <w:tcW w:w="4062" w:type="pct"/>
            <w:shd w:val="clear" w:color="auto" w:fill="auto"/>
            <w:vAlign w:val="center"/>
          </w:tcPr>
          <w:p w14:paraId="1D8D0096" w14:textId="77777777" w:rsidR="00707C3A" w:rsidRPr="00730639" w:rsidRDefault="00707C3A" w:rsidP="00767A73">
            <w:pPr>
              <w:widowControl w:val="0"/>
              <w:spacing w:before="60"/>
              <w:jc w:val="both"/>
              <w:rPr>
                <w:rFonts w:ascii="Cambria" w:hAnsi="Cambria"/>
                <w:spacing w:val="-4"/>
                <w:sz w:val="20"/>
                <w:szCs w:val="20"/>
              </w:rPr>
            </w:pPr>
            <w:r w:rsidRPr="00730639">
              <w:rPr>
                <w:rFonts w:ascii="Cambria" w:hAnsi="Cambria"/>
                <w:spacing w:val="-4"/>
                <w:sz w:val="20"/>
                <w:szCs w:val="20"/>
              </w:rPr>
              <w:t>Objęcie bezskładkowym ubezpieczeniem 10 nowych członków Ochotniczej Straży Pożarnej w każdym rocznym okresie ubezpieczenia.</w:t>
            </w:r>
          </w:p>
        </w:tc>
        <w:tc>
          <w:tcPr>
            <w:tcW w:w="938" w:type="pct"/>
            <w:shd w:val="clear" w:color="auto" w:fill="auto"/>
            <w:vAlign w:val="center"/>
          </w:tcPr>
          <w:p w14:paraId="455C310A" w14:textId="77777777" w:rsidR="00707C3A" w:rsidRPr="00730639" w:rsidRDefault="00707C3A" w:rsidP="00767A73">
            <w:pPr>
              <w:widowControl w:val="0"/>
              <w:tabs>
                <w:tab w:val="left" w:pos="567"/>
              </w:tabs>
              <w:snapToGrid w:val="0"/>
              <w:jc w:val="center"/>
              <w:rPr>
                <w:rFonts w:ascii="Cambria" w:hAnsi="Cambria"/>
                <w:b/>
                <w:bCs/>
                <w:sz w:val="20"/>
                <w:szCs w:val="20"/>
              </w:rPr>
            </w:pPr>
            <w:r w:rsidRPr="00730639">
              <w:rPr>
                <w:rFonts w:ascii="Cambria" w:hAnsi="Cambria"/>
                <w:b/>
                <w:bCs/>
                <w:sz w:val="20"/>
                <w:szCs w:val="20"/>
              </w:rPr>
              <w:t>20 punktów</w:t>
            </w:r>
          </w:p>
        </w:tc>
      </w:tr>
      <w:tr w:rsidR="00707C3A" w:rsidRPr="00730639" w14:paraId="61DCDC09" w14:textId="77777777" w:rsidTr="00767A73">
        <w:trPr>
          <w:cantSplit/>
          <w:trHeight w:val="850"/>
        </w:trPr>
        <w:tc>
          <w:tcPr>
            <w:tcW w:w="4062" w:type="pct"/>
            <w:shd w:val="clear" w:color="auto" w:fill="auto"/>
            <w:vAlign w:val="center"/>
          </w:tcPr>
          <w:p w14:paraId="2673B21D" w14:textId="77777777" w:rsidR="00707C3A" w:rsidRPr="00730639" w:rsidRDefault="00707C3A" w:rsidP="00767A73">
            <w:pPr>
              <w:widowControl w:val="0"/>
              <w:spacing w:before="60"/>
              <w:jc w:val="both"/>
              <w:rPr>
                <w:rFonts w:ascii="Cambria" w:hAnsi="Cambria"/>
                <w:spacing w:val="-4"/>
                <w:sz w:val="20"/>
                <w:szCs w:val="20"/>
              </w:rPr>
            </w:pPr>
            <w:r w:rsidRPr="00730639">
              <w:rPr>
                <w:rFonts w:ascii="Cambria" w:hAnsi="Cambria"/>
                <w:spacing w:val="-4"/>
                <w:sz w:val="20"/>
                <w:szCs w:val="20"/>
              </w:rPr>
              <w:t>Przyjęcie podanej klauzuli funduszu prewencyjnego.</w:t>
            </w:r>
          </w:p>
        </w:tc>
        <w:tc>
          <w:tcPr>
            <w:tcW w:w="938" w:type="pct"/>
            <w:shd w:val="clear" w:color="auto" w:fill="auto"/>
            <w:vAlign w:val="center"/>
          </w:tcPr>
          <w:p w14:paraId="3F84B9E8" w14:textId="77777777" w:rsidR="00707C3A" w:rsidRPr="00730639" w:rsidRDefault="00707C3A" w:rsidP="00767A73">
            <w:pPr>
              <w:widowControl w:val="0"/>
              <w:tabs>
                <w:tab w:val="left" w:pos="567"/>
              </w:tabs>
              <w:snapToGrid w:val="0"/>
              <w:jc w:val="center"/>
              <w:rPr>
                <w:rFonts w:ascii="Cambria" w:hAnsi="Cambria"/>
                <w:b/>
                <w:bCs/>
                <w:sz w:val="20"/>
                <w:szCs w:val="20"/>
              </w:rPr>
            </w:pPr>
            <w:r w:rsidRPr="00730639">
              <w:rPr>
                <w:rFonts w:ascii="Cambria" w:hAnsi="Cambria"/>
                <w:b/>
                <w:bCs/>
                <w:sz w:val="20"/>
                <w:szCs w:val="20"/>
              </w:rPr>
              <w:t>20 punktów</w:t>
            </w:r>
          </w:p>
        </w:tc>
      </w:tr>
      <w:tr w:rsidR="00707C3A" w:rsidRPr="00730639" w14:paraId="4373DB56" w14:textId="77777777" w:rsidTr="00767A73">
        <w:trPr>
          <w:cantSplit/>
          <w:trHeight w:val="567"/>
        </w:trPr>
        <w:tc>
          <w:tcPr>
            <w:tcW w:w="4062" w:type="pct"/>
            <w:shd w:val="clear" w:color="auto" w:fill="auto"/>
            <w:vAlign w:val="center"/>
          </w:tcPr>
          <w:p w14:paraId="70F22E8B" w14:textId="77777777" w:rsidR="00707C3A" w:rsidRPr="00730639" w:rsidRDefault="00707C3A" w:rsidP="00767A73">
            <w:pPr>
              <w:widowControl w:val="0"/>
              <w:spacing w:before="60"/>
              <w:jc w:val="both"/>
              <w:rPr>
                <w:rFonts w:ascii="Cambria" w:hAnsi="Cambria"/>
                <w:spacing w:val="-4"/>
                <w:sz w:val="20"/>
                <w:szCs w:val="20"/>
              </w:rPr>
            </w:pPr>
            <w:r w:rsidRPr="00730639">
              <w:rPr>
                <w:rFonts w:ascii="Cambria" w:hAnsi="Cambria"/>
                <w:spacing w:val="-4"/>
                <w:sz w:val="20"/>
                <w:szCs w:val="20"/>
              </w:rPr>
              <w:t>Przy doznaniu przez ubezpieczonego trwałego uszczerbku na zdrowiu przekraczającego 25%, wypłata odszkodowania w procencie sumy ubezpieczenia odpowiadającym dwukrotności doznanego uszczerbku na zdrowiu – tzw. progresywne ustalanie odszkodowania.</w:t>
            </w:r>
          </w:p>
        </w:tc>
        <w:tc>
          <w:tcPr>
            <w:tcW w:w="938" w:type="pct"/>
            <w:shd w:val="clear" w:color="auto" w:fill="auto"/>
            <w:vAlign w:val="center"/>
          </w:tcPr>
          <w:p w14:paraId="15F06C35" w14:textId="77777777" w:rsidR="00707C3A" w:rsidRPr="00730639" w:rsidRDefault="00707C3A" w:rsidP="00767A73">
            <w:pPr>
              <w:widowControl w:val="0"/>
              <w:tabs>
                <w:tab w:val="left" w:pos="567"/>
              </w:tabs>
              <w:snapToGrid w:val="0"/>
              <w:jc w:val="center"/>
              <w:rPr>
                <w:rFonts w:ascii="Cambria" w:hAnsi="Cambria"/>
                <w:b/>
                <w:bCs/>
                <w:sz w:val="20"/>
                <w:szCs w:val="20"/>
              </w:rPr>
            </w:pPr>
            <w:r w:rsidRPr="00730639">
              <w:rPr>
                <w:rFonts w:ascii="Cambria" w:hAnsi="Cambria"/>
                <w:b/>
                <w:bCs/>
                <w:sz w:val="20"/>
                <w:szCs w:val="20"/>
              </w:rPr>
              <w:t>20 punktów</w:t>
            </w:r>
          </w:p>
        </w:tc>
      </w:tr>
      <w:tr w:rsidR="00707C3A" w:rsidRPr="00730639" w14:paraId="3FAD28A7" w14:textId="77777777" w:rsidTr="00767A73">
        <w:trPr>
          <w:cantSplit/>
          <w:trHeight w:val="567"/>
        </w:trPr>
        <w:tc>
          <w:tcPr>
            <w:tcW w:w="4062" w:type="pct"/>
            <w:shd w:val="clear" w:color="auto" w:fill="auto"/>
            <w:vAlign w:val="center"/>
          </w:tcPr>
          <w:p w14:paraId="4EB240EB" w14:textId="77777777" w:rsidR="00707C3A" w:rsidRPr="00730639" w:rsidRDefault="00707C3A" w:rsidP="00767A73">
            <w:pPr>
              <w:widowControl w:val="0"/>
              <w:spacing w:before="60"/>
              <w:jc w:val="both"/>
              <w:rPr>
                <w:rFonts w:ascii="Cambria" w:hAnsi="Cambria"/>
                <w:spacing w:val="-4"/>
                <w:sz w:val="20"/>
                <w:szCs w:val="20"/>
              </w:rPr>
            </w:pPr>
            <w:r w:rsidRPr="00730639">
              <w:rPr>
                <w:rFonts w:ascii="Cambria" w:hAnsi="Cambria"/>
                <w:spacing w:val="-4"/>
                <w:sz w:val="20"/>
                <w:szCs w:val="20"/>
              </w:rPr>
              <w:t>Zwiększenie świadczenia dodatkowego z tytułu pobytu ubezpieczonego w szpitalu, będącego następstwem nieszczęśliwego wypadku objętego zakresem i umową ubezpieczenia do kwoty 100,00 zł za każdy dzień pobytu, licząc od 3 dnia pobytu przez okres maksymalnie 90 dni w trakcie rocznego okresu ubezpieczenia.</w:t>
            </w:r>
          </w:p>
        </w:tc>
        <w:tc>
          <w:tcPr>
            <w:tcW w:w="938" w:type="pct"/>
            <w:shd w:val="clear" w:color="auto" w:fill="auto"/>
            <w:vAlign w:val="center"/>
          </w:tcPr>
          <w:p w14:paraId="27714692" w14:textId="77777777" w:rsidR="00707C3A" w:rsidRPr="00730639" w:rsidRDefault="00707C3A" w:rsidP="00767A73">
            <w:pPr>
              <w:widowControl w:val="0"/>
              <w:tabs>
                <w:tab w:val="left" w:pos="567"/>
              </w:tabs>
              <w:snapToGrid w:val="0"/>
              <w:jc w:val="center"/>
              <w:rPr>
                <w:rFonts w:ascii="Cambria" w:hAnsi="Cambria"/>
                <w:b/>
                <w:bCs/>
                <w:sz w:val="20"/>
                <w:szCs w:val="20"/>
              </w:rPr>
            </w:pPr>
            <w:r w:rsidRPr="00730639">
              <w:rPr>
                <w:rFonts w:ascii="Cambria" w:hAnsi="Cambria"/>
                <w:b/>
                <w:bCs/>
                <w:sz w:val="20"/>
                <w:szCs w:val="20"/>
              </w:rPr>
              <w:t>20 punktów</w:t>
            </w:r>
          </w:p>
        </w:tc>
      </w:tr>
      <w:tr w:rsidR="00707C3A" w:rsidRPr="00730639" w14:paraId="100CDF8A" w14:textId="77777777" w:rsidTr="00767A73">
        <w:trPr>
          <w:cantSplit/>
          <w:trHeight w:val="567"/>
        </w:trPr>
        <w:tc>
          <w:tcPr>
            <w:tcW w:w="4062" w:type="pct"/>
            <w:shd w:val="clear" w:color="auto" w:fill="auto"/>
            <w:vAlign w:val="center"/>
          </w:tcPr>
          <w:p w14:paraId="70FD71CC" w14:textId="77777777" w:rsidR="00707C3A" w:rsidRPr="00730639" w:rsidRDefault="00707C3A" w:rsidP="00767A73">
            <w:pPr>
              <w:widowControl w:val="0"/>
              <w:spacing w:before="60"/>
              <w:jc w:val="both"/>
              <w:rPr>
                <w:rFonts w:ascii="Cambria" w:hAnsi="Cambria"/>
                <w:spacing w:val="-4"/>
                <w:sz w:val="20"/>
                <w:szCs w:val="20"/>
              </w:rPr>
            </w:pPr>
            <w:r w:rsidRPr="00730639">
              <w:rPr>
                <w:rFonts w:ascii="Cambria" w:hAnsi="Cambria"/>
                <w:spacing w:val="-4"/>
                <w:sz w:val="20"/>
                <w:szCs w:val="20"/>
              </w:rPr>
              <w:t>Wypłata jednorazowego świadczenia w przypadku braku trwałego uszczerbku na zdrowiu w wysokości 5% sumy ubezpieczenia.</w:t>
            </w:r>
          </w:p>
        </w:tc>
        <w:tc>
          <w:tcPr>
            <w:tcW w:w="938" w:type="pct"/>
            <w:shd w:val="clear" w:color="auto" w:fill="auto"/>
            <w:vAlign w:val="center"/>
          </w:tcPr>
          <w:p w14:paraId="460384DD" w14:textId="77777777" w:rsidR="00707C3A" w:rsidRPr="00730639" w:rsidRDefault="00707C3A" w:rsidP="00767A73">
            <w:pPr>
              <w:widowControl w:val="0"/>
              <w:tabs>
                <w:tab w:val="left" w:pos="567"/>
              </w:tabs>
              <w:snapToGrid w:val="0"/>
              <w:jc w:val="center"/>
              <w:rPr>
                <w:rFonts w:ascii="Cambria" w:hAnsi="Cambria"/>
                <w:b/>
                <w:bCs/>
                <w:sz w:val="20"/>
                <w:szCs w:val="20"/>
              </w:rPr>
            </w:pPr>
            <w:r w:rsidRPr="00730639">
              <w:rPr>
                <w:rFonts w:ascii="Cambria" w:hAnsi="Cambria"/>
                <w:b/>
                <w:bCs/>
                <w:sz w:val="20"/>
                <w:szCs w:val="20"/>
              </w:rPr>
              <w:t>20 punktów</w:t>
            </w:r>
          </w:p>
        </w:tc>
      </w:tr>
    </w:tbl>
    <w:p w14:paraId="32FC5BF4" w14:textId="77777777" w:rsidR="00707C3A" w:rsidRPr="00730639" w:rsidRDefault="00707C3A" w:rsidP="00707C3A">
      <w:pPr>
        <w:widowControl w:val="0"/>
        <w:tabs>
          <w:tab w:val="left" w:pos="1134"/>
        </w:tabs>
        <w:suppressAutoHyphens w:val="0"/>
        <w:contextualSpacing/>
        <w:jc w:val="both"/>
        <w:rPr>
          <w:rFonts w:ascii="Cambria" w:hAnsi="Cambria"/>
          <w:color w:val="FF0000"/>
          <w:sz w:val="20"/>
          <w:szCs w:val="20"/>
          <w:highlight w:val="yellow"/>
          <w:lang w:eastAsia="en-US"/>
        </w:rPr>
      </w:pPr>
    </w:p>
    <w:bookmarkEnd w:id="151"/>
    <w:bookmarkEnd w:id="155"/>
    <w:bookmarkEnd w:id="156"/>
    <w:p w14:paraId="4EA46B42" w14:textId="20A0B136" w:rsidR="00CA2D51" w:rsidRPr="00730639" w:rsidRDefault="00CA2D51" w:rsidP="00B16214">
      <w:pPr>
        <w:widowControl w:val="0"/>
        <w:numPr>
          <w:ilvl w:val="2"/>
          <w:numId w:val="137"/>
        </w:numPr>
        <w:tabs>
          <w:tab w:val="left" w:pos="851"/>
        </w:tabs>
        <w:suppressAutoHyphens w:val="0"/>
        <w:spacing w:before="120"/>
        <w:ind w:left="851" w:hanging="851"/>
        <w:jc w:val="both"/>
        <w:rPr>
          <w:rFonts w:ascii="Cambria" w:hAnsi="Cambria"/>
          <w:bCs/>
          <w:color w:val="000000"/>
          <w:sz w:val="20"/>
          <w:szCs w:val="20"/>
          <w:lang w:eastAsia="en-US"/>
        </w:rPr>
      </w:pPr>
      <w:r w:rsidRPr="00730639">
        <w:rPr>
          <w:rFonts w:ascii="Cambria" w:hAnsi="Cambria"/>
          <w:bCs/>
          <w:color w:val="000000"/>
          <w:sz w:val="20"/>
          <w:szCs w:val="20"/>
          <w:lang w:eastAsia="en-US"/>
        </w:rPr>
        <w:t>Część IV zamówienia</w:t>
      </w:r>
    </w:p>
    <w:p w14:paraId="14B3B52C" w14:textId="77777777" w:rsidR="00CA2D51" w:rsidRPr="00730639" w:rsidRDefault="00CA2D51" w:rsidP="00B16214">
      <w:pPr>
        <w:widowControl w:val="0"/>
        <w:numPr>
          <w:ilvl w:val="3"/>
          <w:numId w:val="137"/>
        </w:numPr>
        <w:tabs>
          <w:tab w:val="left" w:pos="851"/>
        </w:tabs>
        <w:suppressAutoHyphens w:val="0"/>
        <w:ind w:left="851" w:hanging="851"/>
        <w:jc w:val="both"/>
        <w:rPr>
          <w:rFonts w:ascii="Cambria" w:hAnsi="Cambria"/>
          <w:bCs/>
          <w:sz w:val="20"/>
          <w:szCs w:val="20"/>
          <w:lang w:eastAsia="en-US"/>
        </w:rPr>
      </w:pPr>
      <w:r w:rsidRPr="00730639">
        <w:rPr>
          <w:rFonts w:ascii="Cambria" w:hAnsi="Cambria"/>
          <w:bCs/>
          <w:sz w:val="20"/>
          <w:szCs w:val="20"/>
          <w:lang w:eastAsia="en-US"/>
        </w:rPr>
        <w:t>Kryterium „Cena”</w:t>
      </w:r>
    </w:p>
    <w:p w14:paraId="4D3A0591" w14:textId="77777777" w:rsidR="00CA2D51" w:rsidRPr="00730639" w:rsidRDefault="00CA2D51" w:rsidP="00CA2D51">
      <w:pPr>
        <w:widowControl w:val="0"/>
        <w:tabs>
          <w:tab w:val="left" w:pos="851"/>
        </w:tabs>
        <w:suppressAutoHyphens w:val="0"/>
        <w:spacing w:after="120"/>
        <w:ind w:left="851"/>
        <w:jc w:val="both"/>
        <w:rPr>
          <w:rFonts w:ascii="Cambria" w:hAnsi="Cambria"/>
          <w:sz w:val="20"/>
          <w:szCs w:val="20"/>
          <w:lang w:eastAsia="en-US"/>
        </w:rPr>
      </w:pPr>
      <w:r w:rsidRPr="00730639">
        <w:rPr>
          <w:rFonts w:ascii="Cambria" w:hAnsi="Cambria"/>
          <w:sz w:val="20"/>
          <w:szCs w:val="20"/>
          <w:lang w:eastAsia="en-US"/>
        </w:rPr>
        <w:t>Maksymalną liczbę punktów w kryterium „Cena” otrzyma oferta z najniższą ceną. Liczba punktów w kryterium „Cena” zostanie obliczona zgodnie ze wzorem:</w:t>
      </w:r>
    </w:p>
    <w:tbl>
      <w:tblPr>
        <w:tblW w:w="0" w:type="auto"/>
        <w:jc w:val="center"/>
        <w:tblLook w:val="00A0" w:firstRow="1" w:lastRow="0" w:firstColumn="1" w:lastColumn="0" w:noHBand="0" w:noVBand="0"/>
      </w:tblPr>
      <w:tblGrid>
        <w:gridCol w:w="635"/>
        <w:gridCol w:w="3195"/>
        <w:gridCol w:w="709"/>
        <w:gridCol w:w="709"/>
      </w:tblGrid>
      <w:tr w:rsidR="00CA2D51" w:rsidRPr="00730639" w14:paraId="66B41ADA" w14:textId="77777777" w:rsidTr="006D4675">
        <w:trPr>
          <w:jc w:val="center"/>
        </w:trPr>
        <w:tc>
          <w:tcPr>
            <w:tcW w:w="635" w:type="dxa"/>
            <w:vAlign w:val="center"/>
          </w:tcPr>
          <w:p w14:paraId="45F46870" w14:textId="77777777" w:rsidR="00CA2D51" w:rsidRPr="00730639" w:rsidRDefault="00CA2D51" w:rsidP="006D4675">
            <w:pPr>
              <w:widowControl w:val="0"/>
              <w:suppressAutoHyphens w:val="0"/>
              <w:jc w:val="center"/>
              <w:rPr>
                <w:rFonts w:ascii="Cambria" w:hAnsi="Cambria"/>
                <w:sz w:val="20"/>
                <w:szCs w:val="20"/>
                <w:lang w:eastAsia="en-US"/>
              </w:rPr>
            </w:pPr>
          </w:p>
        </w:tc>
        <w:tc>
          <w:tcPr>
            <w:tcW w:w="3195" w:type="dxa"/>
            <w:vAlign w:val="center"/>
          </w:tcPr>
          <w:p w14:paraId="4C576595" w14:textId="77777777" w:rsidR="00CA2D51" w:rsidRPr="00730639" w:rsidRDefault="00CA2D51" w:rsidP="006D4675">
            <w:pPr>
              <w:widowControl w:val="0"/>
              <w:suppressAutoHyphens w:val="0"/>
              <w:ind w:left="1077" w:hanging="1077"/>
              <w:jc w:val="center"/>
              <w:rPr>
                <w:rFonts w:ascii="Cambria" w:hAnsi="Cambria"/>
                <w:sz w:val="20"/>
                <w:szCs w:val="20"/>
                <w:lang w:eastAsia="en-US"/>
              </w:rPr>
            </w:pPr>
            <w:r w:rsidRPr="00730639">
              <w:rPr>
                <w:rFonts w:ascii="Cambria" w:hAnsi="Cambria"/>
                <w:sz w:val="20"/>
                <w:szCs w:val="20"/>
                <w:lang w:eastAsia="en-US"/>
              </w:rPr>
              <w:t>Cena najtańszej ważnej oferty</w:t>
            </w:r>
          </w:p>
        </w:tc>
        <w:tc>
          <w:tcPr>
            <w:tcW w:w="709" w:type="dxa"/>
            <w:vAlign w:val="center"/>
          </w:tcPr>
          <w:p w14:paraId="4FE0D740" w14:textId="77777777" w:rsidR="00CA2D51" w:rsidRPr="00730639" w:rsidRDefault="00CA2D51" w:rsidP="006D4675">
            <w:pPr>
              <w:widowControl w:val="0"/>
              <w:suppressAutoHyphens w:val="0"/>
              <w:jc w:val="center"/>
              <w:rPr>
                <w:rFonts w:ascii="Cambria" w:hAnsi="Cambria"/>
                <w:sz w:val="20"/>
                <w:szCs w:val="20"/>
                <w:lang w:eastAsia="en-US"/>
              </w:rPr>
            </w:pPr>
          </w:p>
        </w:tc>
        <w:tc>
          <w:tcPr>
            <w:tcW w:w="709" w:type="dxa"/>
            <w:vAlign w:val="center"/>
          </w:tcPr>
          <w:p w14:paraId="7FAE8F15" w14:textId="77777777" w:rsidR="00CA2D51" w:rsidRPr="00730639" w:rsidRDefault="00CA2D51" w:rsidP="006D4675">
            <w:pPr>
              <w:widowControl w:val="0"/>
              <w:suppressAutoHyphens w:val="0"/>
              <w:jc w:val="center"/>
              <w:rPr>
                <w:rFonts w:ascii="Cambria" w:hAnsi="Cambria"/>
                <w:sz w:val="20"/>
                <w:szCs w:val="20"/>
                <w:lang w:eastAsia="en-US"/>
              </w:rPr>
            </w:pPr>
          </w:p>
        </w:tc>
      </w:tr>
      <w:tr w:rsidR="00CA2D51" w:rsidRPr="00730639" w14:paraId="5A241B68" w14:textId="77777777" w:rsidTr="006D4675">
        <w:trPr>
          <w:jc w:val="center"/>
        </w:trPr>
        <w:tc>
          <w:tcPr>
            <w:tcW w:w="635" w:type="dxa"/>
            <w:vAlign w:val="center"/>
          </w:tcPr>
          <w:p w14:paraId="267711B6" w14:textId="77777777" w:rsidR="00CA2D51" w:rsidRPr="00730639" w:rsidRDefault="00CA2D51" w:rsidP="006D4675">
            <w:pPr>
              <w:widowControl w:val="0"/>
              <w:suppressAutoHyphens w:val="0"/>
              <w:jc w:val="center"/>
              <w:rPr>
                <w:rFonts w:ascii="Cambria" w:hAnsi="Cambria"/>
                <w:sz w:val="20"/>
                <w:szCs w:val="20"/>
                <w:lang w:eastAsia="en-US"/>
              </w:rPr>
            </w:pPr>
            <w:r w:rsidRPr="00730639">
              <w:rPr>
                <w:rFonts w:ascii="Cambria" w:hAnsi="Cambria"/>
                <w:sz w:val="20"/>
                <w:szCs w:val="20"/>
                <w:lang w:eastAsia="en-US"/>
              </w:rPr>
              <w:t>Cn =</w:t>
            </w:r>
          </w:p>
        </w:tc>
        <w:tc>
          <w:tcPr>
            <w:tcW w:w="3195" w:type="dxa"/>
            <w:vAlign w:val="center"/>
          </w:tcPr>
          <w:p w14:paraId="40EF37E7" w14:textId="77777777" w:rsidR="00CA2D51" w:rsidRPr="00730639" w:rsidRDefault="00CA2D51" w:rsidP="006D4675">
            <w:pPr>
              <w:widowControl w:val="0"/>
              <w:suppressAutoHyphens w:val="0"/>
              <w:ind w:left="1080" w:hanging="1080"/>
              <w:jc w:val="center"/>
              <w:rPr>
                <w:rFonts w:ascii="Cambria" w:hAnsi="Cambria"/>
                <w:sz w:val="20"/>
                <w:szCs w:val="20"/>
                <w:lang w:eastAsia="en-US"/>
              </w:rPr>
            </w:pPr>
            <w:r w:rsidRPr="00730639">
              <w:rPr>
                <w:rFonts w:ascii="Cambria" w:hAnsi="Cambria"/>
                <w:sz w:val="20"/>
                <w:szCs w:val="20"/>
                <w:lang w:eastAsia="en-US"/>
              </w:rPr>
              <w:t>----------------------------------------</w:t>
            </w:r>
          </w:p>
        </w:tc>
        <w:tc>
          <w:tcPr>
            <w:tcW w:w="709" w:type="dxa"/>
            <w:vAlign w:val="center"/>
          </w:tcPr>
          <w:p w14:paraId="34406904" w14:textId="77777777" w:rsidR="00CA2D51" w:rsidRPr="00730639" w:rsidRDefault="00CA2D51" w:rsidP="006D4675">
            <w:pPr>
              <w:widowControl w:val="0"/>
              <w:suppressAutoHyphens w:val="0"/>
              <w:jc w:val="center"/>
              <w:rPr>
                <w:rFonts w:ascii="Cambria" w:hAnsi="Cambria"/>
                <w:sz w:val="20"/>
                <w:szCs w:val="20"/>
                <w:lang w:eastAsia="en-US"/>
              </w:rPr>
            </w:pPr>
            <w:r w:rsidRPr="00730639">
              <w:rPr>
                <w:rFonts w:ascii="Cambria" w:hAnsi="Cambria"/>
                <w:sz w:val="20"/>
                <w:szCs w:val="20"/>
                <w:lang w:eastAsia="en-US"/>
              </w:rPr>
              <w:t>× Kp</w:t>
            </w:r>
          </w:p>
        </w:tc>
        <w:tc>
          <w:tcPr>
            <w:tcW w:w="709" w:type="dxa"/>
            <w:vAlign w:val="center"/>
          </w:tcPr>
          <w:p w14:paraId="26099EF6" w14:textId="77777777" w:rsidR="00CA2D51" w:rsidRPr="00730639" w:rsidRDefault="00CA2D51" w:rsidP="006D4675">
            <w:pPr>
              <w:widowControl w:val="0"/>
              <w:suppressAutoHyphens w:val="0"/>
              <w:jc w:val="center"/>
              <w:rPr>
                <w:rFonts w:ascii="Cambria" w:hAnsi="Cambria"/>
                <w:sz w:val="20"/>
                <w:szCs w:val="20"/>
                <w:lang w:eastAsia="en-US"/>
              </w:rPr>
            </w:pPr>
            <w:r w:rsidRPr="00730639">
              <w:rPr>
                <w:rFonts w:ascii="Cambria" w:hAnsi="Cambria"/>
                <w:sz w:val="20"/>
                <w:szCs w:val="20"/>
                <w:lang w:eastAsia="en-US"/>
              </w:rPr>
              <w:t>× Wc</w:t>
            </w:r>
          </w:p>
        </w:tc>
      </w:tr>
      <w:tr w:rsidR="00CA2D51" w:rsidRPr="00730639" w14:paraId="5BADA551" w14:textId="77777777" w:rsidTr="006D4675">
        <w:trPr>
          <w:jc w:val="center"/>
        </w:trPr>
        <w:tc>
          <w:tcPr>
            <w:tcW w:w="635" w:type="dxa"/>
            <w:vAlign w:val="center"/>
          </w:tcPr>
          <w:p w14:paraId="363C4F08" w14:textId="77777777" w:rsidR="00CA2D51" w:rsidRPr="00730639" w:rsidRDefault="00CA2D51" w:rsidP="006D4675">
            <w:pPr>
              <w:widowControl w:val="0"/>
              <w:suppressAutoHyphens w:val="0"/>
              <w:jc w:val="center"/>
              <w:rPr>
                <w:rFonts w:ascii="Cambria" w:hAnsi="Cambria"/>
                <w:sz w:val="20"/>
                <w:szCs w:val="20"/>
                <w:lang w:eastAsia="en-US"/>
              </w:rPr>
            </w:pPr>
          </w:p>
        </w:tc>
        <w:tc>
          <w:tcPr>
            <w:tcW w:w="3195" w:type="dxa"/>
            <w:vAlign w:val="center"/>
          </w:tcPr>
          <w:p w14:paraId="42B0AF1D" w14:textId="77777777" w:rsidR="00CA2D51" w:rsidRPr="00730639" w:rsidRDefault="00CA2D51" w:rsidP="006D4675">
            <w:pPr>
              <w:widowControl w:val="0"/>
              <w:suppressAutoHyphens w:val="0"/>
              <w:jc w:val="center"/>
              <w:rPr>
                <w:rFonts w:ascii="Cambria" w:hAnsi="Cambria"/>
                <w:sz w:val="20"/>
                <w:szCs w:val="20"/>
                <w:lang w:eastAsia="en-US"/>
              </w:rPr>
            </w:pPr>
            <w:r w:rsidRPr="00730639">
              <w:rPr>
                <w:rFonts w:ascii="Cambria" w:hAnsi="Cambria"/>
                <w:sz w:val="20"/>
                <w:szCs w:val="20"/>
                <w:lang w:eastAsia="en-US"/>
              </w:rPr>
              <w:t>Cena oferty badanej</w:t>
            </w:r>
          </w:p>
        </w:tc>
        <w:tc>
          <w:tcPr>
            <w:tcW w:w="709" w:type="dxa"/>
            <w:vAlign w:val="center"/>
          </w:tcPr>
          <w:p w14:paraId="0F3AB0C6" w14:textId="77777777" w:rsidR="00CA2D51" w:rsidRPr="00730639" w:rsidRDefault="00CA2D51" w:rsidP="006D4675">
            <w:pPr>
              <w:widowControl w:val="0"/>
              <w:suppressAutoHyphens w:val="0"/>
              <w:jc w:val="center"/>
              <w:rPr>
                <w:rFonts w:ascii="Cambria" w:hAnsi="Cambria"/>
                <w:sz w:val="20"/>
                <w:szCs w:val="20"/>
                <w:lang w:eastAsia="en-US"/>
              </w:rPr>
            </w:pPr>
          </w:p>
        </w:tc>
        <w:tc>
          <w:tcPr>
            <w:tcW w:w="709" w:type="dxa"/>
            <w:vAlign w:val="center"/>
          </w:tcPr>
          <w:p w14:paraId="599C491C" w14:textId="77777777" w:rsidR="00CA2D51" w:rsidRPr="00730639" w:rsidRDefault="00CA2D51" w:rsidP="006D4675">
            <w:pPr>
              <w:widowControl w:val="0"/>
              <w:suppressAutoHyphens w:val="0"/>
              <w:jc w:val="center"/>
              <w:rPr>
                <w:rFonts w:ascii="Cambria" w:hAnsi="Cambria"/>
                <w:sz w:val="20"/>
                <w:szCs w:val="20"/>
                <w:lang w:eastAsia="en-US"/>
              </w:rPr>
            </w:pPr>
          </w:p>
        </w:tc>
      </w:tr>
    </w:tbl>
    <w:p w14:paraId="2FABEEB7" w14:textId="77777777" w:rsidR="00CA2D51" w:rsidRPr="00730639" w:rsidRDefault="00CA2D51" w:rsidP="00CA2D51">
      <w:pPr>
        <w:widowControl w:val="0"/>
        <w:suppressAutoHyphens w:val="0"/>
        <w:ind w:left="851"/>
        <w:jc w:val="both"/>
        <w:rPr>
          <w:rFonts w:ascii="Cambria" w:hAnsi="Cambria"/>
          <w:sz w:val="20"/>
          <w:szCs w:val="20"/>
          <w:lang w:eastAsia="en-US"/>
        </w:rPr>
      </w:pPr>
      <w:r w:rsidRPr="00730639">
        <w:rPr>
          <w:rFonts w:ascii="Cambria" w:hAnsi="Cambria"/>
          <w:sz w:val="20"/>
          <w:szCs w:val="20"/>
          <w:lang w:eastAsia="en-US"/>
        </w:rPr>
        <w:t>gdzie:</w:t>
      </w:r>
    </w:p>
    <w:p w14:paraId="71F1B799" w14:textId="77777777" w:rsidR="00CA2D51" w:rsidRPr="00730639" w:rsidRDefault="00CA2D51" w:rsidP="00CA2D51">
      <w:pPr>
        <w:widowControl w:val="0"/>
        <w:suppressAutoHyphens w:val="0"/>
        <w:ind w:left="851"/>
        <w:jc w:val="both"/>
        <w:rPr>
          <w:rFonts w:ascii="Cambria" w:hAnsi="Cambria"/>
          <w:sz w:val="20"/>
          <w:szCs w:val="20"/>
          <w:lang w:eastAsia="en-US"/>
        </w:rPr>
      </w:pPr>
      <w:r w:rsidRPr="00730639">
        <w:rPr>
          <w:rFonts w:ascii="Cambria" w:hAnsi="Cambria"/>
          <w:sz w:val="20"/>
          <w:szCs w:val="20"/>
          <w:lang w:eastAsia="en-US"/>
        </w:rPr>
        <w:t>Cn – liczba punktów w kryterium „Cena”</w:t>
      </w:r>
    </w:p>
    <w:p w14:paraId="611D4F9B" w14:textId="77777777" w:rsidR="00CA2D51" w:rsidRPr="00730639" w:rsidRDefault="00CA2D51" w:rsidP="00CA2D51">
      <w:pPr>
        <w:widowControl w:val="0"/>
        <w:suppressAutoHyphens w:val="0"/>
        <w:ind w:left="851"/>
        <w:jc w:val="both"/>
        <w:rPr>
          <w:rFonts w:ascii="Cambria" w:hAnsi="Cambria"/>
          <w:sz w:val="20"/>
          <w:szCs w:val="20"/>
          <w:lang w:eastAsia="en-US"/>
        </w:rPr>
      </w:pPr>
      <w:r w:rsidRPr="00730639">
        <w:rPr>
          <w:rFonts w:ascii="Cambria" w:hAnsi="Cambria"/>
          <w:sz w:val="20"/>
          <w:szCs w:val="20"/>
          <w:lang w:eastAsia="en-US"/>
        </w:rPr>
        <w:t>Kp – współczynnik proporcjonalności = 100</w:t>
      </w:r>
    </w:p>
    <w:p w14:paraId="3C83E438" w14:textId="77777777" w:rsidR="00CA2D51" w:rsidRPr="00730639" w:rsidRDefault="00CA2D51" w:rsidP="00CA2D51">
      <w:pPr>
        <w:widowControl w:val="0"/>
        <w:suppressAutoHyphens w:val="0"/>
        <w:ind w:left="851"/>
        <w:jc w:val="both"/>
        <w:rPr>
          <w:rFonts w:ascii="Cambria" w:hAnsi="Cambria"/>
          <w:sz w:val="20"/>
          <w:szCs w:val="20"/>
          <w:lang w:eastAsia="en-US"/>
        </w:rPr>
      </w:pPr>
      <w:r w:rsidRPr="00730639">
        <w:rPr>
          <w:rFonts w:ascii="Cambria" w:hAnsi="Cambria"/>
          <w:sz w:val="20"/>
          <w:szCs w:val="20"/>
          <w:lang w:eastAsia="en-US"/>
        </w:rPr>
        <w:t>Wc – waga procentowa dla kryterium „Cena” = 90%</w:t>
      </w:r>
    </w:p>
    <w:p w14:paraId="2AD71C4D" w14:textId="77777777" w:rsidR="00CA2D51" w:rsidRPr="00730639" w:rsidRDefault="00CA2D51" w:rsidP="00B16214">
      <w:pPr>
        <w:widowControl w:val="0"/>
        <w:numPr>
          <w:ilvl w:val="3"/>
          <w:numId w:val="137"/>
        </w:numPr>
        <w:tabs>
          <w:tab w:val="left" w:pos="851"/>
        </w:tabs>
        <w:suppressAutoHyphens w:val="0"/>
        <w:spacing w:before="120"/>
        <w:ind w:left="851" w:hanging="851"/>
        <w:jc w:val="both"/>
        <w:rPr>
          <w:rFonts w:ascii="Cambria" w:hAnsi="Cambria"/>
          <w:bCs/>
          <w:sz w:val="20"/>
          <w:szCs w:val="20"/>
          <w:lang w:eastAsia="en-US"/>
        </w:rPr>
      </w:pPr>
      <w:r w:rsidRPr="00730639">
        <w:rPr>
          <w:rFonts w:ascii="Cambria" w:hAnsi="Cambria"/>
          <w:bCs/>
          <w:sz w:val="20"/>
          <w:szCs w:val="20"/>
          <w:lang w:eastAsia="en-US"/>
        </w:rPr>
        <w:t>Kryterium „Klauzule dodatkowe i inne postanowienia szczególne fakultatywne”</w:t>
      </w:r>
    </w:p>
    <w:p w14:paraId="1965754A" w14:textId="77777777" w:rsidR="00CA2D51" w:rsidRPr="00730639" w:rsidRDefault="00CA2D51" w:rsidP="00CA2D51">
      <w:pPr>
        <w:widowControl w:val="0"/>
        <w:suppressAutoHyphens w:val="0"/>
        <w:spacing w:after="120"/>
        <w:ind w:left="851"/>
        <w:jc w:val="both"/>
        <w:rPr>
          <w:rFonts w:ascii="Cambria" w:hAnsi="Cambria"/>
          <w:spacing w:val="-2"/>
          <w:sz w:val="20"/>
          <w:szCs w:val="20"/>
          <w:lang w:eastAsia="en-US"/>
        </w:rPr>
      </w:pPr>
      <w:r w:rsidRPr="00730639">
        <w:rPr>
          <w:rFonts w:ascii="Cambria" w:hAnsi="Cambria"/>
          <w:spacing w:val="-4"/>
          <w:sz w:val="20"/>
          <w:szCs w:val="20"/>
          <w:lang w:eastAsia="en-US"/>
        </w:rPr>
        <w:t xml:space="preserve">Ocena ofert w kryterium „Klauzule dodatkowe i inne postanowienia szczególne fakultatywne”, zostanie dokonana na podstawie </w:t>
      </w:r>
      <w:r w:rsidRPr="00730639">
        <w:rPr>
          <w:rFonts w:ascii="Cambria" w:hAnsi="Cambria"/>
          <w:color w:val="000000"/>
          <w:spacing w:val="-4"/>
          <w:sz w:val="20"/>
          <w:szCs w:val="20"/>
          <w:lang w:eastAsia="en-US"/>
        </w:rPr>
        <w:t xml:space="preserve">formularza zawartego w złożonej ofercie, z przyznaniem ocenianej ofercie „małych” punktów, określonych przy poszczególnych klauzulach podanych poniżej. Punkty „małe” za warunki pośrednie (zmodyfikowane przez wykonawców) nie będą przyznawane. </w:t>
      </w:r>
      <w:r w:rsidRPr="00730639">
        <w:rPr>
          <w:rFonts w:ascii="Cambria" w:hAnsi="Cambria"/>
          <w:color w:val="000000"/>
          <w:spacing w:val="-2"/>
          <w:sz w:val="20"/>
          <w:szCs w:val="20"/>
          <w:lang w:eastAsia="en-US"/>
        </w:rPr>
        <w:t xml:space="preserve">Maksymalną liczbę „małych” punktów (100 pkt), otrzyma oferta tego wykonawcy, który </w:t>
      </w:r>
      <w:r w:rsidRPr="00730639">
        <w:rPr>
          <w:rFonts w:ascii="Cambria" w:hAnsi="Cambria"/>
          <w:spacing w:val="-2"/>
          <w:sz w:val="20"/>
          <w:szCs w:val="20"/>
          <w:lang w:eastAsia="en-US"/>
        </w:rPr>
        <w:t>przyjmie wszystkie klauzule dodatkowe i inne postanowienia szczególne fakultatywne, a pozostałe oferty otrzymają odpowiednio mniej punktów, w zależności od przyjętych klauzul i postanowień. Liczba punktów w kryterium „Klauzule dodatkowe i inne postanowienia szczególne fakultatywne” zostanie obliczona zgodnie ze wzorem:</w:t>
      </w:r>
    </w:p>
    <w:tbl>
      <w:tblPr>
        <w:tblW w:w="0" w:type="auto"/>
        <w:jc w:val="center"/>
        <w:tblLook w:val="00A0" w:firstRow="1" w:lastRow="0" w:firstColumn="1" w:lastColumn="0" w:noHBand="0" w:noVBand="0"/>
      </w:tblPr>
      <w:tblGrid>
        <w:gridCol w:w="635"/>
        <w:gridCol w:w="2767"/>
        <w:gridCol w:w="709"/>
        <w:gridCol w:w="709"/>
      </w:tblGrid>
      <w:tr w:rsidR="00CA2D51" w:rsidRPr="00730639" w14:paraId="67F653AF" w14:textId="77777777" w:rsidTr="006D4675">
        <w:trPr>
          <w:jc w:val="center"/>
        </w:trPr>
        <w:tc>
          <w:tcPr>
            <w:tcW w:w="635" w:type="dxa"/>
            <w:vAlign w:val="center"/>
          </w:tcPr>
          <w:p w14:paraId="64515E04" w14:textId="77777777" w:rsidR="00CA2D51" w:rsidRPr="00730639" w:rsidRDefault="00CA2D51" w:rsidP="006D4675">
            <w:pPr>
              <w:widowControl w:val="0"/>
              <w:suppressAutoHyphens w:val="0"/>
              <w:jc w:val="center"/>
              <w:rPr>
                <w:rFonts w:ascii="Cambria" w:hAnsi="Cambria"/>
                <w:sz w:val="20"/>
                <w:szCs w:val="20"/>
                <w:lang w:eastAsia="en-US"/>
              </w:rPr>
            </w:pPr>
          </w:p>
        </w:tc>
        <w:tc>
          <w:tcPr>
            <w:tcW w:w="2767" w:type="dxa"/>
            <w:vAlign w:val="center"/>
          </w:tcPr>
          <w:p w14:paraId="209099E5" w14:textId="77777777" w:rsidR="00CA2D51" w:rsidRPr="00730639" w:rsidRDefault="00CA2D51" w:rsidP="006D4675">
            <w:pPr>
              <w:widowControl w:val="0"/>
              <w:suppressAutoHyphens w:val="0"/>
              <w:jc w:val="center"/>
              <w:rPr>
                <w:rFonts w:ascii="Cambria" w:hAnsi="Cambria"/>
                <w:sz w:val="20"/>
                <w:szCs w:val="20"/>
                <w:lang w:eastAsia="en-US"/>
              </w:rPr>
            </w:pPr>
            <w:r w:rsidRPr="00730639">
              <w:rPr>
                <w:rFonts w:ascii="Cambria" w:hAnsi="Cambria"/>
                <w:sz w:val="20"/>
                <w:szCs w:val="20"/>
                <w:lang w:eastAsia="en-US"/>
              </w:rPr>
              <w:t>Imp</w:t>
            </w:r>
          </w:p>
        </w:tc>
        <w:tc>
          <w:tcPr>
            <w:tcW w:w="709" w:type="dxa"/>
            <w:vAlign w:val="center"/>
          </w:tcPr>
          <w:p w14:paraId="666CA2E2" w14:textId="77777777" w:rsidR="00CA2D51" w:rsidRPr="00730639" w:rsidRDefault="00CA2D51" w:rsidP="006D4675">
            <w:pPr>
              <w:widowControl w:val="0"/>
              <w:suppressAutoHyphens w:val="0"/>
              <w:jc w:val="center"/>
              <w:rPr>
                <w:rFonts w:ascii="Cambria" w:hAnsi="Cambria"/>
                <w:sz w:val="20"/>
                <w:szCs w:val="20"/>
                <w:lang w:eastAsia="en-US"/>
              </w:rPr>
            </w:pPr>
          </w:p>
        </w:tc>
        <w:tc>
          <w:tcPr>
            <w:tcW w:w="709" w:type="dxa"/>
            <w:vAlign w:val="center"/>
          </w:tcPr>
          <w:p w14:paraId="70B196E2" w14:textId="77777777" w:rsidR="00CA2D51" w:rsidRPr="00730639" w:rsidRDefault="00CA2D51" w:rsidP="006D4675">
            <w:pPr>
              <w:widowControl w:val="0"/>
              <w:suppressAutoHyphens w:val="0"/>
              <w:jc w:val="center"/>
              <w:rPr>
                <w:rFonts w:ascii="Cambria" w:hAnsi="Cambria"/>
                <w:sz w:val="20"/>
                <w:szCs w:val="20"/>
                <w:lang w:eastAsia="en-US"/>
              </w:rPr>
            </w:pPr>
          </w:p>
        </w:tc>
      </w:tr>
      <w:tr w:rsidR="00CA2D51" w:rsidRPr="00730639" w14:paraId="69D976C1" w14:textId="77777777" w:rsidTr="006D4675">
        <w:trPr>
          <w:jc w:val="center"/>
        </w:trPr>
        <w:tc>
          <w:tcPr>
            <w:tcW w:w="635" w:type="dxa"/>
            <w:vAlign w:val="center"/>
          </w:tcPr>
          <w:p w14:paraId="6FF55CE1" w14:textId="77777777" w:rsidR="00CA2D51" w:rsidRPr="00730639" w:rsidRDefault="00CA2D51" w:rsidP="006D4675">
            <w:pPr>
              <w:widowControl w:val="0"/>
              <w:suppressAutoHyphens w:val="0"/>
              <w:jc w:val="center"/>
              <w:rPr>
                <w:rFonts w:ascii="Cambria" w:hAnsi="Cambria"/>
                <w:sz w:val="20"/>
                <w:szCs w:val="20"/>
                <w:lang w:eastAsia="en-US"/>
              </w:rPr>
            </w:pPr>
            <w:r w:rsidRPr="00730639">
              <w:rPr>
                <w:rFonts w:ascii="Cambria" w:hAnsi="Cambria"/>
                <w:sz w:val="20"/>
                <w:szCs w:val="20"/>
                <w:lang w:eastAsia="en-US"/>
              </w:rPr>
              <w:t>Pp =</w:t>
            </w:r>
          </w:p>
        </w:tc>
        <w:tc>
          <w:tcPr>
            <w:tcW w:w="2767" w:type="dxa"/>
            <w:vAlign w:val="center"/>
          </w:tcPr>
          <w:p w14:paraId="32F90AB1" w14:textId="77777777" w:rsidR="00CA2D51" w:rsidRPr="00730639" w:rsidRDefault="00CA2D51" w:rsidP="006D4675">
            <w:pPr>
              <w:widowControl w:val="0"/>
              <w:suppressAutoHyphens w:val="0"/>
              <w:jc w:val="center"/>
              <w:rPr>
                <w:rFonts w:ascii="Cambria" w:hAnsi="Cambria"/>
                <w:sz w:val="20"/>
                <w:szCs w:val="20"/>
                <w:lang w:eastAsia="en-US"/>
              </w:rPr>
            </w:pPr>
            <w:r w:rsidRPr="00730639">
              <w:rPr>
                <w:rFonts w:ascii="Cambria" w:hAnsi="Cambria"/>
                <w:sz w:val="20"/>
                <w:szCs w:val="20"/>
                <w:lang w:eastAsia="en-US"/>
              </w:rPr>
              <w:t>----------------------------------</w:t>
            </w:r>
          </w:p>
        </w:tc>
        <w:tc>
          <w:tcPr>
            <w:tcW w:w="709" w:type="dxa"/>
            <w:vAlign w:val="center"/>
          </w:tcPr>
          <w:p w14:paraId="171BF1F5" w14:textId="77777777" w:rsidR="00CA2D51" w:rsidRPr="00730639" w:rsidRDefault="00CA2D51" w:rsidP="006D4675">
            <w:pPr>
              <w:widowControl w:val="0"/>
              <w:suppressAutoHyphens w:val="0"/>
              <w:jc w:val="center"/>
              <w:rPr>
                <w:rFonts w:ascii="Cambria" w:hAnsi="Cambria"/>
                <w:sz w:val="20"/>
                <w:szCs w:val="20"/>
                <w:lang w:eastAsia="en-US"/>
              </w:rPr>
            </w:pPr>
            <w:r w:rsidRPr="00730639">
              <w:rPr>
                <w:rFonts w:ascii="Cambria" w:hAnsi="Cambria"/>
                <w:sz w:val="20"/>
                <w:szCs w:val="20"/>
                <w:lang w:eastAsia="en-US"/>
              </w:rPr>
              <w:t>× Kp</w:t>
            </w:r>
          </w:p>
        </w:tc>
        <w:tc>
          <w:tcPr>
            <w:tcW w:w="709" w:type="dxa"/>
            <w:vAlign w:val="center"/>
          </w:tcPr>
          <w:p w14:paraId="261E0CB0" w14:textId="77777777" w:rsidR="00CA2D51" w:rsidRPr="00730639" w:rsidRDefault="00CA2D51" w:rsidP="006D4675">
            <w:pPr>
              <w:widowControl w:val="0"/>
              <w:suppressAutoHyphens w:val="0"/>
              <w:jc w:val="center"/>
              <w:rPr>
                <w:rFonts w:ascii="Cambria" w:hAnsi="Cambria"/>
                <w:sz w:val="20"/>
                <w:szCs w:val="20"/>
                <w:lang w:eastAsia="en-US"/>
              </w:rPr>
            </w:pPr>
            <w:r w:rsidRPr="00730639">
              <w:rPr>
                <w:rFonts w:ascii="Cambria" w:hAnsi="Cambria"/>
                <w:sz w:val="20"/>
                <w:szCs w:val="20"/>
                <w:lang w:eastAsia="en-US"/>
              </w:rPr>
              <w:t>× Wk</w:t>
            </w:r>
          </w:p>
        </w:tc>
      </w:tr>
      <w:tr w:rsidR="00CA2D51" w:rsidRPr="00730639" w14:paraId="64AB8EF7" w14:textId="77777777" w:rsidTr="006D4675">
        <w:trPr>
          <w:jc w:val="center"/>
        </w:trPr>
        <w:tc>
          <w:tcPr>
            <w:tcW w:w="635" w:type="dxa"/>
            <w:vAlign w:val="center"/>
          </w:tcPr>
          <w:p w14:paraId="56ADBA81" w14:textId="77777777" w:rsidR="00CA2D51" w:rsidRPr="00730639" w:rsidRDefault="00CA2D51" w:rsidP="006D4675">
            <w:pPr>
              <w:widowControl w:val="0"/>
              <w:suppressAutoHyphens w:val="0"/>
              <w:jc w:val="center"/>
              <w:rPr>
                <w:rFonts w:ascii="Cambria" w:hAnsi="Cambria"/>
                <w:sz w:val="20"/>
                <w:szCs w:val="20"/>
                <w:lang w:eastAsia="en-US"/>
              </w:rPr>
            </w:pPr>
          </w:p>
        </w:tc>
        <w:tc>
          <w:tcPr>
            <w:tcW w:w="2767" w:type="dxa"/>
            <w:vAlign w:val="center"/>
          </w:tcPr>
          <w:p w14:paraId="61D8D262" w14:textId="77777777" w:rsidR="00CA2D51" w:rsidRPr="00730639" w:rsidRDefault="00CA2D51" w:rsidP="006D4675">
            <w:pPr>
              <w:widowControl w:val="0"/>
              <w:suppressAutoHyphens w:val="0"/>
              <w:jc w:val="center"/>
              <w:rPr>
                <w:rFonts w:ascii="Cambria" w:hAnsi="Cambria"/>
                <w:sz w:val="20"/>
                <w:szCs w:val="20"/>
                <w:lang w:eastAsia="en-US"/>
              </w:rPr>
            </w:pPr>
            <w:r w:rsidRPr="00730639">
              <w:rPr>
                <w:rFonts w:ascii="Cambria" w:hAnsi="Cambria"/>
                <w:sz w:val="20"/>
                <w:szCs w:val="20"/>
                <w:lang w:eastAsia="en-US"/>
              </w:rPr>
              <w:t>100 pkt</w:t>
            </w:r>
          </w:p>
        </w:tc>
        <w:tc>
          <w:tcPr>
            <w:tcW w:w="709" w:type="dxa"/>
            <w:vAlign w:val="center"/>
          </w:tcPr>
          <w:p w14:paraId="560BEC8A" w14:textId="77777777" w:rsidR="00CA2D51" w:rsidRPr="00730639" w:rsidRDefault="00CA2D51" w:rsidP="006D4675">
            <w:pPr>
              <w:widowControl w:val="0"/>
              <w:suppressAutoHyphens w:val="0"/>
              <w:jc w:val="center"/>
              <w:rPr>
                <w:rFonts w:ascii="Cambria" w:hAnsi="Cambria"/>
                <w:sz w:val="20"/>
                <w:szCs w:val="20"/>
                <w:lang w:eastAsia="en-US"/>
              </w:rPr>
            </w:pPr>
          </w:p>
        </w:tc>
        <w:tc>
          <w:tcPr>
            <w:tcW w:w="709" w:type="dxa"/>
            <w:vAlign w:val="center"/>
          </w:tcPr>
          <w:p w14:paraId="227E5C67" w14:textId="77777777" w:rsidR="00CA2D51" w:rsidRPr="00730639" w:rsidRDefault="00CA2D51" w:rsidP="006D4675">
            <w:pPr>
              <w:widowControl w:val="0"/>
              <w:suppressAutoHyphens w:val="0"/>
              <w:jc w:val="center"/>
              <w:rPr>
                <w:rFonts w:ascii="Cambria" w:hAnsi="Cambria"/>
                <w:sz w:val="20"/>
                <w:szCs w:val="20"/>
                <w:lang w:eastAsia="en-US"/>
              </w:rPr>
            </w:pPr>
          </w:p>
        </w:tc>
      </w:tr>
    </w:tbl>
    <w:p w14:paraId="249898BC" w14:textId="77777777" w:rsidR="00CA2D51" w:rsidRPr="00730639" w:rsidRDefault="00CA2D51" w:rsidP="00CA2D51">
      <w:pPr>
        <w:widowControl w:val="0"/>
        <w:suppressAutoHyphens w:val="0"/>
        <w:ind w:left="851"/>
        <w:jc w:val="both"/>
        <w:rPr>
          <w:rFonts w:ascii="Cambria" w:hAnsi="Cambria"/>
          <w:sz w:val="20"/>
          <w:szCs w:val="20"/>
          <w:lang w:eastAsia="en-US"/>
        </w:rPr>
      </w:pPr>
      <w:r w:rsidRPr="00730639">
        <w:rPr>
          <w:rFonts w:ascii="Cambria" w:hAnsi="Cambria"/>
          <w:sz w:val="20"/>
          <w:szCs w:val="20"/>
          <w:lang w:eastAsia="en-US"/>
        </w:rPr>
        <w:t xml:space="preserve">gdzie: </w:t>
      </w:r>
    </w:p>
    <w:p w14:paraId="0D283992" w14:textId="77777777" w:rsidR="00CA2D51" w:rsidRPr="00730639" w:rsidRDefault="00CA2D51" w:rsidP="00CA2D51">
      <w:pPr>
        <w:widowControl w:val="0"/>
        <w:suppressAutoHyphens w:val="0"/>
        <w:ind w:left="851"/>
        <w:jc w:val="both"/>
        <w:rPr>
          <w:rFonts w:ascii="Cambria" w:hAnsi="Cambria"/>
          <w:sz w:val="20"/>
          <w:szCs w:val="20"/>
          <w:lang w:eastAsia="en-US"/>
        </w:rPr>
      </w:pPr>
      <w:r w:rsidRPr="00730639">
        <w:rPr>
          <w:rFonts w:ascii="Cambria" w:hAnsi="Cambria"/>
          <w:sz w:val="20"/>
          <w:szCs w:val="20"/>
          <w:lang w:eastAsia="en-US"/>
        </w:rPr>
        <w:t>Pp – liczba punktów w kryterium „Klauzule dodatkowe i inne postanowienia szczególne fakultatywne”</w:t>
      </w:r>
    </w:p>
    <w:p w14:paraId="5B353E46" w14:textId="77777777" w:rsidR="00CA2D51" w:rsidRPr="00730639" w:rsidRDefault="00CA2D51" w:rsidP="00CA2D51">
      <w:pPr>
        <w:widowControl w:val="0"/>
        <w:suppressAutoHyphens w:val="0"/>
        <w:ind w:left="851"/>
        <w:jc w:val="both"/>
        <w:rPr>
          <w:rFonts w:ascii="Cambria" w:hAnsi="Cambria"/>
          <w:sz w:val="20"/>
          <w:szCs w:val="20"/>
          <w:lang w:eastAsia="en-US"/>
        </w:rPr>
      </w:pPr>
      <w:r w:rsidRPr="00730639">
        <w:rPr>
          <w:rFonts w:ascii="Cambria" w:hAnsi="Cambria"/>
          <w:sz w:val="20"/>
          <w:szCs w:val="20"/>
          <w:lang w:eastAsia="en-US"/>
        </w:rPr>
        <w:t>Imp – liczba „małych” punktów przyznanych ocenianej ofercie za przyjęte klauzule dodatkowe i inne postanowienia szczególne fakultatywne</w:t>
      </w:r>
    </w:p>
    <w:p w14:paraId="24A2F207" w14:textId="77777777" w:rsidR="00CA2D51" w:rsidRPr="00730639" w:rsidRDefault="00CA2D51" w:rsidP="00CA2D51">
      <w:pPr>
        <w:widowControl w:val="0"/>
        <w:suppressAutoHyphens w:val="0"/>
        <w:ind w:left="851"/>
        <w:jc w:val="both"/>
        <w:rPr>
          <w:rFonts w:ascii="Cambria" w:hAnsi="Cambria"/>
          <w:sz w:val="20"/>
          <w:szCs w:val="20"/>
          <w:lang w:eastAsia="en-US"/>
        </w:rPr>
      </w:pPr>
      <w:r w:rsidRPr="00730639">
        <w:rPr>
          <w:rFonts w:ascii="Cambria" w:hAnsi="Cambria"/>
          <w:sz w:val="20"/>
          <w:szCs w:val="20"/>
          <w:lang w:eastAsia="en-US"/>
        </w:rPr>
        <w:t>Kp – współczynnik proporcjonalności = 100</w:t>
      </w:r>
    </w:p>
    <w:p w14:paraId="1A2BADEB" w14:textId="77777777" w:rsidR="00CA2D51" w:rsidRPr="00730639" w:rsidRDefault="00CA2D51" w:rsidP="00CA2D51">
      <w:pPr>
        <w:widowControl w:val="0"/>
        <w:suppressAutoHyphens w:val="0"/>
        <w:ind w:left="851"/>
        <w:jc w:val="both"/>
        <w:rPr>
          <w:rFonts w:ascii="Cambria" w:hAnsi="Cambria"/>
          <w:color w:val="000000"/>
          <w:sz w:val="20"/>
          <w:szCs w:val="20"/>
          <w:lang w:eastAsia="en-US"/>
        </w:rPr>
      </w:pPr>
      <w:r w:rsidRPr="00730639">
        <w:rPr>
          <w:rFonts w:ascii="Cambria" w:hAnsi="Cambria"/>
          <w:sz w:val="20"/>
          <w:szCs w:val="20"/>
          <w:lang w:eastAsia="en-US"/>
        </w:rPr>
        <w:t xml:space="preserve">Wk – waga procentowa dla kryterium „Klauzule dodatkowe i inne postanowienia </w:t>
      </w:r>
      <w:r w:rsidRPr="00730639">
        <w:rPr>
          <w:rFonts w:ascii="Cambria" w:hAnsi="Cambria"/>
          <w:color w:val="000000"/>
          <w:sz w:val="20"/>
          <w:szCs w:val="20"/>
          <w:lang w:eastAsia="en-US"/>
        </w:rPr>
        <w:t>szczególne fakultatywne” = 10%</w:t>
      </w:r>
    </w:p>
    <w:p w14:paraId="18BBCCC4" w14:textId="5ED9E664" w:rsidR="00CA2D51" w:rsidRPr="00730639" w:rsidRDefault="00CA2D51" w:rsidP="00B16214">
      <w:pPr>
        <w:widowControl w:val="0"/>
        <w:numPr>
          <w:ilvl w:val="3"/>
          <w:numId w:val="137"/>
        </w:numPr>
        <w:tabs>
          <w:tab w:val="left" w:pos="851"/>
        </w:tabs>
        <w:suppressAutoHyphens w:val="0"/>
        <w:spacing w:before="120"/>
        <w:ind w:left="851" w:hanging="851"/>
        <w:jc w:val="both"/>
        <w:rPr>
          <w:rFonts w:ascii="Cambria" w:eastAsia="Calibri" w:hAnsi="Cambria"/>
          <w:bCs/>
          <w:sz w:val="20"/>
          <w:szCs w:val="20"/>
          <w:lang w:eastAsia="en-US"/>
        </w:rPr>
      </w:pPr>
      <w:r w:rsidRPr="00730639">
        <w:rPr>
          <w:rFonts w:ascii="Cambria" w:eastAsia="Calibri" w:hAnsi="Cambria"/>
          <w:bCs/>
          <w:sz w:val="20"/>
          <w:szCs w:val="20"/>
          <w:lang w:eastAsia="en-US"/>
        </w:rPr>
        <w:t>Wykaz klauzul dodatkowych i innych postanowień szczególnych fakultatywnych dotyczących IV części zamówienia</w:t>
      </w:r>
    </w:p>
    <w:p w14:paraId="2D366F7C" w14:textId="77777777" w:rsidR="00707C3A" w:rsidRPr="00730639" w:rsidRDefault="00707C3A" w:rsidP="00707C3A">
      <w:pPr>
        <w:widowControl w:val="0"/>
        <w:tabs>
          <w:tab w:val="left" w:pos="1134"/>
        </w:tabs>
        <w:suppressAutoHyphens w:val="0"/>
        <w:contextualSpacing/>
        <w:jc w:val="both"/>
        <w:rPr>
          <w:rFonts w:ascii="Cambria" w:hAnsi="Cambria"/>
          <w:color w:val="FF0000"/>
          <w:sz w:val="20"/>
          <w:szCs w:val="20"/>
          <w:highlight w:val="yellow"/>
          <w:lang w:eastAsia="en-US"/>
        </w:rPr>
      </w:pPr>
      <w:r w:rsidRPr="00730639">
        <w:rPr>
          <w:rFonts w:ascii="Cambria" w:hAnsi="Cambria"/>
          <w:color w:val="FF0000"/>
          <w:sz w:val="20"/>
          <w:szCs w:val="20"/>
          <w:highlight w:val="yellow"/>
          <w:lang w:eastAsia="en-US"/>
        </w:rPr>
        <w:t xml:space="preserve">                  </w:t>
      </w:r>
    </w:p>
    <w:tbl>
      <w:tblPr>
        <w:tblW w:w="4721" w:type="pct"/>
        <w:tblInd w:w="5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7377"/>
        <w:gridCol w:w="1704"/>
      </w:tblGrid>
      <w:tr w:rsidR="00707C3A" w:rsidRPr="00730639" w14:paraId="49243666" w14:textId="77777777" w:rsidTr="00767A73">
        <w:trPr>
          <w:cantSplit/>
          <w:trHeight w:val="20"/>
        </w:trPr>
        <w:tc>
          <w:tcPr>
            <w:tcW w:w="4062" w:type="pct"/>
            <w:shd w:val="clear" w:color="auto" w:fill="F2F2F2" w:themeFill="background1" w:themeFillShade="F2"/>
            <w:vAlign w:val="center"/>
          </w:tcPr>
          <w:p w14:paraId="1C5FBB85" w14:textId="25B19F4E" w:rsidR="00707C3A" w:rsidRPr="00730639" w:rsidRDefault="00707C3A" w:rsidP="00767A73">
            <w:pPr>
              <w:widowControl w:val="0"/>
              <w:tabs>
                <w:tab w:val="left" w:pos="567"/>
              </w:tabs>
              <w:snapToGrid w:val="0"/>
              <w:jc w:val="center"/>
              <w:rPr>
                <w:rFonts w:ascii="Cambria" w:hAnsi="Cambria"/>
                <w:b/>
                <w:bCs/>
                <w:sz w:val="20"/>
                <w:szCs w:val="20"/>
              </w:rPr>
            </w:pPr>
            <w:r w:rsidRPr="00730639">
              <w:rPr>
                <w:rFonts w:ascii="Cambria" w:hAnsi="Cambria"/>
                <w:b/>
                <w:bCs/>
                <w:sz w:val="20"/>
                <w:szCs w:val="20"/>
              </w:rPr>
              <w:t>Klauzule dodatkowe i inne postanowienia szczególne fakultatywne</w:t>
            </w:r>
            <w:r w:rsidR="00DD223F" w:rsidRPr="00730639">
              <w:rPr>
                <w:rFonts w:ascii="Cambria" w:hAnsi="Cambria"/>
                <w:b/>
                <w:bCs/>
                <w:sz w:val="20"/>
                <w:szCs w:val="20"/>
              </w:rPr>
              <w:t>, dotyczące IV części zamówienia</w:t>
            </w:r>
          </w:p>
        </w:tc>
        <w:tc>
          <w:tcPr>
            <w:tcW w:w="938" w:type="pct"/>
            <w:shd w:val="clear" w:color="auto" w:fill="F2F2F2" w:themeFill="background1" w:themeFillShade="F2"/>
            <w:vAlign w:val="center"/>
          </w:tcPr>
          <w:p w14:paraId="1FA99E22" w14:textId="77777777" w:rsidR="00707C3A" w:rsidRPr="00730639" w:rsidRDefault="00707C3A" w:rsidP="00767A73">
            <w:pPr>
              <w:widowControl w:val="0"/>
              <w:tabs>
                <w:tab w:val="left" w:pos="567"/>
              </w:tabs>
              <w:snapToGrid w:val="0"/>
              <w:jc w:val="center"/>
              <w:rPr>
                <w:rFonts w:ascii="Cambria" w:hAnsi="Cambria"/>
                <w:b/>
                <w:bCs/>
                <w:sz w:val="20"/>
                <w:szCs w:val="20"/>
              </w:rPr>
            </w:pPr>
            <w:r w:rsidRPr="00730639">
              <w:rPr>
                <w:rFonts w:ascii="Cambria" w:hAnsi="Cambria" w:cs="Tahoma"/>
                <w:b/>
                <w:bCs/>
                <w:sz w:val="20"/>
                <w:szCs w:val="20"/>
                <w:lang w:eastAsia="pl-PL"/>
              </w:rPr>
              <w:t>Liczba małych punktów za akceptację</w:t>
            </w:r>
          </w:p>
        </w:tc>
      </w:tr>
      <w:tr w:rsidR="00707C3A" w:rsidRPr="00730639" w14:paraId="55BAF11C" w14:textId="77777777" w:rsidTr="00767A73">
        <w:trPr>
          <w:cantSplit/>
          <w:trHeight w:val="536"/>
        </w:trPr>
        <w:tc>
          <w:tcPr>
            <w:tcW w:w="4062" w:type="pct"/>
            <w:shd w:val="clear" w:color="auto" w:fill="auto"/>
            <w:vAlign w:val="center"/>
          </w:tcPr>
          <w:p w14:paraId="0D47BBCD" w14:textId="77777777" w:rsidR="00707C3A" w:rsidRPr="00730639" w:rsidRDefault="00707C3A" w:rsidP="00767A73">
            <w:pPr>
              <w:tabs>
                <w:tab w:val="left" w:pos="284"/>
              </w:tabs>
              <w:jc w:val="both"/>
              <w:rPr>
                <w:rFonts w:ascii="Cambria" w:hAnsi="Cambria"/>
                <w:sz w:val="20"/>
                <w:szCs w:val="20"/>
              </w:rPr>
            </w:pPr>
            <w:r w:rsidRPr="00730639">
              <w:rPr>
                <w:rFonts w:ascii="Cambria" w:eastAsiaTheme="minorHAnsi" w:hAnsi="Cambria" w:cstheme="minorBidi"/>
                <w:sz w:val="20"/>
                <w:szCs w:val="20"/>
                <w:lang w:eastAsia="pl-PL"/>
              </w:rPr>
              <w:t>Przyjęcie podanej klauzuli funduszu prewencyjnego</w:t>
            </w:r>
          </w:p>
        </w:tc>
        <w:tc>
          <w:tcPr>
            <w:tcW w:w="938" w:type="pct"/>
            <w:shd w:val="clear" w:color="auto" w:fill="auto"/>
            <w:vAlign w:val="center"/>
          </w:tcPr>
          <w:p w14:paraId="13FC6BA9" w14:textId="77777777" w:rsidR="00707C3A" w:rsidRPr="00730639" w:rsidRDefault="00707C3A" w:rsidP="00767A73">
            <w:pPr>
              <w:widowControl w:val="0"/>
              <w:tabs>
                <w:tab w:val="left" w:pos="567"/>
              </w:tabs>
              <w:snapToGrid w:val="0"/>
              <w:jc w:val="center"/>
              <w:rPr>
                <w:rFonts w:ascii="Cambria" w:hAnsi="Cambria"/>
                <w:b/>
                <w:bCs/>
                <w:sz w:val="20"/>
                <w:szCs w:val="20"/>
              </w:rPr>
            </w:pPr>
            <w:r w:rsidRPr="00730639">
              <w:rPr>
                <w:rFonts w:ascii="Cambria" w:hAnsi="Cambria"/>
                <w:b/>
                <w:bCs/>
                <w:sz w:val="20"/>
                <w:szCs w:val="20"/>
              </w:rPr>
              <w:t>20 punktów</w:t>
            </w:r>
          </w:p>
        </w:tc>
      </w:tr>
      <w:tr w:rsidR="00707C3A" w:rsidRPr="00730639" w14:paraId="5FEDEF72" w14:textId="77777777" w:rsidTr="00767A73">
        <w:trPr>
          <w:cantSplit/>
          <w:trHeight w:val="537"/>
        </w:trPr>
        <w:tc>
          <w:tcPr>
            <w:tcW w:w="4062" w:type="pct"/>
            <w:shd w:val="clear" w:color="auto" w:fill="auto"/>
            <w:vAlign w:val="center"/>
          </w:tcPr>
          <w:p w14:paraId="7FC09A48" w14:textId="77777777" w:rsidR="00707C3A" w:rsidRPr="00730639" w:rsidRDefault="00707C3A" w:rsidP="00767A73">
            <w:pPr>
              <w:widowControl w:val="0"/>
              <w:jc w:val="both"/>
              <w:rPr>
                <w:rFonts w:ascii="Cambria" w:hAnsi="Cambria"/>
                <w:sz w:val="20"/>
                <w:szCs w:val="20"/>
              </w:rPr>
            </w:pPr>
            <w:r w:rsidRPr="00730639">
              <w:rPr>
                <w:rFonts w:ascii="Cambria" w:eastAsiaTheme="minorHAnsi" w:hAnsi="Cambria" w:cstheme="minorBidi"/>
                <w:sz w:val="20"/>
                <w:szCs w:val="20"/>
                <w:lang w:eastAsia="pl-PL"/>
              </w:rPr>
              <w:t>Przyjęcie podanej klauzuli uznania okoliczności</w:t>
            </w:r>
          </w:p>
        </w:tc>
        <w:tc>
          <w:tcPr>
            <w:tcW w:w="938" w:type="pct"/>
            <w:shd w:val="clear" w:color="auto" w:fill="auto"/>
            <w:vAlign w:val="center"/>
          </w:tcPr>
          <w:p w14:paraId="1AEBB791" w14:textId="77777777" w:rsidR="00707C3A" w:rsidRPr="00730639" w:rsidRDefault="00707C3A" w:rsidP="00767A73">
            <w:pPr>
              <w:widowControl w:val="0"/>
              <w:tabs>
                <w:tab w:val="left" w:pos="567"/>
              </w:tabs>
              <w:snapToGrid w:val="0"/>
              <w:jc w:val="center"/>
              <w:rPr>
                <w:rFonts w:ascii="Cambria" w:hAnsi="Cambria"/>
                <w:b/>
                <w:bCs/>
                <w:sz w:val="20"/>
                <w:szCs w:val="20"/>
              </w:rPr>
            </w:pPr>
            <w:r w:rsidRPr="00730639">
              <w:rPr>
                <w:rFonts w:ascii="Cambria" w:hAnsi="Cambria"/>
                <w:b/>
                <w:bCs/>
                <w:sz w:val="20"/>
                <w:szCs w:val="20"/>
              </w:rPr>
              <w:t>20 punktów</w:t>
            </w:r>
          </w:p>
        </w:tc>
      </w:tr>
      <w:tr w:rsidR="00707C3A" w:rsidRPr="00730639" w14:paraId="28289265" w14:textId="77777777" w:rsidTr="00767A73">
        <w:trPr>
          <w:cantSplit/>
          <w:trHeight w:val="567"/>
        </w:trPr>
        <w:tc>
          <w:tcPr>
            <w:tcW w:w="4062" w:type="pct"/>
            <w:shd w:val="clear" w:color="auto" w:fill="auto"/>
            <w:vAlign w:val="center"/>
          </w:tcPr>
          <w:p w14:paraId="4607C3FA" w14:textId="77777777" w:rsidR="00707C3A" w:rsidRPr="00730639" w:rsidRDefault="00707C3A" w:rsidP="00767A73">
            <w:pPr>
              <w:widowControl w:val="0"/>
              <w:jc w:val="both"/>
              <w:rPr>
                <w:rFonts w:ascii="Cambria" w:hAnsi="Cambria"/>
                <w:sz w:val="20"/>
                <w:szCs w:val="20"/>
              </w:rPr>
            </w:pPr>
            <w:r w:rsidRPr="00730639">
              <w:rPr>
                <w:rFonts w:ascii="Cambria" w:hAnsi="Cambria"/>
                <w:sz w:val="20"/>
                <w:szCs w:val="20"/>
              </w:rPr>
              <w:t>Przyjęcie podanej klauzuli zmiany wielkości ryzyka</w:t>
            </w:r>
          </w:p>
        </w:tc>
        <w:tc>
          <w:tcPr>
            <w:tcW w:w="938" w:type="pct"/>
            <w:shd w:val="clear" w:color="auto" w:fill="auto"/>
            <w:vAlign w:val="center"/>
          </w:tcPr>
          <w:p w14:paraId="32F62650" w14:textId="77777777" w:rsidR="00707C3A" w:rsidRPr="00730639" w:rsidRDefault="00707C3A" w:rsidP="00767A73">
            <w:pPr>
              <w:widowControl w:val="0"/>
              <w:tabs>
                <w:tab w:val="left" w:pos="567"/>
              </w:tabs>
              <w:snapToGrid w:val="0"/>
              <w:jc w:val="center"/>
              <w:rPr>
                <w:rFonts w:ascii="Cambria" w:hAnsi="Cambria"/>
                <w:b/>
                <w:bCs/>
                <w:sz w:val="20"/>
                <w:szCs w:val="20"/>
              </w:rPr>
            </w:pPr>
            <w:r w:rsidRPr="00730639">
              <w:rPr>
                <w:rFonts w:ascii="Cambria" w:hAnsi="Cambria"/>
                <w:b/>
                <w:bCs/>
                <w:sz w:val="20"/>
                <w:szCs w:val="20"/>
              </w:rPr>
              <w:t>20 punktów</w:t>
            </w:r>
          </w:p>
        </w:tc>
      </w:tr>
      <w:tr w:rsidR="00707C3A" w:rsidRPr="00730639" w14:paraId="6F908A07" w14:textId="77777777" w:rsidTr="00767A73">
        <w:trPr>
          <w:cantSplit/>
          <w:trHeight w:val="567"/>
        </w:trPr>
        <w:tc>
          <w:tcPr>
            <w:tcW w:w="4062" w:type="pct"/>
            <w:shd w:val="clear" w:color="auto" w:fill="auto"/>
            <w:vAlign w:val="center"/>
          </w:tcPr>
          <w:p w14:paraId="37850389" w14:textId="77777777" w:rsidR="00707C3A" w:rsidRPr="00730639" w:rsidRDefault="00707C3A" w:rsidP="00767A73">
            <w:pPr>
              <w:widowControl w:val="0"/>
              <w:jc w:val="both"/>
              <w:rPr>
                <w:rFonts w:ascii="Cambria" w:hAnsi="Cambria"/>
                <w:sz w:val="20"/>
                <w:szCs w:val="20"/>
                <w:lang w:val="x-none"/>
              </w:rPr>
            </w:pPr>
            <w:r w:rsidRPr="00730639">
              <w:rPr>
                <w:rFonts w:ascii="Cambria" w:eastAsiaTheme="minorHAnsi" w:hAnsi="Cambria" w:cstheme="minorBidi"/>
                <w:sz w:val="20"/>
                <w:szCs w:val="20"/>
                <w:lang w:eastAsia="pl-PL"/>
              </w:rPr>
              <w:t>Przyjęcie podanej klauzuli wypłaty bezspornej części odszkodowania</w:t>
            </w:r>
          </w:p>
        </w:tc>
        <w:tc>
          <w:tcPr>
            <w:tcW w:w="938" w:type="pct"/>
            <w:shd w:val="clear" w:color="auto" w:fill="auto"/>
            <w:vAlign w:val="center"/>
          </w:tcPr>
          <w:p w14:paraId="04E56641" w14:textId="77777777" w:rsidR="00707C3A" w:rsidRPr="00730639" w:rsidRDefault="00707C3A" w:rsidP="00767A73">
            <w:pPr>
              <w:widowControl w:val="0"/>
              <w:tabs>
                <w:tab w:val="left" w:pos="567"/>
              </w:tabs>
              <w:snapToGrid w:val="0"/>
              <w:jc w:val="center"/>
              <w:rPr>
                <w:rFonts w:ascii="Cambria" w:hAnsi="Cambria"/>
                <w:b/>
                <w:sz w:val="20"/>
                <w:szCs w:val="20"/>
              </w:rPr>
            </w:pPr>
            <w:r w:rsidRPr="00730639">
              <w:rPr>
                <w:rFonts w:ascii="Cambria" w:hAnsi="Cambria"/>
                <w:b/>
                <w:sz w:val="20"/>
                <w:szCs w:val="20"/>
              </w:rPr>
              <w:t>20 punktów</w:t>
            </w:r>
          </w:p>
        </w:tc>
      </w:tr>
      <w:tr w:rsidR="00707C3A" w:rsidRPr="00730639" w14:paraId="1CC46CA8" w14:textId="77777777" w:rsidTr="00767A73">
        <w:trPr>
          <w:cantSplit/>
          <w:trHeight w:val="567"/>
        </w:trPr>
        <w:tc>
          <w:tcPr>
            <w:tcW w:w="4062" w:type="pct"/>
            <w:shd w:val="clear" w:color="auto" w:fill="auto"/>
            <w:vAlign w:val="center"/>
          </w:tcPr>
          <w:p w14:paraId="170C1426" w14:textId="77777777" w:rsidR="00707C3A" w:rsidRPr="00730639" w:rsidRDefault="00707C3A" w:rsidP="00767A73">
            <w:pPr>
              <w:widowControl w:val="0"/>
              <w:jc w:val="both"/>
              <w:rPr>
                <w:rFonts w:ascii="Cambria" w:eastAsiaTheme="minorHAnsi" w:hAnsi="Cambria" w:cstheme="minorBidi"/>
                <w:sz w:val="20"/>
                <w:szCs w:val="20"/>
                <w:lang w:eastAsia="pl-PL"/>
              </w:rPr>
            </w:pPr>
            <w:r w:rsidRPr="00730639">
              <w:rPr>
                <w:rFonts w:ascii="Cambria" w:eastAsiaTheme="minorHAnsi" w:hAnsi="Cambria" w:cstheme="minorBidi"/>
                <w:sz w:val="20"/>
                <w:szCs w:val="20"/>
                <w:lang w:eastAsia="pl-PL"/>
              </w:rPr>
              <w:t>Zniesienie udziału własnego</w:t>
            </w:r>
          </w:p>
        </w:tc>
        <w:tc>
          <w:tcPr>
            <w:tcW w:w="938" w:type="pct"/>
            <w:shd w:val="clear" w:color="auto" w:fill="auto"/>
            <w:vAlign w:val="center"/>
          </w:tcPr>
          <w:p w14:paraId="456DB4F8" w14:textId="77777777" w:rsidR="00707C3A" w:rsidRPr="00730639" w:rsidRDefault="00707C3A" w:rsidP="00767A73">
            <w:pPr>
              <w:widowControl w:val="0"/>
              <w:tabs>
                <w:tab w:val="left" w:pos="567"/>
              </w:tabs>
              <w:snapToGrid w:val="0"/>
              <w:jc w:val="center"/>
              <w:rPr>
                <w:rFonts w:ascii="Cambria" w:hAnsi="Cambria"/>
                <w:b/>
                <w:sz w:val="20"/>
                <w:szCs w:val="20"/>
              </w:rPr>
            </w:pPr>
            <w:r w:rsidRPr="00730639">
              <w:rPr>
                <w:rFonts w:ascii="Cambria" w:hAnsi="Cambria"/>
                <w:b/>
                <w:sz w:val="20"/>
                <w:szCs w:val="20"/>
              </w:rPr>
              <w:t>20 punktów</w:t>
            </w:r>
          </w:p>
        </w:tc>
      </w:tr>
    </w:tbl>
    <w:p w14:paraId="0F49E422" w14:textId="39DFB203" w:rsidR="008925B6" w:rsidRPr="00730639" w:rsidRDefault="008925B6" w:rsidP="00B16214">
      <w:pPr>
        <w:pStyle w:val="Akapitzlist1"/>
        <w:widowControl w:val="0"/>
        <w:numPr>
          <w:ilvl w:val="1"/>
          <w:numId w:val="137"/>
        </w:numPr>
        <w:tabs>
          <w:tab w:val="left" w:pos="851"/>
        </w:tabs>
        <w:suppressAutoHyphens w:val="0"/>
        <w:spacing w:before="120" w:after="0" w:line="240" w:lineRule="auto"/>
        <w:ind w:left="851" w:hanging="851"/>
        <w:jc w:val="both"/>
        <w:rPr>
          <w:rFonts w:ascii="Cambria" w:hAnsi="Cambria"/>
          <w:color w:val="000000"/>
          <w:sz w:val="20"/>
          <w:szCs w:val="20"/>
          <w:lang w:eastAsia="en-US"/>
        </w:rPr>
      </w:pPr>
      <w:r w:rsidRPr="00730639">
        <w:rPr>
          <w:rFonts w:ascii="Cambria" w:hAnsi="Cambria"/>
          <w:color w:val="000000"/>
          <w:sz w:val="20"/>
          <w:szCs w:val="20"/>
          <w:lang w:eastAsia="en-US"/>
        </w:rPr>
        <w:t>Wynik oceny ofert</w:t>
      </w:r>
      <w:bookmarkEnd w:id="147"/>
      <w:bookmarkEnd w:id="148"/>
      <w:bookmarkEnd w:id="149"/>
    </w:p>
    <w:p w14:paraId="20C19544" w14:textId="77777777" w:rsidR="008925B6" w:rsidRPr="00730639" w:rsidRDefault="008925B6" w:rsidP="00B16214">
      <w:pPr>
        <w:pStyle w:val="Akapitzlist1"/>
        <w:widowControl w:val="0"/>
        <w:numPr>
          <w:ilvl w:val="2"/>
          <w:numId w:val="137"/>
        </w:numPr>
        <w:tabs>
          <w:tab w:val="left" w:pos="851"/>
        </w:tabs>
        <w:suppressAutoHyphens w:val="0"/>
        <w:spacing w:before="60" w:after="0" w:line="240" w:lineRule="auto"/>
        <w:ind w:left="851" w:hanging="851"/>
        <w:jc w:val="both"/>
        <w:rPr>
          <w:rFonts w:ascii="Cambria" w:hAnsi="Cambria"/>
          <w:sz w:val="20"/>
          <w:szCs w:val="20"/>
          <w:lang w:eastAsia="en-US"/>
        </w:rPr>
      </w:pPr>
      <w:bookmarkStart w:id="157" w:name="_Toc456007521"/>
      <w:bookmarkStart w:id="158" w:name="_Toc456007751"/>
      <w:bookmarkStart w:id="159" w:name="_Toc456085691"/>
      <w:r w:rsidRPr="00730639">
        <w:rPr>
          <w:rFonts w:ascii="Cambria" w:hAnsi="Cambria"/>
          <w:sz w:val="20"/>
          <w:szCs w:val="20"/>
          <w:lang w:eastAsia="en-US"/>
        </w:rPr>
        <w:t>Część I zamówienia</w:t>
      </w:r>
      <w:bookmarkEnd w:id="157"/>
      <w:bookmarkEnd w:id="158"/>
      <w:bookmarkEnd w:id="159"/>
    </w:p>
    <w:p w14:paraId="3D880BEC" w14:textId="77777777" w:rsidR="008925B6" w:rsidRPr="00730639" w:rsidRDefault="008925B6" w:rsidP="00B20D5A">
      <w:pPr>
        <w:widowControl w:val="0"/>
        <w:suppressAutoHyphens w:val="0"/>
        <w:ind w:left="851"/>
        <w:jc w:val="both"/>
        <w:rPr>
          <w:rFonts w:ascii="Cambria" w:hAnsi="Cambria"/>
          <w:sz w:val="20"/>
          <w:szCs w:val="20"/>
        </w:rPr>
      </w:pPr>
      <w:bookmarkStart w:id="160" w:name="_Hlk46948796"/>
      <w:r w:rsidRPr="00730639">
        <w:rPr>
          <w:rFonts w:ascii="Cambria" w:hAnsi="Cambria"/>
          <w:sz w:val="20"/>
          <w:szCs w:val="20"/>
        </w:rPr>
        <w:t xml:space="preserve">Łączna </w:t>
      </w:r>
      <w:r w:rsidR="000F027C" w:rsidRPr="00730639">
        <w:rPr>
          <w:rFonts w:ascii="Cambria" w:hAnsi="Cambria"/>
          <w:sz w:val="20"/>
          <w:szCs w:val="20"/>
        </w:rPr>
        <w:t>liczba</w:t>
      </w:r>
      <w:r w:rsidRPr="00730639">
        <w:rPr>
          <w:rFonts w:ascii="Cambria" w:hAnsi="Cambria"/>
          <w:sz w:val="20"/>
          <w:szCs w:val="20"/>
        </w:rPr>
        <w:t xml:space="preserve"> punktów oferty stanowi sumę </w:t>
      </w:r>
      <w:r w:rsidR="000F027C" w:rsidRPr="00730639">
        <w:rPr>
          <w:rFonts w:ascii="Cambria" w:hAnsi="Cambria"/>
          <w:sz w:val="20"/>
          <w:szCs w:val="20"/>
        </w:rPr>
        <w:t>liczby</w:t>
      </w:r>
      <w:r w:rsidRPr="00730639">
        <w:rPr>
          <w:rFonts w:ascii="Cambria" w:hAnsi="Cambria"/>
          <w:sz w:val="20"/>
          <w:szCs w:val="20"/>
        </w:rPr>
        <w:t xml:space="preserve"> punktów przyznanych w kryterium „Cena” (Cn) i </w:t>
      </w:r>
      <w:r w:rsidR="000F027C" w:rsidRPr="00730639">
        <w:rPr>
          <w:rFonts w:ascii="Cambria" w:hAnsi="Cambria"/>
          <w:sz w:val="20"/>
          <w:szCs w:val="20"/>
        </w:rPr>
        <w:t>liczby</w:t>
      </w:r>
      <w:r w:rsidRPr="00730639">
        <w:rPr>
          <w:rFonts w:ascii="Cambria" w:hAnsi="Cambria"/>
          <w:sz w:val="20"/>
          <w:szCs w:val="20"/>
        </w:rPr>
        <w:t xml:space="preserve"> punktów przyznanych w kryterium „Klauzule dodatkowe i inne postanowienia szczególne fakultatywne” (Pp).</w:t>
      </w:r>
    </w:p>
    <w:p w14:paraId="273E3BBF" w14:textId="77777777" w:rsidR="00AC5CD6" w:rsidRPr="00730639" w:rsidRDefault="00AC5CD6" w:rsidP="00B20D5A">
      <w:pPr>
        <w:widowControl w:val="0"/>
        <w:suppressAutoHyphens w:val="0"/>
        <w:ind w:left="851"/>
        <w:jc w:val="both"/>
        <w:rPr>
          <w:rFonts w:ascii="Cambria" w:hAnsi="Cambria"/>
          <w:sz w:val="20"/>
          <w:szCs w:val="20"/>
        </w:rPr>
      </w:pPr>
      <w:r w:rsidRPr="00730639">
        <w:rPr>
          <w:rFonts w:ascii="Cambria" w:hAnsi="Cambria"/>
          <w:sz w:val="20"/>
          <w:szCs w:val="20"/>
        </w:rPr>
        <w:t>Jako najkorzystniejsza zostanie</w:t>
      </w:r>
      <w:r w:rsidR="00FC3AD4" w:rsidRPr="00730639">
        <w:rPr>
          <w:rFonts w:ascii="Cambria" w:hAnsi="Cambria"/>
          <w:sz w:val="20"/>
          <w:szCs w:val="20"/>
        </w:rPr>
        <w:t xml:space="preserve"> wybrana oferta </w:t>
      </w:r>
      <w:r w:rsidRPr="00730639">
        <w:rPr>
          <w:rFonts w:ascii="Cambria" w:hAnsi="Cambria"/>
          <w:sz w:val="20"/>
          <w:szCs w:val="20"/>
        </w:rPr>
        <w:t>przedstawia</w:t>
      </w:r>
      <w:r w:rsidR="00FC3AD4" w:rsidRPr="00730639">
        <w:rPr>
          <w:rFonts w:ascii="Cambria" w:hAnsi="Cambria"/>
          <w:sz w:val="20"/>
          <w:szCs w:val="20"/>
        </w:rPr>
        <w:t>jąca</w:t>
      </w:r>
      <w:r w:rsidRPr="00730639">
        <w:rPr>
          <w:rFonts w:ascii="Cambria" w:hAnsi="Cambria"/>
          <w:sz w:val="20"/>
          <w:szCs w:val="20"/>
        </w:rPr>
        <w:t xml:space="preserve"> najkorzy</w:t>
      </w:r>
      <w:r w:rsidR="00FC3AD4" w:rsidRPr="00730639">
        <w:rPr>
          <w:rFonts w:ascii="Cambria" w:hAnsi="Cambria"/>
          <w:sz w:val="20"/>
          <w:szCs w:val="20"/>
        </w:rPr>
        <w:t>stniejszy stosunek</w:t>
      </w:r>
      <w:r w:rsidR="00060B8F" w:rsidRPr="00730639">
        <w:rPr>
          <w:rFonts w:ascii="Cambria" w:hAnsi="Cambria"/>
          <w:sz w:val="20"/>
          <w:szCs w:val="20"/>
        </w:rPr>
        <w:t xml:space="preserve"> </w:t>
      </w:r>
      <w:r w:rsidR="00FC3AD4" w:rsidRPr="00730639">
        <w:rPr>
          <w:rFonts w:ascii="Cambria" w:hAnsi="Cambria"/>
          <w:sz w:val="20"/>
          <w:szCs w:val="20"/>
        </w:rPr>
        <w:t xml:space="preserve">jakości do </w:t>
      </w:r>
      <w:r w:rsidR="00060B8F" w:rsidRPr="00730639">
        <w:rPr>
          <w:rFonts w:ascii="Cambria" w:hAnsi="Cambria"/>
          <w:sz w:val="20"/>
          <w:szCs w:val="20"/>
        </w:rPr>
        <w:t>ceny</w:t>
      </w:r>
      <w:r w:rsidR="00815DE6" w:rsidRPr="00730639">
        <w:rPr>
          <w:rFonts w:ascii="Cambria" w:hAnsi="Cambria"/>
          <w:sz w:val="20"/>
          <w:szCs w:val="20"/>
        </w:rPr>
        <w:t xml:space="preserve">, tzn. </w:t>
      </w:r>
      <w:r w:rsidRPr="00730639">
        <w:rPr>
          <w:rFonts w:ascii="Cambria" w:hAnsi="Cambria"/>
          <w:sz w:val="20"/>
          <w:szCs w:val="20"/>
        </w:rPr>
        <w:t>o</w:t>
      </w:r>
      <w:r w:rsidR="008925B6" w:rsidRPr="00730639">
        <w:rPr>
          <w:rFonts w:ascii="Cambria" w:hAnsi="Cambria"/>
          <w:sz w:val="20"/>
          <w:szCs w:val="20"/>
        </w:rPr>
        <w:t>ferta, która otrzyma najw</w:t>
      </w:r>
      <w:r w:rsidRPr="00730639">
        <w:rPr>
          <w:rFonts w:ascii="Cambria" w:hAnsi="Cambria"/>
          <w:sz w:val="20"/>
          <w:szCs w:val="20"/>
        </w:rPr>
        <w:t xml:space="preserve">iększą łączną </w:t>
      </w:r>
      <w:r w:rsidR="000F027C" w:rsidRPr="00730639">
        <w:rPr>
          <w:rFonts w:ascii="Cambria" w:hAnsi="Cambria"/>
          <w:sz w:val="20"/>
          <w:szCs w:val="20"/>
        </w:rPr>
        <w:t>liczbę</w:t>
      </w:r>
      <w:r w:rsidRPr="00730639">
        <w:rPr>
          <w:rFonts w:ascii="Cambria" w:hAnsi="Cambria"/>
          <w:sz w:val="20"/>
          <w:szCs w:val="20"/>
        </w:rPr>
        <w:t xml:space="preserve"> punktów.</w:t>
      </w:r>
    </w:p>
    <w:p w14:paraId="1986CE27" w14:textId="77777777" w:rsidR="008925B6" w:rsidRPr="00730639" w:rsidRDefault="008925B6" w:rsidP="00B20D5A">
      <w:pPr>
        <w:widowControl w:val="0"/>
        <w:suppressAutoHyphens w:val="0"/>
        <w:ind w:left="851"/>
        <w:jc w:val="both"/>
        <w:rPr>
          <w:rFonts w:ascii="Cambria" w:hAnsi="Cambria"/>
          <w:sz w:val="20"/>
          <w:szCs w:val="20"/>
        </w:rPr>
      </w:pPr>
      <w:r w:rsidRPr="00730639">
        <w:rPr>
          <w:rFonts w:ascii="Cambria" w:hAnsi="Cambria"/>
          <w:sz w:val="20"/>
          <w:szCs w:val="20"/>
        </w:rPr>
        <w:t xml:space="preserve">Pozostałe oferty zostaną sklasyfikowane zgodnie z uzyskaną łączną </w:t>
      </w:r>
      <w:r w:rsidR="000F027C" w:rsidRPr="00730639">
        <w:rPr>
          <w:rFonts w:ascii="Cambria" w:hAnsi="Cambria"/>
          <w:sz w:val="20"/>
          <w:szCs w:val="20"/>
        </w:rPr>
        <w:t>liczbą</w:t>
      </w:r>
      <w:r w:rsidRPr="00730639">
        <w:rPr>
          <w:rFonts w:ascii="Cambria" w:hAnsi="Cambria"/>
          <w:sz w:val="20"/>
          <w:szCs w:val="20"/>
        </w:rPr>
        <w:t xml:space="preserve"> punktów. </w:t>
      </w:r>
    </w:p>
    <w:p w14:paraId="639F77BF" w14:textId="77777777" w:rsidR="008925B6" w:rsidRPr="00730639" w:rsidRDefault="008925B6" w:rsidP="00B16214">
      <w:pPr>
        <w:pStyle w:val="Akapitzlist1"/>
        <w:widowControl w:val="0"/>
        <w:numPr>
          <w:ilvl w:val="2"/>
          <w:numId w:val="137"/>
        </w:numPr>
        <w:tabs>
          <w:tab w:val="left" w:pos="851"/>
        </w:tabs>
        <w:suppressAutoHyphens w:val="0"/>
        <w:spacing w:before="60" w:after="0" w:line="240" w:lineRule="auto"/>
        <w:ind w:left="851" w:hanging="851"/>
        <w:jc w:val="both"/>
        <w:rPr>
          <w:rFonts w:ascii="Cambria" w:hAnsi="Cambria"/>
          <w:sz w:val="20"/>
          <w:szCs w:val="20"/>
          <w:lang w:eastAsia="en-US"/>
        </w:rPr>
      </w:pPr>
      <w:bookmarkStart w:id="161" w:name="_Toc456007522"/>
      <w:bookmarkStart w:id="162" w:name="_Toc456007752"/>
      <w:bookmarkStart w:id="163" w:name="_Toc456085692"/>
      <w:bookmarkEnd w:id="160"/>
      <w:r w:rsidRPr="00730639">
        <w:rPr>
          <w:rFonts w:ascii="Cambria" w:hAnsi="Cambria"/>
          <w:sz w:val="20"/>
          <w:szCs w:val="20"/>
          <w:lang w:eastAsia="en-US"/>
        </w:rPr>
        <w:t>Część II zamówienia</w:t>
      </w:r>
      <w:bookmarkEnd w:id="161"/>
      <w:bookmarkEnd w:id="162"/>
      <w:bookmarkEnd w:id="163"/>
    </w:p>
    <w:p w14:paraId="77C1C276" w14:textId="77777777" w:rsidR="000F027C" w:rsidRPr="00730639" w:rsidRDefault="000F027C" w:rsidP="00B20D5A">
      <w:pPr>
        <w:widowControl w:val="0"/>
        <w:suppressAutoHyphens w:val="0"/>
        <w:ind w:left="851"/>
        <w:jc w:val="both"/>
        <w:rPr>
          <w:rFonts w:ascii="Cambria" w:hAnsi="Cambria"/>
          <w:sz w:val="20"/>
          <w:szCs w:val="20"/>
        </w:rPr>
      </w:pPr>
      <w:bookmarkStart w:id="164" w:name="_Toc456007523"/>
      <w:bookmarkStart w:id="165" w:name="_Toc456007753"/>
      <w:bookmarkStart w:id="166" w:name="_Toc456085693"/>
      <w:r w:rsidRPr="00730639">
        <w:rPr>
          <w:rFonts w:ascii="Cambria" w:hAnsi="Cambria"/>
          <w:sz w:val="20"/>
          <w:szCs w:val="20"/>
        </w:rPr>
        <w:t>Łączna liczba punktów oferty stanowi sumę liczby punktów przyznanych w kryterium „Cena” (Cn) i liczby punktów przyznanych w kryterium „Klauzule dodatkowe i inne postanowienia szczególne fakultatywne” (Pp).</w:t>
      </w:r>
    </w:p>
    <w:p w14:paraId="5F4E0E2B" w14:textId="77777777" w:rsidR="000F027C" w:rsidRPr="00730639" w:rsidRDefault="000F027C" w:rsidP="00B20D5A">
      <w:pPr>
        <w:widowControl w:val="0"/>
        <w:suppressAutoHyphens w:val="0"/>
        <w:ind w:left="851"/>
        <w:jc w:val="both"/>
        <w:rPr>
          <w:rFonts w:ascii="Cambria" w:hAnsi="Cambria"/>
          <w:sz w:val="20"/>
          <w:szCs w:val="20"/>
        </w:rPr>
      </w:pPr>
      <w:r w:rsidRPr="00730639">
        <w:rPr>
          <w:rFonts w:ascii="Cambria" w:hAnsi="Cambria"/>
          <w:sz w:val="20"/>
          <w:szCs w:val="20"/>
        </w:rPr>
        <w:t>Jako najkorzystniejsza zostanie wybrana oferta przedstawiająca najkorzystniejszy stosunek jakości do ceny, tzn. oferta, która otrzyma największą łączną liczbę punktów.</w:t>
      </w:r>
    </w:p>
    <w:p w14:paraId="508277A3" w14:textId="77777777" w:rsidR="000F027C" w:rsidRPr="00730639" w:rsidRDefault="000F027C" w:rsidP="00B20D5A">
      <w:pPr>
        <w:widowControl w:val="0"/>
        <w:suppressAutoHyphens w:val="0"/>
        <w:ind w:left="851"/>
        <w:jc w:val="both"/>
        <w:rPr>
          <w:rFonts w:ascii="Cambria" w:hAnsi="Cambria"/>
          <w:sz w:val="20"/>
          <w:szCs w:val="20"/>
        </w:rPr>
      </w:pPr>
      <w:r w:rsidRPr="00730639">
        <w:rPr>
          <w:rFonts w:ascii="Cambria" w:hAnsi="Cambria"/>
          <w:sz w:val="20"/>
          <w:szCs w:val="20"/>
        </w:rPr>
        <w:t xml:space="preserve">Pozostałe oferty zostaną sklasyfikowane zgodnie z uzyskaną łączną liczbą punktów. </w:t>
      </w:r>
    </w:p>
    <w:p w14:paraId="38349742" w14:textId="77777777" w:rsidR="008925B6" w:rsidRPr="00730639" w:rsidRDefault="008925B6" w:rsidP="00B16214">
      <w:pPr>
        <w:pStyle w:val="Akapitzlist1"/>
        <w:widowControl w:val="0"/>
        <w:numPr>
          <w:ilvl w:val="2"/>
          <w:numId w:val="137"/>
        </w:numPr>
        <w:tabs>
          <w:tab w:val="left" w:pos="851"/>
        </w:tabs>
        <w:suppressAutoHyphens w:val="0"/>
        <w:spacing w:before="60" w:after="0" w:line="240" w:lineRule="auto"/>
        <w:ind w:left="851" w:hanging="851"/>
        <w:jc w:val="both"/>
        <w:rPr>
          <w:rFonts w:ascii="Cambria" w:hAnsi="Cambria"/>
          <w:sz w:val="20"/>
          <w:szCs w:val="20"/>
          <w:lang w:eastAsia="en-US"/>
        </w:rPr>
      </w:pPr>
      <w:r w:rsidRPr="00730639">
        <w:rPr>
          <w:rFonts w:ascii="Cambria" w:hAnsi="Cambria"/>
          <w:sz w:val="20"/>
          <w:szCs w:val="20"/>
          <w:lang w:eastAsia="en-US"/>
        </w:rPr>
        <w:t>Część III zamówienia</w:t>
      </w:r>
      <w:bookmarkEnd w:id="164"/>
      <w:bookmarkEnd w:id="165"/>
      <w:bookmarkEnd w:id="166"/>
    </w:p>
    <w:p w14:paraId="549BA028" w14:textId="77777777" w:rsidR="000F027C" w:rsidRPr="00730639" w:rsidRDefault="000F027C" w:rsidP="00B20D5A">
      <w:pPr>
        <w:widowControl w:val="0"/>
        <w:suppressAutoHyphens w:val="0"/>
        <w:ind w:left="851"/>
        <w:jc w:val="both"/>
        <w:rPr>
          <w:rFonts w:ascii="Cambria" w:hAnsi="Cambria"/>
          <w:sz w:val="20"/>
          <w:szCs w:val="20"/>
        </w:rPr>
      </w:pPr>
      <w:r w:rsidRPr="00730639">
        <w:rPr>
          <w:rFonts w:ascii="Cambria" w:hAnsi="Cambria"/>
          <w:sz w:val="20"/>
          <w:szCs w:val="20"/>
        </w:rPr>
        <w:t>Łączna liczba punktów oferty stanowi sumę liczby punktów przyznanych w kryterium „Cena” (Cn) i liczby punktów przyznanych w kryterium „Klauzule dodatkowe i inne postanowienia szczególne fakultatywne” (Pp).</w:t>
      </w:r>
    </w:p>
    <w:p w14:paraId="715C0EEC" w14:textId="77777777" w:rsidR="000F027C" w:rsidRPr="00730639" w:rsidRDefault="000F027C" w:rsidP="00B20D5A">
      <w:pPr>
        <w:widowControl w:val="0"/>
        <w:suppressAutoHyphens w:val="0"/>
        <w:ind w:left="851"/>
        <w:jc w:val="both"/>
        <w:rPr>
          <w:rFonts w:ascii="Cambria" w:hAnsi="Cambria"/>
          <w:sz w:val="20"/>
          <w:szCs w:val="20"/>
        </w:rPr>
      </w:pPr>
      <w:r w:rsidRPr="00730639">
        <w:rPr>
          <w:rFonts w:ascii="Cambria" w:hAnsi="Cambria"/>
          <w:sz w:val="20"/>
          <w:szCs w:val="20"/>
        </w:rPr>
        <w:t>Jako najkorzystniejsza zostanie wybrana oferta przedstawiająca najkorzystniejszy stosunek jakości do ceny, tzn. oferta, która otrzyma największą łączną liczbę punktów.</w:t>
      </w:r>
    </w:p>
    <w:p w14:paraId="73B55F41" w14:textId="29D2D139" w:rsidR="000F027C" w:rsidRPr="00730639" w:rsidRDefault="000F027C" w:rsidP="00B20D5A">
      <w:pPr>
        <w:widowControl w:val="0"/>
        <w:suppressAutoHyphens w:val="0"/>
        <w:ind w:left="851"/>
        <w:jc w:val="both"/>
        <w:rPr>
          <w:rFonts w:ascii="Cambria" w:hAnsi="Cambria"/>
          <w:sz w:val="20"/>
          <w:szCs w:val="20"/>
        </w:rPr>
      </w:pPr>
      <w:r w:rsidRPr="00730639">
        <w:rPr>
          <w:rFonts w:ascii="Cambria" w:hAnsi="Cambria"/>
          <w:sz w:val="20"/>
          <w:szCs w:val="20"/>
        </w:rPr>
        <w:t xml:space="preserve">Pozostałe oferty zostaną sklasyfikowane zgodnie z uzyskaną łączną liczbą punktów. </w:t>
      </w:r>
    </w:p>
    <w:p w14:paraId="0855DC40" w14:textId="0D5CE282" w:rsidR="00CA2D51" w:rsidRPr="00730639" w:rsidRDefault="00CA2D51" w:rsidP="00B16214">
      <w:pPr>
        <w:pStyle w:val="Akapitzlist1"/>
        <w:widowControl w:val="0"/>
        <w:numPr>
          <w:ilvl w:val="2"/>
          <w:numId w:val="137"/>
        </w:numPr>
        <w:tabs>
          <w:tab w:val="left" w:pos="851"/>
        </w:tabs>
        <w:suppressAutoHyphens w:val="0"/>
        <w:spacing w:before="60" w:after="0" w:line="240" w:lineRule="auto"/>
        <w:ind w:left="851" w:hanging="851"/>
        <w:jc w:val="both"/>
        <w:rPr>
          <w:rFonts w:ascii="Cambria" w:hAnsi="Cambria"/>
          <w:sz w:val="20"/>
          <w:szCs w:val="20"/>
          <w:lang w:eastAsia="en-US"/>
        </w:rPr>
      </w:pPr>
      <w:r w:rsidRPr="00730639">
        <w:rPr>
          <w:rFonts w:ascii="Cambria" w:hAnsi="Cambria"/>
          <w:sz w:val="20"/>
          <w:szCs w:val="20"/>
          <w:lang w:eastAsia="en-US"/>
        </w:rPr>
        <w:t>Część IV zamówienia</w:t>
      </w:r>
    </w:p>
    <w:p w14:paraId="60EF4017" w14:textId="77777777" w:rsidR="00CA2D51" w:rsidRPr="00730639" w:rsidRDefault="00CA2D51" w:rsidP="00CA2D51">
      <w:pPr>
        <w:widowControl w:val="0"/>
        <w:suppressAutoHyphens w:val="0"/>
        <w:ind w:left="851"/>
        <w:jc w:val="both"/>
        <w:rPr>
          <w:rFonts w:ascii="Cambria" w:hAnsi="Cambria"/>
          <w:sz w:val="20"/>
          <w:szCs w:val="20"/>
        </w:rPr>
      </w:pPr>
      <w:r w:rsidRPr="00730639">
        <w:rPr>
          <w:rFonts w:ascii="Cambria" w:hAnsi="Cambria"/>
          <w:sz w:val="20"/>
          <w:szCs w:val="20"/>
        </w:rPr>
        <w:t>Łączna liczba punktów oferty stanowi sumę liczby punktów przyznanych w kryterium „Cena” (Cn) i liczby punktów przyznanych w kryterium „Klauzule dodatkowe i inne postanowienia szczególne fakultatywne” (Pp).</w:t>
      </w:r>
    </w:p>
    <w:p w14:paraId="557A9F13" w14:textId="77777777" w:rsidR="00CA2D51" w:rsidRPr="00730639" w:rsidRDefault="00CA2D51" w:rsidP="00CA2D51">
      <w:pPr>
        <w:widowControl w:val="0"/>
        <w:suppressAutoHyphens w:val="0"/>
        <w:ind w:left="851"/>
        <w:jc w:val="both"/>
        <w:rPr>
          <w:rFonts w:ascii="Cambria" w:hAnsi="Cambria"/>
          <w:sz w:val="20"/>
          <w:szCs w:val="20"/>
        </w:rPr>
      </w:pPr>
      <w:r w:rsidRPr="00730639">
        <w:rPr>
          <w:rFonts w:ascii="Cambria" w:hAnsi="Cambria"/>
          <w:sz w:val="20"/>
          <w:szCs w:val="20"/>
        </w:rPr>
        <w:t>Jako najkorzystniejsza zostanie wybrana oferta przedstawiająca najkorzystniejszy stosunek jakości do ceny, tzn. oferta, która otrzyma największą łączną liczbę punktów.</w:t>
      </w:r>
    </w:p>
    <w:p w14:paraId="5C358B3F" w14:textId="77777777" w:rsidR="00CA2D51" w:rsidRPr="00730639" w:rsidRDefault="00CA2D51" w:rsidP="00CA2D51">
      <w:pPr>
        <w:widowControl w:val="0"/>
        <w:suppressAutoHyphens w:val="0"/>
        <w:ind w:left="851"/>
        <w:jc w:val="both"/>
        <w:rPr>
          <w:rFonts w:ascii="Cambria" w:hAnsi="Cambria"/>
          <w:sz w:val="20"/>
          <w:szCs w:val="20"/>
        </w:rPr>
      </w:pPr>
      <w:r w:rsidRPr="00730639">
        <w:rPr>
          <w:rFonts w:ascii="Cambria" w:hAnsi="Cambria"/>
          <w:sz w:val="20"/>
          <w:szCs w:val="20"/>
        </w:rPr>
        <w:t xml:space="preserve">Pozostałe oferty zostaną sklasyfikowane zgodnie z uzyskaną łączną liczbą punktów. </w:t>
      </w:r>
    </w:p>
    <w:p w14:paraId="17B14FFA" w14:textId="77777777" w:rsidR="00CA2D51" w:rsidRPr="00730639" w:rsidRDefault="00CA2D51" w:rsidP="00B20D5A">
      <w:pPr>
        <w:widowControl w:val="0"/>
        <w:suppressAutoHyphens w:val="0"/>
        <w:ind w:left="851"/>
        <w:jc w:val="both"/>
        <w:rPr>
          <w:rFonts w:ascii="Cambria" w:hAnsi="Cambria"/>
          <w:sz w:val="20"/>
          <w:szCs w:val="20"/>
          <w:highlight w:val="yellow"/>
        </w:rPr>
      </w:pPr>
    </w:p>
    <w:p w14:paraId="101433A2" w14:textId="77777777" w:rsidR="00AB3F5B" w:rsidRPr="00730639" w:rsidRDefault="00FC3AD4" w:rsidP="00B16214">
      <w:pPr>
        <w:pStyle w:val="Akapitzlist1"/>
        <w:widowControl w:val="0"/>
        <w:numPr>
          <w:ilvl w:val="0"/>
          <w:numId w:val="137"/>
        </w:numPr>
        <w:tabs>
          <w:tab w:val="left" w:pos="851"/>
        </w:tabs>
        <w:suppressAutoHyphens w:val="0"/>
        <w:spacing w:before="120" w:after="0" w:line="240" w:lineRule="auto"/>
        <w:ind w:left="851" w:hanging="851"/>
        <w:jc w:val="both"/>
        <w:outlineLvl w:val="0"/>
        <w:rPr>
          <w:rFonts w:ascii="Cambria" w:hAnsi="Cambria"/>
          <w:b/>
          <w:sz w:val="20"/>
          <w:szCs w:val="20"/>
          <w:lang w:eastAsia="en-US"/>
        </w:rPr>
      </w:pPr>
      <w:bookmarkStart w:id="167" w:name="_Toc456007524"/>
      <w:bookmarkStart w:id="168" w:name="_Toc456007754"/>
      <w:bookmarkStart w:id="169" w:name="_Toc458156817"/>
      <w:bookmarkStart w:id="170" w:name="_Toc61215843"/>
      <w:r w:rsidRPr="00730639">
        <w:rPr>
          <w:rFonts w:ascii="Cambria" w:hAnsi="Cambria"/>
          <w:b/>
          <w:sz w:val="20"/>
          <w:szCs w:val="20"/>
          <w:lang w:eastAsia="en-US"/>
        </w:rPr>
        <w:t>Badanie i ocena ofert oraz w</w:t>
      </w:r>
      <w:r w:rsidR="00AB3F5B" w:rsidRPr="00730639">
        <w:rPr>
          <w:rFonts w:ascii="Cambria" w:hAnsi="Cambria"/>
          <w:b/>
          <w:sz w:val="20"/>
          <w:szCs w:val="20"/>
          <w:lang w:eastAsia="en-US"/>
        </w:rPr>
        <w:t>ybór najkorzystniejszej oferty</w:t>
      </w:r>
      <w:bookmarkEnd w:id="167"/>
      <w:bookmarkEnd w:id="168"/>
      <w:bookmarkEnd w:id="169"/>
      <w:r w:rsidR="00C365F8" w:rsidRPr="00730639">
        <w:rPr>
          <w:rFonts w:ascii="Cambria" w:hAnsi="Cambria"/>
          <w:b/>
          <w:sz w:val="20"/>
          <w:szCs w:val="20"/>
          <w:lang w:eastAsia="en-US"/>
        </w:rPr>
        <w:t>.</w:t>
      </w:r>
      <w:bookmarkEnd w:id="170"/>
    </w:p>
    <w:p w14:paraId="720D7A6E" w14:textId="77777777" w:rsidR="00AB3F5B" w:rsidRPr="00730639" w:rsidRDefault="002F17DB" w:rsidP="00B16214">
      <w:pPr>
        <w:pStyle w:val="Akapitzlist1"/>
        <w:widowControl w:val="0"/>
        <w:numPr>
          <w:ilvl w:val="1"/>
          <w:numId w:val="137"/>
        </w:numPr>
        <w:tabs>
          <w:tab w:val="left" w:pos="851"/>
        </w:tabs>
        <w:suppressAutoHyphens w:val="0"/>
        <w:spacing w:after="0" w:line="240" w:lineRule="auto"/>
        <w:ind w:left="851" w:hanging="851"/>
        <w:jc w:val="both"/>
        <w:rPr>
          <w:rFonts w:ascii="Cambria" w:hAnsi="Cambria"/>
          <w:spacing w:val="-4"/>
          <w:sz w:val="20"/>
          <w:szCs w:val="20"/>
        </w:rPr>
      </w:pPr>
      <w:bookmarkStart w:id="171" w:name="_Toc456007527"/>
      <w:bookmarkStart w:id="172" w:name="_Toc456007757"/>
      <w:bookmarkStart w:id="173" w:name="_Toc456085697"/>
      <w:r w:rsidRPr="00730639">
        <w:rPr>
          <w:rFonts w:ascii="Cambria" w:hAnsi="Cambria"/>
          <w:spacing w:val="-4"/>
          <w:sz w:val="20"/>
          <w:szCs w:val="20"/>
        </w:rPr>
        <w:t>Zgodnie z art. 128 ust. 1</w:t>
      </w:r>
      <w:r w:rsidR="00AB3F5B" w:rsidRPr="00730639">
        <w:rPr>
          <w:rFonts w:ascii="Cambria" w:hAnsi="Cambria"/>
          <w:spacing w:val="-4"/>
          <w:sz w:val="20"/>
          <w:szCs w:val="20"/>
        </w:rPr>
        <w:t xml:space="preserve"> </w:t>
      </w:r>
      <w:r w:rsidR="006076AD" w:rsidRPr="00730639">
        <w:rPr>
          <w:rFonts w:ascii="Cambria" w:hAnsi="Cambria"/>
          <w:spacing w:val="-4"/>
          <w:sz w:val="20"/>
          <w:szCs w:val="20"/>
        </w:rPr>
        <w:t>u.p.z.p.</w:t>
      </w:r>
      <w:r w:rsidR="00261114" w:rsidRPr="00730639">
        <w:rPr>
          <w:rFonts w:ascii="Cambria" w:hAnsi="Cambria"/>
          <w:spacing w:val="-4"/>
          <w:sz w:val="20"/>
          <w:szCs w:val="20"/>
        </w:rPr>
        <w:t xml:space="preserve">, jeżeli </w:t>
      </w:r>
      <w:r w:rsidR="000F027C" w:rsidRPr="00730639">
        <w:rPr>
          <w:rFonts w:ascii="Cambria" w:hAnsi="Cambria"/>
          <w:spacing w:val="-4"/>
          <w:sz w:val="20"/>
          <w:szCs w:val="20"/>
        </w:rPr>
        <w:t>w</w:t>
      </w:r>
      <w:r w:rsidR="00261114" w:rsidRPr="00730639">
        <w:rPr>
          <w:rFonts w:ascii="Cambria" w:hAnsi="Cambria"/>
          <w:spacing w:val="-4"/>
          <w:sz w:val="20"/>
          <w:szCs w:val="20"/>
        </w:rPr>
        <w:t>ykonawca nie</w:t>
      </w:r>
      <w:r w:rsidR="00583468" w:rsidRPr="00730639">
        <w:rPr>
          <w:rFonts w:ascii="Cambria" w:hAnsi="Cambria"/>
          <w:spacing w:val="-4"/>
          <w:sz w:val="20"/>
          <w:szCs w:val="20"/>
        </w:rPr>
        <w:t xml:space="preserve"> złożył oświad</w:t>
      </w:r>
      <w:r w:rsidR="000E1274" w:rsidRPr="00730639">
        <w:rPr>
          <w:rFonts w:ascii="Cambria" w:hAnsi="Cambria"/>
          <w:spacing w:val="-4"/>
          <w:sz w:val="20"/>
          <w:szCs w:val="20"/>
        </w:rPr>
        <w:t>czenia, o</w:t>
      </w:r>
      <w:r w:rsidR="00EF7320" w:rsidRPr="00730639">
        <w:rPr>
          <w:rFonts w:ascii="Cambria" w:hAnsi="Cambria"/>
          <w:spacing w:val="-4"/>
          <w:sz w:val="20"/>
          <w:szCs w:val="20"/>
        </w:rPr>
        <w:t> </w:t>
      </w:r>
      <w:r w:rsidRPr="00730639">
        <w:rPr>
          <w:rFonts w:ascii="Cambria" w:hAnsi="Cambria"/>
          <w:spacing w:val="-4"/>
          <w:sz w:val="20"/>
          <w:szCs w:val="20"/>
        </w:rPr>
        <w:t>którym mowa w art. 125</w:t>
      </w:r>
      <w:r w:rsidR="00583468" w:rsidRPr="00730639">
        <w:rPr>
          <w:rFonts w:ascii="Cambria" w:hAnsi="Cambria"/>
          <w:spacing w:val="-4"/>
          <w:sz w:val="20"/>
          <w:szCs w:val="20"/>
        </w:rPr>
        <w:t xml:space="preserve"> ust. 1</w:t>
      </w:r>
      <w:r w:rsidR="00C41B66" w:rsidRPr="00730639">
        <w:rPr>
          <w:rFonts w:ascii="Cambria" w:hAnsi="Cambria"/>
          <w:spacing w:val="-4"/>
          <w:sz w:val="20"/>
          <w:szCs w:val="20"/>
        </w:rPr>
        <w:t xml:space="preserve"> </w:t>
      </w:r>
      <w:r w:rsidR="006076AD" w:rsidRPr="00730639">
        <w:rPr>
          <w:rFonts w:ascii="Cambria" w:hAnsi="Cambria"/>
          <w:spacing w:val="-4"/>
          <w:sz w:val="20"/>
          <w:szCs w:val="20"/>
        </w:rPr>
        <w:t>ustawy</w:t>
      </w:r>
      <w:r w:rsidRPr="00730639">
        <w:rPr>
          <w:rFonts w:ascii="Cambria" w:hAnsi="Cambria"/>
          <w:spacing w:val="-4"/>
          <w:sz w:val="20"/>
          <w:szCs w:val="20"/>
        </w:rPr>
        <w:t xml:space="preserve">, </w:t>
      </w:r>
      <w:r w:rsidR="00293E30" w:rsidRPr="00730639">
        <w:rPr>
          <w:rFonts w:ascii="Cambria" w:hAnsi="Cambria"/>
          <w:spacing w:val="-4"/>
          <w:sz w:val="20"/>
          <w:szCs w:val="20"/>
        </w:rPr>
        <w:t>innych dokumentów</w:t>
      </w:r>
      <w:r w:rsidRPr="00730639">
        <w:rPr>
          <w:rFonts w:ascii="Cambria" w:hAnsi="Cambria"/>
          <w:spacing w:val="-4"/>
          <w:sz w:val="20"/>
          <w:szCs w:val="20"/>
        </w:rPr>
        <w:t xml:space="preserve"> składanych w postępowaniu lub są one niekompletne lub</w:t>
      </w:r>
      <w:r w:rsidR="00583468" w:rsidRPr="00730639">
        <w:rPr>
          <w:rFonts w:ascii="Cambria" w:hAnsi="Cambria"/>
          <w:spacing w:val="-4"/>
          <w:sz w:val="20"/>
          <w:szCs w:val="20"/>
        </w:rPr>
        <w:t xml:space="preserve"> zawieraj</w:t>
      </w:r>
      <w:r w:rsidRPr="00730639">
        <w:rPr>
          <w:rFonts w:ascii="Cambria" w:hAnsi="Cambria"/>
          <w:spacing w:val="-4"/>
          <w:sz w:val="20"/>
          <w:szCs w:val="20"/>
        </w:rPr>
        <w:t>ą błędy</w:t>
      </w:r>
      <w:r w:rsidR="00583468" w:rsidRPr="00730639">
        <w:rPr>
          <w:rFonts w:ascii="Cambria" w:hAnsi="Cambria"/>
          <w:spacing w:val="-4"/>
          <w:sz w:val="20"/>
          <w:szCs w:val="20"/>
        </w:rPr>
        <w:t xml:space="preserve">, </w:t>
      </w:r>
      <w:r w:rsidR="000F027C" w:rsidRPr="00730639">
        <w:rPr>
          <w:rFonts w:ascii="Cambria" w:hAnsi="Cambria"/>
          <w:spacing w:val="-4"/>
          <w:sz w:val="20"/>
          <w:szCs w:val="20"/>
        </w:rPr>
        <w:t>z</w:t>
      </w:r>
      <w:r w:rsidR="00583468" w:rsidRPr="00730639">
        <w:rPr>
          <w:rFonts w:ascii="Cambria" w:hAnsi="Cambria"/>
          <w:spacing w:val="-4"/>
          <w:sz w:val="20"/>
          <w:szCs w:val="20"/>
        </w:rPr>
        <w:t xml:space="preserve">amawiający wzywa </w:t>
      </w:r>
      <w:r w:rsidRPr="00730639">
        <w:rPr>
          <w:rFonts w:ascii="Cambria" w:hAnsi="Cambria"/>
          <w:spacing w:val="-4"/>
          <w:sz w:val="20"/>
          <w:szCs w:val="20"/>
        </w:rPr>
        <w:t xml:space="preserve">wykonawcę odpowiednio </w:t>
      </w:r>
      <w:r w:rsidR="00583468" w:rsidRPr="00730639">
        <w:rPr>
          <w:rFonts w:ascii="Cambria" w:hAnsi="Cambria"/>
          <w:spacing w:val="-4"/>
          <w:sz w:val="20"/>
          <w:szCs w:val="20"/>
        </w:rPr>
        <w:t>do ich złożenia</w:t>
      </w:r>
      <w:r w:rsidR="00026A84" w:rsidRPr="00730639">
        <w:rPr>
          <w:rFonts w:ascii="Cambria" w:hAnsi="Cambria"/>
          <w:spacing w:val="-4"/>
          <w:sz w:val="20"/>
          <w:szCs w:val="20"/>
        </w:rPr>
        <w:t xml:space="preserve">, </w:t>
      </w:r>
      <w:r w:rsidRPr="00730639">
        <w:rPr>
          <w:rFonts w:ascii="Cambria" w:hAnsi="Cambria"/>
          <w:spacing w:val="-4"/>
          <w:sz w:val="20"/>
          <w:szCs w:val="20"/>
        </w:rPr>
        <w:t xml:space="preserve">poprawienia lub </w:t>
      </w:r>
      <w:r w:rsidR="00026A84" w:rsidRPr="00730639">
        <w:rPr>
          <w:rFonts w:ascii="Cambria" w:hAnsi="Cambria"/>
          <w:spacing w:val="-4"/>
          <w:sz w:val="20"/>
          <w:szCs w:val="20"/>
        </w:rPr>
        <w:t>uzupełn</w:t>
      </w:r>
      <w:r w:rsidR="005A4BF0" w:rsidRPr="00730639">
        <w:rPr>
          <w:rFonts w:ascii="Cambria" w:hAnsi="Cambria"/>
          <w:spacing w:val="-4"/>
          <w:sz w:val="20"/>
          <w:szCs w:val="20"/>
        </w:rPr>
        <w:t>i</w:t>
      </w:r>
      <w:r w:rsidR="00F33365" w:rsidRPr="00730639">
        <w:rPr>
          <w:rFonts w:ascii="Cambria" w:hAnsi="Cambria"/>
          <w:spacing w:val="-4"/>
          <w:sz w:val="20"/>
          <w:szCs w:val="20"/>
        </w:rPr>
        <w:t>enia</w:t>
      </w:r>
      <w:r w:rsidRPr="00730639">
        <w:rPr>
          <w:rFonts w:ascii="Cambria" w:hAnsi="Cambria"/>
          <w:spacing w:val="-4"/>
          <w:sz w:val="20"/>
          <w:szCs w:val="20"/>
        </w:rPr>
        <w:t xml:space="preserve"> </w:t>
      </w:r>
      <w:r w:rsidR="00B634FA" w:rsidRPr="00730639">
        <w:rPr>
          <w:rFonts w:ascii="Cambria" w:hAnsi="Cambria"/>
          <w:spacing w:val="-4"/>
          <w:sz w:val="20"/>
          <w:szCs w:val="20"/>
        </w:rPr>
        <w:t>w</w:t>
      </w:r>
      <w:r w:rsidRPr="00730639">
        <w:rPr>
          <w:rFonts w:ascii="Cambria" w:hAnsi="Cambria"/>
          <w:spacing w:val="-4"/>
          <w:sz w:val="20"/>
          <w:szCs w:val="20"/>
        </w:rPr>
        <w:t xml:space="preserve"> wyznaczonym terminie, chyba że</w:t>
      </w:r>
      <w:bookmarkEnd w:id="171"/>
      <w:bookmarkEnd w:id="172"/>
      <w:bookmarkEnd w:id="173"/>
      <w:r w:rsidRPr="00730639">
        <w:rPr>
          <w:rFonts w:ascii="Cambria" w:hAnsi="Cambria"/>
          <w:spacing w:val="-4"/>
          <w:sz w:val="20"/>
          <w:szCs w:val="20"/>
        </w:rPr>
        <w:t>:</w:t>
      </w:r>
    </w:p>
    <w:p w14:paraId="0A1ED117" w14:textId="77777777" w:rsidR="002F17DB" w:rsidRPr="00730639" w:rsidRDefault="002F17DB" w:rsidP="002405EB">
      <w:pPr>
        <w:widowControl w:val="0"/>
        <w:numPr>
          <w:ilvl w:val="0"/>
          <w:numId w:val="30"/>
        </w:numPr>
        <w:suppressAutoHyphens w:val="0"/>
        <w:autoSpaceDE w:val="0"/>
        <w:autoSpaceDN w:val="0"/>
        <w:adjustRightInd w:val="0"/>
        <w:ind w:left="1134" w:hanging="283"/>
        <w:jc w:val="both"/>
        <w:rPr>
          <w:rFonts w:ascii="Cambria" w:hAnsi="Cambria"/>
          <w:sz w:val="20"/>
          <w:szCs w:val="20"/>
          <w:lang w:eastAsia="pl-PL"/>
        </w:rPr>
      </w:pPr>
      <w:r w:rsidRPr="00730639">
        <w:rPr>
          <w:rFonts w:ascii="Cambria" w:hAnsi="Cambria"/>
          <w:sz w:val="20"/>
          <w:szCs w:val="20"/>
          <w:lang w:eastAsia="pl-PL"/>
        </w:rPr>
        <w:t>wniosek o dopuszczenie do udziału w postępowaniu albo oferta wykonawcy podlegają odrzuceniu bez względu na ich złożenie, uzupełnienie lub poprawienie lub</w:t>
      </w:r>
    </w:p>
    <w:p w14:paraId="5B480E09" w14:textId="77777777" w:rsidR="002F17DB" w:rsidRPr="00730639" w:rsidRDefault="002F17DB" w:rsidP="002405EB">
      <w:pPr>
        <w:widowControl w:val="0"/>
        <w:numPr>
          <w:ilvl w:val="0"/>
          <w:numId w:val="30"/>
        </w:numPr>
        <w:suppressAutoHyphens w:val="0"/>
        <w:autoSpaceDE w:val="0"/>
        <w:autoSpaceDN w:val="0"/>
        <w:adjustRightInd w:val="0"/>
        <w:ind w:left="1134" w:hanging="283"/>
        <w:jc w:val="both"/>
        <w:rPr>
          <w:rFonts w:ascii="Cambria" w:hAnsi="Cambria"/>
          <w:sz w:val="20"/>
          <w:szCs w:val="20"/>
          <w:lang w:eastAsia="pl-PL"/>
        </w:rPr>
      </w:pPr>
      <w:r w:rsidRPr="00730639">
        <w:rPr>
          <w:rFonts w:ascii="Cambria" w:hAnsi="Cambria"/>
          <w:sz w:val="20"/>
          <w:szCs w:val="20"/>
          <w:lang w:eastAsia="pl-PL"/>
        </w:rPr>
        <w:t>zachodzą przesłanki unieważnienia postępowania.</w:t>
      </w:r>
    </w:p>
    <w:p w14:paraId="764F4F53" w14:textId="77777777" w:rsidR="005E51E1" w:rsidRPr="00730639" w:rsidRDefault="005E51E1" w:rsidP="00B16214">
      <w:pPr>
        <w:widowControl w:val="0"/>
        <w:numPr>
          <w:ilvl w:val="2"/>
          <w:numId w:val="137"/>
        </w:numPr>
        <w:tabs>
          <w:tab w:val="left" w:pos="851"/>
        </w:tabs>
        <w:suppressAutoHyphens w:val="0"/>
        <w:autoSpaceDE w:val="0"/>
        <w:autoSpaceDN w:val="0"/>
        <w:adjustRightInd w:val="0"/>
        <w:ind w:left="851" w:hanging="851"/>
        <w:jc w:val="both"/>
        <w:rPr>
          <w:rFonts w:ascii="Cambria" w:hAnsi="Cambria"/>
          <w:sz w:val="20"/>
          <w:szCs w:val="20"/>
          <w:lang w:eastAsia="pl-PL"/>
        </w:rPr>
      </w:pPr>
      <w:r w:rsidRPr="00730639">
        <w:rPr>
          <w:rFonts w:ascii="Cambria" w:hAnsi="Cambria"/>
          <w:sz w:val="20"/>
          <w:szCs w:val="20"/>
          <w:lang w:eastAsia="pl-PL"/>
        </w:rPr>
        <w:t xml:space="preserve">Zgodnie z art. 128 ust. 4 </w:t>
      </w:r>
      <w:r w:rsidR="006076AD" w:rsidRPr="00730639">
        <w:rPr>
          <w:rFonts w:ascii="Cambria" w:hAnsi="Cambria"/>
          <w:sz w:val="20"/>
          <w:szCs w:val="20"/>
          <w:lang w:eastAsia="pl-PL"/>
        </w:rPr>
        <w:t>u.p.z.p.</w:t>
      </w:r>
      <w:r w:rsidRPr="00730639">
        <w:rPr>
          <w:rFonts w:ascii="Cambria" w:hAnsi="Cambria"/>
          <w:sz w:val="20"/>
          <w:szCs w:val="20"/>
          <w:lang w:eastAsia="pl-PL"/>
        </w:rPr>
        <w:t>, zamawiający może żądać od wykonawców wyjaśnień dotyczących treści oświadczenia, o którym mowa w art. 125 ust. 1</w:t>
      </w:r>
      <w:r w:rsidR="006076AD" w:rsidRPr="00730639">
        <w:rPr>
          <w:rFonts w:ascii="Cambria" w:hAnsi="Cambria"/>
          <w:sz w:val="20"/>
          <w:szCs w:val="20"/>
          <w:lang w:eastAsia="pl-PL"/>
        </w:rPr>
        <w:t xml:space="preserve"> ustawy</w:t>
      </w:r>
      <w:r w:rsidRPr="00730639">
        <w:rPr>
          <w:rFonts w:ascii="Cambria" w:hAnsi="Cambria"/>
          <w:sz w:val="20"/>
          <w:szCs w:val="20"/>
          <w:lang w:eastAsia="pl-PL"/>
        </w:rPr>
        <w:t xml:space="preserve"> lub innych dokumentów składanych w postępowaniu.</w:t>
      </w:r>
    </w:p>
    <w:p w14:paraId="5BA31E1C" w14:textId="0FE957AB" w:rsidR="00AB3F5B" w:rsidRPr="00730639" w:rsidRDefault="00E5031F" w:rsidP="00B16214">
      <w:pPr>
        <w:pStyle w:val="Akapitzlist1"/>
        <w:widowControl w:val="0"/>
        <w:numPr>
          <w:ilvl w:val="1"/>
          <w:numId w:val="137"/>
        </w:numPr>
        <w:tabs>
          <w:tab w:val="left" w:pos="851"/>
        </w:tabs>
        <w:suppressAutoHyphens w:val="0"/>
        <w:spacing w:after="0" w:line="240" w:lineRule="auto"/>
        <w:ind w:left="851" w:hanging="851"/>
        <w:jc w:val="both"/>
        <w:rPr>
          <w:rFonts w:ascii="Cambria" w:hAnsi="Cambria"/>
          <w:spacing w:val="-4"/>
          <w:sz w:val="20"/>
          <w:szCs w:val="20"/>
        </w:rPr>
      </w:pPr>
      <w:bookmarkStart w:id="174" w:name="_Toc456007529"/>
      <w:bookmarkStart w:id="175" w:name="_Toc456007759"/>
      <w:bookmarkStart w:id="176" w:name="_Toc456085699"/>
      <w:r w:rsidRPr="00730639">
        <w:rPr>
          <w:rFonts w:ascii="Cambria" w:hAnsi="Cambria"/>
          <w:spacing w:val="-4"/>
          <w:sz w:val="20"/>
          <w:szCs w:val="20"/>
        </w:rPr>
        <w:t xml:space="preserve">Zgodnie z art. 223 ust. 1 </w:t>
      </w:r>
      <w:r w:rsidR="006076AD" w:rsidRPr="00730639">
        <w:rPr>
          <w:rFonts w:ascii="Cambria" w:hAnsi="Cambria"/>
          <w:spacing w:val="-4"/>
          <w:sz w:val="20"/>
          <w:szCs w:val="20"/>
        </w:rPr>
        <w:t>u.p.z.p.</w:t>
      </w:r>
      <w:r w:rsidRPr="00730639">
        <w:rPr>
          <w:rFonts w:ascii="Cambria" w:hAnsi="Cambria"/>
          <w:spacing w:val="-4"/>
          <w:sz w:val="20"/>
          <w:szCs w:val="20"/>
        </w:rPr>
        <w:t>, w</w:t>
      </w:r>
      <w:r w:rsidR="00AB3F5B" w:rsidRPr="00730639">
        <w:rPr>
          <w:rFonts w:ascii="Cambria" w:hAnsi="Cambria"/>
          <w:spacing w:val="-4"/>
          <w:sz w:val="20"/>
          <w:szCs w:val="20"/>
        </w:rPr>
        <w:t xml:space="preserve"> toku badania </w:t>
      </w:r>
      <w:r w:rsidR="000F027C" w:rsidRPr="00730639">
        <w:rPr>
          <w:rFonts w:ascii="Cambria" w:hAnsi="Cambria"/>
          <w:spacing w:val="-4"/>
          <w:sz w:val="20"/>
          <w:szCs w:val="20"/>
        </w:rPr>
        <w:t>i</w:t>
      </w:r>
      <w:r w:rsidR="00AB3F5B" w:rsidRPr="00730639">
        <w:rPr>
          <w:rFonts w:ascii="Cambria" w:hAnsi="Cambria"/>
          <w:spacing w:val="-4"/>
          <w:sz w:val="20"/>
          <w:szCs w:val="20"/>
        </w:rPr>
        <w:t xml:space="preserve"> oceny ofert </w:t>
      </w:r>
      <w:r w:rsidR="00C90142" w:rsidRPr="00730639">
        <w:rPr>
          <w:rFonts w:ascii="Cambria" w:hAnsi="Cambria"/>
          <w:spacing w:val="-4"/>
          <w:sz w:val="20"/>
          <w:szCs w:val="20"/>
        </w:rPr>
        <w:t>z</w:t>
      </w:r>
      <w:r w:rsidR="00AB3F5B" w:rsidRPr="00730639">
        <w:rPr>
          <w:rFonts w:ascii="Cambria" w:hAnsi="Cambria"/>
          <w:spacing w:val="-4"/>
          <w:sz w:val="20"/>
          <w:szCs w:val="20"/>
        </w:rPr>
        <w:t>amawiający może żądać</w:t>
      </w:r>
      <w:r w:rsidR="000F027C" w:rsidRPr="00730639">
        <w:rPr>
          <w:rFonts w:ascii="Cambria" w:hAnsi="Cambria"/>
          <w:spacing w:val="-4"/>
          <w:sz w:val="20"/>
          <w:szCs w:val="20"/>
        </w:rPr>
        <w:t xml:space="preserve"> </w:t>
      </w:r>
      <w:r w:rsidR="00AB3F5B" w:rsidRPr="00730639">
        <w:rPr>
          <w:rFonts w:ascii="Cambria" w:hAnsi="Cambria"/>
          <w:spacing w:val="-6"/>
          <w:sz w:val="20"/>
          <w:szCs w:val="20"/>
        </w:rPr>
        <w:t>od</w:t>
      </w:r>
      <w:r w:rsidR="000F027C" w:rsidRPr="00730639">
        <w:rPr>
          <w:rFonts w:ascii="Cambria" w:hAnsi="Cambria"/>
          <w:spacing w:val="-6"/>
          <w:sz w:val="20"/>
          <w:szCs w:val="20"/>
        </w:rPr>
        <w:t xml:space="preserve"> </w:t>
      </w:r>
      <w:r w:rsidR="00C90142" w:rsidRPr="00730639">
        <w:rPr>
          <w:rFonts w:ascii="Cambria" w:hAnsi="Cambria"/>
          <w:spacing w:val="-6"/>
          <w:sz w:val="20"/>
          <w:szCs w:val="20"/>
        </w:rPr>
        <w:t>w</w:t>
      </w:r>
      <w:r w:rsidR="00AB3F5B" w:rsidRPr="00730639">
        <w:rPr>
          <w:rFonts w:ascii="Cambria" w:hAnsi="Cambria"/>
          <w:spacing w:val="-6"/>
          <w:sz w:val="20"/>
          <w:szCs w:val="20"/>
        </w:rPr>
        <w:t>ykonawców wyjaśnień dotyczących treści złożonych ofert</w:t>
      </w:r>
      <w:r w:rsidR="00C90142" w:rsidRPr="00730639">
        <w:rPr>
          <w:rFonts w:ascii="Cambria" w:hAnsi="Cambria"/>
          <w:spacing w:val="-6"/>
          <w:sz w:val="20"/>
          <w:szCs w:val="20"/>
        </w:rPr>
        <w:t xml:space="preserve"> lub innych składanych dokumentów</w:t>
      </w:r>
      <w:r w:rsidR="00D67318" w:rsidRPr="00730639">
        <w:rPr>
          <w:rFonts w:ascii="Cambria" w:hAnsi="Cambria"/>
          <w:spacing w:val="-6"/>
          <w:sz w:val="20"/>
          <w:szCs w:val="20"/>
        </w:rPr>
        <w:t xml:space="preserve"> </w:t>
      </w:r>
      <w:r w:rsidR="00C90142" w:rsidRPr="00730639">
        <w:rPr>
          <w:rFonts w:ascii="Cambria" w:hAnsi="Cambria"/>
          <w:spacing w:val="-6"/>
          <w:sz w:val="20"/>
          <w:szCs w:val="20"/>
        </w:rPr>
        <w:t>i oświadczeń</w:t>
      </w:r>
      <w:r w:rsidR="00AB3F5B" w:rsidRPr="00730639">
        <w:rPr>
          <w:rFonts w:ascii="Cambria" w:hAnsi="Cambria"/>
          <w:spacing w:val="-6"/>
          <w:sz w:val="20"/>
          <w:szCs w:val="20"/>
        </w:rPr>
        <w:t>.</w:t>
      </w:r>
      <w:r w:rsidR="000F027C" w:rsidRPr="00730639">
        <w:rPr>
          <w:rFonts w:ascii="Cambria" w:hAnsi="Cambria"/>
          <w:spacing w:val="-6"/>
          <w:sz w:val="20"/>
          <w:szCs w:val="20"/>
        </w:rPr>
        <w:t xml:space="preserve"> </w:t>
      </w:r>
      <w:r w:rsidR="00AB3F5B" w:rsidRPr="00730639">
        <w:rPr>
          <w:rFonts w:ascii="Cambria" w:hAnsi="Cambria"/>
          <w:spacing w:val="-4"/>
          <w:sz w:val="20"/>
          <w:szCs w:val="20"/>
        </w:rPr>
        <w:t xml:space="preserve">Niedopuszczalne jest prowadzenie między </w:t>
      </w:r>
      <w:r w:rsidR="00C90142" w:rsidRPr="00730639">
        <w:rPr>
          <w:rFonts w:ascii="Cambria" w:hAnsi="Cambria"/>
          <w:spacing w:val="-4"/>
          <w:sz w:val="20"/>
          <w:szCs w:val="20"/>
        </w:rPr>
        <w:t>z</w:t>
      </w:r>
      <w:r w:rsidR="00AB3F5B" w:rsidRPr="00730639">
        <w:rPr>
          <w:rFonts w:ascii="Cambria" w:hAnsi="Cambria"/>
          <w:spacing w:val="-4"/>
          <w:sz w:val="20"/>
          <w:szCs w:val="20"/>
        </w:rPr>
        <w:t>amawiającym a</w:t>
      </w:r>
      <w:r w:rsidR="000F027C" w:rsidRPr="00730639">
        <w:rPr>
          <w:rFonts w:ascii="Cambria" w:hAnsi="Cambria"/>
          <w:spacing w:val="-4"/>
          <w:sz w:val="20"/>
          <w:szCs w:val="20"/>
        </w:rPr>
        <w:t xml:space="preserve"> </w:t>
      </w:r>
      <w:r w:rsidR="00C90142" w:rsidRPr="00730639">
        <w:rPr>
          <w:rFonts w:ascii="Cambria" w:hAnsi="Cambria"/>
          <w:spacing w:val="-4"/>
          <w:sz w:val="20"/>
          <w:szCs w:val="20"/>
        </w:rPr>
        <w:t>w</w:t>
      </w:r>
      <w:r w:rsidR="00AB3F5B" w:rsidRPr="00730639">
        <w:rPr>
          <w:rFonts w:ascii="Cambria" w:hAnsi="Cambria"/>
          <w:spacing w:val="-4"/>
          <w:sz w:val="20"/>
          <w:szCs w:val="20"/>
        </w:rPr>
        <w:t>yko</w:t>
      </w:r>
      <w:r w:rsidR="000F027C" w:rsidRPr="00730639">
        <w:rPr>
          <w:rFonts w:ascii="Cambria" w:hAnsi="Cambria"/>
          <w:spacing w:val="-4"/>
          <w:sz w:val="20"/>
          <w:szCs w:val="20"/>
        </w:rPr>
        <w:softHyphen/>
      </w:r>
      <w:r w:rsidR="00AB3F5B" w:rsidRPr="00730639">
        <w:rPr>
          <w:rFonts w:ascii="Cambria" w:hAnsi="Cambria"/>
          <w:spacing w:val="-4"/>
          <w:sz w:val="20"/>
          <w:szCs w:val="20"/>
        </w:rPr>
        <w:t>nawcą negocjacji d</w:t>
      </w:r>
      <w:r w:rsidR="00D024C7" w:rsidRPr="00730639">
        <w:rPr>
          <w:rFonts w:ascii="Cambria" w:hAnsi="Cambria"/>
          <w:spacing w:val="-4"/>
          <w:sz w:val="20"/>
          <w:szCs w:val="20"/>
        </w:rPr>
        <w:t>otyczących złożonej oferty oraz, z uwzględnieniem</w:t>
      </w:r>
      <w:r w:rsidR="00AB3F5B" w:rsidRPr="00730639">
        <w:rPr>
          <w:rFonts w:ascii="Cambria" w:hAnsi="Cambria"/>
          <w:spacing w:val="-4"/>
          <w:sz w:val="20"/>
          <w:szCs w:val="20"/>
        </w:rPr>
        <w:t xml:space="preserve"> poprawiania przez</w:t>
      </w:r>
      <w:r w:rsidR="000F027C" w:rsidRPr="00730639">
        <w:rPr>
          <w:rFonts w:ascii="Cambria" w:hAnsi="Cambria"/>
          <w:spacing w:val="-4"/>
          <w:sz w:val="20"/>
          <w:szCs w:val="20"/>
        </w:rPr>
        <w:t xml:space="preserve"> </w:t>
      </w:r>
      <w:r w:rsidR="00D024C7" w:rsidRPr="00730639">
        <w:rPr>
          <w:rFonts w:ascii="Cambria" w:hAnsi="Cambria"/>
          <w:spacing w:val="-4"/>
          <w:sz w:val="20"/>
          <w:szCs w:val="20"/>
        </w:rPr>
        <w:t>z</w:t>
      </w:r>
      <w:r w:rsidR="00AB3F5B" w:rsidRPr="00730639">
        <w:rPr>
          <w:rFonts w:ascii="Cambria" w:hAnsi="Cambria"/>
          <w:spacing w:val="-4"/>
          <w:sz w:val="20"/>
          <w:szCs w:val="20"/>
        </w:rPr>
        <w:t>amawiają</w:t>
      </w:r>
      <w:r w:rsidR="00D024C7" w:rsidRPr="00730639">
        <w:rPr>
          <w:rFonts w:ascii="Cambria" w:hAnsi="Cambria"/>
          <w:spacing w:val="-4"/>
          <w:sz w:val="20"/>
          <w:szCs w:val="20"/>
        </w:rPr>
        <w:t>cego omyłek na podstawie art. 223</w:t>
      </w:r>
      <w:r w:rsidR="00AB3F5B" w:rsidRPr="00730639">
        <w:rPr>
          <w:rFonts w:ascii="Cambria" w:hAnsi="Cambria"/>
          <w:spacing w:val="-4"/>
          <w:sz w:val="20"/>
          <w:szCs w:val="20"/>
        </w:rPr>
        <w:t xml:space="preserve"> ust.</w:t>
      </w:r>
      <w:r w:rsidR="00EF7320" w:rsidRPr="00730639">
        <w:rPr>
          <w:rFonts w:ascii="Cambria" w:hAnsi="Cambria"/>
          <w:spacing w:val="-4"/>
          <w:sz w:val="20"/>
          <w:szCs w:val="20"/>
        </w:rPr>
        <w:t> </w:t>
      </w:r>
      <w:r w:rsidR="00AB3F5B" w:rsidRPr="00730639">
        <w:rPr>
          <w:rFonts w:ascii="Cambria" w:hAnsi="Cambria"/>
          <w:spacing w:val="-4"/>
          <w:sz w:val="20"/>
          <w:szCs w:val="20"/>
        </w:rPr>
        <w:t xml:space="preserve">2 </w:t>
      </w:r>
      <w:r w:rsidR="006076AD" w:rsidRPr="00730639">
        <w:rPr>
          <w:rFonts w:ascii="Cambria" w:hAnsi="Cambria"/>
          <w:spacing w:val="-4"/>
          <w:sz w:val="20"/>
          <w:szCs w:val="20"/>
        </w:rPr>
        <w:t>u.p.z.p.</w:t>
      </w:r>
      <w:r w:rsidR="00D024C7" w:rsidRPr="00730639">
        <w:rPr>
          <w:rFonts w:ascii="Cambria" w:hAnsi="Cambria"/>
          <w:spacing w:val="-4"/>
          <w:sz w:val="20"/>
          <w:szCs w:val="20"/>
        </w:rPr>
        <w:t xml:space="preserve">, </w:t>
      </w:r>
      <w:r w:rsidR="00AB3F5B" w:rsidRPr="00730639">
        <w:rPr>
          <w:rFonts w:ascii="Cambria" w:hAnsi="Cambria"/>
          <w:spacing w:val="-4"/>
          <w:sz w:val="20"/>
          <w:szCs w:val="20"/>
        </w:rPr>
        <w:t>dokonywanie jakiejkolwiek zmiany</w:t>
      </w:r>
      <w:r w:rsidR="000F027C" w:rsidRPr="00730639">
        <w:rPr>
          <w:rFonts w:ascii="Cambria" w:hAnsi="Cambria"/>
          <w:spacing w:val="-4"/>
          <w:sz w:val="20"/>
          <w:szCs w:val="20"/>
        </w:rPr>
        <w:t xml:space="preserve"> </w:t>
      </w:r>
      <w:r w:rsidR="00AB3F5B" w:rsidRPr="00730639">
        <w:rPr>
          <w:rFonts w:ascii="Cambria" w:hAnsi="Cambria"/>
          <w:spacing w:val="-4"/>
          <w:sz w:val="20"/>
          <w:szCs w:val="20"/>
        </w:rPr>
        <w:t>w</w:t>
      </w:r>
      <w:r w:rsidR="000F027C" w:rsidRPr="00730639">
        <w:rPr>
          <w:rFonts w:ascii="Cambria" w:hAnsi="Cambria"/>
          <w:spacing w:val="-4"/>
          <w:sz w:val="20"/>
          <w:szCs w:val="20"/>
        </w:rPr>
        <w:t xml:space="preserve"> </w:t>
      </w:r>
      <w:r w:rsidR="00AB3F5B" w:rsidRPr="00730639">
        <w:rPr>
          <w:rFonts w:ascii="Cambria" w:hAnsi="Cambria"/>
          <w:spacing w:val="-4"/>
          <w:sz w:val="20"/>
          <w:szCs w:val="20"/>
        </w:rPr>
        <w:t>jej</w:t>
      </w:r>
      <w:r w:rsidR="000F027C" w:rsidRPr="00730639">
        <w:rPr>
          <w:rFonts w:ascii="Cambria" w:hAnsi="Cambria"/>
          <w:spacing w:val="-4"/>
          <w:sz w:val="20"/>
          <w:szCs w:val="20"/>
        </w:rPr>
        <w:t xml:space="preserve"> </w:t>
      </w:r>
      <w:r w:rsidR="00AB3F5B" w:rsidRPr="00730639">
        <w:rPr>
          <w:rFonts w:ascii="Cambria" w:hAnsi="Cambria"/>
          <w:spacing w:val="-4"/>
          <w:sz w:val="20"/>
          <w:szCs w:val="20"/>
        </w:rPr>
        <w:t>treści.</w:t>
      </w:r>
      <w:bookmarkEnd w:id="174"/>
      <w:bookmarkEnd w:id="175"/>
      <w:bookmarkEnd w:id="176"/>
    </w:p>
    <w:p w14:paraId="1BC6F4DC" w14:textId="77777777" w:rsidR="00AB3F5B" w:rsidRPr="00730639" w:rsidRDefault="00D024C7" w:rsidP="00B16214">
      <w:pPr>
        <w:pStyle w:val="Akapitzlist1"/>
        <w:widowControl w:val="0"/>
        <w:numPr>
          <w:ilvl w:val="1"/>
          <w:numId w:val="137"/>
        </w:numPr>
        <w:tabs>
          <w:tab w:val="left" w:pos="851"/>
        </w:tabs>
        <w:suppressAutoHyphens w:val="0"/>
        <w:spacing w:after="0" w:line="240" w:lineRule="auto"/>
        <w:ind w:left="851" w:hanging="851"/>
        <w:jc w:val="both"/>
        <w:rPr>
          <w:rFonts w:ascii="Cambria" w:hAnsi="Cambria"/>
          <w:sz w:val="20"/>
          <w:szCs w:val="20"/>
        </w:rPr>
      </w:pPr>
      <w:bookmarkStart w:id="177" w:name="_Toc456007530"/>
      <w:bookmarkStart w:id="178" w:name="_Toc456007760"/>
      <w:bookmarkStart w:id="179" w:name="_Toc456085700"/>
      <w:r w:rsidRPr="00730639">
        <w:rPr>
          <w:rFonts w:ascii="Cambria" w:hAnsi="Cambria"/>
          <w:sz w:val="20"/>
          <w:szCs w:val="20"/>
        </w:rPr>
        <w:t>Zgodnie z art. 223</w:t>
      </w:r>
      <w:r w:rsidR="00AB3F5B" w:rsidRPr="00730639">
        <w:rPr>
          <w:rFonts w:ascii="Cambria" w:hAnsi="Cambria"/>
          <w:sz w:val="20"/>
          <w:szCs w:val="20"/>
        </w:rPr>
        <w:t xml:space="preserve"> ust. 2 </w:t>
      </w:r>
      <w:r w:rsidR="006076AD" w:rsidRPr="00730639">
        <w:rPr>
          <w:rFonts w:ascii="Cambria" w:hAnsi="Cambria"/>
          <w:sz w:val="20"/>
          <w:szCs w:val="20"/>
        </w:rPr>
        <w:t>u.p.z.p.</w:t>
      </w:r>
      <w:r w:rsidR="005E51E1" w:rsidRPr="00730639">
        <w:rPr>
          <w:rFonts w:ascii="Cambria" w:hAnsi="Cambria"/>
          <w:sz w:val="20"/>
          <w:szCs w:val="20"/>
        </w:rPr>
        <w:t>,</w:t>
      </w:r>
      <w:r w:rsidR="00AB3F5B" w:rsidRPr="00730639">
        <w:rPr>
          <w:rFonts w:ascii="Cambria" w:hAnsi="Cambria"/>
          <w:sz w:val="20"/>
          <w:szCs w:val="20"/>
        </w:rPr>
        <w:t xml:space="preserve"> </w:t>
      </w:r>
      <w:r w:rsidRPr="00730639">
        <w:rPr>
          <w:rFonts w:ascii="Cambria" w:hAnsi="Cambria"/>
          <w:sz w:val="20"/>
          <w:szCs w:val="20"/>
        </w:rPr>
        <w:t>z</w:t>
      </w:r>
      <w:r w:rsidR="00AB3F5B" w:rsidRPr="00730639">
        <w:rPr>
          <w:rFonts w:ascii="Cambria" w:hAnsi="Cambria"/>
          <w:sz w:val="20"/>
          <w:szCs w:val="20"/>
        </w:rPr>
        <w:t>amawiający poprawi</w:t>
      </w:r>
      <w:r w:rsidRPr="00730639">
        <w:rPr>
          <w:rFonts w:ascii="Cambria" w:hAnsi="Cambria"/>
          <w:sz w:val="20"/>
          <w:szCs w:val="20"/>
        </w:rPr>
        <w:t>a</w:t>
      </w:r>
      <w:r w:rsidR="00AB3F5B" w:rsidRPr="00730639">
        <w:rPr>
          <w:rFonts w:ascii="Cambria" w:hAnsi="Cambria"/>
          <w:sz w:val="20"/>
          <w:szCs w:val="20"/>
        </w:rPr>
        <w:t xml:space="preserve"> w ofercie</w:t>
      </w:r>
      <w:r w:rsidR="007B6685" w:rsidRPr="00730639">
        <w:rPr>
          <w:rFonts w:ascii="Cambria" w:hAnsi="Cambria"/>
          <w:sz w:val="20"/>
          <w:szCs w:val="20"/>
        </w:rPr>
        <w:t>:</w:t>
      </w:r>
      <w:bookmarkEnd w:id="177"/>
      <w:bookmarkEnd w:id="178"/>
      <w:bookmarkEnd w:id="179"/>
    </w:p>
    <w:p w14:paraId="3AAC69D9" w14:textId="77777777" w:rsidR="008C2B02" w:rsidRPr="00730639" w:rsidRDefault="00AB3F5B" w:rsidP="00D1363E">
      <w:pPr>
        <w:pStyle w:val="Akapitzlist1"/>
        <w:widowControl w:val="0"/>
        <w:numPr>
          <w:ilvl w:val="0"/>
          <w:numId w:val="12"/>
        </w:numPr>
        <w:tabs>
          <w:tab w:val="left" w:pos="1134"/>
        </w:tabs>
        <w:suppressAutoHyphens w:val="0"/>
        <w:spacing w:after="0" w:line="240" w:lineRule="auto"/>
        <w:ind w:left="1134" w:hanging="283"/>
        <w:jc w:val="both"/>
        <w:rPr>
          <w:rFonts w:ascii="Cambria" w:hAnsi="Cambria"/>
          <w:color w:val="000000"/>
          <w:spacing w:val="-4"/>
          <w:sz w:val="20"/>
          <w:szCs w:val="20"/>
          <w:lang w:eastAsia="en-US"/>
        </w:rPr>
      </w:pPr>
      <w:r w:rsidRPr="00730639">
        <w:rPr>
          <w:rFonts w:ascii="Cambria" w:hAnsi="Cambria"/>
          <w:color w:val="000000"/>
          <w:spacing w:val="-4"/>
          <w:sz w:val="20"/>
          <w:szCs w:val="20"/>
          <w:lang w:eastAsia="en-US"/>
        </w:rPr>
        <w:t>oczywiste omyłki pisarskie,</w:t>
      </w:r>
    </w:p>
    <w:p w14:paraId="03658014" w14:textId="77777777" w:rsidR="00AB3F5B" w:rsidRPr="00730639" w:rsidRDefault="00AB3F5B" w:rsidP="00D1363E">
      <w:pPr>
        <w:pStyle w:val="Akapitzlist1"/>
        <w:widowControl w:val="0"/>
        <w:numPr>
          <w:ilvl w:val="0"/>
          <w:numId w:val="12"/>
        </w:numPr>
        <w:tabs>
          <w:tab w:val="left" w:pos="1134"/>
        </w:tabs>
        <w:suppressAutoHyphens w:val="0"/>
        <w:spacing w:after="0" w:line="240" w:lineRule="auto"/>
        <w:ind w:left="1134" w:hanging="283"/>
        <w:jc w:val="both"/>
        <w:rPr>
          <w:rFonts w:ascii="Cambria" w:hAnsi="Cambria"/>
          <w:color w:val="000000"/>
          <w:spacing w:val="-4"/>
          <w:sz w:val="20"/>
          <w:szCs w:val="20"/>
          <w:lang w:eastAsia="en-US"/>
        </w:rPr>
      </w:pPr>
      <w:r w:rsidRPr="00730639">
        <w:rPr>
          <w:rFonts w:ascii="Cambria" w:hAnsi="Cambria"/>
          <w:color w:val="000000"/>
          <w:spacing w:val="-4"/>
          <w:sz w:val="20"/>
          <w:szCs w:val="20"/>
          <w:lang w:eastAsia="en-US"/>
        </w:rPr>
        <w:t>oczywiste omyłki rachunkowe, z uwzględnieniem konsekwencji rachunkowych dokonanych</w:t>
      </w:r>
      <w:r w:rsidR="00D67318" w:rsidRPr="00730639">
        <w:rPr>
          <w:rFonts w:ascii="Cambria" w:hAnsi="Cambria"/>
          <w:color w:val="000000"/>
          <w:spacing w:val="-4"/>
          <w:sz w:val="20"/>
          <w:szCs w:val="20"/>
          <w:lang w:eastAsia="en-US"/>
        </w:rPr>
        <w:t xml:space="preserve"> </w:t>
      </w:r>
      <w:r w:rsidRPr="00730639">
        <w:rPr>
          <w:rFonts w:ascii="Cambria" w:hAnsi="Cambria"/>
          <w:color w:val="000000"/>
          <w:spacing w:val="-4"/>
          <w:sz w:val="20"/>
          <w:szCs w:val="20"/>
          <w:lang w:eastAsia="en-US"/>
        </w:rPr>
        <w:t>poprawek,</w:t>
      </w:r>
    </w:p>
    <w:p w14:paraId="67EF355D" w14:textId="77777777" w:rsidR="00AB3F5B" w:rsidRPr="00730639" w:rsidRDefault="00AB3F5B" w:rsidP="00D1363E">
      <w:pPr>
        <w:pStyle w:val="Akapitzlist1"/>
        <w:widowControl w:val="0"/>
        <w:numPr>
          <w:ilvl w:val="0"/>
          <w:numId w:val="12"/>
        </w:numPr>
        <w:tabs>
          <w:tab w:val="left" w:pos="1134"/>
        </w:tabs>
        <w:suppressAutoHyphens w:val="0"/>
        <w:spacing w:after="0" w:line="240" w:lineRule="auto"/>
        <w:ind w:left="1134" w:hanging="283"/>
        <w:jc w:val="both"/>
        <w:rPr>
          <w:rFonts w:ascii="Cambria" w:hAnsi="Cambria"/>
          <w:color w:val="000000"/>
          <w:spacing w:val="-4"/>
          <w:sz w:val="20"/>
          <w:szCs w:val="20"/>
          <w:lang w:eastAsia="en-US"/>
        </w:rPr>
      </w:pPr>
      <w:r w:rsidRPr="00730639">
        <w:rPr>
          <w:rFonts w:ascii="Cambria" w:hAnsi="Cambria"/>
          <w:color w:val="000000"/>
          <w:spacing w:val="-4"/>
          <w:sz w:val="20"/>
          <w:szCs w:val="20"/>
          <w:lang w:eastAsia="en-US"/>
        </w:rPr>
        <w:t>inne omyłki polega</w:t>
      </w:r>
      <w:r w:rsidR="00D024C7" w:rsidRPr="00730639">
        <w:rPr>
          <w:rFonts w:ascii="Cambria" w:hAnsi="Cambria"/>
          <w:color w:val="000000"/>
          <w:spacing w:val="-4"/>
          <w:sz w:val="20"/>
          <w:szCs w:val="20"/>
          <w:lang w:eastAsia="en-US"/>
        </w:rPr>
        <w:t>jące na niezgodności oferty z dokumentami zamówienia</w:t>
      </w:r>
      <w:r w:rsidRPr="00730639">
        <w:rPr>
          <w:rFonts w:ascii="Cambria" w:hAnsi="Cambria"/>
          <w:color w:val="000000"/>
          <w:spacing w:val="-4"/>
          <w:sz w:val="20"/>
          <w:szCs w:val="20"/>
          <w:lang w:eastAsia="en-US"/>
        </w:rPr>
        <w:t>, niepowodujące istotnych zmian w treści oferty</w:t>
      </w:r>
      <w:r w:rsidR="007B6685" w:rsidRPr="00730639">
        <w:rPr>
          <w:rFonts w:ascii="Cambria" w:hAnsi="Cambria"/>
          <w:color w:val="000000"/>
          <w:spacing w:val="-4"/>
          <w:sz w:val="20"/>
          <w:szCs w:val="20"/>
          <w:lang w:eastAsia="en-US"/>
        </w:rPr>
        <w:t>,</w:t>
      </w:r>
    </w:p>
    <w:p w14:paraId="5EDF102B" w14:textId="606B2AD4" w:rsidR="00AB3F5B" w:rsidRPr="00730639" w:rsidRDefault="00871EB9" w:rsidP="00871EB9">
      <w:pPr>
        <w:widowControl w:val="0"/>
        <w:suppressAutoHyphens w:val="0"/>
        <w:ind w:left="851"/>
        <w:jc w:val="both"/>
        <w:rPr>
          <w:rFonts w:ascii="Cambria" w:hAnsi="Cambria"/>
          <w:sz w:val="20"/>
          <w:szCs w:val="20"/>
        </w:rPr>
      </w:pPr>
      <w:r w:rsidRPr="00730639">
        <w:rPr>
          <w:rFonts w:ascii="Cambria" w:hAnsi="Cambria"/>
          <w:sz w:val="20"/>
          <w:szCs w:val="20"/>
        </w:rPr>
        <w:t xml:space="preserve">- </w:t>
      </w:r>
      <w:r w:rsidR="00AB3F5B" w:rsidRPr="00730639">
        <w:rPr>
          <w:rFonts w:ascii="Cambria" w:hAnsi="Cambria"/>
          <w:sz w:val="20"/>
          <w:szCs w:val="20"/>
        </w:rPr>
        <w:t xml:space="preserve">niezwłocznie zawiadamiając o tym </w:t>
      </w:r>
      <w:r w:rsidR="00D024C7" w:rsidRPr="00730639">
        <w:rPr>
          <w:rFonts w:ascii="Cambria" w:hAnsi="Cambria"/>
          <w:sz w:val="20"/>
          <w:szCs w:val="20"/>
        </w:rPr>
        <w:t>w</w:t>
      </w:r>
      <w:r w:rsidR="00AB3F5B" w:rsidRPr="00730639">
        <w:rPr>
          <w:rFonts w:ascii="Cambria" w:hAnsi="Cambria"/>
          <w:sz w:val="20"/>
          <w:szCs w:val="20"/>
        </w:rPr>
        <w:t>ykonawcę, którego oferta została poprawiona.</w:t>
      </w:r>
    </w:p>
    <w:p w14:paraId="2E7C243A" w14:textId="77777777" w:rsidR="00E01E18" w:rsidRPr="00730639" w:rsidRDefault="00926EA3" w:rsidP="00B16214">
      <w:pPr>
        <w:pStyle w:val="Akapitzlist1"/>
        <w:widowControl w:val="0"/>
        <w:numPr>
          <w:ilvl w:val="2"/>
          <w:numId w:val="137"/>
        </w:numPr>
        <w:tabs>
          <w:tab w:val="left" w:pos="851"/>
        </w:tabs>
        <w:suppressAutoHyphens w:val="0"/>
        <w:spacing w:after="0" w:line="240" w:lineRule="auto"/>
        <w:ind w:left="851" w:hanging="851"/>
        <w:jc w:val="both"/>
        <w:rPr>
          <w:rFonts w:ascii="Cambria" w:hAnsi="Cambria"/>
          <w:spacing w:val="-4"/>
          <w:sz w:val="20"/>
          <w:szCs w:val="20"/>
        </w:rPr>
      </w:pPr>
      <w:bookmarkStart w:id="180" w:name="_Toc456007531"/>
      <w:bookmarkStart w:id="181" w:name="_Toc456007761"/>
      <w:bookmarkStart w:id="182" w:name="_Toc456085701"/>
      <w:r w:rsidRPr="00730639">
        <w:rPr>
          <w:rFonts w:ascii="Cambria" w:hAnsi="Cambria"/>
          <w:spacing w:val="-4"/>
          <w:sz w:val="20"/>
          <w:szCs w:val="20"/>
        </w:rPr>
        <w:t>J</w:t>
      </w:r>
      <w:r w:rsidR="00E01E18" w:rsidRPr="00730639">
        <w:rPr>
          <w:rFonts w:ascii="Cambria" w:hAnsi="Cambria"/>
          <w:spacing w:val="-4"/>
          <w:sz w:val="20"/>
          <w:szCs w:val="20"/>
        </w:rPr>
        <w:t xml:space="preserve">ako oczywistą omyłkę rachunkową podlegającą poprawieniu, </w:t>
      </w:r>
      <w:r w:rsidR="00D024C7" w:rsidRPr="00730639">
        <w:rPr>
          <w:rFonts w:ascii="Cambria" w:hAnsi="Cambria"/>
          <w:spacing w:val="-4"/>
          <w:sz w:val="20"/>
          <w:szCs w:val="20"/>
        </w:rPr>
        <w:t>z</w:t>
      </w:r>
      <w:r w:rsidR="00E01E18" w:rsidRPr="00730639">
        <w:rPr>
          <w:rFonts w:ascii="Cambria" w:hAnsi="Cambria"/>
          <w:spacing w:val="-4"/>
          <w:sz w:val="20"/>
          <w:szCs w:val="20"/>
        </w:rPr>
        <w:t xml:space="preserve">amawiający </w:t>
      </w:r>
      <w:r w:rsidRPr="00730639">
        <w:rPr>
          <w:rFonts w:ascii="Cambria" w:hAnsi="Cambria"/>
          <w:spacing w:val="-4"/>
          <w:sz w:val="20"/>
          <w:szCs w:val="20"/>
        </w:rPr>
        <w:t xml:space="preserve">w szczególności </w:t>
      </w:r>
      <w:r w:rsidR="00E01E18" w:rsidRPr="00730639">
        <w:rPr>
          <w:rFonts w:ascii="Cambria" w:hAnsi="Cambria"/>
          <w:spacing w:val="-4"/>
          <w:sz w:val="20"/>
          <w:szCs w:val="20"/>
        </w:rPr>
        <w:t xml:space="preserve">uzna rozbieżność pomiędzy podaną w ofercie ceną łączną za wykonanie zamówienia z łączną ceną </w:t>
      </w:r>
      <w:r w:rsidR="003443E8" w:rsidRPr="00730639">
        <w:rPr>
          <w:rFonts w:ascii="Cambria" w:hAnsi="Cambria"/>
          <w:spacing w:val="-4"/>
          <w:sz w:val="20"/>
          <w:szCs w:val="20"/>
        </w:rPr>
        <w:br/>
      </w:r>
      <w:r w:rsidR="00E01E18" w:rsidRPr="00730639">
        <w:rPr>
          <w:rFonts w:ascii="Cambria" w:hAnsi="Cambria"/>
          <w:spacing w:val="-4"/>
          <w:sz w:val="20"/>
          <w:szCs w:val="20"/>
        </w:rPr>
        <w:t xml:space="preserve">za wszystkie ubezpieczenia podaną w formularzu cenowym, albo podaną w ofercie łączną ceną </w:t>
      </w:r>
      <w:r w:rsidR="003443E8" w:rsidRPr="00730639">
        <w:rPr>
          <w:rFonts w:ascii="Cambria" w:hAnsi="Cambria"/>
          <w:spacing w:val="-4"/>
          <w:sz w:val="20"/>
          <w:szCs w:val="20"/>
        </w:rPr>
        <w:br/>
      </w:r>
      <w:r w:rsidR="00E01E18" w:rsidRPr="00730639">
        <w:rPr>
          <w:rFonts w:ascii="Cambria" w:hAnsi="Cambria"/>
          <w:spacing w:val="-4"/>
          <w:sz w:val="20"/>
          <w:szCs w:val="20"/>
        </w:rPr>
        <w:t>i łączną ceną za wszystkie ubezpieczenia podaną w</w:t>
      </w:r>
      <w:r w:rsidR="00EF7320" w:rsidRPr="00730639">
        <w:rPr>
          <w:rFonts w:ascii="Cambria" w:hAnsi="Cambria"/>
          <w:spacing w:val="-4"/>
          <w:sz w:val="20"/>
          <w:szCs w:val="20"/>
        </w:rPr>
        <w:t> </w:t>
      </w:r>
      <w:r w:rsidR="00E01E18" w:rsidRPr="00730639">
        <w:rPr>
          <w:rFonts w:ascii="Cambria" w:hAnsi="Cambria"/>
          <w:spacing w:val="-4"/>
          <w:sz w:val="20"/>
          <w:szCs w:val="20"/>
        </w:rPr>
        <w:t xml:space="preserve">formularzu cenowym z ceną wynikającą </w:t>
      </w:r>
      <w:r w:rsidR="003443E8" w:rsidRPr="00730639">
        <w:rPr>
          <w:rFonts w:ascii="Cambria" w:hAnsi="Cambria"/>
          <w:spacing w:val="-4"/>
          <w:sz w:val="20"/>
          <w:szCs w:val="20"/>
        </w:rPr>
        <w:br/>
      </w:r>
      <w:r w:rsidR="00E01E18" w:rsidRPr="00730639">
        <w:rPr>
          <w:rFonts w:ascii="Cambria" w:hAnsi="Cambria"/>
          <w:spacing w:val="-4"/>
          <w:sz w:val="20"/>
          <w:szCs w:val="20"/>
        </w:rPr>
        <w:t>z podsu</w:t>
      </w:r>
      <w:r w:rsidR="003443E8" w:rsidRPr="00730639">
        <w:rPr>
          <w:rFonts w:ascii="Cambria" w:hAnsi="Cambria"/>
          <w:spacing w:val="-4"/>
          <w:sz w:val="20"/>
          <w:szCs w:val="20"/>
        </w:rPr>
        <w:softHyphen/>
      </w:r>
      <w:r w:rsidR="00E01E18" w:rsidRPr="00730639">
        <w:rPr>
          <w:rFonts w:ascii="Cambria" w:hAnsi="Cambria"/>
          <w:spacing w:val="-4"/>
          <w:sz w:val="20"/>
          <w:szCs w:val="20"/>
        </w:rPr>
        <w:t>mo</w:t>
      </w:r>
      <w:r w:rsidR="003443E8" w:rsidRPr="00730639">
        <w:rPr>
          <w:rFonts w:ascii="Cambria" w:hAnsi="Cambria"/>
          <w:spacing w:val="-4"/>
          <w:sz w:val="20"/>
          <w:szCs w:val="20"/>
        </w:rPr>
        <w:softHyphen/>
      </w:r>
      <w:r w:rsidR="00E01E18" w:rsidRPr="00730639">
        <w:rPr>
          <w:rFonts w:ascii="Cambria" w:hAnsi="Cambria"/>
          <w:spacing w:val="-4"/>
          <w:sz w:val="20"/>
          <w:szCs w:val="20"/>
        </w:rPr>
        <w:t>wania</w:t>
      </w:r>
      <w:r w:rsidR="003443E8" w:rsidRPr="00730639">
        <w:rPr>
          <w:rFonts w:ascii="Cambria" w:hAnsi="Cambria"/>
          <w:spacing w:val="-4"/>
          <w:sz w:val="20"/>
          <w:szCs w:val="20"/>
        </w:rPr>
        <w:t xml:space="preserve"> </w:t>
      </w:r>
      <w:r w:rsidR="00E01E18" w:rsidRPr="00730639">
        <w:rPr>
          <w:rFonts w:ascii="Cambria" w:hAnsi="Cambria"/>
          <w:spacing w:val="-4"/>
          <w:sz w:val="20"/>
          <w:szCs w:val="20"/>
        </w:rPr>
        <w:t>poszczególnych pozycji formularza cenowego, przyjmując jako cenę prawi</w:t>
      </w:r>
      <w:r w:rsidR="009362C9" w:rsidRPr="00730639">
        <w:rPr>
          <w:rFonts w:ascii="Cambria" w:hAnsi="Cambria"/>
          <w:spacing w:val="-4"/>
          <w:sz w:val="20"/>
          <w:szCs w:val="20"/>
        </w:rPr>
        <w:softHyphen/>
      </w:r>
      <w:r w:rsidR="00E01E18" w:rsidRPr="00730639">
        <w:rPr>
          <w:rFonts w:ascii="Cambria" w:hAnsi="Cambria"/>
          <w:spacing w:val="-4"/>
          <w:sz w:val="20"/>
          <w:szCs w:val="20"/>
        </w:rPr>
        <w:t>dłową kwotę wynikająca z</w:t>
      </w:r>
      <w:r w:rsidR="005E51E1" w:rsidRPr="00730639">
        <w:rPr>
          <w:rFonts w:ascii="Cambria" w:hAnsi="Cambria"/>
          <w:spacing w:val="-4"/>
          <w:sz w:val="20"/>
          <w:szCs w:val="20"/>
        </w:rPr>
        <w:t xml:space="preserve"> </w:t>
      </w:r>
      <w:r w:rsidR="00E01E18" w:rsidRPr="00730639">
        <w:rPr>
          <w:rFonts w:ascii="Cambria" w:hAnsi="Cambria"/>
          <w:spacing w:val="-4"/>
          <w:sz w:val="20"/>
          <w:szCs w:val="20"/>
        </w:rPr>
        <w:t xml:space="preserve">podsumowania cen poszczególnym pozycji (przedmiotów ubezpieczenia) formularza cenowego; przy czym w formularzu cenowym dotyczącym ubezpieczeń komunikacyjnych w pierwszej kolejności w ten sposób </w:t>
      </w:r>
      <w:r w:rsidR="005E51E1" w:rsidRPr="00730639">
        <w:rPr>
          <w:rFonts w:ascii="Cambria" w:hAnsi="Cambria"/>
          <w:spacing w:val="-4"/>
          <w:sz w:val="20"/>
          <w:szCs w:val="20"/>
        </w:rPr>
        <w:t xml:space="preserve">zamawiający </w:t>
      </w:r>
      <w:r w:rsidR="00E01E18" w:rsidRPr="00730639">
        <w:rPr>
          <w:rFonts w:ascii="Cambria" w:hAnsi="Cambria"/>
          <w:spacing w:val="-4"/>
          <w:sz w:val="20"/>
          <w:szCs w:val="20"/>
        </w:rPr>
        <w:t xml:space="preserve">poprawi ewentualne omyłki rachunkowe w podsumowaniu składek za obowiązkowe ubezpieczenie OC, </w:t>
      </w:r>
      <w:r w:rsidR="005E51E1" w:rsidRPr="00730639">
        <w:rPr>
          <w:rFonts w:ascii="Cambria" w:hAnsi="Cambria"/>
          <w:spacing w:val="-4"/>
          <w:sz w:val="20"/>
          <w:szCs w:val="20"/>
        </w:rPr>
        <w:t>auto casco</w:t>
      </w:r>
      <w:r w:rsidR="00E01E18" w:rsidRPr="00730639">
        <w:rPr>
          <w:rFonts w:ascii="Cambria" w:hAnsi="Cambria"/>
          <w:spacing w:val="-4"/>
          <w:sz w:val="20"/>
          <w:szCs w:val="20"/>
        </w:rPr>
        <w:t xml:space="preserve"> i NNW kierowcy i pasażerów poszczególnych pojazdów</w:t>
      </w:r>
      <w:r w:rsidR="005E51E1" w:rsidRPr="00730639">
        <w:rPr>
          <w:rFonts w:ascii="Cambria" w:hAnsi="Cambria"/>
          <w:spacing w:val="-4"/>
          <w:sz w:val="20"/>
          <w:szCs w:val="20"/>
        </w:rPr>
        <w:t xml:space="preserve"> oraz assistance</w:t>
      </w:r>
      <w:r w:rsidR="00E01E18" w:rsidRPr="00730639">
        <w:rPr>
          <w:rFonts w:ascii="Cambria" w:hAnsi="Cambria"/>
          <w:spacing w:val="-4"/>
          <w:sz w:val="20"/>
          <w:szCs w:val="20"/>
        </w:rPr>
        <w:t xml:space="preserve"> (sprawdzenie w</w:t>
      </w:r>
      <w:r w:rsidR="00EF7320" w:rsidRPr="00730639">
        <w:rPr>
          <w:rFonts w:ascii="Cambria" w:hAnsi="Cambria"/>
          <w:spacing w:val="-4"/>
          <w:sz w:val="20"/>
          <w:szCs w:val="20"/>
        </w:rPr>
        <w:t> </w:t>
      </w:r>
      <w:r w:rsidR="00E01E18" w:rsidRPr="00730639">
        <w:rPr>
          <w:rFonts w:ascii="Cambria" w:hAnsi="Cambria"/>
          <w:spacing w:val="-4"/>
          <w:sz w:val="20"/>
          <w:szCs w:val="20"/>
        </w:rPr>
        <w:t>poziomie poszczególnych pozycji).</w:t>
      </w:r>
      <w:bookmarkEnd w:id="180"/>
      <w:bookmarkEnd w:id="181"/>
      <w:bookmarkEnd w:id="182"/>
    </w:p>
    <w:p w14:paraId="6B86A068" w14:textId="77777777" w:rsidR="00D024C7" w:rsidRPr="00730639" w:rsidRDefault="00D024C7" w:rsidP="00B16214">
      <w:pPr>
        <w:pStyle w:val="Akapitzlist1"/>
        <w:widowControl w:val="0"/>
        <w:numPr>
          <w:ilvl w:val="1"/>
          <w:numId w:val="137"/>
        </w:numPr>
        <w:tabs>
          <w:tab w:val="left" w:pos="851"/>
        </w:tabs>
        <w:suppressAutoHyphens w:val="0"/>
        <w:spacing w:after="0" w:line="240" w:lineRule="auto"/>
        <w:ind w:left="851" w:hanging="851"/>
        <w:jc w:val="both"/>
        <w:rPr>
          <w:rFonts w:ascii="Cambria" w:hAnsi="Cambria"/>
          <w:sz w:val="20"/>
          <w:szCs w:val="20"/>
        </w:rPr>
      </w:pPr>
      <w:r w:rsidRPr="00730639">
        <w:rPr>
          <w:rFonts w:ascii="Cambria" w:hAnsi="Cambria"/>
          <w:sz w:val="20"/>
          <w:szCs w:val="20"/>
        </w:rPr>
        <w:t xml:space="preserve">W przypadku, o którym mowa w art. 223 ust. 2 pkt 3 </w:t>
      </w:r>
      <w:r w:rsidR="006076AD" w:rsidRPr="00730639">
        <w:rPr>
          <w:rFonts w:ascii="Cambria" w:hAnsi="Cambria"/>
          <w:sz w:val="20"/>
          <w:szCs w:val="20"/>
        </w:rPr>
        <w:t>u.p.z.p.</w:t>
      </w:r>
      <w:r w:rsidRPr="00730639">
        <w:rPr>
          <w:rFonts w:ascii="Cambria" w:hAnsi="Cambria"/>
          <w:sz w:val="20"/>
          <w:szCs w:val="20"/>
        </w:rPr>
        <w:t>, zamawiający wyznacza wykonawcy odpowiedni termin na wyrażenie zgody na poprawienie w ofercie omyłki lub zakwestionowanie sposobu jej poprawienia. Brak odpowiedzi w wyznaczonym terminie uznaje się za wyrażenie zgody na poprawienie omyłki.</w:t>
      </w:r>
    </w:p>
    <w:p w14:paraId="26C49FBB" w14:textId="05D4F858" w:rsidR="00D37430" w:rsidRPr="00730639" w:rsidRDefault="00D37430" w:rsidP="00B16214">
      <w:pPr>
        <w:pStyle w:val="Akapitzlist1"/>
        <w:widowControl w:val="0"/>
        <w:numPr>
          <w:ilvl w:val="1"/>
          <w:numId w:val="137"/>
        </w:numPr>
        <w:tabs>
          <w:tab w:val="left" w:pos="851"/>
        </w:tabs>
        <w:suppressAutoHyphens w:val="0"/>
        <w:spacing w:after="0" w:line="240" w:lineRule="auto"/>
        <w:ind w:left="851" w:hanging="851"/>
        <w:jc w:val="both"/>
        <w:rPr>
          <w:rFonts w:ascii="Cambria" w:hAnsi="Cambria"/>
          <w:sz w:val="20"/>
          <w:szCs w:val="20"/>
        </w:rPr>
      </w:pPr>
      <w:bookmarkStart w:id="183" w:name="_Toc456007534"/>
      <w:bookmarkStart w:id="184" w:name="_Toc456007764"/>
      <w:bookmarkStart w:id="185" w:name="_Toc456085704"/>
      <w:r w:rsidRPr="00730639">
        <w:rPr>
          <w:rFonts w:ascii="Cambria" w:hAnsi="Cambria"/>
          <w:color w:val="000000"/>
          <w:sz w:val="20"/>
          <w:szCs w:val="20"/>
          <w:lang w:eastAsia="pl-PL"/>
        </w:rPr>
        <w:t xml:space="preserve">Zgodnie z art. 224 ust. 1 </w:t>
      </w:r>
      <w:r w:rsidR="006076AD" w:rsidRPr="00730639">
        <w:rPr>
          <w:rFonts w:ascii="Cambria" w:hAnsi="Cambria"/>
          <w:color w:val="000000"/>
          <w:sz w:val="20"/>
          <w:szCs w:val="20"/>
          <w:lang w:eastAsia="pl-PL"/>
        </w:rPr>
        <w:t>u.p.z.p.</w:t>
      </w:r>
      <w:r w:rsidRPr="00730639">
        <w:rPr>
          <w:rFonts w:ascii="Cambria" w:hAnsi="Cambria"/>
          <w:color w:val="000000"/>
          <w:sz w:val="20"/>
          <w:szCs w:val="20"/>
          <w:lang w:eastAsia="pl-PL"/>
        </w:rPr>
        <w:t>, 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60309CC7" w14:textId="77777777" w:rsidR="00D37430" w:rsidRPr="00730639" w:rsidRDefault="00CA736C" w:rsidP="00B16214">
      <w:pPr>
        <w:pStyle w:val="Akapitzlist1"/>
        <w:widowControl w:val="0"/>
        <w:numPr>
          <w:ilvl w:val="1"/>
          <w:numId w:val="137"/>
        </w:numPr>
        <w:tabs>
          <w:tab w:val="left" w:pos="851"/>
        </w:tabs>
        <w:suppressAutoHyphens w:val="0"/>
        <w:spacing w:after="0" w:line="240" w:lineRule="auto"/>
        <w:ind w:left="851" w:hanging="851"/>
        <w:jc w:val="both"/>
        <w:rPr>
          <w:rFonts w:ascii="Cambria" w:hAnsi="Cambria"/>
          <w:spacing w:val="-2"/>
          <w:sz w:val="20"/>
          <w:szCs w:val="20"/>
        </w:rPr>
      </w:pPr>
      <w:r w:rsidRPr="00730639">
        <w:rPr>
          <w:rFonts w:ascii="Cambria" w:hAnsi="Cambria"/>
          <w:color w:val="000000"/>
          <w:spacing w:val="-2"/>
          <w:sz w:val="20"/>
          <w:szCs w:val="20"/>
          <w:lang w:eastAsia="pl-PL"/>
        </w:rPr>
        <w:t xml:space="preserve">Ponadto, zgodnie z art. 224 ust. </w:t>
      </w:r>
      <w:r w:rsidR="00B4675E" w:rsidRPr="00730639">
        <w:rPr>
          <w:rFonts w:ascii="Cambria" w:hAnsi="Cambria"/>
          <w:color w:val="000000"/>
          <w:spacing w:val="-2"/>
          <w:sz w:val="20"/>
          <w:szCs w:val="20"/>
          <w:lang w:eastAsia="pl-PL"/>
        </w:rPr>
        <w:t>2</w:t>
      </w:r>
      <w:r w:rsidRPr="00730639">
        <w:rPr>
          <w:rFonts w:ascii="Cambria" w:hAnsi="Cambria"/>
          <w:color w:val="000000"/>
          <w:spacing w:val="-2"/>
          <w:sz w:val="20"/>
          <w:szCs w:val="20"/>
          <w:lang w:eastAsia="pl-PL"/>
        </w:rPr>
        <w:t xml:space="preserve"> u.p.z.p., w</w:t>
      </w:r>
      <w:r w:rsidR="00D37430" w:rsidRPr="00730639">
        <w:rPr>
          <w:rFonts w:ascii="Cambria" w:hAnsi="Cambria"/>
          <w:color w:val="000000"/>
          <w:spacing w:val="-2"/>
          <w:sz w:val="20"/>
          <w:szCs w:val="20"/>
          <w:lang w:eastAsia="pl-PL"/>
        </w:rPr>
        <w:t xml:space="preserve"> przypadku</w:t>
      </w:r>
      <w:r w:rsidR="00544796" w:rsidRPr="00730639">
        <w:rPr>
          <w:rFonts w:ascii="Cambria" w:hAnsi="Cambria"/>
          <w:color w:val="000000"/>
          <w:spacing w:val="-2"/>
          <w:sz w:val="20"/>
          <w:szCs w:val="20"/>
          <w:lang w:eastAsia="pl-PL"/>
        </w:rPr>
        <w:t>,</w:t>
      </w:r>
      <w:r w:rsidR="00D37430" w:rsidRPr="00730639">
        <w:rPr>
          <w:rFonts w:ascii="Cambria" w:hAnsi="Cambria"/>
          <w:color w:val="000000"/>
          <w:spacing w:val="-2"/>
          <w:sz w:val="20"/>
          <w:szCs w:val="20"/>
          <w:lang w:eastAsia="pl-PL"/>
        </w:rPr>
        <w:t xml:space="preserve"> gdy cena całkowita oferty złożonej </w:t>
      </w:r>
      <w:r w:rsidR="00BC5832" w:rsidRPr="00730639">
        <w:rPr>
          <w:rFonts w:ascii="Cambria" w:hAnsi="Cambria"/>
          <w:color w:val="000000"/>
          <w:spacing w:val="-2"/>
          <w:sz w:val="20"/>
          <w:szCs w:val="20"/>
          <w:lang w:eastAsia="pl-PL"/>
        </w:rPr>
        <w:br/>
      </w:r>
      <w:r w:rsidR="00D37430" w:rsidRPr="00730639">
        <w:rPr>
          <w:rFonts w:ascii="Cambria" w:hAnsi="Cambria"/>
          <w:color w:val="000000"/>
          <w:spacing w:val="-2"/>
          <w:sz w:val="20"/>
          <w:szCs w:val="20"/>
          <w:lang w:eastAsia="pl-PL"/>
        </w:rPr>
        <w:t xml:space="preserve">w terminie jest niższa o co najmniej 30% od: </w:t>
      </w:r>
    </w:p>
    <w:p w14:paraId="43FB61F3" w14:textId="77777777" w:rsidR="00D37430" w:rsidRPr="00730639" w:rsidRDefault="00D37430" w:rsidP="002405EB">
      <w:pPr>
        <w:widowControl w:val="0"/>
        <w:numPr>
          <w:ilvl w:val="0"/>
          <w:numId w:val="31"/>
        </w:numPr>
        <w:tabs>
          <w:tab w:val="left" w:pos="1134"/>
        </w:tabs>
        <w:suppressAutoHyphens w:val="0"/>
        <w:autoSpaceDE w:val="0"/>
        <w:autoSpaceDN w:val="0"/>
        <w:adjustRightInd w:val="0"/>
        <w:ind w:left="1134" w:hanging="283"/>
        <w:jc w:val="both"/>
        <w:rPr>
          <w:rFonts w:ascii="Cambria" w:hAnsi="Cambria"/>
          <w:color w:val="000000"/>
          <w:spacing w:val="-2"/>
          <w:sz w:val="20"/>
          <w:szCs w:val="20"/>
          <w:lang w:eastAsia="pl-PL"/>
        </w:rPr>
      </w:pPr>
      <w:r w:rsidRPr="00730639">
        <w:rPr>
          <w:rFonts w:ascii="Cambria" w:hAnsi="Cambria"/>
          <w:color w:val="000000"/>
          <w:spacing w:val="-2"/>
          <w:sz w:val="20"/>
          <w:szCs w:val="20"/>
          <w:lang w:eastAsia="pl-PL"/>
        </w:rPr>
        <w:t>wartości zamówienia powiększonej o należny podatek od towarów i usług, ustalonej przed wszczęciem postępowania lub średniej arytmetycznej cen wszystkich złożonych ofert niepodlegających odrzuceniu na po</w:t>
      </w:r>
      <w:r w:rsidR="0088498F" w:rsidRPr="00730639">
        <w:rPr>
          <w:rFonts w:ascii="Cambria" w:hAnsi="Cambria"/>
          <w:color w:val="000000"/>
          <w:spacing w:val="-2"/>
          <w:sz w:val="20"/>
          <w:szCs w:val="20"/>
          <w:lang w:eastAsia="pl-PL"/>
        </w:rPr>
        <w:t>dstawie art. 226 ust. 1 pkt 1</w:t>
      </w:r>
      <w:r w:rsidRPr="00730639">
        <w:rPr>
          <w:rFonts w:ascii="Cambria" w:hAnsi="Cambria"/>
          <w:color w:val="000000"/>
          <w:spacing w:val="-2"/>
          <w:sz w:val="20"/>
          <w:szCs w:val="20"/>
          <w:lang w:eastAsia="pl-PL"/>
        </w:rPr>
        <w:t xml:space="preserve"> i 10</w:t>
      </w:r>
      <w:r w:rsidR="00245E63" w:rsidRPr="00730639">
        <w:rPr>
          <w:rFonts w:ascii="Cambria" w:hAnsi="Cambria"/>
          <w:color w:val="000000"/>
          <w:spacing w:val="-2"/>
          <w:sz w:val="20"/>
          <w:szCs w:val="20"/>
          <w:lang w:eastAsia="pl-PL"/>
        </w:rPr>
        <w:t xml:space="preserve"> </w:t>
      </w:r>
      <w:r w:rsidR="006076AD" w:rsidRPr="00730639">
        <w:rPr>
          <w:rFonts w:ascii="Cambria" w:hAnsi="Cambria"/>
          <w:color w:val="000000"/>
          <w:spacing w:val="-2"/>
          <w:sz w:val="20"/>
          <w:szCs w:val="20"/>
          <w:lang w:eastAsia="pl-PL"/>
        </w:rPr>
        <w:t>u.p.z.p.</w:t>
      </w:r>
      <w:r w:rsidRPr="00730639">
        <w:rPr>
          <w:rFonts w:ascii="Cambria" w:hAnsi="Cambria"/>
          <w:color w:val="000000"/>
          <w:spacing w:val="-2"/>
          <w:sz w:val="20"/>
          <w:szCs w:val="20"/>
          <w:lang w:eastAsia="pl-PL"/>
        </w:rPr>
        <w:t xml:space="preserve">, zamawiający zwraca się o udzielenie wyjaśnień, o których mowa w </w:t>
      </w:r>
      <w:r w:rsidR="00CF41CE" w:rsidRPr="00730639">
        <w:rPr>
          <w:rFonts w:ascii="Cambria" w:hAnsi="Cambria"/>
          <w:color w:val="000000"/>
          <w:spacing w:val="-2"/>
          <w:sz w:val="20"/>
          <w:szCs w:val="20"/>
          <w:lang w:eastAsia="pl-PL"/>
        </w:rPr>
        <w:t xml:space="preserve">art. 224 </w:t>
      </w:r>
      <w:r w:rsidRPr="00730639">
        <w:rPr>
          <w:rFonts w:ascii="Cambria" w:hAnsi="Cambria"/>
          <w:color w:val="000000"/>
          <w:spacing w:val="-2"/>
          <w:sz w:val="20"/>
          <w:szCs w:val="20"/>
          <w:lang w:eastAsia="pl-PL"/>
        </w:rPr>
        <w:t>ust. 1</w:t>
      </w:r>
      <w:r w:rsidR="00CF41CE" w:rsidRPr="00730639">
        <w:rPr>
          <w:rFonts w:ascii="Cambria" w:hAnsi="Cambria"/>
          <w:color w:val="000000"/>
          <w:spacing w:val="-2"/>
          <w:sz w:val="20"/>
          <w:szCs w:val="20"/>
          <w:lang w:eastAsia="pl-PL"/>
        </w:rPr>
        <w:t xml:space="preserve"> ustawy</w:t>
      </w:r>
      <w:r w:rsidRPr="00730639">
        <w:rPr>
          <w:rFonts w:ascii="Cambria" w:hAnsi="Cambria"/>
          <w:color w:val="000000"/>
          <w:spacing w:val="-2"/>
          <w:sz w:val="20"/>
          <w:szCs w:val="20"/>
          <w:lang w:eastAsia="pl-PL"/>
        </w:rPr>
        <w:t xml:space="preserve">, chyba że rozbieżność wynika z okoliczności oczywistych, które nie wymagają wyjaśnienia; </w:t>
      </w:r>
    </w:p>
    <w:p w14:paraId="1DE97116" w14:textId="22861617" w:rsidR="00D37430" w:rsidRPr="00730639" w:rsidRDefault="00D37430" w:rsidP="002405EB">
      <w:pPr>
        <w:widowControl w:val="0"/>
        <w:numPr>
          <w:ilvl w:val="0"/>
          <w:numId w:val="31"/>
        </w:numPr>
        <w:tabs>
          <w:tab w:val="left" w:pos="1134"/>
        </w:tabs>
        <w:suppressAutoHyphens w:val="0"/>
        <w:autoSpaceDE w:val="0"/>
        <w:autoSpaceDN w:val="0"/>
        <w:adjustRightInd w:val="0"/>
        <w:ind w:left="1134" w:hanging="283"/>
        <w:jc w:val="both"/>
        <w:rPr>
          <w:rFonts w:ascii="Cambria" w:hAnsi="Cambria"/>
          <w:color w:val="000000"/>
          <w:spacing w:val="-2"/>
          <w:sz w:val="20"/>
          <w:szCs w:val="20"/>
          <w:lang w:eastAsia="pl-PL"/>
        </w:rPr>
      </w:pPr>
      <w:r w:rsidRPr="00730639">
        <w:rPr>
          <w:rFonts w:ascii="Cambria" w:hAnsi="Cambria"/>
          <w:color w:val="000000"/>
          <w:spacing w:val="-2"/>
          <w:sz w:val="20"/>
          <w:szCs w:val="20"/>
          <w:lang w:eastAsia="pl-PL"/>
        </w:rPr>
        <w:t xml:space="preserve">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art. 224 ust. 1 </w:t>
      </w:r>
      <w:r w:rsidR="006076AD" w:rsidRPr="00730639">
        <w:rPr>
          <w:rFonts w:ascii="Cambria" w:hAnsi="Cambria"/>
          <w:color w:val="000000"/>
          <w:spacing w:val="-2"/>
          <w:sz w:val="20"/>
          <w:szCs w:val="20"/>
          <w:lang w:eastAsia="pl-PL"/>
        </w:rPr>
        <w:t>u.p.z.p.</w:t>
      </w:r>
    </w:p>
    <w:p w14:paraId="1FA40940" w14:textId="5647FB72" w:rsidR="00B4675E" w:rsidRPr="00730639" w:rsidRDefault="002901A4" w:rsidP="00B16214">
      <w:pPr>
        <w:widowControl w:val="0"/>
        <w:numPr>
          <w:ilvl w:val="1"/>
          <w:numId w:val="137"/>
        </w:numPr>
        <w:tabs>
          <w:tab w:val="left" w:pos="851"/>
        </w:tabs>
        <w:suppressAutoHyphens w:val="0"/>
        <w:autoSpaceDE w:val="0"/>
        <w:autoSpaceDN w:val="0"/>
        <w:adjustRightInd w:val="0"/>
        <w:ind w:left="851" w:hanging="851"/>
        <w:jc w:val="both"/>
        <w:rPr>
          <w:rFonts w:ascii="Cambria" w:hAnsi="Cambria"/>
          <w:color w:val="000000"/>
          <w:sz w:val="20"/>
          <w:szCs w:val="20"/>
          <w:lang w:eastAsia="pl-PL"/>
        </w:rPr>
      </w:pPr>
      <w:r w:rsidRPr="00730639">
        <w:rPr>
          <w:rFonts w:ascii="Cambria" w:hAnsi="Cambria"/>
          <w:color w:val="000000"/>
          <w:sz w:val="20"/>
          <w:szCs w:val="20"/>
          <w:lang w:eastAsia="pl-PL"/>
        </w:rPr>
        <w:t>Wyjaśnienia, o których mowa w art. 224 ust. 1 u.p.z.p., mogą dotyczyć w szczególności obszarów wymienionych w art. 224 ust. 3 ustawy, przy czym – na podstawie art. 224 ust. 4 u.p.z.p., zamawiający jest obowiązany żądać wyjaśnień co najmniej w zakresie określonym w art. 224 ust. 3 pkt 4 i 6 u.p.z.p.</w:t>
      </w:r>
    </w:p>
    <w:p w14:paraId="73038ED3" w14:textId="77777777" w:rsidR="008925B6" w:rsidRPr="00730639" w:rsidRDefault="008925B6" w:rsidP="00B16214">
      <w:pPr>
        <w:widowControl w:val="0"/>
        <w:numPr>
          <w:ilvl w:val="1"/>
          <w:numId w:val="137"/>
        </w:numPr>
        <w:tabs>
          <w:tab w:val="left" w:pos="851"/>
        </w:tabs>
        <w:suppressAutoHyphens w:val="0"/>
        <w:autoSpaceDE w:val="0"/>
        <w:autoSpaceDN w:val="0"/>
        <w:adjustRightInd w:val="0"/>
        <w:ind w:left="851" w:hanging="851"/>
        <w:jc w:val="both"/>
        <w:rPr>
          <w:rFonts w:ascii="Cambria" w:hAnsi="Cambria"/>
          <w:color w:val="000000"/>
          <w:sz w:val="20"/>
          <w:szCs w:val="20"/>
          <w:lang w:eastAsia="pl-PL"/>
        </w:rPr>
      </w:pPr>
      <w:r w:rsidRPr="00730639">
        <w:rPr>
          <w:rFonts w:ascii="Cambria" w:hAnsi="Cambria"/>
          <w:sz w:val="20"/>
          <w:szCs w:val="20"/>
        </w:rPr>
        <w:t>Obowiązek wykazania, że oferta nie zawiera rażąco niskiej ceny spoczywa na</w:t>
      </w:r>
      <w:r w:rsidR="00EF7320" w:rsidRPr="00730639">
        <w:rPr>
          <w:rFonts w:ascii="Cambria" w:hAnsi="Cambria"/>
          <w:sz w:val="20"/>
          <w:szCs w:val="20"/>
        </w:rPr>
        <w:t> </w:t>
      </w:r>
      <w:r w:rsidR="00CF41CE" w:rsidRPr="00730639">
        <w:rPr>
          <w:rFonts w:ascii="Cambria" w:hAnsi="Cambria"/>
          <w:sz w:val="20"/>
          <w:szCs w:val="20"/>
        </w:rPr>
        <w:t>w</w:t>
      </w:r>
      <w:r w:rsidRPr="00730639">
        <w:rPr>
          <w:rFonts w:ascii="Cambria" w:hAnsi="Cambria"/>
          <w:sz w:val="20"/>
          <w:szCs w:val="20"/>
        </w:rPr>
        <w:t>ykonawcy.</w:t>
      </w:r>
      <w:bookmarkEnd w:id="183"/>
      <w:bookmarkEnd w:id="184"/>
      <w:bookmarkEnd w:id="185"/>
    </w:p>
    <w:p w14:paraId="6A8B25CB" w14:textId="77777777" w:rsidR="00CF41CE" w:rsidRPr="00730639" w:rsidRDefault="00CF41CE" w:rsidP="00B16214">
      <w:pPr>
        <w:pStyle w:val="Akapitzlist1"/>
        <w:widowControl w:val="0"/>
        <w:numPr>
          <w:ilvl w:val="1"/>
          <w:numId w:val="137"/>
        </w:numPr>
        <w:tabs>
          <w:tab w:val="left" w:pos="851"/>
        </w:tabs>
        <w:suppressAutoHyphens w:val="0"/>
        <w:spacing w:after="0" w:line="240" w:lineRule="auto"/>
        <w:ind w:left="851" w:hanging="851"/>
        <w:jc w:val="both"/>
        <w:rPr>
          <w:rFonts w:ascii="Cambria" w:hAnsi="Cambria"/>
          <w:spacing w:val="-2"/>
          <w:sz w:val="20"/>
          <w:szCs w:val="20"/>
        </w:rPr>
      </w:pPr>
      <w:bookmarkStart w:id="186" w:name="_Toc456007536"/>
      <w:bookmarkStart w:id="187" w:name="_Toc456007766"/>
      <w:bookmarkStart w:id="188" w:name="_Toc456085706"/>
      <w:r w:rsidRPr="00730639">
        <w:rPr>
          <w:rFonts w:ascii="Cambria" w:hAnsi="Cambria"/>
          <w:spacing w:val="-2"/>
          <w:sz w:val="20"/>
          <w:szCs w:val="20"/>
        </w:rPr>
        <w:t xml:space="preserve">Zgodnie z art. 224 ust. 6 </w:t>
      </w:r>
      <w:r w:rsidR="006076AD" w:rsidRPr="00730639">
        <w:rPr>
          <w:rFonts w:ascii="Cambria" w:hAnsi="Cambria"/>
          <w:spacing w:val="-2"/>
          <w:sz w:val="20"/>
          <w:szCs w:val="20"/>
        </w:rPr>
        <w:t>u.p.z.p.</w:t>
      </w:r>
      <w:r w:rsidRPr="00730639">
        <w:rPr>
          <w:rFonts w:ascii="Cambria" w:hAnsi="Cambria"/>
          <w:spacing w:val="-2"/>
          <w:sz w:val="20"/>
          <w:szCs w:val="20"/>
        </w:rPr>
        <w:t>, odrzuceniu, jako oferta z rażąco niską ceną lub kosztem, podlega oferta wykonawcy, który nie udzielił wyjaśnień w wyznaczonym terminie lub jeżeli złożone wyjaśnienia wraz z dowodam</w:t>
      </w:r>
      <w:r w:rsidR="0088498F" w:rsidRPr="00730639">
        <w:rPr>
          <w:rFonts w:ascii="Cambria" w:hAnsi="Cambria"/>
          <w:spacing w:val="-2"/>
          <w:sz w:val="20"/>
          <w:szCs w:val="20"/>
        </w:rPr>
        <w:t>i nie uzasadniają podanej w ofercie ceny lub kosztu</w:t>
      </w:r>
      <w:r w:rsidRPr="00730639">
        <w:rPr>
          <w:rFonts w:ascii="Cambria" w:hAnsi="Cambria"/>
          <w:spacing w:val="-2"/>
          <w:sz w:val="20"/>
          <w:szCs w:val="20"/>
        </w:rPr>
        <w:t xml:space="preserve">. </w:t>
      </w:r>
    </w:p>
    <w:p w14:paraId="7735C15F" w14:textId="77777777" w:rsidR="0078496D" w:rsidRPr="00730639" w:rsidRDefault="0078496D" w:rsidP="00B16214">
      <w:pPr>
        <w:pStyle w:val="Akapitzlist1"/>
        <w:widowControl w:val="0"/>
        <w:numPr>
          <w:ilvl w:val="1"/>
          <w:numId w:val="137"/>
        </w:numPr>
        <w:tabs>
          <w:tab w:val="left" w:pos="851"/>
        </w:tabs>
        <w:suppressAutoHyphens w:val="0"/>
        <w:spacing w:after="0" w:line="240" w:lineRule="auto"/>
        <w:ind w:left="851" w:hanging="851"/>
        <w:jc w:val="both"/>
        <w:rPr>
          <w:rFonts w:ascii="Cambria" w:hAnsi="Cambria"/>
          <w:sz w:val="20"/>
          <w:szCs w:val="20"/>
        </w:rPr>
      </w:pPr>
      <w:r w:rsidRPr="00730639">
        <w:rPr>
          <w:rFonts w:ascii="Cambria" w:hAnsi="Cambria"/>
          <w:sz w:val="20"/>
          <w:szCs w:val="20"/>
        </w:rPr>
        <w:t xml:space="preserve">Zgodnie z art. 225 ust. 1 </w:t>
      </w:r>
      <w:r w:rsidR="006076AD" w:rsidRPr="00730639">
        <w:rPr>
          <w:rFonts w:ascii="Cambria" w:hAnsi="Cambria"/>
          <w:sz w:val="20"/>
          <w:szCs w:val="20"/>
        </w:rPr>
        <w:t>u.p.z.p.</w:t>
      </w:r>
      <w:r w:rsidRPr="00730639">
        <w:rPr>
          <w:rFonts w:ascii="Cambria" w:hAnsi="Cambria"/>
          <w:sz w:val="20"/>
          <w:szCs w:val="20"/>
        </w:rPr>
        <w:t xml:space="preserve">, </w:t>
      </w:r>
      <w:bookmarkStart w:id="189" w:name="_Toc456007538"/>
      <w:bookmarkStart w:id="190" w:name="_Toc456007768"/>
      <w:bookmarkStart w:id="191" w:name="_Toc456085708"/>
      <w:bookmarkEnd w:id="186"/>
      <w:bookmarkEnd w:id="187"/>
      <w:bookmarkEnd w:id="188"/>
      <w:r w:rsidR="00B4675E" w:rsidRPr="00730639">
        <w:rPr>
          <w:rFonts w:ascii="Cambria" w:hAnsi="Cambria"/>
          <w:color w:val="000000"/>
          <w:sz w:val="20"/>
          <w:szCs w:val="20"/>
          <w:lang w:eastAsia="pl-PL"/>
        </w:rPr>
        <w:t>j</w:t>
      </w:r>
      <w:r w:rsidRPr="00730639">
        <w:rPr>
          <w:rFonts w:ascii="Cambria" w:hAnsi="Cambria"/>
          <w:color w:val="000000"/>
          <w:sz w:val="20"/>
          <w:szCs w:val="20"/>
          <w:lang w:eastAsia="pl-PL"/>
        </w:rPr>
        <w:t xml:space="preserve">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 </w:t>
      </w:r>
    </w:p>
    <w:p w14:paraId="6448578A" w14:textId="77777777" w:rsidR="0078496D" w:rsidRPr="00730639" w:rsidRDefault="0078496D" w:rsidP="00B16214">
      <w:pPr>
        <w:pStyle w:val="Akapitzlist1"/>
        <w:widowControl w:val="0"/>
        <w:numPr>
          <w:ilvl w:val="1"/>
          <w:numId w:val="137"/>
        </w:numPr>
        <w:tabs>
          <w:tab w:val="left" w:pos="851"/>
        </w:tabs>
        <w:suppressAutoHyphens w:val="0"/>
        <w:spacing w:after="0" w:line="240" w:lineRule="auto"/>
        <w:ind w:left="851" w:hanging="851"/>
        <w:jc w:val="both"/>
        <w:rPr>
          <w:rFonts w:ascii="Cambria" w:hAnsi="Cambria"/>
          <w:sz w:val="20"/>
          <w:szCs w:val="20"/>
        </w:rPr>
      </w:pPr>
      <w:r w:rsidRPr="00730639">
        <w:rPr>
          <w:rFonts w:ascii="Cambria" w:hAnsi="Cambria"/>
          <w:color w:val="000000"/>
          <w:sz w:val="20"/>
          <w:szCs w:val="20"/>
          <w:lang w:eastAsia="pl-PL"/>
        </w:rPr>
        <w:t xml:space="preserve">W ofercie, o której mowa w art. 225 ust. 1 </w:t>
      </w:r>
      <w:r w:rsidR="006076AD" w:rsidRPr="00730639">
        <w:rPr>
          <w:rFonts w:ascii="Cambria" w:hAnsi="Cambria"/>
          <w:color w:val="000000"/>
          <w:sz w:val="20"/>
          <w:szCs w:val="20"/>
          <w:lang w:eastAsia="pl-PL"/>
        </w:rPr>
        <w:t>u.p.z.p.</w:t>
      </w:r>
      <w:r w:rsidRPr="00730639">
        <w:rPr>
          <w:rFonts w:ascii="Cambria" w:hAnsi="Cambria"/>
          <w:color w:val="000000"/>
          <w:sz w:val="20"/>
          <w:szCs w:val="20"/>
          <w:lang w:eastAsia="pl-PL"/>
        </w:rPr>
        <w:t xml:space="preserve">, wykonawca ma obowiązek: </w:t>
      </w:r>
    </w:p>
    <w:p w14:paraId="4653370D" w14:textId="77777777" w:rsidR="0078496D" w:rsidRPr="00730639" w:rsidRDefault="0078496D" w:rsidP="002405EB">
      <w:pPr>
        <w:widowControl w:val="0"/>
        <w:numPr>
          <w:ilvl w:val="0"/>
          <w:numId w:val="32"/>
        </w:numPr>
        <w:tabs>
          <w:tab w:val="left" w:pos="1276"/>
        </w:tabs>
        <w:suppressAutoHyphens w:val="0"/>
        <w:autoSpaceDE w:val="0"/>
        <w:autoSpaceDN w:val="0"/>
        <w:adjustRightInd w:val="0"/>
        <w:ind w:left="1276" w:hanging="425"/>
        <w:jc w:val="both"/>
        <w:rPr>
          <w:rFonts w:ascii="Cambria" w:hAnsi="Cambria"/>
          <w:color w:val="000000"/>
          <w:spacing w:val="-4"/>
          <w:sz w:val="20"/>
          <w:szCs w:val="20"/>
          <w:lang w:eastAsia="pl-PL"/>
        </w:rPr>
      </w:pPr>
      <w:r w:rsidRPr="00730639">
        <w:rPr>
          <w:rFonts w:ascii="Cambria" w:hAnsi="Cambria"/>
          <w:color w:val="000000"/>
          <w:spacing w:val="-4"/>
          <w:sz w:val="20"/>
          <w:szCs w:val="20"/>
          <w:lang w:eastAsia="pl-PL"/>
        </w:rPr>
        <w:t xml:space="preserve">poinformowania zamawiającego, że wybór jego oferty będzie prowadził do powstania </w:t>
      </w:r>
      <w:r w:rsidR="00245E63" w:rsidRPr="00730639">
        <w:rPr>
          <w:rFonts w:ascii="Cambria" w:hAnsi="Cambria"/>
          <w:color w:val="000000"/>
          <w:spacing w:val="-4"/>
          <w:sz w:val="20"/>
          <w:szCs w:val="20"/>
          <w:lang w:eastAsia="pl-PL"/>
        </w:rPr>
        <w:br/>
      </w:r>
      <w:r w:rsidRPr="00730639">
        <w:rPr>
          <w:rFonts w:ascii="Cambria" w:hAnsi="Cambria"/>
          <w:color w:val="000000"/>
          <w:spacing w:val="-4"/>
          <w:sz w:val="20"/>
          <w:szCs w:val="20"/>
          <w:lang w:eastAsia="pl-PL"/>
        </w:rPr>
        <w:t xml:space="preserve">u zamawiającego obowiązku podatkowego; </w:t>
      </w:r>
    </w:p>
    <w:p w14:paraId="0173D979" w14:textId="77777777" w:rsidR="0078496D" w:rsidRPr="00730639" w:rsidRDefault="0078496D" w:rsidP="002405EB">
      <w:pPr>
        <w:widowControl w:val="0"/>
        <w:numPr>
          <w:ilvl w:val="0"/>
          <w:numId w:val="32"/>
        </w:numPr>
        <w:tabs>
          <w:tab w:val="left" w:pos="1276"/>
        </w:tabs>
        <w:suppressAutoHyphens w:val="0"/>
        <w:autoSpaceDE w:val="0"/>
        <w:autoSpaceDN w:val="0"/>
        <w:adjustRightInd w:val="0"/>
        <w:ind w:left="1276" w:hanging="425"/>
        <w:jc w:val="both"/>
        <w:rPr>
          <w:rFonts w:ascii="Cambria" w:hAnsi="Cambria"/>
          <w:color w:val="000000"/>
          <w:spacing w:val="-4"/>
          <w:sz w:val="20"/>
          <w:szCs w:val="20"/>
          <w:lang w:eastAsia="pl-PL"/>
        </w:rPr>
      </w:pPr>
      <w:r w:rsidRPr="00730639">
        <w:rPr>
          <w:rFonts w:ascii="Cambria" w:hAnsi="Cambria"/>
          <w:color w:val="000000"/>
          <w:spacing w:val="-4"/>
          <w:sz w:val="20"/>
          <w:szCs w:val="20"/>
          <w:lang w:eastAsia="pl-PL"/>
        </w:rPr>
        <w:t xml:space="preserve">wskazania nazwy (rodzaju) towaru lub usługi, których dostawa lub świadczenie będą prowadziły do powstania obowiązku podatkowego; </w:t>
      </w:r>
    </w:p>
    <w:p w14:paraId="546AB213" w14:textId="77777777" w:rsidR="0078496D" w:rsidRPr="00730639" w:rsidRDefault="0078496D" w:rsidP="002405EB">
      <w:pPr>
        <w:widowControl w:val="0"/>
        <w:numPr>
          <w:ilvl w:val="0"/>
          <w:numId w:val="32"/>
        </w:numPr>
        <w:tabs>
          <w:tab w:val="left" w:pos="1276"/>
        </w:tabs>
        <w:suppressAutoHyphens w:val="0"/>
        <w:autoSpaceDE w:val="0"/>
        <w:autoSpaceDN w:val="0"/>
        <w:adjustRightInd w:val="0"/>
        <w:ind w:left="1276" w:hanging="425"/>
        <w:jc w:val="both"/>
        <w:rPr>
          <w:rFonts w:ascii="Cambria" w:hAnsi="Cambria"/>
          <w:color w:val="000000"/>
          <w:spacing w:val="-4"/>
          <w:sz w:val="20"/>
          <w:szCs w:val="20"/>
          <w:lang w:eastAsia="pl-PL"/>
        </w:rPr>
      </w:pPr>
      <w:r w:rsidRPr="00730639">
        <w:rPr>
          <w:rFonts w:ascii="Cambria" w:hAnsi="Cambria"/>
          <w:color w:val="000000"/>
          <w:spacing w:val="-4"/>
          <w:sz w:val="20"/>
          <w:szCs w:val="20"/>
          <w:lang w:eastAsia="pl-PL"/>
        </w:rPr>
        <w:t xml:space="preserve">wskazania wartości towaru lub usługi objętego obowiązkiem podatkowym zamawiającego, bez kwoty podatku; </w:t>
      </w:r>
    </w:p>
    <w:p w14:paraId="1C3E68CF" w14:textId="77777777" w:rsidR="0078496D" w:rsidRPr="00730639" w:rsidRDefault="0078496D" w:rsidP="002405EB">
      <w:pPr>
        <w:widowControl w:val="0"/>
        <w:numPr>
          <w:ilvl w:val="0"/>
          <w:numId w:val="32"/>
        </w:numPr>
        <w:tabs>
          <w:tab w:val="left" w:pos="1276"/>
        </w:tabs>
        <w:suppressAutoHyphens w:val="0"/>
        <w:autoSpaceDE w:val="0"/>
        <w:autoSpaceDN w:val="0"/>
        <w:adjustRightInd w:val="0"/>
        <w:ind w:left="1276" w:hanging="425"/>
        <w:jc w:val="both"/>
        <w:rPr>
          <w:rFonts w:ascii="Cambria" w:hAnsi="Cambria"/>
          <w:color w:val="000000"/>
          <w:spacing w:val="-4"/>
          <w:sz w:val="20"/>
          <w:szCs w:val="20"/>
          <w:lang w:eastAsia="pl-PL"/>
        </w:rPr>
      </w:pPr>
      <w:r w:rsidRPr="00730639">
        <w:rPr>
          <w:rFonts w:ascii="Cambria" w:hAnsi="Cambria"/>
          <w:color w:val="000000"/>
          <w:spacing w:val="-4"/>
          <w:sz w:val="20"/>
          <w:szCs w:val="20"/>
          <w:lang w:eastAsia="pl-PL"/>
        </w:rPr>
        <w:t xml:space="preserve">wskazania stawki podatku od towarów i usług, która zgodnie z wiedzą wykonawcy, będzie miała zastosowanie. </w:t>
      </w:r>
    </w:p>
    <w:p w14:paraId="21478D57" w14:textId="77777777" w:rsidR="0078496D" w:rsidRPr="00730639" w:rsidRDefault="00645B8E" w:rsidP="00B16214">
      <w:pPr>
        <w:widowControl w:val="0"/>
        <w:numPr>
          <w:ilvl w:val="1"/>
          <w:numId w:val="137"/>
        </w:numPr>
        <w:tabs>
          <w:tab w:val="left" w:pos="851"/>
        </w:tabs>
        <w:suppressAutoHyphens w:val="0"/>
        <w:autoSpaceDE w:val="0"/>
        <w:autoSpaceDN w:val="0"/>
        <w:adjustRightInd w:val="0"/>
        <w:ind w:left="851" w:hanging="851"/>
        <w:jc w:val="both"/>
        <w:rPr>
          <w:rFonts w:ascii="Cambria" w:hAnsi="Cambria"/>
          <w:color w:val="000000"/>
          <w:sz w:val="20"/>
          <w:szCs w:val="20"/>
          <w:lang w:eastAsia="pl-PL"/>
        </w:rPr>
      </w:pPr>
      <w:r w:rsidRPr="00730639">
        <w:rPr>
          <w:rFonts w:ascii="Cambria" w:hAnsi="Cambria"/>
          <w:color w:val="000000"/>
          <w:sz w:val="20"/>
          <w:szCs w:val="20"/>
          <w:lang w:eastAsia="pl-PL"/>
        </w:rPr>
        <w:t xml:space="preserve">Zgodnie z art. 226 ust. 1 </w:t>
      </w:r>
      <w:r w:rsidR="006076AD" w:rsidRPr="00730639">
        <w:rPr>
          <w:rFonts w:ascii="Cambria" w:hAnsi="Cambria"/>
          <w:color w:val="000000"/>
          <w:sz w:val="20"/>
          <w:szCs w:val="20"/>
          <w:lang w:eastAsia="pl-PL"/>
        </w:rPr>
        <w:t>u.p.z.p.</w:t>
      </w:r>
      <w:r w:rsidRPr="00730639">
        <w:rPr>
          <w:rFonts w:ascii="Cambria" w:hAnsi="Cambria"/>
          <w:color w:val="000000"/>
          <w:sz w:val="20"/>
          <w:szCs w:val="20"/>
          <w:lang w:eastAsia="pl-PL"/>
        </w:rPr>
        <w:t>, z</w:t>
      </w:r>
      <w:r w:rsidR="0078496D" w:rsidRPr="00730639">
        <w:rPr>
          <w:rFonts w:ascii="Cambria" w:hAnsi="Cambria"/>
          <w:color w:val="000000"/>
          <w:sz w:val="20"/>
          <w:szCs w:val="20"/>
          <w:lang w:eastAsia="pl-PL"/>
        </w:rPr>
        <w:t xml:space="preserve">amawiający odrzuca ofertę, jeżeli: </w:t>
      </w:r>
    </w:p>
    <w:p w14:paraId="510608AA" w14:textId="77777777" w:rsidR="0078496D" w:rsidRPr="00730639" w:rsidRDefault="0078496D" w:rsidP="002405EB">
      <w:pPr>
        <w:widowControl w:val="0"/>
        <w:numPr>
          <w:ilvl w:val="0"/>
          <w:numId w:val="33"/>
        </w:numPr>
        <w:suppressAutoHyphens w:val="0"/>
        <w:autoSpaceDE w:val="0"/>
        <w:autoSpaceDN w:val="0"/>
        <w:adjustRightInd w:val="0"/>
        <w:ind w:left="1276" w:hanging="425"/>
        <w:jc w:val="both"/>
        <w:rPr>
          <w:rFonts w:ascii="Cambria" w:hAnsi="Cambria"/>
          <w:color w:val="000000"/>
          <w:sz w:val="20"/>
          <w:szCs w:val="20"/>
          <w:lang w:eastAsia="pl-PL"/>
        </w:rPr>
      </w:pPr>
      <w:r w:rsidRPr="00730639">
        <w:rPr>
          <w:rFonts w:ascii="Cambria" w:hAnsi="Cambria"/>
          <w:color w:val="000000"/>
          <w:sz w:val="20"/>
          <w:szCs w:val="20"/>
          <w:lang w:eastAsia="pl-PL"/>
        </w:rPr>
        <w:t xml:space="preserve">została złożona po terminie składania ofert; </w:t>
      </w:r>
    </w:p>
    <w:p w14:paraId="6F87353A" w14:textId="77777777" w:rsidR="0078496D" w:rsidRPr="00730639" w:rsidRDefault="0078496D" w:rsidP="002405EB">
      <w:pPr>
        <w:widowControl w:val="0"/>
        <w:numPr>
          <w:ilvl w:val="0"/>
          <w:numId w:val="33"/>
        </w:numPr>
        <w:suppressAutoHyphens w:val="0"/>
        <w:autoSpaceDE w:val="0"/>
        <w:autoSpaceDN w:val="0"/>
        <w:adjustRightInd w:val="0"/>
        <w:ind w:left="1276" w:hanging="425"/>
        <w:jc w:val="both"/>
        <w:rPr>
          <w:rFonts w:ascii="Cambria" w:hAnsi="Cambria"/>
          <w:color w:val="000000"/>
          <w:sz w:val="20"/>
          <w:szCs w:val="20"/>
          <w:lang w:eastAsia="pl-PL"/>
        </w:rPr>
      </w:pPr>
      <w:r w:rsidRPr="00730639">
        <w:rPr>
          <w:rFonts w:ascii="Cambria" w:hAnsi="Cambria"/>
          <w:color w:val="000000"/>
          <w:sz w:val="20"/>
          <w:szCs w:val="20"/>
          <w:lang w:eastAsia="pl-PL"/>
        </w:rPr>
        <w:t xml:space="preserve">została złożona przez wykonawcę: </w:t>
      </w:r>
    </w:p>
    <w:p w14:paraId="3111D93F" w14:textId="77777777" w:rsidR="0078496D" w:rsidRPr="00730639" w:rsidRDefault="0078496D" w:rsidP="002405EB">
      <w:pPr>
        <w:widowControl w:val="0"/>
        <w:numPr>
          <w:ilvl w:val="0"/>
          <w:numId w:val="34"/>
        </w:numPr>
        <w:suppressAutoHyphens w:val="0"/>
        <w:autoSpaceDE w:val="0"/>
        <w:autoSpaceDN w:val="0"/>
        <w:adjustRightInd w:val="0"/>
        <w:ind w:left="1276" w:hanging="425"/>
        <w:jc w:val="both"/>
        <w:rPr>
          <w:rFonts w:ascii="Cambria" w:hAnsi="Cambria"/>
          <w:color w:val="000000"/>
          <w:sz w:val="20"/>
          <w:szCs w:val="20"/>
          <w:lang w:eastAsia="pl-PL"/>
        </w:rPr>
      </w:pPr>
      <w:r w:rsidRPr="00730639">
        <w:rPr>
          <w:rFonts w:ascii="Cambria" w:hAnsi="Cambria"/>
          <w:color w:val="000000"/>
          <w:sz w:val="20"/>
          <w:szCs w:val="20"/>
          <w:lang w:eastAsia="pl-PL"/>
        </w:rPr>
        <w:t>podlegającego wykluczeniu z postępowania lub</w:t>
      </w:r>
    </w:p>
    <w:p w14:paraId="14C82460" w14:textId="77777777" w:rsidR="0078496D" w:rsidRPr="00730639" w:rsidRDefault="0078496D" w:rsidP="002405EB">
      <w:pPr>
        <w:widowControl w:val="0"/>
        <w:numPr>
          <w:ilvl w:val="0"/>
          <w:numId w:val="34"/>
        </w:numPr>
        <w:suppressAutoHyphens w:val="0"/>
        <w:autoSpaceDE w:val="0"/>
        <w:autoSpaceDN w:val="0"/>
        <w:adjustRightInd w:val="0"/>
        <w:ind w:left="1276" w:hanging="425"/>
        <w:jc w:val="both"/>
        <w:rPr>
          <w:rFonts w:ascii="Cambria" w:hAnsi="Cambria"/>
          <w:color w:val="000000"/>
          <w:sz w:val="20"/>
          <w:szCs w:val="20"/>
          <w:lang w:eastAsia="pl-PL"/>
        </w:rPr>
      </w:pPr>
      <w:r w:rsidRPr="00730639">
        <w:rPr>
          <w:rFonts w:ascii="Cambria" w:hAnsi="Cambria"/>
          <w:color w:val="000000"/>
          <w:sz w:val="20"/>
          <w:szCs w:val="20"/>
          <w:lang w:eastAsia="pl-PL"/>
        </w:rPr>
        <w:t>niespełniającego warunków udziału w postępowaniu, lub</w:t>
      </w:r>
    </w:p>
    <w:p w14:paraId="5D282C39" w14:textId="77777777" w:rsidR="0078496D" w:rsidRPr="00730639" w:rsidRDefault="0078496D" w:rsidP="002405EB">
      <w:pPr>
        <w:widowControl w:val="0"/>
        <w:numPr>
          <w:ilvl w:val="0"/>
          <w:numId w:val="34"/>
        </w:numPr>
        <w:suppressAutoHyphens w:val="0"/>
        <w:autoSpaceDE w:val="0"/>
        <w:autoSpaceDN w:val="0"/>
        <w:adjustRightInd w:val="0"/>
        <w:ind w:left="1276" w:hanging="425"/>
        <w:jc w:val="both"/>
        <w:rPr>
          <w:rFonts w:ascii="Cambria" w:hAnsi="Cambria"/>
          <w:color w:val="000000"/>
          <w:sz w:val="20"/>
          <w:szCs w:val="20"/>
          <w:lang w:eastAsia="pl-PL"/>
        </w:rPr>
      </w:pPr>
      <w:r w:rsidRPr="00730639">
        <w:rPr>
          <w:rFonts w:ascii="Cambria" w:hAnsi="Cambria"/>
          <w:color w:val="000000"/>
          <w:sz w:val="20"/>
          <w:szCs w:val="20"/>
          <w:lang w:eastAsia="pl-PL"/>
        </w:rPr>
        <w:t>który nie złożył w przewidzianym terminie oświadczenia, o którym mowa w art. 125 ust. 1</w:t>
      </w:r>
      <w:r w:rsidR="00245E63" w:rsidRPr="00730639">
        <w:rPr>
          <w:rFonts w:ascii="Cambria" w:hAnsi="Cambria"/>
          <w:color w:val="000000"/>
          <w:sz w:val="20"/>
          <w:szCs w:val="20"/>
          <w:lang w:eastAsia="pl-PL"/>
        </w:rPr>
        <w:t xml:space="preserve"> </w:t>
      </w:r>
      <w:r w:rsidR="006076AD" w:rsidRPr="00730639">
        <w:rPr>
          <w:rFonts w:ascii="Cambria" w:hAnsi="Cambria"/>
          <w:color w:val="000000"/>
          <w:sz w:val="20"/>
          <w:szCs w:val="20"/>
          <w:lang w:eastAsia="pl-PL"/>
        </w:rPr>
        <w:t>u.p.z.p.</w:t>
      </w:r>
      <w:r w:rsidRPr="00730639">
        <w:rPr>
          <w:rFonts w:ascii="Cambria" w:hAnsi="Cambria"/>
          <w:color w:val="000000"/>
          <w:sz w:val="20"/>
          <w:szCs w:val="20"/>
          <w:lang w:eastAsia="pl-PL"/>
        </w:rPr>
        <w:t>, lub podmiotowego środka dowodowego, potwierdzających brak podstaw wykluczenia lub spełni</w:t>
      </w:r>
      <w:r w:rsidR="00511E25" w:rsidRPr="00730639">
        <w:rPr>
          <w:rFonts w:ascii="Cambria" w:hAnsi="Cambria"/>
          <w:color w:val="000000"/>
          <w:sz w:val="20"/>
          <w:szCs w:val="20"/>
          <w:lang w:eastAsia="pl-PL"/>
        </w:rPr>
        <w:t>anie warunków udziału w postępo</w:t>
      </w:r>
      <w:r w:rsidRPr="00730639">
        <w:rPr>
          <w:rFonts w:ascii="Cambria" w:hAnsi="Cambria"/>
          <w:color w:val="000000"/>
          <w:sz w:val="20"/>
          <w:szCs w:val="20"/>
          <w:lang w:eastAsia="pl-PL"/>
        </w:rPr>
        <w:t xml:space="preserve">waniu, </w:t>
      </w:r>
      <w:r w:rsidR="006300F9" w:rsidRPr="00730639">
        <w:rPr>
          <w:rFonts w:ascii="Cambria" w:hAnsi="Cambria"/>
          <w:color w:val="000000"/>
          <w:sz w:val="20"/>
          <w:szCs w:val="20"/>
          <w:lang w:eastAsia="pl-PL"/>
        </w:rPr>
        <w:t xml:space="preserve">przedmiotowego środka dowodowego, </w:t>
      </w:r>
      <w:r w:rsidRPr="00730639">
        <w:rPr>
          <w:rFonts w:ascii="Cambria" w:hAnsi="Cambria"/>
          <w:color w:val="000000"/>
          <w:sz w:val="20"/>
          <w:szCs w:val="20"/>
          <w:lang w:eastAsia="pl-PL"/>
        </w:rPr>
        <w:t xml:space="preserve">lub innych dokumentów lub oświadczeń; </w:t>
      </w:r>
    </w:p>
    <w:p w14:paraId="69356D22" w14:textId="77777777" w:rsidR="0078496D" w:rsidRPr="00730639" w:rsidRDefault="0078496D" w:rsidP="002405EB">
      <w:pPr>
        <w:widowControl w:val="0"/>
        <w:numPr>
          <w:ilvl w:val="0"/>
          <w:numId w:val="33"/>
        </w:numPr>
        <w:suppressAutoHyphens w:val="0"/>
        <w:autoSpaceDE w:val="0"/>
        <w:autoSpaceDN w:val="0"/>
        <w:adjustRightInd w:val="0"/>
        <w:ind w:left="1276" w:hanging="425"/>
        <w:jc w:val="both"/>
        <w:rPr>
          <w:rFonts w:ascii="Cambria" w:hAnsi="Cambria"/>
          <w:color w:val="000000"/>
          <w:sz w:val="20"/>
          <w:szCs w:val="20"/>
          <w:lang w:eastAsia="pl-PL"/>
        </w:rPr>
      </w:pPr>
      <w:r w:rsidRPr="00730639">
        <w:rPr>
          <w:rFonts w:ascii="Cambria" w:hAnsi="Cambria"/>
          <w:color w:val="000000"/>
          <w:sz w:val="20"/>
          <w:szCs w:val="20"/>
          <w:lang w:eastAsia="pl-PL"/>
        </w:rPr>
        <w:t xml:space="preserve">jest niezgodna z przepisami ustawy; </w:t>
      </w:r>
    </w:p>
    <w:p w14:paraId="41A896CE" w14:textId="77777777" w:rsidR="0078496D" w:rsidRPr="00730639" w:rsidRDefault="0078496D" w:rsidP="002405EB">
      <w:pPr>
        <w:widowControl w:val="0"/>
        <w:numPr>
          <w:ilvl w:val="0"/>
          <w:numId w:val="33"/>
        </w:numPr>
        <w:suppressAutoHyphens w:val="0"/>
        <w:autoSpaceDE w:val="0"/>
        <w:autoSpaceDN w:val="0"/>
        <w:adjustRightInd w:val="0"/>
        <w:ind w:left="1276" w:hanging="425"/>
        <w:jc w:val="both"/>
        <w:rPr>
          <w:rFonts w:ascii="Cambria" w:hAnsi="Cambria"/>
          <w:color w:val="000000"/>
          <w:sz w:val="20"/>
          <w:szCs w:val="20"/>
          <w:lang w:eastAsia="pl-PL"/>
        </w:rPr>
      </w:pPr>
      <w:r w:rsidRPr="00730639">
        <w:rPr>
          <w:rFonts w:ascii="Cambria" w:hAnsi="Cambria"/>
          <w:color w:val="000000"/>
          <w:sz w:val="20"/>
          <w:szCs w:val="20"/>
          <w:lang w:eastAsia="pl-PL"/>
        </w:rPr>
        <w:t>jest nieważna na podstawie odrębnych przepisów;</w:t>
      </w:r>
    </w:p>
    <w:p w14:paraId="7BAE346C" w14:textId="77777777" w:rsidR="0078496D" w:rsidRPr="00730639" w:rsidRDefault="0078496D" w:rsidP="002405EB">
      <w:pPr>
        <w:widowControl w:val="0"/>
        <w:numPr>
          <w:ilvl w:val="0"/>
          <w:numId w:val="33"/>
        </w:numPr>
        <w:suppressAutoHyphens w:val="0"/>
        <w:autoSpaceDE w:val="0"/>
        <w:autoSpaceDN w:val="0"/>
        <w:adjustRightInd w:val="0"/>
        <w:ind w:left="1276" w:hanging="425"/>
        <w:jc w:val="both"/>
        <w:rPr>
          <w:rFonts w:ascii="Cambria" w:hAnsi="Cambria"/>
          <w:color w:val="000000"/>
          <w:sz w:val="20"/>
          <w:szCs w:val="20"/>
          <w:lang w:eastAsia="pl-PL"/>
        </w:rPr>
      </w:pPr>
      <w:r w:rsidRPr="00730639">
        <w:rPr>
          <w:rFonts w:ascii="Cambria" w:hAnsi="Cambria"/>
          <w:color w:val="000000"/>
          <w:sz w:val="20"/>
          <w:szCs w:val="20"/>
          <w:lang w:eastAsia="pl-PL"/>
        </w:rPr>
        <w:t>jej treść jest niezgodna z warunkami zamówienia;</w:t>
      </w:r>
    </w:p>
    <w:p w14:paraId="651E2066" w14:textId="77777777" w:rsidR="0078496D" w:rsidRPr="00730639" w:rsidRDefault="0078496D" w:rsidP="002405EB">
      <w:pPr>
        <w:widowControl w:val="0"/>
        <w:numPr>
          <w:ilvl w:val="0"/>
          <w:numId w:val="33"/>
        </w:numPr>
        <w:suppressAutoHyphens w:val="0"/>
        <w:autoSpaceDE w:val="0"/>
        <w:autoSpaceDN w:val="0"/>
        <w:adjustRightInd w:val="0"/>
        <w:ind w:left="1276" w:hanging="425"/>
        <w:jc w:val="both"/>
        <w:rPr>
          <w:rFonts w:ascii="Cambria" w:hAnsi="Cambria"/>
          <w:color w:val="000000"/>
          <w:sz w:val="20"/>
          <w:szCs w:val="20"/>
          <w:lang w:eastAsia="pl-PL"/>
        </w:rPr>
      </w:pPr>
      <w:r w:rsidRPr="00730639">
        <w:rPr>
          <w:rFonts w:ascii="Cambria" w:hAnsi="Cambria"/>
          <w:color w:val="000000"/>
          <w:sz w:val="20"/>
          <w:szCs w:val="20"/>
          <w:lang w:eastAsia="pl-PL"/>
        </w:rPr>
        <w:t>nie została sporządzona lub przekazana w sposób zgodny z wymaganiami techniczn</w:t>
      </w:r>
      <w:r w:rsidR="00645B8E" w:rsidRPr="00730639">
        <w:rPr>
          <w:rFonts w:ascii="Cambria" w:hAnsi="Cambria"/>
          <w:color w:val="000000"/>
          <w:sz w:val="20"/>
          <w:szCs w:val="20"/>
          <w:lang w:eastAsia="pl-PL"/>
        </w:rPr>
        <w:t>ymi oraz organizacyjnymi sporzą</w:t>
      </w:r>
      <w:r w:rsidRPr="00730639">
        <w:rPr>
          <w:rFonts w:ascii="Cambria" w:hAnsi="Cambria"/>
          <w:color w:val="000000"/>
          <w:sz w:val="20"/>
          <w:szCs w:val="20"/>
          <w:lang w:eastAsia="pl-PL"/>
        </w:rPr>
        <w:t xml:space="preserve">dzania lub przekazywania ofert przy użyciu środków komunikacji elektronicznej określonymi przez zamawiającego; </w:t>
      </w:r>
    </w:p>
    <w:p w14:paraId="4FCDCAFC" w14:textId="77777777" w:rsidR="0078496D" w:rsidRPr="00730639" w:rsidRDefault="0078496D" w:rsidP="002405EB">
      <w:pPr>
        <w:widowControl w:val="0"/>
        <w:numPr>
          <w:ilvl w:val="0"/>
          <w:numId w:val="33"/>
        </w:numPr>
        <w:tabs>
          <w:tab w:val="left" w:pos="1276"/>
        </w:tabs>
        <w:suppressAutoHyphens w:val="0"/>
        <w:autoSpaceDE w:val="0"/>
        <w:autoSpaceDN w:val="0"/>
        <w:adjustRightInd w:val="0"/>
        <w:ind w:left="1276" w:hanging="425"/>
        <w:jc w:val="both"/>
        <w:rPr>
          <w:rFonts w:ascii="Cambria" w:hAnsi="Cambria"/>
          <w:color w:val="000000"/>
          <w:sz w:val="20"/>
          <w:szCs w:val="20"/>
          <w:lang w:eastAsia="pl-PL"/>
        </w:rPr>
      </w:pPr>
      <w:r w:rsidRPr="00730639">
        <w:rPr>
          <w:rFonts w:ascii="Cambria" w:hAnsi="Cambria"/>
          <w:color w:val="000000"/>
          <w:sz w:val="20"/>
          <w:szCs w:val="20"/>
          <w:lang w:eastAsia="pl-PL"/>
        </w:rPr>
        <w:t xml:space="preserve">została złożona w warunkach czynu nieuczciwej konkurencji w rozumieniu ustawy </w:t>
      </w:r>
      <w:r w:rsidR="00245E63" w:rsidRPr="00730639">
        <w:rPr>
          <w:rFonts w:ascii="Cambria" w:hAnsi="Cambria"/>
          <w:color w:val="000000"/>
          <w:sz w:val="20"/>
          <w:szCs w:val="20"/>
          <w:lang w:eastAsia="pl-PL"/>
        </w:rPr>
        <w:br/>
      </w:r>
      <w:r w:rsidRPr="00730639">
        <w:rPr>
          <w:rFonts w:ascii="Cambria" w:hAnsi="Cambria"/>
          <w:color w:val="000000"/>
          <w:sz w:val="20"/>
          <w:szCs w:val="20"/>
          <w:lang w:eastAsia="pl-PL"/>
        </w:rPr>
        <w:t xml:space="preserve">z dnia 16 kwietnia 1993 r. o zwalczaniu nieuczciwej konkurencji; </w:t>
      </w:r>
    </w:p>
    <w:p w14:paraId="24F10EE6" w14:textId="77777777" w:rsidR="0078496D" w:rsidRPr="00730639" w:rsidRDefault="0078496D" w:rsidP="002405EB">
      <w:pPr>
        <w:widowControl w:val="0"/>
        <w:numPr>
          <w:ilvl w:val="0"/>
          <w:numId w:val="33"/>
        </w:numPr>
        <w:tabs>
          <w:tab w:val="left" w:pos="1276"/>
        </w:tabs>
        <w:suppressAutoHyphens w:val="0"/>
        <w:autoSpaceDE w:val="0"/>
        <w:autoSpaceDN w:val="0"/>
        <w:adjustRightInd w:val="0"/>
        <w:ind w:left="1276" w:hanging="425"/>
        <w:jc w:val="both"/>
        <w:rPr>
          <w:rFonts w:ascii="Cambria" w:hAnsi="Cambria"/>
          <w:color w:val="000000"/>
          <w:sz w:val="20"/>
          <w:szCs w:val="20"/>
          <w:lang w:eastAsia="pl-PL"/>
        </w:rPr>
      </w:pPr>
      <w:r w:rsidRPr="00730639">
        <w:rPr>
          <w:rFonts w:ascii="Cambria" w:hAnsi="Cambria"/>
          <w:color w:val="000000"/>
          <w:sz w:val="20"/>
          <w:szCs w:val="20"/>
          <w:lang w:eastAsia="pl-PL"/>
        </w:rPr>
        <w:t>zawiera rażąco niską cenę lub koszt w stosunku do przedmiotu zamówienia;</w:t>
      </w:r>
    </w:p>
    <w:p w14:paraId="4ED54FDE" w14:textId="77777777" w:rsidR="00645B8E" w:rsidRPr="00730639" w:rsidRDefault="00645B8E" w:rsidP="002405EB">
      <w:pPr>
        <w:widowControl w:val="0"/>
        <w:numPr>
          <w:ilvl w:val="0"/>
          <w:numId w:val="33"/>
        </w:numPr>
        <w:tabs>
          <w:tab w:val="left" w:pos="1276"/>
        </w:tabs>
        <w:suppressAutoHyphens w:val="0"/>
        <w:autoSpaceDE w:val="0"/>
        <w:autoSpaceDN w:val="0"/>
        <w:adjustRightInd w:val="0"/>
        <w:ind w:left="1276" w:hanging="425"/>
        <w:jc w:val="both"/>
        <w:rPr>
          <w:rFonts w:ascii="Cambria" w:hAnsi="Cambria"/>
          <w:color w:val="000000"/>
          <w:sz w:val="20"/>
          <w:szCs w:val="20"/>
          <w:lang w:eastAsia="pl-PL"/>
        </w:rPr>
      </w:pPr>
      <w:r w:rsidRPr="00730639">
        <w:rPr>
          <w:rFonts w:ascii="Cambria" w:hAnsi="Cambria"/>
          <w:color w:val="000000"/>
          <w:sz w:val="20"/>
          <w:szCs w:val="20"/>
          <w:lang w:eastAsia="pl-PL"/>
        </w:rPr>
        <w:t xml:space="preserve">zawiera błędy w obliczeniu ceny lub kosztu; </w:t>
      </w:r>
    </w:p>
    <w:p w14:paraId="6865C7F8" w14:textId="77777777" w:rsidR="00645B8E" w:rsidRPr="00730639" w:rsidRDefault="00645B8E" w:rsidP="002405EB">
      <w:pPr>
        <w:widowControl w:val="0"/>
        <w:numPr>
          <w:ilvl w:val="0"/>
          <w:numId w:val="33"/>
        </w:numPr>
        <w:tabs>
          <w:tab w:val="left" w:pos="1276"/>
        </w:tabs>
        <w:suppressAutoHyphens w:val="0"/>
        <w:autoSpaceDE w:val="0"/>
        <w:autoSpaceDN w:val="0"/>
        <w:adjustRightInd w:val="0"/>
        <w:ind w:left="1276" w:hanging="425"/>
        <w:jc w:val="both"/>
        <w:rPr>
          <w:rFonts w:ascii="Cambria" w:hAnsi="Cambria"/>
          <w:color w:val="000000"/>
          <w:sz w:val="20"/>
          <w:szCs w:val="20"/>
          <w:lang w:eastAsia="pl-PL"/>
        </w:rPr>
      </w:pPr>
      <w:r w:rsidRPr="00730639">
        <w:rPr>
          <w:rFonts w:ascii="Cambria" w:hAnsi="Cambria"/>
          <w:color w:val="000000"/>
          <w:sz w:val="20"/>
          <w:szCs w:val="20"/>
          <w:lang w:eastAsia="pl-PL"/>
        </w:rPr>
        <w:t>wykonawca w wyznaczonym terminie zakwestionował poprawienie omyłki, o której mowa w art. 223 ust. 2 pkt 3</w:t>
      </w:r>
      <w:r w:rsidR="00245E63" w:rsidRPr="00730639">
        <w:rPr>
          <w:rFonts w:ascii="Cambria" w:hAnsi="Cambria"/>
          <w:color w:val="000000"/>
          <w:sz w:val="20"/>
          <w:szCs w:val="20"/>
          <w:lang w:eastAsia="pl-PL"/>
        </w:rPr>
        <w:t xml:space="preserve"> </w:t>
      </w:r>
      <w:r w:rsidR="006076AD" w:rsidRPr="00730639">
        <w:rPr>
          <w:rFonts w:ascii="Cambria" w:hAnsi="Cambria"/>
          <w:color w:val="000000"/>
          <w:sz w:val="20"/>
          <w:szCs w:val="20"/>
          <w:lang w:eastAsia="pl-PL"/>
        </w:rPr>
        <w:t>u.p.z.p.</w:t>
      </w:r>
      <w:r w:rsidRPr="00730639">
        <w:rPr>
          <w:rFonts w:ascii="Cambria" w:hAnsi="Cambria"/>
          <w:color w:val="000000"/>
          <w:sz w:val="20"/>
          <w:szCs w:val="20"/>
          <w:lang w:eastAsia="pl-PL"/>
        </w:rPr>
        <w:t xml:space="preserve">; </w:t>
      </w:r>
    </w:p>
    <w:p w14:paraId="23B56A82" w14:textId="77777777" w:rsidR="00645B8E" w:rsidRPr="00730639" w:rsidRDefault="00645B8E" w:rsidP="002405EB">
      <w:pPr>
        <w:widowControl w:val="0"/>
        <w:numPr>
          <w:ilvl w:val="0"/>
          <w:numId w:val="33"/>
        </w:numPr>
        <w:tabs>
          <w:tab w:val="left" w:pos="1276"/>
        </w:tabs>
        <w:suppressAutoHyphens w:val="0"/>
        <w:autoSpaceDE w:val="0"/>
        <w:autoSpaceDN w:val="0"/>
        <w:adjustRightInd w:val="0"/>
        <w:ind w:left="1276" w:hanging="425"/>
        <w:jc w:val="both"/>
        <w:rPr>
          <w:rFonts w:ascii="Cambria" w:hAnsi="Cambria"/>
          <w:color w:val="000000"/>
          <w:sz w:val="20"/>
          <w:szCs w:val="20"/>
          <w:lang w:eastAsia="pl-PL"/>
        </w:rPr>
      </w:pPr>
      <w:r w:rsidRPr="00730639">
        <w:rPr>
          <w:rFonts w:ascii="Cambria" w:hAnsi="Cambria"/>
          <w:color w:val="000000"/>
          <w:sz w:val="20"/>
          <w:szCs w:val="20"/>
          <w:lang w:eastAsia="pl-PL"/>
        </w:rPr>
        <w:t xml:space="preserve">wykonawca nie wyraził pisemnej zgody na przedłużenie terminu związania ofertą; </w:t>
      </w:r>
    </w:p>
    <w:p w14:paraId="01C3C8E9" w14:textId="77777777" w:rsidR="00645B8E" w:rsidRPr="00730639" w:rsidRDefault="00645B8E" w:rsidP="002405EB">
      <w:pPr>
        <w:widowControl w:val="0"/>
        <w:numPr>
          <w:ilvl w:val="0"/>
          <w:numId w:val="33"/>
        </w:numPr>
        <w:tabs>
          <w:tab w:val="left" w:pos="1276"/>
        </w:tabs>
        <w:suppressAutoHyphens w:val="0"/>
        <w:autoSpaceDE w:val="0"/>
        <w:autoSpaceDN w:val="0"/>
        <w:adjustRightInd w:val="0"/>
        <w:ind w:left="1276" w:hanging="425"/>
        <w:jc w:val="both"/>
        <w:rPr>
          <w:rFonts w:ascii="Cambria" w:hAnsi="Cambria"/>
          <w:color w:val="000000"/>
          <w:spacing w:val="-4"/>
          <w:sz w:val="20"/>
          <w:szCs w:val="20"/>
          <w:lang w:eastAsia="pl-PL"/>
        </w:rPr>
      </w:pPr>
      <w:r w:rsidRPr="00730639">
        <w:rPr>
          <w:rFonts w:ascii="Cambria" w:hAnsi="Cambria"/>
          <w:color w:val="000000"/>
          <w:spacing w:val="-4"/>
          <w:sz w:val="20"/>
          <w:szCs w:val="20"/>
          <w:lang w:eastAsia="pl-PL"/>
        </w:rPr>
        <w:t xml:space="preserve">wykonawca nie wyraził pisemnej zgody na wybór jego oferty po upływie terminu związania ofertą; </w:t>
      </w:r>
    </w:p>
    <w:p w14:paraId="4EFF314A" w14:textId="77777777" w:rsidR="00B702AB" w:rsidRPr="00730639" w:rsidRDefault="00B702AB" w:rsidP="002405EB">
      <w:pPr>
        <w:widowControl w:val="0"/>
        <w:numPr>
          <w:ilvl w:val="0"/>
          <w:numId w:val="33"/>
        </w:numPr>
        <w:tabs>
          <w:tab w:val="left" w:pos="1276"/>
        </w:tabs>
        <w:suppressAutoHyphens w:val="0"/>
        <w:autoSpaceDE w:val="0"/>
        <w:autoSpaceDN w:val="0"/>
        <w:adjustRightInd w:val="0"/>
        <w:ind w:left="1276" w:hanging="425"/>
        <w:jc w:val="both"/>
        <w:rPr>
          <w:rFonts w:ascii="Cambria" w:hAnsi="Cambria"/>
          <w:color w:val="000000"/>
          <w:sz w:val="20"/>
          <w:szCs w:val="20"/>
          <w:lang w:eastAsia="pl-PL"/>
        </w:rPr>
      </w:pPr>
      <w:r w:rsidRPr="00730639">
        <w:rPr>
          <w:rFonts w:ascii="Cambria" w:hAnsi="Cambria"/>
          <w:color w:val="000000"/>
          <w:sz w:val="20"/>
          <w:szCs w:val="20"/>
          <w:lang w:eastAsia="pl-PL"/>
        </w:rPr>
        <w:t xml:space="preserve">wykonawca nie wyraził pisemnej zgody na wybór jego oferty po upływie terminu związania ofertą; </w:t>
      </w:r>
    </w:p>
    <w:p w14:paraId="2F12C8E4" w14:textId="77777777" w:rsidR="00B702AB" w:rsidRPr="00730639" w:rsidRDefault="00B702AB" w:rsidP="002405EB">
      <w:pPr>
        <w:widowControl w:val="0"/>
        <w:numPr>
          <w:ilvl w:val="0"/>
          <w:numId w:val="33"/>
        </w:numPr>
        <w:tabs>
          <w:tab w:val="left" w:pos="1276"/>
        </w:tabs>
        <w:suppressAutoHyphens w:val="0"/>
        <w:autoSpaceDE w:val="0"/>
        <w:autoSpaceDN w:val="0"/>
        <w:adjustRightInd w:val="0"/>
        <w:ind w:left="1276" w:hanging="425"/>
        <w:jc w:val="both"/>
        <w:rPr>
          <w:rFonts w:ascii="Cambria" w:hAnsi="Cambria"/>
          <w:color w:val="000000"/>
          <w:spacing w:val="-2"/>
          <w:sz w:val="20"/>
          <w:szCs w:val="20"/>
          <w:lang w:eastAsia="pl-PL"/>
        </w:rPr>
      </w:pPr>
      <w:r w:rsidRPr="00730639">
        <w:rPr>
          <w:rFonts w:ascii="Cambria" w:hAnsi="Cambria"/>
          <w:color w:val="000000"/>
          <w:spacing w:val="-2"/>
          <w:sz w:val="20"/>
          <w:szCs w:val="20"/>
          <w:lang w:eastAsia="pl-PL"/>
        </w:rPr>
        <w:t>wykonawca nie wniósł wadium, lub wniósł w sposób nieprawidłowy lub nie utrzymywał wadium nieprzerwanie do upływu terminu związania ofertą lub złożył wniosek o zwrot wadium w przypadku, o którym mowa w art. 98 ust. 2 pkt 3</w:t>
      </w:r>
      <w:r w:rsidR="00245E63" w:rsidRPr="00730639">
        <w:rPr>
          <w:rFonts w:ascii="Cambria" w:hAnsi="Cambria"/>
          <w:color w:val="000000"/>
          <w:spacing w:val="-2"/>
          <w:sz w:val="20"/>
          <w:szCs w:val="20"/>
          <w:lang w:eastAsia="pl-PL"/>
        </w:rPr>
        <w:t xml:space="preserve"> </w:t>
      </w:r>
      <w:r w:rsidR="006076AD" w:rsidRPr="00730639">
        <w:rPr>
          <w:rFonts w:ascii="Cambria" w:hAnsi="Cambria"/>
          <w:color w:val="000000"/>
          <w:spacing w:val="-2"/>
          <w:sz w:val="20"/>
          <w:szCs w:val="20"/>
          <w:lang w:eastAsia="pl-PL"/>
        </w:rPr>
        <w:t>u.p.z.p.</w:t>
      </w:r>
      <w:r w:rsidRPr="00730639">
        <w:rPr>
          <w:rFonts w:ascii="Cambria" w:hAnsi="Cambria"/>
          <w:color w:val="000000"/>
          <w:spacing w:val="-2"/>
          <w:sz w:val="20"/>
          <w:szCs w:val="20"/>
          <w:lang w:eastAsia="pl-PL"/>
        </w:rPr>
        <w:t>;</w:t>
      </w:r>
    </w:p>
    <w:p w14:paraId="7EB1979C" w14:textId="77777777" w:rsidR="00B702AB" w:rsidRPr="00730639" w:rsidRDefault="00B702AB" w:rsidP="002405EB">
      <w:pPr>
        <w:widowControl w:val="0"/>
        <w:numPr>
          <w:ilvl w:val="0"/>
          <w:numId w:val="33"/>
        </w:numPr>
        <w:tabs>
          <w:tab w:val="left" w:pos="1276"/>
        </w:tabs>
        <w:suppressAutoHyphens w:val="0"/>
        <w:autoSpaceDE w:val="0"/>
        <w:autoSpaceDN w:val="0"/>
        <w:adjustRightInd w:val="0"/>
        <w:ind w:left="1276" w:hanging="425"/>
        <w:jc w:val="both"/>
        <w:rPr>
          <w:rFonts w:ascii="Cambria" w:hAnsi="Cambria"/>
          <w:color w:val="000000"/>
          <w:spacing w:val="-2"/>
          <w:sz w:val="20"/>
          <w:szCs w:val="20"/>
          <w:lang w:eastAsia="pl-PL"/>
        </w:rPr>
      </w:pPr>
      <w:r w:rsidRPr="00730639">
        <w:rPr>
          <w:rFonts w:ascii="Cambria" w:hAnsi="Cambria"/>
          <w:color w:val="000000"/>
          <w:spacing w:val="-2"/>
          <w:sz w:val="20"/>
          <w:szCs w:val="20"/>
          <w:lang w:eastAsia="pl-PL"/>
        </w:rPr>
        <w:t>oferta wariantowa nie została złożona lub nie spełnia minimalnych wymagań określonych przez zamawiającego, w przypadku gdy zamawiający wymagał jej złożenia;</w:t>
      </w:r>
    </w:p>
    <w:p w14:paraId="7E123221" w14:textId="77777777" w:rsidR="00B702AB" w:rsidRPr="00730639" w:rsidRDefault="00B702AB" w:rsidP="002405EB">
      <w:pPr>
        <w:widowControl w:val="0"/>
        <w:numPr>
          <w:ilvl w:val="0"/>
          <w:numId w:val="33"/>
        </w:numPr>
        <w:tabs>
          <w:tab w:val="left" w:pos="1276"/>
        </w:tabs>
        <w:suppressAutoHyphens w:val="0"/>
        <w:autoSpaceDE w:val="0"/>
        <w:autoSpaceDN w:val="0"/>
        <w:adjustRightInd w:val="0"/>
        <w:ind w:left="1276" w:hanging="425"/>
        <w:jc w:val="both"/>
        <w:rPr>
          <w:rFonts w:ascii="Cambria" w:hAnsi="Cambria"/>
          <w:color w:val="000000"/>
          <w:spacing w:val="-2"/>
          <w:sz w:val="20"/>
          <w:szCs w:val="20"/>
          <w:lang w:eastAsia="pl-PL"/>
        </w:rPr>
      </w:pPr>
      <w:r w:rsidRPr="00730639">
        <w:rPr>
          <w:rFonts w:ascii="Cambria" w:hAnsi="Cambria"/>
          <w:color w:val="000000"/>
          <w:spacing w:val="-2"/>
          <w:sz w:val="20"/>
          <w:szCs w:val="20"/>
          <w:lang w:eastAsia="pl-PL"/>
        </w:rPr>
        <w:t xml:space="preserve">jej przyjęcie naruszałoby bezpieczeństwo publiczne lub istotny interes bezpieczeństwa państwa, a tego bezpieczeństwa lub interesu nie można zagwarantować w inny sposób; </w:t>
      </w:r>
    </w:p>
    <w:p w14:paraId="1B1A22F0" w14:textId="77777777" w:rsidR="00B702AB" w:rsidRPr="00730639" w:rsidRDefault="00B702AB" w:rsidP="002405EB">
      <w:pPr>
        <w:widowControl w:val="0"/>
        <w:numPr>
          <w:ilvl w:val="0"/>
          <w:numId w:val="33"/>
        </w:numPr>
        <w:tabs>
          <w:tab w:val="left" w:pos="1276"/>
        </w:tabs>
        <w:suppressAutoHyphens w:val="0"/>
        <w:autoSpaceDE w:val="0"/>
        <w:autoSpaceDN w:val="0"/>
        <w:adjustRightInd w:val="0"/>
        <w:ind w:left="1276" w:hanging="425"/>
        <w:jc w:val="both"/>
        <w:rPr>
          <w:rFonts w:ascii="Cambria" w:hAnsi="Cambria"/>
          <w:color w:val="000000"/>
          <w:spacing w:val="-2"/>
          <w:sz w:val="20"/>
          <w:szCs w:val="20"/>
          <w:lang w:eastAsia="pl-PL"/>
        </w:rPr>
      </w:pPr>
      <w:r w:rsidRPr="00730639">
        <w:rPr>
          <w:rFonts w:ascii="Cambria" w:hAnsi="Cambria"/>
          <w:color w:val="000000"/>
          <w:spacing w:val="-2"/>
          <w:sz w:val="20"/>
          <w:szCs w:val="20"/>
          <w:lang w:eastAsia="pl-PL"/>
        </w:rPr>
        <w:t>obejmuje ona urządzenia informatyczne lub oprogramowanie wskazane w rekomendacji, o której mowa w art. 33 ust. 4 ustawy z dnia 5 lipca 2018 r. o krajowym systemie cyberbezpieczeństwa, stwierdzającej ich negatywny wpływ na bezpieczeństwo publiczne lub bezpieczeństwo narodowe;</w:t>
      </w:r>
    </w:p>
    <w:p w14:paraId="54BB09E8" w14:textId="77777777" w:rsidR="00B702AB" w:rsidRPr="00730639" w:rsidRDefault="00B702AB" w:rsidP="002405EB">
      <w:pPr>
        <w:widowControl w:val="0"/>
        <w:numPr>
          <w:ilvl w:val="0"/>
          <w:numId w:val="33"/>
        </w:numPr>
        <w:tabs>
          <w:tab w:val="left" w:pos="1276"/>
        </w:tabs>
        <w:suppressAutoHyphens w:val="0"/>
        <w:autoSpaceDE w:val="0"/>
        <w:autoSpaceDN w:val="0"/>
        <w:adjustRightInd w:val="0"/>
        <w:ind w:left="1276" w:hanging="425"/>
        <w:jc w:val="both"/>
        <w:rPr>
          <w:rFonts w:ascii="Cambria" w:hAnsi="Cambria"/>
          <w:color w:val="000000"/>
          <w:spacing w:val="-2"/>
          <w:sz w:val="20"/>
          <w:szCs w:val="20"/>
          <w:lang w:eastAsia="pl-PL"/>
        </w:rPr>
      </w:pPr>
      <w:r w:rsidRPr="00730639">
        <w:rPr>
          <w:rFonts w:ascii="Cambria" w:hAnsi="Cambria"/>
          <w:color w:val="000000"/>
          <w:spacing w:val="-2"/>
          <w:sz w:val="20"/>
          <w:szCs w:val="20"/>
          <w:lang w:eastAsia="pl-PL"/>
        </w:rPr>
        <w:t>została złożona bez odbycia wizji lokalnej lub bez sprawdzenia dokumentów niezbędnych do realizacji zamówienia dostępnych na miejscu u zamawiającego, w przypadku</w:t>
      </w:r>
      <w:r w:rsidR="00E705B6" w:rsidRPr="00730639">
        <w:rPr>
          <w:rFonts w:ascii="Cambria" w:hAnsi="Cambria"/>
          <w:color w:val="000000"/>
          <w:spacing w:val="-2"/>
          <w:sz w:val="20"/>
          <w:szCs w:val="20"/>
          <w:lang w:eastAsia="pl-PL"/>
        </w:rPr>
        <w:t>,</w:t>
      </w:r>
      <w:r w:rsidRPr="00730639">
        <w:rPr>
          <w:rFonts w:ascii="Cambria" w:hAnsi="Cambria"/>
          <w:color w:val="000000"/>
          <w:spacing w:val="-2"/>
          <w:sz w:val="20"/>
          <w:szCs w:val="20"/>
          <w:lang w:eastAsia="pl-PL"/>
        </w:rPr>
        <w:t xml:space="preserve"> </w:t>
      </w:r>
      <w:r w:rsidR="00E705B6" w:rsidRPr="00730639">
        <w:rPr>
          <w:rFonts w:ascii="Cambria" w:hAnsi="Cambria"/>
          <w:color w:val="000000"/>
          <w:spacing w:val="-2"/>
          <w:sz w:val="20"/>
          <w:szCs w:val="20"/>
          <w:lang w:eastAsia="pl-PL"/>
        </w:rPr>
        <w:br/>
      </w:r>
      <w:r w:rsidRPr="00730639">
        <w:rPr>
          <w:rFonts w:ascii="Cambria" w:hAnsi="Cambria"/>
          <w:color w:val="000000"/>
          <w:spacing w:val="-2"/>
          <w:sz w:val="20"/>
          <w:szCs w:val="20"/>
          <w:lang w:eastAsia="pl-PL"/>
        </w:rPr>
        <w:t>gdy zamawiający tego wymagał w dokumentach zamówienia.</w:t>
      </w:r>
    </w:p>
    <w:p w14:paraId="2677F661" w14:textId="77777777" w:rsidR="00AB3F5B" w:rsidRPr="00730639" w:rsidRDefault="00AB66C6" w:rsidP="00B16214">
      <w:pPr>
        <w:widowControl w:val="0"/>
        <w:numPr>
          <w:ilvl w:val="1"/>
          <w:numId w:val="137"/>
        </w:numPr>
        <w:tabs>
          <w:tab w:val="left" w:pos="851"/>
        </w:tabs>
        <w:suppressAutoHyphens w:val="0"/>
        <w:autoSpaceDE w:val="0"/>
        <w:autoSpaceDN w:val="0"/>
        <w:adjustRightInd w:val="0"/>
        <w:ind w:left="851" w:hanging="851"/>
        <w:jc w:val="both"/>
        <w:rPr>
          <w:rFonts w:ascii="Cambria" w:hAnsi="Cambria"/>
          <w:color w:val="000000"/>
          <w:sz w:val="20"/>
          <w:szCs w:val="20"/>
          <w:lang w:eastAsia="pl-PL"/>
        </w:rPr>
      </w:pPr>
      <w:r w:rsidRPr="00730639">
        <w:rPr>
          <w:rFonts w:ascii="Cambria" w:hAnsi="Cambria"/>
          <w:sz w:val="20"/>
          <w:szCs w:val="20"/>
        </w:rPr>
        <w:t xml:space="preserve">Zgodnie z art. 248 ust. 1 </w:t>
      </w:r>
      <w:r w:rsidR="006076AD" w:rsidRPr="00730639">
        <w:rPr>
          <w:rFonts w:ascii="Cambria" w:hAnsi="Cambria"/>
          <w:sz w:val="20"/>
          <w:szCs w:val="20"/>
        </w:rPr>
        <w:t>u.p.z.p.</w:t>
      </w:r>
      <w:r w:rsidRPr="00730639">
        <w:rPr>
          <w:rFonts w:ascii="Cambria" w:hAnsi="Cambria"/>
          <w:sz w:val="20"/>
          <w:szCs w:val="20"/>
        </w:rPr>
        <w:t>, j</w:t>
      </w:r>
      <w:r w:rsidR="00AC5AFE" w:rsidRPr="00730639">
        <w:rPr>
          <w:rFonts w:ascii="Cambria" w:hAnsi="Cambria"/>
          <w:sz w:val="20"/>
          <w:szCs w:val="20"/>
        </w:rPr>
        <w:t xml:space="preserve">eżeli nie można wybrać </w:t>
      </w:r>
      <w:r w:rsidR="001812A5" w:rsidRPr="00730639">
        <w:rPr>
          <w:rFonts w:ascii="Cambria" w:hAnsi="Cambria"/>
          <w:sz w:val="20"/>
          <w:szCs w:val="20"/>
        </w:rPr>
        <w:t xml:space="preserve">oferty najkorzystniejszej ze względu na to, że </w:t>
      </w:r>
      <w:r w:rsidR="00AC5AFE" w:rsidRPr="00730639">
        <w:rPr>
          <w:rFonts w:ascii="Cambria" w:hAnsi="Cambria"/>
          <w:sz w:val="20"/>
          <w:szCs w:val="20"/>
        </w:rPr>
        <w:t>dwie lub</w:t>
      </w:r>
      <w:r w:rsidR="00EF7320" w:rsidRPr="00730639">
        <w:rPr>
          <w:rFonts w:ascii="Cambria" w:hAnsi="Cambria"/>
          <w:sz w:val="20"/>
          <w:szCs w:val="20"/>
        </w:rPr>
        <w:t> </w:t>
      </w:r>
      <w:r w:rsidR="00AC5AFE" w:rsidRPr="00730639">
        <w:rPr>
          <w:rFonts w:ascii="Cambria" w:hAnsi="Cambria"/>
          <w:sz w:val="20"/>
          <w:szCs w:val="20"/>
        </w:rPr>
        <w:t>więcej ofert przedstawia taki sam bilans</w:t>
      </w:r>
      <w:r w:rsidR="001812A5" w:rsidRPr="00730639">
        <w:rPr>
          <w:rFonts w:ascii="Cambria" w:hAnsi="Cambria"/>
          <w:sz w:val="20"/>
          <w:szCs w:val="20"/>
        </w:rPr>
        <w:t xml:space="preserve"> ceny </w:t>
      </w:r>
      <w:r w:rsidR="00AC5AFE" w:rsidRPr="00730639">
        <w:rPr>
          <w:rFonts w:ascii="Cambria" w:hAnsi="Cambria"/>
          <w:sz w:val="20"/>
          <w:szCs w:val="20"/>
        </w:rPr>
        <w:t xml:space="preserve">lub kosztu </w:t>
      </w:r>
      <w:r w:rsidR="001812A5" w:rsidRPr="00730639">
        <w:rPr>
          <w:rFonts w:ascii="Cambria" w:hAnsi="Cambria"/>
          <w:sz w:val="20"/>
          <w:szCs w:val="20"/>
        </w:rPr>
        <w:t>i innych kryteriów oceny ofert,</w:t>
      </w:r>
      <w:r w:rsidR="00AC5AFE" w:rsidRPr="00730639">
        <w:rPr>
          <w:rFonts w:ascii="Cambria" w:hAnsi="Cambria"/>
          <w:sz w:val="20"/>
          <w:szCs w:val="20"/>
        </w:rPr>
        <w:t xml:space="preserve"> </w:t>
      </w:r>
      <w:r w:rsidR="002901A4" w:rsidRPr="00730639">
        <w:rPr>
          <w:rFonts w:ascii="Cambria" w:hAnsi="Cambria"/>
          <w:sz w:val="20"/>
          <w:szCs w:val="20"/>
        </w:rPr>
        <w:t>z</w:t>
      </w:r>
      <w:r w:rsidR="00AC5AFE" w:rsidRPr="00730639">
        <w:rPr>
          <w:rFonts w:ascii="Cambria" w:hAnsi="Cambria"/>
          <w:sz w:val="20"/>
          <w:szCs w:val="20"/>
        </w:rPr>
        <w:t xml:space="preserve">amawiający </w:t>
      </w:r>
      <w:r w:rsidR="00645B8E" w:rsidRPr="00730639">
        <w:rPr>
          <w:rFonts w:ascii="Cambria" w:hAnsi="Cambria"/>
          <w:sz w:val="20"/>
          <w:szCs w:val="20"/>
        </w:rPr>
        <w:t xml:space="preserve">wybiera </w:t>
      </w:r>
      <w:r w:rsidR="00AC5AFE" w:rsidRPr="00730639">
        <w:rPr>
          <w:rFonts w:ascii="Cambria" w:hAnsi="Cambria"/>
          <w:sz w:val="20"/>
          <w:szCs w:val="20"/>
        </w:rPr>
        <w:t>spośród ty</w:t>
      </w:r>
      <w:r w:rsidR="00645B8E" w:rsidRPr="00730639">
        <w:rPr>
          <w:rFonts w:ascii="Cambria" w:hAnsi="Cambria"/>
          <w:sz w:val="20"/>
          <w:szCs w:val="20"/>
        </w:rPr>
        <w:t>ch ofert</w:t>
      </w:r>
      <w:r w:rsidRPr="00730639">
        <w:rPr>
          <w:rFonts w:ascii="Cambria" w:hAnsi="Cambria"/>
          <w:sz w:val="20"/>
          <w:szCs w:val="20"/>
        </w:rPr>
        <w:t xml:space="preserve"> ofertę, która otrzymała najwyższą ocenę w kryterium o najwyższej wadze</w:t>
      </w:r>
      <w:bookmarkEnd w:id="189"/>
      <w:bookmarkEnd w:id="190"/>
      <w:bookmarkEnd w:id="191"/>
      <w:r w:rsidRPr="00730639">
        <w:rPr>
          <w:rFonts w:ascii="Cambria" w:hAnsi="Cambria"/>
          <w:sz w:val="20"/>
          <w:szCs w:val="20"/>
        </w:rPr>
        <w:t>.</w:t>
      </w:r>
    </w:p>
    <w:p w14:paraId="6333ACB2" w14:textId="77777777" w:rsidR="00AB66C6" w:rsidRPr="00730639" w:rsidRDefault="00AB66C6" w:rsidP="00B16214">
      <w:pPr>
        <w:widowControl w:val="0"/>
        <w:numPr>
          <w:ilvl w:val="2"/>
          <w:numId w:val="137"/>
        </w:numPr>
        <w:tabs>
          <w:tab w:val="left" w:pos="851"/>
        </w:tabs>
        <w:suppressAutoHyphens w:val="0"/>
        <w:autoSpaceDE w:val="0"/>
        <w:autoSpaceDN w:val="0"/>
        <w:adjustRightInd w:val="0"/>
        <w:ind w:left="851" w:hanging="851"/>
        <w:jc w:val="both"/>
        <w:rPr>
          <w:rFonts w:ascii="Cambria" w:hAnsi="Cambria"/>
          <w:color w:val="000000"/>
          <w:sz w:val="20"/>
          <w:szCs w:val="20"/>
          <w:lang w:eastAsia="pl-PL"/>
        </w:rPr>
      </w:pPr>
      <w:bookmarkStart w:id="192" w:name="_Toc456007539"/>
      <w:bookmarkStart w:id="193" w:name="_Toc456007769"/>
      <w:bookmarkStart w:id="194" w:name="_Toc456085709"/>
      <w:r w:rsidRPr="00730639">
        <w:rPr>
          <w:rFonts w:ascii="Cambria" w:hAnsi="Cambria"/>
          <w:color w:val="000000"/>
          <w:sz w:val="20"/>
          <w:szCs w:val="20"/>
          <w:lang w:eastAsia="pl-PL"/>
        </w:rPr>
        <w:t xml:space="preserve">Jeżeli oferty otrzymały taką samą ocenę w kryterium o najwyższej wadze, zamawiający wybiera ofertę z najniższą ceną lub najniższym kosztem. </w:t>
      </w:r>
    </w:p>
    <w:p w14:paraId="5075111D" w14:textId="77777777" w:rsidR="00AB66C6" w:rsidRPr="00730639" w:rsidRDefault="00E5031F" w:rsidP="00B16214">
      <w:pPr>
        <w:widowControl w:val="0"/>
        <w:numPr>
          <w:ilvl w:val="2"/>
          <w:numId w:val="137"/>
        </w:numPr>
        <w:tabs>
          <w:tab w:val="left" w:pos="851"/>
        </w:tabs>
        <w:suppressAutoHyphens w:val="0"/>
        <w:autoSpaceDE w:val="0"/>
        <w:autoSpaceDN w:val="0"/>
        <w:adjustRightInd w:val="0"/>
        <w:ind w:left="851" w:hanging="851"/>
        <w:jc w:val="both"/>
        <w:rPr>
          <w:rFonts w:ascii="Cambria" w:hAnsi="Cambria"/>
          <w:color w:val="000000"/>
          <w:sz w:val="20"/>
          <w:szCs w:val="20"/>
          <w:lang w:eastAsia="pl-PL"/>
        </w:rPr>
      </w:pPr>
      <w:r w:rsidRPr="00730639">
        <w:rPr>
          <w:rFonts w:ascii="Cambria" w:hAnsi="Cambria"/>
          <w:color w:val="000000"/>
          <w:sz w:val="20"/>
          <w:szCs w:val="20"/>
          <w:lang w:eastAsia="pl-PL"/>
        </w:rPr>
        <w:t xml:space="preserve">Zgodnie z art. 248 ust. 3 </w:t>
      </w:r>
      <w:r w:rsidR="006076AD" w:rsidRPr="00730639">
        <w:rPr>
          <w:rFonts w:ascii="Cambria" w:hAnsi="Cambria"/>
          <w:color w:val="000000"/>
          <w:sz w:val="20"/>
          <w:szCs w:val="20"/>
          <w:lang w:eastAsia="pl-PL"/>
        </w:rPr>
        <w:t>u.p.z.p.</w:t>
      </w:r>
      <w:r w:rsidRPr="00730639">
        <w:rPr>
          <w:rFonts w:ascii="Cambria" w:hAnsi="Cambria"/>
          <w:color w:val="000000"/>
          <w:sz w:val="20"/>
          <w:szCs w:val="20"/>
          <w:lang w:eastAsia="pl-PL"/>
        </w:rPr>
        <w:t>, j</w:t>
      </w:r>
      <w:r w:rsidR="00AB66C6" w:rsidRPr="00730639">
        <w:rPr>
          <w:rFonts w:ascii="Cambria" w:hAnsi="Cambria"/>
          <w:color w:val="000000"/>
          <w:sz w:val="20"/>
          <w:szCs w:val="20"/>
          <w:lang w:eastAsia="pl-PL"/>
        </w:rPr>
        <w:t xml:space="preserve">eżeli nie można dokonać wyboru oferty w sposób, </w:t>
      </w:r>
      <w:r w:rsidR="00E705B6" w:rsidRPr="00730639">
        <w:rPr>
          <w:rFonts w:ascii="Cambria" w:hAnsi="Cambria"/>
          <w:color w:val="000000"/>
          <w:sz w:val="20"/>
          <w:szCs w:val="20"/>
          <w:lang w:eastAsia="pl-PL"/>
        </w:rPr>
        <w:br/>
      </w:r>
      <w:r w:rsidR="00AB66C6" w:rsidRPr="00730639">
        <w:rPr>
          <w:rFonts w:ascii="Cambria" w:hAnsi="Cambria"/>
          <w:color w:val="000000"/>
          <w:sz w:val="20"/>
          <w:szCs w:val="20"/>
          <w:lang w:eastAsia="pl-PL"/>
        </w:rPr>
        <w:t xml:space="preserve">o którym mowa </w:t>
      </w:r>
      <w:r w:rsidR="00E705B6" w:rsidRPr="00730639">
        <w:rPr>
          <w:rFonts w:ascii="Cambria" w:hAnsi="Cambria"/>
          <w:color w:val="000000"/>
          <w:sz w:val="20"/>
          <w:szCs w:val="20"/>
          <w:lang w:eastAsia="pl-PL"/>
        </w:rPr>
        <w:t>w punkcie poprzedzającym</w:t>
      </w:r>
      <w:r w:rsidR="00AB66C6" w:rsidRPr="00730639">
        <w:rPr>
          <w:rFonts w:ascii="Cambria" w:hAnsi="Cambria"/>
          <w:color w:val="000000"/>
          <w:sz w:val="20"/>
          <w:szCs w:val="20"/>
          <w:lang w:eastAsia="pl-PL"/>
        </w:rPr>
        <w:t>, zamawiający wzywa wykonawców, którzy złożyli te oferty, do złożenia w terminie określonym przez zamawiającego ofert dodatkowych zawierających nową cenę lub koszt.</w:t>
      </w:r>
    </w:p>
    <w:p w14:paraId="361E6751" w14:textId="77777777" w:rsidR="00EB4049" w:rsidRPr="00730639" w:rsidRDefault="002901A4" w:rsidP="00B16214">
      <w:pPr>
        <w:pStyle w:val="Akapitzlist1"/>
        <w:widowControl w:val="0"/>
        <w:numPr>
          <w:ilvl w:val="2"/>
          <w:numId w:val="137"/>
        </w:numPr>
        <w:tabs>
          <w:tab w:val="left" w:pos="851"/>
        </w:tabs>
        <w:suppressAutoHyphens w:val="0"/>
        <w:spacing w:after="0" w:line="240" w:lineRule="auto"/>
        <w:ind w:left="851" w:hanging="851"/>
        <w:jc w:val="both"/>
        <w:rPr>
          <w:rFonts w:ascii="Cambria" w:hAnsi="Cambria"/>
          <w:spacing w:val="-2"/>
          <w:sz w:val="20"/>
          <w:szCs w:val="20"/>
        </w:rPr>
      </w:pPr>
      <w:r w:rsidRPr="00730639">
        <w:rPr>
          <w:rFonts w:ascii="Cambria" w:hAnsi="Cambria"/>
          <w:spacing w:val="-2"/>
          <w:sz w:val="20"/>
          <w:szCs w:val="20"/>
        </w:rPr>
        <w:t>W</w:t>
      </w:r>
      <w:r w:rsidR="00EB4049" w:rsidRPr="00730639">
        <w:rPr>
          <w:rFonts w:ascii="Cambria" w:hAnsi="Cambria"/>
          <w:spacing w:val="-2"/>
          <w:sz w:val="20"/>
          <w:szCs w:val="20"/>
        </w:rPr>
        <w:t>ykonawcy, składając oferty dodatkowe, nie</w:t>
      </w:r>
      <w:r w:rsidR="00AB66C6" w:rsidRPr="00730639">
        <w:rPr>
          <w:rFonts w:ascii="Cambria" w:hAnsi="Cambria"/>
          <w:spacing w:val="-2"/>
          <w:sz w:val="20"/>
          <w:szCs w:val="20"/>
        </w:rPr>
        <w:t xml:space="preserve"> mogą zaoferować cen</w:t>
      </w:r>
      <w:r w:rsidR="00EB4049" w:rsidRPr="00730639">
        <w:rPr>
          <w:rFonts w:ascii="Cambria" w:hAnsi="Cambria"/>
          <w:spacing w:val="-2"/>
          <w:sz w:val="20"/>
          <w:szCs w:val="20"/>
        </w:rPr>
        <w:t xml:space="preserve"> wyższych, niż zaoferowane w </w:t>
      </w:r>
      <w:r w:rsidR="00AB66C6" w:rsidRPr="00730639">
        <w:rPr>
          <w:rFonts w:ascii="Cambria" w:hAnsi="Cambria"/>
          <w:spacing w:val="-2"/>
          <w:sz w:val="20"/>
          <w:szCs w:val="20"/>
        </w:rPr>
        <w:t xml:space="preserve">uprzednio </w:t>
      </w:r>
      <w:r w:rsidR="00EB4049" w:rsidRPr="00730639">
        <w:rPr>
          <w:rFonts w:ascii="Cambria" w:hAnsi="Cambria"/>
          <w:spacing w:val="-2"/>
          <w:sz w:val="20"/>
          <w:szCs w:val="20"/>
        </w:rPr>
        <w:t xml:space="preserve">złożonych </w:t>
      </w:r>
      <w:r w:rsidR="00AB66C6" w:rsidRPr="00730639">
        <w:rPr>
          <w:rFonts w:ascii="Cambria" w:hAnsi="Cambria"/>
          <w:spacing w:val="-2"/>
          <w:sz w:val="20"/>
          <w:szCs w:val="20"/>
        </w:rPr>
        <w:t xml:space="preserve">przez nich </w:t>
      </w:r>
      <w:r w:rsidR="00EB4049" w:rsidRPr="00730639">
        <w:rPr>
          <w:rFonts w:ascii="Cambria" w:hAnsi="Cambria"/>
          <w:spacing w:val="-2"/>
          <w:sz w:val="20"/>
          <w:szCs w:val="20"/>
        </w:rPr>
        <w:t>ofertach.</w:t>
      </w:r>
      <w:bookmarkEnd w:id="192"/>
      <w:bookmarkEnd w:id="193"/>
      <w:bookmarkEnd w:id="194"/>
    </w:p>
    <w:p w14:paraId="476E69D7" w14:textId="77777777" w:rsidR="00876D8C" w:rsidRPr="00730639" w:rsidRDefault="00876D8C" w:rsidP="00B16214">
      <w:pPr>
        <w:pStyle w:val="Akapitzlist1"/>
        <w:widowControl w:val="0"/>
        <w:numPr>
          <w:ilvl w:val="1"/>
          <w:numId w:val="137"/>
        </w:numPr>
        <w:tabs>
          <w:tab w:val="left" w:pos="851"/>
        </w:tabs>
        <w:suppressAutoHyphens w:val="0"/>
        <w:spacing w:after="0" w:line="240" w:lineRule="auto"/>
        <w:ind w:left="851" w:hanging="851"/>
        <w:jc w:val="both"/>
        <w:rPr>
          <w:rFonts w:ascii="Cambria" w:hAnsi="Cambria"/>
          <w:color w:val="000000"/>
          <w:sz w:val="20"/>
          <w:szCs w:val="20"/>
          <w:lang w:eastAsia="pl-PL"/>
        </w:rPr>
      </w:pPr>
      <w:bookmarkStart w:id="195" w:name="_Toc456007544"/>
      <w:bookmarkStart w:id="196" w:name="_Toc456007774"/>
      <w:bookmarkStart w:id="197" w:name="_Toc456085714"/>
      <w:r w:rsidRPr="00730639">
        <w:rPr>
          <w:rFonts w:ascii="Cambria" w:hAnsi="Cambria"/>
          <w:color w:val="000000"/>
          <w:sz w:val="20"/>
          <w:szCs w:val="20"/>
          <w:lang w:eastAsia="pl-PL"/>
        </w:rPr>
        <w:t xml:space="preserve">Zamawiający wybiera najkorzystniejszą ofertę w terminie związania ofertą określonym </w:t>
      </w:r>
      <w:r w:rsidR="00E705B6" w:rsidRPr="00730639">
        <w:rPr>
          <w:rFonts w:ascii="Cambria" w:hAnsi="Cambria"/>
          <w:color w:val="000000"/>
          <w:sz w:val="20"/>
          <w:szCs w:val="20"/>
          <w:lang w:eastAsia="pl-PL"/>
        </w:rPr>
        <w:br/>
      </w:r>
      <w:r w:rsidRPr="00730639">
        <w:rPr>
          <w:rFonts w:ascii="Cambria" w:hAnsi="Cambria"/>
          <w:color w:val="000000"/>
          <w:sz w:val="20"/>
          <w:szCs w:val="20"/>
          <w:lang w:eastAsia="pl-PL"/>
        </w:rPr>
        <w:t xml:space="preserve">w dokumentach zamówienia. </w:t>
      </w:r>
    </w:p>
    <w:p w14:paraId="71DF27A8" w14:textId="77777777" w:rsidR="00876D8C" w:rsidRPr="00730639" w:rsidRDefault="00876D8C" w:rsidP="00B16214">
      <w:pPr>
        <w:pStyle w:val="Akapitzlist1"/>
        <w:widowControl w:val="0"/>
        <w:numPr>
          <w:ilvl w:val="2"/>
          <w:numId w:val="137"/>
        </w:numPr>
        <w:tabs>
          <w:tab w:val="left" w:pos="851"/>
        </w:tabs>
        <w:suppressAutoHyphens w:val="0"/>
        <w:spacing w:after="0" w:line="240" w:lineRule="auto"/>
        <w:ind w:left="851" w:hanging="851"/>
        <w:jc w:val="both"/>
        <w:rPr>
          <w:rFonts w:ascii="Cambria" w:hAnsi="Cambria"/>
          <w:color w:val="000000"/>
          <w:spacing w:val="-2"/>
          <w:sz w:val="20"/>
          <w:szCs w:val="20"/>
          <w:lang w:eastAsia="pl-PL"/>
        </w:rPr>
      </w:pPr>
      <w:r w:rsidRPr="00730639">
        <w:rPr>
          <w:rFonts w:ascii="Cambria" w:hAnsi="Cambria"/>
          <w:color w:val="000000"/>
          <w:spacing w:val="-2"/>
          <w:sz w:val="20"/>
          <w:szCs w:val="20"/>
          <w:lang w:eastAsia="pl-PL"/>
        </w:rPr>
        <w:t xml:space="preserve">Jeżeli termin związania ofertą upłynął przed wyborem najkorzystniejszej oferty, zamawiający wzywa wykonawcę, którego oferta otrzymała najwyższą ocenę, do wyrażenia, w wyznaczonym przez zamawiającego terminie, pisemnej zgody na wybór jego oferty. </w:t>
      </w:r>
      <w:r w:rsidR="00B46186" w:rsidRPr="00730639">
        <w:rPr>
          <w:rFonts w:ascii="Cambria" w:hAnsi="Cambria"/>
          <w:color w:val="000000"/>
          <w:spacing w:val="-2"/>
          <w:sz w:val="20"/>
          <w:szCs w:val="20"/>
          <w:lang w:eastAsia="pl-PL"/>
        </w:rPr>
        <w:t>Brak zgody na wybór oferty wykonawcy po upływie terminu związania ofertą, będzie skutkował odrzuceniem oferty wykonawcy na podstawie art. 226 ust. 1 pkt 13 u.p.z.p.</w:t>
      </w:r>
    </w:p>
    <w:p w14:paraId="19014DF9" w14:textId="77777777" w:rsidR="00876D8C" w:rsidRPr="00730639" w:rsidRDefault="00876D8C" w:rsidP="00B16214">
      <w:pPr>
        <w:pStyle w:val="Akapitzlist1"/>
        <w:widowControl w:val="0"/>
        <w:numPr>
          <w:ilvl w:val="2"/>
          <w:numId w:val="137"/>
        </w:numPr>
        <w:tabs>
          <w:tab w:val="left" w:pos="851"/>
        </w:tabs>
        <w:suppressAutoHyphens w:val="0"/>
        <w:spacing w:after="0" w:line="240" w:lineRule="auto"/>
        <w:ind w:left="851" w:hanging="851"/>
        <w:jc w:val="both"/>
        <w:rPr>
          <w:rFonts w:ascii="Cambria" w:hAnsi="Cambria"/>
          <w:color w:val="000000"/>
          <w:spacing w:val="-2"/>
          <w:sz w:val="20"/>
          <w:szCs w:val="20"/>
          <w:lang w:eastAsia="pl-PL"/>
        </w:rPr>
      </w:pPr>
      <w:r w:rsidRPr="00730639">
        <w:rPr>
          <w:rFonts w:ascii="Cambria" w:hAnsi="Cambria"/>
          <w:color w:val="000000"/>
          <w:spacing w:val="-2"/>
          <w:sz w:val="20"/>
          <w:szCs w:val="20"/>
          <w:lang w:eastAsia="pl-PL"/>
        </w:rPr>
        <w:t xml:space="preserve">W przypadku braku zgody, o której mowa </w:t>
      </w:r>
      <w:r w:rsidR="00E705B6" w:rsidRPr="00730639">
        <w:rPr>
          <w:rFonts w:ascii="Cambria" w:hAnsi="Cambria"/>
          <w:color w:val="000000"/>
          <w:spacing w:val="-2"/>
          <w:sz w:val="20"/>
          <w:szCs w:val="20"/>
          <w:lang w:eastAsia="pl-PL"/>
        </w:rPr>
        <w:t>w punkcie poprzedzającym</w:t>
      </w:r>
      <w:r w:rsidRPr="00730639">
        <w:rPr>
          <w:rFonts w:ascii="Cambria" w:hAnsi="Cambria"/>
          <w:color w:val="000000"/>
          <w:spacing w:val="-2"/>
          <w:sz w:val="20"/>
          <w:szCs w:val="20"/>
          <w:lang w:eastAsia="pl-PL"/>
        </w:rPr>
        <w:t xml:space="preserve">, zamawiający zwraca się o wyrażenie takiej zgody do kolejnego wykonawcy, którego oferta została najwyżej oceniona, chyba że zachodzą przesłanki do unieważnienia postępowania. </w:t>
      </w:r>
    </w:p>
    <w:p w14:paraId="6218F956" w14:textId="77777777" w:rsidR="00876D8C" w:rsidRPr="00730639" w:rsidRDefault="00876D8C" w:rsidP="00B16214">
      <w:pPr>
        <w:pStyle w:val="Akapitzlist1"/>
        <w:widowControl w:val="0"/>
        <w:numPr>
          <w:ilvl w:val="1"/>
          <w:numId w:val="137"/>
        </w:numPr>
        <w:tabs>
          <w:tab w:val="left" w:pos="851"/>
        </w:tabs>
        <w:suppressAutoHyphens w:val="0"/>
        <w:spacing w:after="0" w:line="240" w:lineRule="auto"/>
        <w:ind w:left="851" w:hanging="851"/>
        <w:jc w:val="both"/>
        <w:rPr>
          <w:rFonts w:ascii="Cambria" w:hAnsi="Cambria"/>
          <w:color w:val="000000"/>
          <w:sz w:val="20"/>
          <w:szCs w:val="20"/>
          <w:lang w:eastAsia="pl-PL"/>
        </w:rPr>
      </w:pPr>
      <w:r w:rsidRPr="00730639">
        <w:rPr>
          <w:rFonts w:ascii="Cambria" w:hAnsi="Cambria"/>
          <w:color w:val="000000"/>
          <w:sz w:val="20"/>
          <w:szCs w:val="20"/>
          <w:lang w:eastAsia="pl-PL"/>
        </w:rPr>
        <w:t xml:space="preserve">Zgodnie z art. 253 ust. 1 </w:t>
      </w:r>
      <w:r w:rsidR="006076AD" w:rsidRPr="00730639">
        <w:rPr>
          <w:rFonts w:ascii="Cambria" w:hAnsi="Cambria"/>
          <w:color w:val="000000"/>
          <w:sz w:val="20"/>
          <w:szCs w:val="20"/>
          <w:lang w:eastAsia="pl-PL"/>
        </w:rPr>
        <w:t>u.p.z.p.</w:t>
      </w:r>
      <w:r w:rsidRPr="00730639">
        <w:rPr>
          <w:rFonts w:ascii="Cambria" w:hAnsi="Cambria"/>
          <w:color w:val="000000"/>
          <w:sz w:val="20"/>
          <w:szCs w:val="20"/>
          <w:lang w:eastAsia="pl-PL"/>
        </w:rPr>
        <w:t xml:space="preserve">, niezwłocznie po wyborze najkorzystniejszej oferty zamawiający informuje równocześnie wykonawców, którzy złożyli oferty, o: </w:t>
      </w:r>
    </w:p>
    <w:p w14:paraId="732234B3" w14:textId="77777777" w:rsidR="00876D8C" w:rsidRPr="00730639" w:rsidRDefault="00876D8C" w:rsidP="002405EB">
      <w:pPr>
        <w:widowControl w:val="0"/>
        <w:numPr>
          <w:ilvl w:val="0"/>
          <w:numId w:val="35"/>
        </w:numPr>
        <w:suppressAutoHyphens w:val="0"/>
        <w:autoSpaceDE w:val="0"/>
        <w:autoSpaceDN w:val="0"/>
        <w:adjustRightInd w:val="0"/>
        <w:ind w:left="1134" w:hanging="283"/>
        <w:jc w:val="both"/>
        <w:rPr>
          <w:rFonts w:ascii="Cambria" w:hAnsi="Cambria"/>
          <w:color w:val="000000"/>
          <w:spacing w:val="-2"/>
          <w:sz w:val="20"/>
          <w:szCs w:val="20"/>
          <w:lang w:eastAsia="pl-PL"/>
        </w:rPr>
      </w:pPr>
      <w:r w:rsidRPr="00730639">
        <w:rPr>
          <w:rFonts w:ascii="Cambria" w:hAnsi="Cambria"/>
          <w:color w:val="000000"/>
          <w:spacing w:val="-2"/>
          <w:sz w:val="20"/>
          <w:szCs w:val="20"/>
          <w:lang w:eastAsia="pl-PL"/>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024CBCC7" w14:textId="77777777" w:rsidR="00876D8C" w:rsidRPr="00730639" w:rsidRDefault="00876D8C" w:rsidP="002405EB">
      <w:pPr>
        <w:widowControl w:val="0"/>
        <w:numPr>
          <w:ilvl w:val="0"/>
          <w:numId w:val="35"/>
        </w:numPr>
        <w:suppressAutoHyphens w:val="0"/>
        <w:autoSpaceDE w:val="0"/>
        <w:autoSpaceDN w:val="0"/>
        <w:adjustRightInd w:val="0"/>
        <w:ind w:left="1134" w:hanging="283"/>
        <w:jc w:val="both"/>
        <w:rPr>
          <w:rFonts w:ascii="Cambria" w:hAnsi="Cambria"/>
          <w:color w:val="000000"/>
          <w:sz w:val="20"/>
          <w:szCs w:val="20"/>
          <w:lang w:eastAsia="pl-PL"/>
        </w:rPr>
      </w:pPr>
      <w:r w:rsidRPr="00730639">
        <w:rPr>
          <w:rFonts w:ascii="Cambria" w:hAnsi="Cambria"/>
          <w:color w:val="000000"/>
          <w:spacing w:val="-2"/>
          <w:sz w:val="20"/>
          <w:szCs w:val="20"/>
          <w:lang w:eastAsia="pl-PL"/>
        </w:rPr>
        <w:t>wykonawcach, których oferty zostały odrzucone</w:t>
      </w:r>
      <w:r w:rsidRPr="00730639">
        <w:rPr>
          <w:rFonts w:ascii="Cambria" w:hAnsi="Cambria"/>
          <w:color w:val="000000"/>
          <w:sz w:val="20"/>
          <w:szCs w:val="20"/>
          <w:lang w:eastAsia="pl-PL"/>
        </w:rPr>
        <w:t xml:space="preserve"> </w:t>
      </w:r>
    </w:p>
    <w:p w14:paraId="54F2DA9C" w14:textId="676B81FA" w:rsidR="00876D8C" w:rsidRPr="00730639" w:rsidRDefault="00871EB9" w:rsidP="00871EB9">
      <w:pPr>
        <w:widowControl w:val="0"/>
        <w:suppressAutoHyphens w:val="0"/>
        <w:autoSpaceDE w:val="0"/>
        <w:autoSpaceDN w:val="0"/>
        <w:adjustRightInd w:val="0"/>
        <w:ind w:left="851"/>
        <w:jc w:val="both"/>
        <w:rPr>
          <w:rFonts w:ascii="Cambria" w:hAnsi="Cambria"/>
          <w:color w:val="000000"/>
          <w:sz w:val="20"/>
          <w:szCs w:val="20"/>
          <w:lang w:eastAsia="pl-PL"/>
        </w:rPr>
      </w:pPr>
      <w:r w:rsidRPr="00730639">
        <w:rPr>
          <w:rFonts w:ascii="Cambria" w:hAnsi="Cambria"/>
          <w:color w:val="000000"/>
          <w:sz w:val="20"/>
          <w:szCs w:val="20"/>
          <w:lang w:eastAsia="pl-PL"/>
        </w:rPr>
        <w:t xml:space="preserve">- </w:t>
      </w:r>
      <w:r w:rsidR="00876D8C" w:rsidRPr="00730639">
        <w:rPr>
          <w:rFonts w:ascii="Cambria" w:hAnsi="Cambria"/>
          <w:color w:val="000000"/>
          <w:sz w:val="20"/>
          <w:szCs w:val="20"/>
          <w:lang w:eastAsia="pl-PL"/>
        </w:rPr>
        <w:t xml:space="preserve">podając uzasadnienie faktyczne i prawne. </w:t>
      </w:r>
    </w:p>
    <w:p w14:paraId="03B974FC" w14:textId="77777777" w:rsidR="00876D8C" w:rsidRPr="00730639" w:rsidRDefault="00E5031F" w:rsidP="00B16214">
      <w:pPr>
        <w:widowControl w:val="0"/>
        <w:numPr>
          <w:ilvl w:val="2"/>
          <w:numId w:val="137"/>
        </w:numPr>
        <w:tabs>
          <w:tab w:val="left" w:pos="851"/>
        </w:tabs>
        <w:suppressAutoHyphens w:val="0"/>
        <w:autoSpaceDE w:val="0"/>
        <w:autoSpaceDN w:val="0"/>
        <w:adjustRightInd w:val="0"/>
        <w:ind w:left="851" w:hanging="851"/>
        <w:jc w:val="both"/>
        <w:rPr>
          <w:rFonts w:ascii="Cambria" w:hAnsi="Cambria"/>
          <w:color w:val="000000"/>
          <w:spacing w:val="-4"/>
          <w:sz w:val="20"/>
          <w:szCs w:val="20"/>
          <w:lang w:eastAsia="pl-PL"/>
        </w:rPr>
      </w:pPr>
      <w:r w:rsidRPr="00730639">
        <w:rPr>
          <w:rFonts w:ascii="Cambria" w:hAnsi="Cambria"/>
          <w:color w:val="000000"/>
          <w:spacing w:val="-4"/>
          <w:sz w:val="20"/>
          <w:szCs w:val="20"/>
          <w:lang w:eastAsia="pl-PL"/>
        </w:rPr>
        <w:t xml:space="preserve">Zgodnie z art. 253 ust. 2 </w:t>
      </w:r>
      <w:r w:rsidR="006076AD" w:rsidRPr="00730639">
        <w:rPr>
          <w:rFonts w:ascii="Cambria" w:hAnsi="Cambria"/>
          <w:color w:val="000000"/>
          <w:spacing w:val="-4"/>
          <w:sz w:val="20"/>
          <w:szCs w:val="20"/>
          <w:lang w:eastAsia="pl-PL"/>
        </w:rPr>
        <w:t>u.p.z.p.</w:t>
      </w:r>
      <w:r w:rsidRPr="00730639">
        <w:rPr>
          <w:rFonts w:ascii="Cambria" w:hAnsi="Cambria"/>
          <w:color w:val="000000"/>
          <w:spacing w:val="-4"/>
          <w:sz w:val="20"/>
          <w:szCs w:val="20"/>
          <w:lang w:eastAsia="pl-PL"/>
        </w:rPr>
        <w:t>, z</w:t>
      </w:r>
      <w:r w:rsidR="00876D8C" w:rsidRPr="00730639">
        <w:rPr>
          <w:rFonts w:ascii="Cambria" w:hAnsi="Cambria"/>
          <w:color w:val="000000"/>
          <w:spacing w:val="-4"/>
          <w:sz w:val="20"/>
          <w:szCs w:val="20"/>
          <w:lang w:eastAsia="pl-PL"/>
        </w:rPr>
        <w:t xml:space="preserve">amawiający udostępnia niezwłocznie informacje, o których mowa w art. 253 ust. 1 pkt 1 ustawy, na stronie internetowej prowadzonego postępowania. </w:t>
      </w:r>
    </w:p>
    <w:p w14:paraId="7CC997A6" w14:textId="77777777" w:rsidR="00C92374" w:rsidRPr="00730639" w:rsidRDefault="00876D8C" w:rsidP="00B16214">
      <w:pPr>
        <w:widowControl w:val="0"/>
        <w:numPr>
          <w:ilvl w:val="2"/>
          <w:numId w:val="137"/>
        </w:numPr>
        <w:tabs>
          <w:tab w:val="left" w:pos="851"/>
        </w:tabs>
        <w:suppressAutoHyphens w:val="0"/>
        <w:autoSpaceDE w:val="0"/>
        <w:autoSpaceDN w:val="0"/>
        <w:adjustRightInd w:val="0"/>
        <w:ind w:left="851" w:hanging="851"/>
        <w:jc w:val="both"/>
        <w:rPr>
          <w:rFonts w:ascii="Cambria" w:hAnsi="Cambria"/>
          <w:color w:val="000000"/>
          <w:sz w:val="20"/>
          <w:szCs w:val="20"/>
          <w:lang w:eastAsia="pl-PL"/>
        </w:rPr>
      </w:pPr>
      <w:r w:rsidRPr="00730639">
        <w:rPr>
          <w:rFonts w:ascii="Cambria" w:hAnsi="Cambria"/>
          <w:color w:val="000000"/>
          <w:sz w:val="20"/>
          <w:szCs w:val="20"/>
          <w:lang w:eastAsia="pl-PL"/>
        </w:rPr>
        <w:t xml:space="preserve">Zamawiający może nie ujawniać informacji, o których mowa w art. 253 ust. 1 </w:t>
      </w:r>
      <w:r w:rsidR="006076AD" w:rsidRPr="00730639">
        <w:rPr>
          <w:rFonts w:ascii="Cambria" w:hAnsi="Cambria"/>
          <w:color w:val="000000"/>
          <w:sz w:val="20"/>
          <w:szCs w:val="20"/>
          <w:lang w:eastAsia="pl-PL"/>
        </w:rPr>
        <w:t>u.p.z.p.</w:t>
      </w:r>
      <w:r w:rsidRPr="00730639">
        <w:rPr>
          <w:rFonts w:ascii="Cambria" w:hAnsi="Cambria"/>
          <w:color w:val="000000"/>
          <w:sz w:val="20"/>
          <w:szCs w:val="20"/>
          <w:lang w:eastAsia="pl-PL"/>
        </w:rPr>
        <w:t>, jeżeli ich ujawnienie byłoby sprzeczne z ważnym interesem publicznym.</w:t>
      </w:r>
    </w:p>
    <w:p w14:paraId="5CCBACAB" w14:textId="77777777" w:rsidR="00C92374" w:rsidRPr="00730639" w:rsidRDefault="00C92374" w:rsidP="00B16214">
      <w:pPr>
        <w:pStyle w:val="Akapitzlist1"/>
        <w:widowControl w:val="0"/>
        <w:numPr>
          <w:ilvl w:val="1"/>
          <w:numId w:val="137"/>
        </w:numPr>
        <w:tabs>
          <w:tab w:val="left" w:pos="851"/>
        </w:tabs>
        <w:suppressAutoHyphens w:val="0"/>
        <w:spacing w:after="0" w:line="240" w:lineRule="auto"/>
        <w:ind w:left="851" w:hanging="851"/>
        <w:jc w:val="both"/>
        <w:rPr>
          <w:rFonts w:ascii="Cambria" w:hAnsi="Cambria"/>
          <w:sz w:val="20"/>
          <w:szCs w:val="20"/>
        </w:rPr>
      </w:pPr>
      <w:bookmarkStart w:id="198" w:name="_Toc456007545"/>
      <w:bookmarkStart w:id="199" w:name="_Toc456007775"/>
      <w:bookmarkStart w:id="200" w:name="_Toc456085715"/>
      <w:bookmarkEnd w:id="195"/>
      <w:bookmarkEnd w:id="196"/>
      <w:bookmarkEnd w:id="197"/>
      <w:r w:rsidRPr="00730639">
        <w:rPr>
          <w:rFonts w:ascii="Cambria" w:hAnsi="Cambria"/>
          <w:sz w:val="20"/>
          <w:szCs w:val="20"/>
        </w:rPr>
        <w:t>Postępowanie o udzielenie zamówienia kończy się:</w:t>
      </w:r>
    </w:p>
    <w:p w14:paraId="0CAC1595" w14:textId="77777777" w:rsidR="00B46186" w:rsidRPr="00730639" w:rsidRDefault="00C92374" w:rsidP="002405EB">
      <w:pPr>
        <w:pStyle w:val="Akapitzlist1"/>
        <w:widowControl w:val="0"/>
        <w:numPr>
          <w:ilvl w:val="0"/>
          <w:numId w:val="36"/>
        </w:numPr>
        <w:tabs>
          <w:tab w:val="left" w:pos="1134"/>
        </w:tabs>
        <w:suppressAutoHyphens w:val="0"/>
        <w:spacing w:after="0" w:line="240" w:lineRule="auto"/>
        <w:ind w:left="1134" w:hanging="283"/>
        <w:jc w:val="both"/>
        <w:rPr>
          <w:rFonts w:ascii="Cambria" w:hAnsi="Cambria"/>
          <w:spacing w:val="-4"/>
          <w:sz w:val="20"/>
          <w:szCs w:val="20"/>
        </w:rPr>
      </w:pPr>
      <w:r w:rsidRPr="00730639">
        <w:rPr>
          <w:rFonts w:ascii="Cambria" w:hAnsi="Cambria"/>
          <w:spacing w:val="-4"/>
          <w:sz w:val="20"/>
          <w:szCs w:val="20"/>
        </w:rPr>
        <w:t>zawarciem umowy w sprawie zamówienia publicznego</w:t>
      </w:r>
      <w:r w:rsidR="00B46186" w:rsidRPr="00730639">
        <w:rPr>
          <w:rFonts w:ascii="Cambria" w:hAnsi="Cambria"/>
          <w:spacing w:val="-4"/>
          <w:sz w:val="20"/>
          <w:szCs w:val="20"/>
        </w:rPr>
        <w:t>,</w:t>
      </w:r>
      <w:r w:rsidR="00B46186" w:rsidRPr="00730639">
        <w:rPr>
          <w:rFonts w:ascii="Cambria" w:hAnsi="Cambria"/>
          <w:color w:val="000000"/>
          <w:spacing w:val="-4"/>
          <w:sz w:val="20"/>
          <w:szCs w:val="20"/>
          <w:lang w:eastAsia="pl-PL"/>
        </w:rPr>
        <w:t xml:space="preserve"> </w:t>
      </w:r>
      <w:r w:rsidR="00B46186" w:rsidRPr="00730639">
        <w:rPr>
          <w:rFonts w:ascii="Cambria" w:hAnsi="Cambria"/>
          <w:spacing w:val="-4"/>
          <w:sz w:val="20"/>
          <w:szCs w:val="20"/>
        </w:rPr>
        <w:t>z tym że zawarcie umowy w sprawie zamówienia publicznego nie stanowi czynności w tym postępowaniu</w:t>
      </w:r>
    </w:p>
    <w:p w14:paraId="40C4B977" w14:textId="77777777" w:rsidR="00C92374" w:rsidRPr="00730639" w:rsidRDefault="00C92374" w:rsidP="00B46186">
      <w:pPr>
        <w:pStyle w:val="Akapitzlist1"/>
        <w:widowControl w:val="0"/>
        <w:tabs>
          <w:tab w:val="left" w:pos="1134"/>
        </w:tabs>
        <w:suppressAutoHyphens w:val="0"/>
        <w:spacing w:after="0" w:line="240" w:lineRule="auto"/>
        <w:ind w:left="1134"/>
        <w:jc w:val="both"/>
        <w:rPr>
          <w:rFonts w:ascii="Cambria" w:hAnsi="Cambria"/>
          <w:sz w:val="20"/>
          <w:szCs w:val="20"/>
        </w:rPr>
      </w:pPr>
      <w:r w:rsidRPr="00730639">
        <w:rPr>
          <w:rFonts w:ascii="Cambria" w:hAnsi="Cambria"/>
          <w:sz w:val="20"/>
          <w:szCs w:val="20"/>
        </w:rPr>
        <w:t>albo</w:t>
      </w:r>
    </w:p>
    <w:p w14:paraId="560BD6E2" w14:textId="77777777" w:rsidR="00C92374" w:rsidRPr="00730639" w:rsidRDefault="00C92374" w:rsidP="002405EB">
      <w:pPr>
        <w:pStyle w:val="Akapitzlist1"/>
        <w:widowControl w:val="0"/>
        <w:numPr>
          <w:ilvl w:val="0"/>
          <w:numId w:val="36"/>
        </w:numPr>
        <w:tabs>
          <w:tab w:val="left" w:pos="1134"/>
        </w:tabs>
        <w:suppressAutoHyphens w:val="0"/>
        <w:spacing w:after="0" w:line="240" w:lineRule="auto"/>
        <w:ind w:left="1134" w:hanging="283"/>
        <w:jc w:val="both"/>
        <w:rPr>
          <w:rFonts w:ascii="Cambria" w:hAnsi="Cambria"/>
          <w:sz w:val="20"/>
          <w:szCs w:val="20"/>
        </w:rPr>
      </w:pPr>
      <w:r w:rsidRPr="00730639">
        <w:rPr>
          <w:rFonts w:ascii="Cambria" w:hAnsi="Cambria"/>
          <w:sz w:val="20"/>
          <w:szCs w:val="20"/>
        </w:rPr>
        <w:t>unieważnieniem postępowania.</w:t>
      </w:r>
    </w:p>
    <w:p w14:paraId="1F3F6EF9" w14:textId="77777777" w:rsidR="00C92374" w:rsidRPr="00730639" w:rsidRDefault="00C92374" w:rsidP="00B16214">
      <w:pPr>
        <w:pStyle w:val="Akapitzlist1"/>
        <w:widowControl w:val="0"/>
        <w:numPr>
          <w:ilvl w:val="1"/>
          <w:numId w:val="137"/>
        </w:numPr>
        <w:tabs>
          <w:tab w:val="left" w:pos="851"/>
        </w:tabs>
        <w:suppressAutoHyphens w:val="0"/>
        <w:spacing w:after="0" w:line="240" w:lineRule="auto"/>
        <w:ind w:left="851" w:hanging="851"/>
        <w:jc w:val="both"/>
        <w:rPr>
          <w:rFonts w:ascii="Cambria" w:hAnsi="Cambria"/>
          <w:spacing w:val="-6"/>
          <w:sz w:val="20"/>
          <w:szCs w:val="20"/>
        </w:rPr>
      </w:pPr>
      <w:r w:rsidRPr="00730639">
        <w:rPr>
          <w:rFonts w:ascii="Cambria" w:hAnsi="Cambria"/>
          <w:spacing w:val="-6"/>
          <w:sz w:val="20"/>
          <w:szCs w:val="20"/>
        </w:rPr>
        <w:t xml:space="preserve">Zgodnie z art. 255 </w:t>
      </w:r>
      <w:r w:rsidR="006076AD" w:rsidRPr="00730639">
        <w:rPr>
          <w:rFonts w:ascii="Cambria" w:hAnsi="Cambria"/>
          <w:spacing w:val="-6"/>
          <w:sz w:val="20"/>
          <w:szCs w:val="20"/>
        </w:rPr>
        <w:t>u.p.z.p.</w:t>
      </w:r>
      <w:r w:rsidR="00E705B6" w:rsidRPr="00730639">
        <w:rPr>
          <w:rFonts w:ascii="Cambria" w:hAnsi="Cambria"/>
          <w:spacing w:val="-6"/>
          <w:sz w:val="20"/>
          <w:szCs w:val="20"/>
        </w:rPr>
        <w:t>,</w:t>
      </w:r>
      <w:r w:rsidRPr="00730639">
        <w:rPr>
          <w:rFonts w:ascii="Cambria" w:hAnsi="Cambria"/>
          <w:spacing w:val="-6"/>
          <w:sz w:val="20"/>
          <w:szCs w:val="20"/>
        </w:rPr>
        <w:t xml:space="preserve"> zamawiający unieważnia postępowanie o udzielenie zamówienia, jeżeli:</w:t>
      </w:r>
    </w:p>
    <w:p w14:paraId="5F911C40" w14:textId="77777777" w:rsidR="00C92374" w:rsidRPr="00730639" w:rsidRDefault="00C92374" w:rsidP="002405EB">
      <w:pPr>
        <w:widowControl w:val="0"/>
        <w:numPr>
          <w:ilvl w:val="0"/>
          <w:numId w:val="37"/>
        </w:numPr>
        <w:tabs>
          <w:tab w:val="left" w:pos="1134"/>
        </w:tabs>
        <w:suppressAutoHyphens w:val="0"/>
        <w:autoSpaceDE w:val="0"/>
        <w:autoSpaceDN w:val="0"/>
        <w:adjustRightInd w:val="0"/>
        <w:ind w:left="1134" w:hanging="283"/>
        <w:jc w:val="both"/>
        <w:rPr>
          <w:rFonts w:ascii="Cambria" w:hAnsi="Cambria"/>
          <w:color w:val="000000"/>
          <w:sz w:val="20"/>
          <w:szCs w:val="20"/>
          <w:lang w:eastAsia="pl-PL"/>
        </w:rPr>
      </w:pPr>
      <w:r w:rsidRPr="00730639">
        <w:rPr>
          <w:rFonts w:ascii="Cambria" w:hAnsi="Cambria"/>
          <w:color w:val="000000"/>
          <w:sz w:val="20"/>
          <w:szCs w:val="20"/>
          <w:lang w:eastAsia="pl-PL"/>
        </w:rPr>
        <w:t xml:space="preserve">nie złożono żadnej oferty; </w:t>
      </w:r>
    </w:p>
    <w:p w14:paraId="5CF59C43" w14:textId="77777777" w:rsidR="00C92374" w:rsidRPr="00730639" w:rsidRDefault="00C92374" w:rsidP="002405EB">
      <w:pPr>
        <w:widowControl w:val="0"/>
        <w:numPr>
          <w:ilvl w:val="0"/>
          <w:numId w:val="37"/>
        </w:numPr>
        <w:tabs>
          <w:tab w:val="left" w:pos="1134"/>
        </w:tabs>
        <w:suppressAutoHyphens w:val="0"/>
        <w:autoSpaceDE w:val="0"/>
        <w:autoSpaceDN w:val="0"/>
        <w:adjustRightInd w:val="0"/>
        <w:ind w:left="1134" w:hanging="283"/>
        <w:jc w:val="both"/>
        <w:rPr>
          <w:rFonts w:ascii="Cambria" w:hAnsi="Cambria"/>
          <w:color w:val="000000"/>
          <w:sz w:val="20"/>
          <w:szCs w:val="20"/>
          <w:lang w:eastAsia="pl-PL"/>
        </w:rPr>
      </w:pPr>
      <w:r w:rsidRPr="00730639">
        <w:rPr>
          <w:rFonts w:ascii="Cambria" w:hAnsi="Cambria"/>
          <w:color w:val="000000"/>
          <w:sz w:val="20"/>
          <w:szCs w:val="20"/>
          <w:lang w:eastAsia="pl-PL"/>
        </w:rPr>
        <w:t xml:space="preserve">wszystkie złożone oferty podlegały odrzuceniu; </w:t>
      </w:r>
    </w:p>
    <w:p w14:paraId="5578AE73" w14:textId="77777777" w:rsidR="00C92374" w:rsidRPr="00730639" w:rsidRDefault="00C92374" w:rsidP="002405EB">
      <w:pPr>
        <w:widowControl w:val="0"/>
        <w:numPr>
          <w:ilvl w:val="0"/>
          <w:numId w:val="37"/>
        </w:numPr>
        <w:tabs>
          <w:tab w:val="left" w:pos="1134"/>
        </w:tabs>
        <w:suppressAutoHyphens w:val="0"/>
        <w:autoSpaceDE w:val="0"/>
        <w:autoSpaceDN w:val="0"/>
        <w:adjustRightInd w:val="0"/>
        <w:ind w:left="1134" w:hanging="283"/>
        <w:jc w:val="both"/>
        <w:rPr>
          <w:rFonts w:ascii="Cambria" w:hAnsi="Cambria"/>
          <w:color w:val="000000"/>
          <w:spacing w:val="-6"/>
          <w:sz w:val="20"/>
          <w:szCs w:val="20"/>
          <w:lang w:eastAsia="pl-PL"/>
        </w:rPr>
      </w:pPr>
      <w:r w:rsidRPr="00730639">
        <w:rPr>
          <w:rFonts w:ascii="Cambria" w:hAnsi="Cambria"/>
          <w:color w:val="000000"/>
          <w:spacing w:val="-6"/>
          <w:sz w:val="20"/>
          <w:szCs w:val="20"/>
          <w:lang w:eastAsia="pl-PL"/>
        </w:rPr>
        <w:t xml:space="preserve">cena oferty przewyższa kwotę, którą zamawiający zamierza przeznaczyć na sfinansowanie zamówienia, chyba że zamawiający może zwiększyć tę kwotę do ceny najkorzystniejszej oferty; </w:t>
      </w:r>
    </w:p>
    <w:p w14:paraId="11C95223" w14:textId="77777777" w:rsidR="00C92374" w:rsidRPr="00730639" w:rsidRDefault="00C92374" w:rsidP="002405EB">
      <w:pPr>
        <w:widowControl w:val="0"/>
        <w:numPr>
          <w:ilvl w:val="0"/>
          <w:numId w:val="37"/>
        </w:numPr>
        <w:tabs>
          <w:tab w:val="left" w:pos="1134"/>
        </w:tabs>
        <w:suppressAutoHyphens w:val="0"/>
        <w:autoSpaceDE w:val="0"/>
        <w:autoSpaceDN w:val="0"/>
        <w:adjustRightInd w:val="0"/>
        <w:ind w:left="1134" w:hanging="283"/>
        <w:jc w:val="both"/>
        <w:rPr>
          <w:rFonts w:ascii="Cambria" w:hAnsi="Cambria"/>
          <w:color w:val="000000"/>
          <w:sz w:val="20"/>
          <w:szCs w:val="20"/>
          <w:lang w:eastAsia="pl-PL"/>
        </w:rPr>
      </w:pPr>
      <w:r w:rsidRPr="00730639">
        <w:rPr>
          <w:rFonts w:ascii="Cambria" w:hAnsi="Cambria"/>
          <w:color w:val="000000"/>
          <w:sz w:val="20"/>
          <w:szCs w:val="20"/>
          <w:lang w:eastAsia="pl-PL"/>
        </w:rPr>
        <w:t>w przypadkach, o których mowa w art. 248 ust. 3</w:t>
      </w:r>
      <w:r w:rsidR="00E705B6" w:rsidRPr="00730639">
        <w:rPr>
          <w:rFonts w:ascii="Cambria" w:hAnsi="Cambria"/>
          <w:color w:val="000000"/>
          <w:sz w:val="20"/>
          <w:szCs w:val="20"/>
          <w:lang w:eastAsia="pl-PL"/>
        </w:rPr>
        <w:t xml:space="preserve"> </w:t>
      </w:r>
      <w:r w:rsidR="006076AD" w:rsidRPr="00730639">
        <w:rPr>
          <w:rFonts w:ascii="Cambria" w:hAnsi="Cambria"/>
          <w:color w:val="000000"/>
          <w:sz w:val="20"/>
          <w:szCs w:val="20"/>
          <w:lang w:eastAsia="pl-PL"/>
        </w:rPr>
        <w:t>u.p.z.p.</w:t>
      </w:r>
      <w:r w:rsidRPr="00730639">
        <w:rPr>
          <w:rFonts w:ascii="Cambria" w:hAnsi="Cambria"/>
          <w:color w:val="000000"/>
          <w:sz w:val="20"/>
          <w:szCs w:val="20"/>
          <w:lang w:eastAsia="pl-PL"/>
        </w:rPr>
        <w:t xml:space="preserve">, zostały złożone oferty dodatkowe </w:t>
      </w:r>
      <w:r w:rsidR="003E2D5F" w:rsidRPr="00730639">
        <w:rPr>
          <w:rFonts w:ascii="Cambria" w:hAnsi="Cambria"/>
          <w:color w:val="000000"/>
          <w:sz w:val="20"/>
          <w:szCs w:val="20"/>
          <w:lang w:eastAsia="pl-PL"/>
        </w:rPr>
        <w:t>o takiej samej cenie</w:t>
      </w:r>
      <w:r w:rsidRPr="00730639">
        <w:rPr>
          <w:rFonts w:ascii="Cambria" w:hAnsi="Cambria"/>
          <w:color w:val="000000"/>
          <w:sz w:val="20"/>
          <w:szCs w:val="20"/>
          <w:lang w:eastAsia="pl-PL"/>
        </w:rPr>
        <w:t xml:space="preserve">; </w:t>
      </w:r>
    </w:p>
    <w:p w14:paraId="7360D2D1" w14:textId="77777777" w:rsidR="00C92374" w:rsidRPr="00730639" w:rsidRDefault="00C92374" w:rsidP="002405EB">
      <w:pPr>
        <w:widowControl w:val="0"/>
        <w:numPr>
          <w:ilvl w:val="0"/>
          <w:numId w:val="37"/>
        </w:numPr>
        <w:tabs>
          <w:tab w:val="left" w:pos="1134"/>
        </w:tabs>
        <w:suppressAutoHyphens w:val="0"/>
        <w:autoSpaceDE w:val="0"/>
        <w:autoSpaceDN w:val="0"/>
        <w:adjustRightInd w:val="0"/>
        <w:ind w:left="1134" w:hanging="283"/>
        <w:jc w:val="both"/>
        <w:rPr>
          <w:rFonts w:ascii="Cambria" w:hAnsi="Cambria"/>
          <w:color w:val="000000"/>
          <w:sz w:val="20"/>
          <w:szCs w:val="20"/>
          <w:lang w:eastAsia="pl-PL"/>
        </w:rPr>
      </w:pPr>
      <w:r w:rsidRPr="00730639">
        <w:rPr>
          <w:rFonts w:ascii="Cambria" w:hAnsi="Cambria"/>
          <w:color w:val="000000"/>
          <w:sz w:val="20"/>
          <w:szCs w:val="20"/>
          <w:lang w:eastAsia="pl-PL"/>
        </w:rPr>
        <w:t xml:space="preserve">wystąpiła istotna zmiana okoliczności powodująca, że prowadzenie postępowania </w:t>
      </w:r>
      <w:r w:rsidR="00D8285C" w:rsidRPr="00730639">
        <w:rPr>
          <w:rFonts w:ascii="Cambria" w:hAnsi="Cambria"/>
          <w:color w:val="000000"/>
          <w:sz w:val="20"/>
          <w:szCs w:val="20"/>
          <w:lang w:eastAsia="pl-PL"/>
        </w:rPr>
        <w:br/>
      </w:r>
      <w:r w:rsidRPr="00730639">
        <w:rPr>
          <w:rFonts w:ascii="Cambria" w:hAnsi="Cambria"/>
          <w:color w:val="000000"/>
          <w:sz w:val="20"/>
          <w:szCs w:val="20"/>
          <w:lang w:eastAsia="pl-PL"/>
        </w:rPr>
        <w:t>lub wykonanie zamówienia nie leży w interesie publicznym, czego nie można było wcześniej przewidzieć;</w:t>
      </w:r>
    </w:p>
    <w:p w14:paraId="64848E6A" w14:textId="77777777" w:rsidR="00C92374" w:rsidRPr="00730639" w:rsidRDefault="00C92374" w:rsidP="002405EB">
      <w:pPr>
        <w:widowControl w:val="0"/>
        <w:numPr>
          <w:ilvl w:val="0"/>
          <w:numId w:val="37"/>
        </w:numPr>
        <w:tabs>
          <w:tab w:val="left" w:pos="1134"/>
        </w:tabs>
        <w:suppressAutoHyphens w:val="0"/>
        <w:autoSpaceDE w:val="0"/>
        <w:autoSpaceDN w:val="0"/>
        <w:adjustRightInd w:val="0"/>
        <w:ind w:left="1134" w:hanging="283"/>
        <w:jc w:val="both"/>
        <w:rPr>
          <w:rFonts w:ascii="Cambria" w:hAnsi="Cambria"/>
          <w:color w:val="000000"/>
          <w:sz w:val="20"/>
          <w:szCs w:val="20"/>
          <w:lang w:eastAsia="pl-PL"/>
        </w:rPr>
      </w:pPr>
      <w:r w:rsidRPr="00730639">
        <w:rPr>
          <w:rFonts w:ascii="Cambria" w:hAnsi="Cambria"/>
          <w:color w:val="000000"/>
          <w:sz w:val="20"/>
          <w:szCs w:val="20"/>
          <w:lang w:eastAsia="pl-PL"/>
        </w:rPr>
        <w:t>postępowanie obarczone jest niemożliwą do usunięcia wadą uniemożliwiającą zawarcie niepodlegającej unieważnieniu umowy w sprawie zamówienia publicznego;</w:t>
      </w:r>
    </w:p>
    <w:p w14:paraId="4C586754" w14:textId="77777777" w:rsidR="00C92374" w:rsidRPr="00730639" w:rsidRDefault="003E2D5F" w:rsidP="002405EB">
      <w:pPr>
        <w:widowControl w:val="0"/>
        <w:numPr>
          <w:ilvl w:val="0"/>
          <w:numId w:val="37"/>
        </w:numPr>
        <w:tabs>
          <w:tab w:val="left" w:pos="1134"/>
        </w:tabs>
        <w:suppressAutoHyphens w:val="0"/>
        <w:autoSpaceDE w:val="0"/>
        <w:autoSpaceDN w:val="0"/>
        <w:adjustRightInd w:val="0"/>
        <w:ind w:left="1134" w:hanging="283"/>
        <w:jc w:val="both"/>
        <w:rPr>
          <w:rFonts w:ascii="Cambria" w:hAnsi="Cambria"/>
          <w:color w:val="000000"/>
          <w:sz w:val="20"/>
          <w:szCs w:val="20"/>
          <w:lang w:eastAsia="pl-PL"/>
        </w:rPr>
      </w:pPr>
      <w:r w:rsidRPr="00730639">
        <w:rPr>
          <w:rFonts w:ascii="Cambria" w:hAnsi="Cambria"/>
          <w:color w:val="000000"/>
          <w:sz w:val="20"/>
          <w:szCs w:val="20"/>
          <w:lang w:eastAsia="pl-PL"/>
        </w:rPr>
        <w:t>wykonawca</w:t>
      </w:r>
      <w:r w:rsidR="00C92374" w:rsidRPr="00730639">
        <w:rPr>
          <w:rFonts w:ascii="Cambria" w:hAnsi="Cambria"/>
          <w:color w:val="000000"/>
          <w:sz w:val="20"/>
          <w:szCs w:val="20"/>
          <w:lang w:eastAsia="pl-PL"/>
        </w:rPr>
        <w:t xml:space="preserve"> uchylił się od zawarcia umowy w sprawie zamówienia publicznego, </w:t>
      </w:r>
      <w:r w:rsidR="00016C9F" w:rsidRPr="00730639">
        <w:rPr>
          <w:rFonts w:ascii="Cambria" w:hAnsi="Cambria"/>
          <w:color w:val="000000"/>
          <w:sz w:val="20"/>
          <w:szCs w:val="20"/>
          <w:lang w:eastAsia="pl-PL"/>
        </w:rPr>
        <w:br/>
      </w:r>
      <w:r w:rsidR="00C92374" w:rsidRPr="00730639">
        <w:rPr>
          <w:rFonts w:ascii="Cambria" w:hAnsi="Cambria"/>
          <w:color w:val="000000"/>
          <w:sz w:val="20"/>
          <w:szCs w:val="20"/>
          <w:lang w:eastAsia="pl-PL"/>
        </w:rPr>
        <w:t xml:space="preserve">z uwzględnieniem art. 263 </w:t>
      </w:r>
      <w:r w:rsidR="006076AD" w:rsidRPr="00730639">
        <w:rPr>
          <w:rFonts w:ascii="Cambria" w:hAnsi="Cambria"/>
          <w:color w:val="000000"/>
          <w:sz w:val="20"/>
          <w:szCs w:val="20"/>
          <w:lang w:eastAsia="pl-PL"/>
        </w:rPr>
        <w:t>u.p.z.p.</w:t>
      </w:r>
      <w:r w:rsidR="00C92374" w:rsidRPr="00730639">
        <w:rPr>
          <w:rFonts w:ascii="Cambria" w:hAnsi="Cambria"/>
          <w:color w:val="000000"/>
          <w:sz w:val="20"/>
          <w:szCs w:val="20"/>
          <w:lang w:eastAsia="pl-PL"/>
        </w:rPr>
        <w:t>.</w:t>
      </w:r>
    </w:p>
    <w:p w14:paraId="7680CDCA" w14:textId="77777777" w:rsidR="00C92374" w:rsidRPr="00730639" w:rsidRDefault="003E2D5F" w:rsidP="00B16214">
      <w:pPr>
        <w:pStyle w:val="Akapitzlist1"/>
        <w:widowControl w:val="0"/>
        <w:numPr>
          <w:ilvl w:val="1"/>
          <w:numId w:val="137"/>
        </w:numPr>
        <w:tabs>
          <w:tab w:val="left" w:pos="851"/>
        </w:tabs>
        <w:suppressAutoHyphens w:val="0"/>
        <w:spacing w:after="0" w:line="240" w:lineRule="auto"/>
        <w:ind w:left="851" w:hanging="851"/>
        <w:jc w:val="both"/>
        <w:rPr>
          <w:rFonts w:ascii="Cambria" w:hAnsi="Cambria"/>
          <w:spacing w:val="-2"/>
          <w:sz w:val="20"/>
          <w:szCs w:val="20"/>
        </w:rPr>
      </w:pPr>
      <w:r w:rsidRPr="00730639">
        <w:rPr>
          <w:rFonts w:ascii="Cambria" w:hAnsi="Cambria"/>
          <w:spacing w:val="-2"/>
          <w:sz w:val="20"/>
          <w:szCs w:val="20"/>
        </w:rPr>
        <w:t xml:space="preserve">Zgodnie z art. 256 </w:t>
      </w:r>
      <w:r w:rsidR="006076AD" w:rsidRPr="00730639">
        <w:rPr>
          <w:rFonts w:ascii="Cambria" w:hAnsi="Cambria"/>
          <w:spacing w:val="-2"/>
          <w:sz w:val="20"/>
          <w:szCs w:val="20"/>
        </w:rPr>
        <w:t>u.p.z.p.</w:t>
      </w:r>
      <w:r w:rsidR="00016C9F" w:rsidRPr="00730639">
        <w:rPr>
          <w:rFonts w:ascii="Cambria" w:hAnsi="Cambria"/>
          <w:spacing w:val="-2"/>
          <w:sz w:val="20"/>
          <w:szCs w:val="20"/>
        </w:rPr>
        <w:t>,</w:t>
      </w:r>
      <w:r w:rsidRPr="00730639">
        <w:rPr>
          <w:rFonts w:ascii="Cambria" w:hAnsi="Cambria"/>
          <w:spacing w:val="-2"/>
          <w:sz w:val="20"/>
          <w:szCs w:val="20"/>
        </w:rPr>
        <w:t xml:space="preserve"> zamawiający może unieważnić postępowanie o udzielenie zamówienia przed upływem terminu składania ofert, jeżeli wystąpiły okoliczności powodujące, że dalsze prowadzenie postępowania jest nieuzasadnione.</w:t>
      </w:r>
    </w:p>
    <w:p w14:paraId="4663BB23" w14:textId="77777777" w:rsidR="00AB3F5B" w:rsidRPr="00730639" w:rsidRDefault="00E5031F" w:rsidP="00B16214">
      <w:pPr>
        <w:pStyle w:val="Akapitzlist1"/>
        <w:widowControl w:val="0"/>
        <w:numPr>
          <w:ilvl w:val="1"/>
          <w:numId w:val="137"/>
        </w:numPr>
        <w:tabs>
          <w:tab w:val="left" w:pos="851"/>
        </w:tabs>
        <w:suppressAutoHyphens w:val="0"/>
        <w:spacing w:after="0" w:line="240" w:lineRule="auto"/>
        <w:ind w:left="851" w:hanging="851"/>
        <w:jc w:val="both"/>
        <w:rPr>
          <w:rFonts w:ascii="Cambria" w:hAnsi="Cambria"/>
          <w:spacing w:val="-2"/>
          <w:sz w:val="20"/>
          <w:szCs w:val="20"/>
        </w:rPr>
      </w:pPr>
      <w:r w:rsidRPr="00730639">
        <w:rPr>
          <w:rFonts w:ascii="Cambria" w:hAnsi="Cambria"/>
          <w:spacing w:val="-2"/>
          <w:sz w:val="20"/>
          <w:szCs w:val="20"/>
        </w:rPr>
        <w:t xml:space="preserve">Zgodnie z art. 260 ust. 1 </w:t>
      </w:r>
      <w:r w:rsidR="006076AD" w:rsidRPr="00730639">
        <w:rPr>
          <w:rFonts w:ascii="Cambria" w:hAnsi="Cambria"/>
          <w:spacing w:val="-2"/>
          <w:sz w:val="20"/>
          <w:szCs w:val="20"/>
        </w:rPr>
        <w:t>u.p.z.p.</w:t>
      </w:r>
      <w:r w:rsidRPr="00730639">
        <w:rPr>
          <w:rFonts w:ascii="Cambria" w:hAnsi="Cambria"/>
          <w:spacing w:val="-2"/>
          <w:sz w:val="20"/>
          <w:szCs w:val="20"/>
        </w:rPr>
        <w:t xml:space="preserve">, </w:t>
      </w:r>
      <w:r w:rsidR="00B761EA" w:rsidRPr="00730639">
        <w:rPr>
          <w:rFonts w:ascii="Cambria" w:hAnsi="Cambria"/>
          <w:spacing w:val="-2"/>
          <w:sz w:val="20"/>
          <w:szCs w:val="20"/>
        </w:rPr>
        <w:t>o</w:t>
      </w:r>
      <w:r w:rsidR="00AB3F5B" w:rsidRPr="00730639">
        <w:rPr>
          <w:rFonts w:ascii="Cambria" w:hAnsi="Cambria"/>
          <w:spacing w:val="-2"/>
          <w:sz w:val="20"/>
          <w:szCs w:val="20"/>
        </w:rPr>
        <w:t xml:space="preserve"> unieważnieniu postępowania o udzielenie zamówienia </w:t>
      </w:r>
      <w:r w:rsidR="00016C9F" w:rsidRPr="00730639">
        <w:rPr>
          <w:rFonts w:ascii="Cambria" w:hAnsi="Cambria"/>
          <w:spacing w:val="-2"/>
          <w:sz w:val="20"/>
          <w:szCs w:val="20"/>
        </w:rPr>
        <w:t>z</w:t>
      </w:r>
      <w:r w:rsidR="00AB3F5B" w:rsidRPr="00730639">
        <w:rPr>
          <w:rFonts w:ascii="Cambria" w:hAnsi="Cambria"/>
          <w:spacing w:val="-2"/>
          <w:sz w:val="20"/>
          <w:szCs w:val="20"/>
        </w:rPr>
        <w:t xml:space="preserve">amawiający zawiadamia równocześnie wszystkich </w:t>
      </w:r>
      <w:r w:rsidR="00016C9F" w:rsidRPr="00730639">
        <w:rPr>
          <w:rFonts w:ascii="Cambria" w:hAnsi="Cambria"/>
          <w:spacing w:val="-2"/>
          <w:sz w:val="20"/>
          <w:szCs w:val="20"/>
        </w:rPr>
        <w:t>w</w:t>
      </w:r>
      <w:r w:rsidR="00AB3F5B" w:rsidRPr="00730639">
        <w:rPr>
          <w:rFonts w:ascii="Cambria" w:hAnsi="Cambria"/>
          <w:spacing w:val="-2"/>
          <w:sz w:val="20"/>
          <w:szCs w:val="20"/>
        </w:rPr>
        <w:t>ykonawców, którzy</w:t>
      </w:r>
      <w:r w:rsidR="003E2D5F" w:rsidRPr="00730639">
        <w:rPr>
          <w:rFonts w:ascii="Cambria" w:hAnsi="Cambria"/>
          <w:spacing w:val="-2"/>
          <w:sz w:val="20"/>
          <w:szCs w:val="20"/>
        </w:rPr>
        <w:t xml:space="preserve"> złożyli oferty – podając uzasadnienie faktyczne i prawne</w:t>
      </w:r>
      <w:bookmarkEnd w:id="198"/>
      <w:bookmarkEnd w:id="199"/>
      <w:bookmarkEnd w:id="200"/>
      <w:r w:rsidR="003E2D5F" w:rsidRPr="00730639">
        <w:rPr>
          <w:rFonts w:ascii="Cambria" w:hAnsi="Cambria"/>
          <w:spacing w:val="-2"/>
          <w:sz w:val="20"/>
          <w:szCs w:val="20"/>
        </w:rPr>
        <w:t>.</w:t>
      </w:r>
    </w:p>
    <w:p w14:paraId="7B0F182F" w14:textId="77777777" w:rsidR="003E2D5F" w:rsidRPr="00730639" w:rsidRDefault="00B761EA" w:rsidP="00B16214">
      <w:pPr>
        <w:pStyle w:val="Akapitzlist1"/>
        <w:widowControl w:val="0"/>
        <w:numPr>
          <w:ilvl w:val="2"/>
          <w:numId w:val="137"/>
        </w:numPr>
        <w:tabs>
          <w:tab w:val="left" w:pos="851"/>
        </w:tabs>
        <w:suppressAutoHyphens w:val="0"/>
        <w:spacing w:after="0" w:line="240" w:lineRule="auto"/>
        <w:ind w:left="851" w:hanging="851"/>
        <w:jc w:val="both"/>
        <w:rPr>
          <w:rFonts w:ascii="Cambria" w:hAnsi="Cambria"/>
          <w:spacing w:val="-4"/>
          <w:sz w:val="20"/>
          <w:szCs w:val="20"/>
        </w:rPr>
      </w:pPr>
      <w:r w:rsidRPr="00730639">
        <w:rPr>
          <w:rFonts w:ascii="Cambria" w:hAnsi="Cambria"/>
          <w:spacing w:val="-4"/>
          <w:sz w:val="20"/>
          <w:szCs w:val="20"/>
        </w:rPr>
        <w:t xml:space="preserve">Zgodnie z art. 260 ust. 2 </w:t>
      </w:r>
      <w:r w:rsidR="006076AD" w:rsidRPr="00730639">
        <w:rPr>
          <w:rFonts w:ascii="Cambria" w:hAnsi="Cambria"/>
          <w:spacing w:val="-4"/>
          <w:sz w:val="20"/>
          <w:szCs w:val="20"/>
        </w:rPr>
        <w:t>u.p.z.p.</w:t>
      </w:r>
      <w:r w:rsidRPr="00730639">
        <w:rPr>
          <w:rFonts w:ascii="Cambria" w:hAnsi="Cambria"/>
          <w:spacing w:val="-4"/>
          <w:sz w:val="20"/>
          <w:szCs w:val="20"/>
        </w:rPr>
        <w:t>, z</w:t>
      </w:r>
      <w:r w:rsidR="003E2D5F" w:rsidRPr="00730639">
        <w:rPr>
          <w:rFonts w:ascii="Cambria" w:hAnsi="Cambria"/>
          <w:spacing w:val="-4"/>
          <w:sz w:val="20"/>
          <w:szCs w:val="20"/>
        </w:rPr>
        <w:t>amawiający udostępnia niezwłocznie informacje, o których mowa w p</w:t>
      </w:r>
      <w:r w:rsidR="00016C9F" w:rsidRPr="00730639">
        <w:rPr>
          <w:rFonts w:ascii="Cambria" w:hAnsi="Cambria"/>
          <w:spacing w:val="-4"/>
          <w:sz w:val="20"/>
          <w:szCs w:val="20"/>
        </w:rPr>
        <w:t>unkcie poprzedzającym</w:t>
      </w:r>
      <w:r w:rsidR="003E2D5F" w:rsidRPr="00730639">
        <w:rPr>
          <w:rFonts w:ascii="Cambria" w:hAnsi="Cambria"/>
          <w:spacing w:val="-4"/>
          <w:sz w:val="20"/>
          <w:szCs w:val="20"/>
        </w:rPr>
        <w:t>, na stronie internetowej prowadzonego postępowania.</w:t>
      </w:r>
    </w:p>
    <w:p w14:paraId="0D1FC78D" w14:textId="77777777" w:rsidR="003E2D5F" w:rsidRPr="00730639" w:rsidRDefault="00B761EA" w:rsidP="00B16214">
      <w:pPr>
        <w:pStyle w:val="Akapitzlist1"/>
        <w:widowControl w:val="0"/>
        <w:numPr>
          <w:ilvl w:val="2"/>
          <w:numId w:val="137"/>
        </w:numPr>
        <w:tabs>
          <w:tab w:val="left" w:pos="851"/>
        </w:tabs>
        <w:suppressAutoHyphens w:val="0"/>
        <w:spacing w:after="0" w:line="240" w:lineRule="auto"/>
        <w:ind w:left="851" w:hanging="851"/>
        <w:jc w:val="both"/>
        <w:rPr>
          <w:rFonts w:ascii="Cambria" w:hAnsi="Cambria"/>
          <w:spacing w:val="-4"/>
          <w:sz w:val="20"/>
          <w:szCs w:val="20"/>
        </w:rPr>
      </w:pPr>
      <w:r w:rsidRPr="00730639">
        <w:rPr>
          <w:rFonts w:ascii="Cambria" w:hAnsi="Cambria"/>
          <w:spacing w:val="-4"/>
          <w:sz w:val="20"/>
          <w:szCs w:val="20"/>
        </w:rPr>
        <w:t xml:space="preserve">Zgodnie z art. 262 </w:t>
      </w:r>
      <w:r w:rsidR="006076AD" w:rsidRPr="00730639">
        <w:rPr>
          <w:rFonts w:ascii="Cambria" w:hAnsi="Cambria"/>
          <w:spacing w:val="-4"/>
          <w:sz w:val="20"/>
          <w:szCs w:val="20"/>
        </w:rPr>
        <w:t>u.p.z.p.</w:t>
      </w:r>
      <w:r w:rsidRPr="00730639">
        <w:rPr>
          <w:rFonts w:ascii="Cambria" w:hAnsi="Cambria"/>
          <w:spacing w:val="-4"/>
          <w:sz w:val="20"/>
          <w:szCs w:val="20"/>
        </w:rPr>
        <w:t>, w</w:t>
      </w:r>
      <w:r w:rsidR="003E2D5F" w:rsidRPr="00730639">
        <w:rPr>
          <w:rFonts w:ascii="Cambria" w:hAnsi="Cambria"/>
          <w:spacing w:val="-4"/>
          <w:sz w:val="20"/>
          <w:szCs w:val="20"/>
        </w:rPr>
        <w:t xml:space="preserve"> przypadku unieważnienia postępowania o udzielenie zamówienia zamawiający niezwłocznie zawiadamia wykonawców, którzy ubiegali się o udzielenie zamówienia w tym postępowaniu, o wszczęciu kolejnego postępowania, które dotyczy tego samego przedmiotu zamówienia lub obejmuje ten sam przedmiot zamówienia.</w:t>
      </w:r>
    </w:p>
    <w:p w14:paraId="17372519" w14:textId="77777777" w:rsidR="003E2D5F" w:rsidRPr="00730639" w:rsidRDefault="000C5C21" w:rsidP="00B16214">
      <w:pPr>
        <w:pStyle w:val="Akapitzlist1"/>
        <w:widowControl w:val="0"/>
        <w:numPr>
          <w:ilvl w:val="1"/>
          <w:numId w:val="137"/>
        </w:numPr>
        <w:tabs>
          <w:tab w:val="left" w:pos="851"/>
        </w:tabs>
        <w:suppressAutoHyphens w:val="0"/>
        <w:spacing w:after="0" w:line="240" w:lineRule="auto"/>
        <w:ind w:left="851" w:hanging="851"/>
        <w:jc w:val="both"/>
        <w:rPr>
          <w:rFonts w:ascii="Cambria" w:hAnsi="Cambria"/>
          <w:spacing w:val="-6"/>
          <w:sz w:val="20"/>
          <w:szCs w:val="20"/>
        </w:rPr>
      </w:pPr>
      <w:r w:rsidRPr="00730639">
        <w:rPr>
          <w:rFonts w:ascii="Cambria" w:hAnsi="Cambria"/>
          <w:spacing w:val="-6"/>
          <w:sz w:val="20"/>
          <w:szCs w:val="20"/>
        </w:rPr>
        <w:t xml:space="preserve">Zgodnie z art. 263 </w:t>
      </w:r>
      <w:r w:rsidR="006076AD" w:rsidRPr="00730639">
        <w:rPr>
          <w:rFonts w:ascii="Cambria" w:hAnsi="Cambria"/>
          <w:spacing w:val="-6"/>
          <w:sz w:val="20"/>
          <w:szCs w:val="20"/>
        </w:rPr>
        <w:t>u.p.z.p.</w:t>
      </w:r>
      <w:r w:rsidRPr="00730639">
        <w:rPr>
          <w:rFonts w:ascii="Cambria" w:hAnsi="Cambria"/>
          <w:spacing w:val="-6"/>
          <w:sz w:val="20"/>
          <w:szCs w:val="20"/>
        </w:rPr>
        <w:t>, jeżeli wykonawca, którego oferta została wybrana jako najkorzystniejsza, uchyla się od zawarcia umowy w sprawie zamówienia publicznego, zamawiający może dokonać ponownego badania i oceny ofert spośród ofert pozostałych w postępowaniu wykonawców</w:t>
      </w:r>
      <w:r w:rsidR="005A125A" w:rsidRPr="00730639">
        <w:rPr>
          <w:rFonts w:ascii="Cambria" w:hAnsi="Cambria"/>
          <w:spacing w:val="-6"/>
          <w:sz w:val="20"/>
          <w:szCs w:val="20"/>
        </w:rPr>
        <w:t xml:space="preserve"> oraz wybrać najkorzystniejszą ofertę</w:t>
      </w:r>
      <w:r w:rsidRPr="00730639">
        <w:rPr>
          <w:rFonts w:ascii="Cambria" w:hAnsi="Cambria"/>
          <w:spacing w:val="-6"/>
          <w:sz w:val="20"/>
          <w:szCs w:val="20"/>
        </w:rPr>
        <w:t xml:space="preserve"> albo unieważnić postępowanie.</w:t>
      </w:r>
    </w:p>
    <w:p w14:paraId="3996DE63" w14:textId="77777777" w:rsidR="000C5C21" w:rsidRPr="00730639" w:rsidRDefault="00686226" w:rsidP="00B16214">
      <w:pPr>
        <w:pStyle w:val="Akapitzlist1"/>
        <w:widowControl w:val="0"/>
        <w:numPr>
          <w:ilvl w:val="1"/>
          <w:numId w:val="137"/>
        </w:numPr>
        <w:tabs>
          <w:tab w:val="left" w:pos="851"/>
        </w:tabs>
        <w:suppressAutoHyphens w:val="0"/>
        <w:spacing w:after="0" w:line="240" w:lineRule="auto"/>
        <w:ind w:left="851" w:hanging="851"/>
        <w:jc w:val="both"/>
        <w:rPr>
          <w:rFonts w:ascii="Cambria" w:hAnsi="Cambria"/>
          <w:spacing w:val="-4"/>
          <w:sz w:val="20"/>
          <w:szCs w:val="20"/>
        </w:rPr>
      </w:pPr>
      <w:r w:rsidRPr="00730639">
        <w:rPr>
          <w:rFonts w:ascii="Cambria" w:hAnsi="Cambria"/>
          <w:spacing w:val="-4"/>
          <w:sz w:val="20"/>
          <w:szCs w:val="20"/>
        </w:rPr>
        <w:t>Zamawiający zawiera umowę w sprawie zamówienia publicznego, z uwzględnieniem art. 577</w:t>
      </w:r>
      <w:r w:rsidR="006076AD" w:rsidRPr="00730639">
        <w:rPr>
          <w:rFonts w:ascii="Cambria" w:hAnsi="Cambria"/>
          <w:spacing w:val="-4"/>
          <w:sz w:val="20"/>
          <w:szCs w:val="20"/>
        </w:rPr>
        <w:t xml:space="preserve"> u.p.z.p.</w:t>
      </w:r>
      <w:r w:rsidRPr="00730639">
        <w:rPr>
          <w:rFonts w:ascii="Cambria" w:hAnsi="Cambria"/>
          <w:spacing w:val="-4"/>
          <w:sz w:val="20"/>
          <w:szCs w:val="20"/>
        </w:rPr>
        <w:t>,</w:t>
      </w:r>
      <w:r w:rsidR="006076AD" w:rsidRPr="00730639">
        <w:rPr>
          <w:rFonts w:ascii="Cambria" w:hAnsi="Cambria"/>
          <w:spacing w:val="-4"/>
          <w:sz w:val="20"/>
          <w:szCs w:val="20"/>
        </w:rPr>
        <w:t xml:space="preserve"> </w:t>
      </w:r>
      <w:r w:rsidRPr="00730639">
        <w:rPr>
          <w:rFonts w:ascii="Cambria" w:hAnsi="Cambria"/>
          <w:spacing w:val="-4"/>
          <w:sz w:val="20"/>
          <w:szCs w:val="20"/>
        </w:rPr>
        <w:t>w terminie nie krótszym niż 5 dni od dnia przesłania zawiadomienia o wyborze najkorzystniejszej oferty, jeżeli zawiadomienie to zostało przesłane przy użyciu środków komuni</w:t>
      </w:r>
      <w:r w:rsidR="00D8285C" w:rsidRPr="00730639">
        <w:rPr>
          <w:rFonts w:ascii="Cambria" w:hAnsi="Cambria"/>
          <w:spacing w:val="-4"/>
          <w:sz w:val="20"/>
          <w:szCs w:val="20"/>
        </w:rPr>
        <w:softHyphen/>
      </w:r>
      <w:r w:rsidRPr="00730639">
        <w:rPr>
          <w:rFonts w:ascii="Cambria" w:hAnsi="Cambria"/>
          <w:spacing w:val="-4"/>
          <w:sz w:val="20"/>
          <w:szCs w:val="20"/>
        </w:rPr>
        <w:t>kacji</w:t>
      </w:r>
      <w:r w:rsidR="00D8285C" w:rsidRPr="00730639">
        <w:rPr>
          <w:rFonts w:ascii="Cambria" w:hAnsi="Cambria"/>
          <w:spacing w:val="-4"/>
          <w:sz w:val="20"/>
          <w:szCs w:val="20"/>
        </w:rPr>
        <w:t xml:space="preserve"> </w:t>
      </w:r>
      <w:r w:rsidRPr="00730639">
        <w:rPr>
          <w:rFonts w:ascii="Cambria" w:hAnsi="Cambria"/>
          <w:spacing w:val="-4"/>
          <w:sz w:val="20"/>
          <w:szCs w:val="20"/>
        </w:rPr>
        <w:t>elektronicznej.</w:t>
      </w:r>
    </w:p>
    <w:p w14:paraId="6BDE5F8B" w14:textId="77777777" w:rsidR="00686226" w:rsidRPr="00730639" w:rsidRDefault="00686226" w:rsidP="00B16214">
      <w:pPr>
        <w:pStyle w:val="Akapitzlist1"/>
        <w:widowControl w:val="0"/>
        <w:numPr>
          <w:ilvl w:val="2"/>
          <w:numId w:val="137"/>
        </w:numPr>
        <w:tabs>
          <w:tab w:val="left" w:pos="851"/>
        </w:tabs>
        <w:suppressAutoHyphens w:val="0"/>
        <w:spacing w:after="0" w:line="240" w:lineRule="auto"/>
        <w:ind w:left="851" w:hanging="851"/>
        <w:jc w:val="both"/>
        <w:rPr>
          <w:rFonts w:ascii="Cambria" w:hAnsi="Cambria"/>
          <w:sz w:val="20"/>
          <w:szCs w:val="20"/>
        </w:rPr>
      </w:pPr>
      <w:r w:rsidRPr="00730639">
        <w:rPr>
          <w:rFonts w:ascii="Cambria" w:hAnsi="Cambria"/>
          <w:spacing w:val="-2"/>
          <w:sz w:val="20"/>
          <w:szCs w:val="20"/>
        </w:rPr>
        <w:t xml:space="preserve">Zgodnie z art. 308 ust. 3 </w:t>
      </w:r>
      <w:r w:rsidR="006076AD" w:rsidRPr="00730639">
        <w:rPr>
          <w:rFonts w:ascii="Cambria" w:hAnsi="Cambria"/>
          <w:spacing w:val="-2"/>
          <w:sz w:val="20"/>
          <w:szCs w:val="20"/>
        </w:rPr>
        <w:t>u.p.z.p.</w:t>
      </w:r>
      <w:r w:rsidRPr="00730639">
        <w:rPr>
          <w:rFonts w:ascii="Cambria" w:hAnsi="Cambria"/>
          <w:spacing w:val="-2"/>
          <w:sz w:val="20"/>
          <w:szCs w:val="20"/>
        </w:rPr>
        <w:t>, zamawiający może zawrzeć umowę w sprawie zamówienia publicznego przed upływem tego termin</w:t>
      </w:r>
      <w:r w:rsidR="00E05B24" w:rsidRPr="00730639">
        <w:rPr>
          <w:rFonts w:ascii="Cambria" w:hAnsi="Cambria"/>
          <w:spacing w:val="-2"/>
          <w:sz w:val="20"/>
          <w:szCs w:val="20"/>
        </w:rPr>
        <w:t>u, jeżeli w postępowaniu o udzi</w:t>
      </w:r>
      <w:r w:rsidRPr="00730639">
        <w:rPr>
          <w:rFonts w:ascii="Cambria" w:hAnsi="Cambria"/>
          <w:spacing w:val="-2"/>
          <w:sz w:val="20"/>
          <w:szCs w:val="20"/>
        </w:rPr>
        <w:t>elenie zamówienia prowadzony</w:t>
      </w:r>
      <w:r w:rsidR="00E05B24" w:rsidRPr="00730639">
        <w:rPr>
          <w:rFonts w:ascii="Cambria" w:hAnsi="Cambria"/>
          <w:spacing w:val="-2"/>
          <w:sz w:val="20"/>
          <w:szCs w:val="20"/>
        </w:rPr>
        <w:t>m</w:t>
      </w:r>
      <w:r w:rsidRPr="00730639">
        <w:rPr>
          <w:rFonts w:ascii="Cambria" w:hAnsi="Cambria"/>
          <w:spacing w:val="-2"/>
          <w:sz w:val="20"/>
          <w:szCs w:val="20"/>
        </w:rPr>
        <w:t xml:space="preserve"> w trybie podstawowym złożono tylko jedną ofertę</w:t>
      </w:r>
      <w:r w:rsidRPr="00730639">
        <w:rPr>
          <w:rFonts w:ascii="Cambria" w:hAnsi="Cambria"/>
          <w:sz w:val="20"/>
          <w:szCs w:val="20"/>
        </w:rPr>
        <w:t>.</w:t>
      </w:r>
    </w:p>
    <w:p w14:paraId="4D0440B2" w14:textId="77777777" w:rsidR="00AB3F5B" w:rsidRPr="00730639" w:rsidRDefault="00AB3F5B" w:rsidP="00B16214">
      <w:pPr>
        <w:pStyle w:val="Akapitzlist1"/>
        <w:widowControl w:val="0"/>
        <w:numPr>
          <w:ilvl w:val="0"/>
          <w:numId w:val="137"/>
        </w:numPr>
        <w:tabs>
          <w:tab w:val="left" w:pos="851"/>
        </w:tabs>
        <w:suppressAutoHyphens w:val="0"/>
        <w:spacing w:before="120" w:after="0" w:line="240" w:lineRule="auto"/>
        <w:ind w:left="851" w:hanging="851"/>
        <w:jc w:val="both"/>
        <w:outlineLvl w:val="0"/>
        <w:rPr>
          <w:rFonts w:ascii="Cambria" w:hAnsi="Cambria"/>
          <w:b/>
          <w:spacing w:val="-2"/>
          <w:sz w:val="20"/>
          <w:szCs w:val="20"/>
          <w:lang w:eastAsia="en-US"/>
        </w:rPr>
      </w:pPr>
      <w:bookmarkStart w:id="201" w:name="_Toc456007547"/>
      <w:bookmarkStart w:id="202" w:name="_Toc456007777"/>
      <w:bookmarkStart w:id="203" w:name="_Toc458156818"/>
      <w:bookmarkStart w:id="204" w:name="_Toc61215844"/>
      <w:r w:rsidRPr="00730639">
        <w:rPr>
          <w:rFonts w:ascii="Cambria" w:hAnsi="Cambria"/>
          <w:b/>
          <w:spacing w:val="-2"/>
          <w:sz w:val="20"/>
          <w:szCs w:val="20"/>
          <w:lang w:eastAsia="en-US"/>
        </w:rPr>
        <w:t>Informacja</w:t>
      </w:r>
      <w:r w:rsidR="002E1C12" w:rsidRPr="00730639">
        <w:rPr>
          <w:rFonts w:ascii="Cambria" w:hAnsi="Cambria"/>
          <w:b/>
          <w:spacing w:val="-2"/>
          <w:sz w:val="20"/>
          <w:szCs w:val="20"/>
          <w:lang w:eastAsia="en-US"/>
        </w:rPr>
        <w:t xml:space="preserve"> o formalnościach, jakie muszą</w:t>
      </w:r>
      <w:r w:rsidRPr="00730639">
        <w:rPr>
          <w:rFonts w:ascii="Cambria" w:hAnsi="Cambria"/>
          <w:b/>
          <w:spacing w:val="-2"/>
          <w:sz w:val="20"/>
          <w:szCs w:val="20"/>
          <w:lang w:eastAsia="en-US"/>
        </w:rPr>
        <w:t xml:space="preserve"> zostać dopełnione po wyborze oferty w</w:t>
      </w:r>
      <w:r w:rsidR="00A35554" w:rsidRPr="00730639">
        <w:rPr>
          <w:rFonts w:ascii="Cambria" w:hAnsi="Cambria"/>
          <w:b/>
          <w:spacing w:val="-2"/>
          <w:sz w:val="20"/>
          <w:szCs w:val="20"/>
          <w:lang w:eastAsia="en-US"/>
        </w:rPr>
        <w:t> </w:t>
      </w:r>
      <w:r w:rsidRPr="00730639">
        <w:rPr>
          <w:rFonts w:ascii="Cambria" w:hAnsi="Cambria"/>
          <w:b/>
          <w:spacing w:val="-2"/>
          <w:sz w:val="20"/>
          <w:szCs w:val="20"/>
          <w:lang w:eastAsia="en-US"/>
        </w:rPr>
        <w:t>celu zawarcia umowy w sprawie zamówienia publicznego</w:t>
      </w:r>
      <w:bookmarkEnd w:id="201"/>
      <w:bookmarkEnd w:id="202"/>
      <w:bookmarkEnd w:id="203"/>
      <w:r w:rsidR="00B46186" w:rsidRPr="00730639">
        <w:rPr>
          <w:rFonts w:ascii="Cambria" w:hAnsi="Cambria"/>
          <w:b/>
          <w:spacing w:val="-2"/>
          <w:sz w:val="20"/>
          <w:szCs w:val="20"/>
          <w:lang w:eastAsia="en-US"/>
        </w:rPr>
        <w:t>.</w:t>
      </w:r>
      <w:bookmarkEnd w:id="204"/>
    </w:p>
    <w:p w14:paraId="3732C767" w14:textId="77777777" w:rsidR="000372DA" w:rsidRPr="00730639" w:rsidRDefault="000372DA" w:rsidP="00B16214">
      <w:pPr>
        <w:pStyle w:val="Akapitzlist1"/>
        <w:widowControl w:val="0"/>
        <w:numPr>
          <w:ilvl w:val="1"/>
          <w:numId w:val="137"/>
        </w:numPr>
        <w:tabs>
          <w:tab w:val="left" w:pos="851"/>
        </w:tabs>
        <w:suppressAutoHyphens w:val="0"/>
        <w:spacing w:after="0" w:line="240" w:lineRule="auto"/>
        <w:ind w:left="851" w:hanging="851"/>
        <w:jc w:val="both"/>
        <w:rPr>
          <w:rFonts w:ascii="Cambria" w:hAnsi="Cambria"/>
          <w:sz w:val="20"/>
          <w:szCs w:val="20"/>
        </w:rPr>
      </w:pPr>
      <w:bookmarkStart w:id="205" w:name="_Toc456007555"/>
      <w:bookmarkStart w:id="206" w:name="_Toc456007785"/>
      <w:bookmarkStart w:id="207" w:name="_Toc456085725"/>
      <w:r w:rsidRPr="00730639">
        <w:rPr>
          <w:rFonts w:ascii="Cambria" w:hAnsi="Cambria"/>
          <w:spacing w:val="-2"/>
          <w:sz w:val="20"/>
          <w:szCs w:val="20"/>
        </w:rPr>
        <w:t xml:space="preserve">W celu zawarcia umowy </w:t>
      </w:r>
      <w:r w:rsidR="00016C9F" w:rsidRPr="00730639">
        <w:rPr>
          <w:rFonts w:ascii="Cambria" w:hAnsi="Cambria"/>
          <w:spacing w:val="-2"/>
          <w:sz w:val="20"/>
          <w:szCs w:val="20"/>
        </w:rPr>
        <w:t>z</w:t>
      </w:r>
      <w:r w:rsidRPr="00730639">
        <w:rPr>
          <w:rFonts w:ascii="Cambria" w:hAnsi="Cambria"/>
          <w:spacing w:val="-2"/>
          <w:sz w:val="20"/>
          <w:szCs w:val="20"/>
        </w:rPr>
        <w:t>amawiający zażąda dopełnienia następujących formalności</w:t>
      </w:r>
      <w:r w:rsidRPr="00730639">
        <w:rPr>
          <w:rFonts w:ascii="Cambria" w:hAnsi="Cambria"/>
          <w:sz w:val="20"/>
          <w:szCs w:val="20"/>
        </w:rPr>
        <w:t>:</w:t>
      </w:r>
      <w:bookmarkEnd w:id="205"/>
      <w:bookmarkEnd w:id="206"/>
      <w:bookmarkEnd w:id="207"/>
    </w:p>
    <w:p w14:paraId="321892FC" w14:textId="77777777" w:rsidR="000372DA" w:rsidRPr="00730639" w:rsidRDefault="000372DA" w:rsidP="00D1363E">
      <w:pPr>
        <w:pStyle w:val="Akapitzlist1"/>
        <w:widowControl w:val="0"/>
        <w:numPr>
          <w:ilvl w:val="0"/>
          <w:numId w:val="13"/>
        </w:numPr>
        <w:tabs>
          <w:tab w:val="left" w:pos="1134"/>
        </w:tabs>
        <w:suppressAutoHyphens w:val="0"/>
        <w:spacing w:after="0" w:line="240" w:lineRule="auto"/>
        <w:ind w:left="1134" w:hanging="283"/>
        <w:jc w:val="both"/>
        <w:rPr>
          <w:rFonts w:ascii="Cambria" w:hAnsi="Cambria"/>
          <w:color w:val="000000"/>
          <w:sz w:val="20"/>
          <w:szCs w:val="20"/>
          <w:lang w:eastAsia="en-US"/>
        </w:rPr>
      </w:pPr>
      <w:r w:rsidRPr="00730639">
        <w:rPr>
          <w:rFonts w:ascii="Cambria" w:hAnsi="Cambria"/>
          <w:color w:val="000000"/>
          <w:sz w:val="20"/>
          <w:szCs w:val="20"/>
          <w:lang w:eastAsia="en-US"/>
        </w:rPr>
        <w:t>wskazania osób umocowanych do zawarcia umowy,</w:t>
      </w:r>
    </w:p>
    <w:p w14:paraId="73CB9BD8" w14:textId="77777777" w:rsidR="000372DA" w:rsidRPr="00730639" w:rsidRDefault="000372DA" w:rsidP="00D1363E">
      <w:pPr>
        <w:pStyle w:val="Akapitzlist1"/>
        <w:widowControl w:val="0"/>
        <w:numPr>
          <w:ilvl w:val="0"/>
          <w:numId w:val="13"/>
        </w:numPr>
        <w:tabs>
          <w:tab w:val="left" w:pos="1134"/>
        </w:tabs>
        <w:suppressAutoHyphens w:val="0"/>
        <w:spacing w:after="0" w:line="240" w:lineRule="auto"/>
        <w:ind w:left="1134" w:hanging="283"/>
        <w:jc w:val="both"/>
        <w:rPr>
          <w:rFonts w:ascii="Cambria" w:hAnsi="Cambria"/>
          <w:color w:val="000000"/>
          <w:sz w:val="20"/>
          <w:szCs w:val="20"/>
          <w:lang w:eastAsia="en-US"/>
        </w:rPr>
      </w:pPr>
      <w:r w:rsidRPr="00730639">
        <w:rPr>
          <w:rFonts w:ascii="Cambria" w:hAnsi="Cambria"/>
          <w:color w:val="000000"/>
          <w:sz w:val="20"/>
          <w:szCs w:val="20"/>
          <w:lang w:eastAsia="en-US"/>
        </w:rPr>
        <w:t>okazania pełnomocnictw, o ile z okoliczności wynikać będzie konieczność posiadania pełnomocnictw,</w:t>
      </w:r>
    </w:p>
    <w:p w14:paraId="6526A68D" w14:textId="77777777" w:rsidR="000372DA" w:rsidRPr="00730639" w:rsidRDefault="000372DA" w:rsidP="00D1363E">
      <w:pPr>
        <w:pStyle w:val="Akapitzlist1"/>
        <w:widowControl w:val="0"/>
        <w:numPr>
          <w:ilvl w:val="0"/>
          <w:numId w:val="13"/>
        </w:numPr>
        <w:tabs>
          <w:tab w:val="left" w:pos="1134"/>
        </w:tabs>
        <w:suppressAutoHyphens w:val="0"/>
        <w:spacing w:after="0" w:line="240" w:lineRule="auto"/>
        <w:ind w:left="1134" w:hanging="283"/>
        <w:jc w:val="both"/>
        <w:rPr>
          <w:rFonts w:ascii="Cambria" w:hAnsi="Cambria"/>
          <w:color w:val="000000"/>
          <w:sz w:val="20"/>
          <w:szCs w:val="20"/>
          <w:lang w:eastAsia="en-US"/>
        </w:rPr>
      </w:pPr>
      <w:r w:rsidRPr="00730639">
        <w:rPr>
          <w:rFonts w:ascii="Cambria" w:hAnsi="Cambria"/>
          <w:color w:val="000000"/>
          <w:sz w:val="20"/>
          <w:szCs w:val="20"/>
          <w:lang w:eastAsia="en-US"/>
        </w:rPr>
        <w:t>wyznaczenia osoby/osób do utrzymywania bieżących kontaktów.</w:t>
      </w:r>
    </w:p>
    <w:p w14:paraId="16D05D72" w14:textId="77777777" w:rsidR="00820B4B" w:rsidRPr="00730639" w:rsidRDefault="00820B4B" w:rsidP="00B16214">
      <w:pPr>
        <w:pStyle w:val="Akapitzlist1"/>
        <w:widowControl w:val="0"/>
        <w:numPr>
          <w:ilvl w:val="1"/>
          <w:numId w:val="137"/>
        </w:numPr>
        <w:tabs>
          <w:tab w:val="left" w:pos="851"/>
        </w:tabs>
        <w:suppressAutoHyphens w:val="0"/>
        <w:spacing w:after="0" w:line="240" w:lineRule="auto"/>
        <w:ind w:left="851" w:hanging="851"/>
        <w:jc w:val="both"/>
        <w:rPr>
          <w:rFonts w:ascii="Cambria" w:hAnsi="Cambria"/>
          <w:spacing w:val="-2"/>
          <w:sz w:val="20"/>
          <w:szCs w:val="20"/>
        </w:rPr>
      </w:pPr>
      <w:bookmarkStart w:id="208" w:name="_Toc456007556"/>
      <w:bookmarkStart w:id="209" w:name="_Toc456007786"/>
      <w:bookmarkStart w:id="210" w:name="_Toc456085726"/>
      <w:r w:rsidRPr="00730639">
        <w:rPr>
          <w:rFonts w:ascii="Cambria" w:hAnsi="Cambria"/>
          <w:spacing w:val="-2"/>
          <w:sz w:val="20"/>
          <w:szCs w:val="20"/>
        </w:rPr>
        <w:t>Zamawiający powiadomi wybranego wykonawcę o miejscu i terminie podpisania umowy (dopuszcza się możliwość podpisania umowy drogą korespondencyjną, ale wyłącznie przy zachowaniu terminów wyznaczonych przez zamawiającego co do dostarczenia przez wykonawcę podpisanych egzemplarzy umowy do siedziby zamawiającego).</w:t>
      </w:r>
      <w:bookmarkStart w:id="211" w:name="_Toc456007554"/>
      <w:bookmarkStart w:id="212" w:name="_Toc456007784"/>
      <w:bookmarkStart w:id="213" w:name="_Toc456085724"/>
      <w:bookmarkStart w:id="214" w:name="_Toc456007557"/>
      <w:bookmarkStart w:id="215" w:name="_Toc456007787"/>
      <w:bookmarkStart w:id="216" w:name="_Toc456085727"/>
      <w:bookmarkEnd w:id="208"/>
      <w:bookmarkEnd w:id="209"/>
      <w:bookmarkEnd w:id="210"/>
    </w:p>
    <w:p w14:paraId="529D994F" w14:textId="77777777" w:rsidR="00820B4B" w:rsidRPr="00730639" w:rsidRDefault="00820B4B" w:rsidP="00B16214">
      <w:pPr>
        <w:pStyle w:val="Akapitzlist1"/>
        <w:widowControl w:val="0"/>
        <w:numPr>
          <w:ilvl w:val="1"/>
          <w:numId w:val="137"/>
        </w:numPr>
        <w:tabs>
          <w:tab w:val="left" w:pos="851"/>
        </w:tabs>
        <w:suppressAutoHyphens w:val="0"/>
        <w:spacing w:after="0" w:line="240" w:lineRule="auto"/>
        <w:ind w:left="851" w:hanging="851"/>
        <w:jc w:val="both"/>
        <w:rPr>
          <w:rFonts w:ascii="Cambria" w:hAnsi="Cambria"/>
          <w:spacing w:val="-4"/>
          <w:sz w:val="20"/>
          <w:szCs w:val="20"/>
        </w:rPr>
      </w:pPr>
      <w:r w:rsidRPr="00730639">
        <w:rPr>
          <w:rFonts w:ascii="Cambria" w:hAnsi="Cambria"/>
          <w:spacing w:val="-4"/>
          <w:sz w:val="20"/>
          <w:szCs w:val="20"/>
        </w:rPr>
        <w:t>Jeżeli zostanie wybrana oferta wykonawców wspólnie ubiegający</w:t>
      </w:r>
      <w:r w:rsidR="00B46186" w:rsidRPr="00730639">
        <w:rPr>
          <w:rFonts w:ascii="Cambria" w:hAnsi="Cambria"/>
          <w:spacing w:val="-4"/>
          <w:sz w:val="20"/>
          <w:szCs w:val="20"/>
        </w:rPr>
        <w:t>ch</w:t>
      </w:r>
      <w:r w:rsidRPr="00730639">
        <w:rPr>
          <w:rFonts w:ascii="Cambria" w:hAnsi="Cambria"/>
          <w:spacing w:val="-4"/>
          <w:sz w:val="20"/>
          <w:szCs w:val="20"/>
        </w:rPr>
        <w:t xml:space="preserve"> się o udzielenie zamówienia, zamawiający będzie żądać przed zawarciem umowy w</w:t>
      </w:r>
      <w:r w:rsidR="00B46186" w:rsidRPr="00730639">
        <w:rPr>
          <w:rFonts w:ascii="Cambria" w:hAnsi="Cambria"/>
          <w:spacing w:val="-4"/>
          <w:sz w:val="20"/>
          <w:szCs w:val="20"/>
        </w:rPr>
        <w:t xml:space="preserve"> </w:t>
      </w:r>
      <w:r w:rsidRPr="00730639">
        <w:rPr>
          <w:rFonts w:ascii="Cambria" w:hAnsi="Cambria"/>
          <w:spacing w:val="-4"/>
          <w:sz w:val="20"/>
          <w:szCs w:val="20"/>
        </w:rPr>
        <w:t>sprawie zamówienia publicznego kopii umowy regulującej współpracę tych wykonawców.</w:t>
      </w:r>
      <w:bookmarkEnd w:id="211"/>
      <w:bookmarkEnd w:id="212"/>
      <w:bookmarkEnd w:id="213"/>
    </w:p>
    <w:p w14:paraId="030F3CB3" w14:textId="36EA6263" w:rsidR="00820B4B" w:rsidRPr="00730639" w:rsidRDefault="00820B4B" w:rsidP="00B16214">
      <w:pPr>
        <w:widowControl w:val="0"/>
        <w:numPr>
          <w:ilvl w:val="1"/>
          <w:numId w:val="137"/>
        </w:numPr>
        <w:tabs>
          <w:tab w:val="left" w:pos="851"/>
        </w:tabs>
        <w:suppressAutoHyphens w:val="0"/>
        <w:ind w:left="851" w:hanging="851"/>
        <w:jc w:val="both"/>
        <w:rPr>
          <w:rFonts w:ascii="Cambria" w:hAnsi="Cambria"/>
          <w:spacing w:val="-2"/>
          <w:sz w:val="20"/>
          <w:szCs w:val="20"/>
        </w:rPr>
      </w:pPr>
      <w:bookmarkStart w:id="217" w:name="_Hlk14697315"/>
      <w:bookmarkStart w:id="218" w:name="_Hlk47958697"/>
      <w:bookmarkEnd w:id="214"/>
      <w:bookmarkEnd w:id="215"/>
      <w:bookmarkEnd w:id="216"/>
      <w:r w:rsidRPr="00730639">
        <w:rPr>
          <w:rFonts w:ascii="Cambria" w:hAnsi="Cambria"/>
          <w:spacing w:val="-2"/>
          <w:sz w:val="20"/>
          <w:szCs w:val="20"/>
        </w:rPr>
        <w:t>W I</w:t>
      </w:r>
      <w:r w:rsidR="00CA7E27" w:rsidRPr="00730639">
        <w:rPr>
          <w:rFonts w:ascii="Cambria" w:hAnsi="Cambria"/>
          <w:spacing w:val="-2"/>
          <w:sz w:val="20"/>
          <w:szCs w:val="20"/>
        </w:rPr>
        <w:t>,</w:t>
      </w:r>
      <w:r w:rsidRPr="00730639">
        <w:rPr>
          <w:rFonts w:ascii="Cambria" w:hAnsi="Cambria"/>
          <w:spacing w:val="-2"/>
          <w:sz w:val="20"/>
          <w:szCs w:val="20"/>
        </w:rPr>
        <w:t xml:space="preserve"> III</w:t>
      </w:r>
      <w:r w:rsidR="00CA7E27" w:rsidRPr="00730639">
        <w:rPr>
          <w:rFonts w:ascii="Cambria" w:hAnsi="Cambria"/>
          <w:spacing w:val="-2"/>
          <w:sz w:val="20"/>
          <w:szCs w:val="20"/>
        </w:rPr>
        <w:t xml:space="preserve"> i IV</w:t>
      </w:r>
      <w:r w:rsidRPr="00730639">
        <w:rPr>
          <w:rFonts w:ascii="Cambria" w:hAnsi="Cambria"/>
          <w:spacing w:val="-2"/>
          <w:sz w:val="20"/>
          <w:szCs w:val="20"/>
        </w:rPr>
        <w:t xml:space="preserve"> części zamówienia, po zawarciu umowy w sprawie zamówienia publicznego, wykonawca jest zobowiązany do wystawienia dokumentów ubezpieczeniowych w przeciągu 10 dni od otrzymania od brokera ubezpieczeniowego wniosków, nie później jednak niż do dnia </w:t>
      </w:r>
      <w:r w:rsidR="00CA7E27" w:rsidRPr="00730639">
        <w:rPr>
          <w:rFonts w:ascii="Cambria" w:hAnsi="Cambria"/>
          <w:spacing w:val="-2"/>
          <w:sz w:val="20"/>
          <w:szCs w:val="20"/>
        </w:rPr>
        <w:t>31.03.2021</w:t>
      </w:r>
      <w:r w:rsidRPr="00730639">
        <w:rPr>
          <w:rFonts w:ascii="Cambria" w:hAnsi="Cambria"/>
          <w:spacing w:val="-2"/>
          <w:sz w:val="20"/>
          <w:szCs w:val="20"/>
        </w:rPr>
        <w:t xml:space="preserve"> r.</w:t>
      </w:r>
      <w:r w:rsidR="00286827" w:rsidRPr="00730639">
        <w:rPr>
          <w:rFonts w:ascii="Cambria" w:hAnsi="Cambria"/>
          <w:spacing w:val="-2"/>
          <w:sz w:val="20"/>
          <w:szCs w:val="20"/>
        </w:rPr>
        <w:t>,</w:t>
      </w:r>
      <w:r w:rsidRPr="00730639">
        <w:rPr>
          <w:rFonts w:ascii="Cambria" w:hAnsi="Cambria"/>
          <w:spacing w:val="-2"/>
          <w:sz w:val="20"/>
          <w:szCs w:val="20"/>
        </w:rPr>
        <w:t xml:space="preserve"> </w:t>
      </w:r>
      <w:r w:rsidR="00286827" w:rsidRPr="00730639">
        <w:rPr>
          <w:rFonts w:ascii="Cambria" w:hAnsi="Cambria"/>
          <w:spacing w:val="-2"/>
          <w:sz w:val="20"/>
          <w:szCs w:val="20"/>
        </w:rPr>
        <w:t xml:space="preserve">a w kolejnym roku realizacji zamówienia – do dnia </w:t>
      </w:r>
      <w:r w:rsidR="00CA7E27" w:rsidRPr="00730639">
        <w:rPr>
          <w:rFonts w:ascii="Cambria" w:hAnsi="Cambria"/>
          <w:spacing w:val="-2"/>
          <w:sz w:val="20"/>
          <w:szCs w:val="20"/>
        </w:rPr>
        <w:t>31.03.2022</w:t>
      </w:r>
      <w:r w:rsidR="00286827" w:rsidRPr="00730639">
        <w:rPr>
          <w:rFonts w:ascii="Cambria" w:hAnsi="Cambria"/>
          <w:spacing w:val="-2"/>
          <w:sz w:val="20"/>
          <w:szCs w:val="20"/>
        </w:rPr>
        <w:t xml:space="preserve"> r. </w:t>
      </w:r>
      <w:r w:rsidRPr="00730639">
        <w:rPr>
          <w:rFonts w:ascii="Cambria" w:hAnsi="Cambria"/>
          <w:spacing w:val="-2"/>
          <w:sz w:val="20"/>
          <w:szCs w:val="20"/>
        </w:rPr>
        <w:t>W razie niemożliwości wystawienia dokumentów tych we wskazanym terminie, wykonawca jest zobowiązany do wystawienia noty pokrycia ubezpieczeniowego, gwarantu</w:t>
      </w:r>
      <w:r w:rsidRPr="00730639">
        <w:rPr>
          <w:rFonts w:ascii="Cambria" w:hAnsi="Cambria"/>
          <w:spacing w:val="-2"/>
          <w:sz w:val="20"/>
          <w:szCs w:val="20"/>
        </w:rPr>
        <w:softHyphen/>
        <w:t>jącej bezwarunkowo i nieodwołalnie wykonanie zamówienia w zakresie i na warun</w:t>
      </w:r>
      <w:r w:rsidRPr="00730639">
        <w:rPr>
          <w:rFonts w:ascii="Cambria" w:hAnsi="Cambria"/>
          <w:spacing w:val="-2"/>
          <w:sz w:val="20"/>
          <w:szCs w:val="20"/>
        </w:rPr>
        <w:softHyphen/>
        <w:t xml:space="preserve">kach zgodnych ze złożoną ofertą od dnia </w:t>
      </w:r>
      <w:r w:rsidR="00CA7E27" w:rsidRPr="00730639">
        <w:rPr>
          <w:rFonts w:ascii="Cambria" w:hAnsi="Cambria"/>
          <w:spacing w:val="-2"/>
          <w:sz w:val="20"/>
          <w:szCs w:val="20"/>
        </w:rPr>
        <w:t>1.04.2021</w:t>
      </w:r>
      <w:r w:rsidRPr="00730639">
        <w:rPr>
          <w:rFonts w:ascii="Cambria" w:hAnsi="Cambria"/>
          <w:spacing w:val="-2"/>
          <w:sz w:val="20"/>
          <w:szCs w:val="20"/>
        </w:rPr>
        <w:t xml:space="preserve"> r.</w:t>
      </w:r>
      <w:bookmarkEnd w:id="217"/>
      <w:r w:rsidR="00286827" w:rsidRPr="00730639">
        <w:rPr>
          <w:rFonts w:ascii="Cambria" w:hAnsi="Cambria"/>
          <w:spacing w:val="-4"/>
          <w:sz w:val="20"/>
          <w:szCs w:val="20"/>
        </w:rPr>
        <w:t xml:space="preserve"> </w:t>
      </w:r>
      <w:r w:rsidR="00286827" w:rsidRPr="00730639">
        <w:rPr>
          <w:rFonts w:ascii="Cambria" w:hAnsi="Cambria"/>
          <w:spacing w:val="-2"/>
          <w:sz w:val="20"/>
          <w:szCs w:val="20"/>
        </w:rPr>
        <w:t xml:space="preserve">oraz odpowiednio od dnia </w:t>
      </w:r>
      <w:r w:rsidR="00CA7E27" w:rsidRPr="00730639">
        <w:rPr>
          <w:rFonts w:ascii="Cambria" w:hAnsi="Cambria"/>
          <w:spacing w:val="-2"/>
          <w:sz w:val="20"/>
          <w:szCs w:val="20"/>
        </w:rPr>
        <w:t>1.04.2022 r.</w:t>
      </w:r>
      <w:r w:rsidR="00286827" w:rsidRPr="00730639">
        <w:rPr>
          <w:rFonts w:ascii="Cambria" w:hAnsi="Cambria"/>
          <w:spacing w:val="-2"/>
          <w:sz w:val="20"/>
          <w:szCs w:val="20"/>
        </w:rPr>
        <w:t xml:space="preserve"> </w:t>
      </w:r>
    </w:p>
    <w:p w14:paraId="7A986010" w14:textId="58FC34D3" w:rsidR="00E0138E" w:rsidRPr="00730639" w:rsidRDefault="00820B4B" w:rsidP="00B16214">
      <w:pPr>
        <w:widowControl w:val="0"/>
        <w:numPr>
          <w:ilvl w:val="1"/>
          <w:numId w:val="137"/>
        </w:numPr>
        <w:tabs>
          <w:tab w:val="left" w:pos="851"/>
        </w:tabs>
        <w:suppressAutoHyphens w:val="0"/>
        <w:ind w:left="851" w:hanging="851"/>
        <w:jc w:val="both"/>
        <w:rPr>
          <w:rFonts w:ascii="Cambria" w:hAnsi="Cambria"/>
          <w:spacing w:val="-4"/>
          <w:sz w:val="20"/>
          <w:szCs w:val="20"/>
        </w:rPr>
      </w:pPr>
      <w:bookmarkStart w:id="219" w:name="_Hlk47959862"/>
      <w:bookmarkStart w:id="220" w:name="_Hlk47955683"/>
      <w:r w:rsidRPr="00730639">
        <w:rPr>
          <w:rFonts w:ascii="Cambria" w:hAnsi="Cambria"/>
          <w:spacing w:val="-4"/>
          <w:sz w:val="20"/>
          <w:szCs w:val="20"/>
        </w:rPr>
        <w:t>W II części zamówienia, po zawarciu umowy w sprawie zamówienia publicznego, wykonawca jest zobowiązany do</w:t>
      </w:r>
      <w:r w:rsidR="00B634FA" w:rsidRPr="00730639">
        <w:rPr>
          <w:rFonts w:ascii="Cambria" w:hAnsi="Cambria"/>
          <w:spacing w:val="-4"/>
          <w:sz w:val="20"/>
          <w:szCs w:val="20"/>
        </w:rPr>
        <w:t xml:space="preserve"> </w:t>
      </w:r>
      <w:r w:rsidRPr="00730639">
        <w:rPr>
          <w:rFonts w:ascii="Cambria" w:hAnsi="Cambria"/>
          <w:spacing w:val="-4"/>
          <w:sz w:val="20"/>
          <w:szCs w:val="20"/>
        </w:rPr>
        <w:t xml:space="preserve">wystawienia dokumentów ubezpieczeniowych w przeciągu 10 dni od otrzymania od brokera ubezpieczeniowego wniosków, nie później jednak niż do dnia </w:t>
      </w:r>
      <w:r w:rsidR="00CA7E27" w:rsidRPr="00730639">
        <w:rPr>
          <w:rFonts w:ascii="Cambria" w:hAnsi="Cambria"/>
          <w:spacing w:val="-4"/>
          <w:sz w:val="20"/>
          <w:szCs w:val="20"/>
        </w:rPr>
        <w:t>29.03.2021</w:t>
      </w:r>
      <w:r w:rsidRPr="00730639">
        <w:rPr>
          <w:rFonts w:ascii="Cambria" w:hAnsi="Cambria"/>
          <w:spacing w:val="-4"/>
          <w:sz w:val="20"/>
          <w:szCs w:val="20"/>
        </w:rPr>
        <w:t xml:space="preserve"> r.</w:t>
      </w:r>
      <w:r w:rsidR="00286827" w:rsidRPr="00730639">
        <w:rPr>
          <w:rFonts w:ascii="Cambria" w:hAnsi="Cambria"/>
          <w:spacing w:val="-4"/>
          <w:sz w:val="20"/>
          <w:szCs w:val="20"/>
        </w:rPr>
        <w:t xml:space="preserve">, a w kolejnym roku realizacji zamówienia – do dnia </w:t>
      </w:r>
      <w:r w:rsidR="00CA7E27" w:rsidRPr="00730639">
        <w:rPr>
          <w:rFonts w:ascii="Cambria" w:hAnsi="Cambria"/>
          <w:spacing w:val="-4"/>
          <w:sz w:val="20"/>
          <w:szCs w:val="20"/>
        </w:rPr>
        <w:t>21.03.2022</w:t>
      </w:r>
      <w:r w:rsidR="00286827" w:rsidRPr="00730639">
        <w:rPr>
          <w:rFonts w:ascii="Cambria" w:hAnsi="Cambria"/>
          <w:spacing w:val="-4"/>
          <w:sz w:val="20"/>
          <w:szCs w:val="20"/>
        </w:rPr>
        <w:t xml:space="preserve"> r. </w:t>
      </w:r>
      <w:r w:rsidRPr="00730639">
        <w:rPr>
          <w:rFonts w:ascii="Cambria" w:hAnsi="Cambria"/>
          <w:spacing w:val="-4"/>
          <w:sz w:val="20"/>
          <w:szCs w:val="20"/>
        </w:rPr>
        <w:t xml:space="preserve"> – dla pojazdów, których okres ubezpieczenia rozpoczyna się od miesiąca </w:t>
      </w:r>
      <w:r w:rsidR="00CA7E27" w:rsidRPr="00730639">
        <w:rPr>
          <w:rFonts w:ascii="Cambria" w:hAnsi="Cambria"/>
          <w:spacing w:val="-4"/>
          <w:sz w:val="20"/>
          <w:szCs w:val="20"/>
        </w:rPr>
        <w:t>kwietnia</w:t>
      </w:r>
      <w:r w:rsidRPr="00730639">
        <w:rPr>
          <w:rFonts w:ascii="Cambria" w:hAnsi="Cambria"/>
          <w:spacing w:val="-4"/>
          <w:sz w:val="20"/>
          <w:szCs w:val="20"/>
        </w:rPr>
        <w:t>, a dla pozostałych pojazdów - najpóźniej na 14 dni przed terminem ekspiracji ich aktualnych umów ubezpieczenia. W razie niemożliwości wystawienia dokumentów ubezpieczeniowych we wskazanym terminie, wykonawca jest zobowiązany do wystawienia noty pokrycia ubezpiecze</w:t>
      </w:r>
      <w:r w:rsidRPr="00730639">
        <w:rPr>
          <w:rFonts w:ascii="Cambria" w:hAnsi="Cambria"/>
          <w:spacing w:val="-4"/>
          <w:sz w:val="20"/>
          <w:szCs w:val="20"/>
        </w:rPr>
        <w:softHyphen/>
        <w:t>nio</w:t>
      </w:r>
      <w:r w:rsidRPr="00730639">
        <w:rPr>
          <w:rFonts w:ascii="Cambria" w:hAnsi="Cambria"/>
          <w:spacing w:val="-4"/>
          <w:sz w:val="20"/>
          <w:szCs w:val="20"/>
        </w:rPr>
        <w:softHyphen/>
        <w:t xml:space="preserve">wego, gwarantującej bezwarunkowo i nieodwołalnie wykonanie zamówienia w zakresie i na warunkach zgodnych ze złożoną ofertą od dnia </w:t>
      </w:r>
      <w:r w:rsidR="00CA7E27" w:rsidRPr="00730639">
        <w:rPr>
          <w:rFonts w:ascii="Cambria" w:hAnsi="Cambria"/>
          <w:spacing w:val="-4"/>
          <w:sz w:val="20"/>
          <w:szCs w:val="20"/>
        </w:rPr>
        <w:t>1.04.2021</w:t>
      </w:r>
      <w:r w:rsidRPr="00730639">
        <w:rPr>
          <w:rFonts w:ascii="Cambria" w:hAnsi="Cambria"/>
          <w:spacing w:val="-4"/>
          <w:sz w:val="20"/>
          <w:szCs w:val="20"/>
        </w:rPr>
        <w:t xml:space="preserve"> r.</w:t>
      </w:r>
      <w:bookmarkStart w:id="221" w:name="_Toc456007558"/>
      <w:bookmarkStart w:id="222" w:name="_Toc456007788"/>
      <w:bookmarkStart w:id="223" w:name="_Toc456085728"/>
      <w:r w:rsidR="009362C9" w:rsidRPr="00730639">
        <w:rPr>
          <w:rFonts w:ascii="Cambria" w:hAnsi="Cambria"/>
          <w:sz w:val="20"/>
          <w:szCs w:val="20"/>
        </w:rPr>
        <w:t xml:space="preserve"> </w:t>
      </w:r>
      <w:bookmarkStart w:id="224" w:name="_Hlk47958131"/>
      <w:r w:rsidR="00286827" w:rsidRPr="00730639">
        <w:rPr>
          <w:rFonts w:ascii="Cambria" w:hAnsi="Cambria"/>
          <w:sz w:val="20"/>
          <w:szCs w:val="20"/>
        </w:rPr>
        <w:t xml:space="preserve">oraz odpowiednio od dnia </w:t>
      </w:r>
      <w:r w:rsidR="00CA7E27" w:rsidRPr="00730639">
        <w:rPr>
          <w:rFonts w:ascii="Cambria" w:hAnsi="Cambria"/>
          <w:sz w:val="20"/>
          <w:szCs w:val="20"/>
        </w:rPr>
        <w:t>1.04.2022</w:t>
      </w:r>
      <w:r w:rsidR="00286827" w:rsidRPr="00730639">
        <w:rPr>
          <w:rFonts w:ascii="Cambria" w:hAnsi="Cambria"/>
          <w:sz w:val="20"/>
          <w:szCs w:val="20"/>
        </w:rPr>
        <w:t>. r.</w:t>
      </w:r>
      <w:r w:rsidR="00CA7E27" w:rsidRPr="00730639">
        <w:rPr>
          <w:rFonts w:ascii="Cambria" w:hAnsi="Cambria"/>
          <w:sz w:val="20"/>
          <w:szCs w:val="20"/>
        </w:rPr>
        <w:t>,</w:t>
      </w:r>
      <w:r w:rsidR="00286827" w:rsidRPr="00730639">
        <w:rPr>
          <w:rFonts w:ascii="Cambria" w:hAnsi="Cambria"/>
          <w:sz w:val="20"/>
          <w:szCs w:val="20"/>
        </w:rPr>
        <w:t xml:space="preserve"> a także </w:t>
      </w:r>
      <w:r w:rsidR="009362C9" w:rsidRPr="00730639">
        <w:rPr>
          <w:rFonts w:ascii="Cambria" w:hAnsi="Cambria"/>
          <w:spacing w:val="-4"/>
          <w:sz w:val="20"/>
          <w:szCs w:val="20"/>
        </w:rPr>
        <w:t>certyfikatów potwierdzających obowiązkowe ubezpieczenie OC każdego pojazdu</w:t>
      </w:r>
      <w:bookmarkEnd w:id="219"/>
      <w:bookmarkEnd w:id="224"/>
      <w:r w:rsidR="009362C9" w:rsidRPr="00730639">
        <w:rPr>
          <w:rFonts w:ascii="Cambria" w:hAnsi="Cambria"/>
          <w:spacing w:val="-4"/>
          <w:sz w:val="20"/>
          <w:szCs w:val="20"/>
        </w:rPr>
        <w:t xml:space="preserve">. </w:t>
      </w:r>
      <w:bookmarkEnd w:id="218"/>
    </w:p>
    <w:bookmarkEnd w:id="220"/>
    <w:p w14:paraId="42AA3921" w14:textId="77777777" w:rsidR="00E0138E" w:rsidRPr="00730639" w:rsidRDefault="00E0138E" w:rsidP="00B16214">
      <w:pPr>
        <w:widowControl w:val="0"/>
        <w:numPr>
          <w:ilvl w:val="1"/>
          <w:numId w:val="137"/>
        </w:numPr>
        <w:tabs>
          <w:tab w:val="left" w:pos="851"/>
        </w:tabs>
        <w:suppressAutoHyphens w:val="0"/>
        <w:ind w:left="851" w:hanging="851"/>
        <w:jc w:val="both"/>
        <w:rPr>
          <w:rFonts w:ascii="Cambria" w:hAnsi="Cambria"/>
          <w:spacing w:val="-2"/>
          <w:sz w:val="20"/>
          <w:szCs w:val="20"/>
        </w:rPr>
      </w:pPr>
      <w:r w:rsidRPr="00730639">
        <w:rPr>
          <w:rFonts w:ascii="Cambria" w:hAnsi="Cambria"/>
          <w:spacing w:val="-2"/>
          <w:sz w:val="20"/>
          <w:szCs w:val="20"/>
        </w:rPr>
        <w:t>Nota pokrycia ubezpieczeniowego będzie obowiązywała do czasu wystawienia dokumentów ubezpieczenio</w:t>
      </w:r>
      <w:r w:rsidRPr="00730639">
        <w:rPr>
          <w:rFonts w:ascii="Cambria" w:hAnsi="Cambria"/>
          <w:spacing w:val="-2"/>
          <w:sz w:val="20"/>
          <w:szCs w:val="20"/>
        </w:rPr>
        <w:softHyphen/>
        <w:t>wych.</w:t>
      </w:r>
    </w:p>
    <w:p w14:paraId="175E8660" w14:textId="1954FFAC" w:rsidR="009362C9" w:rsidRPr="00730639" w:rsidRDefault="009362C9" w:rsidP="00B16214">
      <w:pPr>
        <w:widowControl w:val="0"/>
        <w:numPr>
          <w:ilvl w:val="1"/>
          <w:numId w:val="137"/>
        </w:numPr>
        <w:tabs>
          <w:tab w:val="left" w:pos="851"/>
        </w:tabs>
        <w:suppressAutoHyphens w:val="0"/>
        <w:ind w:left="851" w:hanging="851"/>
        <w:jc w:val="both"/>
        <w:rPr>
          <w:rFonts w:ascii="Cambria" w:hAnsi="Cambria"/>
          <w:spacing w:val="-2"/>
          <w:sz w:val="20"/>
          <w:szCs w:val="20"/>
        </w:rPr>
      </w:pPr>
      <w:bookmarkStart w:id="225" w:name="_Hlk47955561"/>
      <w:r w:rsidRPr="00730639">
        <w:rPr>
          <w:rFonts w:ascii="Cambria" w:hAnsi="Cambria"/>
          <w:spacing w:val="-2"/>
          <w:sz w:val="20"/>
          <w:szCs w:val="20"/>
        </w:rPr>
        <w:t>W przypadku nieuprawomocnienia się wyników postępowania do dnia</w:t>
      </w:r>
      <w:r w:rsidR="00404F3E" w:rsidRPr="00730639">
        <w:rPr>
          <w:rFonts w:ascii="Cambria" w:hAnsi="Cambria"/>
          <w:spacing w:val="-2"/>
          <w:sz w:val="20"/>
          <w:szCs w:val="20"/>
        </w:rPr>
        <w:t xml:space="preserve"> 31 marca </w:t>
      </w:r>
      <w:r w:rsidRPr="00730639">
        <w:rPr>
          <w:rFonts w:ascii="Cambria" w:hAnsi="Cambria"/>
          <w:spacing w:val="-2"/>
          <w:sz w:val="20"/>
          <w:szCs w:val="20"/>
        </w:rPr>
        <w:t xml:space="preserve">2021 r., wykonawca do dnia </w:t>
      </w:r>
      <w:r w:rsidR="00404F3E" w:rsidRPr="00730639">
        <w:rPr>
          <w:rFonts w:ascii="Cambria" w:hAnsi="Cambria"/>
          <w:spacing w:val="-2"/>
          <w:sz w:val="20"/>
          <w:szCs w:val="20"/>
        </w:rPr>
        <w:t xml:space="preserve">31 marca </w:t>
      </w:r>
      <w:r w:rsidRPr="00730639">
        <w:rPr>
          <w:rFonts w:ascii="Cambria" w:hAnsi="Cambria"/>
          <w:spacing w:val="-2"/>
          <w:sz w:val="20"/>
          <w:szCs w:val="20"/>
        </w:rPr>
        <w:t>2021 r. wystawi promesę, stanowiącą warunkowe przyrzeczenie ochrony ubezpie</w:t>
      </w:r>
      <w:r w:rsidR="006658E9" w:rsidRPr="00730639">
        <w:rPr>
          <w:rFonts w:ascii="Cambria" w:hAnsi="Cambria"/>
          <w:spacing w:val="-2"/>
          <w:sz w:val="20"/>
          <w:szCs w:val="20"/>
        </w:rPr>
        <w:softHyphen/>
      </w:r>
      <w:r w:rsidRPr="00730639">
        <w:rPr>
          <w:rFonts w:ascii="Cambria" w:hAnsi="Cambria"/>
          <w:spacing w:val="-2"/>
          <w:sz w:val="20"/>
          <w:szCs w:val="20"/>
        </w:rPr>
        <w:t>cze</w:t>
      </w:r>
      <w:r w:rsidR="006658E9" w:rsidRPr="00730639">
        <w:rPr>
          <w:rFonts w:ascii="Cambria" w:hAnsi="Cambria"/>
          <w:spacing w:val="-2"/>
          <w:sz w:val="20"/>
          <w:szCs w:val="20"/>
        </w:rPr>
        <w:softHyphen/>
      </w:r>
      <w:r w:rsidRPr="00730639">
        <w:rPr>
          <w:rFonts w:ascii="Cambria" w:hAnsi="Cambria"/>
          <w:spacing w:val="-2"/>
          <w:sz w:val="20"/>
          <w:szCs w:val="20"/>
        </w:rPr>
        <w:t xml:space="preserve">niowej od dnia </w:t>
      </w:r>
      <w:r w:rsidR="00404F3E" w:rsidRPr="00730639">
        <w:rPr>
          <w:rFonts w:ascii="Cambria" w:hAnsi="Cambria"/>
          <w:spacing w:val="-2"/>
          <w:sz w:val="20"/>
          <w:szCs w:val="20"/>
        </w:rPr>
        <w:t xml:space="preserve">1 kwietnia </w:t>
      </w:r>
      <w:r w:rsidRPr="00730639">
        <w:rPr>
          <w:rFonts w:ascii="Cambria" w:hAnsi="Cambria"/>
          <w:spacing w:val="-2"/>
          <w:sz w:val="20"/>
          <w:szCs w:val="20"/>
        </w:rPr>
        <w:t>2021 r.</w:t>
      </w:r>
      <w:bookmarkEnd w:id="225"/>
    </w:p>
    <w:p w14:paraId="2055CD1F" w14:textId="5E8374C4" w:rsidR="00E0138E" w:rsidRPr="00730639" w:rsidRDefault="00E0138E" w:rsidP="00B16214">
      <w:pPr>
        <w:widowControl w:val="0"/>
        <w:numPr>
          <w:ilvl w:val="1"/>
          <w:numId w:val="137"/>
        </w:numPr>
        <w:tabs>
          <w:tab w:val="left" w:pos="851"/>
        </w:tabs>
        <w:suppressAutoHyphens w:val="0"/>
        <w:ind w:left="851" w:hanging="851"/>
        <w:jc w:val="both"/>
        <w:rPr>
          <w:rFonts w:ascii="Cambria" w:hAnsi="Cambria"/>
          <w:spacing w:val="-2"/>
          <w:sz w:val="20"/>
          <w:szCs w:val="20"/>
        </w:rPr>
      </w:pPr>
      <w:r w:rsidRPr="00730639">
        <w:rPr>
          <w:rFonts w:ascii="Cambria" w:hAnsi="Cambria"/>
          <w:spacing w:val="-2"/>
          <w:sz w:val="20"/>
          <w:szCs w:val="20"/>
        </w:rPr>
        <w:t>Wnioski o wystawienie dokumentów ubezpieczeniowych, potwierdzających zawarcie poszczególnych umów ubezpieczenia, określające m.in. niezbędny zakres, przedmiot i okres ubezpieczenia, każdorazowo składał będzie broker ubezpieczeniowy działający w imieniu i na rzecz zamawiającego oraz każdego podmiotu objętego zamówieniem</w:t>
      </w:r>
      <w:r w:rsidR="00AB3F5B" w:rsidRPr="00730639">
        <w:rPr>
          <w:rFonts w:ascii="Cambria" w:hAnsi="Cambria"/>
          <w:spacing w:val="-2"/>
          <w:sz w:val="20"/>
          <w:szCs w:val="20"/>
        </w:rPr>
        <w:t>.</w:t>
      </w:r>
      <w:bookmarkStart w:id="226" w:name="_Toc456007559"/>
      <w:bookmarkStart w:id="227" w:name="_Toc456007789"/>
      <w:bookmarkStart w:id="228" w:name="_Toc456085729"/>
      <w:bookmarkEnd w:id="221"/>
      <w:bookmarkEnd w:id="222"/>
      <w:bookmarkEnd w:id="223"/>
    </w:p>
    <w:p w14:paraId="16AAD33D" w14:textId="77777777" w:rsidR="002633F4" w:rsidRPr="00730639" w:rsidRDefault="002633F4" w:rsidP="00B16214">
      <w:pPr>
        <w:widowControl w:val="0"/>
        <w:numPr>
          <w:ilvl w:val="1"/>
          <w:numId w:val="137"/>
        </w:numPr>
        <w:tabs>
          <w:tab w:val="left" w:pos="851"/>
        </w:tabs>
        <w:suppressAutoHyphens w:val="0"/>
        <w:ind w:left="851" w:hanging="851"/>
        <w:jc w:val="both"/>
        <w:rPr>
          <w:rFonts w:ascii="Cambria" w:hAnsi="Cambria"/>
          <w:spacing w:val="-2"/>
          <w:sz w:val="20"/>
          <w:szCs w:val="20"/>
        </w:rPr>
      </w:pPr>
      <w:r w:rsidRPr="00730639">
        <w:rPr>
          <w:rFonts w:ascii="Cambria" w:hAnsi="Cambria"/>
          <w:sz w:val="20"/>
          <w:szCs w:val="20"/>
        </w:rPr>
        <w:t xml:space="preserve">Zgodnie z art. 309 ust. 1 </w:t>
      </w:r>
      <w:r w:rsidR="006076AD" w:rsidRPr="00730639">
        <w:rPr>
          <w:rFonts w:ascii="Cambria" w:hAnsi="Cambria"/>
          <w:sz w:val="20"/>
          <w:szCs w:val="20"/>
        </w:rPr>
        <w:t>u.p.z.p.</w:t>
      </w:r>
      <w:r w:rsidR="00E0138E" w:rsidRPr="00730639">
        <w:rPr>
          <w:rFonts w:ascii="Cambria" w:hAnsi="Cambria"/>
          <w:sz w:val="20"/>
          <w:szCs w:val="20"/>
        </w:rPr>
        <w:t>, z</w:t>
      </w:r>
      <w:bookmarkStart w:id="229" w:name="_Toc456007560"/>
      <w:bookmarkStart w:id="230" w:name="_Toc456007790"/>
      <w:bookmarkStart w:id="231" w:name="_Toc456085730"/>
      <w:bookmarkEnd w:id="226"/>
      <w:bookmarkEnd w:id="227"/>
      <w:bookmarkEnd w:id="228"/>
      <w:r w:rsidRPr="00730639">
        <w:rPr>
          <w:rFonts w:ascii="Cambria" w:hAnsi="Cambria"/>
          <w:sz w:val="20"/>
          <w:szCs w:val="20"/>
        </w:rPr>
        <w:t>amawiający nie później niż w terminie 30 dni od dnia zakończenia postępowania o udzielenie zamówienia zamieszcza w Biuletynie Zamówień Publicznych ogłoszenie o wyniku postępowania</w:t>
      </w:r>
      <w:r w:rsidR="00E0138E" w:rsidRPr="00730639">
        <w:rPr>
          <w:rFonts w:ascii="Cambria" w:hAnsi="Cambria"/>
          <w:sz w:val="20"/>
          <w:szCs w:val="20"/>
        </w:rPr>
        <w:t>,</w:t>
      </w:r>
      <w:r w:rsidRPr="00730639">
        <w:rPr>
          <w:rFonts w:ascii="Cambria" w:hAnsi="Cambria"/>
          <w:sz w:val="20"/>
          <w:szCs w:val="20"/>
        </w:rPr>
        <w:t xml:space="preserve"> zawierające informację o udzieleniu zamówienia lub unieważnieniu postępowania. </w:t>
      </w:r>
    </w:p>
    <w:p w14:paraId="32768EBF" w14:textId="77777777" w:rsidR="002633F4" w:rsidRPr="00730639" w:rsidRDefault="002633F4" w:rsidP="00B16214">
      <w:pPr>
        <w:pStyle w:val="Akapitzlist1"/>
        <w:widowControl w:val="0"/>
        <w:numPr>
          <w:ilvl w:val="2"/>
          <w:numId w:val="137"/>
        </w:numPr>
        <w:tabs>
          <w:tab w:val="left" w:pos="851"/>
        </w:tabs>
        <w:suppressAutoHyphens w:val="0"/>
        <w:spacing w:after="0" w:line="240" w:lineRule="auto"/>
        <w:ind w:left="851" w:hanging="851"/>
        <w:jc w:val="both"/>
        <w:rPr>
          <w:rFonts w:ascii="Cambria" w:hAnsi="Cambria"/>
          <w:b/>
          <w:spacing w:val="-2"/>
          <w:sz w:val="20"/>
          <w:szCs w:val="20"/>
          <w:lang w:eastAsia="en-US"/>
        </w:rPr>
      </w:pPr>
      <w:bookmarkStart w:id="232" w:name="_Toc456007561"/>
      <w:bookmarkStart w:id="233" w:name="_Toc456007791"/>
      <w:bookmarkStart w:id="234" w:name="_Toc458156819"/>
      <w:bookmarkEnd w:id="229"/>
      <w:bookmarkEnd w:id="230"/>
      <w:bookmarkEnd w:id="231"/>
      <w:r w:rsidRPr="00730639">
        <w:rPr>
          <w:rFonts w:ascii="Cambria" w:hAnsi="Cambria"/>
          <w:spacing w:val="-2"/>
          <w:sz w:val="20"/>
          <w:szCs w:val="20"/>
        </w:rPr>
        <w:t xml:space="preserve">Zamawiający może nie zawierać niektórych informacji w ogłoszeniu, o którym mowa w art. 309 ust. 1 </w:t>
      </w:r>
      <w:r w:rsidR="006076AD" w:rsidRPr="00730639">
        <w:rPr>
          <w:rFonts w:ascii="Cambria" w:hAnsi="Cambria"/>
          <w:spacing w:val="-2"/>
          <w:sz w:val="20"/>
          <w:szCs w:val="20"/>
        </w:rPr>
        <w:t>u.p.z.p.</w:t>
      </w:r>
      <w:r w:rsidRPr="00730639">
        <w:rPr>
          <w:rFonts w:ascii="Cambria" w:hAnsi="Cambria"/>
          <w:spacing w:val="-2"/>
          <w:sz w:val="20"/>
          <w:szCs w:val="20"/>
        </w:rPr>
        <w:t xml:space="preserve">, jeżeli ich ujawnienie w treści opublikowanego ogłoszenia mogłoby utrudnić egzekwowanie prawa lub w inny sposób byłoby sprzeczne z interesem publicznym, mogłoby zaszkodzić uzasadnionym interesom gospodarczym konkretnego wykonawcy lub mogłoby negatywnie wpłynąć na uczciwą konkurencję pomiędzy wykonawcami. </w:t>
      </w:r>
    </w:p>
    <w:p w14:paraId="094F0916" w14:textId="77777777" w:rsidR="002633F4" w:rsidRPr="00730639" w:rsidRDefault="009D3709" w:rsidP="00B16214">
      <w:pPr>
        <w:pStyle w:val="Akapitzlist1"/>
        <w:widowControl w:val="0"/>
        <w:numPr>
          <w:ilvl w:val="0"/>
          <w:numId w:val="137"/>
        </w:numPr>
        <w:tabs>
          <w:tab w:val="left" w:pos="851"/>
        </w:tabs>
        <w:suppressAutoHyphens w:val="0"/>
        <w:spacing w:before="120" w:after="0" w:line="240" w:lineRule="auto"/>
        <w:ind w:left="851" w:hanging="851"/>
        <w:jc w:val="both"/>
        <w:outlineLvl w:val="0"/>
        <w:rPr>
          <w:rFonts w:ascii="Cambria" w:hAnsi="Cambria"/>
          <w:b/>
          <w:spacing w:val="-4"/>
          <w:sz w:val="20"/>
          <w:szCs w:val="20"/>
          <w:lang w:eastAsia="en-US"/>
        </w:rPr>
      </w:pPr>
      <w:bookmarkStart w:id="235" w:name="_Toc61215845"/>
      <w:r w:rsidRPr="00730639">
        <w:rPr>
          <w:rFonts w:ascii="Cambria" w:hAnsi="Cambria"/>
          <w:b/>
          <w:spacing w:val="-4"/>
          <w:sz w:val="20"/>
          <w:szCs w:val="20"/>
          <w:lang w:eastAsia="en-US"/>
        </w:rPr>
        <w:t>Informacje</w:t>
      </w:r>
      <w:r w:rsidRPr="00730639">
        <w:rPr>
          <w:rFonts w:ascii="Cambria" w:hAnsi="Cambria"/>
          <w:b/>
          <w:spacing w:val="-4"/>
          <w:sz w:val="20"/>
          <w:szCs w:val="20"/>
        </w:rPr>
        <w:t xml:space="preserve"> dotyczące ofert wariantowych, w tym informacje o sposobie przedstawiania ofert wariantowych oraz minimalne warunki, jakim muszą odpowiadać oferty warian</w:t>
      </w:r>
      <w:r w:rsidR="00F97756" w:rsidRPr="00730639">
        <w:rPr>
          <w:rFonts w:ascii="Cambria" w:hAnsi="Cambria"/>
          <w:b/>
          <w:spacing w:val="-4"/>
          <w:sz w:val="20"/>
          <w:szCs w:val="20"/>
        </w:rPr>
        <w:softHyphen/>
      </w:r>
      <w:r w:rsidRPr="00730639">
        <w:rPr>
          <w:rFonts w:ascii="Cambria" w:hAnsi="Cambria"/>
          <w:b/>
          <w:spacing w:val="-4"/>
          <w:sz w:val="20"/>
          <w:szCs w:val="20"/>
        </w:rPr>
        <w:t>towe, jeżeli zamawiający wymaga lub dopuszcza ich składanie</w:t>
      </w:r>
      <w:r w:rsidR="00F97756" w:rsidRPr="00730639">
        <w:rPr>
          <w:rFonts w:ascii="Cambria" w:hAnsi="Cambria"/>
          <w:b/>
          <w:spacing w:val="-4"/>
          <w:sz w:val="20"/>
          <w:szCs w:val="20"/>
        </w:rPr>
        <w:t>.</w:t>
      </w:r>
      <w:bookmarkEnd w:id="235"/>
    </w:p>
    <w:p w14:paraId="381C4059" w14:textId="77777777" w:rsidR="009D3709" w:rsidRPr="00730639" w:rsidRDefault="009D3709" w:rsidP="00B20D5A">
      <w:pPr>
        <w:pStyle w:val="Akapitzlist1"/>
        <w:widowControl w:val="0"/>
        <w:tabs>
          <w:tab w:val="left" w:pos="851"/>
        </w:tabs>
        <w:suppressAutoHyphens w:val="0"/>
        <w:spacing w:after="0" w:line="240" w:lineRule="auto"/>
        <w:ind w:left="851"/>
        <w:jc w:val="both"/>
        <w:rPr>
          <w:rFonts w:ascii="Cambria" w:hAnsi="Cambria"/>
          <w:sz w:val="20"/>
          <w:szCs w:val="20"/>
          <w:lang w:eastAsia="en-US"/>
        </w:rPr>
      </w:pPr>
      <w:r w:rsidRPr="00730639">
        <w:rPr>
          <w:rFonts w:ascii="Cambria" w:hAnsi="Cambria"/>
          <w:sz w:val="20"/>
          <w:szCs w:val="20"/>
        </w:rPr>
        <w:t>Zamawiający nie wymaga</w:t>
      </w:r>
      <w:r w:rsidR="008B56D5" w:rsidRPr="00730639">
        <w:rPr>
          <w:rFonts w:ascii="Cambria" w:hAnsi="Cambria"/>
          <w:sz w:val="20"/>
          <w:szCs w:val="20"/>
        </w:rPr>
        <w:t>,</w:t>
      </w:r>
      <w:r w:rsidRPr="00730639">
        <w:rPr>
          <w:rFonts w:ascii="Cambria" w:hAnsi="Cambria"/>
          <w:sz w:val="20"/>
          <w:szCs w:val="20"/>
        </w:rPr>
        <w:t xml:space="preserve"> ani nie dopuszcza składania ofert wariantowych</w:t>
      </w:r>
      <w:r w:rsidR="00E0138E" w:rsidRPr="00730639">
        <w:rPr>
          <w:rFonts w:ascii="Cambria" w:hAnsi="Cambria"/>
          <w:sz w:val="20"/>
          <w:szCs w:val="20"/>
        </w:rPr>
        <w:t>.</w:t>
      </w:r>
    </w:p>
    <w:p w14:paraId="2EDD6861" w14:textId="77777777" w:rsidR="009D3709" w:rsidRPr="00730639" w:rsidRDefault="009D3709" w:rsidP="00B16214">
      <w:pPr>
        <w:pStyle w:val="Akapitzlist1"/>
        <w:widowControl w:val="0"/>
        <w:numPr>
          <w:ilvl w:val="0"/>
          <w:numId w:val="137"/>
        </w:numPr>
        <w:tabs>
          <w:tab w:val="left" w:pos="851"/>
        </w:tabs>
        <w:suppressAutoHyphens w:val="0"/>
        <w:spacing w:before="120" w:after="0" w:line="240" w:lineRule="auto"/>
        <w:ind w:left="851" w:hanging="851"/>
        <w:jc w:val="both"/>
        <w:outlineLvl w:val="0"/>
        <w:rPr>
          <w:rFonts w:ascii="Cambria" w:hAnsi="Cambria"/>
          <w:b/>
          <w:sz w:val="20"/>
          <w:szCs w:val="20"/>
          <w:lang w:eastAsia="en-US"/>
        </w:rPr>
      </w:pPr>
      <w:bookmarkStart w:id="236" w:name="_Toc61215846"/>
      <w:r w:rsidRPr="00730639">
        <w:rPr>
          <w:rFonts w:ascii="Cambria" w:hAnsi="Cambria"/>
          <w:b/>
          <w:spacing w:val="-2"/>
          <w:sz w:val="20"/>
          <w:szCs w:val="20"/>
          <w:lang w:eastAsia="en-US"/>
        </w:rPr>
        <w:t>Wymagania</w:t>
      </w:r>
      <w:r w:rsidRPr="00730639">
        <w:rPr>
          <w:rFonts w:ascii="Cambria" w:hAnsi="Cambria"/>
          <w:b/>
          <w:sz w:val="20"/>
          <w:szCs w:val="20"/>
        </w:rPr>
        <w:t xml:space="preserve"> w zakresie zatrudnienia na podstawie stosunku pracy, w okolicznościach, </w:t>
      </w:r>
      <w:r w:rsidRPr="00730639">
        <w:rPr>
          <w:rFonts w:ascii="Cambria" w:hAnsi="Cambria"/>
          <w:b/>
          <w:sz w:val="20"/>
          <w:szCs w:val="20"/>
        </w:rPr>
        <w:br/>
        <w:t>o których mowa w art. 95</w:t>
      </w:r>
      <w:r w:rsidR="00F97756" w:rsidRPr="00730639">
        <w:rPr>
          <w:rFonts w:ascii="Cambria" w:hAnsi="Cambria"/>
          <w:b/>
          <w:sz w:val="20"/>
          <w:szCs w:val="20"/>
        </w:rPr>
        <w:t xml:space="preserve"> </w:t>
      </w:r>
      <w:r w:rsidRPr="00730639">
        <w:rPr>
          <w:rFonts w:ascii="Cambria" w:hAnsi="Cambria"/>
          <w:b/>
          <w:sz w:val="20"/>
          <w:szCs w:val="20"/>
        </w:rPr>
        <w:t xml:space="preserve">ustawy </w:t>
      </w:r>
      <w:r w:rsidR="00E0138E" w:rsidRPr="00730639">
        <w:rPr>
          <w:rFonts w:ascii="Cambria" w:hAnsi="Cambria"/>
          <w:b/>
          <w:sz w:val="20"/>
          <w:szCs w:val="20"/>
        </w:rPr>
        <w:t>Prawo zamówień publicznych</w:t>
      </w:r>
      <w:r w:rsidR="00F97756" w:rsidRPr="00730639">
        <w:rPr>
          <w:rFonts w:ascii="Cambria" w:hAnsi="Cambria"/>
          <w:b/>
          <w:sz w:val="20"/>
          <w:szCs w:val="20"/>
        </w:rPr>
        <w:t>.</w:t>
      </w:r>
      <w:bookmarkEnd w:id="236"/>
    </w:p>
    <w:p w14:paraId="7EFA271A" w14:textId="77777777" w:rsidR="009D3709" w:rsidRPr="00730639" w:rsidRDefault="009D3709" w:rsidP="00B20D5A">
      <w:pPr>
        <w:pStyle w:val="Akapitzlist1"/>
        <w:widowControl w:val="0"/>
        <w:tabs>
          <w:tab w:val="left" w:pos="851"/>
        </w:tabs>
        <w:suppressAutoHyphens w:val="0"/>
        <w:spacing w:after="0" w:line="240" w:lineRule="auto"/>
        <w:ind w:left="851"/>
        <w:jc w:val="both"/>
        <w:rPr>
          <w:rFonts w:ascii="Cambria" w:hAnsi="Cambria"/>
          <w:sz w:val="20"/>
          <w:szCs w:val="20"/>
          <w:lang w:eastAsia="en-US"/>
        </w:rPr>
      </w:pPr>
      <w:r w:rsidRPr="00730639">
        <w:rPr>
          <w:rFonts w:ascii="Cambria" w:hAnsi="Cambria"/>
          <w:sz w:val="20"/>
          <w:szCs w:val="20"/>
          <w:lang w:eastAsia="en-US"/>
        </w:rPr>
        <w:t>Zamawiają</w:t>
      </w:r>
      <w:r w:rsidR="008F4526" w:rsidRPr="00730639">
        <w:rPr>
          <w:rFonts w:ascii="Cambria" w:hAnsi="Cambria"/>
          <w:sz w:val="20"/>
          <w:szCs w:val="20"/>
          <w:lang w:eastAsia="en-US"/>
        </w:rPr>
        <w:t>cy nie określa</w:t>
      </w:r>
      <w:r w:rsidRPr="00730639">
        <w:rPr>
          <w:rFonts w:ascii="Cambria" w:hAnsi="Cambria"/>
          <w:sz w:val="20"/>
          <w:szCs w:val="20"/>
          <w:lang w:eastAsia="en-US"/>
        </w:rPr>
        <w:t xml:space="preserve"> wymagań</w:t>
      </w:r>
      <w:r w:rsidR="008F4526" w:rsidRPr="00730639">
        <w:rPr>
          <w:rFonts w:ascii="Cambria" w:hAnsi="Cambria"/>
          <w:sz w:val="20"/>
          <w:szCs w:val="20"/>
        </w:rPr>
        <w:t xml:space="preserve"> w zakresie zatrudnienia na podstawie stosunku pracy, </w:t>
      </w:r>
      <w:r w:rsidR="00E0138E" w:rsidRPr="00730639">
        <w:rPr>
          <w:rFonts w:ascii="Cambria" w:hAnsi="Cambria"/>
          <w:sz w:val="20"/>
          <w:szCs w:val="20"/>
        </w:rPr>
        <w:br/>
      </w:r>
      <w:r w:rsidR="008F4526" w:rsidRPr="00730639">
        <w:rPr>
          <w:rFonts w:ascii="Cambria" w:hAnsi="Cambria"/>
          <w:sz w:val="20"/>
          <w:szCs w:val="20"/>
        </w:rPr>
        <w:t xml:space="preserve">w okolicznościach, o których mowa w art. 95 </w:t>
      </w:r>
      <w:r w:rsidR="006076AD" w:rsidRPr="00730639">
        <w:rPr>
          <w:rFonts w:ascii="Cambria" w:hAnsi="Cambria"/>
          <w:sz w:val="20"/>
          <w:szCs w:val="20"/>
        </w:rPr>
        <w:t>u.p.z.p.</w:t>
      </w:r>
    </w:p>
    <w:p w14:paraId="5DBB16CA" w14:textId="77777777" w:rsidR="008F4526" w:rsidRPr="00730639" w:rsidRDefault="008F4526" w:rsidP="00B16214">
      <w:pPr>
        <w:pStyle w:val="Akapitzlist1"/>
        <w:widowControl w:val="0"/>
        <w:numPr>
          <w:ilvl w:val="0"/>
          <w:numId w:val="137"/>
        </w:numPr>
        <w:tabs>
          <w:tab w:val="left" w:pos="851"/>
        </w:tabs>
        <w:suppressAutoHyphens w:val="0"/>
        <w:spacing w:before="120" w:after="0" w:line="240" w:lineRule="auto"/>
        <w:ind w:left="851" w:hanging="851"/>
        <w:jc w:val="both"/>
        <w:outlineLvl w:val="0"/>
        <w:rPr>
          <w:rFonts w:ascii="Cambria" w:hAnsi="Cambria"/>
          <w:b/>
          <w:sz w:val="20"/>
          <w:szCs w:val="20"/>
          <w:lang w:eastAsia="en-US"/>
        </w:rPr>
      </w:pPr>
      <w:bookmarkStart w:id="237" w:name="_Toc61215847"/>
      <w:r w:rsidRPr="00730639">
        <w:rPr>
          <w:rFonts w:ascii="Cambria" w:hAnsi="Cambria"/>
          <w:b/>
          <w:spacing w:val="-2"/>
          <w:sz w:val="20"/>
          <w:szCs w:val="20"/>
          <w:lang w:eastAsia="en-US"/>
        </w:rPr>
        <w:t>Wymagania</w:t>
      </w:r>
      <w:r w:rsidRPr="00730639">
        <w:rPr>
          <w:rFonts w:ascii="Cambria" w:hAnsi="Cambria"/>
          <w:b/>
          <w:sz w:val="20"/>
          <w:szCs w:val="20"/>
        </w:rPr>
        <w:t xml:space="preserve"> w zakresie zatrudnienia osób, o których mowa w art. 96 ust. 2 pkt 2</w:t>
      </w:r>
      <w:r w:rsidR="00E0138E" w:rsidRPr="00730639">
        <w:rPr>
          <w:rFonts w:ascii="Cambria" w:hAnsi="Cambria"/>
          <w:b/>
          <w:sz w:val="20"/>
          <w:szCs w:val="20"/>
        </w:rPr>
        <w:t xml:space="preserve"> ustawy Prawo zamówień publicznych</w:t>
      </w:r>
      <w:r w:rsidRPr="00730639">
        <w:rPr>
          <w:rFonts w:ascii="Cambria" w:hAnsi="Cambria"/>
          <w:b/>
          <w:sz w:val="20"/>
          <w:szCs w:val="20"/>
        </w:rPr>
        <w:t>, jeżeli zamawiający przewiduje takie wymagania</w:t>
      </w:r>
      <w:r w:rsidR="008B56D5" w:rsidRPr="00730639">
        <w:rPr>
          <w:rFonts w:ascii="Cambria" w:hAnsi="Cambria"/>
          <w:b/>
          <w:sz w:val="20"/>
          <w:szCs w:val="20"/>
        </w:rPr>
        <w:t>.</w:t>
      </w:r>
      <w:bookmarkEnd w:id="237"/>
    </w:p>
    <w:p w14:paraId="6D663772" w14:textId="77777777" w:rsidR="008F4526" w:rsidRPr="00730639" w:rsidRDefault="008F4526" w:rsidP="00B20D5A">
      <w:pPr>
        <w:pStyle w:val="Akapitzlist1"/>
        <w:widowControl w:val="0"/>
        <w:tabs>
          <w:tab w:val="left" w:pos="851"/>
        </w:tabs>
        <w:suppressAutoHyphens w:val="0"/>
        <w:spacing w:after="0" w:line="240" w:lineRule="auto"/>
        <w:ind w:left="851"/>
        <w:jc w:val="both"/>
        <w:rPr>
          <w:rFonts w:ascii="Cambria" w:hAnsi="Cambria"/>
          <w:sz w:val="20"/>
          <w:szCs w:val="20"/>
          <w:lang w:eastAsia="en-US"/>
        </w:rPr>
      </w:pPr>
      <w:r w:rsidRPr="00730639">
        <w:rPr>
          <w:rFonts w:ascii="Cambria" w:hAnsi="Cambria"/>
          <w:sz w:val="20"/>
          <w:szCs w:val="20"/>
        </w:rPr>
        <w:t xml:space="preserve">Zamawiający nie określa wymagań w zakresie zatrudnienia osób, o których mowa w art. 96 ust. 2 pkt 2 </w:t>
      </w:r>
      <w:r w:rsidR="006076AD" w:rsidRPr="00730639">
        <w:rPr>
          <w:rFonts w:ascii="Cambria" w:hAnsi="Cambria"/>
          <w:sz w:val="20"/>
          <w:szCs w:val="20"/>
        </w:rPr>
        <w:t>u.p.z.p.</w:t>
      </w:r>
    </w:p>
    <w:p w14:paraId="0569F81E" w14:textId="77777777" w:rsidR="008F4526" w:rsidRPr="00730639" w:rsidRDefault="008F4526" w:rsidP="00B16214">
      <w:pPr>
        <w:pStyle w:val="Akapitzlist1"/>
        <w:widowControl w:val="0"/>
        <w:numPr>
          <w:ilvl w:val="0"/>
          <w:numId w:val="137"/>
        </w:numPr>
        <w:tabs>
          <w:tab w:val="left" w:pos="851"/>
        </w:tabs>
        <w:suppressAutoHyphens w:val="0"/>
        <w:spacing w:before="120" w:after="0" w:line="240" w:lineRule="auto"/>
        <w:ind w:left="851" w:hanging="851"/>
        <w:jc w:val="both"/>
        <w:outlineLvl w:val="0"/>
        <w:rPr>
          <w:rFonts w:ascii="Cambria" w:hAnsi="Cambria"/>
          <w:b/>
          <w:sz w:val="20"/>
          <w:szCs w:val="20"/>
          <w:lang w:eastAsia="en-US"/>
        </w:rPr>
      </w:pPr>
      <w:bookmarkStart w:id="238" w:name="_Toc61215848"/>
      <w:r w:rsidRPr="00730639">
        <w:rPr>
          <w:rFonts w:ascii="Cambria" w:hAnsi="Cambria"/>
          <w:b/>
          <w:spacing w:val="-2"/>
          <w:sz w:val="20"/>
          <w:szCs w:val="20"/>
          <w:lang w:eastAsia="en-US"/>
        </w:rPr>
        <w:t>Informacja</w:t>
      </w:r>
      <w:r w:rsidRPr="00730639">
        <w:rPr>
          <w:rFonts w:ascii="Cambria" w:hAnsi="Cambria"/>
          <w:b/>
          <w:sz w:val="20"/>
          <w:szCs w:val="20"/>
        </w:rPr>
        <w:t xml:space="preserve"> o zastrzeżeniu możliwości ubiegania się o udzielenie zamówienia wyłącznie przez wykonawców, o których mowa w art. 94</w:t>
      </w:r>
      <w:r w:rsidR="00E0138E" w:rsidRPr="00730639">
        <w:rPr>
          <w:rFonts w:ascii="Cambria" w:hAnsi="Cambria"/>
          <w:b/>
          <w:sz w:val="20"/>
          <w:szCs w:val="20"/>
        </w:rPr>
        <w:t xml:space="preserve"> ustawy Prawo zamówień publicznych</w:t>
      </w:r>
      <w:r w:rsidRPr="00730639">
        <w:rPr>
          <w:rFonts w:ascii="Cambria" w:hAnsi="Cambria"/>
          <w:b/>
          <w:sz w:val="20"/>
          <w:szCs w:val="20"/>
        </w:rPr>
        <w:t>, jeżeli zamawiający przewiduje takie wymagania</w:t>
      </w:r>
      <w:r w:rsidR="008B56D5" w:rsidRPr="00730639">
        <w:rPr>
          <w:rFonts w:ascii="Cambria" w:hAnsi="Cambria"/>
          <w:b/>
          <w:sz w:val="20"/>
          <w:szCs w:val="20"/>
        </w:rPr>
        <w:t>.</w:t>
      </w:r>
      <w:bookmarkEnd w:id="238"/>
    </w:p>
    <w:p w14:paraId="4D60595C" w14:textId="77777777" w:rsidR="008F4526" w:rsidRPr="00730639" w:rsidRDefault="008F4526" w:rsidP="00B20D5A">
      <w:pPr>
        <w:pStyle w:val="Akapitzlist1"/>
        <w:widowControl w:val="0"/>
        <w:tabs>
          <w:tab w:val="left" w:pos="851"/>
        </w:tabs>
        <w:suppressAutoHyphens w:val="0"/>
        <w:spacing w:after="0" w:line="240" w:lineRule="auto"/>
        <w:ind w:left="851"/>
        <w:jc w:val="both"/>
        <w:rPr>
          <w:rFonts w:ascii="Cambria" w:hAnsi="Cambria"/>
          <w:spacing w:val="-4"/>
          <w:sz w:val="20"/>
          <w:szCs w:val="20"/>
          <w:lang w:eastAsia="en-US"/>
        </w:rPr>
      </w:pPr>
      <w:r w:rsidRPr="00730639">
        <w:rPr>
          <w:rFonts w:ascii="Cambria" w:hAnsi="Cambria"/>
          <w:spacing w:val="-4"/>
          <w:sz w:val="20"/>
          <w:szCs w:val="20"/>
        </w:rPr>
        <w:t>Zamawiający nie zastrzega</w:t>
      </w:r>
      <w:r w:rsidRPr="00730639">
        <w:rPr>
          <w:rFonts w:ascii="Cambria" w:hAnsi="Cambria"/>
          <w:b/>
          <w:spacing w:val="-4"/>
          <w:sz w:val="20"/>
          <w:szCs w:val="20"/>
        </w:rPr>
        <w:t xml:space="preserve"> </w:t>
      </w:r>
      <w:r w:rsidRPr="00730639">
        <w:rPr>
          <w:rFonts w:ascii="Cambria" w:hAnsi="Cambria"/>
          <w:spacing w:val="-4"/>
          <w:sz w:val="20"/>
          <w:szCs w:val="20"/>
        </w:rPr>
        <w:t>możliwości ubiegania się o udzielenie zamówienia wyłącznie przez wykonawców, o których mowa w art. 94</w:t>
      </w:r>
      <w:r w:rsidR="00E0138E" w:rsidRPr="00730639">
        <w:rPr>
          <w:rFonts w:ascii="Cambria" w:hAnsi="Cambria"/>
          <w:spacing w:val="-4"/>
          <w:sz w:val="20"/>
          <w:szCs w:val="20"/>
        </w:rPr>
        <w:t>, tj. wykonawców</w:t>
      </w:r>
      <w:r w:rsidR="00E0138E" w:rsidRPr="00730639">
        <w:rPr>
          <w:rFonts w:ascii="Cambria" w:hAnsi="Cambria"/>
          <w:color w:val="000000"/>
          <w:spacing w:val="-4"/>
          <w:sz w:val="20"/>
          <w:szCs w:val="20"/>
          <w:lang w:eastAsia="pl-PL"/>
        </w:rPr>
        <w:t xml:space="preserve"> </w:t>
      </w:r>
      <w:r w:rsidR="00E0138E" w:rsidRPr="00730639">
        <w:rPr>
          <w:rFonts w:ascii="Cambria" w:hAnsi="Cambria"/>
          <w:spacing w:val="-4"/>
          <w:sz w:val="20"/>
          <w:szCs w:val="20"/>
        </w:rPr>
        <w:t>mających status zakładu pracy chronionej, spółdzielni socjalnych oraz innych wykonawcy, których głównym celem lub głównym celem działalności ich wyodrębnionych organizacyjnie jednostek, które będą realizowały zamówienie, jest społeczna i zawodowa integracja osób społecznie marginalizowanych.</w:t>
      </w:r>
    </w:p>
    <w:p w14:paraId="0450FCB0" w14:textId="77777777" w:rsidR="008F4526" w:rsidRPr="00730639" w:rsidRDefault="008F4526" w:rsidP="00B16214">
      <w:pPr>
        <w:pStyle w:val="Akapitzlist1"/>
        <w:widowControl w:val="0"/>
        <w:numPr>
          <w:ilvl w:val="0"/>
          <w:numId w:val="137"/>
        </w:numPr>
        <w:tabs>
          <w:tab w:val="left" w:pos="851"/>
        </w:tabs>
        <w:suppressAutoHyphens w:val="0"/>
        <w:spacing w:before="120" w:after="0" w:line="240" w:lineRule="auto"/>
        <w:ind w:left="851" w:hanging="851"/>
        <w:jc w:val="both"/>
        <w:outlineLvl w:val="0"/>
        <w:rPr>
          <w:rFonts w:ascii="Cambria" w:hAnsi="Cambria"/>
          <w:b/>
          <w:spacing w:val="-10"/>
          <w:sz w:val="20"/>
          <w:szCs w:val="20"/>
          <w:lang w:eastAsia="en-US"/>
        </w:rPr>
      </w:pPr>
      <w:bookmarkStart w:id="239" w:name="_Toc61215849"/>
      <w:r w:rsidRPr="00730639">
        <w:rPr>
          <w:rFonts w:ascii="Cambria" w:hAnsi="Cambria"/>
          <w:b/>
          <w:spacing w:val="-10"/>
          <w:sz w:val="20"/>
          <w:szCs w:val="20"/>
        </w:rPr>
        <w:t>Wymagania dotyczące wadium, jeżeli zamawiający przewid</w:t>
      </w:r>
      <w:r w:rsidR="006C2499" w:rsidRPr="00730639">
        <w:rPr>
          <w:rFonts w:ascii="Cambria" w:hAnsi="Cambria"/>
          <w:b/>
          <w:spacing w:val="-10"/>
          <w:sz w:val="20"/>
          <w:szCs w:val="20"/>
        </w:rPr>
        <w:t xml:space="preserve">uje obowiązek wniesienia </w:t>
      </w:r>
      <w:r w:rsidR="006C2499" w:rsidRPr="00730639">
        <w:rPr>
          <w:rFonts w:ascii="Cambria" w:hAnsi="Cambria"/>
          <w:b/>
          <w:spacing w:val="-10"/>
          <w:sz w:val="20"/>
          <w:szCs w:val="20"/>
          <w:lang w:eastAsia="en-US"/>
        </w:rPr>
        <w:t>wadium</w:t>
      </w:r>
      <w:r w:rsidR="008B56D5" w:rsidRPr="00730639">
        <w:rPr>
          <w:rFonts w:ascii="Cambria" w:hAnsi="Cambria"/>
          <w:b/>
          <w:spacing w:val="-10"/>
          <w:sz w:val="20"/>
          <w:szCs w:val="20"/>
          <w:lang w:eastAsia="en-US"/>
        </w:rPr>
        <w:t>.</w:t>
      </w:r>
      <w:bookmarkEnd w:id="239"/>
    </w:p>
    <w:p w14:paraId="31FA8C62" w14:textId="77777777" w:rsidR="008F4526" w:rsidRPr="00730639" w:rsidRDefault="008F4526" w:rsidP="00B20D5A">
      <w:pPr>
        <w:pStyle w:val="Akapitzlist1"/>
        <w:widowControl w:val="0"/>
        <w:tabs>
          <w:tab w:val="left" w:pos="851"/>
        </w:tabs>
        <w:suppressAutoHyphens w:val="0"/>
        <w:spacing w:after="0" w:line="240" w:lineRule="auto"/>
        <w:ind w:left="851"/>
        <w:jc w:val="both"/>
        <w:rPr>
          <w:rFonts w:ascii="Cambria" w:hAnsi="Cambria"/>
          <w:sz w:val="20"/>
          <w:szCs w:val="20"/>
        </w:rPr>
      </w:pPr>
      <w:r w:rsidRPr="00730639">
        <w:rPr>
          <w:rFonts w:ascii="Cambria" w:hAnsi="Cambria"/>
          <w:sz w:val="20"/>
          <w:szCs w:val="20"/>
        </w:rPr>
        <w:t>Zamawiający nie żąda od wykonawców wniesienia wadium.</w:t>
      </w:r>
    </w:p>
    <w:p w14:paraId="73E85807" w14:textId="77777777" w:rsidR="008F4526" w:rsidRPr="00730639" w:rsidRDefault="008F4526" w:rsidP="00B16214">
      <w:pPr>
        <w:pStyle w:val="Akapitzlist1"/>
        <w:widowControl w:val="0"/>
        <w:numPr>
          <w:ilvl w:val="0"/>
          <w:numId w:val="137"/>
        </w:numPr>
        <w:tabs>
          <w:tab w:val="left" w:pos="851"/>
        </w:tabs>
        <w:suppressAutoHyphens w:val="0"/>
        <w:spacing w:before="120" w:after="0" w:line="240" w:lineRule="auto"/>
        <w:ind w:left="851" w:hanging="851"/>
        <w:jc w:val="both"/>
        <w:outlineLvl w:val="0"/>
        <w:rPr>
          <w:rFonts w:ascii="Cambria" w:hAnsi="Cambria"/>
          <w:b/>
          <w:spacing w:val="-6"/>
          <w:sz w:val="20"/>
          <w:szCs w:val="20"/>
          <w:lang w:eastAsia="en-US"/>
        </w:rPr>
      </w:pPr>
      <w:bookmarkStart w:id="240" w:name="_Toc61215850"/>
      <w:r w:rsidRPr="00730639">
        <w:rPr>
          <w:rFonts w:ascii="Cambria" w:hAnsi="Cambria"/>
          <w:b/>
          <w:spacing w:val="-6"/>
          <w:sz w:val="20"/>
          <w:szCs w:val="20"/>
        </w:rPr>
        <w:t>Informacja o przewidywanych zamówieniach, o których mowa w art</w:t>
      </w:r>
      <w:r w:rsidR="006C2499" w:rsidRPr="00730639">
        <w:rPr>
          <w:rFonts w:ascii="Cambria" w:hAnsi="Cambria"/>
          <w:b/>
          <w:spacing w:val="-6"/>
          <w:sz w:val="20"/>
          <w:szCs w:val="20"/>
        </w:rPr>
        <w:t>. 214 ust. 1 pkt 7</w:t>
      </w:r>
      <w:r w:rsidR="00511E25" w:rsidRPr="00730639">
        <w:rPr>
          <w:rFonts w:ascii="Cambria" w:hAnsi="Cambria"/>
          <w:b/>
          <w:spacing w:val="-6"/>
          <w:sz w:val="20"/>
          <w:szCs w:val="20"/>
        </w:rPr>
        <w:t xml:space="preserve"> ustawy </w:t>
      </w:r>
      <w:r w:rsidR="00FA5354" w:rsidRPr="00730639">
        <w:rPr>
          <w:rFonts w:ascii="Cambria" w:hAnsi="Cambria"/>
          <w:b/>
          <w:spacing w:val="-6"/>
          <w:sz w:val="20"/>
          <w:szCs w:val="20"/>
        </w:rPr>
        <w:t>Prawo zamówień publicznych</w:t>
      </w:r>
      <w:r w:rsidRPr="00730639">
        <w:rPr>
          <w:rFonts w:ascii="Cambria" w:hAnsi="Cambria"/>
          <w:b/>
          <w:spacing w:val="-6"/>
          <w:sz w:val="20"/>
          <w:szCs w:val="20"/>
        </w:rPr>
        <w:t>, jeżeli zamawiający przewi</w:t>
      </w:r>
      <w:r w:rsidR="006C2499" w:rsidRPr="00730639">
        <w:rPr>
          <w:rFonts w:ascii="Cambria" w:hAnsi="Cambria"/>
          <w:b/>
          <w:spacing w:val="-6"/>
          <w:sz w:val="20"/>
          <w:szCs w:val="20"/>
        </w:rPr>
        <w:t>duje udzielenie takich zamówień</w:t>
      </w:r>
      <w:r w:rsidR="008B56D5" w:rsidRPr="00730639">
        <w:rPr>
          <w:rFonts w:ascii="Cambria" w:hAnsi="Cambria"/>
          <w:b/>
          <w:spacing w:val="-6"/>
          <w:sz w:val="20"/>
          <w:szCs w:val="20"/>
        </w:rPr>
        <w:t>.</w:t>
      </w:r>
      <w:bookmarkEnd w:id="240"/>
    </w:p>
    <w:p w14:paraId="3385E8DF" w14:textId="77777777" w:rsidR="006C2499" w:rsidRPr="00730639" w:rsidRDefault="006C2499" w:rsidP="00B20D5A">
      <w:pPr>
        <w:pStyle w:val="Akapitzlist1"/>
        <w:widowControl w:val="0"/>
        <w:tabs>
          <w:tab w:val="left" w:pos="851"/>
        </w:tabs>
        <w:suppressAutoHyphens w:val="0"/>
        <w:spacing w:after="0" w:line="240" w:lineRule="auto"/>
        <w:ind w:left="851"/>
        <w:jc w:val="both"/>
        <w:rPr>
          <w:rFonts w:ascii="Cambria" w:hAnsi="Cambria"/>
          <w:spacing w:val="-4"/>
          <w:sz w:val="20"/>
          <w:szCs w:val="20"/>
          <w:lang w:eastAsia="en-US"/>
        </w:rPr>
      </w:pPr>
      <w:r w:rsidRPr="00730639">
        <w:rPr>
          <w:rFonts w:ascii="Cambria" w:hAnsi="Cambria"/>
          <w:spacing w:val="-4"/>
          <w:sz w:val="20"/>
          <w:szCs w:val="20"/>
        </w:rPr>
        <w:t xml:space="preserve">Zamawiający nie przewiduje udzielenia </w:t>
      </w:r>
      <w:r w:rsidR="00FA5354" w:rsidRPr="00730639">
        <w:rPr>
          <w:rFonts w:ascii="Cambria" w:hAnsi="Cambria"/>
          <w:spacing w:val="-4"/>
          <w:sz w:val="20"/>
          <w:szCs w:val="20"/>
        </w:rPr>
        <w:t xml:space="preserve">dotychczasowemu wykonawcy </w:t>
      </w:r>
      <w:r w:rsidRPr="00730639">
        <w:rPr>
          <w:rFonts w:ascii="Cambria" w:hAnsi="Cambria"/>
          <w:spacing w:val="-4"/>
          <w:sz w:val="20"/>
          <w:szCs w:val="20"/>
        </w:rPr>
        <w:t xml:space="preserve">zamówień, o których mowa w art. 214 ust. 1 pkt 7 </w:t>
      </w:r>
      <w:r w:rsidR="006076AD" w:rsidRPr="00730639">
        <w:rPr>
          <w:rFonts w:ascii="Cambria" w:hAnsi="Cambria"/>
          <w:spacing w:val="-4"/>
          <w:sz w:val="20"/>
          <w:szCs w:val="20"/>
        </w:rPr>
        <w:t>u.p.z.p.</w:t>
      </w:r>
      <w:r w:rsidR="00FA5354" w:rsidRPr="00730639">
        <w:rPr>
          <w:rFonts w:ascii="Cambria" w:hAnsi="Cambria"/>
          <w:spacing w:val="-4"/>
          <w:sz w:val="20"/>
          <w:szCs w:val="20"/>
        </w:rPr>
        <w:t>, tj. zamówień polegających na powtórzeniu podobnych usług.</w:t>
      </w:r>
    </w:p>
    <w:p w14:paraId="3343953E" w14:textId="77777777" w:rsidR="006C2499" w:rsidRPr="00730639" w:rsidRDefault="006C2499" w:rsidP="00B16214">
      <w:pPr>
        <w:pStyle w:val="Akapitzlist1"/>
        <w:widowControl w:val="0"/>
        <w:numPr>
          <w:ilvl w:val="0"/>
          <w:numId w:val="137"/>
        </w:numPr>
        <w:tabs>
          <w:tab w:val="left" w:pos="851"/>
        </w:tabs>
        <w:suppressAutoHyphens w:val="0"/>
        <w:spacing w:before="120" w:after="0" w:line="240" w:lineRule="auto"/>
        <w:ind w:left="851" w:hanging="851"/>
        <w:jc w:val="both"/>
        <w:outlineLvl w:val="0"/>
        <w:rPr>
          <w:rFonts w:ascii="Cambria" w:hAnsi="Cambria"/>
          <w:b/>
          <w:spacing w:val="-4"/>
          <w:sz w:val="20"/>
          <w:szCs w:val="20"/>
          <w:lang w:eastAsia="en-US"/>
        </w:rPr>
      </w:pPr>
      <w:bookmarkStart w:id="241" w:name="_Toc61215851"/>
      <w:r w:rsidRPr="00730639">
        <w:rPr>
          <w:rFonts w:ascii="Cambria" w:hAnsi="Cambria"/>
          <w:b/>
          <w:spacing w:val="-6"/>
          <w:sz w:val="20"/>
          <w:szCs w:val="20"/>
        </w:rPr>
        <w:t>Informacje</w:t>
      </w:r>
      <w:r w:rsidRPr="00730639">
        <w:rPr>
          <w:rFonts w:ascii="Cambria" w:hAnsi="Cambria"/>
          <w:b/>
          <w:spacing w:val="-4"/>
          <w:sz w:val="20"/>
          <w:szCs w:val="20"/>
        </w:rPr>
        <w:t xml:space="preserve"> dotyczące przeprowadzenia przez wykonawcę wizji lokalnej lub sprawdzenia przez niego dokumentów niezbędnych do realizacji zamówienia, o których mowa w art. 131 ust. 2</w:t>
      </w:r>
      <w:r w:rsidR="00511E25" w:rsidRPr="00730639">
        <w:rPr>
          <w:rFonts w:ascii="Cambria" w:hAnsi="Cambria"/>
          <w:b/>
          <w:spacing w:val="-4"/>
          <w:sz w:val="20"/>
          <w:szCs w:val="20"/>
        </w:rPr>
        <w:t xml:space="preserve"> ustawy </w:t>
      </w:r>
      <w:r w:rsidR="00FA5354" w:rsidRPr="00730639">
        <w:rPr>
          <w:rFonts w:ascii="Cambria" w:hAnsi="Cambria"/>
          <w:b/>
          <w:spacing w:val="-4"/>
          <w:sz w:val="20"/>
          <w:szCs w:val="20"/>
        </w:rPr>
        <w:t>Prawo zamówień publicznych</w:t>
      </w:r>
      <w:r w:rsidRPr="00730639">
        <w:rPr>
          <w:rFonts w:ascii="Cambria" w:hAnsi="Cambria"/>
          <w:b/>
          <w:spacing w:val="-4"/>
          <w:sz w:val="20"/>
          <w:szCs w:val="20"/>
        </w:rPr>
        <w:t>, jeżeli zamawiający przewiduje możliwość albo wymaga złożenia oferty po odbyciu wizji lokalnej lub sprawdzeniu tych dokumentów</w:t>
      </w:r>
      <w:r w:rsidR="008B56D5" w:rsidRPr="00730639">
        <w:rPr>
          <w:rFonts w:ascii="Cambria" w:hAnsi="Cambria"/>
          <w:b/>
          <w:spacing w:val="-4"/>
          <w:sz w:val="20"/>
          <w:szCs w:val="20"/>
        </w:rPr>
        <w:t>.</w:t>
      </w:r>
      <w:bookmarkEnd w:id="241"/>
    </w:p>
    <w:p w14:paraId="42C14A62" w14:textId="77777777" w:rsidR="006C2499" w:rsidRPr="00730639" w:rsidRDefault="00511E25" w:rsidP="00B16214">
      <w:pPr>
        <w:pStyle w:val="Akapitzlist1"/>
        <w:widowControl w:val="0"/>
        <w:numPr>
          <w:ilvl w:val="1"/>
          <w:numId w:val="137"/>
        </w:numPr>
        <w:tabs>
          <w:tab w:val="left" w:pos="851"/>
        </w:tabs>
        <w:suppressAutoHyphens w:val="0"/>
        <w:spacing w:after="0" w:line="240" w:lineRule="auto"/>
        <w:ind w:left="851" w:hanging="851"/>
        <w:jc w:val="both"/>
        <w:rPr>
          <w:rFonts w:ascii="Cambria" w:hAnsi="Cambria"/>
          <w:sz w:val="20"/>
          <w:szCs w:val="20"/>
          <w:lang w:eastAsia="en-US"/>
        </w:rPr>
      </w:pPr>
      <w:r w:rsidRPr="00730639">
        <w:rPr>
          <w:rFonts w:ascii="Cambria" w:hAnsi="Cambria"/>
          <w:sz w:val="20"/>
          <w:szCs w:val="20"/>
          <w:lang w:eastAsia="en-US"/>
        </w:rPr>
        <w:t>Zamawiający dopuszcza możliwość złożenia oferty po o</w:t>
      </w:r>
      <w:r w:rsidR="00FA5354" w:rsidRPr="00730639">
        <w:rPr>
          <w:rFonts w:ascii="Cambria" w:hAnsi="Cambria"/>
          <w:sz w:val="20"/>
          <w:szCs w:val="20"/>
          <w:lang w:eastAsia="en-US"/>
        </w:rPr>
        <w:t>d</w:t>
      </w:r>
      <w:r w:rsidRPr="00730639">
        <w:rPr>
          <w:rFonts w:ascii="Cambria" w:hAnsi="Cambria"/>
          <w:sz w:val="20"/>
          <w:szCs w:val="20"/>
          <w:lang w:eastAsia="en-US"/>
        </w:rPr>
        <w:t xml:space="preserve">byciu wizji lokalnej lub sprawdzeniu dokumentów, lecz tego nie wymaga i nie odrzuci </w:t>
      </w:r>
      <w:r w:rsidR="00FA5354" w:rsidRPr="00730639">
        <w:rPr>
          <w:rFonts w:ascii="Cambria" w:hAnsi="Cambria"/>
          <w:sz w:val="20"/>
          <w:szCs w:val="20"/>
          <w:lang w:eastAsia="en-US"/>
        </w:rPr>
        <w:t xml:space="preserve">na podstawie art. 226 ust. 1 pkt 18 </w:t>
      </w:r>
      <w:r w:rsidR="006076AD" w:rsidRPr="00730639">
        <w:rPr>
          <w:rFonts w:ascii="Cambria" w:hAnsi="Cambria"/>
          <w:sz w:val="20"/>
          <w:szCs w:val="20"/>
          <w:lang w:eastAsia="en-US"/>
        </w:rPr>
        <w:t>u.p.z.p.</w:t>
      </w:r>
      <w:r w:rsidR="00FA5354" w:rsidRPr="00730639">
        <w:rPr>
          <w:rFonts w:ascii="Cambria" w:hAnsi="Cambria"/>
          <w:sz w:val="20"/>
          <w:szCs w:val="20"/>
          <w:lang w:eastAsia="en-US"/>
        </w:rPr>
        <w:t xml:space="preserve"> </w:t>
      </w:r>
      <w:r w:rsidRPr="00730639">
        <w:rPr>
          <w:rFonts w:ascii="Cambria" w:hAnsi="Cambria"/>
          <w:sz w:val="20"/>
          <w:szCs w:val="20"/>
          <w:lang w:eastAsia="en-US"/>
        </w:rPr>
        <w:t xml:space="preserve">oferty </w:t>
      </w:r>
      <w:r w:rsidRPr="00730639">
        <w:rPr>
          <w:rFonts w:ascii="Cambria" w:hAnsi="Cambria"/>
          <w:color w:val="000000"/>
          <w:sz w:val="20"/>
          <w:szCs w:val="20"/>
          <w:lang w:eastAsia="pl-PL"/>
        </w:rPr>
        <w:t>złożonej bez odbycia wizji lokalnej lub bez sprawdzenia dokumentów niezbędnych do realizacji zamówienia dostępnych na miejscu u zamawiającego</w:t>
      </w:r>
      <w:r w:rsidR="00FA5354" w:rsidRPr="00730639">
        <w:rPr>
          <w:rFonts w:ascii="Cambria" w:hAnsi="Cambria"/>
          <w:color w:val="000000"/>
          <w:sz w:val="20"/>
          <w:szCs w:val="20"/>
          <w:lang w:eastAsia="pl-PL"/>
        </w:rPr>
        <w:t>.</w:t>
      </w:r>
    </w:p>
    <w:p w14:paraId="0C4F69CC" w14:textId="7423758A" w:rsidR="009E62E4" w:rsidRPr="00730639" w:rsidRDefault="009E62E4" w:rsidP="00B16214">
      <w:pPr>
        <w:widowControl w:val="0"/>
        <w:numPr>
          <w:ilvl w:val="1"/>
          <w:numId w:val="137"/>
        </w:numPr>
        <w:tabs>
          <w:tab w:val="left" w:pos="851"/>
        </w:tabs>
        <w:suppressAutoHyphens w:val="0"/>
        <w:ind w:left="851" w:hanging="851"/>
        <w:jc w:val="both"/>
        <w:rPr>
          <w:rFonts w:ascii="Cambria" w:hAnsi="Cambria"/>
          <w:sz w:val="20"/>
          <w:szCs w:val="20"/>
          <w:lang w:eastAsia="en-US"/>
        </w:rPr>
      </w:pPr>
      <w:r w:rsidRPr="00730639">
        <w:rPr>
          <w:rFonts w:ascii="Cambria" w:hAnsi="Cambria"/>
          <w:sz w:val="20"/>
          <w:szCs w:val="20"/>
          <w:lang w:eastAsia="en-US"/>
        </w:rPr>
        <w:t>Każdy z wykonawców przed złożeniem oferty może dokonać oglądu (lustracji) miejsc zgłaszanych do ubezpieczenia, w terminie uzgodnionym z zamawiającym. Zapis niniejszy w żadnym wypadku nie stanowi obowiązku wykonawcy do odbycia wizji w terenie.</w:t>
      </w:r>
    </w:p>
    <w:p w14:paraId="5D9A6291" w14:textId="77777777" w:rsidR="00511E25" w:rsidRPr="00730639" w:rsidRDefault="00511E25" w:rsidP="00B16214">
      <w:pPr>
        <w:pStyle w:val="Akapitzlist1"/>
        <w:widowControl w:val="0"/>
        <w:numPr>
          <w:ilvl w:val="0"/>
          <w:numId w:val="137"/>
        </w:numPr>
        <w:tabs>
          <w:tab w:val="left" w:pos="851"/>
        </w:tabs>
        <w:suppressAutoHyphens w:val="0"/>
        <w:spacing w:before="120" w:after="0" w:line="240" w:lineRule="auto"/>
        <w:ind w:left="851" w:hanging="851"/>
        <w:jc w:val="both"/>
        <w:outlineLvl w:val="0"/>
        <w:rPr>
          <w:rFonts w:ascii="Cambria" w:hAnsi="Cambria"/>
          <w:b/>
          <w:sz w:val="20"/>
          <w:szCs w:val="20"/>
          <w:lang w:eastAsia="en-US"/>
        </w:rPr>
      </w:pPr>
      <w:bookmarkStart w:id="242" w:name="_Toc61215852"/>
      <w:r w:rsidRPr="00730639">
        <w:rPr>
          <w:rFonts w:ascii="Cambria" w:hAnsi="Cambria"/>
          <w:b/>
          <w:spacing w:val="-6"/>
          <w:sz w:val="20"/>
          <w:szCs w:val="20"/>
        </w:rPr>
        <w:t>Informacje</w:t>
      </w:r>
      <w:r w:rsidRPr="00730639">
        <w:rPr>
          <w:rFonts w:ascii="Cambria" w:hAnsi="Cambria"/>
          <w:b/>
          <w:sz w:val="20"/>
          <w:szCs w:val="20"/>
        </w:rPr>
        <w:t xml:space="preserve"> dotyczące walut obcych, w jakich mogą być prowadzone rozliczenia między zamawiającym a wyk</w:t>
      </w:r>
      <w:r w:rsidR="002765D1" w:rsidRPr="00730639">
        <w:rPr>
          <w:rFonts w:ascii="Cambria" w:hAnsi="Cambria"/>
          <w:b/>
          <w:sz w:val="20"/>
          <w:szCs w:val="20"/>
        </w:rPr>
        <w:t>onawcą</w:t>
      </w:r>
      <w:r w:rsidR="008B56D5" w:rsidRPr="00730639">
        <w:rPr>
          <w:rFonts w:ascii="Cambria" w:hAnsi="Cambria"/>
          <w:b/>
          <w:sz w:val="20"/>
          <w:szCs w:val="20"/>
        </w:rPr>
        <w:t>.</w:t>
      </w:r>
      <w:bookmarkEnd w:id="242"/>
    </w:p>
    <w:p w14:paraId="06C43C01" w14:textId="77777777" w:rsidR="002765D1" w:rsidRPr="00730639" w:rsidRDefault="002765D1" w:rsidP="00B20D5A">
      <w:pPr>
        <w:pStyle w:val="Akapitzlist1"/>
        <w:widowControl w:val="0"/>
        <w:suppressAutoHyphens w:val="0"/>
        <w:spacing w:after="0" w:line="240" w:lineRule="auto"/>
        <w:ind w:left="851"/>
        <w:jc w:val="both"/>
        <w:rPr>
          <w:rFonts w:ascii="Cambria" w:hAnsi="Cambria"/>
          <w:spacing w:val="-4"/>
          <w:sz w:val="20"/>
          <w:szCs w:val="20"/>
        </w:rPr>
      </w:pPr>
      <w:r w:rsidRPr="00730639">
        <w:rPr>
          <w:rFonts w:ascii="Cambria" w:hAnsi="Cambria"/>
          <w:spacing w:val="-4"/>
          <w:sz w:val="20"/>
          <w:szCs w:val="20"/>
        </w:rPr>
        <w:t>Rozliczenia między zamawiającym a wykonawcą będą prowadzone wyłącznie w</w:t>
      </w:r>
      <w:r w:rsidR="00BD677B" w:rsidRPr="00730639">
        <w:rPr>
          <w:rFonts w:ascii="Cambria" w:hAnsi="Cambria"/>
          <w:spacing w:val="-4"/>
          <w:sz w:val="20"/>
          <w:szCs w:val="20"/>
        </w:rPr>
        <w:t xml:space="preserve"> </w:t>
      </w:r>
      <w:r w:rsidRPr="00730639">
        <w:rPr>
          <w:rFonts w:ascii="Cambria" w:hAnsi="Cambria"/>
          <w:spacing w:val="-4"/>
          <w:sz w:val="20"/>
          <w:szCs w:val="20"/>
        </w:rPr>
        <w:t>złotych polskich.</w:t>
      </w:r>
      <w:r w:rsidR="004820DC" w:rsidRPr="00730639">
        <w:rPr>
          <w:rFonts w:ascii="Cambria" w:eastAsia="Calibri" w:hAnsi="Cambria"/>
          <w:sz w:val="20"/>
          <w:szCs w:val="20"/>
          <w:lang w:eastAsia="en-US"/>
        </w:rPr>
        <w:t xml:space="preserve"> </w:t>
      </w:r>
      <w:r w:rsidR="004820DC" w:rsidRPr="00730639">
        <w:rPr>
          <w:rFonts w:ascii="Cambria" w:hAnsi="Cambria"/>
          <w:spacing w:val="-4"/>
          <w:sz w:val="20"/>
          <w:szCs w:val="20"/>
        </w:rPr>
        <w:t>Zamawiający nie przewiduje rozliczenia w walutach obcych.</w:t>
      </w:r>
    </w:p>
    <w:p w14:paraId="313EB859" w14:textId="77777777" w:rsidR="002765D1" w:rsidRPr="00730639" w:rsidRDefault="002765D1" w:rsidP="00B16214">
      <w:pPr>
        <w:pStyle w:val="Akapitzlist1"/>
        <w:widowControl w:val="0"/>
        <w:numPr>
          <w:ilvl w:val="0"/>
          <w:numId w:val="137"/>
        </w:numPr>
        <w:tabs>
          <w:tab w:val="left" w:pos="851"/>
        </w:tabs>
        <w:suppressAutoHyphens w:val="0"/>
        <w:spacing w:before="120" w:after="0" w:line="240" w:lineRule="auto"/>
        <w:ind w:left="851" w:hanging="851"/>
        <w:jc w:val="both"/>
        <w:outlineLvl w:val="0"/>
        <w:rPr>
          <w:rFonts w:ascii="Cambria" w:hAnsi="Cambria"/>
          <w:b/>
          <w:sz w:val="20"/>
          <w:szCs w:val="20"/>
          <w:lang w:eastAsia="en-US"/>
        </w:rPr>
      </w:pPr>
      <w:bookmarkStart w:id="243" w:name="_Toc61215853"/>
      <w:r w:rsidRPr="00730639">
        <w:rPr>
          <w:rFonts w:ascii="Cambria" w:hAnsi="Cambria"/>
          <w:b/>
          <w:spacing w:val="-6"/>
          <w:sz w:val="20"/>
          <w:szCs w:val="20"/>
        </w:rPr>
        <w:t>Informacje</w:t>
      </w:r>
      <w:r w:rsidRPr="00730639">
        <w:rPr>
          <w:rFonts w:ascii="Cambria" w:hAnsi="Cambria"/>
          <w:b/>
          <w:sz w:val="20"/>
          <w:szCs w:val="20"/>
        </w:rPr>
        <w:t xml:space="preserve"> dotyczące zwrotu kosztów udziału w postępowaniu, jeżeli zamawiający przewiduje ich zwrot</w:t>
      </w:r>
      <w:r w:rsidR="00F97756" w:rsidRPr="00730639">
        <w:rPr>
          <w:rFonts w:ascii="Cambria" w:hAnsi="Cambria"/>
          <w:b/>
          <w:sz w:val="20"/>
          <w:szCs w:val="20"/>
        </w:rPr>
        <w:t>.</w:t>
      </w:r>
      <w:bookmarkEnd w:id="243"/>
    </w:p>
    <w:p w14:paraId="4E32FAD5" w14:textId="77777777" w:rsidR="002765D1" w:rsidRPr="00730639" w:rsidRDefault="002765D1" w:rsidP="00B20D5A">
      <w:pPr>
        <w:pStyle w:val="Akapitzlist1"/>
        <w:widowControl w:val="0"/>
        <w:tabs>
          <w:tab w:val="left" w:pos="851"/>
        </w:tabs>
        <w:suppressAutoHyphens w:val="0"/>
        <w:spacing w:after="0" w:line="240" w:lineRule="auto"/>
        <w:ind w:left="851"/>
        <w:jc w:val="both"/>
        <w:rPr>
          <w:rFonts w:ascii="Cambria" w:hAnsi="Cambria"/>
          <w:sz w:val="20"/>
          <w:szCs w:val="20"/>
          <w:lang w:eastAsia="en-US"/>
        </w:rPr>
      </w:pPr>
      <w:r w:rsidRPr="00730639">
        <w:rPr>
          <w:rFonts w:ascii="Cambria" w:hAnsi="Cambria"/>
          <w:sz w:val="20"/>
          <w:szCs w:val="20"/>
        </w:rPr>
        <w:t>Zamawiający nie przewiduje zwrotu kosztów udziału w postępowaniu</w:t>
      </w:r>
      <w:r w:rsidR="009E62E4" w:rsidRPr="00730639">
        <w:rPr>
          <w:rFonts w:ascii="Cambria" w:hAnsi="Cambria"/>
          <w:sz w:val="20"/>
          <w:szCs w:val="20"/>
        </w:rPr>
        <w:t>.</w:t>
      </w:r>
    </w:p>
    <w:p w14:paraId="14CDA8AE" w14:textId="77777777" w:rsidR="007776E3" w:rsidRPr="00730639" w:rsidRDefault="007776E3" w:rsidP="00B16214">
      <w:pPr>
        <w:pStyle w:val="Akapitzlist1"/>
        <w:widowControl w:val="0"/>
        <w:numPr>
          <w:ilvl w:val="0"/>
          <w:numId w:val="137"/>
        </w:numPr>
        <w:tabs>
          <w:tab w:val="left" w:pos="851"/>
        </w:tabs>
        <w:suppressAutoHyphens w:val="0"/>
        <w:spacing w:before="120" w:after="0" w:line="240" w:lineRule="auto"/>
        <w:ind w:left="851" w:hanging="851"/>
        <w:jc w:val="both"/>
        <w:outlineLvl w:val="0"/>
        <w:rPr>
          <w:rFonts w:ascii="Cambria" w:hAnsi="Cambria"/>
          <w:b/>
          <w:sz w:val="20"/>
          <w:szCs w:val="20"/>
          <w:lang w:eastAsia="en-US"/>
        </w:rPr>
      </w:pPr>
      <w:bookmarkStart w:id="244" w:name="_Toc61215854"/>
      <w:r w:rsidRPr="00730639">
        <w:rPr>
          <w:rFonts w:ascii="Cambria" w:hAnsi="Cambria"/>
          <w:b/>
          <w:spacing w:val="-6"/>
          <w:sz w:val="20"/>
          <w:szCs w:val="20"/>
        </w:rPr>
        <w:t>Informacja</w:t>
      </w:r>
      <w:r w:rsidRPr="00730639">
        <w:rPr>
          <w:rFonts w:ascii="Cambria" w:hAnsi="Cambria"/>
          <w:b/>
          <w:sz w:val="20"/>
          <w:szCs w:val="20"/>
        </w:rPr>
        <w:t xml:space="preserve"> o obowiązku osobistego wykonania przez wykonawcę kluczowych zadań, jeżeli zamawiający dokonuje takiego zastrzeżenia zgodnie z art. 60 i art. 121</w:t>
      </w:r>
      <w:r w:rsidR="00901ADA" w:rsidRPr="00730639">
        <w:rPr>
          <w:rFonts w:ascii="Cambria" w:hAnsi="Cambria"/>
          <w:b/>
          <w:sz w:val="20"/>
          <w:szCs w:val="20"/>
        </w:rPr>
        <w:t xml:space="preserve"> ustawy </w:t>
      </w:r>
      <w:r w:rsidR="00BD677B" w:rsidRPr="00730639">
        <w:rPr>
          <w:rFonts w:ascii="Cambria" w:hAnsi="Cambria"/>
          <w:b/>
          <w:sz w:val="20"/>
          <w:szCs w:val="20"/>
        </w:rPr>
        <w:t>Prawo zamówień publicznych</w:t>
      </w:r>
      <w:r w:rsidR="00F97756" w:rsidRPr="00730639">
        <w:rPr>
          <w:rFonts w:ascii="Cambria" w:hAnsi="Cambria"/>
          <w:b/>
          <w:sz w:val="20"/>
          <w:szCs w:val="20"/>
        </w:rPr>
        <w:t>.</w:t>
      </w:r>
      <w:bookmarkEnd w:id="244"/>
    </w:p>
    <w:p w14:paraId="30CCD2E2" w14:textId="77777777" w:rsidR="007776E3" w:rsidRPr="00730639" w:rsidRDefault="007776E3" w:rsidP="00B20D5A">
      <w:pPr>
        <w:pStyle w:val="Akapitzlist1"/>
        <w:widowControl w:val="0"/>
        <w:tabs>
          <w:tab w:val="left" w:pos="851"/>
        </w:tabs>
        <w:suppressAutoHyphens w:val="0"/>
        <w:spacing w:after="0" w:line="240" w:lineRule="auto"/>
        <w:ind w:left="851"/>
        <w:jc w:val="both"/>
        <w:rPr>
          <w:rFonts w:ascii="Cambria" w:hAnsi="Cambria"/>
          <w:sz w:val="20"/>
          <w:szCs w:val="20"/>
          <w:lang w:eastAsia="en-US"/>
        </w:rPr>
      </w:pPr>
      <w:r w:rsidRPr="00730639">
        <w:rPr>
          <w:rFonts w:ascii="Cambria" w:hAnsi="Cambria"/>
          <w:sz w:val="20"/>
          <w:szCs w:val="20"/>
        </w:rPr>
        <w:t xml:space="preserve">Zamawiający nie zastrzega obowiązku osobistego wykonania przez wykonawcę kluczowych zadań na podstawie art. 60 i art. 121 </w:t>
      </w:r>
      <w:r w:rsidR="006076AD" w:rsidRPr="00730639">
        <w:rPr>
          <w:rFonts w:ascii="Cambria" w:hAnsi="Cambria"/>
          <w:sz w:val="20"/>
          <w:szCs w:val="20"/>
        </w:rPr>
        <w:t>u.p.z.p.</w:t>
      </w:r>
      <w:r w:rsidR="00BC5832" w:rsidRPr="00730639">
        <w:rPr>
          <w:rFonts w:ascii="Cambria" w:hAnsi="Cambria"/>
          <w:sz w:val="20"/>
          <w:szCs w:val="20"/>
        </w:rPr>
        <w:t xml:space="preserve"> Zastosowanie w tym zakresie mają odpowiednie przepisy ustawy z dnia 11 września 2015 r o działalności ubezpieczeniowej i reasekuracyjnej, w szczególności dotyczące wykonywania czynności ubezpieczeniowych.</w:t>
      </w:r>
    </w:p>
    <w:p w14:paraId="3CC3005E" w14:textId="77777777" w:rsidR="007776E3" w:rsidRPr="00730639" w:rsidRDefault="007776E3" w:rsidP="00B16214">
      <w:pPr>
        <w:pStyle w:val="Akapitzlist1"/>
        <w:widowControl w:val="0"/>
        <w:numPr>
          <w:ilvl w:val="0"/>
          <w:numId w:val="137"/>
        </w:numPr>
        <w:tabs>
          <w:tab w:val="left" w:pos="851"/>
        </w:tabs>
        <w:suppressAutoHyphens w:val="0"/>
        <w:spacing w:before="120" w:after="0" w:line="240" w:lineRule="auto"/>
        <w:ind w:left="851" w:hanging="851"/>
        <w:jc w:val="both"/>
        <w:outlineLvl w:val="0"/>
        <w:rPr>
          <w:rFonts w:ascii="Cambria" w:hAnsi="Cambria"/>
          <w:b/>
          <w:sz w:val="20"/>
          <w:szCs w:val="20"/>
          <w:lang w:eastAsia="en-US"/>
        </w:rPr>
      </w:pPr>
      <w:bookmarkStart w:id="245" w:name="_Toc61215855"/>
      <w:r w:rsidRPr="00730639">
        <w:rPr>
          <w:rFonts w:ascii="Cambria" w:hAnsi="Cambria"/>
          <w:b/>
          <w:spacing w:val="-6"/>
          <w:sz w:val="20"/>
          <w:szCs w:val="20"/>
        </w:rPr>
        <w:t>Maksymalna</w:t>
      </w:r>
      <w:r w:rsidRPr="00730639">
        <w:rPr>
          <w:rFonts w:ascii="Cambria" w:hAnsi="Cambria"/>
          <w:b/>
          <w:sz w:val="20"/>
          <w:szCs w:val="20"/>
        </w:rPr>
        <w:t xml:space="preserve"> liczb</w:t>
      </w:r>
      <w:r w:rsidR="00BD677B" w:rsidRPr="00730639">
        <w:rPr>
          <w:rFonts w:ascii="Cambria" w:hAnsi="Cambria"/>
          <w:b/>
          <w:sz w:val="20"/>
          <w:szCs w:val="20"/>
        </w:rPr>
        <w:t>a</w:t>
      </w:r>
      <w:r w:rsidRPr="00730639">
        <w:rPr>
          <w:rFonts w:ascii="Cambria" w:hAnsi="Cambria"/>
          <w:b/>
          <w:sz w:val="20"/>
          <w:szCs w:val="20"/>
        </w:rPr>
        <w:t xml:space="preserve"> wykonawców, z którymi zamawiający zawrze umowę ramową, jeżeli zamawiający przewiduje zawarcie umowy ramowej</w:t>
      </w:r>
      <w:r w:rsidR="00F97756" w:rsidRPr="00730639">
        <w:rPr>
          <w:rFonts w:ascii="Cambria" w:hAnsi="Cambria"/>
          <w:b/>
          <w:sz w:val="20"/>
          <w:szCs w:val="20"/>
        </w:rPr>
        <w:t>.</w:t>
      </w:r>
      <w:bookmarkEnd w:id="245"/>
    </w:p>
    <w:p w14:paraId="1FF1EEF1" w14:textId="77777777" w:rsidR="007776E3" w:rsidRPr="00730639" w:rsidRDefault="007776E3" w:rsidP="00B20D5A">
      <w:pPr>
        <w:pStyle w:val="Akapitzlist1"/>
        <w:widowControl w:val="0"/>
        <w:tabs>
          <w:tab w:val="left" w:pos="851"/>
        </w:tabs>
        <w:suppressAutoHyphens w:val="0"/>
        <w:spacing w:after="0" w:line="240" w:lineRule="auto"/>
        <w:ind w:left="851"/>
        <w:jc w:val="both"/>
        <w:rPr>
          <w:rFonts w:ascii="Cambria" w:hAnsi="Cambria"/>
          <w:sz w:val="20"/>
          <w:szCs w:val="20"/>
          <w:lang w:eastAsia="en-US"/>
        </w:rPr>
      </w:pPr>
      <w:r w:rsidRPr="00730639">
        <w:rPr>
          <w:rFonts w:ascii="Cambria" w:hAnsi="Cambria"/>
          <w:sz w:val="20"/>
          <w:szCs w:val="20"/>
        </w:rPr>
        <w:t>Zamawiający nie przewiduje zawarcia umowy ramowej</w:t>
      </w:r>
      <w:r w:rsidR="00BD677B" w:rsidRPr="00730639">
        <w:rPr>
          <w:rFonts w:ascii="Cambria" w:hAnsi="Cambria"/>
          <w:sz w:val="20"/>
          <w:szCs w:val="20"/>
        </w:rPr>
        <w:t>.</w:t>
      </w:r>
    </w:p>
    <w:p w14:paraId="1F685065" w14:textId="77777777" w:rsidR="007776E3" w:rsidRPr="00730639" w:rsidRDefault="007776E3" w:rsidP="00B16214">
      <w:pPr>
        <w:pStyle w:val="Akapitzlist1"/>
        <w:widowControl w:val="0"/>
        <w:numPr>
          <w:ilvl w:val="0"/>
          <w:numId w:val="137"/>
        </w:numPr>
        <w:tabs>
          <w:tab w:val="left" w:pos="851"/>
        </w:tabs>
        <w:suppressAutoHyphens w:val="0"/>
        <w:spacing w:before="120" w:after="0" w:line="240" w:lineRule="auto"/>
        <w:ind w:left="851" w:hanging="851"/>
        <w:jc w:val="both"/>
        <w:outlineLvl w:val="0"/>
        <w:rPr>
          <w:rFonts w:ascii="Cambria" w:hAnsi="Cambria"/>
          <w:b/>
          <w:sz w:val="20"/>
          <w:szCs w:val="20"/>
          <w:lang w:eastAsia="en-US"/>
        </w:rPr>
      </w:pPr>
      <w:bookmarkStart w:id="246" w:name="_Toc61215856"/>
      <w:r w:rsidRPr="00730639">
        <w:rPr>
          <w:rFonts w:ascii="Cambria" w:hAnsi="Cambria"/>
          <w:b/>
          <w:spacing w:val="-6"/>
          <w:sz w:val="20"/>
          <w:szCs w:val="20"/>
        </w:rPr>
        <w:t>Informacja</w:t>
      </w:r>
      <w:r w:rsidRPr="00730639">
        <w:rPr>
          <w:rFonts w:ascii="Cambria" w:hAnsi="Cambria"/>
          <w:b/>
          <w:sz w:val="20"/>
          <w:szCs w:val="20"/>
        </w:rPr>
        <w:t xml:space="preserve"> o przewidywanym wyborze najkorzystniejszej oferty z zastosowaniem aukcji elektronicznej wraz z informacjami, o których mowa w art. 230</w:t>
      </w:r>
      <w:r w:rsidR="00901ADA" w:rsidRPr="00730639">
        <w:rPr>
          <w:rFonts w:ascii="Cambria" w:hAnsi="Cambria"/>
          <w:b/>
          <w:sz w:val="20"/>
          <w:szCs w:val="20"/>
        </w:rPr>
        <w:t xml:space="preserve"> ustawy </w:t>
      </w:r>
      <w:r w:rsidR="00BD677B" w:rsidRPr="00730639">
        <w:rPr>
          <w:rFonts w:ascii="Cambria" w:hAnsi="Cambria"/>
          <w:b/>
          <w:sz w:val="20"/>
          <w:szCs w:val="20"/>
        </w:rPr>
        <w:t>Prawo zamówień publicznych</w:t>
      </w:r>
      <w:r w:rsidRPr="00730639">
        <w:rPr>
          <w:rFonts w:ascii="Cambria" w:hAnsi="Cambria"/>
          <w:b/>
          <w:sz w:val="20"/>
          <w:szCs w:val="20"/>
        </w:rPr>
        <w:t xml:space="preserve">, jeżeli zamawiający </w:t>
      </w:r>
      <w:r w:rsidR="00901ADA" w:rsidRPr="00730639">
        <w:rPr>
          <w:rFonts w:ascii="Cambria" w:hAnsi="Cambria"/>
          <w:b/>
          <w:sz w:val="20"/>
          <w:szCs w:val="20"/>
        </w:rPr>
        <w:t>przewiduje aukcję elektroniczną</w:t>
      </w:r>
      <w:r w:rsidR="00F97756" w:rsidRPr="00730639">
        <w:rPr>
          <w:rFonts w:ascii="Cambria" w:hAnsi="Cambria"/>
          <w:b/>
          <w:sz w:val="20"/>
          <w:szCs w:val="20"/>
        </w:rPr>
        <w:t>.</w:t>
      </w:r>
      <w:bookmarkEnd w:id="246"/>
    </w:p>
    <w:p w14:paraId="7FE0F90C" w14:textId="77777777" w:rsidR="00901ADA" w:rsidRPr="00730639" w:rsidRDefault="00901ADA" w:rsidP="00B20D5A">
      <w:pPr>
        <w:pStyle w:val="Akapitzlist1"/>
        <w:widowControl w:val="0"/>
        <w:tabs>
          <w:tab w:val="left" w:pos="851"/>
        </w:tabs>
        <w:suppressAutoHyphens w:val="0"/>
        <w:spacing w:after="0" w:line="240" w:lineRule="auto"/>
        <w:ind w:left="851"/>
        <w:jc w:val="both"/>
        <w:rPr>
          <w:rFonts w:ascii="Cambria" w:hAnsi="Cambria"/>
          <w:sz w:val="20"/>
          <w:szCs w:val="20"/>
          <w:lang w:eastAsia="en-US"/>
        </w:rPr>
      </w:pPr>
      <w:r w:rsidRPr="00730639">
        <w:rPr>
          <w:rFonts w:ascii="Cambria" w:hAnsi="Cambria"/>
          <w:sz w:val="20"/>
          <w:szCs w:val="20"/>
        </w:rPr>
        <w:t>Zamawiający nie przewiduje wyboru najkorzystniejszej oferty z zastosowaniem aukcji elektronicznej</w:t>
      </w:r>
      <w:r w:rsidR="00BD677B" w:rsidRPr="00730639">
        <w:rPr>
          <w:rFonts w:ascii="Cambria" w:hAnsi="Cambria"/>
          <w:sz w:val="20"/>
          <w:szCs w:val="20"/>
        </w:rPr>
        <w:t>.</w:t>
      </w:r>
    </w:p>
    <w:p w14:paraId="74BF30B3" w14:textId="77777777" w:rsidR="00901ADA" w:rsidRPr="00730639" w:rsidRDefault="00901ADA" w:rsidP="00B16214">
      <w:pPr>
        <w:pStyle w:val="Akapitzlist1"/>
        <w:widowControl w:val="0"/>
        <w:numPr>
          <w:ilvl w:val="0"/>
          <w:numId w:val="137"/>
        </w:numPr>
        <w:tabs>
          <w:tab w:val="left" w:pos="851"/>
        </w:tabs>
        <w:suppressAutoHyphens w:val="0"/>
        <w:spacing w:before="120" w:after="0" w:line="240" w:lineRule="auto"/>
        <w:ind w:left="851" w:hanging="851"/>
        <w:jc w:val="both"/>
        <w:outlineLvl w:val="0"/>
        <w:rPr>
          <w:rFonts w:ascii="Cambria" w:hAnsi="Cambria"/>
          <w:b/>
          <w:sz w:val="20"/>
          <w:szCs w:val="20"/>
          <w:lang w:eastAsia="en-US"/>
        </w:rPr>
      </w:pPr>
      <w:bookmarkStart w:id="247" w:name="_Toc61215857"/>
      <w:r w:rsidRPr="00730639">
        <w:rPr>
          <w:rFonts w:ascii="Cambria" w:hAnsi="Cambria"/>
          <w:b/>
          <w:sz w:val="20"/>
          <w:szCs w:val="20"/>
        </w:rPr>
        <w:t xml:space="preserve">Wymóg </w:t>
      </w:r>
      <w:r w:rsidRPr="00730639">
        <w:rPr>
          <w:rFonts w:ascii="Cambria" w:hAnsi="Cambria"/>
          <w:b/>
          <w:spacing w:val="-6"/>
          <w:sz w:val="20"/>
          <w:szCs w:val="20"/>
        </w:rPr>
        <w:t>lub</w:t>
      </w:r>
      <w:r w:rsidRPr="00730639">
        <w:rPr>
          <w:rFonts w:ascii="Cambria" w:hAnsi="Cambria"/>
          <w:b/>
          <w:sz w:val="20"/>
          <w:szCs w:val="20"/>
        </w:rPr>
        <w:t xml:space="preserve"> możliwość złożenia ofert w postaci katalogów elektronicznych lub dołączenia katalogów elektronicznych do oferty, w sytuacji określonej w art. 93 ustawy </w:t>
      </w:r>
      <w:r w:rsidR="00BD677B" w:rsidRPr="00730639">
        <w:rPr>
          <w:rFonts w:ascii="Cambria" w:hAnsi="Cambria"/>
          <w:b/>
          <w:sz w:val="20"/>
          <w:szCs w:val="20"/>
        </w:rPr>
        <w:t>Prawo zamówień publicznych</w:t>
      </w:r>
      <w:r w:rsidR="00F97756" w:rsidRPr="00730639">
        <w:rPr>
          <w:rFonts w:ascii="Cambria" w:hAnsi="Cambria"/>
          <w:b/>
          <w:sz w:val="20"/>
          <w:szCs w:val="20"/>
        </w:rPr>
        <w:t>.</w:t>
      </w:r>
      <w:bookmarkEnd w:id="247"/>
    </w:p>
    <w:p w14:paraId="65BC403B" w14:textId="77777777" w:rsidR="00901ADA" w:rsidRPr="00730639" w:rsidRDefault="004F52B6" w:rsidP="00B20D5A">
      <w:pPr>
        <w:pStyle w:val="Akapitzlist1"/>
        <w:widowControl w:val="0"/>
        <w:tabs>
          <w:tab w:val="left" w:pos="851"/>
        </w:tabs>
        <w:suppressAutoHyphens w:val="0"/>
        <w:spacing w:after="0" w:line="240" w:lineRule="auto"/>
        <w:ind w:left="851"/>
        <w:jc w:val="both"/>
        <w:rPr>
          <w:rFonts w:ascii="Cambria" w:hAnsi="Cambria"/>
          <w:sz w:val="20"/>
          <w:szCs w:val="20"/>
          <w:lang w:eastAsia="en-US"/>
        </w:rPr>
      </w:pPr>
      <w:r w:rsidRPr="00730639">
        <w:rPr>
          <w:rFonts w:ascii="Cambria" w:hAnsi="Cambria"/>
          <w:sz w:val="20"/>
          <w:szCs w:val="20"/>
        </w:rPr>
        <w:t>Zamawiający nie wymaga złożenia oferty w postaci katalogu elektronicznego oraz nie wymaga i nie dopuszcza dołączenia katalogu elektronicznego do składanej oferty</w:t>
      </w:r>
      <w:r w:rsidR="00BD677B" w:rsidRPr="00730639">
        <w:rPr>
          <w:rFonts w:ascii="Cambria" w:hAnsi="Cambria"/>
          <w:sz w:val="20"/>
          <w:szCs w:val="20"/>
        </w:rPr>
        <w:t>.</w:t>
      </w:r>
    </w:p>
    <w:p w14:paraId="01F9055C" w14:textId="77777777" w:rsidR="00DD5153" w:rsidRPr="00730639" w:rsidRDefault="00DD5153" w:rsidP="00B16214">
      <w:pPr>
        <w:pStyle w:val="Akapitzlist1"/>
        <w:widowControl w:val="0"/>
        <w:numPr>
          <w:ilvl w:val="0"/>
          <w:numId w:val="137"/>
        </w:numPr>
        <w:tabs>
          <w:tab w:val="left" w:pos="851"/>
        </w:tabs>
        <w:suppressAutoHyphens w:val="0"/>
        <w:spacing w:before="120" w:after="0" w:line="240" w:lineRule="auto"/>
        <w:ind w:left="851" w:hanging="851"/>
        <w:jc w:val="both"/>
        <w:outlineLvl w:val="0"/>
        <w:rPr>
          <w:rFonts w:ascii="Cambria" w:hAnsi="Cambria"/>
          <w:b/>
          <w:sz w:val="20"/>
          <w:szCs w:val="20"/>
          <w:lang w:eastAsia="en-US"/>
        </w:rPr>
      </w:pPr>
      <w:bookmarkStart w:id="248" w:name="_Toc61215858"/>
      <w:r w:rsidRPr="00730639">
        <w:rPr>
          <w:rFonts w:ascii="Cambria" w:hAnsi="Cambria"/>
          <w:b/>
          <w:sz w:val="20"/>
          <w:szCs w:val="20"/>
          <w:lang w:eastAsia="en-US"/>
        </w:rPr>
        <w:t>Wymagania dotyczące zabezpieczenia należytego wykonania umowy</w:t>
      </w:r>
      <w:bookmarkEnd w:id="232"/>
      <w:bookmarkEnd w:id="233"/>
      <w:bookmarkEnd w:id="234"/>
      <w:r w:rsidR="00F97756" w:rsidRPr="00730639">
        <w:rPr>
          <w:rFonts w:ascii="Cambria" w:hAnsi="Cambria"/>
          <w:b/>
          <w:sz w:val="20"/>
          <w:szCs w:val="20"/>
          <w:lang w:eastAsia="en-US"/>
        </w:rPr>
        <w:t>.</w:t>
      </w:r>
      <w:bookmarkEnd w:id="248"/>
    </w:p>
    <w:p w14:paraId="494F3971" w14:textId="77777777" w:rsidR="00DD5153" w:rsidRPr="00730639" w:rsidRDefault="00DD5153" w:rsidP="00B20D5A">
      <w:pPr>
        <w:pStyle w:val="Akapitzlist1"/>
        <w:widowControl w:val="0"/>
        <w:suppressAutoHyphens w:val="0"/>
        <w:spacing w:after="0" w:line="240" w:lineRule="auto"/>
        <w:ind w:left="851"/>
        <w:jc w:val="both"/>
        <w:rPr>
          <w:rFonts w:ascii="Cambria" w:hAnsi="Cambria"/>
          <w:spacing w:val="-4"/>
          <w:sz w:val="20"/>
          <w:szCs w:val="20"/>
        </w:rPr>
      </w:pPr>
      <w:r w:rsidRPr="00730639">
        <w:rPr>
          <w:rFonts w:ascii="Cambria" w:hAnsi="Cambria"/>
          <w:spacing w:val="-4"/>
          <w:sz w:val="20"/>
          <w:szCs w:val="20"/>
        </w:rPr>
        <w:t xml:space="preserve">Zamawiający nie będzie żądał od </w:t>
      </w:r>
      <w:r w:rsidR="00391EDF" w:rsidRPr="00730639">
        <w:rPr>
          <w:rFonts w:ascii="Cambria" w:hAnsi="Cambria"/>
          <w:spacing w:val="-4"/>
          <w:sz w:val="20"/>
          <w:szCs w:val="20"/>
        </w:rPr>
        <w:t>w</w:t>
      </w:r>
      <w:r w:rsidRPr="00730639">
        <w:rPr>
          <w:rFonts w:ascii="Cambria" w:hAnsi="Cambria"/>
          <w:spacing w:val="-4"/>
          <w:sz w:val="20"/>
          <w:szCs w:val="20"/>
        </w:rPr>
        <w:t xml:space="preserve">ykonawcy wniesienia zabezpieczenia </w:t>
      </w:r>
      <w:r w:rsidR="001C56CF" w:rsidRPr="00730639">
        <w:rPr>
          <w:rFonts w:ascii="Cambria" w:hAnsi="Cambria"/>
          <w:spacing w:val="-4"/>
          <w:sz w:val="20"/>
          <w:szCs w:val="20"/>
        </w:rPr>
        <w:t>należytego wykonania umowy.</w:t>
      </w:r>
    </w:p>
    <w:p w14:paraId="7F5B8588" w14:textId="77777777" w:rsidR="00AB3F5B" w:rsidRPr="00730639" w:rsidRDefault="00AB3F5B" w:rsidP="00B16214">
      <w:pPr>
        <w:pStyle w:val="Akapitzlist1"/>
        <w:widowControl w:val="0"/>
        <w:numPr>
          <w:ilvl w:val="0"/>
          <w:numId w:val="137"/>
        </w:numPr>
        <w:tabs>
          <w:tab w:val="left" w:pos="851"/>
        </w:tabs>
        <w:suppressAutoHyphens w:val="0"/>
        <w:spacing w:before="120" w:after="0" w:line="240" w:lineRule="auto"/>
        <w:ind w:left="851" w:hanging="851"/>
        <w:jc w:val="both"/>
        <w:outlineLvl w:val="0"/>
        <w:rPr>
          <w:rFonts w:ascii="Cambria" w:hAnsi="Cambria"/>
          <w:b/>
          <w:sz w:val="20"/>
          <w:szCs w:val="20"/>
          <w:lang w:eastAsia="en-US"/>
        </w:rPr>
      </w:pPr>
      <w:bookmarkStart w:id="249" w:name="_Toc456007563"/>
      <w:bookmarkStart w:id="250" w:name="_Toc456007793"/>
      <w:bookmarkStart w:id="251" w:name="_Toc458156821"/>
      <w:bookmarkStart w:id="252" w:name="_Toc61215859"/>
      <w:r w:rsidRPr="00730639">
        <w:rPr>
          <w:rFonts w:ascii="Cambria" w:hAnsi="Cambria"/>
          <w:b/>
          <w:sz w:val="20"/>
          <w:szCs w:val="20"/>
          <w:lang w:eastAsia="en-US"/>
        </w:rPr>
        <w:t xml:space="preserve">Pouczenie o środkach ochrony prawnej przysługujących </w:t>
      </w:r>
      <w:r w:rsidR="00391EDF" w:rsidRPr="00730639">
        <w:rPr>
          <w:rFonts w:ascii="Cambria" w:hAnsi="Cambria"/>
          <w:b/>
          <w:sz w:val="20"/>
          <w:szCs w:val="20"/>
          <w:lang w:eastAsia="en-US"/>
        </w:rPr>
        <w:t>w</w:t>
      </w:r>
      <w:r w:rsidRPr="00730639">
        <w:rPr>
          <w:rFonts w:ascii="Cambria" w:hAnsi="Cambria"/>
          <w:b/>
          <w:sz w:val="20"/>
          <w:szCs w:val="20"/>
          <w:lang w:eastAsia="en-US"/>
        </w:rPr>
        <w:t>ykonawcy</w:t>
      </w:r>
      <w:bookmarkEnd w:id="249"/>
      <w:bookmarkEnd w:id="250"/>
      <w:bookmarkEnd w:id="251"/>
      <w:r w:rsidR="00F97756" w:rsidRPr="00730639">
        <w:rPr>
          <w:rFonts w:ascii="Cambria" w:hAnsi="Cambria"/>
          <w:b/>
          <w:sz w:val="20"/>
          <w:szCs w:val="20"/>
          <w:lang w:eastAsia="en-US"/>
        </w:rPr>
        <w:t>.</w:t>
      </w:r>
      <w:bookmarkEnd w:id="252"/>
      <w:r w:rsidRPr="00730639">
        <w:rPr>
          <w:rFonts w:ascii="Cambria" w:hAnsi="Cambria"/>
          <w:b/>
          <w:sz w:val="20"/>
          <w:szCs w:val="20"/>
          <w:lang w:eastAsia="en-US"/>
        </w:rPr>
        <w:t xml:space="preserve"> </w:t>
      </w:r>
    </w:p>
    <w:p w14:paraId="751EAF4F" w14:textId="0F613662" w:rsidR="002E33C1" w:rsidRPr="00730639" w:rsidRDefault="00AB3F5B" w:rsidP="00B16214">
      <w:pPr>
        <w:pStyle w:val="Default"/>
        <w:numPr>
          <w:ilvl w:val="1"/>
          <w:numId w:val="137"/>
        </w:numPr>
        <w:tabs>
          <w:tab w:val="left" w:pos="851"/>
        </w:tabs>
        <w:suppressAutoHyphens w:val="0"/>
        <w:ind w:left="851" w:hanging="851"/>
        <w:jc w:val="both"/>
        <w:rPr>
          <w:rFonts w:ascii="Cambria" w:eastAsia="Times New Roman" w:hAnsi="Cambria"/>
          <w:spacing w:val="-4"/>
          <w:sz w:val="20"/>
          <w:szCs w:val="20"/>
          <w:lang w:eastAsia="pl-PL"/>
        </w:rPr>
      </w:pPr>
      <w:bookmarkStart w:id="253" w:name="_Toc456007564"/>
      <w:bookmarkStart w:id="254" w:name="_Toc456007794"/>
      <w:bookmarkStart w:id="255" w:name="_Toc456085734"/>
      <w:r w:rsidRPr="00730639">
        <w:rPr>
          <w:rFonts w:ascii="Cambria" w:hAnsi="Cambria"/>
          <w:spacing w:val="-4"/>
          <w:sz w:val="20"/>
          <w:szCs w:val="20"/>
        </w:rPr>
        <w:t>Środki ochron</w:t>
      </w:r>
      <w:r w:rsidR="004F52B6" w:rsidRPr="00730639">
        <w:rPr>
          <w:rFonts w:ascii="Cambria" w:hAnsi="Cambria"/>
          <w:spacing w:val="-4"/>
          <w:sz w:val="20"/>
          <w:szCs w:val="20"/>
        </w:rPr>
        <w:t xml:space="preserve">y prawnej, określone w Dziale IX </w:t>
      </w:r>
      <w:r w:rsidR="006076AD" w:rsidRPr="00730639">
        <w:rPr>
          <w:rFonts w:ascii="Cambria" w:hAnsi="Cambria"/>
          <w:spacing w:val="-4"/>
          <w:sz w:val="20"/>
          <w:szCs w:val="20"/>
        </w:rPr>
        <w:t>u.p.z.p.</w:t>
      </w:r>
      <w:r w:rsidRPr="00730639">
        <w:rPr>
          <w:rFonts w:ascii="Cambria" w:hAnsi="Cambria"/>
          <w:spacing w:val="-4"/>
          <w:sz w:val="20"/>
          <w:szCs w:val="20"/>
        </w:rPr>
        <w:t xml:space="preserve">, przysługują </w:t>
      </w:r>
      <w:r w:rsidR="00391EDF" w:rsidRPr="00730639">
        <w:rPr>
          <w:rFonts w:ascii="Cambria" w:hAnsi="Cambria"/>
          <w:spacing w:val="-4"/>
          <w:sz w:val="20"/>
          <w:szCs w:val="20"/>
        </w:rPr>
        <w:t>w</w:t>
      </w:r>
      <w:r w:rsidRPr="00730639">
        <w:rPr>
          <w:rFonts w:ascii="Cambria" w:hAnsi="Cambria"/>
          <w:spacing w:val="-4"/>
          <w:sz w:val="20"/>
          <w:szCs w:val="20"/>
        </w:rPr>
        <w:t>ykonawcy, a</w:t>
      </w:r>
      <w:r w:rsidR="00391EDF" w:rsidRPr="00730639">
        <w:rPr>
          <w:rFonts w:ascii="Cambria" w:hAnsi="Cambria"/>
          <w:spacing w:val="-4"/>
          <w:sz w:val="20"/>
          <w:szCs w:val="20"/>
        </w:rPr>
        <w:t xml:space="preserve"> </w:t>
      </w:r>
      <w:r w:rsidRPr="00730639">
        <w:rPr>
          <w:rFonts w:ascii="Cambria" w:hAnsi="Cambria"/>
          <w:spacing w:val="-4"/>
          <w:sz w:val="20"/>
          <w:szCs w:val="20"/>
        </w:rPr>
        <w:t xml:space="preserve">także innemu podmiotowi, jeżeli ma lub miał interes w uzyskaniu danego zamówienia oraz poniósł lub może ponieść szkodę w wyniku naruszenia </w:t>
      </w:r>
      <w:r w:rsidR="002E33C1" w:rsidRPr="00730639">
        <w:rPr>
          <w:rFonts w:ascii="Cambria" w:eastAsia="Times New Roman" w:hAnsi="Cambria"/>
          <w:spacing w:val="-4"/>
          <w:sz w:val="20"/>
          <w:szCs w:val="20"/>
          <w:lang w:eastAsia="pl-PL"/>
        </w:rPr>
        <w:t xml:space="preserve">przysługują wykonawcy oraz innemu podmiotowi, jeżeli ma lub miał interes w uzyskaniu zamówienia oraz poniósł lub może ponieść szkodę w wyniku naruszenia przez zamawiającego przepisów ustawy. </w:t>
      </w:r>
    </w:p>
    <w:p w14:paraId="3538621C" w14:textId="6296BD1E" w:rsidR="00AB3F5B" w:rsidRPr="00730639" w:rsidRDefault="002E33C1" w:rsidP="00B16214">
      <w:pPr>
        <w:pStyle w:val="Akapitzlist1"/>
        <w:widowControl w:val="0"/>
        <w:numPr>
          <w:ilvl w:val="1"/>
          <w:numId w:val="137"/>
        </w:numPr>
        <w:tabs>
          <w:tab w:val="left" w:pos="851"/>
        </w:tabs>
        <w:suppressAutoHyphens w:val="0"/>
        <w:spacing w:after="0" w:line="240" w:lineRule="auto"/>
        <w:ind w:left="851" w:hanging="851"/>
        <w:jc w:val="both"/>
        <w:rPr>
          <w:rFonts w:ascii="Cambria" w:hAnsi="Cambria"/>
          <w:spacing w:val="-6"/>
          <w:sz w:val="20"/>
          <w:szCs w:val="20"/>
        </w:rPr>
      </w:pPr>
      <w:r w:rsidRPr="00730639">
        <w:rPr>
          <w:rFonts w:ascii="Cambria" w:hAnsi="Cambria"/>
          <w:color w:val="000000"/>
          <w:spacing w:val="-6"/>
          <w:sz w:val="20"/>
          <w:szCs w:val="20"/>
          <w:lang w:eastAsia="pl-PL"/>
        </w:rPr>
        <w:t>Środki ochrony prawnej wobec ogłoszenia wszczynającego postępowanie o udzielenie zamówienia oraz dokumentów zamówienia przysługują również organizacjom wpisanym na listę, o której mowa w art. 469 pkt 15</w:t>
      </w:r>
      <w:r w:rsidR="00391EDF" w:rsidRPr="00730639">
        <w:rPr>
          <w:rFonts w:ascii="Cambria" w:hAnsi="Cambria"/>
          <w:color w:val="000000"/>
          <w:spacing w:val="-6"/>
          <w:sz w:val="20"/>
          <w:szCs w:val="20"/>
          <w:lang w:eastAsia="pl-PL"/>
        </w:rPr>
        <w:t xml:space="preserve"> </w:t>
      </w:r>
      <w:r w:rsidR="006076AD" w:rsidRPr="00730639">
        <w:rPr>
          <w:rFonts w:ascii="Cambria" w:hAnsi="Cambria"/>
          <w:color w:val="000000"/>
          <w:spacing w:val="-6"/>
          <w:sz w:val="20"/>
          <w:szCs w:val="20"/>
          <w:lang w:eastAsia="pl-PL"/>
        </w:rPr>
        <w:t>u.p.z.p.</w:t>
      </w:r>
      <w:r w:rsidRPr="00730639">
        <w:rPr>
          <w:rFonts w:ascii="Cambria" w:hAnsi="Cambria"/>
          <w:color w:val="000000"/>
          <w:spacing w:val="-6"/>
          <w:sz w:val="20"/>
          <w:szCs w:val="20"/>
          <w:lang w:eastAsia="pl-PL"/>
        </w:rPr>
        <w:t>, oraz Rzecznikowi Małych i Średnich Przedsiębiorców.</w:t>
      </w:r>
      <w:bookmarkEnd w:id="253"/>
      <w:bookmarkEnd w:id="254"/>
      <w:bookmarkEnd w:id="255"/>
    </w:p>
    <w:p w14:paraId="4BE205C8" w14:textId="77777777" w:rsidR="00871EB9" w:rsidRPr="00730639" w:rsidRDefault="00871EB9" w:rsidP="00871EB9">
      <w:pPr>
        <w:pStyle w:val="Akapitzlist1"/>
        <w:widowControl w:val="0"/>
        <w:tabs>
          <w:tab w:val="left" w:pos="851"/>
        </w:tabs>
        <w:suppressAutoHyphens w:val="0"/>
        <w:spacing w:after="0" w:line="240" w:lineRule="auto"/>
        <w:ind w:left="851"/>
        <w:jc w:val="both"/>
        <w:rPr>
          <w:rFonts w:ascii="Cambria" w:hAnsi="Cambria"/>
          <w:spacing w:val="-6"/>
          <w:sz w:val="20"/>
          <w:szCs w:val="20"/>
        </w:rPr>
      </w:pPr>
    </w:p>
    <w:p w14:paraId="4F18A21D" w14:textId="77777777" w:rsidR="002E33C1" w:rsidRPr="00730639" w:rsidRDefault="002E33C1" w:rsidP="00B16214">
      <w:pPr>
        <w:pStyle w:val="Akapitzlist1"/>
        <w:widowControl w:val="0"/>
        <w:numPr>
          <w:ilvl w:val="1"/>
          <w:numId w:val="137"/>
        </w:numPr>
        <w:tabs>
          <w:tab w:val="left" w:pos="851"/>
        </w:tabs>
        <w:suppressAutoHyphens w:val="0"/>
        <w:spacing w:before="60" w:after="0" w:line="240" w:lineRule="auto"/>
        <w:ind w:left="851" w:hanging="851"/>
        <w:jc w:val="both"/>
        <w:rPr>
          <w:rFonts w:ascii="Cambria" w:hAnsi="Cambria"/>
          <w:sz w:val="20"/>
          <w:szCs w:val="20"/>
        </w:rPr>
      </w:pPr>
      <w:r w:rsidRPr="00730639">
        <w:rPr>
          <w:rFonts w:ascii="Cambria" w:hAnsi="Cambria"/>
          <w:color w:val="000000"/>
          <w:sz w:val="20"/>
          <w:szCs w:val="20"/>
          <w:lang w:eastAsia="pl-PL"/>
        </w:rPr>
        <w:t>Postępowanie odwoławcze</w:t>
      </w:r>
    </w:p>
    <w:p w14:paraId="7F10197C" w14:textId="77777777" w:rsidR="002E33C1" w:rsidRPr="00730639" w:rsidRDefault="0037656D" w:rsidP="00B16214">
      <w:pPr>
        <w:pStyle w:val="Akapitzlist1"/>
        <w:widowControl w:val="0"/>
        <w:numPr>
          <w:ilvl w:val="2"/>
          <w:numId w:val="137"/>
        </w:numPr>
        <w:tabs>
          <w:tab w:val="left" w:pos="851"/>
        </w:tabs>
        <w:suppressAutoHyphens w:val="0"/>
        <w:spacing w:after="0" w:line="240" w:lineRule="auto"/>
        <w:ind w:left="851" w:hanging="851"/>
        <w:jc w:val="both"/>
        <w:rPr>
          <w:rFonts w:ascii="Cambria" w:hAnsi="Cambria"/>
          <w:sz w:val="20"/>
          <w:szCs w:val="20"/>
        </w:rPr>
      </w:pPr>
      <w:r w:rsidRPr="00730639">
        <w:rPr>
          <w:rFonts w:ascii="Cambria" w:hAnsi="Cambria"/>
          <w:sz w:val="20"/>
          <w:szCs w:val="20"/>
        </w:rPr>
        <w:t>Postępowanie odwoławcze jest prowadzone w języku polskim.</w:t>
      </w:r>
    </w:p>
    <w:p w14:paraId="27AE99EB" w14:textId="77777777" w:rsidR="0037656D" w:rsidRPr="00730639" w:rsidRDefault="0037656D" w:rsidP="00B16214">
      <w:pPr>
        <w:pStyle w:val="Akapitzlist1"/>
        <w:widowControl w:val="0"/>
        <w:numPr>
          <w:ilvl w:val="2"/>
          <w:numId w:val="137"/>
        </w:numPr>
        <w:tabs>
          <w:tab w:val="left" w:pos="851"/>
        </w:tabs>
        <w:suppressAutoHyphens w:val="0"/>
        <w:spacing w:after="0" w:line="240" w:lineRule="auto"/>
        <w:ind w:left="851" w:hanging="851"/>
        <w:jc w:val="both"/>
        <w:rPr>
          <w:rFonts w:ascii="Cambria" w:hAnsi="Cambria"/>
          <w:spacing w:val="-6"/>
          <w:sz w:val="20"/>
          <w:szCs w:val="20"/>
        </w:rPr>
      </w:pPr>
      <w:r w:rsidRPr="00730639">
        <w:rPr>
          <w:rFonts w:ascii="Cambria" w:hAnsi="Cambria"/>
          <w:spacing w:val="-6"/>
          <w:sz w:val="20"/>
          <w:szCs w:val="20"/>
        </w:rPr>
        <w:t>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14:paraId="70538730" w14:textId="77777777" w:rsidR="0037656D" w:rsidRPr="00730639" w:rsidRDefault="0037656D" w:rsidP="00B16214">
      <w:pPr>
        <w:pStyle w:val="Akapitzlist1"/>
        <w:widowControl w:val="0"/>
        <w:numPr>
          <w:ilvl w:val="2"/>
          <w:numId w:val="137"/>
        </w:numPr>
        <w:tabs>
          <w:tab w:val="left" w:pos="851"/>
        </w:tabs>
        <w:suppressAutoHyphens w:val="0"/>
        <w:spacing w:after="0" w:line="240" w:lineRule="auto"/>
        <w:ind w:left="851" w:hanging="851"/>
        <w:jc w:val="both"/>
        <w:rPr>
          <w:rFonts w:ascii="Cambria" w:hAnsi="Cambria"/>
          <w:spacing w:val="-6"/>
          <w:sz w:val="20"/>
          <w:szCs w:val="20"/>
        </w:rPr>
      </w:pPr>
      <w:r w:rsidRPr="00730639">
        <w:rPr>
          <w:rFonts w:ascii="Cambria" w:hAnsi="Cambria"/>
          <w:spacing w:val="-6"/>
          <w:sz w:val="20"/>
          <w:szCs w:val="20"/>
        </w:rPr>
        <w:t>Pisma składane w toku postępowania odwoławczego przez strony oraz uczestników postępowania odwoławczego wnosi się z odpisami dla stron oraz uczestników postępowania odwoławczego.</w:t>
      </w:r>
    </w:p>
    <w:p w14:paraId="4F762CD4" w14:textId="77777777" w:rsidR="0037656D" w:rsidRPr="00730639" w:rsidRDefault="0037656D" w:rsidP="00B16214">
      <w:pPr>
        <w:pStyle w:val="Akapitzlist1"/>
        <w:widowControl w:val="0"/>
        <w:numPr>
          <w:ilvl w:val="2"/>
          <w:numId w:val="137"/>
        </w:numPr>
        <w:tabs>
          <w:tab w:val="left" w:pos="851"/>
        </w:tabs>
        <w:suppressAutoHyphens w:val="0"/>
        <w:spacing w:after="0" w:line="240" w:lineRule="auto"/>
        <w:ind w:left="851" w:hanging="851"/>
        <w:jc w:val="both"/>
        <w:rPr>
          <w:rFonts w:ascii="Cambria" w:hAnsi="Cambria"/>
          <w:spacing w:val="-8"/>
          <w:sz w:val="20"/>
          <w:szCs w:val="20"/>
        </w:rPr>
      </w:pPr>
      <w:r w:rsidRPr="00730639">
        <w:rPr>
          <w:rFonts w:ascii="Cambria" w:hAnsi="Cambria"/>
          <w:spacing w:val="-8"/>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3A2AC8B" w14:textId="77777777" w:rsidR="0037656D" w:rsidRPr="00730639" w:rsidRDefault="0037656D" w:rsidP="00B16214">
      <w:pPr>
        <w:pStyle w:val="Akapitzlist1"/>
        <w:widowControl w:val="0"/>
        <w:numPr>
          <w:ilvl w:val="2"/>
          <w:numId w:val="137"/>
        </w:numPr>
        <w:tabs>
          <w:tab w:val="left" w:pos="851"/>
        </w:tabs>
        <w:suppressAutoHyphens w:val="0"/>
        <w:spacing w:after="0" w:line="240" w:lineRule="auto"/>
        <w:ind w:left="851" w:hanging="851"/>
        <w:jc w:val="both"/>
        <w:rPr>
          <w:rFonts w:ascii="Cambria" w:hAnsi="Cambria"/>
          <w:sz w:val="20"/>
          <w:szCs w:val="20"/>
        </w:rPr>
      </w:pPr>
      <w:r w:rsidRPr="00730639">
        <w:rPr>
          <w:rFonts w:ascii="Cambria" w:hAnsi="Cambria"/>
          <w:sz w:val="20"/>
          <w:szCs w:val="20"/>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12C1F6B6" w14:textId="77777777" w:rsidR="0037656D" w:rsidRPr="00730639" w:rsidRDefault="0037656D" w:rsidP="00B16214">
      <w:pPr>
        <w:pStyle w:val="Akapitzlist1"/>
        <w:widowControl w:val="0"/>
        <w:numPr>
          <w:ilvl w:val="2"/>
          <w:numId w:val="137"/>
        </w:numPr>
        <w:tabs>
          <w:tab w:val="left" w:pos="851"/>
        </w:tabs>
        <w:suppressAutoHyphens w:val="0"/>
        <w:spacing w:after="0" w:line="240" w:lineRule="auto"/>
        <w:ind w:left="851" w:hanging="851"/>
        <w:jc w:val="both"/>
        <w:rPr>
          <w:rFonts w:ascii="Cambria" w:hAnsi="Cambria"/>
          <w:sz w:val="20"/>
          <w:szCs w:val="20"/>
        </w:rPr>
      </w:pPr>
      <w:r w:rsidRPr="00730639">
        <w:rPr>
          <w:rFonts w:ascii="Cambria" w:hAnsi="Cambria"/>
          <w:color w:val="000000"/>
          <w:sz w:val="20"/>
          <w:szCs w:val="20"/>
          <w:lang w:eastAsia="pl-PL"/>
        </w:rPr>
        <w:t xml:space="preserve">Terminy oblicza się według przepisów prawa cywilnego. </w:t>
      </w:r>
    </w:p>
    <w:p w14:paraId="36227005" w14:textId="77777777" w:rsidR="0037656D" w:rsidRPr="00730639" w:rsidRDefault="0037656D" w:rsidP="00B16214">
      <w:pPr>
        <w:pStyle w:val="Akapitzlist1"/>
        <w:widowControl w:val="0"/>
        <w:numPr>
          <w:ilvl w:val="2"/>
          <w:numId w:val="137"/>
        </w:numPr>
        <w:tabs>
          <w:tab w:val="left" w:pos="851"/>
        </w:tabs>
        <w:suppressAutoHyphens w:val="0"/>
        <w:spacing w:after="0" w:line="240" w:lineRule="auto"/>
        <w:ind w:left="851" w:hanging="851"/>
        <w:jc w:val="both"/>
        <w:rPr>
          <w:rFonts w:ascii="Cambria" w:hAnsi="Cambria"/>
          <w:sz w:val="20"/>
          <w:szCs w:val="20"/>
        </w:rPr>
      </w:pPr>
      <w:r w:rsidRPr="00730639">
        <w:rPr>
          <w:rFonts w:ascii="Cambria" w:hAnsi="Cambria"/>
          <w:color w:val="000000"/>
          <w:sz w:val="20"/>
          <w:szCs w:val="20"/>
          <w:lang w:eastAsia="pl-PL"/>
        </w:rPr>
        <w:t>Jeżeli koniec terminu do wykonania czynności przypada na sobotę lub dzień ustawowo wolny od pracy, termin upływa dnia następnego po dniu lub dniach wolnych od pracy.</w:t>
      </w:r>
    </w:p>
    <w:p w14:paraId="623049BB" w14:textId="77777777" w:rsidR="00E81B49" w:rsidRPr="00730639" w:rsidRDefault="00AB3F5B" w:rsidP="00B16214">
      <w:pPr>
        <w:pStyle w:val="Akapitzlist1"/>
        <w:widowControl w:val="0"/>
        <w:numPr>
          <w:ilvl w:val="1"/>
          <w:numId w:val="137"/>
        </w:numPr>
        <w:tabs>
          <w:tab w:val="left" w:pos="851"/>
        </w:tabs>
        <w:suppressAutoHyphens w:val="0"/>
        <w:spacing w:before="60" w:after="0" w:line="240" w:lineRule="auto"/>
        <w:ind w:left="851" w:hanging="851"/>
        <w:jc w:val="both"/>
        <w:rPr>
          <w:rFonts w:ascii="Cambria" w:hAnsi="Cambria"/>
          <w:sz w:val="20"/>
          <w:szCs w:val="20"/>
        </w:rPr>
      </w:pPr>
      <w:bookmarkStart w:id="256" w:name="_Toc456007566"/>
      <w:bookmarkStart w:id="257" w:name="_Toc456007796"/>
      <w:bookmarkStart w:id="258" w:name="_Toc456085736"/>
      <w:r w:rsidRPr="00730639">
        <w:rPr>
          <w:rFonts w:ascii="Cambria" w:hAnsi="Cambria"/>
          <w:sz w:val="20"/>
          <w:szCs w:val="20"/>
        </w:rPr>
        <w:t>Odwołanie</w:t>
      </w:r>
      <w:bookmarkEnd w:id="256"/>
      <w:bookmarkEnd w:id="257"/>
      <w:bookmarkEnd w:id="258"/>
      <w:r w:rsidRPr="00730639">
        <w:rPr>
          <w:rFonts w:ascii="Cambria" w:hAnsi="Cambria"/>
          <w:sz w:val="20"/>
          <w:szCs w:val="20"/>
        </w:rPr>
        <w:t xml:space="preserve"> </w:t>
      </w:r>
    </w:p>
    <w:p w14:paraId="71896392" w14:textId="77777777" w:rsidR="0037656D" w:rsidRPr="00730639" w:rsidRDefault="0037656D" w:rsidP="00B16214">
      <w:pPr>
        <w:widowControl w:val="0"/>
        <w:numPr>
          <w:ilvl w:val="2"/>
          <w:numId w:val="137"/>
        </w:numPr>
        <w:tabs>
          <w:tab w:val="left" w:pos="851"/>
        </w:tabs>
        <w:suppressAutoHyphens w:val="0"/>
        <w:autoSpaceDE w:val="0"/>
        <w:autoSpaceDN w:val="0"/>
        <w:adjustRightInd w:val="0"/>
        <w:ind w:left="851" w:hanging="851"/>
        <w:jc w:val="both"/>
        <w:rPr>
          <w:rFonts w:ascii="Cambria" w:hAnsi="Cambria"/>
          <w:color w:val="000000"/>
          <w:sz w:val="20"/>
          <w:szCs w:val="20"/>
          <w:lang w:eastAsia="pl-PL"/>
        </w:rPr>
      </w:pPr>
      <w:bookmarkStart w:id="259" w:name="_Toc456007569"/>
      <w:bookmarkStart w:id="260" w:name="_Toc456007799"/>
      <w:bookmarkStart w:id="261" w:name="_Toc456085739"/>
      <w:r w:rsidRPr="00730639">
        <w:rPr>
          <w:rFonts w:ascii="Cambria" w:hAnsi="Cambria"/>
          <w:color w:val="000000"/>
          <w:sz w:val="20"/>
          <w:szCs w:val="20"/>
          <w:lang w:eastAsia="pl-PL"/>
        </w:rPr>
        <w:t xml:space="preserve">Odwołanie przysługuje na: </w:t>
      </w:r>
    </w:p>
    <w:p w14:paraId="3EBDD3AC" w14:textId="77777777" w:rsidR="0037656D" w:rsidRPr="00730639" w:rsidRDefault="0037656D" w:rsidP="002405EB">
      <w:pPr>
        <w:widowControl w:val="0"/>
        <w:numPr>
          <w:ilvl w:val="0"/>
          <w:numId w:val="38"/>
        </w:numPr>
        <w:tabs>
          <w:tab w:val="left" w:pos="1134"/>
        </w:tabs>
        <w:suppressAutoHyphens w:val="0"/>
        <w:autoSpaceDE w:val="0"/>
        <w:autoSpaceDN w:val="0"/>
        <w:adjustRightInd w:val="0"/>
        <w:ind w:left="1134" w:hanging="283"/>
        <w:jc w:val="both"/>
        <w:rPr>
          <w:rFonts w:ascii="Cambria" w:hAnsi="Cambria"/>
          <w:color w:val="000000"/>
          <w:spacing w:val="-4"/>
          <w:sz w:val="20"/>
          <w:szCs w:val="20"/>
          <w:lang w:eastAsia="pl-PL"/>
        </w:rPr>
      </w:pPr>
      <w:r w:rsidRPr="00730639">
        <w:rPr>
          <w:rFonts w:ascii="Cambria" w:hAnsi="Cambria"/>
          <w:color w:val="000000"/>
          <w:spacing w:val="-6"/>
          <w:sz w:val="20"/>
          <w:szCs w:val="20"/>
          <w:lang w:eastAsia="pl-PL"/>
        </w:rPr>
        <w:t>niezgodną z przepisami ustawy czynność zamawiającego, podjętą w postępowaniu</w:t>
      </w:r>
      <w:r w:rsidRPr="00730639">
        <w:rPr>
          <w:rFonts w:ascii="Cambria" w:hAnsi="Cambria"/>
          <w:color w:val="000000"/>
          <w:spacing w:val="-4"/>
          <w:sz w:val="20"/>
          <w:szCs w:val="20"/>
          <w:lang w:eastAsia="pl-PL"/>
        </w:rPr>
        <w:t xml:space="preserve"> o udzielenie zamówienia, o zawarcie umowy ramowej, dynamicznym systemie zakupów, systemie kwalifikowania wykonawców lub konkursie, w tym na projektowane postanowienie umowy;</w:t>
      </w:r>
    </w:p>
    <w:p w14:paraId="136E3C3D" w14:textId="77777777" w:rsidR="0037656D" w:rsidRPr="00730639" w:rsidRDefault="0037656D" w:rsidP="002405EB">
      <w:pPr>
        <w:widowControl w:val="0"/>
        <w:numPr>
          <w:ilvl w:val="0"/>
          <w:numId w:val="38"/>
        </w:numPr>
        <w:tabs>
          <w:tab w:val="left" w:pos="1134"/>
        </w:tabs>
        <w:suppressAutoHyphens w:val="0"/>
        <w:autoSpaceDE w:val="0"/>
        <w:autoSpaceDN w:val="0"/>
        <w:adjustRightInd w:val="0"/>
        <w:ind w:left="1134" w:hanging="283"/>
        <w:jc w:val="both"/>
        <w:rPr>
          <w:rFonts w:ascii="Cambria" w:hAnsi="Cambria"/>
          <w:color w:val="000000"/>
          <w:spacing w:val="-4"/>
          <w:sz w:val="20"/>
          <w:szCs w:val="20"/>
          <w:lang w:eastAsia="pl-PL"/>
        </w:rPr>
      </w:pPr>
      <w:r w:rsidRPr="00730639">
        <w:rPr>
          <w:rFonts w:ascii="Cambria" w:hAnsi="Cambria"/>
          <w:color w:val="000000"/>
          <w:spacing w:val="-4"/>
          <w:sz w:val="20"/>
          <w:szCs w:val="20"/>
          <w:lang w:eastAsia="pl-PL"/>
        </w:rPr>
        <w:t xml:space="preserve">zaniechanie czynności w postępowaniu o udzielenie zamówienia, o zawarcie umowy ramowej, dynamicznym systemie zakupów, systemie kwalifikowania wykonawców lub konkursie, </w:t>
      </w:r>
      <w:r w:rsidR="00391EDF" w:rsidRPr="00730639">
        <w:rPr>
          <w:rFonts w:ascii="Cambria" w:hAnsi="Cambria"/>
          <w:color w:val="000000"/>
          <w:spacing w:val="-4"/>
          <w:sz w:val="20"/>
          <w:szCs w:val="20"/>
          <w:lang w:eastAsia="pl-PL"/>
        </w:rPr>
        <w:br/>
      </w:r>
      <w:r w:rsidRPr="00730639">
        <w:rPr>
          <w:rFonts w:ascii="Cambria" w:hAnsi="Cambria"/>
          <w:color w:val="000000"/>
          <w:spacing w:val="-4"/>
          <w:sz w:val="20"/>
          <w:szCs w:val="20"/>
          <w:lang w:eastAsia="pl-PL"/>
        </w:rPr>
        <w:t xml:space="preserve">do której zamawiający był obowiązany na podstawie ustawy; </w:t>
      </w:r>
    </w:p>
    <w:p w14:paraId="07099FF8" w14:textId="77777777" w:rsidR="0037656D" w:rsidRPr="00730639" w:rsidRDefault="0037656D" w:rsidP="002405EB">
      <w:pPr>
        <w:widowControl w:val="0"/>
        <w:numPr>
          <w:ilvl w:val="0"/>
          <w:numId w:val="38"/>
        </w:numPr>
        <w:tabs>
          <w:tab w:val="left" w:pos="1134"/>
        </w:tabs>
        <w:suppressAutoHyphens w:val="0"/>
        <w:autoSpaceDE w:val="0"/>
        <w:autoSpaceDN w:val="0"/>
        <w:adjustRightInd w:val="0"/>
        <w:ind w:left="1134" w:hanging="283"/>
        <w:jc w:val="both"/>
        <w:rPr>
          <w:rFonts w:ascii="Cambria" w:hAnsi="Cambria"/>
          <w:color w:val="000000"/>
          <w:sz w:val="20"/>
          <w:szCs w:val="20"/>
          <w:lang w:eastAsia="pl-PL"/>
        </w:rPr>
      </w:pPr>
      <w:r w:rsidRPr="00730639">
        <w:rPr>
          <w:rFonts w:ascii="Cambria" w:hAnsi="Cambria"/>
          <w:color w:val="000000"/>
          <w:spacing w:val="-4"/>
          <w:sz w:val="20"/>
          <w:szCs w:val="20"/>
          <w:lang w:eastAsia="pl-PL"/>
        </w:rPr>
        <w:t>zaniechanie przeprowadzenia postępowania o udzielenie zamówienia lub zorganizowania konkursu na podstawie ustawy, mimo że zamawiający był do tego obowiązany</w:t>
      </w:r>
      <w:r w:rsidRPr="00730639">
        <w:rPr>
          <w:rFonts w:ascii="Cambria" w:hAnsi="Cambria"/>
          <w:color w:val="000000"/>
          <w:sz w:val="20"/>
          <w:szCs w:val="20"/>
          <w:lang w:eastAsia="pl-PL"/>
        </w:rPr>
        <w:t xml:space="preserve">. </w:t>
      </w:r>
    </w:p>
    <w:p w14:paraId="174A9C3A" w14:textId="77777777" w:rsidR="0037656D" w:rsidRPr="00730639" w:rsidRDefault="0037656D" w:rsidP="00B16214">
      <w:pPr>
        <w:pStyle w:val="Akapitzlist1"/>
        <w:widowControl w:val="0"/>
        <w:numPr>
          <w:ilvl w:val="2"/>
          <w:numId w:val="137"/>
        </w:numPr>
        <w:tabs>
          <w:tab w:val="left" w:pos="851"/>
        </w:tabs>
        <w:suppressAutoHyphens w:val="0"/>
        <w:spacing w:after="0" w:line="240" w:lineRule="auto"/>
        <w:ind w:left="851" w:hanging="851"/>
        <w:jc w:val="both"/>
        <w:rPr>
          <w:rFonts w:ascii="Cambria" w:hAnsi="Cambria"/>
          <w:sz w:val="20"/>
          <w:szCs w:val="20"/>
        </w:rPr>
      </w:pPr>
      <w:r w:rsidRPr="00730639">
        <w:rPr>
          <w:rFonts w:ascii="Cambria" w:hAnsi="Cambria"/>
          <w:sz w:val="20"/>
          <w:szCs w:val="20"/>
        </w:rPr>
        <w:t>Odwołanie wnosi się do Prezesa Izby.</w:t>
      </w:r>
    </w:p>
    <w:p w14:paraId="24581A37" w14:textId="77777777" w:rsidR="000D167D" w:rsidRPr="00730639" w:rsidRDefault="000D167D" w:rsidP="00B16214">
      <w:pPr>
        <w:pStyle w:val="Akapitzlist1"/>
        <w:widowControl w:val="0"/>
        <w:numPr>
          <w:ilvl w:val="2"/>
          <w:numId w:val="137"/>
        </w:numPr>
        <w:tabs>
          <w:tab w:val="left" w:pos="851"/>
        </w:tabs>
        <w:suppressAutoHyphens w:val="0"/>
        <w:spacing w:after="0" w:line="240" w:lineRule="auto"/>
        <w:ind w:left="851" w:hanging="851"/>
        <w:jc w:val="both"/>
        <w:rPr>
          <w:rFonts w:ascii="Cambria" w:hAnsi="Cambria"/>
          <w:sz w:val="20"/>
          <w:szCs w:val="20"/>
        </w:rPr>
      </w:pPr>
      <w:r w:rsidRPr="00730639">
        <w:rPr>
          <w:rFonts w:ascii="Cambria" w:hAnsi="Cambria"/>
          <w:spacing w:val="-4"/>
          <w:sz w:val="20"/>
          <w:szCs w:val="20"/>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62F26BD9" w14:textId="77777777" w:rsidR="0037656D" w:rsidRPr="00730639" w:rsidRDefault="0037656D" w:rsidP="00B16214">
      <w:pPr>
        <w:pStyle w:val="Akapitzlist1"/>
        <w:widowControl w:val="0"/>
        <w:numPr>
          <w:ilvl w:val="2"/>
          <w:numId w:val="137"/>
        </w:numPr>
        <w:tabs>
          <w:tab w:val="left" w:pos="851"/>
        </w:tabs>
        <w:suppressAutoHyphens w:val="0"/>
        <w:spacing w:after="0" w:line="240" w:lineRule="auto"/>
        <w:ind w:left="851" w:hanging="851"/>
        <w:jc w:val="both"/>
        <w:rPr>
          <w:rFonts w:ascii="Cambria" w:hAnsi="Cambria"/>
          <w:sz w:val="20"/>
          <w:szCs w:val="20"/>
        </w:rPr>
      </w:pPr>
      <w:r w:rsidRPr="00730639">
        <w:rPr>
          <w:rFonts w:ascii="Cambria" w:hAnsi="Cambria"/>
          <w:sz w:val="20"/>
          <w:szCs w:val="20"/>
        </w:rPr>
        <w:t xml:space="preserve">Domniemywa się, że zamawiający mógł zapoznać się z treścią odwołania przed upływem terminu do jego wniesienia, jeżeli przekazanie </w:t>
      </w:r>
      <w:r w:rsidR="000D167D" w:rsidRPr="00730639">
        <w:rPr>
          <w:rFonts w:ascii="Cambria" w:hAnsi="Cambria"/>
          <w:sz w:val="20"/>
          <w:szCs w:val="20"/>
        </w:rPr>
        <w:t xml:space="preserve">odpowiednio odwołania albo </w:t>
      </w:r>
      <w:r w:rsidRPr="00730639">
        <w:rPr>
          <w:rFonts w:ascii="Cambria" w:hAnsi="Cambria"/>
          <w:sz w:val="20"/>
          <w:szCs w:val="20"/>
        </w:rPr>
        <w:t>jego kopii nastąpiło przed upływem terminu do jego wniesienia przy użyciu środków komunikacji elektronicznej.</w:t>
      </w:r>
    </w:p>
    <w:p w14:paraId="092042B2" w14:textId="77777777" w:rsidR="00BB5FD5" w:rsidRPr="00730639" w:rsidRDefault="00BB5FD5" w:rsidP="00B16214">
      <w:pPr>
        <w:pStyle w:val="Akapitzlist1"/>
        <w:widowControl w:val="0"/>
        <w:numPr>
          <w:ilvl w:val="2"/>
          <w:numId w:val="137"/>
        </w:numPr>
        <w:tabs>
          <w:tab w:val="left" w:pos="851"/>
        </w:tabs>
        <w:suppressAutoHyphens w:val="0"/>
        <w:spacing w:after="0" w:line="240" w:lineRule="auto"/>
        <w:ind w:left="851" w:hanging="851"/>
        <w:jc w:val="both"/>
        <w:rPr>
          <w:rFonts w:ascii="Cambria" w:hAnsi="Cambria"/>
          <w:sz w:val="20"/>
          <w:szCs w:val="20"/>
        </w:rPr>
      </w:pPr>
      <w:r w:rsidRPr="00730639">
        <w:rPr>
          <w:rFonts w:ascii="Cambria" w:hAnsi="Cambria"/>
          <w:color w:val="000000"/>
          <w:sz w:val="20"/>
          <w:szCs w:val="20"/>
          <w:lang w:eastAsia="pl-PL"/>
        </w:rPr>
        <w:t xml:space="preserve">W przypadku zamówień, których wartość jest mniejsza niż progi unijne, odwołanie wnosi się w terminie: </w:t>
      </w:r>
    </w:p>
    <w:p w14:paraId="35AB587E" w14:textId="77777777" w:rsidR="00BB5FD5" w:rsidRPr="00730639" w:rsidRDefault="00BB5FD5" w:rsidP="002405EB">
      <w:pPr>
        <w:widowControl w:val="0"/>
        <w:numPr>
          <w:ilvl w:val="0"/>
          <w:numId w:val="39"/>
        </w:numPr>
        <w:tabs>
          <w:tab w:val="left" w:pos="1134"/>
        </w:tabs>
        <w:suppressAutoHyphens w:val="0"/>
        <w:autoSpaceDE w:val="0"/>
        <w:autoSpaceDN w:val="0"/>
        <w:adjustRightInd w:val="0"/>
        <w:ind w:left="1134" w:hanging="283"/>
        <w:jc w:val="both"/>
        <w:rPr>
          <w:rFonts w:ascii="Cambria" w:hAnsi="Cambria"/>
          <w:color w:val="000000"/>
          <w:sz w:val="20"/>
          <w:szCs w:val="20"/>
          <w:lang w:eastAsia="pl-PL"/>
        </w:rPr>
      </w:pPr>
      <w:r w:rsidRPr="00730639">
        <w:rPr>
          <w:rFonts w:ascii="Cambria" w:hAnsi="Cambria"/>
          <w:color w:val="000000"/>
          <w:sz w:val="20"/>
          <w:szCs w:val="20"/>
          <w:lang w:eastAsia="pl-PL"/>
        </w:rPr>
        <w:t xml:space="preserve">5 dni od dnia przekazania informacji o czynności zamawiającego stanowiącej podstawę jego wniesienia, jeżeli informacja została przekazana przy użyciu środków komunikacji elektronicznej, </w:t>
      </w:r>
    </w:p>
    <w:p w14:paraId="096EAB99" w14:textId="77777777" w:rsidR="00BB5FD5" w:rsidRPr="00730639" w:rsidRDefault="00BB5FD5" w:rsidP="002405EB">
      <w:pPr>
        <w:widowControl w:val="0"/>
        <w:numPr>
          <w:ilvl w:val="0"/>
          <w:numId w:val="39"/>
        </w:numPr>
        <w:tabs>
          <w:tab w:val="left" w:pos="1134"/>
        </w:tabs>
        <w:suppressAutoHyphens w:val="0"/>
        <w:autoSpaceDE w:val="0"/>
        <w:autoSpaceDN w:val="0"/>
        <w:adjustRightInd w:val="0"/>
        <w:ind w:left="1134" w:hanging="283"/>
        <w:jc w:val="both"/>
        <w:rPr>
          <w:rFonts w:ascii="Cambria" w:hAnsi="Cambria"/>
          <w:color w:val="000000"/>
          <w:sz w:val="20"/>
          <w:szCs w:val="20"/>
          <w:lang w:eastAsia="pl-PL"/>
        </w:rPr>
      </w:pPr>
      <w:r w:rsidRPr="00730639">
        <w:rPr>
          <w:rFonts w:ascii="Cambria" w:hAnsi="Cambria"/>
          <w:color w:val="000000"/>
          <w:sz w:val="20"/>
          <w:szCs w:val="20"/>
          <w:lang w:eastAsia="pl-PL"/>
        </w:rPr>
        <w:t>10 dni od dnia przekazania informacji o czynności zamawiającego stanowiącej podstawę jego wniesienia, jeżeli informacja została przekazana w sposób inny niż określony w lit. a.</w:t>
      </w:r>
    </w:p>
    <w:p w14:paraId="75B9CD8B" w14:textId="1F6FFBD6" w:rsidR="00BB5FD5" w:rsidRPr="00730639" w:rsidRDefault="0058191E" w:rsidP="00B16214">
      <w:pPr>
        <w:pStyle w:val="Akapitzlist1"/>
        <w:widowControl w:val="0"/>
        <w:numPr>
          <w:ilvl w:val="2"/>
          <w:numId w:val="137"/>
        </w:numPr>
        <w:tabs>
          <w:tab w:val="left" w:pos="851"/>
        </w:tabs>
        <w:suppressAutoHyphens w:val="0"/>
        <w:spacing w:after="0" w:line="240" w:lineRule="auto"/>
        <w:ind w:left="851" w:hanging="851"/>
        <w:jc w:val="both"/>
        <w:rPr>
          <w:rFonts w:ascii="Cambria" w:hAnsi="Cambria"/>
          <w:sz w:val="20"/>
          <w:szCs w:val="20"/>
        </w:rPr>
      </w:pPr>
      <w:r w:rsidRPr="00730639">
        <w:rPr>
          <w:rFonts w:ascii="Cambria" w:hAnsi="Cambria"/>
          <w:sz w:val="20"/>
          <w:szCs w:val="20"/>
        </w:rPr>
        <w:t>W przypadku zamówień, których wartość jest mniejsza niż progi unijne, o</w:t>
      </w:r>
      <w:r w:rsidR="00BB5FD5" w:rsidRPr="00730639">
        <w:rPr>
          <w:rFonts w:ascii="Cambria" w:hAnsi="Cambria"/>
          <w:sz w:val="20"/>
          <w:szCs w:val="20"/>
        </w:rPr>
        <w:t>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14:paraId="740F39D7" w14:textId="77777777" w:rsidR="0058191E" w:rsidRPr="00730639" w:rsidRDefault="00BB5FD5" w:rsidP="00B16214">
      <w:pPr>
        <w:pStyle w:val="Akapitzlist1"/>
        <w:widowControl w:val="0"/>
        <w:numPr>
          <w:ilvl w:val="2"/>
          <w:numId w:val="137"/>
        </w:numPr>
        <w:tabs>
          <w:tab w:val="left" w:pos="851"/>
        </w:tabs>
        <w:suppressAutoHyphens w:val="0"/>
        <w:spacing w:after="0" w:line="240" w:lineRule="auto"/>
        <w:ind w:left="851" w:hanging="851"/>
        <w:jc w:val="both"/>
        <w:rPr>
          <w:rFonts w:ascii="Cambria" w:hAnsi="Cambria"/>
          <w:sz w:val="20"/>
          <w:szCs w:val="20"/>
        </w:rPr>
      </w:pPr>
      <w:bookmarkStart w:id="262" w:name="_Toc456007570"/>
      <w:bookmarkStart w:id="263" w:name="_Toc456007800"/>
      <w:bookmarkStart w:id="264" w:name="_Toc456085740"/>
      <w:bookmarkEnd w:id="259"/>
      <w:bookmarkEnd w:id="260"/>
      <w:bookmarkEnd w:id="261"/>
      <w:r w:rsidRPr="00730639">
        <w:rPr>
          <w:rFonts w:ascii="Cambria" w:hAnsi="Cambria"/>
          <w:color w:val="000000"/>
          <w:sz w:val="20"/>
          <w:szCs w:val="20"/>
          <w:lang w:eastAsia="pl-PL"/>
        </w:rPr>
        <w:t xml:space="preserve">W przypadku zamówień, których wartość jest mniejsza niż progi unijne, odwołanie </w:t>
      </w:r>
      <w:r w:rsidR="00391EDF" w:rsidRPr="00730639">
        <w:rPr>
          <w:rFonts w:ascii="Cambria" w:hAnsi="Cambria"/>
          <w:color w:val="000000"/>
          <w:sz w:val="20"/>
          <w:szCs w:val="20"/>
          <w:lang w:eastAsia="pl-PL"/>
        </w:rPr>
        <w:br/>
      </w:r>
      <w:r w:rsidRPr="00730639">
        <w:rPr>
          <w:rFonts w:ascii="Cambria" w:hAnsi="Cambria"/>
          <w:color w:val="000000"/>
          <w:sz w:val="20"/>
          <w:szCs w:val="20"/>
          <w:lang w:eastAsia="pl-PL"/>
        </w:rPr>
        <w:t xml:space="preserve">w przypadkach innych niż </w:t>
      </w:r>
      <w:r w:rsidRPr="00730639">
        <w:rPr>
          <w:rFonts w:ascii="Cambria" w:hAnsi="Cambria"/>
          <w:sz w:val="20"/>
          <w:szCs w:val="20"/>
          <w:lang w:eastAsia="pl-PL"/>
        </w:rPr>
        <w:t>określone w pkt</w:t>
      </w:r>
      <w:r w:rsidR="00391EDF" w:rsidRPr="00730639">
        <w:rPr>
          <w:rFonts w:ascii="Cambria" w:hAnsi="Cambria"/>
          <w:sz w:val="20"/>
          <w:szCs w:val="20"/>
          <w:lang w:eastAsia="pl-PL"/>
        </w:rPr>
        <w:t>.</w:t>
      </w:r>
      <w:r w:rsidRPr="00730639">
        <w:rPr>
          <w:rFonts w:ascii="Cambria" w:hAnsi="Cambria"/>
          <w:sz w:val="20"/>
          <w:szCs w:val="20"/>
          <w:lang w:eastAsia="pl-PL"/>
        </w:rPr>
        <w:t xml:space="preserve"> 3</w:t>
      </w:r>
      <w:r w:rsidR="00391EDF" w:rsidRPr="00730639">
        <w:rPr>
          <w:rFonts w:ascii="Cambria" w:hAnsi="Cambria"/>
          <w:sz w:val="20"/>
          <w:szCs w:val="20"/>
          <w:lang w:eastAsia="pl-PL"/>
        </w:rPr>
        <w:t>8</w:t>
      </w:r>
      <w:r w:rsidR="001E6128" w:rsidRPr="00730639">
        <w:rPr>
          <w:rFonts w:ascii="Cambria" w:hAnsi="Cambria"/>
          <w:sz w:val="20"/>
          <w:szCs w:val="20"/>
          <w:lang w:eastAsia="pl-PL"/>
        </w:rPr>
        <w:t>.4.5</w:t>
      </w:r>
      <w:r w:rsidRPr="00730639">
        <w:rPr>
          <w:rFonts w:ascii="Cambria" w:hAnsi="Cambria"/>
          <w:sz w:val="20"/>
          <w:szCs w:val="20"/>
          <w:lang w:eastAsia="pl-PL"/>
        </w:rPr>
        <w:t xml:space="preserve"> i 3</w:t>
      </w:r>
      <w:r w:rsidR="00391EDF" w:rsidRPr="00730639">
        <w:rPr>
          <w:rFonts w:ascii="Cambria" w:hAnsi="Cambria"/>
          <w:sz w:val="20"/>
          <w:szCs w:val="20"/>
          <w:lang w:eastAsia="pl-PL"/>
        </w:rPr>
        <w:t>8</w:t>
      </w:r>
      <w:r w:rsidR="001E6128" w:rsidRPr="00730639">
        <w:rPr>
          <w:rFonts w:ascii="Cambria" w:hAnsi="Cambria"/>
          <w:sz w:val="20"/>
          <w:szCs w:val="20"/>
          <w:lang w:eastAsia="pl-PL"/>
        </w:rPr>
        <w:t>.4.6</w:t>
      </w:r>
      <w:r w:rsidRPr="00730639">
        <w:rPr>
          <w:rFonts w:ascii="Cambria" w:hAnsi="Cambria"/>
          <w:sz w:val="20"/>
          <w:szCs w:val="20"/>
          <w:lang w:eastAsia="pl-PL"/>
        </w:rPr>
        <w:t xml:space="preserve"> wnosi się w terminie 5 dni od dnia, w którym powzięto lub przy zachowaniu należytej staranności</w:t>
      </w:r>
      <w:r w:rsidRPr="00730639">
        <w:rPr>
          <w:rFonts w:ascii="Cambria" w:hAnsi="Cambria"/>
          <w:color w:val="000000"/>
          <w:sz w:val="20"/>
          <w:szCs w:val="20"/>
          <w:lang w:eastAsia="pl-PL"/>
        </w:rPr>
        <w:t xml:space="preserve"> można było powziąć wiadomość o okolicznościach stanowiących podstawę jego wniesienia.</w:t>
      </w:r>
    </w:p>
    <w:p w14:paraId="072AE020" w14:textId="77777777" w:rsidR="0058191E" w:rsidRPr="00730639" w:rsidRDefault="0058191E" w:rsidP="00B16214">
      <w:pPr>
        <w:pStyle w:val="Akapitzlist1"/>
        <w:widowControl w:val="0"/>
        <w:numPr>
          <w:ilvl w:val="2"/>
          <w:numId w:val="137"/>
        </w:numPr>
        <w:tabs>
          <w:tab w:val="left" w:pos="851"/>
        </w:tabs>
        <w:suppressAutoHyphens w:val="0"/>
        <w:spacing w:after="0" w:line="240" w:lineRule="auto"/>
        <w:ind w:left="851" w:hanging="851"/>
        <w:jc w:val="both"/>
        <w:rPr>
          <w:rFonts w:ascii="Cambria" w:hAnsi="Cambria"/>
          <w:sz w:val="20"/>
          <w:szCs w:val="20"/>
        </w:rPr>
      </w:pPr>
      <w:bookmarkStart w:id="265" w:name="_Toc456007575"/>
      <w:bookmarkStart w:id="266" w:name="_Toc456007805"/>
      <w:bookmarkStart w:id="267" w:name="_Toc456085745"/>
      <w:bookmarkEnd w:id="262"/>
      <w:bookmarkEnd w:id="263"/>
      <w:bookmarkEnd w:id="264"/>
      <w:r w:rsidRPr="00730639">
        <w:rPr>
          <w:rFonts w:ascii="Cambria" w:hAnsi="Cambria"/>
          <w:color w:val="000000"/>
          <w:sz w:val="20"/>
          <w:szCs w:val="20"/>
          <w:lang w:eastAsia="pl-PL"/>
        </w:rPr>
        <w:t xml:space="preserve">Jeżeli zamawiający nie opublikował ogłoszenia o zamiarze zawarcia umowy lub mimo takiego obowiązku nie przesłał wykonawcy zawiadomienia o wyborze najkorzystniejszej oferty, odwołanie wnosi się nie później niż w terminie: </w:t>
      </w:r>
    </w:p>
    <w:p w14:paraId="12E4D836" w14:textId="77777777" w:rsidR="0058191E" w:rsidRPr="00730639" w:rsidRDefault="0058191E" w:rsidP="002405EB">
      <w:pPr>
        <w:pStyle w:val="Akapitzlist1"/>
        <w:widowControl w:val="0"/>
        <w:numPr>
          <w:ilvl w:val="0"/>
          <w:numId w:val="40"/>
        </w:numPr>
        <w:tabs>
          <w:tab w:val="left" w:pos="1134"/>
        </w:tabs>
        <w:suppressAutoHyphens w:val="0"/>
        <w:spacing w:after="0" w:line="240" w:lineRule="auto"/>
        <w:ind w:left="1134" w:hanging="283"/>
        <w:jc w:val="both"/>
        <w:rPr>
          <w:rFonts w:ascii="Cambria" w:hAnsi="Cambria"/>
          <w:sz w:val="20"/>
          <w:szCs w:val="20"/>
        </w:rPr>
      </w:pPr>
      <w:r w:rsidRPr="00730639">
        <w:rPr>
          <w:rFonts w:ascii="Cambria" w:hAnsi="Cambria"/>
          <w:color w:val="000000"/>
          <w:sz w:val="20"/>
          <w:szCs w:val="20"/>
          <w:lang w:eastAsia="pl-PL"/>
        </w:rPr>
        <w:t>15 dni od dnia zamieszczenia w Biuletynie Zamówień Publicznych ogłoszenia o wyniku postępowania;</w:t>
      </w:r>
    </w:p>
    <w:p w14:paraId="70474603" w14:textId="77777777" w:rsidR="0058191E" w:rsidRPr="00730639" w:rsidRDefault="0058191E" w:rsidP="002405EB">
      <w:pPr>
        <w:pStyle w:val="Akapitzlist1"/>
        <w:widowControl w:val="0"/>
        <w:numPr>
          <w:ilvl w:val="0"/>
          <w:numId w:val="40"/>
        </w:numPr>
        <w:tabs>
          <w:tab w:val="left" w:pos="1134"/>
        </w:tabs>
        <w:suppressAutoHyphens w:val="0"/>
        <w:spacing w:after="0" w:line="240" w:lineRule="auto"/>
        <w:ind w:left="1134" w:hanging="283"/>
        <w:jc w:val="both"/>
        <w:rPr>
          <w:rFonts w:ascii="Cambria" w:hAnsi="Cambria"/>
          <w:sz w:val="20"/>
          <w:szCs w:val="20"/>
        </w:rPr>
      </w:pPr>
      <w:r w:rsidRPr="00730639">
        <w:rPr>
          <w:rFonts w:ascii="Cambria" w:hAnsi="Cambria"/>
          <w:color w:val="000000"/>
          <w:sz w:val="20"/>
          <w:szCs w:val="20"/>
          <w:lang w:eastAsia="pl-PL"/>
        </w:rPr>
        <w:t>miesiąca od dnia zawa</w:t>
      </w:r>
      <w:r w:rsidR="00D57208" w:rsidRPr="00730639">
        <w:rPr>
          <w:rFonts w:ascii="Cambria" w:hAnsi="Cambria"/>
          <w:color w:val="000000"/>
          <w:sz w:val="20"/>
          <w:szCs w:val="20"/>
          <w:lang w:eastAsia="pl-PL"/>
        </w:rPr>
        <w:t xml:space="preserve">rcia umowy, jeżeli zamawiający </w:t>
      </w:r>
      <w:r w:rsidRPr="00730639">
        <w:rPr>
          <w:rFonts w:ascii="Cambria" w:hAnsi="Cambria"/>
          <w:color w:val="000000"/>
          <w:sz w:val="20"/>
          <w:szCs w:val="20"/>
          <w:lang w:eastAsia="pl-PL"/>
        </w:rPr>
        <w:t>nie zamieścił w Biuletynie Zamówień Publicznych ogłos</w:t>
      </w:r>
      <w:r w:rsidR="00D57208" w:rsidRPr="00730639">
        <w:rPr>
          <w:rFonts w:ascii="Cambria" w:hAnsi="Cambria"/>
          <w:color w:val="000000"/>
          <w:sz w:val="20"/>
          <w:szCs w:val="20"/>
          <w:lang w:eastAsia="pl-PL"/>
        </w:rPr>
        <w:t>zenia o wyniku postępowania</w:t>
      </w:r>
      <w:r w:rsidRPr="00730639">
        <w:rPr>
          <w:rFonts w:ascii="Cambria" w:hAnsi="Cambria"/>
          <w:color w:val="000000"/>
          <w:sz w:val="20"/>
          <w:szCs w:val="20"/>
          <w:lang w:eastAsia="pl-PL"/>
        </w:rPr>
        <w:t>.</w:t>
      </w:r>
    </w:p>
    <w:p w14:paraId="7955DC58" w14:textId="77777777" w:rsidR="00D57208" w:rsidRPr="00730639" w:rsidRDefault="00D57208" w:rsidP="00B16214">
      <w:pPr>
        <w:pStyle w:val="Akapitzlist1"/>
        <w:widowControl w:val="0"/>
        <w:numPr>
          <w:ilvl w:val="2"/>
          <w:numId w:val="137"/>
        </w:numPr>
        <w:tabs>
          <w:tab w:val="left" w:pos="851"/>
        </w:tabs>
        <w:suppressAutoHyphens w:val="0"/>
        <w:spacing w:after="0" w:line="240" w:lineRule="auto"/>
        <w:ind w:left="851" w:hanging="851"/>
        <w:jc w:val="both"/>
        <w:rPr>
          <w:rFonts w:ascii="Cambria" w:hAnsi="Cambria"/>
          <w:sz w:val="20"/>
          <w:szCs w:val="20"/>
        </w:rPr>
      </w:pPr>
      <w:bookmarkStart w:id="268" w:name="_Toc456007576"/>
      <w:bookmarkStart w:id="269" w:name="_Toc456007806"/>
      <w:bookmarkStart w:id="270" w:name="_Toc456085746"/>
      <w:bookmarkEnd w:id="265"/>
      <w:bookmarkEnd w:id="266"/>
      <w:bookmarkEnd w:id="267"/>
      <w:r w:rsidRPr="00730639">
        <w:rPr>
          <w:rFonts w:ascii="Cambria" w:hAnsi="Cambria"/>
          <w:sz w:val="20"/>
          <w:szCs w:val="20"/>
        </w:rPr>
        <w:t xml:space="preserve">Wymaganą zawartość odwołania określa art. 516 ust. 1 </w:t>
      </w:r>
      <w:r w:rsidR="006076AD" w:rsidRPr="00730639">
        <w:rPr>
          <w:rFonts w:ascii="Cambria" w:hAnsi="Cambria"/>
          <w:sz w:val="20"/>
          <w:szCs w:val="20"/>
        </w:rPr>
        <w:t>u.p.z.p.</w:t>
      </w:r>
    </w:p>
    <w:p w14:paraId="6DF31487" w14:textId="77777777" w:rsidR="009F5AD1" w:rsidRPr="00730639" w:rsidRDefault="009F5AD1" w:rsidP="00B16214">
      <w:pPr>
        <w:pStyle w:val="Akapitzlist1"/>
        <w:widowControl w:val="0"/>
        <w:numPr>
          <w:ilvl w:val="2"/>
          <w:numId w:val="137"/>
        </w:numPr>
        <w:tabs>
          <w:tab w:val="left" w:pos="851"/>
        </w:tabs>
        <w:suppressAutoHyphens w:val="0"/>
        <w:spacing w:after="0" w:line="240" w:lineRule="auto"/>
        <w:ind w:left="851" w:hanging="851"/>
        <w:jc w:val="both"/>
        <w:rPr>
          <w:rFonts w:ascii="Cambria" w:hAnsi="Cambria"/>
          <w:sz w:val="20"/>
          <w:szCs w:val="20"/>
        </w:rPr>
      </w:pPr>
      <w:r w:rsidRPr="00730639">
        <w:rPr>
          <w:rFonts w:ascii="Cambria" w:hAnsi="Cambria"/>
          <w:sz w:val="20"/>
          <w:szCs w:val="20"/>
        </w:rPr>
        <w:t xml:space="preserve">Zgodnie z art. 577 </w:t>
      </w:r>
      <w:r w:rsidR="006076AD" w:rsidRPr="00730639">
        <w:rPr>
          <w:rFonts w:ascii="Cambria" w:hAnsi="Cambria"/>
          <w:sz w:val="20"/>
          <w:szCs w:val="20"/>
        </w:rPr>
        <w:t>u.p.z.p.</w:t>
      </w:r>
      <w:r w:rsidRPr="00730639">
        <w:rPr>
          <w:rFonts w:ascii="Cambria" w:hAnsi="Cambria"/>
          <w:sz w:val="20"/>
          <w:szCs w:val="20"/>
        </w:rPr>
        <w:t>, w przypadku wniesienia odwołania zamawiający nie może zawrzeć umowy do czasu ogłoszenia przez Izbę wyroku lub postanowienia kończącego postępowanie odwoławcze.</w:t>
      </w:r>
    </w:p>
    <w:p w14:paraId="216762ED" w14:textId="77777777" w:rsidR="009F5AD1" w:rsidRPr="00730639" w:rsidRDefault="009F5AD1" w:rsidP="00B16214">
      <w:pPr>
        <w:pStyle w:val="Akapitzlist1"/>
        <w:widowControl w:val="0"/>
        <w:numPr>
          <w:ilvl w:val="2"/>
          <w:numId w:val="137"/>
        </w:numPr>
        <w:tabs>
          <w:tab w:val="left" w:pos="851"/>
        </w:tabs>
        <w:suppressAutoHyphens w:val="0"/>
        <w:spacing w:after="0" w:line="240" w:lineRule="auto"/>
        <w:ind w:left="851" w:hanging="851"/>
        <w:jc w:val="both"/>
        <w:rPr>
          <w:rFonts w:ascii="Cambria" w:hAnsi="Cambria"/>
          <w:sz w:val="20"/>
          <w:szCs w:val="20"/>
        </w:rPr>
      </w:pPr>
      <w:r w:rsidRPr="00730639">
        <w:rPr>
          <w:rFonts w:ascii="Cambria" w:hAnsi="Cambria"/>
          <w:color w:val="000000"/>
          <w:sz w:val="20"/>
          <w:szCs w:val="20"/>
          <w:lang w:eastAsia="pl-PL"/>
        </w:rPr>
        <w:t xml:space="preserve">Zamawiający może złożyć do Izby wniosek o uchylenie zakazu zawarcia umowy, o którym mowa w art. 577 </w:t>
      </w:r>
      <w:r w:rsidR="006076AD" w:rsidRPr="00730639">
        <w:rPr>
          <w:rFonts w:ascii="Cambria" w:hAnsi="Cambria"/>
          <w:color w:val="000000"/>
          <w:sz w:val="20"/>
          <w:szCs w:val="20"/>
          <w:lang w:eastAsia="pl-PL"/>
        </w:rPr>
        <w:t>u.p.z.p.</w:t>
      </w:r>
    </w:p>
    <w:p w14:paraId="164AD686" w14:textId="77777777" w:rsidR="009F5AD1" w:rsidRPr="00730639" w:rsidRDefault="009F5AD1" w:rsidP="00B16214">
      <w:pPr>
        <w:pStyle w:val="Akapitzlist1"/>
        <w:widowControl w:val="0"/>
        <w:numPr>
          <w:ilvl w:val="2"/>
          <w:numId w:val="137"/>
        </w:numPr>
        <w:tabs>
          <w:tab w:val="left" w:pos="851"/>
        </w:tabs>
        <w:suppressAutoHyphens w:val="0"/>
        <w:spacing w:after="0" w:line="240" w:lineRule="auto"/>
        <w:ind w:left="851" w:hanging="851"/>
        <w:jc w:val="both"/>
        <w:rPr>
          <w:rFonts w:ascii="Cambria" w:hAnsi="Cambria"/>
          <w:sz w:val="20"/>
          <w:szCs w:val="20"/>
        </w:rPr>
      </w:pPr>
      <w:r w:rsidRPr="00730639">
        <w:rPr>
          <w:rFonts w:ascii="Cambria" w:hAnsi="Cambria"/>
          <w:color w:val="000000"/>
          <w:sz w:val="20"/>
          <w:szCs w:val="20"/>
          <w:lang w:eastAsia="pl-PL"/>
        </w:rPr>
        <w:t xml:space="preserve">Izba może uchylić zakaz zawarcia umowy, jeżeli: </w:t>
      </w:r>
    </w:p>
    <w:p w14:paraId="50147D8A" w14:textId="261CF6FE" w:rsidR="009F5AD1" w:rsidRPr="00730639" w:rsidRDefault="009F5AD1" w:rsidP="002405EB">
      <w:pPr>
        <w:widowControl w:val="0"/>
        <w:numPr>
          <w:ilvl w:val="0"/>
          <w:numId w:val="41"/>
        </w:numPr>
        <w:tabs>
          <w:tab w:val="left" w:pos="1134"/>
        </w:tabs>
        <w:suppressAutoHyphens w:val="0"/>
        <w:autoSpaceDE w:val="0"/>
        <w:autoSpaceDN w:val="0"/>
        <w:adjustRightInd w:val="0"/>
        <w:ind w:left="1134" w:hanging="283"/>
        <w:jc w:val="both"/>
        <w:rPr>
          <w:rFonts w:ascii="Cambria" w:hAnsi="Cambria"/>
          <w:color w:val="000000"/>
          <w:sz w:val="20"/>
          <w:szCs w:val="20"/>
          <w:lang w:eastAsia="pl-PL"/>
        </w:rPr>
      </w:pPr>
      <w:r w:rsidRPr="00730639">
        <w:rPr>
          <w:rFonts w:ascii="Cambria" w:hAnsi="Cambria"/>
          <w:color w:val="000000"/>
          <w:sz w:val="20"/>
          <w:szCs w:val="20"/>
          <w:lang w:eastAsia="pl-PL"/>
        </w:rPr>
        <w:t xml:space="preserve">niezawarcie umowy mogłoby spowodować negatywne skutki dla interesu publicznego, przewyższające korzyści związane z koniecznością ochrony wszystkich interesów, w odniesieniu do których zachodzi prawdopodobieństwo doznania uszczerbku w wyniku czynności podjętych przez zamawiającego w postępowaniu o udzielenie zamówienia; </w:t>
      </w:r>
    </w:p>
    <w:p w14:paraId="3D20ED13" w14:textId="77777777" w:rsidR="009F5AD1" w:rsidRPr="00730639" w:rsidRDefault="009F5AD1" w:rsidP="002405EB">
      <w:pPr>
        <w:widowControl w:val="0"/>
        <w:numPr>
          <w:ilvl w:val="0"/>
          <w:numId w:val="41"/>
        </w:numPr>
        <w:tabs>
          <w:tab w:val="left" w:pos="1134"/>
        </w:tabs>
        <w:suppressAutoHyphens w:val="0"/>
        <w:autoSpaceDE w:val="0"/>
        <w:autoSpaceDN w:val="0"/>
        <w:adjustRightInd w:val="0"/>
        <w:ind w:left="1134" w:hanging="283"/>
        <w:jc w:val="both"/>
        <w:rPr>
          <w:rFonts w:ascii="Cambria" w:hAnsi="Cambria"/>
          <w:color w:val="000000"/>
          <w:sz w:val="20"/>
          <w:szCs w:val="20"/>
          <w:lang w:eastAsia="pl-PL"/>
        </w:rPr>
      </w:pPr>
      <w:r w:rsidRPr="00730639">
        <w:rPr>
          <w:rFonts w:ascii="Cambria" w:hAnsi="Cambria"/>
          <w:color w:val="000000"/>
          <w:sz w:val="20"/>
          <w:szCs w:val="20"/>
          <w:lang w:eastAsia="pl-PL"/>
        </w:rPr>
        <w:t>zamawiający uprawdopodobnił, że odwołanie wnoszone jest wyłącznie w celu uniemożliwienia zawarcia umowy.</w:t>
      </w:r>
    </w:p>
    <w:p w14:paraId="3333D8DB" w14:textId="77777777" w:rsidR="004859C5" w:rsidRPr="00730639" w:rsidRDefault="004859C5" w:rsidP="00B16214">
      <w:pPr>
        <w:pStyle w:val="Akapitzlist1"/>
        <w:widowControl w:val="0"/>
        <w:numPr>
          <w:ilvl w:val="1"/>
          <w:numId w:val="137"/>
        </w:numPr>
        <w:tabs>
          <w:tab w:val="left" w:pos="851"/>
        </w:tabs>
        <w:suppressAutoHyphens w:val="0"/>
        <w:spacing w:after="0" w:line="240" w:lineRule="auto"/>
        <w:ind w:left="851" w:hanging="851"/>
        <w:jc w:val="both"/>
        <w:rPr>
          <w:rFonts w:ascii="Cambria" w:hAnsi="Cambria"/>
          <w:sz w:val="20"/>
          <w:szCs w:val="20"/>
        </w:rPr>
      </w:pPr>
      <w:bookmarkStart w:id="271" w:name="_Toc456007577"/>
      <w:bookmarkStart w:id="272" w:name="_Toc456007807"/>
      <w:bookmarkStart w:id="273" w:name="_Toc456085747"/>
      <w:bookmarkEnd w:id="268"/>
      <w:bookmarkEnd w:id="269"/>
      <w:bookmarkEnd w:id="270"/>
      <w:r w:rsidRPr="00730639">
        <w:rPr>
          <w:rFonts w:ascii="Cambria" w:hAnsi="Cambria"/>
          <w:sz w:val="20"/>
          <w:szCs w:val="20"/>
        </w:rPr>
        <w:t>Na orzeczenie Izby oraz postanowienie Prezesa Izby, o którym mowa w art. 519 ust. 1</w:t>
      </w:r>
      <w:r w:rsidR="00F23B42" w:rsidRPr="00730639">
        <w:rPr>
          <w:rFonts w:ascii="Cambria" w:hAnsi="Cambria"/>
          <w:sz w:val="20"/>
          <w:szCs w:val="20"/>
        </w:rPr>
        <w:t xml:space="preserve"> </w:t>
      </w:r>
      <w:r w:rsidR="006076AD" w:rsidRPr="00730639">
        <w:rPr>
          <w:rFonts w:ascii="Cambria" w:hAnsi="Cambria"/>
          <w:sz w:val="20"/>
          <w:szCs w:val="20"/>
        </w:rPr>
        <w:t>u.p.z.p.</w:t>
      </w:r>
      <w:r w:rsidRPr="00730639">
        <w:rPr>
          <w:rFonts w:ascii="Cambria" w:hAnsi="Cambria"/>
          <w:sz w:val="20"/>
          <w:szCs w:val="20"/>
        </w:rPr>
        <w:t>, stronom oraz uczestnikom postępowania odwoławczego przysługuje skarga do sądu.</w:t>
      </w:r>
    </w:p>
    <w:bookmarkEnd w:id="271"/>
    <w:bookmarkEnd w:id="272"/>
    <w:bookmarkEnd w:id="273"/>
    <w:p w14:paraId="67131310" w14:textId="77777777" w:rsidR="00AB3F5B" w:rsidRPr="00730639" w:rsidRDefault="004859C5" w:rsidP="00B16214">
      <w:pPr>
        <w:pStyle w:val="Akapitzlist1"/>
        <w:widowControl w:val="0"/>
        <w:numPr>
          <w:ilvl w:val="2"/>
          <w:numId w:val="137"/>
        </w:numPr>
        <w:tabs>
          <w:tab w:val="left" w:pos="851"/>
        </w:tabs>
        <w:suppressAutoHyphens w:val="0"/>
        <w:spacing w:after="0" w:line="240" w:lineRule="auto"/>
        <w:ind w:left="851" w:hanging="851"/>
        <w:jc w:val="both"/>
        <w:rPr>
          <w:rFonts w:ascii="Cambria" w:hAnsi="Cambria"/>
          <w:sz w:val="20"/>
          <w:szCs w:val="20"/>
        </w:rPr>
      </w:pPr>
      <w:r w:rsidRPr="00730639">
        <w:rPr>
          <w:rFonts w:ascii="Cambria" w:hAnsi="Cambria"/>
          <w:sz w:val="20"/>
          <w:szCs w:val="20"/>
        </w:rPr>
        <w:t xml:space="preserve">W postępowaniu toczącym się wskutek wniesienia skargi stosuje się odpowiednio przepisy ustawy z dnia 17 listopada 1964 r. – Kodeks postępowania cywilnego o apelacji, jeżeli przepisy rozdziału 3 Działu IX </w:t>
      </w:r>
      <w:r w:rsidR="006076AD" w:rsidRPr="00730639">
        <w:rPr>
          <w:rFonts w:ascii="Cambria" w:hAnsi="Cambria"/>
          <w:sz w:val="20"/>
          <w:szCs w:val="20"/>
        </w:rPr>
        <w:t>u.p.z.p.</w:t>
      </w:r>
      <w:r w:rsidRPr="00730639">
        <w:rPr>
          <w:rFonts w:ascii="Cambria" w:hAnsi="Cambria"/>
          <w:sz w:val="20"/>
          <w:szCs w:val="20"/>
        </w:rPr>
        <w:t xml:space="preserve"> nie stanowią inaczej.</w:t>
      </w:r>
    </w:p>
    <w:p w14:paraId="61CF2DEB" w14:textId="77777777" w:rsidR="004859C5" w:rsidRPr="00730639" w:rsidRDefault="002F53CA" w:rsidP="00B16214">
      <w:pPr>
        <w:pStyle w:val="Akapitzlist1"/>
        <w:widowControl w:val="0"/>
        <w:numPr>
          <w:ilvl w:val="2"/>
          <w:numId w:val="137"/>
        </w:numPr>
        <w:tabs>
          <w:tab w:val="left" w:pos="851"/>
        </w:tabs>
        <w:suppressAutoHyphens w:val="0"/>
        <w:spacing w:after="0" w:line="240" w:lineRule="auto"/>
        <w:ind w:left="851" w:hanging="851"/>
        <w:jc w:val="both"/>
        <w:rPr>
          <w:rFonts w:ascii="Cambria" w:hAnsi="Cambria"/>
          <w:sz w:val="20"/>
          <w:szCs w:val="20"/>
        </w:rPr>
      </w:pPr>
      <w:r w:rsidRPr="00730639">
        <w:rPr>
          <w:rFonts w:ascii="Cambria" w:hAnsi="Cambria"/>
          <w:sz w:val="20"/>
          <w:szCs w:val="20"/>
        </w:rPr>
        <w:t>Skargę wnosi się do Sądu Okręgowego w Warszawie – sądu zamówień publicznych, zwanego dalej „sądem zamówień publicznych”.</w:t>
      </w:r>
    </w:p>
    <w:p w14:paraId="642179CB" w14:textId="77777777" w:rsidR="002F53CA" w:rsidRPr="00730639" w:rsidRDefault="002F53CA" w:rsidP="00B16214">
      <w:pPr>
        <w:pStyle w:val="Akapitzlist1"/>
        <w:widowControl w:val="0"/>
        <w:numPr>
          <w:ilvl w:val="2"/>
          <w:numId w:val="137"/>
        </w:numPr>
        <w:tabs>
          <w:tab w:val="left" w:pos="851"/>
        </w:tabs>
        <w:suppressAutoHyphens w:val="0"/>
        <w:spacing w:after="0" w:line="240" w:lineRule="auto"/>
        <w:ind w:left="851" w:hanging="851"/>
        <w:jc w:val="both"/>
        <w:rPr>
          <w:rFonts w:ascii="Cambria" w:hAnsi="Cambria"/>
          <w:sz w:val="20"/>
          <w:szCs w:val="20"/>
        </w:rPr>
      </w:pPr>
      <w:bookmarkStart w:id="274" w:name="_Toc456007579"/>
      <w:bookmarkStart w:id="275" w:name="_Toc456007809"/>
      <w:bookmarkStart w:id="276" w:name="_Toc456085749"/>
      <w:r w:rsidRPr="00730639">
        <w:rPr>
          <w:rFonts w:ascii="Cambria" w:hAnsi="Cambria"/>
          <w:sz w:val="20"/>
          <w:szCs w:val="20"/>
        </w:rPr>
        <w:t>Skargę wnosi się za pośrednictwem Prezesa Izby, w terminie 14 dni od dnia doręczenia orzeczenia Izby lub postanowienia Prezesa Izby, o którym mowa w art. 519 ust. 1</w:t>
      </w:r>
      <w:r w:rsidR="00F23B42" w:rsidRPr="00730639">
        <w:rPr>
          <w:rFonts w:ascii="Cambria" w:hAnsi="Cambria"/>
          <w:sz w:val="20"/>
          <w:szCs w:val="20"/>
        </w:rPr>
        <w:t xml:space="preserve"> </w:t>
      </w:r>
      <w:r w:rsidR="006076AD" w:rsidRPr="00730639">
        <w:rPr>
          <w:rFonts w:ascii="Cambria" w:hAnsi="Cambria"/>
          <w:sz w:val="20"/>
          <w:szCs w:val="20"/>
        </w:rPr>
        <w:t>u.p.z.p.</w:t>
      </w:r>
      <w:r w:rsidRPr="00730639">
        <w:rPr>
          <w:rFonts w:ascii="Cambria" w:hAnsi="Cambria"/>
          <w:sz w:val="20"/>
          <w:szCs w:val="20"/>
        </w:rPr>
        <w:t xml:space="preserve">, przesyłając jednocześnie jej odpis przeciwnikowi skargi. Złożenie skargi w placówce pocztowej operatora wyznaczonego w rozumieniu ustawy z dnia 23 listopada 2012 r. – Prawo pocztowe jest równoznaczne z jej wniesieniem. </w:t>
      </w:r>
    </w:p>
    <w:p w14:paraId="734A5063" w14:textId="77777777" w:rsidR="002F53CA" w:rsidRPr="00730639" w:rsidRDefault="002F53CA" w:rsidP="00B16214">
      <w:pPr>
        <w:pStyle w:val="Akapitzlist1"/>
        <w:widowControl w:val="0"/>
        <w:numPr>
          <w:ilvl w:val="2"/>
          <w:numId w:val="137"/>
        </w:numPr>
        <w:tabs>
          <w:tab w:val="left" w:pos="851"/>
        </w:tabs>
        <w:suppressAutoHyphens w:val="0"/>
        <w:spacing w:after="0" w:line="240" w:lineRule="auto"/>
        <w:ind w:left="851" w:hanging="851"/>
        <w:jc w:val="both"/>
        <w:rPr>
          <w:rFonts w:ascii="Cambria" w:hAnsi="Cambria"/>
          <w:sz w:val="20"/>
          <w:szCs w:val="20"/>
        </w:rPr>
      </w:pPr>
      <w:r w:rsidRPr="00730639">
        <w:rPr>
          <w:rFonts w:ascii="Cambria" w:hAnsi="Cambria"/>
          <w:sz w:val="20"/>
          <w:szCs w:val="20"/>
        </w:rPr>
        <w:t>Prezes Izby przekazuje skargę wraz z aktami postępowania odwoławczego do sądu zamówień publicznych w terminie 7 dni od dnia jej otrzymania.</w:t>
      </w:r>
    </w:p>
    <w:p w14:paraId="04FAD889" w14:textId="77777777" w:rsidR="002F53CA" w:rsidRPr="00730639" w:rsidRDefault="002F53CA" w:rsidP="00B16214">
      <w:pPr>
        <w:pStyle w:val="Akapitzlist1"/>
        <w:widowControl w:val="0"/>
        <w:numPr>
          <w:ilvl w:val="2"/>
          <w:numId w:val="137"/>
        </w:numPr>
        <w:tabs>
          <w:tab w:val="left" w:pos="851"/>
        </w:tabs>
        <w:suppressAutoHyphens w:val="0"/>
        <w:spacing w:after="0" w:line="240" w:lineRule="auto"/>
        <w:ind w:left="851" w:hanging="851"/>
        <w:jc w:val="both"/>
        <w:rPr>
          <w:rFonts w:ascii="Cambria" w:hAnsi="Cambria"/>
          <w:sz w:val="20"/>
          <w:szCs w:val="20"/>
        </w:rPr>
      </w:pPr>
      <w:r w:rsidRPr="00730639">
        <w:rPr>
          <w:rFonts w:ascii="Cambria" w:hAnsi="Cambria"/>
          <w:sz w:val="20"/>
          <w:szCs w:val="20"/>
        </w:rPr>
        <w:t>Skargę może wnieść również Prezes Urzędu, w terminie 30 dni od dnia wydania orzeczenia Izby lub postanowienia Prezesa Izby, o którym mowa w art. 519 ust. 1</w:t>
      </w:r>
      <w:r w:rsidR="00F23B42" w:rsidRPr="00730639">
        <w:rPr>
          <w:rFonts w:ascii="Cambria" w:hAnsi="Cambria"/>
          <w:sz w:val="20"/>
          <w:szCs w:val="20"/>
        </w:rPr>
        <w:t xml:space="preserve"> </w:t>
      </w:r>
      <w:r w:rsidR="006076AD" w:rsidRPr="00730639">
        <w:rPr>
          <w:rFonts w:ascii="Cambria" w:hAnsi="Cambria"/>
          <w:sz w:val="20"/>
          <w:szCs w:val="20"/>
        </w:rPr>
        <w:t>u.p.z.p</w:t>
      </w:r>
      <w:r w:rsidRPr="00730639">
        <w:rPr>
          <w:rFonts w:ascii="Cambria" w:hAnsi="Cambria"/>
          <w:sz w:val="20"/>
          <w:szCs w:val="20"/>
        </w:rPr>
        <w:t>. Prezes Urzędu może także przystąpić do toczącego się postępowania. Do czynności podejmowanych przez Prezesa Urzędu stosuje się odpowiednio przepisy ustawy z dnia 17 listopada 1964 r. – Kodeks postępowania cywilnego o prokuratorze.</w:t>
      </w:r>
    </w:p>
    <w:p w14:paraId="2651A8E8" w14:textId="77777777" w:rsidR="002F53CA" w:rsidRPr="00730639" w:rsidRDefault="002F53CA" w:rsidP="00B16214">
      <w:pPr>
        <w:pStyle w:val="Akapitzlist1"/>
        <w:widowControl w:val="0"/>
        <w:numPr>
          <w:ilvl w:val="2"/>
          <w:numId w:val="137"/>
        </w:numPr>
        <w:tabs>
          <w:tab w:val="left" w:pos="851"/>
        </w:tabs>
        <w:suppressAutoHyphens w:val="0"/>
        <w:spacing w:after="0" w:line="240" w:lineRule="auto"/>
        <w:ind w:left="851" w:hanging="851"/>
        <w:jc w:val="both"/>
        <w:rPr>
          <w:rFonts w:ascii="Cambria" w:hAnsi="Cambria"/>
          <w:spacing w:val="-4"/>
          <w:sz w:val="20"/>
          <w:szCs w:val="20"/>
        </w:rPr>
      </w:pPr>
      <w:bookmarkStart w:id="277" w:name="_Toc456007580"/>
      <w:bookmarkStart w:id="278" w:name="_Toc456007810"/>
      <w:bookmarkStart w:id="279" w:name="_Toc456085750"/>
      <w:bookmarkEnd w:id="274"/>
      <w:bookmarkEnd w:id="275"/>
      <w:bookmarkEnd w:id="276"/>
      <w:r w:rsidRPr="00730639">
        <w:rPr>
          <w:rFonts w:ascii="Cambria" w:hAnsi="Cambria"/>
          <w:spacing w:val="-4"/>
          <w:sz w:val="20"/>
          <w:szCs w:val="20"/>
        </w:rPr>
        <w:t xml:space="preserve">Skarga powinna czynić zadość wymaganiom przewidzianym dla pisma procesowego oraz zawierać oznaczenie zaskarżonego orzeczenia, ze wskazaniem, czy jest ono zaskarżone w całości, czy w części, przytoczenie zarzutów, zwięzłe ich uzasadnienie, wskazanie dowodów, a także wniosek o uchylenie orzeczenia lub o zmianę orzeczenia w całości lub w części, z zaznaczeniem zakresu żądanej zmiany. </w:t>
      </w:r>
    </w:p>
    <w:p w14:paraId="25C99B68" w14:textId="77777777" w:rsidR="002F53CA" w:rsidRPr="00730639" w:rsidRDefault="002F53CA" w:rsidP="00B16214">
      <w:pPr>
        <w:pStyle w:val="Akapitzlist1"/>
        <w:widowControl w:val="0"/>
        <w:numPr>
          <w:ilvl w:val="2"/>
          <w:numId w:val="137"/>
        </w:numPr>
        <w:tabs>
          <w:tab w:val="left" w:pos="851"/>
        </w:tabs>
        <w:suppressAutoHyphens w:val="0"/>
        <w:spacing w:after="0" w:line="240" w:lineRule="auto"/>
        <w:ind w:left="851" w:hanging="851"/>
        <w:jc w:val="both"/>
        <w:rPr>
          <w:rFonts w:ascii="Cambria" w:hAnsi="Cambria"/>
          <w:sz w:val="20"/>
          <w:szCs w:val="20"/>
        </w:rPr>
      </w:pPr>
      <w:bookmarkStart w:id="280" w:name="_Toc456007581"/>
      <w:bookmarkStart w:id="281" w:name="_Toc456007811"/>
      <w:bookmarkStart w:id="282" w:name="_Toc456085751"/>
      <w:bookmarkEnd w:id="277"/>
      <w:bookmarkEnd w:id="278"/>
      <w:bookmarkEnd w:id="279"/>
      <w:r w:rsidRPr="00730639">
        <w:rPr>
          <w:rFonts w:ascii="Cambria" w:hAnsi="Cambria"/>
          <w:sz w:val="20"/>
          <w:szCs w:val="20"/>
        </w:rPr>
        <w:t xml:space="preserve">W postępowaniu toczącym się wskutek wniesienia skargi nie można rozszerzyć żądania odwołania ani występować z nowymi żądaniami. </w:t>
      </w:r>
    </w:p>
    <w:p w14:paraId="425BB76D" w14:textId="77777777" w:rsidR="002F53CA" w:rsidRPr="00730639" w:rsidRDefault="002F53CA" w:rsidP="00B16214">
      <w:pPr>
        <w:pStyle w:val="Akapitzlist1"/>
        <w:widowControl w:val="0"/>
        <w:numPr>
          <w:ilvl w:val="1"/>
          <w:numId w:val="137"/>
        </w:numPr>
        <w:tabs>
          <w:tab w:val="left" w:pos="851"/>
        </w:tabs>
        <w:suppressAutoHyphens w:val="0"/>
        <w:spacing w:after="0" w:line="240" w:lineRule="auto"/>
        <w:ind w:left="851" w:hanging="851"/>
        <w:jc w:val="both"/>
        <w:rPr>
          <w:rFonts w:ascii="Cambria" w:hAnsi="Cambria"/>
          <w:sz w:val="20"/>
          <w:szCs w:val="20"/>
        </w:rPr>
      </w:pPr>
      <w:bookmarkStart w:id="283" w:name="_Toc456007582"/>
      <w:bookmarkStart w:id="284" w:name="_Toc456007812"/>
      <w:bookmarkStart w:id="285" w:name="_Toc456085752"/>
      <w:bookmarkEnd w:id="280"/>
      <w:bookmarkEnd w:id="281"/>
      <w:bookmarkEnd w:id="282"/>
      <w:r w:rsidRPr="00730639">
        <w:rPr>
          <w:rFonts w:ascii="Cambria" w:hAnsi="Cambria"/>
          <w:sz w:val="20"/>
          <w:szCs w:val="20"/>
        </w:rPr>
        <w:t xml:space="preserve">Od wyroku sądu lub postanowienia kończącego postępowanie w sprawie przysługuje skarga kasacyjna do Sądu Najwyższego. </w:t>
      </w:r>
    </w:p>
    <w:p w14:paraId="5398B7D9" w14:textId="77777777" w:rsidR="002F53CA" w:rsidRPr="00730639" w:rsidRDefault="002F53CA" w:rsidP="00B16214">
      <w:pPr>
        <w:pStyle w:val="Akapitzlist1"/>
        <w:widowControl w:val="0"/>
        <w:numPr>
          <w:ilvl w:val="2"/>
          <w:numId w:val="137"/>
        </w:numPr>
        <w:tabs>
          <w:tab w:val="left" w:pos="851"/>
        </w:tabs>
        <w:suppressAutoHyphens w:val="0"/>
        <w:spacing w:after="0" w:line="240" w:lineRule="auto"/>
        <w:ind w:left="851" w:hanging="851"/>
        <w:jc w:val="both"/>
        <w:rPr>
          <w:rFonts w:ascii="Cambria" w:hAnsi="Cambria"/>
          <w:sz w:val="20"/>
          <w:szCs w:val="20"/>
        </w:rPr>
      </w:pPr>
      <w:bookmarkStart w:id="286" w:name="_Toc456007583"/>
      <w:bookmarkStart w:id="287" w:name="_Toc456007813"/>
      <w:bookmarkStart w:id="288" w:name="_Toc458156822"/>
      <w:bookmarkEnd w:id="283"/>
      <w:bookmarkEnd w:id="284"/>
      <w:bookmarkEnd w:id="285"/>
      <w:r w:rsidRPr="00730639">
        <w:rPr>
          <w:rFonts w:ascii="Cambria" w:hAnsi="Cambria"/>
          <w:sz w:val="20"/>
          <w:szCs w:val="20"/>
        </w:rPr>
        <w:t>Skargę kasacyjną może wnieść strona oraz Prezes Urzędu. Przepisy części pierwszej księgi pierwszej tytułu VI działu Va ustawy z dnia 17 listopada 1964 r. – Kodeks postępowania cywilnego stosuje się.</w:t>
      </w:r>
    </w:p>
    <w:p w14:paraId="24D1E536" w14:textId="1F84A5D2" w:rsidR="004C437E" w:rsidRDefault="004C437E" w:rsidP="00B16214">
      <w:pPr>
        <w:pStyle w:val="Akapitzlist1"/>
        <w:widowControl w:val="0"/>
        <w:numPr>
          <w:ilvl w:val="0"/>
          <w:numId w:val="137"/>
        </w:numPr>
        <w:tabs>
          <w:tab w:val="left" w:pos="851"/>
        </w:tabs>
        <w:suppressAutoHyphens w:val="0"/>
        <w:spacing w:before="120" w:after="0" w:line="240" w:lineRule="auto"/>
        <w:ind w:left="851" w:hanging="851"/>
        <w:jc w:val="both"/>
        <w:outlineLvl w:val="0"/>
        <w:rPr>
          <w:rFonts w:ascii="Cambria" w:hAnsi="Cambria"/>
          <w:b/>
          <w:sz w:val="20"/>
          <w:szCs w:val="20"/>
          <w:lang w:eastAsia="en-US"/>
        </w:rPr>
      </w:pPr>
      <w:bookmarkStart w:id="289" w:name="_Toc61215860"/>
      <w:bookmarkStart w:id="290" w:name="_Toc456007603"/>
      <w:bookmarkStart w:id="291" w:name="_Toc456007833"/>
      <w:bookmarkStart w:id="292" w:name="_Toc458156835"/>
      <w:bookmarkEnd w:id="286"/>
      <w:bookmarkEnd w:id="287"/>
      <w:bookmarkEnd w:id="288"/>
      <w:r w:rsidRPr="00730639">
        <w:rPr>
          <w:rFonts w:ascii="Cambria" w:hAnsi="Cambria"/>
          <w:b/>
          <w:sz w:val="20"/>
          <w:szCs w:val="20"/>
          <w:lang w:eastAsia="en-US"/>
        </w:rPr>
        <w:t>Klauzula informacyjna RODO</w:t>
      </w:r>
      <w:r w:rsidR="00273E1D" w:rsidRPr="00730639">
        <w:rPr>
          <w:rFonts w:ascii="Cambria" w:hAnsi="Cambria"/>
          <w:b/>
          <w:sz w:val="20"/>
          <w:szCs w:val="20"/>
          <w:lang w:eastAsia="en-US"/>
        </w:rPr>
        <w:t>.</w:t>
      </w:r>
      <w:bookmarkEnd w:id="289"/>
    </w:p>
    <w:p w14:paraId="4E7B3D0D" w14:textId="77777777" w:rsidR="007A6F30" w:rsidRPr="0033459A" w:rsidRDefault="007A6F30" w:rsidP="00FE49C7">
      <w:pPr>
        <w:pStyle w:val="Akapitzlist1"/>
        <w:widowControl w:val="0"/>
        <w:numPr>
          <w:ilvl w:val="1"/>
          <w:numId w:val="137"/>
        </w:numPr>
        <w:suppressAutoHyphens w:val="0"/>
        <w:spacing w:after="0"/>
        <w:ind w:left="851" w:hanging="851"/>
        <w:jc w:val="both"/>
        <w:outlineLvl w:val="0"/>
        <w:rPr>
          <w:rFonts w:ascii="Cambria" w:hAnsi="Cambria"/>
          <w:bCs/>
          <w:sz w:val="20"/>
          <w:szCs w:val="20"/>
          <w:lang w:eastAsia="en-US"/>
        </w:rPr>
      </w:pPr>
      <w:r w:rsidRPr="0033459A">
        <w:rPr>
          <w:rFonts w:ascii="Cambria" w:hAnsi="Cambria"/>
          <w:bCs/>
          <w:sz w:val="20"/>
          <w:szCs w:val="20"/>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8E1FBC7" w14:textId="77777777" w:rsidR="007A6F30" w:rsidRPr="0033459A" w:rsidRDefault="007A6F30" w:rsidP="00FE49C7">
      <w:pPr>
        <w:pStyle w:val="Akapitzlist1"/>
        <w:widowControl w:val="0"/>
        <w:numPr>
          <w:ilvl w:val="2"/>
          <w:numId w:val="137"/>
        </w:numPr>
        <w:suppressAutoHyphens w:val="0"/>
        <w:spacing w:after="0"/>
        <w:ind w:left="1134"/>
        <w:jc w:val="both"/>
        <w:outlineLvl w:val="0"/>
        <w:rPr>
          <w:rFonts w:ascii="Cambria" w:hAnsi="Cambria"/>
          <w:bCs/>
          <w:sz w:val="20"/>
          <w:szCs w:val="20"/>
          <w:lang w:eastAsia="en-US"/>
        </w:rPr>
      </w:pPr>
      <w:r w:rsidRPr="0033459A">
        <w:rPr>
          <w:rFonts w:ascii="Cambria" w:hAnsi="Cambria"/>
          <w:bCs/>
          <w:sz w:val="20"/>
          <w:szCs w:val="20"/>
          <w:lang w:eastAsia="en-US"/>
        </w:rPr>
        <w:t>administratorem Pani/Pana danych osobowych jest Gmina Dobrzyniewo Duże z siedzibą w Dobrzyniewie Dużym przy ulicy Białostockiej 25 reprezentowana przez Wójta.</w:t>
      </w:r>
    </w:p>
    <w:p w14:paraId="4084FC40" w14:textId="77777777" w:rsidR="007A6F30" w:rsidRPr="0033459A" w:rsidRDefault="007A6F30" w:rsidP="00FE49C7">
      <w:pPr>
        <w:pStyle w:val="Akapitzlist1"/>
        <w:widowControl w:val="0"/>
        <w:numPr>
          <w:ilvl w:val="2"/>
          <w:numId w:val="137"/>
        </w:numPr>
        <w:suppressAutoHyphens w:val="0"/>
        <w:spacing w:after="0"/>
        <w:ind w:left="1134"/>
        <w:jc w:val="both"/>
        <w:outlineLvl w:val="0"/>
        <w:rPr>
          <w:rFonts w:ascii="Cambria" w:hAnsi="Cambria"/>
          <w:bCs/>
          <w:sz w:val="20"/>
          <w:szCs w:val="20"/>
          <w:lang w:eastAsia="en-US"/>
        </w:rPr>
      </w:pPr>
      <w:r w:rsidRPr="0033459A">
        <w:rPr>
          <w:rFonts w:ascii="Cambria" w:hAnsi="Cambria"/>
          <w:bCs/>
          <w:sz w:val="20"/>
          <w:szCs w:val="20"/>
          <w:lang w:eastAsia="en-US"/>
        </w:rPr>
        <w:t xml:space="preserve">administrator wyznaczył Inspektora Danych Osobowych, z którym można się kontaktować pod adresem e-mail: iod@eterneco.eu </w:t>
      </w:r>
    </w:p>
    <w:p w14:paraId="48CDFFDC" w14:textId="77777777" w:rsidR="007A6F30" w:rsidRPr="0033459A" w:rsidRDefault="007A6F30" w:rsidP="00FE49C7">
      <w:pPr>
        <w:pStyle w:val="Akapitzlist1"/>
        <w:widowControl w:val="0"/>
        <w:numPr>
          <w:ilvl w:val="2"/>
          <w:numId w:val="137"/>
        </w:numPr>
        <w:suppressAutoHyphens w:val="0"/>
        <w:spacing w:after="0"/>
        <w:ind w:left="1134"/>
        <w:jc w:val="both"/>
        <w:outlineLvl w:val="0"/>
        <w:rPr>
          <w:rFonts w:ascii="Cambria" w:hAnsi="Cambria"/>
          <w:bCs/>
          <w:sz w:val="20"/>
          <w:szCs w:val="20"/>
          <w:lang w:eastAsia="en-US"/>
        </w:rPr>
      </w:pPr>
      <w:r w:rsidRPr="0033459A">
        <w:rPr>
          <w:rFonts w:ascii="Cambria" w:hAnsi="Cambria"/>
          <w:bCs/>
          <w:sz w:val="20"/>
          <w:szCs w:val="20"/>
          <w:lang w:eastAsia="en-US"/>
        </w:rPr>
        <w:t>Pani/Pana dane osobowe przetwarzane będą na podstawie art. 6 ust. 1 lit. c RODO w celu związanym z przedmiotowym postępowaniem o udzielenie zamówienia publicznego, prowadzonym w trybie przetargu nieograniczonego.</w:t>
      </w:r>
    </w:p>
    <w:p w14:paraId="21DD883F" w14:textId="77777777" w:rsidR="007A6F30" w:rsidRPr="0033459A" w:rsidRDefault="007A6F30" w:rsidP="00FE49C7">
      <w:pPr>
        <w:pStyle w:val="Akapitzlist1"/>
        <w:widowControl w:val="0"/>
        <w:numPr>
          <w:ilvl w:val="2"/>
          <w:numId w:val="137"/>
        </w:numPr>
        <w:suppressAutoHyphens w:val="0"/>
        <w:spacing w:after="0"/>
        <w:ind w:left="1134"/>
        <w:jc w:val="both"/>
        <w:outlineLvl w:val="0"/>
        <w:rPr>
          <w:rFonts w:ascii="Cambria" w:hAnsi="Cambria"/>
          <w:bCs/>
          <w:sz w:val="20"/>
          <w:szCs w:val="20"/>
          <w:lang w:eastAsia="en-US"/>
        </w:rPr>
      </w:pPr>
      <w:r w:rsidRPr="0033459A">
        <w:rPr>
          <w:rFonts w:ascii="Cambria" w:hAnsi="Cambria"/>
          <w:bCs/>
          <w:sz w:val="20"/>
          <w:szCs w:val="20"/>
          <w:lang w:eastAsia="en-US"/>
        </w:rPr>
        <w:t>odbiorcami Pani/Pana danych osobowych będą osoby lub podmioty, którym udostępniona zostanie dokumentacja postępowania w oparciu o art. 74 ustawy PZP</w:t>
      </w:r>
    </w:p>
    <w:p w14:paraId="4AC08CE3" w14:textId="77777777" w:rsidR="007A6F30" w:rsidRPr="0033459A" w:rsidRDefault="007A6F30" w:rsidP="00FE49C7">
      <w:pPr>
        <w:pStyle w:val="Akapitzlist1"/>
        <w:widowControl w:val="0"/>
        <w:numPr>
          <w:ilvl w:val="2"/>
          <w:numId w:val="137"/>
        </w:numPr>
        <w:suppressAutoHyphens w:val="0"/>
        <w:spacing w:after="0"/>
        <w:ind w:left="1134"/>
        <w:jc w:val="both"/>
        <w:outlineLvl w:val="0"/>
        <w:rPr>
          <w:rFonts w:ascii="Cambria" w:hAnsi="Cambria"/>
          <w:bCs/>
          <w:sz w:val="20"/>
          <w:szCs w:val="20"/>
          <w:lang w:eastAsia="en-US"/>
        </w:rPr>
      </w:pPr>
      <w:r w:rsidRPr="0033459A">
        <w:rPr>
          <w:rFonts w:ascii="Cambria" w:hAnsi="Cambria"/>
          <w:bCs/>
          <w:sz w:val="20"/>
          <w:szCs w:val="20"/>
          <w:lang w:eastAsia="en-US"/>
        </w:rPr>
        <w:t>Pani/Pana dane osobowe będą przechowywane, zgodnie z art. 78 ust. 1 PZP przez okres 4 lat od dnia zakończenia postępowania o udzielenie zamówienia, a jeżeli czas trwania umowy przekracza 4 lata, okres przechowywania obejmuje cały czas trwania umowy;</w:t>
      </w:r>
    </w:p>
    <w:p w14:paraId="57E9BC8D" w14:textId="77777777" w:rsidR="007A6F30" w:rsidRPr="0033459A" w:rsidRDefault="007A6F30" w:rsidP="00FE49C7">
      <w:pPr>
        <w:pStyle w:val="Akapitzlist1"/>
        <w:widowControl w:val="0"/>
        <w:numPr>
          <w:ilvl w:val="2"/>
          <w:numId w:val="137"/>
        </w:numPr>
        <w:suppressAutoHyphens w:val="0"/>
        <w:spacing w:after="0"/>
        <w:ind w:left="1134"/>
        <w:jc w:val="both"/>
        <w:outlineLvl w:val="0"/>
        <w:rPr>
          <w:rFonts w:ascii="Cambria" w:hAnsi="Cambria"/>
          <w:bCs/>
          <w:sz w:val="20"/>
          <w:szCs w:val="20"/>
          <w:lang w:eastAsia="en-US"/>
        </w:rPr>
      </w:pPr>
      <w:r w:rsidRPr="0033459A">
        <w:rPr>
          <w:rFonts w:ascii="Cambria" w:hAnsi="Cambria"/>
          <w:bCs/>
          <w:sz w:val="20"/>
          <w:szCs w:val="20"/>
          <w:lang w:eastAsia="en-US"/>
        </w:rPr>
        <w:t>obowiązek podania przez Panią/Pana danych osobowych bezpośrednio Pani/Pana dotyczących jest wymogiem ustawowym określonym w przepisach ustawy PZP, związanym z udziałem w postępowaniu o udzielenie zamówienia publicznego.</w:t>
      </w:r>
    </w:p>
    <w:p w14:paraId="3CF35021" w14:textId="77777777" w:rsidR="007A6F30" w:rsidRPr="0033459A" w:rsidRDefault="007A6F30" w:rsidP="00FE49C7">
      <w:pPr>
        <w:pStyle w:val="Akapitzlist1"/>
        <w:widowControl w:val="0"/>
        <w:numPr>
          <w:ilvl w:val="2"/>
          <w:numId w:val="137"/>
        </w:numPr>
        <w:suppressAutoHyphens w:val="0"/>
        <w:spacing w:after="0"/>
        <w:ind w:left="1134"/>
        <w:jc w:val="both"/>
        <w:outlineLvl w:val="0"/>
        <w:rPr>
          <w:rFonts w:ascii="Cambria" w:hAnsi="Cambria"/>
          <w:bCs/>
          <w:sz w:val="20"/>
          <w:szCs w:val="20"/>
          <w:lang w:eastAsia="en-US"/>
        </w:rPr>
      </w:pPr>
      <w:r w:rsidRPr="0033459A">
        <w:rPr>
          <w:rFonts w:ascii="Cambria" w:hAnsi="Cambria"/>
          <w:bCs/>
          <w:sz w:val="20"/>
          <w:szCs w:val="20"/>
          <w:lang w:eastAsia="en-US"/>
        </w:rPr>
        <w:t>w odniesieniu do Pani/Pana danych osobowych decyzje nie będą podejmowane w sposób zautomatyzowany, stosownie do art. 22 RODO.</w:t>
      </w:r>
    </w:p>
    <w:p w14:paraId="5D55D2D6" w14:textId="77777777" w:rsidR="007A6F30" w:rsidRPr="0033459A" w:rsidRDefault="007A6F30" w:rsidP="00FE49C7">
      <w:pPr>
        <w:pStyle w:val="Akapitzlist1"/>
        <w:widowControl w:val="0"/>
        <w:numPr>
          <w:ilvl w:val="2"/>
          <w:numId w:val="137"/>
        </w:numPr>
        <w:suppressAutoHyphens w:val="0"/>
        <w:spacing w:after="0"/>
        <w:ind w:left="1134"/>
        <w:jc w:val="both"/>
        <w:outlineLvl w:val="0"/>
        <w:rPr>
          <w:rFonts w:ascii="Cambria" w:hAnsi="Cambria"/>
          <w:bCs/>
          <w:sz w:val="20"/>
          <w:szCs w:val="20"/>
          <w:lang w:eastAsia="en-US"/>
        </w:rPr>
      </w:pPr>
      <w:r w:rsidRPr="0033459A">
        <w:rPr>
          <w:rFonts w:ascii="Cambria" w:hAnsi="Cambria"/>
          <w:bCs/>
          <w:sz w:val="20"/>
          <w:szCs w:val="20"/>
          <w:lang w:eastAsia="en-US"/>
        </w:rPr>
        <w:t>posiada Pani/Pan:</w:t>
      </w:r>
    </w:p>
    <w:p w14:paraId="40863535" w14:textId="77777777" w:rsidR="007A6F30" w:rsidRPr="0033459A" w:rsidRDefault="007A6F30" w:rsidP="00FE49C7">
      <w:pPr>
        <w:pStyle w:val="Akapitzlist1"/>
        <w:widowControl w:val="0"/>
        <w:numPr>
          <w:ilvl w:val="1"/>
          <w:numId w:val="175"/>
        </w:numPr>
        <w:suppressAutoHyphens w:val="0"/>
        <w:spacing w:after="0"/>
        <w:ind w:left="1134" w:hanging="425"/>
        <w:jc w:val="both"/>
        <w:outlineLvl w:val="0"/>
        <w:rPr>
          <w:rFonts w:ascii="Cambria" w:hAnsi="Cambria"/>
          <w:bCs/>
          <w:sz w:val="20"/>
          <w:szCs w:val="20"/>
          <w:lang w:eastAsia="en-US"/>
        </w:rPr>
      </w:pPr>
      <w:r w:rsidRPr="0033459A">
        <w:rPr>
          <w:rFonts w:ascii="Cambria" w:hAnsi="Cambria"/>
          <w:bCs/>
          <w:sz w:val="20"/>
          <w:szCs w:val="20"/>
          <w:lang w:eastAsia="en-US"/>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77B40772" w14:textId="77777777" w:rsidR="007A6F30" w:rsidRPr="0033459A" w:rsidRDefault="007A6F30" w:rsidP="00FE49C7">
      <w:pPr>
        <w:pStyle w:val="Akapitzlist1"/>
        <w:widowControl w:val="0"/>
        <w:numPr>
          <w:ilvl w:val="1"/>
          <w:numId w:val="175"/>
        </w:numPr>
        <w:suppressAutoHyphens w:val="0"/>
        <w:spacing w:after="0"/>
        <w:ind w:left="1134" w:hanging="425"/>
        <w:jc w:val="both"/>
        <w:outlineLvl w:val="0"/>
        <w:rPr>
          <w:rFonts w:ascii="Cambria" w:hAnsi="Cambria"/>
          <w:bCs/>
          <w:sz w:val="20"/>
          <w:szCs w:val="20"/>
          <w:lang w:eastAsia="en-US"/>
        </w:rPr>
      </w:pPr>
      <w:r w:rsidRPr="0033459A">
        <w:rPr>
          <w:rFonts w:ascii="Cambria" w:hAnsi="Cambria"/>
          <w:bCs/>
          <w:sz w:val="20"/>
          <w:szCs w:val="20"/>
          <w:lang w:eastAsia="en-US"/>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08E8E68" w14:textId="77777777" w:rsidR="007A6F30" w:rsidRPr="0033459A" w:rsidRDefault="007A6F30" w:rsidP="00FE49C7">
      <w:pPr>
        <w:pStyle w:val="Akapitzlist1"/>
        <w:widowControl w:val="0"/>
        <w:numPr>
          <w:ilvl w:val="1"/>
          <w:numId w:val="175"/>
        </w:numPr>
        <w:suppressAutoHyphens w:val="0"/>
        <w:spacing w:after="0"/>
        <w:ind w:left="1134" w:hanging="425"/>
        <w:jc w:val="both"/>
        <w:outlineLvl w:val="0"/>
        <w:rPr>
          <w:rFonts w:ascii="Cambria" w:hAnsi="Cambria"/>
          <w:bCs/>
          <w:sz w:val="20"/>
          <w:szCs w:val="20"/>
          <w:lang w:eastAsia="en-US"/>
        </w:rPr>
      </w:pPr>
      <w:r w:rsidRPr="0033459A">
        <w:rPr>
          <w:rFonts w:ascii="Cambria" w:hAnsi="Cambria"/>
          <w:bCs/>
          <w:sz w:val="20"/>
          <w:szCs w:val="20"/>
          <w:lang w:eastAsia="en-US"/>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7FA1E80" w14:textId="77777777" w:rsidR="007A6F30" w:rsidRPr="0033459A" w:rsidRDefault="007A6F30" w:rsidP="00FE49C7">
      <w:pPr>
        <w:pStyle w:val="Akapitzlist1"/>
        <w:widowControl w:val="0"/>
        <w:numPr>
          <w:ilvl w:val="1"/>
          <w:numId w:val="175"/>
        </w:numPr>
        <w:suppressAutoHyphens w:val="0"/>
        <w:spacing w:after="0"/>
        <w:ind w:left="1134" w:hanging="425"/>
        <w:jc w:val="both"/>
        <w:outlineLvl w:val="0"/>
        <w:rPr>
          <w:rFonts w:ascii="Cambria" w:hAnsi="Cambria"/>
          <w:bCs/>
          <w:sz w:val="20"/>
          <w:szCs w:val="20"/>
          <w:lang w:eastAsia="en-US"/>
        </w:rPr>
      </w:pPr>
      <w:r w:rsidRPr="0033459A">
        <w:rPr>
          <w:rFonts w:ascii="Cambria" w:hAnsi="Cambria"/>
          <w:bCs/>
          <w:sz w:val="20"/>
          <w:szCs w:val="20"/>
          <w:lang w:eastAsia="en-US"/>
        </w:rPr>
        <w:t xml:space="preserve">prawo do wniesienia skargi do Prezesa Urzędu Ochrony Danych Osobowych, gdy uzna Pani/Pan, że przetwarzanie danych osobowych Pani/Pana dotyczących narusza przepisy RODO;  </w:t>
      </w:r>
    </w:p>
    <w:p w14:paraId="2170CB80" w14:textId="77777777" w:rsidR="007A6F30" w:rsidRPr="0033459A" w:rsidRDefault="007A6F30" w:rsidP="00FE49C7">
      <w:pPr>
        <w:pStyle w:val="Akapitzlist1"/>
        <w:widowControl w:val="0"/>
        <w:numPr>
          <w:ilvl w:val="2"/>
          <w:numId w:val="137"/>
        </w:numPr>
        <w:suppressAutoHyphens w:val="0"/>
        <w:spacing w:after="0"/>
        <w:jc w:val="both"/>
        <w:outlineLvl w:val="0"/>
        <w:rPr>
          <w:rFonts w:ascii="Cambria" w:hAnsi="Cambria"/>
          <w:bCs/>
          <w:sz w:val="20"/>
          <w:szCs w:val="20"/>
          <w:lang w:eastAsia="en-US"/>
        </w:rPr>
      </w:pPr>
      <w:r w:rsidRPr="0033459A">
        <w:rPr>
          <w:rFonts w:ascii="Cambria" w:hAnsi="Cambria"/>
          <w:bCs/>
          <w:sz w:val="20"/>
          <w:szCs w:val="20"/>
          <w:lang w:eastAsia="en-US"/>
        </w:rPr>
        <w:t>nie przysługuje Pani/Panu:</w:t>
      </w:r>
    </w:p>
    <w:p w14:paraId="7F3BAD69" w14:textId="77777777" w:rsidR="007A6F30" w:rsidRPr="0033459A" w:rsidRDefault="007A6F30" w:rsidP="00FE49C7">
      <w:pPr>
        <w:pStyle w:val="Akapitzlist1"/>
        <w:widowControl w:val="0"/>
        <w:numPr>
          <w:ilvl w:val="0"/>
          <w:numId w:val="176"/>
        </w:numPr>
        <w:suppressAutoHyphens w:val="0"/>
        <w:spacing w:after="0"/>
        <w:ind w:left="1134" w:hanging="425"/>
        <w:jc w:val="both"/>
        <w:outlineLvl w:val="0"/>
        <w:rPr>
          <w:rFonts w:ascii="Cambria" w:hAnsi="Cambria"/>
          <w:bCs/>
          <w:sz w:val="20"/>
          <w:szCs w:val="20"/>
          <w:lang w:eastAsia="en-US"/>
        </w:rPr>
      </w:pPr>
      <w:r w:rsidRPr="0033459A">
        <w:rPr>
          <w:rFonts w:ascii="Cambria" w:hAnsi="Cambria"/>
          <w:bCs/>
          <w:sz w:val="20"/>
          <w:szCs w:val="20"/>
          <w:lang w:eastAsia="en-US"/>
        </w:rPr>
        <w:t>w związku z art. 17 ust. 3 lit. b, d lub e RODO prawo do usunięcia danych osobowych;</w:t>
      </w:r>
    </w:p>
    <w:p w14:paraId="2F789307" w14:textId="77777777" w:rsidR="007A6F30" w:rsidRPr="0033459A" w:rsidRDefault="007A6F30" w:rsidP="00FE49C7">
      <w:pPr>
        <w:pStyle w:val="Akapitzlist1"/>
        <w:widowControl w:val="0"/>
        <w:numPr>
          <w:ilvl w:val="0"/>
          <w:numId w:val="176"/>
        </w:numPr>
        <w:suppressAutoHyphens w:val="0"/>
        <w:spacing w:after="0"/>
        <w:ind w:left="1134" w:hanging="425"/>
        <w:jc w:val="both"/>
        <w:outlineLvl w:val="0"/>
        <w:rPr>
          <w:rFonts w:ascii="Cambria" w:hAnsi="Cambria"/>
          <w:bCs/>
          <w:sz w:val="20"/>
          <w:szCs w:val="20"/>
          <w:lang w:eastAsia="en-US"/>
        </w:rPr>
      </w:pPr>
      <w:r w:rsidRPr="0033459A">
        <w:rPr>
          <w:rFonts w:ascii="Cambria" w:hAnsi="Cambria"/>
          <w:bCs/>
          <w:sz w:val="20"/>
          <w:szCs w:val="20"/>
          <w:lang w:eastAsia="en-US"/>
        </w:rPr>
        <w:t>prawo do przenoszenia danych osobowych, o którym mowa w art. 20 RODO;</w:t>
      </w:r>
    </w:p>
    <w:p w14:paraId="3FAD2D03" w14:textId="77777777" w:rsidR="007A6F30" w:rsidRPr="0033459A" w:rsidRDefault="007A6F30" w:rsidP="00FE49C7">
      <w:pPr>
        <w:pStyle w:val="Akapitzlist1"/>
        <w:widowControl w:val="0"/>
        <w:numPr>
          <w:ilvl w:val="0"/>
          <w:numId w:val="176"/>
        </w:numPr>
        <w:suppressAutoHyphens w:val="0"/>
        <w:spacing w:after="0"/>
        <w:ind w:left="1134" w:hanging="425"/>
        <w:jc w:val="both"/>
        <w:outlineLvl w:val="0"/>
        <w:rPr>
          <w:rFonts w:ascii="Cambria" w:hAnsi="Cambria"/>
          <w:bCs/>
          <w:sz w:val="20"/>
          <w:szCs w:val="20"/>
          <w:lang w:eastAsia="en-US"/>
        </w:rPr>
      </w:pPr>
      <w:r w:rsidRPr="0033459A">
        <w:rPr>
          <w:rFonts w:ascii="Cambria" w:hAnsi="Cambria"/>
          <w:bCs/>
          <w:sz w:val="20"/>
          <w:szCs w:val="20"/>
          <w:lang w:eastAsia="en-US"/>
        </w:rPr>
        <w:t xml:space="preserve">na podstawie art. 21 RODO prawo sprzeciwu, wobec przetwarzania danych osobowych, gdyż podstawą prawną przetwarzania Pani/Pana danych osobowych jest art. 6 ust. 1 lit. c RODO; </w:t>
      </w:r>
    </w:p>
    <w:p w14:paraId="71A4B224" w14:textId="77777777" w:rsidR="007A6F30" w:rsidRPr="0033459A" w:rsidRDefault="007A6F30" w:rsidP="0033459A">
      <w:pPr>
        <w:pStyle w:val="Akapitzlist1"/>
        <w:widowControl w:val="0"/>
        <w:numPr>
          <w:ilvl w:val="0"/>
          <w:numId w:val="176"/>
        </w:numPr>
        <w:suppressAutoHyphens w:val="0"/>
        <w:spacing w:before="120"/>
        <w:ind w:left="1134" w:hanging="425"/>
        <w:jc w:val="both"/>
        <w:outlineLvl w:val="0"/>
        <w:rPr>
          <w:rFonts w:ascii="Cambria" w:hAnsi="Cambria"/>
          <w:bCs/>
          <w:sz w:val="20"/>
          <w:szCs w:val="20"/>
          <w:lang w:eastAsia="en-US"/>
        </w:rPr>
      </w:pPr>
      <w:r w:rsidRPr="0033459A">
        <w:rPr>
          <w:rFonts w:ascii="Cambria" w:hAnsi="Cambria"/>
          <w:bCs/>
          <w:sz w:val="20"/>
          <w:szCs w:val="20"/>
          <w:lang w:eastAsia="en-US"/>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45FC2415" w14:textId="77777777" w:rsidR="00F5280A" w:rsidRPr="00730639" w:rsidRDefault="00DB0A31" w:rsidP="00B16214">
      <w:pPr>
        <w:pStyle w:val="Akapitzlist1"/>
        <w:widowControl w:val="0"/>
        <w:numPr>
          <w:ilvl w:val="0"/>
          <w:numId w:val="137"/>
        </w:numPr>
        <w:tabs>
          <w:tab w:val="left" w:pos="851"/>
        </w:tabs>
        <w:suppressAutoHyphens w:val="0"/>
        <w:spacing w:before="120" w:after="0" w:line="240" w:lineRule="auto"/>
        <w:ind w:left="851" w:hanging="851"/>
        <w:jc w:val="both"/>
        <w:outlineLvl w:val="0"/>
        <w:rPr>
          <w:rFonts w:ascii="Cambria" w:hAnsi="Cambria"/>
          <w:b/>
          <w:sz w:val="20"/>
          <w:szCs w:val="20"/>
          <w:lang w:eastAsia="en-US"/>
        </w:rPr>
      </w:pPr>
      <w:bookmarkStart w:id="293" w:name="_Toc61215861"/>
      <w:r w:rsidRPr="00730639">
        <w:rPr>
          <w:rFonts w:ascii="Cambria" w:hAnsi="Cambria"/>
          <w:b/>
          <w:sz w:val="20"/>
          <w:szCs w:val="20"/>
          <w:lang w:eastAsia="en-US"/>
        </w:rPr>
        <w:t>Spis</w:t>
      </w:r>
      <w:r w:rsidR="00922AC0" w:rsidRPr="00730639">
        <w:rPr>
          <w:rFonts w:ascii="Cambria" w:hAnsi="Cambria"/>
          <w:b/>
          <w:sz w:val="20"/>
          <w:szCs w:val="20"/>
          <w:lang w:eastAsia="en-US"/>
        </w:rPr>
        <w:t xml:space="preserve"> </w:t>
      </w:r>
      <w:r w:rsidRPr="00730639">
        <w:rPr>
          <w:rFonts w:ascii="Cambria" w:hAnsi="Cambria"/>
          <w:b/>
          <w:sz w:val="20"/>
          <w:szCs w:val="20"/>
          <w:lang w:eastAsia="en-US"/>
        </w:rPr>
        <w:t>z</w:t>
      </w:r>
      <w:r w:rsidR="00922AC0" w:rsidRPr="00730639">
        <w:rPr>
          <w:rFonts w:ascii="Cambria" w:hAnsi="Cambria"/>
          <w:b/>
          <w:sz w:val="20"/>
          <w:szCs w:val="20"/>
          <w:lang w:eastAsia="en-US"/>
        </w:rPr>
        <w:t>ałączników</w:t>
      </w:r>
      <w:r w:rsidR="00F5280A" w:rsidRPr="00730639">
        <w:rPr>
          <w:rFonts w:ascii="Cambria" w:hAnsi="Cambria"/>
          <w:b/>
          <w:sz w:val="20"/>
          <w:szCs w:val="20"/>
          <w:lang w:eastAsia="en-US"/>
        </w:rPr>
        <w:t xml:space="preserve"> do SWZ</w:t>
      </w:r>
      <w:bookmarkEnd w:id="290"/>
      <w:bookmarkEnd w:id="291"/>
      <w:bookmarkEnd w:id="292"/>
      <w:r w:rsidR="00273E1D" w:rsidRPr="00730639">
        <w:rPr>
          <w:rFonts w:ascii="Cambria" w:hAnsi="Cambria"/>
          <w:b/>
          <w:sz w:val="20"/>
          <w:szCs w:val="20"/>
          <w:lang w:eastAsia="en-US"/>
        </w:rPr>
        <w:t>:</w:t>
      </w:r>
      <w:bookmarkEnd w:id="293"/>
    </w:p>
    <w:p w14:paraId="75011B2F" w14:textId="77777777" w:rsidR="00F23B42" w:rsidRPr="00730639" w:rsidRDefault="00F23B42" w:rsidP="00B20D5A">
      <w:pPr>
        <w:widowControl w:val="0"/>
        <w:tabs>
          <w:tab w:val="left" w:pos="851"/>
        </w:tabs>
        <w:suppressAutoHyphens w:val="0"/>
        <w:ind w:left="851"/>
        <w:jc w:val="both"/>
        <w:rPr>
          <w:rFonts w:ascii="Cambria" w:hAnsi="Cambria"/>
          <w:spacing w:val="-4"/>
          <w:sz w:val="20"/>
          <w:szCs w:val="20"/>
        </w:rPr>
      </w:pPr>
      <w:r w:rsidRPr="00730639">
        <w:rPr>
          <w:rFonts w:ascii="Cambria" w:hAnsi="Cambria"/>
          <w:b/>
          <w:spacing w:val="-4"/>
          <w:sz w:val="20"/>
          <w:szCs w:val="20"/>
        </w:rPr>
        <w:t>Załącznik nr 1</w:t>
      </w:r>
      <w:r w:rsidRPr="00730639">
        <w:rPr>
          <w:rFonts w:ascii="Cambria" w:hAnsi="Cambria"/>
          <w:spacing w:val="-4"/>
          <w:sz w:val="20"/>
          <w:szCs w:val="20"/>
        </w:rPr>
        <w:t>: Szczegółowy opis przedmiotu zamówienia zawierający postanowienia obligatoryjne dotyczące realizacji wszystkich części zamówienia oraz dane do oceny ryzyka</w:t>
      </w:r>
    </w:p>
    <w:p w14:paraId="467CC6F2" w14:textId="3B54ECC0" w:rsidR="00F23B42" w:rsidRPr="00730639" w:rsidRDefault="00F23B42" w:rsidP="00B20D5A">
      <w:pPr>
        <w:widowControl w:val="0"/>
        <w:tabs>
          <w:tab w:val="left" w:pos="851"/>
        </w:tabs>
        <w:suppressAutoHyphens w:val="0"/>
        <w:ind w:left="851"/>
        <w:jc w:val="both"/>
        <w:rPr>
          <w:rFonts w:ascii="Cambria" w:hAnsi="Cambria"/>
          <w:spacing w:val="-4"/>
          <w:sz w:val="20"/>
          <w:szCs w:val="20"/>
        </w:rPr>
      </w:pPr>
      <w:r w:rsidRPr="00730639">
        <w:rPr>
          <w:rFonts w:ascii="Cambria" w:hAnsi="Cambria"/>
          <w:b/>
          <w:spacing w:val="-4"/>
          <w:sz w:val="20"/>
          <w:szCs w:val="20"/>
        </w:rPr>
        <w:t>Załącznik nr 1a</w:t>
      </w:r>
      <w:r w:rsidRPr="00730639">
        <w:rPr>
          <w:rFonts w:ascii="Cambria" w:hAnsi="Cambria"/>
          <w:spacing w:val="-4"/>
          <w:sz w:val="20"/>
          <w:szCs w:val="20"/>
        </w:rPr>
        <w:t xml:space="preserve">: Szczegółowy opis przedmiotu zamówienia zawierający warunki obligatoryjne oraz klauzule dodatkowe i inne postanowienia szczególne fakultatywne dla ubezpieczenia majątku i odpowiedzialności cywilnej Gminy </w:t>
      </w:r>
      <w:r w:rsidR="00F266A4" w:rsidRPr="00730639">
        <w:rPr>
          <w:rFonts w:ascii="Cambria" w:hAnsi="Cambria"/>
          <w:spacing w:val="-4"/>
          <w:sz w:val="20"/>
          <w:szCs w:val="20"/>
        </w:rPr>
        <w:t>Dobrzyniewo Duże</w:t>
      </w:r>
      <w:r w:rsidRPr="00730639">
        <w:rPr>
          <w:rFonts w:ascii="Cambria" w:hAnsi="Cambria"/>
          <w:spacing w:val="-4"/>
          <w:sz w:val="20"/>
          <w:szCs w:val="20"/>
        </w:rPr>
        <w:t>, dotyczący części I zamówienia</w:t>
      </w:r>
    </w:p>
    <w:p w14:paraId="3BE908E8" w14:textId="172BED9C" w:rsidR="00F23B42" w:rsidRPr="00730639" w:rsidRDefault="00F23B42" w:rsidP="00B20D5A">
      <w:pPr>
        <w:widowControl w:val="0"/>
        <w:tabs>
          <w:tab w:val="left" w:pos="851"/>
        </w:tabs>
        <w:suppressAutoHyphens w:val="0"/>
        <w:ind w:left="851"/>
        <w:jc w:val="both"/>
        <w:rPr>
          <w:rFonts w:ascii="Cambria" w:hAnsi="Cambria"/>
          <w:spacing w:val="-4"/>
          <w:sz w:val="20"/>
          <w:szCs w:val="20"/>
        </w:rPr>
      </w:pPr>
      <w:r w:rsidRPr="00730639">
        <w:rPr>
          <w:rFonts w:ascii="Cambria" w:hAnsi="Cambria"/>
          <w:b/>
          <w:spacing w:val="-4"/>
          <w:sz w:val="20"/>
          <w:szCs w:val="20"/>
        </w:rPr>
        <w:t>Załącznik nr 1b</w:t>
      </w:r>
      <w:r w:rsidRPr="00730639">
        <w:rPr>
          <w:rFonts w:ascii="Cambria" w:hAnsi="Cambria"/>
          <w:spacing w:val="-4"/>
          <w:sz w:val="20"/>
          <w:szCs w:val="20"/>
        </w:rPr>
        <w:t xml:space="preserve">: Szczegółowy opis przedmiotu zamówienia zawierający warunki obligatoryjne oraz klauzule dodatkowe i inne postanowienia szczególne fakultatywne dla ubezpieczenia pojazdów mechanicznych Gminy </w:t>
      </w:r>
      <w:r w:rsidR="00F266A4" w:rsidRPr="00730639">
        <w:rPr>
          <w:rFonts w:ascii="Cambria" w:hAnsi="Cambria"/>
          <w:spacing w:val="-4"/>
          <w:sz w:val="20"/>
          <w:szCs w:val="20"/>
        </w:rPr>
        <w:t>Dobrzyniewo Duże</w:t>
      </w:r>
      <w:r w:rsidRPr="00730639">
        <w:rPr>
          <w:rFonts w:ascii="Cambria" w:hAnsi="Cambria"/>
          <w:spacing w:val="-4"/>
          <w:sz w:val="20"/>
          <w:szCs w:val="20"/>
        </w:rPr>
        <w:t>, dotyczący części II zamówienia</w:t>
      </w:r>
    </w:p>
    <w:p w14:paraId="760781B2" w14:textId="67D20EE6" w:rsidR="00F23B42" w:rsidRPr="00730639" w:rsidRDefault="00F23B42" w:rsidP="00B20D5A">
      <w:pPr>
        <w:widowControl w:val="0"/>
        <w:tabs>
          <w:tab w:val="left" w:pos="851"/>
        </w:tabs>
        <w:suppressAutoHyphens w:val="0"/>
        <w:ind w:left="851"/>
        <w:jc w:val="both"/>
        <w:rPr>
          <w:rFonts w:ascii="Cambria" w:hAnsi="Cambria"/>
          <w:spacing w:val="-4"/>
          <w:sz w:val="20"/>
          <w:szCs w:val="20"/>
        </w:rPr>
      </w:pPr>
      <w:r w:rsidRPr="00730639">
        <w:rPr>
          <w:rFonts w:ascii="Cambria" w:hAnsi="Cambria"/>
          <w:b/>
          <w:spacing w:val="-4"/>
          <w:sz w:val="20"/>
          <w:szCs w:val="20"/>
        </w:rPr>
        <w:t>Załącznik nr 1c</w:t>
      </w:r>
      <w:r w:rsidRPr="00730639">
        <w:rPr>
          <w:rFonts w:ascii="Cambria" w:hAnsi="Cambria"/>
          <w:spacing w:val="-4"/>
          <w:sz w:val="20"/>
          <w:szCs w:val="20"/>
        </w:rPr>
        <w:t xml:space="preserve">: Szczegółowy opis przedmiotu zamówienia zawierający warunki obligatoryjne oraz klauzule dodatkowe i inne postanowienia szczególne fakultatywne dla ubezpieczenia </w:t>
      </w:r>
      <w:r w:rsidRPr="00730639">
        <w:rPr>
          <w:rFonts w:ascii="Cambria" w:hAnsi="Cambria"/>
          <w:bCs/>
          <w:spacing w:val="-4"/>
          <w:sz w:val="20"/>
          <w:szCs w:val="20"/>
        </w:rPr>
        <w:t xml:space="preserve">następstw nieszczęśliwych wypadków członków Ochotniczych Straży Pożarnych Gminy </w:t>
      </w:r>
      <w:r w:rsidR="00F266A4" w:rsidRPr="00730639">
        <w:rPr>
          <w:rFonts w:ascii="Cambria" w:hAnsi="Cambria"/>
          <w:bCs/>
          <w:spacing w:val="-4"/>
          <w:sz w:val="20"/>
          <w:szCs w:val="20"/>
        </w:rPr>
        <w:t>Dobrzyniewo Duże</w:t>
      </w:r>
      <w:r w:rsidRPr="00730639">
        <w:rPr>
          <w:rFonts w:ascii="Cambria" w:hAnsi="Cambria"/>
          <w:spacing w:val="-4"/>
          <w:sz w:val="20"/>
          <w:szCs w:val="20"/>
        </w:rPr>
        <w:t>, dotyczący części III zamówienia</w:t>
      </w:r>
    </w:p>
    <w:p w14:paraId="0F55742C" w14:textId="2055ADB0" w:rsidR="00F266A4" w:rsidRPr="00730639" w:rsidRDefault="00F23B42" w:rsidP="00F266A4">
      <w:pPr>
        <w:widowControl w:val="0"/>
        <w:tabs>
          <w:tab w:val="left" w:pos="851"/>
        </w:tabs>
        <w:suppressAutoHyphens w:val="0"/>
        <w:ind w:left="851"/>
        <w:jc w:val="both"/>
        <w:rPr>
          <w:rFonts w:ascii="Cambria" w:hAnsi="Cambria"/>
          <w:spacing w:val="-4"/>
          <w:sz w:val="20"/>
          <w:szCs w:val="20"/>
        </w:rPr>
      </w:pPr>
      <w:r w:rsidRPr="00730639">
        <w:rPr>
          <w:rFonts w:ascii="Cambria" w:hAnsi="Cambria"/>
          <w:b/>
          <w:spacing w:val="-4"/>
          <w:sz w:val="20"/>
          <w:szCs w:val="20"/>
        </w:rPr>
        <w:t>Załącznik nr 1d</w:t>
      </w:r>
      <w:r w:rsidRPr="00730639">
        <w:rPr>
          <w:rFonts w:ascii="Cambria" w:hAnsi="Cambria"/>
          <w:spacing w:val="-4"/>
          <w:sz w:val="20"/>
          <w:szCs w:val="20"/>
        </w:rPr>
        <w:t>:</w:t>
      </w:r>
      <w:r w:rsidR="00F266A4" w:rsidRPr="00730639">
        <w:rPr>
          <w:rFonts w:ascii="Cambria" w:hAnsi="Cambria"/>
          <w:spacing w:val="-4"/>
          <w:sz w:val="20"/>
          <w:szCs w:val="20"/>
        </w:rPr>
        <w:t xml:space="preserve"> Szczegółowy opis przedmiotu zamówienia zawierający warunki obligatoryjne oraz klauzule dodatkowe i inne postanowienia szczególne fakultatywne dla ubezpieczenia maszyn i sprzętu budowlanego Gminy Dobrzyniewo Duże od wszystkich ryzyk</w:t>
      </w:r>
    </w:p>
    <w:p w14:paraId="19078C91" w14:textId="6A6863C5" w:rsidR="00F23B42" w:rsidRPr="00730639" w:rsidRDefault="00F266A4" w:rsidP="00B20D5A">
      <w:pPr>
        <w:widowControl w:val="0"/>
        <w:tabs>
          <w:tab w:val="left" w:pos="851"/>
        </w:tabs>
        <w:suppressAutoHyphens w:val="0"/>
        <w:ind w:left="851"/>
        <w:jc w:val="both"/>
        <w:rPr>
          <w:rFonts w:ascii="Cambria" w:hAnsi="Cambria"/>
          <w:spacing w:val="-4"/>
          <w:sz w:val="20"/>
          <w:szCs w:val="20"/>
        </w:rPr>
      </w:pPr>
      <w:r w:rsidRPr="00730639">
        <w:rPr>
          <w:rFonts w:ascii="Cambria" w:hAnsi="Cambria"/>
          <w:b/>
          <w:spacing w:val="-4"/>
          <w:sz w:val="20"/>
          <w:szCs w:val="20"/>
        </w:rPr>
        <w:t>Załącznik nr 1e</w:t>
      </w:r>
      <w:r w:rsidRPr="00730639">
        <w:rPr>
          <w:rFonts w:ascii="Cambria" w:hAnsi="Cambria"/>
          <w:spacing w:val="-4"/>
          <w:sz w:val="20"/>
          <w:szCs w:val="20"/>
        </w:rPr>
        <w:t>:</w:t>
      </w:r>
      <w:r w:rsidR="00F23B42" w:rsidRPr="00730639">
        <w:rPr>
          <w:rFonts w:ascii="Cambria" w:hAnsi="Cambria"/>
          <w:spacing w:val="-4"/>
          <w:sz w:val="20"/>
          <w:szCs w:val="20"/>
        </w:rPr>
        <w:t xml:space="preserve"> Szczegółowy opis przedmiotu zamówienia zawierający warunki obligatoryjne – definicje pojęć i obligatoryjną treść klauzul dodatkowych, dotyczący części I, II</w:t>
      </w:r>
      <w:r w:rsidRPr="00730639">
        <w:rPr>
          <w:rFonts w:ascii="Cambria" w:hAnsi="Cambria"/>
          <w:spacing w:val="-4"/>
          <w:sz w:val="20"/>
          <w:szCs w:val="20"/>
        </w:rPr>
        <w:t>,</w:t>
      </w:r>
      <w:r w:rsidR="00F23B42" w:rsidRPr="00730639">
        <w:rPr>
          <w:rFonts w:ascii="Cambria" w:hAnsi="Cambria"/>
          <w:spacing w:val="-4"/>
          <w:sz w:val="20"/>
          <w:szCs w:val="20"/>
        </w:rPr>
        <w:t xml:space="preserve"> III</w:t>
      </w:r>
      <w:r w:rsidRPr="00730639">
        <w:rPr>
          <w:rFonts w:ascii="Cambria" w:hAnsi="Cambria"/>
          <w:spacing w:val="-4"/>
          <w:sz w:val="20"/>
          <w:szCs w:val="20"/>
        </w:rPr>
        <w:t xml:space="preserve"> i IV</w:t>
      </w:r>
      <w:r w:rsidR="00F23B42" w:rsidRPr="00730639">
        <w:rPr>
          <w:rFonts w:ascii="Cambria" w:hAnsi="Cambria"/>
          <w:spacing w:val="-4"/>
          <w:sz w:val="20"/>
          <w:szCs w:val="20"/>
        </w:rPr>
        <w:t> zamówienia</w:t>
      </w:r>
    </w:p>
    <w:p w14:paraId="51A856BD" w14:textId="7E91717A" w:rsidR="00F23B42" w:rsidRPr="00730639" w:rsidRDefault="00F23B42" w:rsidP="00B20D5A">
      <w:pPr>
        <w:widowControl w:val="0"/>
        <w:tabs>
          <w:tab w:val="left" w:pos="851"/>
        </w:tabs>
        <w:suppressAutoHyphens w:val="0"/>
        <w:ind w:left="851"/>
        <w:jc w:val="both"/>
        <w:rPr>
          <w:rFonts w:ascii="Cambria" w:hAnsi="Cambria"/>
          <w:spacing w:val="-4"/>
          <w:sz w:val="20"/>
          <w:szCs w:val="20"/>
        </w:rPr>
      </w:pPr>
      <w:r w:rsidRPr="00730639">
        <w:rPr>
          <w:rFonts w:ascii="Cambria" w:hAnsi="Cambria"/>
          <w:b/>
          <w:spacing w:val="-4"/>
          <w:sz w:val="20"/>
          <w:szCs w:val="20"/>
        </w:rPr>
        <w:t>Załącznik nr 1</w:t>
      </w:r>
      <w:r w:rsidR="00F266A4" w:rsidRPr="00730639">
        <w:rPr>
          <w:rFonts w:ascii="Cambria" w:hAnsi="Cambria"/>
          <w:b/>
          <w:spacing w:val="-4"/>
          <w:sz w:val="20"/>
          <w:szCs w:val="20"/>
        </w:rPr>
        <w:t>f</w:t>
      </w:r>
      <w:r w:rsidRPr="00730639">
        <w:rPr>
          <w:rFonts w:ascii="Cambria" w:hAnsi="Cambria"/>
          <w:spacing w:val="-4"/>
          <w:sz w:val="20"/>
          <w:szCs w:val="20"/>
        </w:rPr>
        <w:t>: Szczegółowy opis przedmiotu zamówienia zawierający klauzule dodatkowe i inne postanowienia szczególne fakultatywne, dotyczący części I, II</w:t>
      </w:r>
      <w:r w:rsidR="00F266A4" w:rsidRPr="00730639">
        <w:rPr>
          <w:rFonts w:ascii="Cambria" w:hAnsi="Cambria"/>
          <w:spacing w:val="-4"/>
          <w:sz w:val="20"/>
          <w:szCs w:val="20"/>
        </w:rPr>
        <w:t>,</w:t>
      </w:r>
      <w:r w:rsidRPr="00730639">
        <w:rPr>
          <w:rFonts w:ascii="Cambria" w:hAnsi="Cambria"/>
          <w:spacing w:val="-4"/>
          <w:sz w:val="20"/>
          <w:szCs w:val="20"/>
        </w:rPr>
        <w:t xml:space="preserve"> III</w:t>
      </w:r>
      <w:r w:rsidR="00F266A4" w:rsidRPr="00730639">
        <w:rPr>
          <w:rFonts w:ascii="Cambria" w:hAnsi="Cambria"/>
          <w:spacing w:val="-4"/>
          <w:sz w:val="20"/>
          <w:szCs w:val="20"/>
        </w:rPr>
        <w:t xml:space="preserve"> i IV</w:t>
      </w:r>
      <w:r w:rsidRPr="00730639">
        <w:rPr>
          <w:rFonts w:ascii="Cambria" w:hAnsi="Cambria"/>
          <w:spacing w:val="-4"/>
          <w:sz w:val="20"/>
          <w:szCs w:val="20"/>
        </w:rPr>
        <w:t> zamówienia</w:t>
      </w:r>
    </w:p>
    <w:p w14:paraId="4214761D" w14:textId="35615860" w:rsidR="00F23B42" w:rsidRPr="00730639" w:rsidRDefault="00F23B42" w:rsidP="00B20D5A">
      <w:pPr>
        <w:widowControl w:val="0"/>
        <w:tabs>
          <w:tab w:val="left" w:pos="851"/>
        </w:tabs>
        <w:suppressAutoHyphens w:val="0"/>
        <w:ind w:left="851"/>
        <w:jc w:val="both"/>
        <w:rPr>
          <w:rFonts w:ascii="Cambria" w:hAnsi="Cambria"/>
          <w:i/>
          <w:spacing w:val="-4"/>
          <w:sz w:val="20"/>
          <w:szCs w:val="20"/>
        </w:rPr>
      </w:pPr>
      <w:r w:rsidRPr="00730639">
        <w:rPr>
          <w:rFonts w:ascii="Cambria" w:hAnsi="Cambria"/>
          <w:b/>
          <w:spacing w:val="-4"/>
          <w:sz w:val="20"/>
          <w:szCs w:val="20"/>
        </w:rPr>
        <w:t>Załącznik nr 1</w:t>
      </w:r>
      <w:r w:rsidR="00F266A4" w:rsidRPr="00730639">
        <w:rPr>
          <w:rFonts w:ascii="Cambria" w:hAnsi="Cambria"/>
          <w:b/>
          <w:spacing w:val="-4"/>
          <w:sz w:val="20"/>
          <w:szCs w:val="20"/>
        </w:rPr>
        <w:t>g</w:t>
      </w:r>
      <w:r w:rsidRPr="00730639">
        <w:rPr>
          <w:rFonts w:ascii="Cambria" w:hAnsi="Cambria"/>
          <w:spacing w:val="-4"/>
          <w:sz w:val="20"/>
          <w:szCs w:val="20"/>
        </w:rPr>
        <w:t xml:space="preserve">: Szczegółowy opis przedmiotu zamówienia zawierający wykaz mienia </w:t>
      </w:r>
      <w:r w:rsidRPr="00730639">
        <w:rPr>
          <w:rFonts w:ascii="Cambria" w:hAnsi="Cambria"/>
          <w:bCs/>
          <w:spacing w:val="-4"/>
          <w:sz w:val="20"/>
          <w:szCs w:val="20"/>
        </w:rPr>
        <w:t>zgłaszanego</w:t>
      </w:r>
      <w:r w:rsidRPr="00730639">
        <w:rPr>
          <w:rFonts w:ascii="Cambria" w:hAnsi="Cambria"/>
          <w:spacing w:val="-4"/>
          <w:sz w:val="20"/>
          <w:szCs w:val="20"/>
        </w:rPr>
        <w:t xml:space="preserve"> do ubezpieczenia, dotyczący części I i II zamówienia </w:t>
      </w:r>
    </w:p>
    <w:p w14:paraId="26040E21" w14:textId="77777777" w:rsidR="00F23B42" w:rsidRPr="00730639" w:rsidRDefault="00F23B42" w:rsidP="00B20D5A">
      <w:pPr>
        <w:widowControl w:val="0"/>
        <w:tabs>
          <w:tab w:val="left" w:pos="851"/>
        </w:tabs>
        <w:suppressAutoHyphens w:val="0"/>
        <w:ind w:left="851"/>
        <w:jc w:val="both"/>
        <w:rPr>
          <w:rFonts w:ascii="Cambria" w:hAnsi="Cambria"/>
          <w:spacing w:val="-4"/>
          <w:sz w:val="20"/>
          <w:szCs w:val="20"/>
        </w:rPr>
      </w:pPr>
      <w:r w:rsidRPr="00730639">
        <w:rPr>
          <w:rFonts w:ascii="Cambria" w:hAnsi="Cambria"/>
          <w:b/>
          <w:spacing w:val="-4"/>
          <w:sz w:val="20"/>
          <w:szCs w:val="20"/>
        </w:rPr>
        <w:t>Załącznik nr 2</w:t>
      </w:r>
      <w:r w:rsidRPr="00730639">
        <w:rPr>
          <w:rFonts w:ascii="Cambria" w:hAnsi="Cambria"/>
          <w:spacing w:val="-4"/>
          <w:sz w:val="20"/>
          <w:szCs w:val="20"/>
        </w:rPr>
        <w:t>: Formularz „Oferta”</w:t>
      </w:r>
    </w:p>
    <w:p w14:paraId="049EC86E" w14:textId="77777777" w:rsidR="00F23B42" w:rsidRPr="00730639" w:rsidRDefault="00F23B42" w:rsidP="00B20D5A">
      <w:pPr>
        <w:widowControl w:val="0"/>
        <w:tabs>
          <w:tab w:val="left" w:pos="851"/>
        </w:tabs>
        <w:suppressAutoHyphens w:val="0"/>
        <w:ind w:left="851"/>
        <w:jc w:val="both"/>
        <w:rPr>
          <w:rFonts w:ascii="Cambria" w:hAnsi="Cambria"/>
          <w:spacing w:val="-4"/>
          <w:sz w:val="20"/>
          <w:szCs w:val="20"/>
        </w:rPr>
      </w:pPr>
      <w:r w:rsidRPr="00730639">
        <w:rPr>
          <w:rFonts w:ascii="Cambria" w:hAnsi="Cambria"/>
          <w:b/>
          <w:spacing w:val="-4"/>
          <w:sz w:val="20"/>
          <w:szCs w:val="20"/>
        </w:rPr>
        <w:t>Załącznik nr 3</w:t>
      </w:r>
      <w:r w:rsidRPr="00730639">
        <w:rPr>
          <w:rFonts w:ascii="Cambria" w:hAnsi="Cambria"/>
          <w:spacing w:val="-4"/>
          <w:sz w:val="20"/>
          <w:szCs w:val="20"/>
        </w:rPr>
        <w:t>: Oświadczenie o niepodleganiu wykluczeniu i spełnianiu warunków udziału w postępowaniu</w:t>
      </w:r>
    </w:p>
    <w:p w14:paraId="5A7BDF87" w14:textId="77777777" w:rsidR="00F23B42" w:rsidRPr="00730639" w:rsidRDefault="00F23B42" w:rsidP="00B20D5A">
      <w:pPr>
        <w:widowControl w:val="0"/>
        <w:tabs>
          <w:tab w:val="left" w:pos="851"/>
        </w:tabs>
        <w:suppressAutoHyphens w:val="0"/>
        <w:ind w:left="851"/>
        <w:jc w:val="both"/>
        <w:rPr>
          <w:rFonts w:ascii="Cambria" w:hAnsi="Cambria"/>
          <w:spacing w:val="-4"/>
          <w:sz w:val="20"/>
          <w:szCs w:val="20"/>
        </w:rPr>
      </w:pPr>
      <w:r w:rsidRPr="00730639">
        <w:rPr>
          <w:rFonts w:ascii="Cambria" w:hAnsi="Cambria"/>
          <w:b/>
          <w:spacing w:val="-4"/>
          <w:sz w:val="20"/>
          <w:szCs w:val="20"/>
        </w:rPr>
        <w:t>Załącznik nr 4</w:t>
      </w:r>
      <w:r w:rsidRPr="00730639">
        <w:rPr>
          <w:rFonts w:ascii="Cambria" w:hAnsi="Cambria"/>
          <w:spacing w:val="-4"/>
          <w:sz w:val="20"/>
          <w:szCs w:val="20"/>
        </w:rPr>
        <w:t xml:space="preserve">: </w:t>
      </w:r>
      <w:bookmarkStart w:id="294" w:name="_Hlk61214964"/>
      <w:r w:rsidR="00167C26" w:rsidRPr="00730639">
        <w:rPr>
          <w:rFonts w:ascii="Cambria" w:hAnsi="Cambria"/>
          <w:spacing w:val="-4"/>
          <w:sz w:val="20"/>
          <w:szCs w:val="20"/>
        </w:rPr>
        <w:t>Projektowane postanowienia</w:t>
      </w:r>
      <w:r w:rsidRPr="00730639">
        <w:rPr>
          <w:rFonts w:ascii="Cambria" w:hAnsi="Cambria"/>
          <w:spacing w:val="-4"/>
          <w:sz w:val="20"/>
          <w:szCs w:val="20"/>
        </w:rPr>
        <w:t xml:space="preserve"> </w:t>
      </w:r>
      <w:bookmarkEnd w:id="294"/>
      <w:r w:rsidRPr="00730639">
        <w:rPr>
          <w:rFonts w:ascii="Cambria" w:hAnsi="Cambria"/>
          <w:spacing w:val="-4"/>
          <w:sz w:val="20"/>
          <w:szCs w:val="20"/>
        </w:rPr>
        <w:t>umowy dotycząc</w:t>
      </w:r>
      <w:r w:rsidR="003C1869" w:rsidRPr="00730639">
        <w:rPr>
          <w:rFonts w:ascii="Cambria" w:hAnsi="Cambria"/>
          <w:spacing w:val="-4"/>
          <w:sz w:val="20"/>
          <w:szCs w:val="20"/>
        </w:rPr>
        <w:t>ej</w:t>
      </w:r>
      <w:r w:rsidRPr="00730639">
        <w:rPr>
          <w:rFonts w:ascii="Cambria" w:hAnsi="Cambria"/>
          <w:spacing w:val="-4"/>
          <w:sz w:val="20"/>
          <w:szCs w:val="20"/>
        </w:rPr>
        <w:t xml:space="preserve"> części I zamówienia</w:t>
      </w:r>
    </w:p>
    <w:p w14:paraId="5D3B2764" w14:textId="77777777" w:rsidR="00F23B42" w:rsidRPr="00730639" w:rsidRDefault="00F23B42" w:rsidP="00B20D5A">
      <w:pPr>
        <w:widowControl w:val="0"/>
        <w:tabs>
          <w:tab w:val="left" w:pos="851"/>
        </w:tabs>
        <w:suppressAutoHyphens w:val="0"/>
        <w:ind w:left="851"/>
        <w:jc w:val="both"/>
        <w:rPr>
          <w:rFonts w:ascii="Cambria" w:hAnsi="Cambria"/>
          <w:spacing w:val="-4"/>
          <w:sz w:val="20"/>
          <w:szCs w:val="20"/>
        </w:rPr>
      </w:pPr>
      <w:r w:rsidRPr="00730639">
        <w:rPr>
          <w:rFonts w:ascii="Cambria" w:hAnsi="Cambria"/>
          <w:b/>
          <w:spacing w:val="-4"/>
          <w:sz w:val="20"/>
          <w:szCs w:val="20"/>
        </w:rPr>
        <w:t>Załącznik nr 4a</w:t>
      </w:r>
      <w:r w:rsidRPr="00730639">
        <w:rPr>
          <w:rFonts w:ascii="Cambria" w:hAnsi="Cambria"/>
          <w:spacing w:val="-4"/>
          <w:sz w:val="20"/>
          <w:szCs w:val="20"/>
        </w:rPr>
        <w:t xml:space="preserve">: </w:t>
      </w:r>
      <w:r w:rsidR="00167C26" w:rsidRPr="00730639">
        <w:rPr>
          <w:rFonts w:ascii="Cambria" w:hAnsi="Cambria"/>
          <w:spacing w:val="-4"/>
          <w:sz w:val="20"/>
          <w:szCs w:val="20"/>
        </w:rPr>
        <w:t xml:space="preserve">Projektowane postanowienia </w:t>
      </w:r>
      <w:r w:rsidRPr="00730639">
        <w:rPr>
          <w:rFonts w:ascii="Cambria" w:hAnsi="Cambria"/>
          <w:spacing w:val="-4"/>
          <w:sz w:val="20"/>
          <w:szCs w:val="20"/>
        </w:rPr>
        <w:t>umowy dotycząc</w:t>
      </w:r>
      <w:r w:rsidR="003C1869" w:rsidRPr="00730639">
        <w:rPr>
          <w:rFonts w:ascii="Cambria" w:hAnsi="Cambria"/>
          <w:spacing w:val="-4"/>
          <w:sz w:val="20"/>
          <w:szCs w:val="20"/>
        </w:rPr>
        <w:t>ej</w:t>
      </w:r>
      <w:r w:rsidRPr="00730639">
        <w:rPr>
          <w:rFonts w:ascii="Cambria" w:hAnsi="Cambria"/>
          <w:spacing w:val="-4"/>
          <w:sz w:val="20"/>
          <w:szCs w:val="20"/>
        </w:rPr>
        <w:t xml:space="preserve"> części II zamówienia</w:t>
      </w:r>
    </w:p>
    <w:p w14:paraId="41631001" w14:textId="7D44F6FC" w:rsidR="00F23B42" w:rsidRPr="00730639" w:rsidRDefault="00F23B42" w:rsidP="00B20D5A">
      <w:pPr>
        <w:widowControl w:val="0"/>
        <w:tabs>
          <w:tab w:val="left" w:pos="851"/>
        </w:tabs>
        <w:suppressAutoHyphens w:val="0"/>
        <w:ind w:left="851"/>
        <w:jc w:val="both"/>
        <w:rPr>
          <w:rFonts w:ascii="Cambria" w:hAnsi="Cambria"/>
          <w:spacing w:val="-4"/>
          <w:sz w:val="20"/>
          <w:szCs w:val="20"/>
        </w:rPr>
      </w:pPr>
      <w:r w:rsidRPr="00730639">
        <w:rPr>
          <w:rFonts w:ascii="Cambria" w:hAnsi="Cambria"/>
          <w:b/>
          <w:spacing w:val="-4"/>
          <w:sz w:val="20"/>
          <w:szCs w:val="20"/>
        </w:rPr>
        <w:t>Załącznik nr 4b</w:t>
      </w:r>
      <w:r w:rsidRPr="00730639">
        <w:rPr>
          <w:rFonts w:ascii="Cambria" w:hAnsi="Cambria"/>
          <w:spacing w:val="-4"/>
          <w:sz w:val="20"/>
          <w:szCs w:val="20"/>
        </w:rPr>
        <w:t xml:space="preserve">: </w:t>
      </w:r>
      <w:r w:rsidR="00167C26" w:rsidRPr="00730639">
        <w:rPr>
          <w:rFonts w:ascii="Cambria" w:hAnsi="Cambria"/>
          <w:spacing w:val="-4"/>
          <w:sz w:val="20"/>
          <w:szCs w:val="20"/>
        </w:rPr>
        <w:t>Projektowane postanowienia</w:t>
      </w:r>
      <w:r w:rsidRPr="00730639">
        <w:rPr>
          <w:rFonts w:ascii="Cambria" w:hAnsi="Cambria"/>
          <w:spacing w:val="-4"/>
          <w:sz w:val="20"/>
          <w:szCs w:val="20"/>
        </w:rPr>
        <w:t xml:space="preserve"> umowy dotycząc</w:t>
      </w:r>
      <w:r w:rsidR="003C1869" w:rsidRPr="00730639">
        <w:rPr>
          <w:rFonts w:ascii="Cambria" w:hAnsi="Cambria"/>
          <w:spacing w:val="-4"/>
          <w:sz w:val="20"/>
          <w:szCs w:val="20"/>
        </w:rPr>
        <w:t>ej</w:t>
      </w:r>
      <w:r w:rsidRPr="00730639">
        <w:rPr>
          <w:rFonts w:ascii="Cambria" w:hAnsi="Cambria"/>
          <w:spacing w:val="-4"/>
          <w:sz w:val="20"/>
          <w:szCs w:val="20"/>
        </w:rPr>
        <w:t xml:space="preserve"> części III zamówienia</w:t>
      </w:r>
    </w:p>
    <w:p w14:paraId="562CBF07" w14:textId="71EAAD9C" w:rsidR="00F266A4" w:rsidRPr="00730639" w:rsidRDefault="00F266A4" w:rsidP="00F266A4">
      <w:pPr>
        <w:widowControl w:val="0"/>
        <w:tabs>
          <w:tab w:val="left" w:pos="851"/>
        </w:tabs>
        <w:suppressAutoHyphens w:val="0"/>
        <w:ind w:left="851"/>
        <w:jc w:val="both"/>
        <w:rPr>
          <w:rFonts w:ascii="Cambria" w:hAnsi="Cambria"/>
          <w:spacing w:val="-4"/>
          <w:sz w:val="20"/>
          <w:szCs w:val="20"/>
        </w:rPr>
      </w:pPr>
      <w:r w:rsidRPr="00730639">
        <w:rPr>
          <w:rFonts w:ascii="Cambria" w:hAnsi="Cambria"/>
          <w:b/>
          <w:spacing w:val="-4"/>
          <w:sz w:val="20"/>
          <w:szCs w:val="20"/>
        </w:rPr>
        <w:t>Załącznik nr 4c</w:t>
      </w:r>
      <w:r w:rsidRPr="00730639">
        <w:rPr>
          <w:rFonts w:ascii="Cambria" w:hAnsi="Cambria"/>
          <w:spacing w:val="-4"/>
          <w:sz w:val="20"/>
          <w:szCs w:val="20"/>
        </w:rPr>
        <w:t>: Projektowane postanowienia umowy dotyczącej części IV zamówienia</w:t>
      </w:r>
    </w:p>
    <w:p w14:paraId="59C42E30" w14:textId="77777777" w:rsidR="00F266A4" w:rsidRPr="00F266A4" w:rsidRDefault="00F266A4" w:rsidP="00B20D5A">
      <w:pPr>
        <w:widowControl w:val="0"/>
        <w:tabs>
          <w:tab w:val="left" w:pos="851"/>
        </w:tabs>
        <w:suppressAutoHyphens w:val="0"/>
        <w:ind w:left="851"/>
        <w:jc w:val="both"/>
        <w:rPr>
          <w:rFonts w:ascii="Cambria" w:hAnsi="Cambria"/>
          <w:spacing w:val="-4"/>
          <w:sz w:val="22"/>
          <w:szCs w:val="22"/>
        </w:rPr>
      </w:pPr>
    </w:p>
    <w:p w14:paraId="1069C6B1" w14:textId="77777777" w:rsidR="004820DC" w:rsidRPr="00F266A4" w:rsidRDefault="004820DC" w:rsidP="00B20D5A">
      <w:pPr>
        <w:widowControl w:val="0"/>
        <w:tabs>
          <w:tab w:val="left" w:pos="851"/>
        </w:tabs>
        <w:suppressAutoHyphens w:val="0"/>
        <w:ind w:left="851"/>
        <w:jc w:val="both"/>
        <w:rPr>
          <w:rFonts w:ascii="Cambria" w:hAnsi="Cambria"/>
          <w:spacing w:val="-4"/>
          <w:sz w:val="22"/>
          <w:szCs w:val="22"/>
        </w:rPr>
      </w:pPr>
    </w:p>
    <w:p w14:paraId="44F81CFD" w14:textId="77777777" w:rsidR="007C0638" w:rsidRPr="00CC19C4" w:rsidRDefault="007C0638" w:rsidP="00612451">
      <w:pPr>
        <w:widowControl w:val="0"/>
        <w:tabs>
          <w:tab w:val="left" w:pos="851"/>
        </w:tabs>
        <w:suppressAutoHyphens w:val="0"/>
        <w:jc w:val="both"/>
        <w:rPr>
          <w:rFonts w:ascii="Cambria" w:hAnsi="Cambria"/>
          <w:spacing w:val="-4"/>
          <w:sz w:val="22"/>
          <w:szCs w:val="22"/>
          <w:highlight w:val="yellow"/>
        </w:rPr>
        <w:sectPr w:rsidR="007C0638" w:rsidRPr="00CC19C4" w:rsidSect="008E137E">
          <w:pgSz w:w="11906" w:h="16838"/>
          <w:pgMar w:top="124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pPr>
    </w:p>
    <w:p w14:paraId="3951B399" w14:textId="7DAC0F67" w:rsidR="00243373" w:rsidRPr="00730639" w:rsidRDefault="00243373" w:rsidP="0053693C">
      <w:pPr>
        <w:widowControl w:val="0"/>
        <w:suppressAutoHyphens w:val="0"/>
        <w:outlineLvl w:val="0"/>
        <w:rPr>
          <w:rFonts w:ascii="Cambria" w:hAnsi="Cambria"/>
          <w:b/>
          <w:bCs/>
          <w:sz w:val="20"/>
          <w:szCs w:val="20"/>
        </w:rPr>
      </w:pPr>
      <w:bookmarkStart w:id="295" w:name="_Toc458156844"/>
      <w:bookmarkStart w:id="296" w:name="_Toc61215863"/>
      <w:r w:rsidRPr="00730639">
        <w:rPr>
          <w:rFonts w:ascii="Cambria" w:hAnsi="Cambria"/>
          <w:b/>
          <w:bCs/>
          <w:sz w:val="20"/>
          <w:szCs w:val="20"/>
        </w:rPr>
        <w:t xml:space="preserve">Załącznik </w:t>
      </w:r>
      <w:r w:rsidR="001E01F3" w:rsidRPr="00730639">
        <w:rPr>
          <w:rFonts w:ascii="Cambria" w:hAnsi="Cambria"/>
          <w:b/>
          <w:bCs/>
          <w:sz w:val="20"/>
          <w:szCs w:val="20"/>
        </w:rPr>
        <w:t>n</w:t>
      </w:r>
      <w:r w:rsidRPr="00730639">
        <w:rPr>
          <w:rFonts w:ascii="Cambria" w:hAnsi="Cambria"/>
          <w:b/>
          <w:bCs/>
          <w:sz w:val="20"/>
          <w:szCs w:val="20"/>
        </w:rPr>
        <w:t>r 2 do SWZ</w:t>
      </w:r>
      <w:bookmarkEnd w:id="295"/>
      <w:r w:rsidR="00E2175C" w:rsidRPr="00730639">
        <w:rPr>
          <w:rFonts w:ascii="Cambria" w:hAnsi="Cambria"/>
          <w:b/>
          <w:bCs/>
          <w:sz w:val="20"/>
          <w:szCs w:val="20"/>
        </w:rPr>
        <w:t>:</w:t>
      </w:r>
      <w:r w:rsidR="00A711BC" w:rsidRPr="00730639">
        <w:rPr>
          <w:rFonts w:ascii="Cambria" w:hAnsi="Cambria"/>
          <w:b/>
          <w:bCs/>
          <w:sz w:val="20"/>
          <w:szCs w:val="20"/>
        </w:rPr>
        <w:t xml:space="preserve"> Formularz ofert</w:t>
      </w:r>
      <w:bookmarkEnd w:id="296"/>
      <w:r w:rsidR="00FE49C7">
        <w:rPr>
          <w:rFonts w:ascii="Cambria" w:hAnsi="Cambria"/>
          <w:b/>
          <w:bCs/>
          <w:sz w:val="20"/>
          <w:szCs w:val="20"/>
        </w:rPr>
        <w:t>y</w:t>
      </w:r>
    </w:p>
    <w:p w14:paraId="0E63D4A5" w14:textId="77777777" w:rsidR="00C71889" w:rsidRPr="00730639" w:rsidRDefault="00C71889" w:rsidP="00B20D5A">
      <w:pPr>
        <w:widowControl w:val="0"/>
        <w:suppressAutoHyphens w:val="0"/>
        <w:spacing w:before="360" w:after="120"/>
        <w:jc w:val="center"/>
        <w:rPr>
          <w:rFonts w:ascii="Cambria" w:hAnsi="Cambria"/>
          <w:b/>
          <w:sz w:val="20"/>
          <w:szCs w:val="20"/>
          <w:lang w:eastAsia="en-US"/>
        </w:rPr>
      </w:pPr>
      <w:r w:rsidRPr="00730639">
        <w:rPr>
          <w:rFonts w:ascii="Cambria" w:hAnsi="Cambria"/>
          <w:b/>
          <w:sz w:val="20"/>
          <w:szCs w:val="20"/>
          <w:lang w:eastAsia="en-US"/>
        </w:rPr>
        <w:t>OFERTA</w:t>
      </w:r>
    </w:p>
    <w:p w14:paraId="26E16C2D" w14:textId="77777777" w:rsidR="00C71889" w:rsidRPr="00730639" w:rsidRDefault="00C71889" w:rsidP="00B16214">
      <w:pPr>
        <w:widowControl w:val="0"/>
        <w:numPr>
          <w:ilvl w:val="0"/>
          <w:numId w:val="129"/>
        </w:numPr>
        <w:tabs>
          <w:tab w:val="left" w:pos="426"/>
        </w:tabs>
        <w:suppressAutoHyphens w:val="0"/>
        <w:spacing w:before="360" w:after="120" w:line="276" w:lineRule="auto"/>
        <w:ind w:left="426" w:hanging="426"/>
        <w:jc w:val="both"/>
        <w:rPr>
          <w:rFonts w:ascii="Cambria" w:hAnsi="Cambria"/>
          <w:b/>
          <w:sz w:val="20"/>
          <w:szCs w:val="20"/>
          <w:lang w:eastAsia="en-US"/>
        </w:rPr>
      </w:pPr>
      <w:r w:rsidRPr="00730639">
        <w:rPr>
          <w:rFonts w:ascii="Cambria" w:hAnsi="Cambria"/>
          <w:b/>
          <w:sz w:val="20"/>
          <w:szCs w:val="20"/>
          <w:lang w:eastAsia="en-US"/>
        </w:rPr>
        <w:t xml:space="preserve">Dane dotyczące wykonawcy </w:t>
      </w:r>
    </w:p>
    <w:p w14:paraId="30FFB099" w14:textId="77777777" w:rsidR="00C71889" w:rsidRPr="00730639" w:rsidRDefault="00C71889" w:rsidP="00B16214">
      <w:pPr>
        <w:widowControl w:val="0"/>
        <w:numPr>
          <w:ilvl w:val="0"/>
          <w:numId w:val="128"/>
        </w:numPr>
        <w:tabs>
          <w:tab w:val="left" w:pos="426"/>
        </w:tabs>
        <w:suppressAutoHyphens w:val="0"/>
        <w:spacing w:before="240" w:line="276" w:lineRule="auto"/>
        <w:ind w:left="426" w:hanging="426"/>
        <w:jc w:val="both"/>
        <w:rPr>
          <w:rFonts w:ascii="Cambria" w:hAnsi="Cambria"/>
          <w:color w:val="000000"/>
          <w:spacing w:val="-2"/>
          <w:sz w:val="20"/>
          <w:szCs w:val="20"/>
          <w:lang w:eastAsia="en-US"/>
        </w:rPr>
      </w:pPr>
      <w:r w:rsidRPr="00730639">
        <w:rPr>
          <w:rFonts w:ascii="Cambria" w:hAnsi="Cambria"/>
          <w:b/>
          <w:spacing w:val="-2"/>
          <w:sz w:val="20"/>
          <w:szCs w:val="20"/>
          <w:lang w:eastAsia="en-US"/>
        </w:rPr>
        <w:t>Firma wykonawcy</w:t>
      </w:r>
      <w:r w:rsidRPr="00730639">
        <w:rPr>
          <w:rFonts w:ascii="Cambria" w:hAnsi="Cambria"/>
          <w:spacing w:val="-2"/>
          <w:sz w:val="20"/>
          <w:szCs w:val="20"/>
          <w:lang w:eastAsia="en-US"/>
        </w:rPr>
        <w:t xml:space="preserve"> </w:t>
      </w:r>
      <w:r w:rsidRPr="00730639">
        <w:rPr>
          <w:rFonts w:ascii="Cambria" w:hAnsi="Cambria"/>
          <w:i/>
          <w:spacing w:val="-2"/>
          <w:sz w:val="20"/>
          <w:szCs w:val="20"/>
          <w:lang w:eastAsia="en-US"/>
        </w:rPr>
        <w:t>(należy wpisać dane wykonawcy, który posiada uprawnienia do wykonywania działalności ubezpieczeniowej, tzn. centralę zakładu ubezpieczeń lub główny oddział w Polsce w przypadku zagranicznego zakładu ubezpieczeń):</w:t>
      </w:r>
    </w:p>
    <w:tbl>
      <w:tblPr>
        <w:tblW w:w="9320" w:type="dxa"/>
        <w:tblInd w:w="534" w:type="dxa"/>
        <w:tblLayout w:type="fixed"/>
        <w:tblLook w:val="00A0" w:firstRow="1" w:lastRow="0" w:firstColumn="1" w:lastColumn="0" w:noHBand="0" w:noVBand="0"/>
      </w:tblPr>
      <w:tblGrid>
        <w:gridCol w:w="1842"/>
        <w:gridCol w:w="7478"/>
      </w:tblGrid>
      <w:tr w:rsidR="00C71889" w:rsidRPr="00730639" w14:paraId="2DE9103A" w14:textId="77777777" w:rsidTr="00524F2B">
        <w:trPr>
          <w:trHeight w:val="624"/>
        </w:trPr>
        <w:tc>
          <w:tcPr>
            <w:tcW w:w="1842" w:type="dxa"/>
            <w:vAlign w:val="center"/>
          </w:tcPr>
          <w:p w14:paraId="5C26A48A" w14:textId="77777777" w:rsidR="00C71889" w:rsidRPr="00730639" w:rsidRDefault="00C71889" w:rsidP="00B20D5A">
            <w:pPr>
              <w:widowControl w:val="0"/>
              <w:suppressAutoHyphens w:val="0"/>
              <w:rPr>
                <w:rFonts w:ascii="Cambria" w:hAnsi="Cambria"/>
                <w:sz w:val="20"/>
                <w:szCs w:val="20"/>
                <w:lang w:eastAsia="en-US"/>
              </w:rPr>
            </w:pPr>
            <w:r w:rsidRPr="00730639">
              <w:rPr>
                <w:rFonts w:ascii="Cambria" w:hAnsi="Cambria"/>
                <w:sz w:val="20"/>
                <w:szCs w:val="20"/>
                <w:lang w:eastAsia="en-US"/>
              </w:rPr>
              <w:t>Firma (nazwa)*:</w:t>
            </w:r>
          </w:p>
        </w:tc>
        <w:tc>
          <w:tcPr>
            <w:tcW w:w="7478" w:type="dxa"/>
            <w:vAlign w:val="bottom"/>
          </w:tcPr>
          <w:p w14:paraId="51831C7F" w14:textId="77777777" w:rsidR="00C71889" w:rsidRPr="00730639" w:rsidRDefault="00C71889" w:rsidP="00B20D5A">
            <w:pPr>
              <w:widowControl w:val="0"/>
              <w:suppressAutoHyphens w:val="0"/>
              <w:rPr>
                <w:rFonts w:ascii="Cambria" w:hAnsi="Cambria"/>
                <w:sz w:val="20"/>
                <w:szCs w:val="20"/>
                <w:lang w:eastAsia="en-US"/>
              </w:rPr>
            </w:pPr>
            <w:r w:rsidRPr="00730639">
              <w:rPr>
                <w:rFonts w:ascii="Cambria" w:hAnsi="Cambria"/>
                <w:sz w:val="20"/>
                <w:szCs w:val="20"/>
                <w:lang w:eastAsia="en-US"/>
              </w:rPr>
              <w:t>................................................................................................................................................................</w:t>
            </w:r>
          </w:p>
        </w:tc>
      </w:tr>
      <w:tr w:rsidR="00C71889" w:rsidRPr="00730639" w14:paraId="6EA53790" w14:textId="77777777" w:rsidTr="00524F2B">
        <w:trPr>
          <w:trHeight w:val="624"/>
        </w:trPr>
        <w:tc>
          <w:tcPr>
            <w:tcW w:w="1842" w:type="dxa"/>
            <w:vAlign w:val="center"/>
          </w:tcPr>
          <w:p w14:paraId="61203D9C" w14:textId="77777777" w:rsidR="00C71889" w:rsidRPr="00730639" w:rsidRDefault="00C71889" w:rsidP="00B20D5A">
            <w:pPr>
              <w:widowControl w:val="0"/>
              <w:suppressAutoHyphens w:val="0"/>
              <w:rPr>
                <w:rFonts w:ascii="Cambria" w:hAnsi="Cambria"/>
                <w:sz w:val="20"/>
                <w:szCs w:val="20"/>
                <w:lang w:eastAsia="en-US"/>
              </w:rPr>
            </w:pPr>
            <w:r w:rsidRPr="00730639">
              <w:rPr>
                <w:rFonts w:ascii="Cambria" w:hAnsi="Cambria"/>
                <w:sz w:val="20"/>
                <w:szCs w:val="20"/>
                <w:lang w:eastAsia="en-US"/>
              </w:rPr>
              <w:t>Adres:</w:t>
            </w:r>
          </w:p>
        </w:tc>
        <w:tc>
          <w:tcPr>
            <w:tcW w:w="7478" w:type="dxa"/>
            <w:vAlign w:val="bottom"/>
          </w:tcPr>
          <w:p w14:paraId="2CE880E2" w14:textId="77777777" w:rsidR="00C71889" w:rsidRPr="00730639" w:rsidRDefault="00C71889" w:rsidP="00B20D5A">
            <w:pPr>
              <w:widowControl w:val="0"/>
              <w:suppressAutoHyphens w:val="0"/>
              <w:rPr>
                <w:rFonts w:ascii="Cambria" w:hAnsi="Cambria"/>
                <w:sz w:val="20"/>
                <w:szCs w:val="20"/>
                <w:lang w:eastAsia="en-US"/>
              </w:rPr>
            </w:pPr>
            <w:r w:rsidRPr="00730639">
              <w:rPr>
                <w:rFonts w:ascii="Cambria" w:hAnsi="Cambria"/>
                <w:sz w:val="20"/>
                <w:szCs w:val="20"/>
                <w:lang w:eastAsia="en-US"/>
              </w:rPr>
              <w:t>................................................................................................................................................................</w:t>
            </w:r>
          </w:p>
        </w:tc>
      </w:tr>
      <w:tr w:rsidR="00C71889" w:rsidRPr="00730639" w14:paraId="6A43EA29" w14:textId="77777777" w:rsidTr="00524F2B">
        <w:trPr>
          <w:trHeight w:val="624"/>
        </w:trPr>
        <w:tc>
          <w:tcPr>
            <w:tcW w:w="1842" w:type="dxa"/>
            <w:vAlign w:val="center"/>
          </w:tcPr>
          <w:p w14:paraId="53518ADE" w14:textId="77777777" w:rsidR="00C71889" w:rsidRPr="00730639" w:rsidRDefault="00C71889" w:rsidP="00B20D5A">
            <w:pPr>
              <w:widowControl w:val="0"/>
              <w:suppressAutoHyphens w:val="0"/>
              <w:rPr>
                <w:rFonts w:ascii="Cambria" w:hAnsi="Cambria"/>
                <w:sz w:val="20"/>
                <w:szCs w:val="20"/>
                <w:lang w:eastAsia="en-US"/>
              </w:rPr>
            </w:pPr>
            <w:r w:rsidRPr="00730639">
              <w:rPr>
                <w:rFonts w:ascii="Cambria" w:hAnsi="Cambria"/>
                <w:sz w:val="20"/>
                <w:szCs w:val="20"/>
                <w:lang w:eastAsia="en-US"/>
              </w:rPr>
              <w:t>Telefon/faks:</w:t>
            </w:r>
          </w:p>
        </w:tc>
        <w:tc>
          <w:tcPr>
            <w:tcW w:w="7478" w:type="dxa"/>
            <w:vAlign w:val="bottom"/>
          </w:tcPr>
          <w:p w14:paraId="7A4954B7" w14:textId="77777777" w:rsidR="00C71889" w:rsidRPr="00730639" w:rsidRDefault="00C71889" w:rsidP="00B20D5A">
            <w:pPr>
              <w:widowControl w:val="0"/>
              <w:suppressAutoHyphens w:val="0"/>
              <w:rPr>
                <w:rFonts w:ascii="Cambria" w:hAnsi="Cambria"/>
                <w:sz w:val="20"/>
                <w:szCs w:val="20"/>
                <w:lang w:eastAsia="en-US"/>
              </w:rPr>
            </w:pPr>
            <w:r w:rsidRPr="00730639">
              <w:rPr>
                <w:rFonts w:ascii="Cambria" w:hAnsi="Cambria"/>
                <w:sz w:val="20"/>
                <w:szCs w:val="20"/>
                <w:lang w:eastAsia="en-US"/>
              </w:rPr>
              <w:t>................................................................................................................................................................</w:t>
            </w:r>
          </w:p>
        </w:tc>
      </w:tr>
      <w:tr w:rsidR="00C71889" w:rsidRPr="00730639" w14:paraId="72D76560" w14:textId="77777777" w:rsidTr="00524F2B">
        <w:trPr>
          <w:trHeight w:val="624"/>
        </w:trPr>
        <w:tc>
          <w:tcPr>
            <w:tcW w:w="1842" w:type="dxa"/>
            <w:vAlign w:val="center"/>
          </w:tcPr>
          <w:p w14:paraId="4A7B267F" w14:textId="77777777" w:rsidR="00C71889" w:rsidRPr="00730639" w:rsidRDefault="00C71889" w:rsidP="00B20D5A">
            <w:pPr>
              <w:widowControl w:val="0"/>
              <w:suppressAutoHyphens w:val="0"/>
              <w:rPr>
                <w:rFonts w:ascii="Cambria" w:hAnsi="Cambria"/>
                <w:sz w:val="20"/>
                <w:szCs w:val="20"/>
                <w:lang w:eastAsia="en-US"/>
              </w:rPr>
            </w:pPr>
            <w:r w:rsidRPr="00730639">
              <w:rPr>
                <w:rFonts w:ascii="Cambria" w:hAnsi="Cambria"/>
                <w:sz w:val="20"/>
                <w:szCs w:val="20"/>
                <w:lang w:eastAsia="en-US"/>
              </w:rPr>
              <w:t>NIP:</w:t>
            </w:r>
          </w:p>
        </w:tc>
        <w:tc>
          <w:tcPr>
            <w:tcW w:w="7478" w:type="dxa"/>
            <w:vAlign w:val="bottom"/>
          </w:tcPr>
          <w:p w14:paraId="7180BCC9" w14:textId="77777777" w:rsidR="00C71889" w:rsidRPr="00730639" w:rsidRDefault="00C71889" w:rsidP="00B20D5A">
            <w:pPr>
              <w:widowControl w:val="0"/>
              <w:suppressAutoHyphens w:val="0"/>
              <w:rPr>
                <w:rFonts w:ascii="Cambria" w:hAnsi="Cambria"/>
                <w:sz w:val="20"/>
                <w:szCs w:val="20"/>
                <w:lang w:eastAsia="en-US"/>
              </w:rPr>
            </w:pPr>
            <w:r w:rsidRPr="00730639">
              <w:rPr>
                <w:rFonts w:ascii="Cambria" w:hAnsi="Cambria"/>
                <w:sz w:val="20"/>
                <w:szCs w:val="20"/>
                <w:lang w:eastAsia="en-US"/>
              </w:rPr>
              <w:t>................................................................................................................................................................</w:t>
            </w:r>
          </w:p>
        </w:tc>
      </w:tr>
      <w:tr w:rsidR="00C71889" w:rsidRPr="00730639" w14:paraId="592AB5A8" w14:textId="77777777" w:rsidTr="00524F2B">
        <w:trPr>
          <w:trHeight w:val="624"/>
        </w:trPr>
        <w:tc>
          <w:tcPr>
            <w:tcW w:w="1842" w:type="dxa"/>
            <w:vAlign w:val="center"/>
          </w:tcPr>
          <w:p w14:paraId="4C59058A" w14:textId="77777777" w:rsidR="00C71889" w:rsidRPr="00730639" w:rsidRDefault="00C71889" w:rsidP="00B20D5A">
            <w:pPr>
              <w:widowControl w:val="0"/>
              <w:suppressAutoHyphens w:val="0"/>
              <w:rPr>
                <w:rFonts w:ascii="Cambria" w:hAnsi="Cambria"/>
                <w:sz w:val="20"/>
                <w:szCs w:val="20"/>
                <w:lang w:eastAsia="en-US"/>
              </w:rPr>
            </w:pPr>
            <w:bookmarkStart w:id="297" w:name="_Hlk47298905"/>
            <w:r w:rsidRPr="00730639">
              <w:rPr>
                <w:rFonts w:ascii="Cambria" w:hAnsi="Cambria"/>
                <w:sz w:val="20"/>
                <w:szCs w:val="20"/>
                <w:lang w:eastAsia="en-US"/>
              </w:rPr>
              <w:t>REGON:</w:t>
            </w:r>
          </w:p>
        </w:tc>
        <w:tc>
          <w:tcPr>
            <w:tcW w:w="7478" w:type="dxa"/>
            <w:vAlign w:val="bottom"/>
          </w:tcPr>
          <w:p w14:paraId="0E366E1B" w14:textId="77777777" w:rsidR="00C71889" w:rsidRPr="00730639" w:rsidRDefault="00C71889" w:rsidP="00B20D5A">
            <w:pPr>
              <w:widowControl w:val="0"/>
              <w:suppressAutoHyphens w:val="0"/>
              <w:rPr>
                <w:rFonts w:ascii="Cambria" w:hAnsi="Cambria"/>
                <w:sz w:val="20"/>
                <w:szCs w:val="20"/>
                <w:lang w:eastAsia="en-US"/>
              </w:rPr>
            </w:pPr>
            <w:r w:rsidRPr="00730639">
              <w:rPr>
                <w:rFonts w:ascii="Cambria" w:hAnsi="Cambria"/>
                <w:sz w:val="20"/>
                <w:szCs w:val="20"/>
                <w:lang w:eastAsia="en-US"/>
              </w:rPr>
              <w:t>................................................................................................................................................................</w:t>
            </w:r>
          </w:p>
        </w:tc>
      </w:tr>
      <w:bookmarkEnd w:id="297"/>
      <w:tr w:rsidR="00A711BC" w:rsidRPr="00730639" w14:paraId="594C5F0A" w14:textId="77777777" w:rsidTr="00524F2B">
        <w:trPr>
          <w:trHeight w:val="624"/>
        </w:trPr>
        <w:tc>
          <w:tcPr>
            <w:tcW w:w="1842" w:type="dxa"/>
            <w:vAlign w:val="center"/>
          </w:tcPr>
          <w:p w14:paraId="5687E28B" w14:textId="77777777" w:rsidR="00A711BC" w:rsidRPr="00730639" w:rsidRDefault="00A711BC" w:rsidP="00B20D5A">
            <w:pPr>
              <w:widowControl w:val="0"/>
              <w:suppressAutoHyphens w:val="0"/>
              <w:rPr>
                <w:rFonts w:ascii="Cambria" w:hAnsi="Cambria"/>
                <w:sz w:val="20"/>
                <w:szCs w:val="20"/>
                <w:lang w:eastAsia="en-US"/>
              </w:rPr>
            </w:pPr>
            <w:r w:rsidRPr="00730639">
              <w:rPr>
                <w:rFonts w:ascii="Cambria" w:hAnsi="Cambria"/>
                <w:sz w:val="20"/>
                <w:szCs w:val="20"/>
                <w:lang w:eastAsia="en-US"/>
              </w:rPr>
              <w:t>KRS:</w:t>
            </w:r>
          </w:p>
        </w:tc>
        <w:tc>
          <w:tcPr>
            <w:tcW w:w="7478" w:type="dxa"/>
            <w:vAlign w:val="bottom"/>
          </w:tcPr>
          <w:p w14:paraId="360AD9A5" w14:textId="77777777" w:rsidR="00A711BC" w:rsidRPr="00730639" w:rsidRDefault="00A711BC" w:rsidP="00B20D5A">
            <w:pPr>
              <w:widowControl w:val="0"/>
              <w:suppressAutoHyphens w:val="0"/>
              <w:rPr>
                <w:rFonts w:ascii="Cambria" w:hAnsi="Cambria"/>
                <w:sz w:val="20"/>
                <w:szCs w:val="20"/>
                <w:lang w:eastAsia="en-US"/>
              </w:rPr>
            </w:pPr>
            <w:r w:rsidRPr="00730639">
              <w:rPr>
                <w:rFonts w:ascii="Cambria" w:hAnsi="Cambria"/>
                <w:sz w:val="20"/>
                <w:szCs w:val="20"/>
                <w:lang w:eastAsia="en-US"/>
              </w:rPr>
              <w:t>................................................................................................................................................................</w:t>
            </w:r>
          </w:p>
        </w:tc>
      </w:tr>
      <w:tr w:rsidR="00C71889" w:rsidRPr="00730639" w14:paraId="569ECD25" w14:textId="77777777" w:rsidTr="00524F2B">
        <w:trPr>
          <w:trHeight w:val="624"/>
        </w:trPr>
        <w:tc>
          <w:tcPr>
            <w:tcW w:w="1842" w:type="dxa"/>
            <w:vAlign w:val="center"/>
          </w:tcPr>
          <w:p w14:paraId="61E6E324" w14:textId="77777777" w:rsidR="00C71889" w:rsidRPr="00730639" w:rsidRDefault="00C71889" w:rsidP="00B20D5A">
            <w:pPr>
              <w:widowControl w:val="0"/>
              <w:suppressAutoHyphens w:val="0"/>
              <w:rPr>
                <w:rFonts w:ascii="Cambria" w:hAnsi="Cambria"/>
                <w:color w:val="000000"/>
                <w:sz w:val="20"/>
                <w:szCs w:val="20"/>
                <w:lang w:eastAsia="en-US"/>
              </w:rPr>
            </w:pPr>
            <w:r w:rsidRPr="00730639">
              <w:rPr>
                <w:rFonts w:ascii="Cambria" w:hAnsi="Cambria"/>
                <w:color w:val="000000"/>
                <w:sz w:val="20"/>
                <w:szCs w:val="20"/>
                <w:lang w:eastAsia="en-US"/>
              </w:rPr>
              <w:t>e-mail:</w:t>
            </w:r>
          </w:p>
        </w:tc>
        <w:tc>
          <w:tcPr>
            <w:tcW w:w="7478" w:type="dxa"/>
            <w:vAlign w:val="bottom"/>
          </w:tcPr>
          <w:p w14:paraId="71A4B41E" w14:textId="77777777" w:rsidR="00C71889" w:rsidRPr="00730639" w:rsidRDefault="00C71889" w:rsidP="00B20D5A">
            <w:pPr>
              <w:widowControl w:val="0"/>
              <w:suppressAutoHyphens w:val="0"/>
              <w:rPr>
                <w:rFonts w:ascii="Cambria" w:hAnsi="Cambria"/>
                <w:color w:val="000000"/>
                <w:sz w:val="20"/>
                <w:szCs w:val="20"/>
                <w:lang w:eastAsia="en-US"/>
              </w:rPr>
            </w:pPr>
            <w:r w:rsidRPr="00730639">
              <w:rPr>
                <w:rFonts w:ascii="Cambria" w:hAnsi="Cambria"/>
                <w:color w:val="000000"/>
                <w:sz w:val="20"/>
                <w:szCs w:val="20"/>
                <w:lang w:eastAsia="en-US"/>
              </w:rPr>
              <w:t>................................................................................................................................................................</w:t>
            </w:r>
          </w:p>
        </w:tc>
      </w:tr>
    </w:tbl>
    <w:p w14:paraId="2530F429" w14:textId="77777777" w:rsidR="00C71889" w:rsidRPr="00730639" w:rsidRDefault="00C71889" w:rsidP="00B20D5A">
      <w:pPr>
        <w:widowControl w:val="0"/>
        <w:suppressAutoHyphens w:val="0"/>
        <w:spacing w:before="120" w:after="120"/>
        <w:ind w:left="426"/>
        <w:jc w:val="both"/>
        <w:rPr>
          <w:rFonts w:ascii="Cambria" w:hAnsi="Cambria"/>
          <w:i/>
          <w:color w:val="000000"/>
          <w:sz w:val="20"/>
          <w:szCs w:val="20"/>
          <w:lang w:eastAsia="en-US"/>
        </w:rPr>
      </w:pPr>
      <w:r w:rsidRPr="00730639">
        <w:rPr>
          <w:rFonts w:ascii="Cambria" w:hAnsi="Cambria"/>
          <w:i/>
          <w:color w:val="000000"/>
          <w:sz w:val="20"/>
          <w:szCs w:val="20"/>
          <w:lang w:eastAsia="en-US"/>
        </w:rPr>
        <w:t>*w przypadku składania oferty przez Wykonawców wspólnie ubiegających się o udzielenie zamówienia należy podać nazwy (firmy) oraz dokładne adresy wszystkich Wykonawców</w:t>
      </w:r>
    </w:p>
    <w:p w14:paraId="62139C10" w14:textId="77777777" w:rsidR="00C71889" w:rsidRPr="00730639" w:rsidRDefault="00C71889" w:rsidP="00B16214">
      <w:pPr>
        <w:widowControl w:val="0"/>
        <w:numPr>
          <w:ilvl w:val="0"/>
          <w:numId w:val="128"/>
        </w:numPr>
        <w:tabs>
          <w:tab w:val="left" w:pos="426"/>
        </w:tabs>
        <w:suppressAutoHyphens w:val="0"/>
        <w:spacing w:before="240" w:after="120" w:line="276" w:lineRule="auto"/>
        <w:ind w:left="426" w:hanging="426"/>
        <w:jc w:val="both"/>
        <w:rPr>
          <w:rFonts w:ascii="Cambria" w:hAnsi="Cambria"/>
          <w:color w:val="000000"/>
          <w:spacing w:val="-4"/>
          <w:sz w:val="20"/>
          <w:szCs w:val="20"/>
          <w:lang w:eastAsia="en-US"/>
        </w:rPr>
      </w:pPr>
      <w:r w:rsidRPr="00730639">
        <w:rPr>
          <w:rFonts w:ascii="Cambria" w:hAnsi="Cambria"/>
          <w:b/>
          <w:spacing w:val="-4"/>
          <w:sz w:val="20"/>
          <w:szCs w:val="20"/>
          <w:lang w:eastAsia="en-US"/>
        </w:rPr>
        <w:t>Jednostka wykonawcy, która będzie brała udział w realizacji zamówienia</w:t>
      </w:r>
      <w:r w:rsidRPr="00730639">
        <w:rPr>
          <w:rFonts w:ascii="Cambria" w:hAnsi="Cambria"/>
          <w:spacing w:val="-4"/>
          <w:sz w:val="20"/>
          <w:szCs w:val="20"/>
          <w:lang w:eastAsia="en-US"/>
        </w:rPr>
        <w:t xml:space="preserve"> </w:t>
      </w:r>
      <w:r w:rsidRPr="00730639">
        <w:rPr>
          <w:rFonts w:ascii="Cambria" w:hAnsi="Cambria"/>
          <w:i/>
          <w:spacing w:val="-4"/>
          <w:sz w:val="20"/>
          <w:szCs w:val="20"/>
          <w:lang w:eastAsia="en-US"/>
        </w:rPr>
        <w:t>(należy wpisać dane oddziału, przedstawicielstwa, innej jednostki organizacyjnej wykonawcy lub przedsiębiorcy wykonującego czynności na rzecz wykonawcy w formie podobnej do przedstawicielstwa - jeśli dotyczy):</w:t>
      </w:r>
    </w:p>
    <w:tbl>
      <w:tblPr>
        <w:tblW w:w="9320" w:type="dxa"/>
        <w:tblInd w:w="534" w:type="dxa"/>
        <w:tblLayout w:type="fixed"/>
        <w:tblLook w:val="00A0" w:firstRow="1" w:lastRow="0" w:firstColumn="1" w:lastColumn="0" w:noHBand="0" w:noVBand="0"/>
      </w:tblPr>
      <w:tblGrid>
        <w:gridCol w:w="1842"/>
        <w:gridCol w:w="7478"/>
      </w:tblGrid>
      <w:tr w:rsidR="00C71889" w:rsidRPr="00730639" w14:paraId="631E6739" w14:textId="77777777" w:rsidTr="00524F2B">
        <w:trPr>
          <w:trHeight w:val="624"/>
        </w:trPr>
        <w:tc>
          <w:tcPr>
            <w:tcW w:w="1842" w:type="dxa"/>
            <w:vAlign w:val="center"/>
          </w:tcPr>
          <w:p w14:paraId="2557037B" w14:textId="77777777" w:rsidR="00C71889" w:rsidRPr="00730639" w:rsidRDefault="00C71889" w:rsidP="00B20D5A">
            <w:pPr>
              <w:widowControl w:val="0"/>
              <w:suppressAutoHyphens w:val="0"/>
              <w:rPr>
                <w:rFonts w:ascii="Cambria" w:hAnsi="Cambria"/>
                <w:color w:val="000000"/>
                <w:sz w:val="20"/>
                <w:szCs w:val="20"/>
                <w:lang w:eastAsia="en-US"/>
              </w:rPr>
            </w:pPr>
            <w:r w:rsidRPr="00730639">
              <w:rPr>
                <w:rFonts w:ascii="Cambria" w:hAnsi="Cambria"/>
                <w:color w:val="000000"/>
                <w:sz w:val="20"/>
                <w:szCs w:val="20"/>
                <w:lang w:eastAsia="en-US"/>
              </w:rPr>
              <w:t>Firma (nazwa):</w:t>
            </w:r>
          </w:p>
        </w:tc>
        <w:tc>
          <w:tcPr>
            <w:tcW w:w="7478" w:type="dxa"/>
            <w:vAlign w:val="bottom"/>
          </w:tcPr>
          <w:p w14:paraId="162D4E38" w14:textId="77777777" w:rsidR="00C71889" w:rsidRPr="00730639" w:rsidRDefault="00C71889" w:rsidP="00B20D5A">
            <w:pPr>
              <w:widowControl w:val="0"/>
              <w:suppressAutoHyphens w:val="0"/>
              <w:rPr>
                <w:rFonts w:ascii="Cambria" w:hAnsi="Cambria"/>
                <w:color w:val="000000"/>
                <w:sz w:val="20"/>
                <w:szCs w:val="20"/>
                <w:lang w:eastAsia="en-US"/>
              </w:rPr>
            </w:pPr>
            <w:r w:rsidRPr="00730639">
              <w:rPr>
                <w:rFonts w:ascii="Cambria" w:hAnsi="Cambria"/>
                <w:color w:val="000000"/>
                <w:sz w:val="20"/>
                <w:szCs w:val="20"/>
                <w:lang w:eastAsia="en-US"/>
              </w:rPr>
              <w:t>................................................................................................................................................................</w:t>
            </w:r>
          </w:p>
        </w:tc>
      </w:tr>
      <w:tr w:rsidR="00C71889" w:rsidRPr="00730639" w14:paraId="456BDEDC" w14:textId="77777777" w:rsidTr="00524F2B">
        <w:trPr>
          <w:trHeight w:val="624"/>
        </w:trPr>
        <w:tc>
          <w:tcPr>
            <w:tcW w:w="1842" w:type="dxa"/>
            <w:vAlign w:val="center"/>
          </w:tcPr>
          <w:p w14:paraId="206AEE58" w14:textId="77777777" w:rsidR="00C71889" w:rsidRPr="00730639" w:rsidRDefault="00C71889" w:rsidP="00B20D5A">
            <w:pPr>
              <w:widowControl w:val="0"/>
              <w:suppressAutoHyphens w:val="0"/>
              <w:rPr>
                <w:rFonts w:ascii="Cambria" w:hAnsi="Cambria"/>
                <w:color w:val="000000"/>
                <w:sz w:val="20"/>
                <w:szCs w:val="20"/>
                <w:lang w:eastAsia="en-US"/>
              </w:rPr>
            </w:pPr>
            <w:r w:rsidRPr="00730639">
              <w:rPr>
                <w:rFonts w:ascii="Cambria" w:hAnsi="Cambria"/>
                <w:color w:val="000000"/>
                <w:sz w:val="20"/>
                <w:szCs w:val="20"/>
                <w:lang w:eastAsia="en-US"/>
              </w:rPr>
              <w:t>Adres:</w:t>
            </w:r>
          </w:p>
        </w:tc>
        <w:tc>
          <w:tcPr>
            <w:tcW w:w="7478" w:type="dxa"/>
            <w:vAlign w:val="bottom"/>
          </w:tcPr>
          <w:p w14:paraId="41466A61" w14:textId="77777777" w:rsidR="00C71889" w:rsidRPr="00730639" w:rsidRDefault="00C71889" w:rsidP="00B20D5A">
            <w:pPr>
              <w:widowControl w:val="0"/>
              <w:suppressAutoHyphens w:val="0"/>
              <w:rPr>
                <w:rFonts w:ascii="Cambria" w:hAnsi="Cambria"/>
                <w:color w:val="000000"/>
                <w:sz w:val="20"/>
                <w:szCs w:val="20"/>
                <w:lang w:eastAsia="en-US"/>
              </w:rPr>
            </w:pPr>
            <w:r w:rsidRPr="00730639">
              <w:rPr>
                <w:rFonts w:ascii="Cambria" w:hAnsi="Cambria"/>
                <w:color w:val="000000"/>
                <w:sz w:val="20"/>
                <w:szCs w:val="20"/>
                <w:lang w:eastAsia="en-US"/>
              </w:rPr>
              <w:t>................................................................................................................................................................</w:t>
            </w:r>
          </w:p>
        </w:tc>
      </w:tr>
      <w:tr w:rsidR="00C71889" w:rsidRPr="00730639" w14:paraId="29FE542A" w14:textId="77777777" w:rsidTr="00524F2B">
        <w:trPr>
          <w:trHeight w:val="624"/>
        </w:trPr>
        <w:tc>
          <w:tcPr>
            <w:tcW w:w="1842" w:type="dxa"/>
            <w:vAlign w:val="center"/>
          </w:tcPr>
          <w:p w14:paraId="56516CAC" w14:textId="77777777" w:rsidR="00C71889" w:rsidRPr="00730639" w:rsidRDefault="00C71889" w:rsidP="00B20D5A">
            <w:pPr>
              <w:widowControl w:val="0"/>
              <w:suppressAutoHyphens w:val="0"/>
              <w:rPr>
                <w:rFonts w:ascii="Cambria" w:hAnsi="Cambria"/>
                <w:color w:val="000000"/>
                <w:sz w:val="20"/>
                <w:szCs w:val="20"/>
                <w:lang w:eastAsia="en-US"/>
              </w:rPr>
            </w:pPr>
            <w:r w:rsidRPr="00730639">
              <w:rPr>
                <w:rFonts w:ascii="Cambria" w:hAnsi="Cambria"/>
                <w:color w:val="000000"/>
                <w:sz w:val="20"/>
                <w:szCs w:val="20"/>
                <w:lang w:eastAsia="en-US"/>
              </w:rPr>
              <w:t>Telefon/faks:</w:t>
            </w:r>
          </w:p>
        </w:tc>
        <w:tc>
          <w:tcPr>
            <w:tcW w:w="7478" w:type="dxa"/>
            <w:vAlign w:val="bottom"/>
          </w:tcPr>
          <w:p w14:paraId="0CC2D8A8" w14:textId="77777777" w:rsidR="00C71889" w:rsidRPr="00730639" w:rsidRDefault="00C71889" w:rsidP="00B20D5A">
            <w:pPr>
              <w:widowControl w:val="0"/>
              <w:suppressAutoHyphens w:val="0"/>
              <w:rPr>
                <w:rFonts w:ascii="Cambria" w:hAnsi="Cambria"/>
                <w:color w:val="000000"/>
                <w:sz w:val="20"/>
                <w:szCs w:val="20"/>
                <w:lang w:eastAsia="en-US"/>
              </w:rPr>
            </w:pPr>
            <w:r w:rsidRPr="00730639">
              <w:rPr>
                <w:rFonts w:ascii="Cambria" w:hAnsi="Cambria"/>
                <w:color w:val="000000"/>
                <w:sz w:val="20"/>
                <w:szCs w:val="20"/>
                <w:lang w:eastAsia="en-US"/>
              </w:rPr>
              <w:t>................................................................................................................................................................</w:t>
            </w:r>
          </w:p>
        </w:tc>
      </w:tr>
    </w:tbl>
    <w:p w14:paraId="1CEF8C67" w14:textId="77777777" w:rsidR="00C71889" w:rsidRPr="00730639" w:rsidRDefault="00C71889" w:rsidP="00B16214">
      <w:pPr>
        <w:widowControl w:val="0"/>
        <w:numPr>
          <w:ilvl w:val="0"/>
          <w:numId w:val="128"/>
        </w:numPr>
        <w:tabs>
          <w:tab w:val="left" w:pos="426"/>
        </w:tabs>
        <w:suppressAutoHyphens w:val="0"/>
        <w:spacing w:before="240" w:after="120" w:line="276" w:lineRule="auto"/>
        <w:ind w:left="426" w:hanging="426"/>
        <w:jc w:val="both"/>
        <w:rPr>
          <w:rFonts w:ascii="Cambria" w:hAnsi="Cambria"/>
          <w:color w:val="000000"/>
          <w:sz w:val="20"/>
          <w:szCs w:val="20"/>
          <w:lang w:eastAsia="en-US"/>
        </w:rPr>
      </w:pPr>
      <w:r w:rsidRPr="00730639">
        <w:rPr>
          <w:rFonts w:ascii="Cambria" w:hAnsi="Cambria"/>
          <w:b/>
          <w:color w:val="000000"/>
          <w:sz w:val="20"/>
          <w:szCs w:val="20"/>
          <w:lang w:eastAsia="en-US"/>
        </w:rPr>
        <w:t>Osoba uprawniona przez wykonawcę do podpisania i złożenia niniejszej oferty</w:t>
      </w:r>
      <w:r w:rsidRPr="00730639">
        <w:rPr>
          <w:rFonts w:ascii="Cambria" w:hAnsi="Cambria"/>
          <w:color w:val="000000"/>
          <w:sz w:val="20"/>
          <w:szCs w:val="20"/>
          <w:lang w:eastAsia="en-US"/>
        </w:rPr>
        <w:t xml:space="preserve"> </w:t>
      </w:r>
      <w:r w:rsidRPr="00730639">
        <w:rPr>
          <w:rFonts w:ascii="Cambria" w:hAnsi="Cambria"/>
          <w:i/>
          <w:color w:val="000000"/>
          <w:sz w:val="20"/>
          <w:szCs w:val="20"/>
          <w:lang w:eastAsia="en-US"/>
        </w:rPr>
        <w:t>(jeśli dotyczy):</w:t>
      </w:r>
    </w:p>
    <w:tbl>
      <w:tblPr>
        <w:tblW w:w="0" w:type="auto"/>
        <w:tblInd w:w="534" w:type="dxa"/>
        <w:tblLayout w:type="fixed"/>
        <w:tblLook w:val="00A0" w:firstRow="1" w:lastRow="0" w:firstColumn="1" w:lastColumn="0" w:noHBand="0" w:noVBand="0"/>
      </w:tblPr>
      <w:tblGrid>
        <w:gridCol w:w="1842"/>
        <w:gridCol w:w="7478"/>
      </w:tblGrid>
      <w:tr w:rsidR="00C71889" w:rsidRPr="00730639" w14:paraId="3F66136E" w14:textId="77777777" w:rsidTr="00524F2B">
        <w:trPr>
          <w:trHeight w:val="624"/>
        </w:trPr>
        <w:tc>
          <w:tcPr>
            <w:tcW w:w="1842" w:type="dxa"/>
            <w:vAlign w:val="center"/>
          </w:tcPr>
          <w:p w14:paraId="2CEA074A" w14:textId="77777777" w:rsidR="00C71889" w:rsidRPr="00730639" w:rsidRDefault="00C71889" w:rsidP="00B20D5A">
            <w:pPr>
              <w:widowControl w:val="0"/>
              <w:suppressAutoHyphens w:val="0"/>
              <w:rPr>
                <w:rFonts w:ascii="Cambria" w:hAnsi="Cambria"/>
                <w:sz w:val="20"/>
                <w:szCs w:val="20"/>
                <w:lang w:eastAsia="en-US"/>
              </w:rPr>
            </w:pPr>
            <w:r w:rsidRPr="00730639">
              <w:rPr>
                <w:rFonts w:ascii="Cambria" w:hAnsi="Cambria"/>
                <w:sz w:val="20"/>
                <w:szCs w:val="20"/>
                <w:lang w:eastAsia="en-US"/>
              </w:rPr>
              <w:t>Imię i nazwisko:</w:t>
            </w:r>
          </w:p>
        </w:tc>
        <w:tc>
          <w:tcPr>
            <w:tcW w:w="7478" w:type="dxa"/>
            <w:vAlign w:val="bottom"/>
          </w:tcPr>
          <w:p w14:paraId="29265A61" w14:textId="77777777" w:rsidR="00C71889" w:rsidRPr="00730639" w:rsidRDefault="00C71889" w:rsidP="00B20D5A">
            <w:pPr>
              <w:widowControl w:val="0"/>
              <w:suppressAutoHyphens w:val="0"/>
              <w:rPr>
                <w:rFonts w:ascii="Cambria" w:hAnsi="Cambria"/>
                <w:sz w:val="20"/>
                <w:szCs w:val="20"/>
                <w:lang w:eastAsia="en-US"/>
              </w:rPr>
            </w:pPr>
            <w:r w:rsidRPr="00730639">
              <w:rPr>
                <w:rFonts w:ascii="Cambria" w:hAnsi="Cambria"/>
                <w:color w:val="000000"/>
                <w:sz w:val="20"/>
                <w:szCs w:val="20"/>
                <w:lang w:eastAsia="en-US"/>
              </w:rPr>
              <w:t>................................................................................................................................................................</w:t>
            </w:r>
          </w:p>
        </w:tc>
      </w:tr>
      <w:tr w:rsidR="00C71889" w:rsidRPr="00730639" w14:paraId="5A906087" w14:textId="77777777" w:rsidTr="00524F2B">
        <w:trPr>
          <w:trHeight w:val="624"/>
        </w:trPr>
        <w:tc>
          <w:tcPr>
            <w:tcW w:w="1842" w:type="dxa"/>
            <w:vAlign w:val="center"/>
          </w:tcPr>
          <w:p w14:paraId="4A0434C8" w14:textId="77777777" w:rsidR="00C71889" w:rsidRPr="00730639" w:rsidRDefault="00C71889" w:rsidP="00B20D5A">
            <w:pPr>
              <w:widowControl w:val="0"/>
              <w:suppressAutoHyphens w:val="0"/>
              <w:rPr>
                <w:rFonts w:ascii="Cambria" w:hAnsi="Cambria"/>
                <w:sz w:val="20"/>
                <w:szCs w:val="20"/>
                <w:lang w:eastAsia="en-US"/>
              </w:rPr>
            </w:pPr>
            <w:r w:rsidRPr="00730639">
              <w:rPr>
                <w:rFonts w:ascii="Cambria" w:hAnsi="Cambria"/>
                <w:sz w:val="20"/>
                <w:szCs w:val="20"/>
                <w:lang w:eastAsia="en-US"/>
              </w:rPr>
              <w:t>Stanowisko:</w:t>
            </w:r>
          </w:p>
        </w:tc>
        <w:tc>
          <w:tcPr>
            <w:tcW w:w="7478" w:type="dxa"/>
            <w:vAlign w:val="bottom"/>
          </w:tcPr>
          <w:p w14:paraId="1E69C3FC" w14:textId="77777777" w:rsidR="00C71889" w:rsidRPr="00730639" w:rsidRDefault="00C71889" w:rsidP="00B20D5A">
            <w:pPr>
              <w:widowControl w:val="0"/>
              <w:suppressAutoHyphens w:val="0"/>
              <w:rPr>
                <w:rFonts w:ascii="Cambria" w:hAnsi="Cambria"/>
                <w:sz w:val="20"/>
                <w:szCs w:val="20"/>
                <w:lang w:eastAsia="en-US"/>
              </w:rPr>
            </w:pPr>
            <w:r w:rsidRPr="00730639">
              <w:rPr>
                <w:rFonts w:ascii="Cambria" w:hAnsi="Cambria"/>
                <w:color w:val="000000"/>
                <w:sz w:val="20"/>
                <w:szCs w:val="20"/>
                <w:lang w:eastAsia="en-US"/>
              </w:rPr>
              <w:t>................................................................................................................................................................</w:t>
            </w:r>
          </w:p>
        </w:tc>
      </w:tr>
      <w:tr w:rsidR="00C71889" w:rsidRPr="00730639" w14:paraId="1D86D3CE" w14:textId="77777777" w:rsidTr="00524F2B">
        <w:trPr>
          <w:trHeight w:val="624"/>
        </w:trPr>
        <w:tc>
          <w:tcPr>
            <w:tcW w:w="1842" w:type="dxa"/>
            <w:vAlign w:val="center"/>
          </w:tcPr>
          <w:p w14:paraId="6FD40DE8" w14:textId="77777777" w:rsidR="00C71889" w:rsidRPr="00730639" w:rsidRDefault="00C71889" w:rsidP="00B20D5A">
            <w:pPr>
              <w:widowControl w:val="0"/>
              <w:suppressAutoHyphens w:val="0"/>
              <w:rPr>
                <w:rFonts w:ascii="Cambria" w:hAnsi="Cambria"/>
                <w:sz w:val="20"/>
                <w:szCs w:val="20"/>
                <w:lang w:eastAsia="en-US"/>
              </w:rPr>
            </w:pPr>
            <w:r w:rsidRPr="00730639">
              <w:rPr>
                <w:rFonts w:ascii="Cambria" w:hAnsi="Cambria"/>
                <w:sz w:val="20"/>
                <w:szCs w:val="20"/>
                <w:lang w:eastAsia="en-US"/>
              </w:rPr>
              <w:t>Telefon/faks:</w:t>
            </w:r>
          </w:p>
        </w:tc>
        <w:tc>
          <w:tcPr>
            <w:tcW w:w="7478" w:type="dxa"/>
            <w:vAlign w:val="bottom"/>
          </w:tcPr>
          <w:p w14:paraId="35266894" w14:textId="77777777" w:rsidR="00C71889" w:rsidRPr="00730639" w:rsidRDefault="00C71889" w:rsidP="00B20D5A">
            <w:pPr>
              <w:widowControl w:val="0"/>
              <w:suppressAutoHyphens w:val="0"/>
              <w:rPr>
                <w:rFonts w:ascii="Cambria" w:hAnsi="Cambria"/>
                <w:sz w:val="20"/>
                <w:szCs w:val="20"/>
                <w:lang w:eastAsia="en-US"/>
              </w:rPr>
            </w:pPr>
            <w:r w:rsidRPr="00730639">
              <w:rPr>
                <w:rFonts w:ascii="Cambria" w:hAnsi="Cambria"/>
                <w:color w:val="000000"/>
                <w:sz w:val="20"/>
                <w:szCs w:val="20"/>
                <w:lang w:eastAsia="en-US"/>
              </w:rPr>
              <w:t>................................................................................................................................................................</w:t>
            </w:r>
          </w:p>
        </w:tc>
      </w:tr>
      <w:tr w:rsidR="00C71889" w:rsidRPr="00730639" w14:paraId="5572ECFB" w14:textId="77777777" w:rsidTr="00524F2B">
        <w:trPr>
          <w:trHeight w:val="624"/>
        </w:trPr>
        <w:tc>
          <w:tcPr>
            <w:tcW w:w="1842" w:type="dxa"/>
            <w:vAlign w:val="center"/>
          </w:tcPr>
          <w:p w14:paraId="587837BD" w14:textId="77777777" w:rsidR="00C71889" w:rsidRPr="00730639" w:rsidRDefault="00C71889" w:rsidP="00B20D5A">
            <w:pPr>
              <w:widowControl w:val="0"/>
              <w:suppressAutoHyphens w:val="0"/>
              <w:rPr>
                <w:rFonts w:ascii="Cambria" w:hAnsi="Cambria"/>
                <w:sz w:val="20"/>
                <w:szCs w:val="20"/>
                <w:lang w:eastAsia="en-US"/>
              </w:rPr>
            </w:pPr>
            <w:r w:rsidRPr="00730639">
              <w:rPr>
                <w:rFonts w:ascii="Cambria" w:hAnsi="Cambria"/>
                <w:sz w:val="20"/>
                <w:szCs w:val="20"/>
                <w:lang w:eastAsia="en-US"/>
              </w:rPr>
              <w:t>e-mail:</w:t>
            </w:r>
          </w:p>
        </w:tc>
        <w:tc>
          <w:tcPr>
            <w:tcW w:w="7478" w:type="dxa"/>
            <w:vAlign w:val="bottom"/>
          </w:tcPr>
          <w:p w14:paraId="16FF2674" w14:textId="77777777" w:rsidR="00C71889" w:rsidRPr="00730639" w:rsidRDefault="00C71889" w:rsidP="00B20D5A">
            <w:pPr>
              <w:widowControl w:val="0"/>
              <w:suppressAutoHyphens w:val="0"/>
              <w:rPr>
                <w:rFonts w:ascii="Cambria" w:hAnsi="Cambria"/>
                <w:sz w:val="20"/>
                <w:szCs w:val="20"/>
                <w:lang w:eastAsia="en-US"/>
              </w:rPr>
            </w:pPr>
            <w:r w:rsidRPr="00730639">
              <w:rPr>
                <w:rFonts w:ascii="Cambria" w:hAnsi="Cambria"/>
                <w:color w:val="000000"/>
                <w:sz w:val="20"/>
                <w:szCs w:val="20"/>
                <w:lang w:eastAsia="en-US"/>
              </w:rPr>
              <w:t>................................................................................................................................................................</w:t>
            </w:r>
          </w:p>
        </w:tc>
      </w:tr>
    </w:tbl>
    <w:p w14:paraId="34FA45E8" w14:textId="77777777" w:rsidR="00E2175C" w:rsidRPr="00730639" w:rsidRDefault="00E2175C" w:rsidP="00B20D5A">
      <w:pPr>
        <w:pStyle w:val="Akapitzlist1"/>
        <w:widowControl w:val="0"/>
        <w:tabs>
          <w:tab w:val="left" w:pos="567"/>
        </w:tabs>
        <w:suppressAutoHyphens w:val="0"/>
        <w:spacing w:after="0" w:line="240" w:lineRule="auto"/>
        <w:ind w:left="0"/>
        <w:jc w:val="both"/>
        <w:rPr>
          <w:rFonts w:ascii="Cambria" w:hAnsi="Cambria"/>
          <w:b/>
          <w:sz w:val="20"/>
          <w:szCs w:val="20"/>
        </w:rPr>
        <w:sectPr w:rsidR="00E2175C" w:rsidRPr="00730639" w:rsidSect="008E137E">
          <w:type w:val="nextColumn"/>
          <w:pgSz w:w="11906" w:h="16838"/>
          <w:pgMar w:top="124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pPr>
    </w:p>
    <w:p w14:paraId="00589E44" w14:textId="77777777" w:rsidR="00C71889" w:rsidRPr="00730639" w:rsidRDefault="00C71889" w:rsidP="00B16214">
      <w:pPr>
        <w:widowControl w:val="0"/>
        <w:numPr>
          <w:ilvl w:val="0"/>
          <w:numId w:val="129"/>
        </w:numPr>
        <w:tabs>
          <w:tab w:val="left" w:pos="426"/>
        </w:tabs>
        <w:suppressAutoHyphens w:val="0"/>
        <w:ind w:left="426" w:hanging="426"/>
        <w:jc w:val="both"/>
        <w:rPr>
          <w:rFonts w:ascii="Cambria" w:hAnsi="Cambria"/>
          <w:b/>
          <w:sz w:val="20"/>
          <w:szCs w:val="20"/>
          <w:lang w:eastAsia="en-US"/>
        </w:rPr>
      </w:pPr>
      <w:r w:rsidRPr="00730639">
        <w:rPr>
          <w:rFonts w:ascii="Cambria" w:hAnsi="Cambria"/>
          <w:b/>
          <w:sz w:val="20"/>
          <w:szCs w:val="20"/>
          <w:lang w:eastAsia="en-US"/>
        </w:rPr>
        <w:t>Dane dotyczące zamawiającego:</w:t>
      </w:r>
    </w:p>
    <w:p w14:paraId="62BC4708" w14:textId="63A136C3" w:rsidR="00C71889" w:rsidRPr="00730639" w:rsidRDefault="00C71889" w:rsidP="00B20D5A">
      <w:pPr>
        <w:widowControl w:val="0"/>
        <w:tabs>
          <w:tab w:val="left" w:pos="426"/>
        </w:tabs>
        <w:suppressAutoHyphens w:val="0"/>
        <w:ind w:left="426"/>
        <w:jc w:val="both"/>
        <w:rPr>
          <w:rFonts w:ascii="Cambria" w:eastAsia="Calibri" w:hAnsi="Cambria"/>
          <w:b/>
          <w:sz w:val="20"/>
          <w:szCs w:val="20"/>
          <w:lang w:eastAsia="en-US"/>
        </w:rPr>
      </w:pPr>
      <w:r w:rsidRPr="00730639">
        <w:rPr>
          <w:rFonts w:ascii="Cambria" w:eastAsia="Calibri" w:hAnsi="Cambria"/>
          <w:b/>
          <w:sz w:val="20"/>
          <w:szCs w:val="20"/>
          <w:lang w:eastAsia="en-US"/>
        </w:rPr>
        <w:t xml:space="preserve">Gmina </w:t>
      </w:r>
      <w:r w:rsidR="00464714" w:rsidRPr="00730639">
        <w:rPr>
          <w:rFonts w:ascii="Cambria" w:eastAsia="Calibri" w:hAnsi="Cambria"/>
          <w:b/>
          <w:sz w:val="20"/>
          <w:szCs w:val="20"/>
          <w:lang w:eastAsia="en-US"/>
        </w:rPr>
        <w:t>Dobrzyniewo Duże</w:t>
      </w:r>
    </w:p>
    <w:p w14:paraId="6BFDDDD0" w14:textId="50912DE9" w:rsidR="00C71889" w:rsidRPr="00730639" w:rsidRDefault="00C71889" w:rsidP="00B20D5A">
      <w:pPr>
        <w:widowControl w:val="0"/>
        <w:tabs>
          <w:tab w:val="left" w:pos="426"/>
        </w:tabs>
        <w:suppressAutoHyphens w:val="0"/>
        <w:ind w:left="426"/>
        <w:jc w:val="both"/>
        <w:rPr>
          <w:rFonts w:ascii="Cambria" w:eastAsia="Calibri" w:hAnsi="Cambria"/>
          <w:b/>
          <w:sz w:val="20"/>
          <w:szCs w:val="20"/>
          <w:lang w:eastAsia="en-US"/>
        </w:rPr>
      </w:pPr>
      <w:r w:rsidRPr="00730639">
        <w:rPr>
          <w:rFonts w:ascii="Cambria" w:eastAsia="Calibri" w:hAnsi="Cambria"/>
          <w:b/>
          <w:sz w:val="20"/>
          <w:szCs w:val="20"/>
          <w:lang w:eastAsia="en-US"/>
        </w:rPr>
        <w:t xml:space="preserve">ul. </w:t>
      </w:r>
      <w:r w:rsidR="00464714" w:rsidRPr="00730639">
        <w:rPr>
          <w:rFonts w:ascii="Cambria" w:eastAsia="Calibri" w:hAnsi="Cambria"/>
          <w:b/>
          <w:sz w:val="20"/>
          <w:szCs w:val="20"/>
          <w:lang w:eastAsia="en-US"/>
        </w:rPr>
        <w:t>Białostocka 25</w:t>
      </w:r>
    </w:p>
    <w:p w14:paraId="05336FF9" w14:textId="2FF6D4BF" w:rsidR="00C71889" w:rsidRPr="00730639" w:rsidRDefault="00464714" w:rsidP="00B20D5A">
      <w:pPr>
        <w:pStyle w:val="Akapitzlist1"/>
        <w:widowControl w:val="0"/>
        <w:tabs>
          <w:tab w:val="left" w:pos="426"/>
        </w:tabs>
        <w:suppressAutoHyphens w:val="0"/>
        <w:spacing w:after="120" w:line="240" w:lineRule="auto"/>
        <w:ind w:left="426"/>
        <w:jc w:val="both"/>
        <w:rPr>
          <w:rFonts w:ascii="Cambria" w:eastAsia="Calibri" w:hAnsi="Cambria"/>
          <w:b/>
          <w:sz w:val="20"/>
          <w:szCs w:val="20"/>
          <w:lang w:eastAsia="en-US"/>
        </w:rPr>
      </w:pPr>
      <w:r w:rsidRPr="00730639">
        <w:rPr>
          <w:rFonts w:ascii="Cambria" w:eastAsia="Calibri" w:hAnsi="Cambria"/>
          <w:b/>
          <w:sz w:val="20"/>
          <w:szCs w:val="20"/>
          <w:lang w:eastAsia="en-US"/>
        </w:rPr>
        <w:t>16-002 Dobrzyniewo Duże</w:t>
      </w:r>
    </w:p>
    <w:p w14:paraId="215B5D3B" w14:textId="22BB68EC" w:rsidR="00C71889" w:rsidRPr="00730639" w:rsidRDefault="00C71889" w:rsidP="00B16214">
      <w:pPr>
        <w:widowControl w:val="0"/>
        <w:numPr>
          <w:ilvl w:val="0"/>
          <w:numId w:val="129"/>
        </w:numPr>
        <w:suppressAutoHyphens w:val="0"/>
        <w:spacing w:before="120" w:after="200"/>
        <w:ind w:left="426" w:hanging="426"/>
        <w:contextualSpacing/>
        <w:jc w:val="both"/>
        <w:rPr>
          <w:rFonts w:ascii="Cambria" w:eastAsia="Calibri" w:hAnsi="Cambria"/>
          <w:spacing w:val="-4"/>
          <w:sz w:val="20"/>
          <w:szCs w:val="20"/>
          <w:lang w:eastAsia="en-US"/>
        </w:rPr>
      </w:pPr>
      <w:r w:rsidRPr="00730639">
        <w:rPr>
          <w:rFonts w:ascii="Cambria" w:eastAsia="Calibri" w:hAnsi="Cambria"/>
          <w:spacing w:val="-4"/>
          <w:sz w:val="20"/>
          <w:szCs w:val="20"/>
          <w:lang w:eastAsia="en-US"/>
        </w:rPr>
        <w:t xml:space="preserve">Składając ofertę w postępowaniu o zamówienie publiczne, prowadzonym w trybie przetargu nieograniczonego na </w:t>
      </w:r>
      <w:r w:rsidRPr="00730639">
        <w:rPr>
          <w:rFonts w:ascii="Cambria" w:eastAsia="Calibri" w:hAnsi="Cambria"/>
          <w:b/>
          <w:spacing w:val="-4"/>
          <w:sz w:val="20"/>
          <w:szCs w:val="20"/>
          <w:lang w:eastAsia="en-US"/>
        </w:rPr>
        <w:t xml:space="preserve">,,Ubezpieczenie majątku i innych interesów Gminy </w:t>
      </w:r>
      <w:r w:rsidR="00612451" w:rsidRPr="00730639">
        <w:rPr>
          <w:rFonts w:ascii="Cambria" w:eastAsia="Calibri" w:hAnsi="Cambria"/>
          <w:b/>
          <w:spacing w:val="-4"/>
          <w:sz w:val="20"/>
          <w:szCs w:val="20"/>
          <w:lang w:eastAsia="en-US"/>
        </w:rPr>
        <w:t>Dobrzyniewo Duże</w:t>
      </w:r>
      <w:r w:rsidRPr="00730639">
        <w:rPr>
          <w:rFonts w:ascii="Cambria" w:eastAsia="Calibri" w:hAnsi="Cambria"/>
          <w:b/>
          <w:spacing w:val="-4"/>
          <w:sz w:val="20"/>
          <w:szCs w:val="20"/>
          <w:lang w:eastAsia="en-US"/>
        </w:rPr>
        <w:t>”</w:t>
      </w:r>
      <w:r w:rsidRPr="00730639">
        <w:rPr>
          <w:rFonts w:ascii="Cambria" w:eastAsia="Calibri" w:hAnsi="Cambria"/>
          <w:spacing w:val="-4"/>
          <w:sz w:val="20"/>
          <w:szCs w:val="20"/>
          <w:lang w:eastAsia="en-US"/>
        </w:rPr>
        <w:t xml:space="preserve">, </w:t>
      </w:r>
      <w:r w:rsidRPr="00730639">
        <w:rPr>
          <w:rFonts w:ascii="Cambria" w:eastAsia="Calibri" w:hAnsi="Cambria"/>
          <w:bCs/>
          <w:spacing w:val="-4"/>
          <w:sz w:val="20"/>
          <w:szCs w:val="20"/>
          <w:lang w:eastAsia="en-US"/>
        </w:rPr>
        <w:t>oferujemy wykonanie zamówienia, zgodnie z wymogami specyfikacji warunków zamówienia, za cenę:</w:t>
      </w:r>
    </w:p>
    <w:p w14:paraId="491455A2" w14:textId="4044C415" w:rsidR="00243373" w:rsidRPr="00730639" w:rsidRDefault="00243373" w:rsidP="00D1363E">
      <w:pPr>
        <w:pStyle w:val="Akapitzlist1"/>
        <w:widowControl w:val="0"/>
        <w:numPr>
          <w:ilvl w:val="0"/>
          <w:numId w:val="14"/>
        </w:numPr>
        <w:tabs>
          <w:tab w:val="left" w:pos="426"/>
        </w:tabs>
        <w:suppressAutoHyphens w:val="0"/>
        <w:spacing w:after="120" w:line="240" w:lineRule="auto"/>
        <w:ind w:left="426" w:hanging="426"/>
        <w:jc w:val="both"/>
        <w:rPr>
          <w:rFonts w:ascii="Cambria" w:hAnsi="Cambria"/>
          <w:b/>
          <w:sz w:val="20"/>
          <w:szCs w:val="20"/>
        </w:rPr>
      </w:pPr>
      <w:r w:rsidRPr="00730639">
        <w:rPr>
          <w:rFonts w:ascii="Cambria" w:hAnsi="Cambria"/>
          <w:b/>
          <w:sz w:val="20"/>
          <w:szCs w:val="20"/>
        </w:rPr>
        <w:t>Część I zamów</w:t>
      </w:r>
      <w:r w:rsidR="00350883" w:rsidRPr="00730639">
        <w:rPr>
          <w:rFonts w:ascii="Cambria" w:hAnsi="Cambria"/>
          <w:b/>
          <w:sz w:val="20"/>
          <w:szCs w:val="20"/>
        </w:rPr>
        <w:t>i</w:t>
      </w:r>
      <w:r w:rsidR="00B81E1B" w:rsidRPr="00730639">
        <w:rPr>
          <w:rFonts w:ascii="Cambria" w:hAnsi="Cambria"/>
          <w:b/>
          <w:sz w:val="20"/>
          <w:szCs w:val="20"/>
        </w:rPr>
        <w:t xml:space="preserve">enia - „Ubezpieczenie majątku, </w:t>
      </w:r>
      <w:r w:rsidRPr="00730639">
        <w:rPr>
          <w:rFonts w:ascii="Cambria" w:hAnsi="Cambria"/>
          <w:b/>
          <w:sz w:val="20"/>
          <w:szCs w:val="20"/>
        </w:rPr>
        <w:t>o</w:t>
      </w:r>
      <w:r w:rsidR="00350883" w:rsidRPr="00730639">
        <w:rPr>
          <w:rFonts w:ascii="Cambria" w:hAnsi="Cambria"/>
          <w:b/>
          <w:sz w:val="20"/>
          <w:szCs w:val="20"/>
        </w:rPr>
        <w:t xml:space="preserve">dpowiedzialności cywilnej </w:t>
      </w:r>
      <w:r w:rsidR="00B81E1B" w:rsidRPr="00730639">
        <w:rPr>
          <w:rFonts w:ascii="Cambria" w:hAnsi="Cambria"/>
          <w:b/>
          <w:sz w:val="20"/>
          <w:szCs w:val="20"/>
        </w:rPr>
        <w:t xml:space="preserve">i osób Gminy </w:t>
      </w:r>
      <w:r w:rsidR="00612451" w:rsidRPr="00730639">
        <w:rPr>
          <w:rFonts w:ascii="Cambria" w:hAnsi="Cambria"/>
          <w:b/>
          <w:sz w:val="20"/>
          <w:szCs w:val="20"/>
        </w:rPr>
        <w:t>Dobrzyniewo Duże</w:t>
      </w:r>
      <w:r w:rsidRPr="00730639">
        <w:rPr>
          <w:rFonts w:ascii="Cambria" w:hAnsi="Cambria"/>
          <w:b/>
          <w:sz w:val="20"/>
          <w:szCs w:val="20"/>
        </w:rPr>
        <w:t>”</w:t>
      </w:r>
    </w:p>
    <w:p w14:paraId="2C260058" w14:textId="77777777" w:rsidR="00C71889" w:rsidRPr="00730639" w:rsidRDefault="00C71889" w:rsidP="00B20D5A">
      <w:pPr>
        <w:widowControl w:val="0"/>
        <w:spacing w:before="240"/>
        <w:jc w:val="center"/>
        <w:rPr>
          <w:rFonts w:ascii="Cambria" w:hAnsi="Cambria"/>
          <w:b/>
          <w:bCs/>
          <w:sz w:val="20"/>
          <w:szCs w:val="20"/>
        </w:rPr>
      </w:pPr>
      <w:r w:rsidRPr="00730639">
        <w:rPr>
          <w:rFonts w:ascii="Cambria" w:hAnsi="Cambria"/>
          <w:b/>
          <w:bCs/>
          <w:sz w:val="20"/>
          <w:szCs w:val="20"/>
        </w:rPr>
        <w:t>........................................................................................................................ złotych</w:t>
      </w:r>
    </w:p>
    <w:p w14:paraId="48E7F74D" w14:textId="77777777" w:rsidR="00C71889" w:rsidRPr="00730639" w:rsidRDefault="00C71889" w:rsidP="00B20D5A">
      <w:pPr>
        <w:widowControl w:val="0"/>
        <w:ind w:left="426"/>
        <w:jc w:val="center"/>
        <w:rPr>
          <w:rFonts w:ascii="Cambria" w:hAnsi="Cambria"/>
          <w:color w:val="000000"/>
          <w:sz w:val="20"/>
          <w:szCs w:val="20"/>
        </w:rPr>
      </w:pPr>
      <w:r w:rsidRPr="00730639">
        <w:rPr>
          <w:rFonts w:ascii="Cambria" w:hAnsi="Cambria"/>
          <w:color w:val="000000"/>
          <w:sz w:val="20"/>
          <w:szCs w:val="20"/>
        </w:rPr>
        <w:t xml:space="preserve">/usługa zwolniona z podatku VAT zgodnie z art. 43 ust. 1 pkt 37 ustawy z dnia 11 marca 2004 r. </w:t>
      </w:r>
    </w:p>
    <w:p w14:paraId="06071BD2" w14:textId="77777777" w:rsidR="00C71889" w:rsidRPr="00730639" w:rsidRDefault="00C71889" w:rsidP="00B20D5A">
      <w:pPr>
        <w:widowControl w:val="0"/>
        <w:ind w:left="426"/>
        <w:jc w:val="center"/>
        <w:rPr>
          <w:rFonts w:ascii="Cambria" w:hAnsi="Cambria"/>
          <w:color w:val="000000"/>
          <w:sz w:val="20"/>
          <w:szCs w:val="20"/>
        </w:rPr>
      </w:pPr>
      <w:r w:rsidRPr="00730639">
        <w:rPr>
          <w:rFonts w:ascii="Cambria" w:hAnsi="Cambria"/>
          <w:color w:val="000000"/>
          <w:sz w:val="20"/>
          <w:szCs w:val="20"/>
        </w:rPr>
        <w:t>o podatku od towarów i usług (</w:t>
      </w:r>
      <w:r w:rsidRPr="00730639">
        <w:rPr>
          <w:rFonts w:ascii="Cambria" w:hAnsi="Cambria"/>
          <w:bCs/>
          <w:color w:val="000000"/>
          <w:sz w:val="20"/>
          <w:szCs w:val="20"/>
        </w:rPr>
        <w:t>tekst jednolity Dz.U. z 2020 r., poz. 106 ze zm.</w:t>
      </w:r>
      <w:r w:rsidRPr="00730639">
        <w:rPr>
          <w:rFonts w:ascii="Cambria" w:hAnsi="Cambria"/>
          <w:color w:val="000000"/>
          <w:sz w:val="20"/>
          <w:szCs w:val="20"/>
        </w:rPr>
        <w:t>)/</w:t>
      </w:r>
    </w:p>
    <w:p w14:paraId="59C2E868" w14:textId="77777777" w:rsidR="00C71889" w:rsidRPr="00730639" w:rsidRDefault="00C71889" w:rsidP="00B20D5A">
      <w:pPr>
        <w:widowControl w:val="0"/>
        <w:suppressAutoHyphens w:val="0"/>
        <w:spacing w:before="120" w:after="120"/>
        <w:jc w:val="both"/>
        <w:rPr>
          <w:rFonts w:ascii="Cambria" w:hAnsi="Cambria"/>
          <w:color w:val="000000"/>
          <w:sz w:val="20"/>
          <w:szCs w:val="20"/>
          <w:lang w:eastAsia="en-US"/>
        </w:rPr>
      </w:pPr>
      <w:r w:rsidRPr="00730639">
        <w:rPr>
          <w:rFonts w:ascii="Cambria" w:hAnsi="Cambria"/>
          <w:color w:val="000000"/>
          <w:sz w:val="20"/>
          <w:szCs w:val="20"/>
          <w:lang w:eastAsia="en-US"/>
        </w:rPr>
        <w:t>wynikającą z wypełnionego formularza cenowego, zawartego poniżej.</w:t>
      </w:r>
    </w:p>
    <w:p w14:paraId="255AC290" w14:textId="25B7DEAB" w:rsidR="00C71889" w:rsidRPr="00730639" w:rsidRDefault="00C71889" w:rsidP="00B20D5A">
      <w:pPr>
        <w:widowControl w:val="0"/>
        <w:suppressAutoHyphens w:val="0"/>
        <w:spacing w:before="120"/>
        <w:jc w:val="both"/>
        <w:rPr>
          <w:rFonts w:ascii="Cambria" w:hAnsi="Cambria"/>
          <w:sz w:val="20"/>
          <w:szCs w:val="20"/>
          <w:lang w:eastAsia="en-US"/>
        </w:rPr>
      </w:pPr>
      <w:r w:rsidRPr="00730639">
        <w:rPr>
          <w:rFonts w:ascii="Cambria" w:hAnsi="Cambria"/>
          <w:sz w:val="20"/>
          <w:szCs w:val="20"/>
          <w:lang w:eastAsia="en-US"/>
        </w:rPr>
        <w:t xml:space="preserve">Termin wykonania zamówienia: </w:t>
      </w:r>
      <w:r w:rsidR="00464714" w:rsidRPr="00730639">
        <w:rPr>
          <w:rFonts w:ascii="Cambria" w:hAnsi="Cambria"/>
          <w:b/>
          <w:sz w:val="20"/>
          <w:szCs w:val="20"/>
          <w:lang w:eastAsia="en-US"/>
        </w:rPr>
        <w:t>24</w:t>
      </w:r>
      <w:r w:rsidRPr="00730639">
        <w:rPr>
          <w:rFonts w:ascii="Cambria" w:hAnsi="Cambria"/>
          <w:b/>
          <w:sz w:val="20"/>
          <w:szCs w:val="20"/>
          <w:lang w:eastAsia="en-US"/>
        </w:rPr>
        <w:t xml:space="preserve"> miesi</w:t>
      </w:r>
      <w:r w:rsidR="00464714" w:rsidRPr="00730639">
        <w:rPr>
          <w:rFonts w:ascii="Cambria" w:hAnsi="Cambria"/>
          <w:b/>
          <w:sz w:val="20"/>
          <w:szCs w:val="20"/>
          <w:lang w:eastAsia="en-US"/>
        </w:rPr>
        <w:t>ą</w:t>
      </w:r>
      <w:r w:rsidRPr="00730639">
        <w:rPr>
          <w:rFonts w:ascii="Cambria" w:hAnsi="Cambria"/>
          <w:b/>
          <w:sz w:val="20"/>
          <w:szCs w:val="20"/>
          <w:lang w:eastAsia="en-US"/>
        </w:rPr>
        <w:t>c</w:t>
      </w:r>
      <w:r w:rsidR="00464714" w:rsidRPr="00730639">
        <w:rPr>
          <w:rFonts w:ascii="Cambria" w:hAnsi="Cambria"/>
          <w:b/>
          <w:sz w:val="20"/>
          <w:szCs w:val="20"/>
          <w:lang w:eastAsia="en-US"/>
        </w:rPr>
        <w:t>e</w:t>
      </w:r>
      <w:r w:rsidRPr="00730639">
        <w:rPr>
          <w:rFonts w:ascii="Cambria" w:hAnsi="Cambria"/>
          <w:b/>
          <w:sz w:val="20"/>
          <w:szCs w:val="20"/>
          <w:lang w:eastAsia="en-US"/>
        </w:rPr>
        <w:t xml:space="preserve">, od </w:t>
      </w:r>
      <w:r w:rsidR="00464714" w:rsidRPr="00730639">
        <w:rPr>
          <w:rFonts w:ascii="Cambria" w:hAnsi="Cambria"/>
          <w:b/>
          <w:sz w:val="20"/>
          <w:szCs w:val="20"/>
          <w:lang w:eastAsia="en-US"/>
        </w:rPr>
        <w:t>1.04.</w:t>
      </w:r>
      <w:r w:rsidRPr="00730639">
        <w:rPr>
          <w:rFonts w:ascii="Cambria" w:hAnsi="Cambria"/>
          <w:b/>
          <w:sz w:val="20"/>
          <w:szCs w:val="20"/>
          <w:lang w:eastAsia="en-US"/>
        </w:rPr>
        <w:t>202</w:t>
      </w:r>
      <w:r w:rsidR="006238C6" w:rsidRPr="00730639">
        <w:rPr>
          <w:rFonts w:ascii="Cambria" w:hAnsi="Cambria"/>
          <w:b/>
          <w:sz w:val="20"/>
          <w:szCs w:val="20"/>
          <w:lang w:eastAsia="en-US"/>
        </w:rPr>
        <w:t>1</w:t>
      </w:r>
      <w:r w:rsidRPr="00730639">
        <w:rPr>
          <w:rFonts w:ascii="Cambria" w:hAnsi="Cambria"/>
          <w:b/>
          <w:sz w:val="20"/>
          <w:szCs w:val="20"/>
          <w:lang w:eastAsia="en-US"/>
        </w:rPr>
        <w:t xml:space="preserve"> r. do </w:t>
      </w:r>
      <w:r w:rsidR="00464714" w:rsidRPr="00730639">
        <w:rPr>
          <w:rFonts w:ascii="Cambria" w:hAnsi="Cambria"/>
          <w:b/>
          <w:sz w:val="20"/>
          <w:szCs w:val="20"/>
          <w:lang w:eastAsia="en-US"/>
        </w:rPr>
        <w:t>31.03.</w:t>
      </w:r>
      <w:r w:rsidRPr="00730639">
        <w:rPr>
          <w:rFonts w:ascii="Cambria" w:hAnsi="Cambria"/>
          <w:b/>
          <w:sz w:val="20"/>
          <w:szCs w:val="20"/>
          <w:lang w:eastAsia="en-US"/>
        </w:rPr>
        <w:t>202</w:t>
      </w:r>
      <w:r w:rsidR="00464714" w:rsidRPr="00730639">
        <w:rPr>
          <w:rFonts w:ascii="Cambria" w:hAnsi="Cambria"/>
          <w:b/>
          <w:sz w:val="20"/>
          <w:szCs w:val="20"/>
          <w:lang w:eastAsia="en-US"/>
        </w:rPr>
        <w:t>3</w:t>
      </w:r>
      <w:r w:rsidRPr="00730639">
        <w:rPr>
          <w:rFonts w:ascii="Cambria" w:hAnsi="Cambria"/>
          <w:b/>
          <w:sz w:val="20"/>
          <w:szCs w:val="20"/>
          <w:lang w:eastAsia="en-US"/>
        </w:rPr>
        <w:t xml:space="preserve"> r.</w:t>
      </w:r>
      <w:r w:rsidRPr="00730639">
        <w:rPr>
          <w:rFonts w:ascii="Cambria" w:hAnsi="Cambria"/>
          <w:b/>
          <w:i/>
          <w:sz w:val="20"/>
          <w:szCs w:val="20"/>
          <w:lang w:eastAsia="en-US"/>
        </w:rPr>
        <w:t xml:space="preserve"> </w:t>
      </w:r>
    </w:p>
    <w:p w14:paraId="25E6CD8E" w14:textId="77777777" w:rsidR="00C71889" w:rsidRPr="00730639" w:rsidRDefault="00C71889" w:rsidP="00B20D5A">
      <w:pPr>
        <w:widowControl w:val="0"/>
        <w:suppressAutoHyphens w:val="0"/>
        <w:spacing w:after="60"/>
        <w:jc w:val="both"/>
        <w:rPr>
          <w:rFonts w:ascii="Cambria" w:hAnsi="Cambria"/>
          <w:sz w:val="20"/>
          <w:szCs w:val="20"/>
          <w:lang w:eastAsia="en-US"/>
        </w:rPr>
      </w:pPr>
      <w:r w:rsidRPr="00730639">
        <w:rPr>
          <w:rFonts w:ascii="Cambria" w:hAnsi="Cambria"/>
          <w:sz w:val="20"/>
          <w:szCs w:val="20"/>
          <w:lang w:eastAsia="en-US"/>
        </w:rPr>
        <w:t xml:space="preserve">Termin związania ofertą i warunki płatności: </w:t>
      </w:r>
      <w:r w:rsidRPr="00730639">
        <w:rPr>
          <w:rFonts w:ascii="Cambria" w:hAnsi="Cambria"/>
          <w:b/>
          <w:sz w:val="20"/>
          <w:szCs w:val="20"/>
          <w:lang w:eastAsia="en-US"/>
        </w:rPr>
        <w:t>zgodne z postanowieniami specyfikacji warunków zamówienia</w:t>
      </w:r>
      <w:r w:rsidRPr="00730639">
        <w:rPr>
          <w:rFonts w:ascii="Cambria" w:hAnsi="Cambria"/>
          <w:sz w:val="20"/>
          <w:szCs w:val="20"/>
          <w:lang w:eastAsia="en-US"/>
        </w:rPr>
        <w:t>.</w:t>
      </w:r>
    </w:p>
    <w:p w14:paraId="22687FC1" w14:textId="77777777" w:rsidR="00243373" w:rsidRPr="00730639" w:rsidRDefault="00C71889" w:rsidP="00B20D5A">
      <w:pPr>
        <w:widowControl w:val="0"/>
        <w:suppressAutoHyphens w:val="0"/>
        <w:spacing w:after="120"/>
        <w:jc w:val="center"/>
        <w:rPr>
          <w:rFonts w:ascii="Cambria" w:hAnsi="Cambria"/>
          <w:b/>
          <w:i/>
          <w:sz w:val="20"/>
          <w:szCs w:val="20"/>
          <w:lang w:eastAsia="en-US"/>
        </w:rPr>
      </w:pPr>
      <w:r w:rsidRPr="00730639">
        <w:rPr>
          <w:rFonts w:ascii="Cambria" w:hAnsi="Cambria"/>
          <w:b/>
          <w:i/>
          <w:sz w:val="20"/>
          <w:szCs w:val="20"/>
          <w:lang w:eastAsia="en-US"/>
        </w:rPr>
        <w:t xml:space="preserve">Uwaga - jeśli Wykonawca nie składa oferty na niniejszą część zamówienia należy </w:t>
      </w:r>
      <w:r w:rsidRPr="00730639">
        <w:rPr>
          <w:rFonts w:ascii="Cambria" w:hAnsi="Cambria"/>
          <w:b/>
          <w:i/>
          <w:sz w:val="20"/>
          <w:szCs w:val="20"/>
          <w:u w:val="single"/>
          <w:lang w:eastAsia="en-US"/>
        </w:rPr>
        <w:t>postawić kreskę</w:t>
      </w:r>
      <w:r w:rsidRPr="00730639">
        <w:rPr>
          <w:rFonts w:ascii="Cambria" w:hAnsi="Cambria"/>
          <w:b/>
          <w:i/>
          <w:sz w:val="20"/>
          <w:szCs w:val="20"/>
          <w:lang w:eastAsia="en-US"/>
        </w:rPr>
        <w:t xml:space="preserve"> lub wprowadzić zapis: </w:t>
      </w:r>
      <w:r w:rsidRPr="00730639">
        <w:rPr>
          <w:rFonts w:ascii="Cambria" w:hAnsi="Cambria"/>
          <w:b/>
          <w:i/>
          <w:sz w:val="20"/>
          <w:szCs w:val="20"/>
          <w:u w:val="single"/>
          <w:lang w:eastAsia="en-US"/>
        </w:rPr>
        <w:t>Nie dotyczy</w:t>
      </w:r>
      <w:r w:rsidRPr="00730639">
        <w:rPr>
          <w:rFonts w:ascii="Cambria" w:hAnsi="Cambria"/>
          <w:b/>
          <w:i/>
          <w:sz w:val="20"/>
          <w:szCs w:val="20"/>
          <w:lang w:eastAsia="en-US"/>
        </w:rPr>
        <w:t>.</w:t>
      </w:r>
    </w:p>
    <w:tbl>
      <w:tblPr>
        <w:tblW w:w="4871"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44"/>
        <w:gridCol w:w="7338"/>
        <w:gridCol w:w="1578"/>
      </w:tblGrid>
      <w:tr w:rsidR="00E30B9A" w:rsidRPr="00730639" w14:paraId="3EF762D0" w14:textId="77777777" w:rsidTr="00E30B9A">
        <w:trPr>
          <w:trHeight w:val="465"/>
          <w:jc w:val="center"/>
        </w:trPr>
        <w:tc>
          <w:tcPr>
            <w:tcW w:w="5000" w:type="pct"/>
            <w:gridSpan w:val="3"/>
            <w:shd w:val="clear" w:color="auto" w:fill="auto"/>
            <w:vAlign w:val="center"/>
          </w:tcPr>
          <w:p w14:paraId="5F223926" w14:textId="77777777" w:rsidR="00E30B9A" w:rsidRPr="00730639" w:rsidRDefault="00E30B9A" w:rsidP="00E30B9A">
            <w:pPr>
              <w:widowControl w:val="0"/>
              <w:suppressAutoHyphens w:val="0"/>
              <w:jc w:val="center"/>
              <w:rPr>
                <w:rFonts w:ascii="Cambria" w:hAnsi="Cambria"/>
                <w:b/>
                <w:sz w:val="20"/>
                <w:szCs w:val="20"/>
                <w:lang w:eastAsia="pl-PL"/>
              </w:rPr>
            </w:pPr>
            <w:r w:rsidRPr="00730639">
              <w:rPr>
                <w:rFonts w:ascii="Cambria" w:hAnsi="Cambria"/>
                <w:b/>
                <w:sz w:val="20"/>
                <w:szCs w:val="20"/>
                <w:lang w:eastAsia="pl-PL"/>
              </w:rPr>
              <w:t>FORMULARZ CENOWY DOTYCZĄCY CZĘŚCI I ZAMÓWIENIA</w:t>
            </w:r>
          </w:p>
        </w:tc>
      </w:tr>
      <w:tr w:rsidR="00E30B9A" w:rsidRPr="00730639" w14:paraId="30D218AB" w14:textId="77777777" w:rsidTr="00E30B9A">
        <w:trPr>
          <w:trHeight w:val="465"/>
          <w:jc w:val="center"/>
        </w:trPr>
        <w:tc>
          <w:tcPr>
            <w:tcW w:w="237" w:type="pct"/>
            <w:shd w:val="clear" w:color="auto" w:fill="auto"/>
            <w:vAlign w:val="center"/>
          </w:tcPr>
          <w:p w14:paraId="339690A4" w14:textId="77777777" w:rsidR="00E30B9A" w:rsidRPr="00730639" w:rsidRDefault="00E30B9A" w:rsidP="00E30B9A">
            <w:pPr>
              <w:widowControl w:val="0"/>
              <w:suppressAutoHyphens w:val="0"/>
              <w:jc w:val="center"/>
              <w:rPr>
                <w:rFonts w:ascii="Cambria" w:hAnsi="Cambria"/>
                <w:b/>
                <w:sz w:val="20"/>
                <w:szCs w:val="20"/>
                <w:lang w:eastAsia="pl-PL"/>
              </w:rPr>
            </w:pPr>
            <w:r w:rsidRPr="00730639">
              <w:rPr>
                <w:rFonts w:ascii="Cambria" w:hAnsi="Cambria"/>
                <w:b/>
                <w:sz w:val="20"/>
                <w:szCs w:val="20"/>
                <w:lang w:eastAsia="pl-PL"/>
              </w:rPr>
              <w:t>lp.</w:t>
            </w:r>
          </w:p>
        </w:tc>
        <w:tc>
          <w:tcPr>
            <w:tcW w:w="3920" w:type="pct"/>
            <w:shd w:val="clear" w:color="auto" w:fill="auto"/>
            <w:vAlign w:val="center"/>
          </w:tcPr>
          <w:p w14:paraId="3237BD91" w14:textId="77777777" w:rsidR="00E30B9A" w:rsidRPr="00730639" w:rsidRDefault="00E30B9A" w:rsidP="00E30B9A">
            <w:pPr>
              <w:widowControl w:val="0"/>
              <w:suppressAutoHyphens w:val="0"/>
              <w:jc w:val="center"/>
              <w:rPr>
                <w:rFonts w:ascii="Cambria" w:hAnsi="Cambria"/>
                <w:b/>
                <w:sz w:val="20"/>
                <w:szCs w:val="20"/>
                <w:lang w:eastAsia="pl-PL"/>
              </w:rPr>
            </w:pPr>
            <w:r w:rsidRPr="00730639">
              <w:rPr>
                <w:rFonts w:ascii="Cambria" w:hAnsi="Cambria"/>
                <w:b/>
                <w:sz w:val="20"/>
                <w:szCs w:val="20"/>
                <w:lang w:eastAsia="pl-PL"/>
              </w:rPr>
              <w:t>Zakres zamówienia</w:t>
            </w:r>
          </w:p>
        </w:tc>
        <w:tc>
          <w:tcPr>
            <w:tcW w:w="843" w:type="pct"/>
            <w:shd w:val="clear" w:color="auto" w:fill="auto"/>
            <w:vAlign w:val="center"/>
          </w:tcPr>
          <w:p w14:paraId="1F704349" w14:textId="2772273F" w:rsidR="00E30B9A" w:rsidRPr="00730639" w:rsidRDefault="00E30B9A" w:rsidP="00E30B9A">
            <w:pPr>
              <w:widowControl w:val="0"/>
              <w:suppressAutoHyphens w:val="0"/>
              <w:jc w:val="center"/>
              <w:rPr>
                <w:rFonts w:ascii="Cambria" w:hAnsi="Cambria"/>
                <w:b/>
                <w:sz w:val="20"/>
                <w:szCs w:val="20"/>
                <w:lang w:eastAsia="pl-PL"/>
              </w:rPr>
            </w:pPr>
            <w:r w:rsidRPr="00730639">
              <w:rPr>
                <w:rFonts w:ascii="Cambria" w:hAnsi="Cambria"/>
                <w:b/>
                <w:sz w:val="20"/>
                <w:szCs w:val="20"/>
                <w:lang w:eastAsia="pl-PL"/>
              </w:rPr>
              <w:t xml:space="preserve">Składka za </w:t>
            </w:r>
            <w:r w:rsidR="00464714" w:rsidRPr="00730639">
              <w:rPr>
                <w:rFonts w:ascii="Cambria" w:hAnsi="Cambria"/>
                <w:b/>
                <w:sz w:val="20"/>
                <w:szCs w:val="20"/>
                <w:lang w:eastAsia="pl-PL"/>
              </w:rPr>
              <w:t>24</w:t>
            </w:r>
            <w:r w:rsidRPr="00730639">
              <w:rPr>
                <w:rFonts w:ascii="Cambria" w:hAnsi="Cambria"/>
                <w:b/>
                <w:sz w:val="20"/>
                <w:szCs w:val="20"/>
                <w:lang w:eastAsia="pl-PL"/>
              </w:rPr>
              <w:t xml:space="preserve"> miesi</w:t>
            </w:r>
            <w:r w:rsidR="00464714" w:rsidRPr="00730639">
              <w:rPr>
                <w:rFonts w:ascii="Cambria" w:hAnsi="Cambria"/>
                <w:b/>
                <w:sz w:val="20"/>
                <w:szCs w:val="20"/>
                <w:lang w:eastAsia="pl-PL"/>
              </w:rPr>
              <w:t>ące</w:t>
            </w:r>
          </w:p>
        </w:tc>
      </w:tr>
      <w:tr w:rsidR="00E30B9A" w:rsidRPr="00730639" w14:paraId="7FEBF800" w14:textId="77777777" w:rsidTr="00E30B9A">
        <w:trPr>
          <w:trHeight w:val="522"/>
          <w:jc w:val="center"/>
        </w:trPr>
        <w:tc>
          <w:tcPr>
            <w:tcW w:w="237" w:type="pct"/>
            <w:shd w:val="clear" w:color="auto" w:fill="auto"/>
            <w:vAlign w:val="center"/>
          </w:tcPr>
          <w:p w14:paraId="07092719" w14:textId="77777777" w:rsidR="00E30B9A" w:rsidRPr="00730639" w:rsidRDefault="00E30B9A" w:rsidP="00E30B9A">
            <w:pPr>
              <w:widowControl w:val="0"/>
              <w:suppressAutoHyphens w:val="0"/>
              <w:jc w:val="center"/>
              <w:rPr>
                <w:rFonts w:ascii="Cambria" w:hAnsi="Cambria"/>
                <w:b/>
                <w:sz w:val="20"/>
                <w:szCs w:val="20"/>
                <w:lang w:eastAsia="pl-PL"/>
              </w:rPr>
            </w:pPr>
            <w:r w:rsidRPr="00730639">
              <w:rPr>
                <w:rFonts w:ascii="Cambria" w:hAnsi="Cambria"/>
                <w:b/>
                <w:sz w:val="20"/>
                <w:szCs w:val="20"/>
                <w:lang w:eastAsia="pl-PL"/>
              </w:rPr>
              <w:t>1</w:t>
            </w:r>
          </w:p>
        </w:tc>
        <w:tc>
          <w:tcPr>
            <w:tcW w:w="3920" w:type="pct"/>
            <w:shd w:val="clear" w:color="auto" w:fill="auto"/>
            <w:vAlign w:val="center"/>
          </w:tcPr>
          <w:p w14:paraId="052DAECC" w14:textId="77777777" w:rsidR="00E30B9A" w:rsidRPr="00730639" w:rsidRDefault="00E30B9A" w:rsidP="00E30B9A">
            <w:pPr>
              <w:widowControl w:val="0"/>
              <w:suppressAutoHyphens w:val="0"/>
              <w:rPr>
                <w:rFonts w:ascii="Cambria" w:hAnsi="Cambria"/>
                <w:b/>
                <w:sz w:val="20"/>
                <w:szCs w:val="20"/>
                <w:lang w:eastAsia="pl-PL"/>
              </w:rPr>
            </w:pPr>
            <w:r w:rsidRPr="00730639">
              <w:rPr>
                <w:rFonts w:ascii="Cambria" w:hAnsi="Cambria"/>
                <w:b/>
                <w:sz w:val="20"/>
                <w:szCs w:val="20"/>
                <w:lang w:eastAsia="pl-PL"/>
              </w:rPr>
              <w:t>Ubezpieczenie mienia od wszystkich ryzyk</w:t>
            </w:r>
          </w:p>
        </w:tc>
        <w:tc>
          <w:tcPr>
            <w:tcW w:w="843" w:type="pct"/>
            <w:shd w:val="clear" w:color="auto" w:fill="auto"/>
            <w:vAlign w:val="center"/>
          </w:tcPr>
          <w:p w14:paraId="44976AE0" w14:textId="77777777" w:rsidR="00E30B9A" w:rsidRPr="00730639" w:rsidRDefault="00E30B9A" w:rsidP="00E30B9A">
            <w:pPr>
              <w:widowControl w:val="0"/>
              <w:suppressAutoHyphens w:val="0"/>
              <w:jc w:val="right"/>
              <w:rPr>
                <w:rFonts w:ascii="Cambria" w:hAnsi="Cambria"/>
                <w:b/>
                <w:sz w:val="20"/>
                <w:szCs w:val="20"/>
                <w:lang w:eastAsia="pl-PL"/>
              </w:rPr>
            </w:pPr>
            <w:r w:rsidRPr="00730639">
              <w:rPr>
                <w:rFonts w:ascii="Cambria" w:hAnsi="Cambria"/>
                <w:b/>
                <w:sz w:val="20"/>
                <w:szCs w:val="20"/>
                <w:lang w:eastAsia="pl-PL"/>
              </w:rPr>
              <w:t>zł</w:t>
            </w:r>
          </w:p>
        </w:tc>
      </w:tr>
      <w:tr w:rsidR="00E30B9A" w:rsidRPr="00730639" w14:paraId="7DC81283" w14:textId="77777777" w:rsidTr="00E30B9A">
        <w:trPr>
          <w:trHeight w:val="522"/>
          <w:jc w:val="center"/>
        </w:trPr>
        <w:tc>
          <w:tcPr>
            <w:tcW w:w="237" w:type="pct"/>
            <w:tcBorders>
              <w:bottom w:val="single" w:sz="6" w:space="0" w:color="auto"/>
            </w:tcBorders>
            <w:shd w:val="clear" w:color="auto" w:fill="auto"/>
            <w:vAlign w:val="center"/>
          </w:tcPr>
          <w:p w14:paraId="1A961608" w14:textId="77777777" w:rsidR="00E30B9A" w:rsidRPr="00730639" w:rsidRDefault="00E30B9A" w:rsidP="00E30B9A">
            <w:pPr>
              <w:widowControl w:val="0"/>
              <w:suppressAutoHyphens w:val="0"/>
              <w:jc w:val="center"/>
              <w:rPr>
                <w:rFonts w:ascii="Cambria" w:hAnsi="Cambria"/>
                <w:b/>
                <w:sz w:val="20"/>
                <w:szCs w:val="20"/>
                <w:lang w:eastAsia="pl-PL"/>
              </w:rPr>
            </w:pPr>
            <w:r w:rsidRPr="00730639">
              <w:rPr>
                <w:rFonts w:ascii="Cambria" w:hAnsi="Cambria"/>
                <w:b/>
                <w:sz w:val="20"/>
                <w:szCs w:val="20"/>
                <w:lang w:eastAsia="pl-PL"/>
              </w:rPr>
              <w:t>2</w:t>
            </w:r>
          </w:p>
        </w:tc>
        <w:tc>
          <w:tcPr>
            <w:tcW w:w="3920" w:type="pct"/>
            <w:tcBorders>
              <w:bottom w:val="single" w:sz="6" w:space="0" w:color="auto"/>
            </w:tcBorders>
            <w:shd w:val="clear" w:color="auto" w:fill="auto"/>
            <w:vAlign w:val="center"/>
          </w:tcPr>
          <w:p w14:paraId="0AD7F877" w14:textId="77777777" w:rsidR="00E30B9A" w:rsidRPr="00730639" w:rsidRDefault="00E30B9A" w:rsidP="00E30B9A">
            <w:pPr>
              <w:widowControl w:val="0"/>
              <w:suppressAutoHyphens w:val="0"/>
              <w:rPr>
                <w:rFonts w:ascii="Cambria" w:hAnsi="Cambria"/>
                <w:b/>
                <w:sz w:val="20"/>
                <w:szCs w:val="20"/>
                <w:lang w:eastAsia="pl-PL"/>
              </w:rPr>
            </w:pPr>
            <w:r w:rsidRPr="00730639">
              <w:rPr>
                <w:rFonts w:ascii="Cambria" w:hAnsi="Cambria"/>
                <w:b/>
                <w:sz w:val="20"/>
                <w:szCs w:val="20"/>
                <w:lang w:eastAsia="pl-PL"/>
              </w:rPr>
              <w:t>Ubezpieczenie sprzętu elektronicznego od wszystkich ryzyk</w:t>
            </w:r>
          </w:p>
        </w:tc>
        <w:tc>
          <w:tcPr>
            <w:tcW w:w="843" w:type="pct"/>
            <w:tcBorders>
              <w:bottom w:val="single" w:sz="6" w:space="0" w:color="auto"/>
            </w:tcBorders>
            <w:shd w:val="clear" w:color="auto" w:fill="auto"/>
            <w:vAlign w:val="center"/>
          </w:tcPr>
          <w:p w14:paraId="1A63B29E" w14:textId="77777777" w:rsidR="00E30B9A" w:rsidRPr="00730639" w:rsidRDefault="00E30B9A" w:rsidP="00E30B9A">
            <w:pPr>
              <w:widowControl w:val="0"/>
              <w:suppressAutoHyphens w:val="0"/>
              <w:jc w:val="right"/>
              <w:rPr>
                <w:rFonts w:ascii="Cambria" w:hAnsi="Cambria"/>
                <w:b/>
                <w:sz w:val="20"/>
                <w:szCs w:val="20"/>
                <w:lang w:eastAsia="pl-PL"/>
              </w:rPr>
            </w:pPr>
            <w:r w:rsidRPr="00730639">
              <w:rPr>
                <w:rFonts w:ascii="Cambria" w:hAnsi="Cambria"/>
                <w:b/>
                <w:sz w:val="20"/>
                <w:szCs w:val="20"/>
                <w:lang w:eastAsia="pl-PL"/>
              </w:rPr>
              <w:t>zł</w:t>
            </w:r>
          </w:p>
        </w:tc>
      </w:tr>
      <w:tr w:rsidR="00E30B9A" w:rsidRPr="00730639" w14:paraId="3D1DFF15" w14:textId="77777777" w:rsidTr="00E30B9A">
        <w:trPr>
          <w:trHeight w:val="522"/>
          <w:jc w:val="center"/>
        </w:trPr>
        <w:tc>
          <w:tcPr>
            <w:tcW w:w="237" w:type="pct"/>
            <w:tcBorders>
              <w:top w:val="single" w:sz="6" w:space="0" w:color="auto"/>
              <w:bottom w:val="single" w:sz="6" w:space="0" w:color="auto"/>
            </w:tcBorders>
            <w:shd w:val="clear" w:color="auto" w:fill="auto"/>
            <w:vAlign w:val="center"/>
          </w:tcPr>
          <w:p w14:paraId="7F7B37DA" w14:textId="77777777" w:rsidR="00E30B9A" w:rsidRPr="00730639" w:rsidRDefault="00E30B9A" w:rsidP="00E30B9A">
            <w:pPr>
              <w:widowControl w:val="0"/>
              <w:suppressAutoHyphens w:val="0"/>
              <w:jc w:val="center"/>
              <w:rPr>
                <w:rFonts w:ascii="Cambria" w:hAnsi="Cambria"/>
                <w:b/>
                <w:sz w:val="20"/>
                <w:szCs w:val="20"/>
                <w:lang w:eastAsia="pl-PL"/>
              </w:rPr>
            </w:pPr>
            <w:r w:rsidRPr="00730639">
              <w:rPr>
                <w:rFonts w:ascii="Cambria" w:hAnsi="Cambria"/>
                <w:b/>
                <w:sz w:val="20"/>
                <w:szCs w:val="20"/>
                <w:lang w:eastAsia="pl-PL"/>
              </w:rPr>
              <w:t>3</w:t>
            </w:r>
          </w:p>
        </w:tc>
        <w:tc>
          <w:tcPr>
            <w:tcW w:w="3920" w:type="pct"/>
            <w:tcBorders>
              <w:top w:val="single" w:sz="6" w:space="0" w:color="auto"/>
            </w:tcBorders>
            <w:shd w:val="clear" w:color="auto" w:fill="auto"/>
            <w:vAlign w:val="center"/>
          </w:tcPr>
          <w:p w14:paraId="351AA799" w14:textId="1CC185AD" w:rsidR="00E30B9A" w:rsidRPr="00730639" w:rsidRDefault="00E30B9A" w:rsidP="00E30B9A">
            <w:pPr>
              <w:widowControl w:val="0"/>
              <w:suppressAutoHyphens w:val="0"/>
              <w:rPr>
                <w:rFonts w:ascii="Cambria" w:hAnsi="Cambria"/>
                <w:b/>
                <w:sz w:val="20"/>
                <w:szCs w:val="20"/>
                <w:lang w:eastAsia="pl-PL"/>
              </w:rPr>
            </w:pPr>
            <w:r w:rsidRPr="00730639">
              <w:rPr>
                <w:rFonts w:ascii="Cambria" w:hAnsi="Cambria"/>
                <w:b/>
                <w:sz w:val="20"/>
                <w:szCs w:val="20"/>
                <w:lang w:eastAsia="pl-PL"/>
              </w:rPr>
              <w:t xml:space="preserve">Ubezpieczenie odpowiedzialności cywilnej </w:t>
            </w:r>
          </w:p>
        </w:tc>
        <w:tc>
          <w:tcPr>
            <w:tcW w:w="843" w:type="pct"/>
            <w:tcBorders>
              <w:top w:val="single" w:sz="6" w:space="0" w:color="auto"/>
              <w:bottom w:val="single" w:sz="6" w:space="0" w:color="auto"/>
            </w:tcBorders>
            <w:shd w:val="clear" w:color="auto" w:fill="auto"/>
            <w:vAlign w:val="center"/>
          </w:tcPr>
          <w:p w14:paraId="5A9C66BB" w14:textId="77777777" w:rsidR="00E30B9A" w:rsidRPr="00730639" w:rsidRDefault="00E30B9A" w:rsidP="00E30B9A">
            <w:pPr>
              <w:widowControl w:val="0"/>
              <w:suppressAutoHyphens w:val="0"/>
              <w:jc w:val="right"/>
              <w:rPr>
                <w:rFonts w:ascii="Cambria" w:hAnsi="Cambria"/>
                <w:b/>
                <w:sz w:val="20"/>
                <w:szCs w:val="20"/>
                <w:lang w:eastAsia="pl-PL"/>
              </w:rPr>
            </w:pPr>
            <w:r w:rsidRPr="00730639">
              <w:rPr>
                <w:rFonts w:ascii="Cambria" w:hAnsi="Cambria"/>
                <w:b/>
                <w:sz w:val="20"/>
                <w:szCs w:val="20"/>
                <w:lang w:eastAsia="pl-PL"/>
              </w:rPr>
              <w:t>zł</w:t>
            </w:r>
          </w:p>
        </w:tc>
      </w:tr>
      <w:tr w:rsidR="00E30B9A" w:rsidRPr="00730639" w14:paraId="6DE9D1E2" w14:textId="77777777" w:rsidTr="00E30B9A">
        <w:trPr>
          <w:trHeight w:val="522"/>
          <w:jc w:val="center"/>
        </w:trPr>
        <w:tc>
          <w:tcPr>
            <w:tcW w:w="4157" w:type="pct"/>
            <w:gridSpan w:val="2"/>
            <w:shd w:val="clear" w:color="auto" w:fill="auto"/>
            <w:vAlign w:val="center"/>
          </w:tcPr>
          <w:p w14:paraId="2388DCB3" w14:textId="36AD0CBC" w:rsidR="00E30B9A" w:rsidRPr="00730639" w:rsidRDefault="00E30B9A" w:rsidP="00E30B9A">
            <w:pPr>
              <w:widowControl w:val="0"/>
              <w:suppressAutoHyphens w:val="0"/>
              <w:jc w:val="right"/>
              <w:rPr>
                <w:rFonts w:ascii="Cambria" w:hAnsi="Cambria"/>
                <w:b/>
                <w:spacing w:val="-4"/>
                <w:sz w:val="20"/>
                <w:szCs w:val="20"/>
                <w:lang w:eastAsia="pl-PL"/>
              </w:rPr>
            </w:pPr>
            <w:r w:rsidRPr="00730639">
              <w:rPr>
                <w:rFonts w:ascii="Cambria" w:hAnsi="Cambria"/>
                <w:b/>
                <w:spacing w:val="-4"/>
                <w:sz w:val="20"/>
                <w:szCs w:val="20"/>
                <w:lang w:eastAsia="pl-PL"/>
              </w:rPr>
              <w:t xml:space="preserve">Razem składka do zapłaty za I część zamówienia (suma składek z wierszy 1,2 i </w:t>
            </w:r>
            <w:r w:rsidR="00464714" w:rsidRPr="00730639">
              <w:rPr>
                <w:rFonts w:ascii="Cambria" w:hAnsi="Cambria"/>
                <w:b/>
                <w:spacing w:val="-4"/>
                <w:sz w:val="20"/>
                <w:szCs w:val="20"/>
                <w:lang w:eastAsia="pl-PL"/>
              </w:rPr>
              <w:t>3</w:t>
            </w:r>
            <w:r w:rsidRPr="00730639">
              <w:rPr>
                <w:rFonts w:ascii="Cambria" w:hAnsi="Cambria"/>
                <w:b/>
                <w:spacing w:val="-4"/>
                <w:sz w:val="20"/>
                <w:szCs w:val="20"/>
                <w:lang w:eastAsia="pl-PL"/>
              </w:rPr>
              <w:t>):</w:t>
            </w:r>
          </w:p>
        </w:tc>
        <w:tc>
          <w:tcPr>
            <w:tcW w:w="843" w:type="pct"/>
            <w:shd w:val="clear" w:color="auto" w:fill="auto"/>
            <w:vAlign w:val="center"/>
          </w:tcPr>
          <w:p w14:paraId="54878443" w14:textId="77777777" w:rsidR="00E30B9A" w:rsidRPr="00730639" w:rsidRDefault="00E30B9A" w:rsidP="00E30B9A">
            <w:pPr>
              <w:widowControl w:val="0"/>
              <w:suppressAutoHyphens w:val="0"/>
              <w:jc w:val="right"/>
              <w:rPr>
                <w:rFonts w:ascii="Cambria" w:hAnsi="Cambria"/>
                <w:b/>
                <w:sz w:val="20"/>
                <w:szCs w:val="20"/>
                <w:lang w:eastAsia="pl-PL"/>
              </w:rPr>
            </w:pPr>
            <w:r w:rsidRPr="00730639">
              <w:rPr>
                <w:rFonts w:ascii="Cambria" w:hAnsi="Cambria"/>
                <w:b/>
                <w:sz w:val="20"/>
                <w:szCs w:val="20"/>
                <w:lang w:eastAsia="pl-PL"/>
              </w:rPr>
              <w:t>zł</w:t>
            </w:r>
          </w:p>
        </w:tc>
      </w:tr>
    </w:tbl>
    <w:p w14:paraId="38C9E0D2" w14:textId="77777777" w:rsidR="00E30B9A" w:rsidRPr="00730639" w:rsidRDefault="00E30B9A" w:rsidP="00B20D5A">
      <w:pPr>
        <w:widowControl w:val="0"/>
        <w:suppressAutoHyphens w:val="0"/>
        <w:jc w:val="both"/>
        <w:rPr>
          <w:rFonts w:ascii="Cambria" w:hAnsi="Cambria"/>
          <w:sz w:val="20"/>
          <w:szCs w:val="20"/>
          <w:highlight w:val="yellow"/>
        </w:rPr>
      </w:pPr>
    </w:p>
    <w:p w14:paraId="00778F5E" w14:textId="77777777" w:rsidR="000C1A80" w:rsidRPr="00730639" w:rsidRDefault="000C1A80" w:rsidP="00B20D5A">
      <w:pPr>
        <w:widowControl w:val="0"/>
        <w:suppressAutoHyphens w:val="0"/>
        <w:spacing w:before="120"/>
        <w:jc w:val="both"/>
        <w:rPr>
          <w:rFonts w:ascii="Cambria" w:hAnsi="Cambria"/>
          <w:i/>
          <w:spacing w:val="-2"/>
          <w:sz w:val="20"/>
          <w:szCs w:val="20"/>
          <w:lang w:eastAsia="en-US"/>
        </w:rPr>
      </w:pPr>
    </w:p>
    <w:tbl>
      <w:tblPr>
        <w:tblW w:w="4846"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7386"/>
        <w:gridCol w:w="1926"/>
      </w:tblGrid>
      <w:tr w:rsidR="000C1A80" w:rsidRPr="00730639" w14:paraId="70550BF3" w14:textId="77777777" w:rsidTr="00767A73">
        <w:trPr>
          <w:cantSplit/>
          <w:trHeight w:val="454"/>
          <w:jc w:val="center"/>
        </w:trPr>
        <w:tc>
          <w:tcPr>
            <w:tcW w:w="3966" w:type="pct"/>
            <w:shd w:val="clear" w:color="auto" w:fill="F2F2F2" w:themeFill="background1" w:themeFillShade="F2"/>
            <w:vAlign w:val="center"/>
          </w:tcPr>
          <w:p w14:paraId="1B09B4CF" w14:textId="77777777" w:rsidR="000C1A80" w:rsidRPr="00730639" w:rsidRDefault="000C1A80" w:rsidP="00767A73">
            <w:pPr>
              <w:widowControl w:val="0"/>
              <w:tabs>
                <w:tab w:val="left" w:pos="567"/>
              </w:tabs>
              <w:snapToGrid w:val="0"/>
              <w:jc w:val="center"/>
              <w:rPr>
                <w:rFonts w:ascii="Cambria" w:hAnsi="Cambria"/>
                <w:b/>
                <w:bCs/>
                <w:sz w:val="20"/>
                <w:szCs w:val="20"/>
                <w:lang w:eastAsia="pl-PL"/>
              </w:rPr>
            </w:pPr>
            <w:r w:rsidRPr="00730639">
              <w:rPr>
                <w:rFonts w:ascii="Cambria" w:hAnsi="Cambria"/>
                <w:b/>
                <w:bCs/>
                <w:sz w:val="20"/>
                <w:szCs w:val="20"/>
                <w:lang w:eastAsia="pl-PL"/>
              </w:rPr>
              <w:t xml:space="preserve">Klauzule dodatkowe i inne postanowienia szczególne fakultatywne, </w:t>
            </w:r>
          </w:p>
          <w:p w14:paraId="5E6A352D" w14:textId="77777777" w:rsidR="000C1A80" w:rsidRPr="00730639" w:rsidRDefault="000C1A80" w:rsidP="00767A73">
            <w:pPr>
              <w:widowControl w:val="0"/>
              <w:tabs>
                <w:tab w:val="left" w:pos="567"/>
              </w:tabs>
              <w:snapToGrid w:val="0"/>
              <w:jc w:val="center"/>
              <w:rPr>
                <w:rFonts w:ascii="Cambria" w:hAnsi="Cambria"/>
                <w:b/>
                <w:bCs/>
                <w:sz w:val="20"/>
                <w:szCs w:val="20"/>
                <w:lang w:eastAsia="pl-PL"/>
              </w:rPr>
            </w:pPr>
            <w:r w:rsidRPr="00730639">
              <w:rPr>
                <w:rFonts w:ascii="Cambria" w:hAnsi="Cambria"/>
                <w:b/>
                <w:bCs/>
                <w:sz w:val="20"/>
                <w:szCs w:val="20"/>
                <w:lang w:eastAsia="pl-PL"/>
              </w:rPr>
              <w:t>dotyczące części I zamówienia</w:t>
            </w:r>
          </w:p>
        </w:tc>
        <w:tc>
          <w:tcPr>
            <w:tcW w:w="1034" w:type="pct"/>
            <w:shd w:val="clear" w:color="auto" w:fill="F2F2F2" w:themeFill="background1" w:themeFillShade="F2"/>
            <w:vAlign w:val="center"/>
          </w:tcPr>
          <w:p w14:paraId="2B86E03B" w14:textId="6F35CE1C" w:rsidR="000C1A80" w:rsidRPr="00730639" w:rsidRDefault="000C1A80" w:rsidP="00767A73">
            <w:pPr>
              <w:widowControl w:val="0"/>
              <w:tabs>
                <w:tab w:val="left" w:pos="567"/>
              </w:tabs>
              <w:snapToGrid w:val="0"/>
              <w:jc w:val="center"/>
              <w:rPr>
                <w:rFonts w:ascii="Cambria" w:hAnsi="Cambria"/>
                <w:b/>
                <w:bCs/>
                <w:sz w:val="20"/>
                <w:szCs w:val="20"/>
                <w:lang w:eastAsia="pl-PL"/>
              </w:rPr>
            </w:pPr>
            <w:r w:rsidRPr="00730639">
              <w:rPr>
                <w:rFonts w:ascii="Cambria" w:hAnsi="Cambria"/>
                <w:b/>
                <w:bCs/>
                <w:sz w:val="20"/>
                <w:szCs w:val="20"/>
                <w:lang w:eastAsia="pl-PL"/>
              </w:rPr>
              <w:t>akceptacja</w:t>
            </w:r>
          </w:p>
        </w:tc>
      </w:tr>
      <w:tr w:rsidR="000C1A80" w:rsidRPr="00730639" w14:paraId="02126CAD" w14:textId="77777777" w:rsidTr="00767A73">
        <w:trPr>
          <w:cantSplit/>
          <w:trHeight w:val="269"/>
          <w:jc w:val="center"/>
        </w:trPr>
        <w:tc>
          <w:tcPr>
            <w:tcW w:w="5000" w:type="pct"/>
            <w:gridSpan w:val="2"/>
            <w:shd w:val="clear" w:color="auto" w:fill="auto"/>
            <w:vAlign w:val="center"/>
          </w:tcPr>
          <w:p w14:paraId="09B8654A" w14:textId="77777777" w:rsidR="000C1A80" w:rsidRPr="00730639" w:rsidRDefault="000C1A80" w:rsidP="00767A73">
            <w:pPr>
              <w:widowControl w:val="0"/>
              <w:tabs>
                <w:tab w:val="left" w:pos="567"/>
              </w:tabs>
              <w:snapToGrid w:val="0"/>
              <w:jc w:val="center"/>
              <w:rPr>
                <w:rFonts w:ascii="Cambria" w:hAnsi="Cambria"/>
                <w:b/>
                <w:bCs/>
                <w:sz w:val="20"/>
                <w:szCs w:val="20"/>
                <w:lang w:eastAsia="pl-PL"/>
              </w:rPr>
            </w:pPr>
            <w:r w:rsidRPr="00730639">
              <w:rPr>
                <w:rFonts w:ascii="Cambria" w:hAnsi="Cambria"/>
                <w:b/>
                <w:bCs/>
                <w:sz w:val="20"/>
                <w:szCs w:val="20"/>
                <w:lang w:eastAsia="pl-PL"/>
              </w:rPr>
              <w:t>Ubezpieczenie mienia od wszystkich ryzyk</w:t>
            </w:r>
          </w:p>
        </w:tc>
      </w:tr>
      <w:tr w:rsidR="000C1A80" w:rsidRPr="00730639" w14:paraId="475033A8" w14:textId="77777777" w:rsidTr="00767A73">
        <w:trPr>
          <w:cantSplit/>
          <w:trHeight w:val="454"/>
          <w:jc w:val="center"/>
        </w:trPr>
        <w:tc>
          <w:tcPr>
            <w:tcW w:w="3966" w:type="pct"/>
            <w:shd w:val="clear" w:color="auto" w:fill="auto"/>
            <w:vAlign w:val="center"/>
          </w:tcPr>
          <w:p w14:paraId="17DFE372" w14:textId="61DBCC7B" w:rsidR="000C1A80" w:rsidRPr="00730639" w:rsidRDefault="000C1A80" w:rsidP="00767A73">
            <w:pPr>
              <w:widowControl w:val="0"/>
              <w:jc w:val="both"/>
              <w:rPr>
                <w:rFonts w:ascii="Cambria" w:hAnsi="Cambria"/>
                <w:sz w:val="20"/>
                <w:szCs w:val="20"/>
                <w:highlight w:val="yellow"/>
                <w:lang w:eastAsia="pl-PL"/>
              </w:rPr>
            </w:pPr>
            <w:r w:rsidRPr="00730639">
              <w:rPr>
                <w:rFonts w:ascii="Cambria" w:eastAsia="Calibri" w:hAnsi="Cambria"/>
                <w:sz w:val="20"/>
                <w:szCs w:val="20"/>
              </w:rPr>
              <w:t xml:space="preserve">Przyjęcie podanej klauzuli </w:t>
            </w:r>
            <w:r w:rsidRPr="00730639">
              <w:rPr>
                <w:rFonts w:ascii="Cambria" w:eastAsia="Calibri" w:hAnsi="Cambria"/>
                <w:bCs/>
                <w:sz w:val="20"/>
                <w:szCs w:val="20"/>
              </w:rPr>
              <w:t>przezornej sumy ubezpieczenia – 5 punktów</w:t>
            </w:r>
          </w:p>
        </w:tc>
        <w:tc>
          <w:tcPr>
            <w:tcW w:w="1034" w:type="pct"/>
            <w:shd w:val="clear" w:color="auto" w:fill="auto"/>
            <w:vAlign w:val="center"/>
          </w:tcPr>
          <w:p w14:paraId="0325418B" w14:textId="63CDCC66" w:rsidR="000C1A80" w:rsidRPr="00730639" w:rsidRDefault="000C1A80" w:rsidP="00767A73">
            <w:pPr>
              <w:widowControl w:val="0"/>
              <w:tabs>
                <w:tab w:val="left" w:pos="567"/>
              </w:tabs>
              <w:snapToGrid w:val="0"/>
              <w:jc w:val="center"/>
              <w:rPr>
                <w:rFonts w:ascii="Cambria" w:hAnsi="Cambria"/>
                <w:b/>
                <w:bCs/>
                <w:sz w:val="20"/>
                <w:szCs w:val="20"/>
                <w:lang w:eastAsia="pl-PL"/>
              </w:rPr>
            </w:pPr>
          </w:p>
        </w:tc>
      </w:tr>
      <w:tr w:rsidR="000C1A80" w:rsidRPr="00730639" w14:paraId="06BB5C82" w14:textId="77777777" w:rsidTr="00767A73">
        <w:trPr>
          <w:cantSplit/>
          <w:trHeight w:val="454"/>
          <w:jc w:val="center"/>
        </w:trPr>
        <w:tc>
          <w:tcPr>
            <w:tcW w:w="3966" w:type="pct"/>
            <w:shd w:val="clear" w:color="auto" w:fill="auto"/>
            <w:vAlign w:val="center"/>
          </w:tcPr>
          <w:p w14:paraId="6ADA9CC8" w14:textId="4879B57C" w:rsidR="000C1A80" w:rsidRPr="00730639" w:rsidRDefault="000C1A80" w:rsidP="00767A73">
            <w:pPr>
              <w:widowControl w:val="0"/>
              <w:jc w:val="both"/>
              <w:rPr>
                <w:rFonts w:ascii="Cambria" w:hAnsi="Cambria"/>
                <w:b/>
                <w:bCs/>
                <w:sz w:val="20"/>
                <w:szCs w:val="20"/>
                <w:highlight w:val="yellow"/>
                <w:lang w:eastAsia="pl-PL"/>
              </w:rPr>
            </w:pPr>
            <w:r w:rsidRPr="00730639">
              <w:rPr>
                <w:rFonts w:ascii="Cambria" w:eastAsia="Calibri" w:hAnsi="Cambria"/>
                <w:sz w:val="20"/>
                <w:szCs w:val="20"/>
              </w:rPr>
              <w:t>Przyjęcie podanej klauzuli  ubezpieczenia mienia wyłączonego z eksploatacji – 4 punkty</w:t>
            </w:r>
          </w:p>
        </w:tc>
        <w:tc>
          <w:tcPr>
            <w:tcW w:w="1034" w:type="pct"/>
            <w:shd w:val="clear" w:color="auto" w:fill="auto"/>
            <w:vAlign w:val="center"/>
          </w:tcPr>
          <w:p w14:paraId="5FBD92F3" w14:textId="6927572B" w:rsidR="000C1A80" w:rsidRPr="00730639" w:rsidRDefault="000C1A80" w:rsidP="00767A73">
            <w:pPr>
              <w:widowControl w:val="0"/>
              <w:jc w:val="center"/>
              <w:rPr>
                <w:rFonts w:ascii="Cambria" w:eastAsia="Calibri" w:hAnsi="Cambria"/>
                <w:sz w:val="20"/>
                <w:szCs w:val="20"/>
              </w:rPr>
            </w:pPr>
          </w:p>
        </w:tc>
      </w:tr>
      <w:tr w:rsidR="000C1A80" w:rsidRPr="00730639" w14:paraId="10D3591F" w14:textId="77777777" w:rsidTr="00767A73">
        <w:trPr>
          <w:cantSplit/>
          <w:trHeight w:val="454"/>
          <w:jc w:val="center"/>
        </w:trPr>
        <w:tc>
          <w:tcPr>
            <w:tcW w:w="3966" w:type="pct"/>
            <w:shd w:val="clear" w:color="auto" w:fill="auto"/>
            <w:vAlign w:val="center"/>
          </w:tcPr>
          <w:p w14:paraId="5CD88DBD" w14:textId="66520F54" w:rsidR="000C1A80" w:rsidRPr="00730639" w:rsidRDefault="000C1A80" w:rsidP="00767A73">
            <w:pPr>
              <w:widowControl w:val="0"/>
              <w:jc w:val="both"/>
              <w:rPr>
                <w:rFonts w:ascii="Cambria" w:eastAsia="Calibri" w:hAnsi="Cambria"/>
                <w:sz w:val="20"/>
                <w:szCs w:val="20"/>
                <w:highlight w:val="yellow"/>
              </w:rPr>
            </w:pPr>
            <w:r w:rsidRPr="00730639">
              <w:rPr>
                <w:rFonts w:ascii="Cambria" w:eastAsia="Calibri" w:hAnsi="Cambria"/>
                <w:sz w:val="20"/>
                <w:szCs w:val="20"/>
              </w:rPr>
              <w:t>Przyjęcie podanej klauzuli aktów terroryzmu – 4 punkty</w:t>
            </w:r>
          </w:p>
        </w:tc>
        <w:tc>
          <w:tcPr>
            <w:tcW w:w="1034" w:type="pct"/>
            <w:shd w:val="clear" w:color="auto" w:fill="auto"/>
            <w:vAlign w:val="center"/>
          </w:tcPr>
          <w:p w14:paraId="7AC2736F" w14:textId="2547FEF7" w:rsidR="000C1A80" w:rsidRPr="00730639" w:rsidRDefault="000C1A80" w:rsidP="00767A73">
            <w:pPr>
              <w:widowControl w:val="0"/>
              <w:tabs>
                <w:tab w:val="left" w:pos="567"/>
              </w:tabs>
              <w:snapToGrid w:val="0"/>
              <w:jc w:val="center"/>
              <w:rPr>
                <w:rFonts w:ascii="Cambria" w:hAnsi="Cambria"/>
                <w:b/>
                <w:bCs/>
                <w:sz w:val="20"/>
                <w:szCs w:val="20"/>
                <w:lang w:eastAsia="pl-PL"/>
              </w:rPr>
            </w:pPr>
          </w:p>
        </w:tc>
      </w:tr>
      <w:tr w:rsidR="000C1A80" w:rsidRPr="00730639" w14:paraId="50BC26D5" w14:textId="77777777" w:rsidTr="00767A73">
        <w:trPr>
          <w:cantSplit/>
          <w:trHeight w:val="454"/>
          <w:jc w:val="center"/>
        </w:trPr>
        <w:tc>
          <w:tcPr>
            <w:tcW w:w="3966" w:type="pct"/>
            <w:shd w:val="clear" w:color="auto" w:fill="auto"/>
            <w:vAlign w:val="center"/>
          </w:tcPr>
          <w:p w14:paraId="170EAE0A" w14:textId="0A84680D" w:rsidR="000C1A80" w:rsidRPr="00730639" w:rsidRDefault="000C1A80" w:rsidP="00767A73">
            <w:pPr>
              <w:widowControl w:val="0"/>
              <w:jc w:val="both"/>
              <w:rPr>
                <w:rFonts w:ascii="Cambria" w:hAnsi="Cambria"/>
                <w:sz w:val="20"/>
                <w:szCs w:val="20"/>
                <w:lang w:eastAsia="pl-PL"/>
              </w:rPr>
            </w:pPr>
            <w:r w:rsidRPr="00730639">
              <w:rPr>
                <w:rFonts w:ascii="Cambria" w:eastAsia="Calibri" w:hAnsi="Cambria"/>
                <w:sz w:val="20"/>
                <w:szCs w:val="20"/>
              </w:rPr>
              <w:t>Przyjęcie podanej klauzuli wyrównania sumy ubezpieczenia – 4 punkty</w:t>
            </w:r>
          </w:p>
        </w:tc>
        <w:tc>
          <w:tcPr>
            <w:tcW w:w="1034" w:type="pct"/>
            <w:shd w:val="clear" w:color="auto" w:fill="auto"/>
            <w:vAlign w:val="center"/>
          </w:tcPr>
          <w:p w14:paraId="29377CD1" w14:textId="560D0440" w:rsidR="000C1A80" w:rsidRPr="00730639" w:rsidRDefault="000C1A80" w:rsidP="00767A73">
            <w:pPr>
              <w:widowControl w:val="0"/>
              <w:tabs>
                <w:tab w:val="left" w:pos="567"/>
              </w:tabs>
              <w:snapToGrid w:val="0"/>
              <w:jc w:val="center"/>
              <w:rPr>
                <w:rFonts w:ascii="Cambria" w:hAnsi="Cambria"/>
                <w:b/>
                <w:bCs/>
                <w:sz w:val="20"/>
                <w:szCs w:val="20"/>
                <w:lang w:eastAsia="pl-PL"/>
              </w:rPr>
            </w:pPr>
          </w:p>
        </w:tc>
      </w:tr>
      <w:tr w:rsidR="000C1A80" w:rsidRPr="00730639" w14:paraId="3298A49B" w14:textId="77777777" w:rsidTr="00767A73">
        <w:trPr>
          <w:cantSplit/>
          <w:trHeight w:val="454"/>
          <w:jc w:val="center"/>
        </w:trPr>
        <w:tc>
          <w:tcPr>
            <w:tcW w:w="3966" w:type="pct"/>
            <w:shd w:val="clear" w:color="auto" w:fill="auto"/>
            <w:vAlign w:val="center"/>
          </w:tcPr>
          <w:p w14:paraId="5D2A891A" w14:textId="481965CD" w:rsidR="000C1A80" w:rsidRPr="00730639" w:rsidRDefault="000C1A80" w:rsidP="00767A73">
            <w:pPr>
              <w:widowControl w:val="0"/>
              <w:jc w:val="both"/>
              <w:rPr>
                <w:rFonts w:ascii="Cambria" w:hAnsi="Cambria"/>
                <w:sz w:val="20"/>
                <w:szCs w:val="20"/>
                <w:lang w:eastAsia="pl-PL"/>
              </w:rPr>
            </w:pPr>
            <w:r w:rsidRPr="00730639">
              <w:rPr>
                <w:rFonts w:ascii="Cambria" w:eastAsia="Calibri" w:hAnsi="Cambria"/>
                <w:sz w:val="20"/>
                <w:szCs w:val="20"/>
              </w:rPr>
              <w:t>Przyjęcie podanej klauzuli pokrycia kosztów naprawy uszkodzeń powstałych w mieniu otaczającym – 3 punkty</w:t>
            </w:r>
          </w:p>
        </w:tc>
        <w:tc>
          <w:tcPr>
            <w:tcW w:w="1034" w:type="pct"/>
            <w:shd w:val="clear" w:color="auto" w:fill="auto"/>
            <w:vAlign w:val="center"/>
          </w:tcPr>
          <w:p w14:paraId="43DA8E7A" w14:textId="4C68DFC5" w:rsidR="000C1A80" w:rsidRPr="00730639" w:rsidRDefault="000C1A80" w:rsidP="00767A73">
            <w:pPr>
              <w:widowControl w:val="0"/>
              <w:tabs>
                <w:tab w:val="left" w:pos="567"/>
              </w:tabs>
              <w:snapToGrid w:val="0"/>
              <w:jc w:val="center"/>
              <w:rPr>
                <w:rFonts w:ascii="Cambria" w:hAnsi="Cambria"/>
                <w:b/>
                <w:bCs/>
                <w:sz w:val="20"/>
                <w:szCs w:val="20"/>
                <w:lang w:eastAsia="pl-PL"/>
              </w:rPr>
            </w:pPr>
          </w:p>
        </w:tc>
      </w:tr>
      <w:tr w:rsidR="000C1A80" w:rsidRPr="00730639" w14:paraId="7C06177A" w14:textId="77777777" w:rsidTr="00767A73">
        <w:trPr>
          <w:cantSplit/>
          <w:trHeight w:val="454"/>
          <w:jc w:val="center"/>
        </w:trPr>
        <w:tc>
          <w:tcPr>
            <w:tcW w:w="3966" w:type="pct"/>
            <w:shd w:val="clear" w:color="auto" w:fill="auto"/>
            <w:vAlign w:val="center"/>
          </w:tcPr>
          <w:p w14:paraId="24EF9053" w14:textId="05624C4D" w:rsidR="000C1A80" w:rsidRPr="00730639" w:rsidRDefault="000C1A80" w:rsidP="00767A73">
            <w:pPr>
              <w:widowControl w:val="0"/>
              <w:jc w:val="both"/>
              <w:rPr>
                <w:rFonts w:ascii="Cambria" w:eastAsia="Calibri" w:hAnsi="Cambria"/>
                <w:sz w:val="20"/>
                <w:szCs w:val="20"/>
              </w:rPr>
            </w:pPr>
            <w:r w:rsidRPr="00730639">
              <w:rPr>
                <w:rFonts w:ascii="Cambria" w:eastAsia="Calibri" w:hAnsi="Cambria"/>
                <w:sz w:val="20"/>
                <w:szCs w:val="20"/>
              </w:rPr>
              <w:t xml:space="preserve">Przyjęcie podanej klauzuli zmiany lokalizacji odbudowy – 3 punkty </w:t>
            </w:r>
          </w:p>
        </w:tc>
        <w:tc>
          <w:tcPr>
            <w:tcW w:w="1034" w:type="pct"/>
            <w:shd w:val="clear" w:color="auto" w:fill="auto"/>
            <w:vAlign w:val="center"/>
          </w:tcPr>
          <w:p w14:paraId="1580749B" w14:textId="6E5D5E35" w:rsidR="000C1A80" w:rsidRPr="00730639" w:rsidRDefault="000C1A80" w:rsidP="00767A73">
            <w:pPr>
              <w:widowControl w:val="0"/>
              <w:tabs>
                <w:tab w:val="left" w:pos="567"/>
              </w:tabs>
              <w:snapToGrid w:val="0"/>
              <w:jc w:val="center"/>
              <w:rPr>
                <w:rFonts w:ascii="Cambria" w:hAnsi="Cambria"/>
                <w:b/>
                <w:bCs/>
                <w:sz w:val="20"/>
                <w:szCs w:val="20"/>
                <w:lang w:eastAsia="pl-PL"/>
              </w:rPr>
            </w:pPr>
          </w:p>
        </w:tc>
      </w:tr>
      <w:tr w:rsidR="000C1A80" w:rsidRPr="00730639" w14:paraId="0F892BAE" w14:textId="77777777" w:rsidTr="00767A73">
        <w:trPr>
          <w:cantSplit/>
          <w:trHeight w:val="454"/>
          <w:jc w:val="center"/>
        </w:trPr>
        <w:tc>
          <w:tcPr>
            <w:tcW w:w="3966" w:type="pct"/>
            <w:shd w:val="clear" w:color="auto" w:fill="auto"/>
            <w:vAlign w:val="center"/>
          </w:tcPr>
          <w:p w14:paraId="10BF93DE" w14:textId="6F2A6476" w:rsidR="000C1A80" w:rsidRPr="00730639" w:rsidRDefault="000C1A80" w:rsidP="00767A73">
            <w:pPr>
              <w:widowControl w:val="0"/>
              <w:jc w:val="both"/>
              <w:rPr>
                <w:rFonts w:ascii="Cambria" w:eastAsia="Calibri" w:hAnsi="Cambria"/>
                <w:sz w:val="20"/>
                <w:szCs w:val="20"/>
              </w:rPr>
            </w:pPr>
            <w:r w:rsidRPr="00730639">
              <w:rPr>
                <w:rFonts w:ascii="Cambria" w:eastAsia="Calibri" w:hAnsi="Cambria"/>
                <w:sz w:val="20"/>
                <w:szCs w:val="20"/>
              </w:rPr>
              <w:t>Zwiększenie do kwoty 10 mln zł bezskładkowego limitu w klauzuli automatycznego pokrycia – 4 punkty</w:t>
            </w:r>
          </w:p>
        </w:tc>
        <w:tc>
          <w:tcPr>
            <w:tcW w:w="1034" w:type="pct"/>
            <w:shd w:val="clear" w:color="auto" w:fill="auto"/>
            <w:vAlign w:val="center"/>
          </w:tcPr>
          <w:p w14:paraId="20985888" w14:textId="0EF408B3" w:rsidR="000C1A80" w:rsidRPr="00730639" w:rsidRDefault="000C1A80" w:rsidP="00767A73">
            <w:pPr>
              <w:widowControl w:val="0"/>
              <w:tabs>
                <w:tab w:val="left" w:pos="567"/>
              </w:tabs>
              <w:snapToGrid w:val="0"/>
              <w:jc w:val="center"/>
              <w:rPr>
                <w:rFonts w:ascii="Cambria" w:hAnsi="Cambria"/>
                <w:b/>
                <w:bCs/>
                <w:sz w:val="20"/>
                <w:szCs w:val="20"/>
                <w:lang w:eastAsia="pl-PL"/>
              </w:rPr>
            </w:pPr>
          </w:p>
        </w:tc>
      </w:tr>
      <w:tr w:rsidR="000C1A80" w:rsidRPr="00730639" w14:paraId="37B5CF5A" w14:textId="77777777" w:rsidTr="00767A73">
        <w:trPr>
          <w:cantSplit/>
          <w:trHeight w:val="454"/>
          <w:jc w:val="center"/>
        </w:trPr>
        <w:tc>
          <w:tcPr>
            <w:tcW w:w="3966" w:type="pct"/>
            <w:shd w:val="clear" w:color="auto" w:fill="auto"/>
            <w:vAlign w:val="center"/>
          </w:tcPr>
          <w:p w14:paraId="1C5D769F" w14:textId="38AD1A11" w:rsidR="000C1A80" w:rsidRPr="00730639" w:rsidRDefault="000C1A80" w:rsidP="00767A73">
            <w:pPr>
              <w:widowControl w:val="0"/>
              <w:jc w:val="both"/>
              <w:rPr>
                <w:rFonts w:ascii="Cambria" w:hAnsi="Cambria"/>
                <w:sz w:val="20"/>
                <w:szCs w:val="20"/>
                <w:lang w:eastAsia="pl-PL"/>
              </w:rPr>
            </w:pPr>
            <w:r w:rsidRPr="00730639">
              <w:rPr>
                <w:rFonts w:ascii="Cambria" w:eastAsia="Calibri" w:hAnsi="Cambria"/>
                <w:sz w:val="20"/>
                <w:szCs w:val="20"/>
              </w:rPr>
              <w:t>Zniesienie franszyzy integralnej – 5 punktów</w:t>
            </w:r>
          </w:p>
        </w:tc>
        <w:tc>
          <w:tcPr>
            <w:tcW w:w="1034" w:type="pct"/>
            <w:shd w:val="clear" w:color="auto" w:fill="auto"/>
            <w:vAlign w:val="center"/>
          </w:tcPr>
          <w:p w14:paraId="489C8562" w14:textId="42FE6ECE" w:rsidR="000C1A80" w:rsidRPr="00730639" w:rsidRDefault="000C1A80" w:rsidP="00767A73">
            <w:pPr>
              <w:widowControl w:val="0"/>
              <w:tabs>
                <w:tab w:val="left" w:pos="567"/>
              </w:tabs>
              <w:snapToGrid w:val="0"/>
              <w:jc w:val="center"/>
              <w:rPr>
                <w:rFonts w:ascii="Cambria" w:hAnsi="Cambria"/>
                <w:b/>
                <w:bCs/>
                <w:sz w:val="20"/>
                <w:szCs w:val="20"/>
                <w:lang w:eastAsia="pl-PL"/>
              </w:rPr>
            </w:pPr>
          </w:p>
        </w:tc>
      </w:tr>
      <w:tr w:rsidR="000C1A80" w:rsidRPr="00730639" w14:paraId="447C44C7" w14:textId="77777777" w:rsidTr="00767A73">
        <w:trPr>
          <w:cantSplit/>
          <w:trHeight w:val="454"/>
          <w:jc w:val="center"/>
        </w:trPr>
        <w:tc>
          <w:tcPr>
            <w:tcW w:w="5000" w:type="pct"/>
            <w:gridSpan w:val="2"/>
            <w:shd w:val="clear" w:color="auto" w:fill="auto"/>
            <w:vAlign w:val="center"/>
          </w:tcPr>
          <w:p w14:paraId="54E085DD" w14:textId="77777777" w:rsidR="000C1A80" w:rsidRPr="00730639" w:rsidRDefault="000C1A80" w:rsidP="00767A73">
            <w:pPr>
              <w:widowControl w:val="0"/>
              <w:tabs>
                <w:tab w:val="left" w:pos="567"/>
              </w:tabs>
              <w:snapToGrid w:val="0"/>
              <w:jc w:val="center"/>
              <w:rPr>
                <w:rFonts w:ascii="Cambria" w:hAnsi="Cambria"/>
                <w:b/>
                <w:bCs/>
                <w:sz w:val="20"/>
                <w:szCs w:val="20"/>
                <w:lang w:eastAsia="pl-PL"/>
              </w:rPr>
            </w:pPr>
            <w:r w:rsidRPr="00730639">
              <w:rPr>
                <w:rFonts w:ascii="Cambria" w:hAnsi="Cambria"/>
                <w:b/>
                <w:bCs/>
                <w:sz w:val="20"/>
                <w:szCs w:val="20"/>
                <w:lang w:eastAsia="pl-PL"/>
              </w:rPr>
              <w:t>Ubezpieczenie sprzętu elektronicznego od wszystkich ryzyk</w:t>
            </w:r>
          </w:p>
        </w:tc>
      </w:tr>
      <w:tr w:rsidR="000C1A80" w:rsidRPr="00730639" w14:paraId="4BD17D8A" w14:textId="77777777" w:rsidTr="00767A73">
        <w:trPr>
          <w:cantSplit/>
          <w:trHeight w:val="454"/>
          <w:jc w:val="center"/>
        </w:trPr>
        <w:tc>
          <w:tcPr>
            <w:tcW w:w="3966" w:type="pct"/>
            <w:shd w:val="clear" w:color="auto" w:fill="auto"/>
            <w:vAlign w:val="center"/>
          </w:tcPr>
          <w:p w14:paraId="6E6769CC" w14:textId="5BCEC425" w:rsidR="000C1A80" w:rsidRPr="00730639" w:rsidRDefault="000C1A80" w:rsidP="00767A73">
            <w:pPr>
              <w:widowControl w:val="0"/>
              <w:tabs>
                <w:tab w:val="left" w:pos="567"/>
              </w:tabs>
              <w:snapToGrid w:val="0"/>
              <w:rPr>
                <w:rFonts w:ascii="Cambria" w:hAnsi="Cambria"/>
                <w:b/>
                <w:bCs/>
                <w:sz w:val="20"/>
                <w:szCs w:val="20"/>
                <w:lang w:eastAsia="pl-PL"/>
              </w:rPr>
            </w:pPr>
            <w:r w:rsidRPr="00730639">
              <w:rPr>
                <w:rFonts w:ascii="Cambria" w:eastAsia="Calibri" w:hAnsi="Cambria"/>
                <w:sz w:val="20"/>
                <w:szCs w:val="20"/>
              </w:rPr>
              <w:t>Przyjęcie podanej klauzuli cyber risk – 5 punktów</w:t>
            </w:r>
          </w:p>
        </w:tc>
        <w:tc>
          <w:tcPr>
            <w:tcW w:w="1034" w:type="pct"/>
            <w:shd w:val="clear" w:color="auto" w:fill="auto"/>
            <w:vAlign w:val="center"/>
          </w:tcPr>
          <w:p w14:paraId="10529958" w14:textId="6E9C81E1" w:rsidR="000C1A80" w:rsidRPr="00730639" w:rsidRDefault="000C1A80" w:rsidP="00767A73">
            <w:pPr>
              <w:widowControl w:val="0"/>
              <w:tabs>
                <w:tab w:val="left" w:pos="567"/>
              </w:tabs>
              <w:snapToGrid w:val="0"/>
              <w:jc w:val="center"/>
              <w:rPr>
                <w:rFonts w:ascii="Cambria" w:hAnsi="Cambria"/>
                <w:b/>
                <w:bCs/>
                <w:sz w:val="20"/>
                <w:szCs w:val="20"/>
                <w:lang w:eastAsia="pl-PL"/>
              </w:rPr>
            </w:pPr>
          </w:p>
        </w:tc>
      </w:tr>
      <w:tr w:rsidR="000C1A80" w:rsidRPr="00730639" w14:paraId="7598F39D" w14:textId="77777777" w:rsidTr="00767A73">
        <w:trPr>
          <w:cantSplit/>
          <w:trHeight w:val="454"/>
          <w:jc w:val="center"/>
        </w:trPr>
        <w:tc>
          <w:tcPr>
            <w:tcW w:w="3966" w:type="pct"/>
            <w:shd w:val="clear" w:color="auto" w:fill="auto"/>
            <w:vAlign w:val="center"/>
          </w:tcPr>
          <w:p w14:paraId="3EC9F64B" w14:textId="0B794D9F" w:rsidR="000C1A80" w:rsidRPr="00730639" w:rsidRDefault="000C1A80" w:rsidP="00767A73">
            <w:pPr>
              <w:widowControl w:val="0"/>
              <w:tabs>
                <w:tab w:val="left" w:pos="567"/>
              </w:tabs>
              <w:snapToGrid w:val="0"/>
              <w:rPr>
                <w:rFonts w:ascii="Cambria" w:eastAsia="Calibri" w:hAnsi="Cambria"/>
                <w:sz w:val="20"/>
                <w:szCs w:val="20"/>
              </w:rPr>
            </w:pPr>
            <w:r w:rsidRPr="00730639">
              <w:rPr>
                <w:rFonts w:ascii="Cambria" w:eastAsia="Calibri" w:hAnsi="Cambria"/>
                <w:sz w:val="20"/>
                <w:szCs w:val="20"/>
              </w:rPr>
              <w:t>Zwiększenie do kwoty 1 000 000 mln zł bezskładkowego limitu w klauzuli automatycznego pokrycia – 5 punktów</w:t>
            </w:r>
          </w:p>
        </w:tc>
        <w:tc>
          <w:tcPr>
            <w:tcW w:w="1034" w:type="pct"/>
            <w:shd w:val="clear" w:color="auto" w:fill="auto"/>
            <w:vAlign w:val="center"/>
          </w:tcPr>
          <w:p w14:paraId="64FA68F2" w14:textId="052F782C" w:rsidR="000C1A80" w:rsidRPr="00730639" w:rsidRDefault="000C1A80" w:rsidP="00767A73">
            <w:pPr>
              <w:widowControl w:val="0"/>
              <w:tabs>
                <w:tab w:val="left" w:pos="567"/>
              </w:tabs>
              <w:snapToGrid w:val="0"/>
              <w:jc w:val="center"/>
              <w:rPr>
                <w:rFonts w:ascii="Cambria" w:hAnsi="Cambria"/>
                <w:b/>
                <w:bCs/>
                <w:sz w:val="20"/>
                <w:szCs w:val="20"/>
                <w:lang w:eastAsia="pl-PL"/>
              </w:rPr>
            </w:pPr>
          </w:p>
        </w:tc>
      </w:tr>
      <w:tr w:rsidR="000C1A80" w:rsidRPr="00730639" w14:paraId="61E455C0" w14:textId="77777777" w:rsidTr="00767A73">
        <w:trPr>
          <w:cantSplit/>
          <w:trHeight w:val="454"/>
          <w:jc w:val="center"/>
        </w:trPr>
        <w:tc>
          <w:tcPr>
            <w:tcW w:w="3966" w:type="pct"/>
            <w:shd w:val="clear" w:color="auto" w:fill="auto"/>
            <w:vAlign w:val="center"/>
          </w:tcPr>
          <w:p w14:paraId="07C6B6DD" w14:textId="5EFB211A" w:rsidR="000C1A80" w:rsidRPr="00730639" w:rsidRDefault="000C1A80" w:rsidP="00767A73">
            <w:pPr>
              <w:widowControl w:val="0"/>
              <w:tabs>
                <w:tab w:val="left" w:pos="567"/>
              </w:tabs>
              <w:snapToGrid w:val="0"/>
              <w:rPr>
                <w:rFonts w:ascii="Cambria" w:hAnsi="Cambria"/>
                <w:b/>
                <w:bCs/>
                <w:sz w:val="20"/>
                <w:szCs w:val="20"/>
                <w:lang w:eastAsia="pl-PL"/>
              </w:rPr>
            </w:pPr>
            <w:r w:rsidRPr="00730639">
              <w:rPr>
                <w:rFonts w:ascii="Cambria" w:eastAsia="Calibri" w:hAnsi="Cambria"/>
                <w:sz w:val="20"/>
                <w:szCs w:val="20"/>
              </w:rPr>
              <w:t xml:space="preserve">Zniesienie udziału własnego – 5 punktów </w:t>
            </w:r>
          </w:p>
        </w:tc>
        <w:tc>
          <w:tcPr>
            <w:tcW w:w="1034" w:type="pct"/>
            <w:shd w:val="clear" w:color="auto" w:fill="auto"/>
            <w:vAlign w:val="center"/>
          </w:tcPr>
          <w:p w14:paraId="6D61F441" w14:textId="0921E4F6" w:rsidR="000C1A80" w:rsidRPr="00730639" w:rsidRDefault="000C1A80" w:rsidP="00767A73">
            <w:pPr>
              <w:widowControl w:val="0"/>
              <w:tabs>
                <w:tab w:val="left" w:pos="567"/>
              </w:tabs>
              <w:snapToGrid w:val="0"/>
              <w:jc w:val="center"/>
              <w:rPr>
                <w:rFonts w:ascii="Cambria" w:hAnsi="Cambria"/>
                <w:b/>
                <w:bCs/>
                <w:sz w:val="20"/>
                <w:szCs w:val="20"/>
                <w:lang w:eastAsia="pl-PL"/>
              </w:rPr>
            </w:pPr>
          </w:p>
        </w:tc>
      </w:tr>
      <w:tr w:rsidR="000C1A80" w:rsidRPr="00730639" w14:paraId="0408CE52" w14:textId="77777777" w:rsidTr="00767A73">
        <w:trPr>
          <w:cantSplit/>
          <w:trHeight w:val="454"/>
          <w:jc w:val="center"/>
        </w:trPr>
        <w:tc>
          <w:tcPr>
            <w:tcW w:w="5000" w:type="pct"/>
            <w:gridSpan w:val="2"/>
            <w:shd w:val="clear" w:color="auto" w:fill="auto"/>
            <w:vAlign w:val="center"/>
          </w:tcPr>
          <w:p w14:paraId="0FBA9592" w14:textId="77777777" w:rsidR="000C1A80" w:rsidRPr="00730639" w:rsidRDefault="000C1A80" w:rsidP="00767A73">
            <w:pPr>
              <w:widowControl w:val="0"/>
              <w:tabs>
                <w:tab w:val="left" w:pos="567"/>
              </w:tabs>
              <w:snapToGrid w:val="0"/>
              <w:jc w:val="center"/>
              <w:rPr>
                <w:rFonts w:ascii="Cambria" w:hAnsi="Cambria"/>
                <w:b/>
                <w:bCs/>
                <w:sz w:val="20"/>
                <w:szCs w:val="20"/>
                <w:lang w:eastAsia="pl-PL"/>
              </w:rPr>
            </w:pPr>
            <w:r w:rsidRPr="00730639">
              <w:rPr>
                <w:rFonts w:ascii="Cambria" w:hAnsi="Cambria"/>
                <w:b/>
                <w:bCs/>
                <w:sz w:val="20"/>
                <w:szCs w:val="20"/>
                <w:lang w:eastAsia="pl-PL"/>
              </w:rPr>
              <w:t>Ubezpieczenie odpowiedzialności cywilnej</w:t>
            </w:r>
          </w:p>
        </w:tc>
      </w:tr>
      <w:tr w:rsidR="000C1A80" w:rsidRPr="00730639" w14:paraId="479F9A4B" w14:textId="77777777" w:rsidTr="00767A73">
        <w:trPr>
          <w:cantSplit/>
          <w:trHeight w:val="567"/>
          <w:jc w:val="center"/>
        </w:trPr>
        <w:tc>
          <w:tcPr>
            <w:tcW w:w="3966" w:type="pct"/>
            <w:shd w:val="clear" w:color="auto" w:fill="auto"/>
            <w:vAlign w:val="center"/>
          </w:tcPr>
          <w:p w14:paraId="60DFCFD1" w14:textId="2ABA5966" w:rsidR="000C1A80" w:rsidRPr="00730639" w:rsidRDefault="000C1A80" w:rsidP="00767A73">
            <w:pPr>
              <w:widowControl w:val="0"/>
              <w:jc w:val="both"/>
              <w:rPr>
                <w:rFonts w:ascii="Cambria" w:hAnsi="Cambria"/>
                <w:sz w:val="20"/>
                <w:szCs w:val="20"/>
                <w:lang w:eastAsia="pl-PL"/>
              </w:rPr>
            </w:pPr>
            <w:r w:rsidRPr="00730639">
              <w:rPr>
                <w:rFonts w:ascii="Cambria" w:eastAsia="Calibri" w:hAnsi="Cambria"/>
                <w:sz w:val="20"/>
                <w:szCs w:val="20"/>
              </w:rPr>
              <w:t>Zwiększenie obligatoryjnego limitu odpowiedzialności w ubezpieczeniu czystych strat finansowych (m.in. w związku z wydaniem lub niewydaniem decyzji administracyjnych lub aktów normatywnych)  z 300 000,00 zł do  sumy gwarancyjnej 600 000,00 zł na jeden i wszystkie wypadki ubezpieczeniowe – 5 punktów</w:t>
            </w:r>
          </w:p>
        </w:tc>
        <w:tc>
          <w:tcPr>
            <w:tcW w:w="1034" w:type="pct"/>
            <w:shd w:val="clear" w:color="auto" w:fill="auto"/>
            <w:vAlign w:val="center"/>
          </w:tcPr>
          <w:p w14:paraId="05346F54" w14:textId="745974F3" w:rsidR="000C1A80" w:rsidRPr="00730639" w:rsidRDefault="000C1A80" w:rsidP="00767A73">
            <w:pPr>
              <w:widowControl w:val="0"/>
              <w:tabs>
                <w:tab w:val="left" w:pos="567"/>
              </w:tabs>
              <w:snapToGrid w:val="0"/>
              <w:jc w:val="center"/>
              <w:rPr>
                <w:rFonts w:ascii="Cambria" w:hAnsi="Cambria"/>
                <w:b/>
                <w:sz w:val="20"/>
                <w:szCs w:val="20"/>
                <w:lang w:eastAsia="pl-PL"/>
              </w:rPr>
            </w:pPr>
          </w:p>
        </w:tc>
      </w:tr>
      <w:tr w:rsidR="000C1A80" w:rsidRPr="00730639" w14:paraId="45907543" w14:textId="77777777" w:rsidTr="00767A73">
        <w:trPr>
          <w:cantSplit/>
          <w:trHeight w:val="567"/>
          <w:jc w:val="center"/>
        </w:trPr>
        <w:tc>
          <w:tcPr>
            <w:tcW w:w="3966" w:type="pct"/>
            <w:shd w:val="clear" w:color="auto" w:fill="auto"/>
            <w:vAlign w:val="center"/>
          </w:tcPr>
          <w:p w14:paraId="50EF129A" w14:textId="6030816F" w:rsidR="000C1A80" w:rsidRPr="00730639" w:rsidRDefault="000C1A80" w:rsidP="00767A73">
            <w:pPr>
              <w:widowControl w:val="0"/>
              <w:jc w:val="both"/>
              <w:rPr>
                <w:rFonts w:ascii="Cambria" w:hAnsi="Cambria"/>
                <w:sz w:val="20"/>
                <w:szCs w:val="20"/>
                <w:lang w:eastAsia="pl-PL"/>
              </w:rPr>
            </w:pPr>
            <w:r w:rsidRPr="00730639">
              <w:rPr>
                <w:rFonts w:ascii="Cambria" w:eastAsia="Calibri" w:hAnsi="Cambria"/>
                <w:sz w:val="20"/>
                <w:szCs w:val="20"/>
              </w:rPr>
              <w:t xml:space="preserve">Zwiększenie obligatoryjnego limitu odpowiedzialności dla klauzuli reprezentantów w ubezpieczeniu OC z 300 000,00 zł do </w:t>
            </w:r>
            <w:r w:rsidRPr="00730639">
              <w:rPr>
                <w:rFonts w:ascii="Cambria" w:hAnsi="Cambria"/>
                <w:spacing w:val="-4"/>
                <w:sz w:val="20"/>
                <w:szCs w:val="20"/>
              </w:rPr>
              <w:t>sumy gwarancyjnej 5</w:t>
            </w:r>
            <w:r w:rsidRPr="00730639">
              <w:rPr>
                <w:rFonts w:ascii="Cambria" w:eastAsia="Calibri" w:hAnsi="Cambria"/>
                <w:sz w:val="20"/>
                <w:szCs w:val="20"/>
              </w:rPr>
              <w:t>00 000,00 zł na na jeden i wszystkie wypadki ubezpieczeniowe w każdym okresie ubezpieczenia – 5 punktów</w:t>
            </w:r>
          </w:p>
        </w:tc>
        <w:tc>
          <w:tcPr>
            <w:tcW w:w="1034" w:type="pct"/>
            <w:shd w:val="clear" w:color="auto" w:fill="auto"/>
            <w:vAlign w:val="center"/>
          </w:tcPr>
          <w:p w14:paraId="7EA9723C" w14:textId="26E88856" w:rsidR="000C1A80" w:rsidRPr="00730639" w:rsidRDefault="000C1A80" w:rsidP="00767A73">
            <w:pPr>
              <w:widowControl w:val="0"/>
              <w:tabs>
                <w:tab w:val="left" w:pos="567"/>
              </w:tabs>
              <w:snapToGrid w:val="0"/>
              <w:jc w:val="center"/>
              <w:rPr>
                <w:rFonts w:ascii="Cambria" w:hAnsi="Cambria"/>
                <w:b/>
                <w:sz w:val="20"/>
                <w:szCs w:val="20"/>
                <w:lang w:eastAsia="pl-PL"/>
              </w:rPr>
            </w:pPr>
          </w:p>
        </w:tc>
      </w:tr>
      <w:tr w:rsidR="000C1A80" w:rsidRPr="00730639" w14:paraId="0302B77E" w14:textId="77777777" w:rsidTr="00767A73">
        <w:trPr>
          <w:cantSplit/>
          <w:trHeight w:val="567"/>
          <w:jc w:val="center"/>
        </w:trPr>
        <w:tc>
          <w:tcPr>
            <w:tcW w:w="3966" w:type="pct"/>
            <w:shd w:val="clear" w:color="auto" w:fill="auto"/>
            <w:vAlign w:val="center"/>
          </w:tcPr>
          <w:p w14:paraId="51EF62C8" w14:textId="175EC620" w:rsidR="000C1A80" w:rsidRPr="00730639" w:rsidRDefault="000C1A80" w:rsidP="00767A73">
            <w:pPr>
              <w:widowControl w:val="0"/>
              <w:jc w:val="both"/>
              <w:rPr>
                <w:rFonts w:ascii="Cambria" w:hAnsi="Cambria"/>
                <w:sz w:val="20"/>
                <w:szCs w:val="20"/>
              </w:rPr>
            </w:pPr>
            <w:r w:rsidRPr="00730639">
              <w:rPr>
                <w:rFonts w:ascii="Cambria" w:hAnsi="Cambria"/>
                <w:sz w:val="20"/>
                <w:szCs w:val="20"/>
              </w:rPr>
              <w:t>Objęcie ochroną ubezpieczeniową w zakresie klauzuli reprezentantów w ubezpie</w:t>
            </w:r>
            <w:r w:rsidRPr="00730639">
              <w:rPr>
                <w:rFonts w:ascii="Cambria" w:hAnsi="Cambria"/>
                <w:sz w:val="20"/>
                <w:szCs w:val="20"/>
              </w:rPr>
              <w:softHyphen/>
              <w:t>czeniu OC - do limitu w wysokości 300 000,00 zł na jeden i wszystkie wypadki ubezpieczeniowe – również reprezentantów ubezpieczającego/ubezpieczonego – 5 punktów</w:t>
            </w:r>
          </w:p>
        </w:tc>
        <w:tc>
          <w:tcPr>
            <w:tcW w:w="1034" w:type="pct"/>
            <w:shd w:val="clear" w:color="auto" w:fill="auto"/>
            <w:vAlign w:val="center"/>
          </w:tcPr>
          <w:p w14:paraId="67AD6B85" w14:textId="41C32109" w:rsidR="000C1A80" w:rsidRPr="00730639" w:rsidRDefault="000C1A80" w:rsidP="00767A73">
            <w:pPr>
              <w:widowControl w:val="0"/>
              <w:tabs>
                <w:tab w:val="left" w:pos="567"/>
              </w:tabs>
              <w:snapToGrid w:val="0"/>
              <w:jc w:val="center"/>
              <w:rPr>
                <w:rFonts w:ascii="Cambria" w:hAnsi="Cambria"/>
                <w:b/>
                <w:sz w:val="20"/>
                <w:szCs w:val="20"/>
                <w:lang w:eastAsia="pl-PL"/>
              </w:rPr>
            </w:pPr>
          </w:p>
        </w:tc>
      </w:tr>
      <w:tr w:rsidR="000C1A80" w:rsidRPr="00730639" w14:paraId="6CC62296" w14:textId="77777777" w:rsidTr="00767A73">
        <w:trPr>
          <w:cantSplit/>
          <w:trHeight w:val="454"/>
          <w:jc w:val="center"/>
        </w:trPr>
        <w:tc>
          <w:tcPr>
            <w:tcW w:w="3966" w:type="pct"/>
            <w:shd w:val="clear" w:color="auto" w:fill="auto"/>
            <w:vAlign w:val="center"/>
          </w:tcPr>
          <w:p w14:paraId="1A461F03" w14:textId="7E956F2A" w:rsidR="000C1A80" w:rsidRPr="00730639" w:rsidRDefault="000C1A80" w:rsidP="00767A73">
            <w:pPr>
              <w:widowControl w:val="0"/>
              <w:jc w:val="both"/>
              <w:rPr>
                <w:rFonts w:ascii="Cambria" w:hAnsi="Cambria"/>
                <w:sz w:val="20"/>
                <w:szCs w:val="20"/>
                <w:lang w:eastAsia="pl-PL"/>
              </w:rPr>
            </w:pPr>
            <w:r w:rsidRPr="00730639">
              <w:rPr>
                <w:rFonts w:ascii="Cambria" w:eastAsia="Calibri" w:hAnsi="Cambria"/>
                <w:sz w:val="20"/>
                <w:szCs w:val="20"/>
              </w:rPr>
              <w:t>Przyjęcie podanej klauzuli 168 godzin – 4 punkty</w:t>
            </w:r>
          </w:p>
        </w:tc>
        <w:tc>
          <w:tcPr>
            <w:tcW w:w="1034" w:type="pct"/>
            <w:shd w:val="clear" w:color="auto" w:fill="auto"/>
            <w:vAlign w:val="center"/>
          </w:tcPr>
          <w:p w14:paraId="0F207F73" w14:textId="75D72F48" w:rsidR="000C1A80" w:rsidRPr="00730639" w:rsidRDefault="000C1A80" w:rsidP="00767A73">
            <w:pPr>
              <w:widowControl w:val="0"/>
              <w:tabs>
                <w:tab w:val="left" w:pos="567"/>
              </w:tabs>
              <w:snapToGrid w:val="0"/>
              <w:jc w:val="center"/>
              <w:rPr>
                <w:rFonts w:ascii="Cambria" w:hAnsi="Cambria"/>
                <w:b/>
                <w:sz w:val="20"/>
                <w:szCs w:val="20"/>
                <w:lang w:eastAsia="pl-PL"/>
              </w:rPr>
            </w:pPr>
          </w:p>
        </w:tc>
      </w:tr>
      <w:tr w:rsidR="000C1A80" w:rsidRPr="00730639" w14:paraId="1ADDAB13" w14:textId="77777777" w:rsidTr="00767A73">
        <w:trPr>
          <w:cantSplit/>
          <w:trHeight w:val="454"/>
          <w:jc w:val="center"/>
        </w:trPr>
        <w:tc>
          <w:tcPr>
            <w:tcW w:w="3966" w:type="pct"/>
            <w:shd w:val="clear" w:color="auto" w:fill="auto"/>
            <w:vAlign w:val="center"/>
          </w:tcPr>
          <w:p w14:paraId="0829BD19" w14:textId="792A80CF" w:rsidR="000C1A80" w:rsidRPr="00730639" w:rsidRDefault="000C1A80" w:rsidP="00767A73">
            <w:pPr>
              <w:widowControl w:val="0"/>
              <w:jc w:val="both"/>
              <w:rPr>
                <w:rFonts w:ascii="Cambria" w:hAnsi="Cambria"/>
                <w:sz w:val="20"/>
                <w:szCs w:val="20"/>
                <w:lang w:eastAsia="pl-PL"/>
              </w:rPr>
            </w:pPr>
            <w:r w:rsidRPr="00730639">
              <w:rPr>
                <w:rFonts w:ascii="Cambria" w:eastAsia="Calibri" w:hAnsi="Cambria"/>
                <w:sz w:val="20"/>
                <w:szCs w:val="20"/>
              </w:rPr>
              <w:t xml:space="preserve">Zniesienie franszyzy integralnej w szkodach rzeczowych – 5 punktów </w:t>
            </w:r>
          </w:p>
        </w:tc>
        <w:tc>
          <w:tcPr>
            <w:tcW w:w="1034" w:type="pct"/>
            <w:shd w:val="clear" w:color="auto" w:fill="auto"/>
            <w:vAlign w:val="center"/>
          </w:tcPr>
          <w:p w14:paraId="44480B13" w14:textId="5B3DD544" w:rsidR="000C1A80" w:rsidRPr="00730639" w:rsidRDefault="000C1A80" w:rsidP="00767A73">
            <w:pPr>
              <w:widowControl w:val="0"/>
              <w:tabs>
                <w:tab w:val="left" w:pos="567"/>
              </w:tabs>
              <w:snapToGrid w:val="0"/>
              <w:jc w:val="center"/>
              <w:rPr>
                <w:rFonts w:ascii="Cambria" w:hAnsi="Cambria"/>
                <w:b/>
                <w:sz w:val="20"/>
                <w:szCs w:val="20"/>
                <w:lang w:eastAsia="pl-PL"/>
              </w:rPr>
            </w:pPr>
          </w:p>
        </w:tc>
      </w:tr>
      <w:tr w:rsidR="000C1A80" w:rsidRPr="00730639" w14:paraId="166590CA" w14:textId="77777777" w:rsidTr="00767A73">
        <w:trPr>
          <w:cantSplit/>
          <w:trHeight w:val="288"/>
          <w:jc w:val="center"/>
        </w:trPr>
        <w:tc>
          <w:tcPr>
            <w:tcW w:w="5000" w:type="pct"/>
            <w:gridSpan w:val="2"/>
            <w:shd w:val="clear" w:color="auto" w:fill="auto"/>
            <w:vAlign w:val="center"/>
          </w:tcPr>
          <w:p w14:paraId="44F8C335" w14:textId="77777777" w:rsidR="000C1A80" w:rsidRPr="00730639" w:rsidRDefault="000C1A80" w:rsidP="00767A73">
            <w:pPr>
              <w:widowControl w:val="0"/>
              <w:tabs>
                <w:tab w:val="left" w:pos="567"/>
              </w:tabs>
              <w:snapToGrid w:val="0"/>
              <w:jc w:val="center"/>
              <w:rPr>
                <w:rFonts w:ascii="Cambria" w:hAnsi="Cambria"/>
                <w:b/>
                <w:bCs/>
                <w:sz w:val="20"/>
                <w:szCs w:val="20"/>
                <w:lang w:eastAsia="pl-PL"/>
              </w:rPr>
            </w:pPr>
            <w:r w:rsidRPr="00730639">
              <w:rPr>
                <w:rFonts w:ascii="Cambria" w:hAnsi="Cambria"/>
                <w:b/>
                <w:bCs/>
                <w:sz w:val="20"/>
                <w:szCs w:val="20"/>
                <w:lang w:eastAsia="pl-PL"/>
              </w:rPr>
              <w:t>Pozostałe klauzule dodatkowe</w:t>
            </w:r>
          </w:p>
        </w:tc>
      </w:tr>
      <w:tr w:rsidR="000C1A80" w:rsidRPr="00730639" w14:paraId="6CB7C73A" w14:textId="77777777" w:rsidTr="00767A73">
        <w:trPr>
          <w:cantSplit/>
          <w:trHeight w:val="454"/>
          <w:jc w:val="center"/>
        </w:trPr>
        <w:tc>
          <w:tcPr>
            <w:tcW w:w="3966" w:type="pct"/>
            <w:shd w:val="clear" w:color="auto" w:fill="auto"/>
            <w:vAlign w:val="center"/>
          </w:tcPr>
          <w:p w14:paraId="51704244" w14:textId="4A8B8C50" w:rsidR="000C1A80" w:rsidRPr="00730639" w:rsidRDefault="000C1A80" w:rsidP="00767A73">
            <w:pPr>
              <w:widowControl w:val="0"/>
              <w:jc w:val="both"/>
              <w:rPr>
                <w:rFonts w:ascii="Cambria" w:hAnsi="Cambria"/>
                <w:sz w:val="20"/>
                <w:szCs w:val="20"/>
                <w:lang w:eastAsia="pl-PL"/>
              </w:rPr>
            </w:pPr>
            <w:r w:rsidRPr="00730639">
              <w:rPr>
                <w:rFonts w:ascii="Cambria" w:eastAsia="Calibri" w:hAnsi="Cambria"/>
                <w:sz w:val="20"/>
                <w:szCs w:val="20"/>
              </w:rPr>
              <w:t>Przyjęcie podanej klauzuli funduszu prewencyjnego – 4 punkty</w:t>
            </w:r>
          </w:p>
        </w:tc>
        <w:tc>
          <w:tcPr>
            <w:tcW w:w="1034" w:type="pct"/>
            <w:shd w:val="clear" w:color="auto" w:fill="auto"/>
            <w:vAlign w:val="center"/>
          </w:tcPr>
          <w:p w14:paraId="5AAAFCF9" w14:textId="71CF4F79" w:rsidR="000C1A80" w:rsidRPr="00730639" w:rsidRDefault="000C1A80" w:rsidP="00767A73">
            <w:pPr>
              <w:widowControl w:val="0"/>
              <w:tabs>
                <w:tab w:val="left" w:pos="567"/>
              </w:tabs>
              <w:snapToGrid w:val="0"/>
              <w:jc w:val="center"/>
              <w:rPr>
                <w:rFonts w:ascii="Cambria" w:hAnsi="Cambria"/>
                <w:b/>
                <w:sz w:val="20"/>
                <w:szCs w:val="20"/>
                <w:lang w:eastAsia="pl-PL"/>
              </w:rPr>
            </w:pPr>
          </w:p>
        </w:tc>
      </w:tr>
      <w:tr w:rsidR="000C1A80" w:rsidRPr="00730639" w14:paraId="3631F8E9" w14:textId="77777777" w:rsidTr="00767A73">
        <w:trPr>
          <w:cantSplit/>
          <w:trHeight w:val="454"/>
          <w:jc w:val="center"/>
        </w:trPr>
        <w:tc>
          <w:tcPr>
            <w:tcW w:w="3966" w:type="pct"/>
            <w:shd w:val="clear" w:color="auto" w:fill="auto"/>
            <w:vAlign w:val="center"/>
          </w:tcPr>
          <w:p w14:paraId="6162F60D" w14:textId="3290B9A6" w:rsidR="000C1A80" w:rsidRPr="00730639" w:rsidRDefault="000C1A80" w:rsidP="00767A73">
            <w:pPr>
              <w:widowControl w:val="0"/>
              <w:jc w:val="both"/>
              <w:rPr>
                <w:rFonts w:ascii="Cambria" w:hAnsi="Cambria"/>
                <w:sz w:val="20"/>
                <w:szCs w:val="20"/>
                <w:lang w:eastAsia="pl-PL"/>
              </w:rPr>
            </w:pPr>
            <w:r w:rsidRPr="00730639">
              <w:rPr>
                <w:rFonts w:ascii="Cambria" w:eastAsia="Calibri" w:hAnsi="Cambria"/>
                <w:sz w:val="20"/>
                <w:szCs w:val="20"/>
              </w:rPr>
              <w:t>Zwiększenie limitu w ryzyku katastrofy budowlanej do kwoty 5 000 000,00 zł (limit wspólny w ubezpieczeniu mienia, sprzętu elektronicznego od wszystkich ryzyk) – 4 punkty</w:t>
            </w:r>
          </w:p>
        </w:tc>
        <w:tc>
          <w:tcPr>
            <w:tcW w:w="1034" w:type="pct"/>
            <w:shd w:val="clear" w:color="auto" w:fill="auto"/>
            <w:vAlign w:val="center"/>
          </w:tcPr>
          <w:p w14:paraId="2C8645D6" w14:textId="3928BB3C" w:rsidR="000C1A80" w:rsidRPr="00730639" w:rsidRDefault="000C1A80" w:rsidP="00767A73">
            <w:pPr>
              <w:widowControl w:val="0"/>
              <w:tabs>
                <w:tab w:val="left" w:pos="567"/>
              </w:tabs>
              <w:snapToGrid w:val="0"/>
              <w:jc w:val="center"/>
              <w:rPr>
                <w:rFonts w:ascii="Cambria" w:hAnsi="Cambria"/>
                <w:b/>
                <w:sz w:val="20"/>
                <w:szCs w:val="20"/>
                <w:lang w:eastAsia="pl-PL"/>
              </w:rPr>
            </w:pPr>
          </w:p>
        </w:tc>
      </w:tr>
      <w:tr w:rsidR="000C1A80" w:rsidRPr="00730639" w14:paraId="7BAF3892" w14:textId="77777777" w:rsidTr="00767A73">
        <w:trPr>
          <w:cantSplit/>
          <w:trHeight w:val="454"/>
          <w:jc w:val="center"/>
        </w:trPr>
        <w:tc>
          <w:tcPr>
            <w:tcW w:w="3966" w:type="pct"/>
            <w:shd w:val="clear" w:color="auto" w:fill="auto"/>
            <w:vAlign w:val="center"/>
          </w:tcPr>
          <w:p w14:paraId="3626D823" w14:textId="6B7938A3" w:rsidR="000C1A80" w:rsidRPr="00730639" w:rsidRDefault="000C1A80" w:rsidP="00767A73">
            <w:pPr>
              <w:widowControl w:val="0"/>
              <w:jc w:val="both"/>
              <w:rPr>
                <w:rFonts w:ascii="Cambria" w:eastAsia="Calibri" w:hAnsi="Cambria"/>
                <w:sz w:val="20"/>
                <w:szCs w:val="20"/>
              </w:rPr>
            </w:pPr>
            <w:r w:rsidRPr="00730639">
              <w:rPr>
                <w:rFonts w:ascii="Cambria" w:eastAsia="Calibri" w:hAnsi="Cambria"/>
                <w:sz w:val="20"/>
                <w:szCs w:val="20"/>
              </w:rPr>
              <w:t>Przyjęcie podanej klauzuli szkód powstałych wskutek powolnego oddziaływania (limit wspólny w ubezpieczeniu mienia, sprzętu elektronicznego od wszystkich ryzyk) – 5 punktów</w:t>
            </w:r>
          </w:p>
        </w:tc>
        <w:tc>
          <w:tcPr>
            <w:tcW w:w="1034" w:type="pct"/>
            <w:shd w:val="clear" w:color="auto" w:fill="auto"/>
            <w:vAlign w:val="center"/>
          </w:tcPr>
          <w:p w14:paraId="0B3E9A39" w14:textId="6AA3C463" w:rsidR="000C1A80" w:rsidRPr="00730639" w:rsidRDefault="000C1A80" w:rsidP="00767A73">
            <w:pPr>
              <w:widowControl w:val="0"/>
              <w:tabs>
                <w:tab w:val="left" w:pos="567"/>
              </w:tabs>
              <w:snapToGrid w:val="0"/>
              <w:jc w:val="center"/>
              <w:rPr>
                <w:rFonts w:ascii="Cambria" w:hAnsi="Cambria"/>
                <w:b/>
                <w:sz w:val="20"/>
                <w:szCs w:val="20"/>
                <w:lang w:eastAsia="pl-PL"/>
              </w:rPr>
            </w:pPr>
          </w:p>
        </w:tc>
      </w:tr>
      <w:tr w:rsidR="000C1A80" w:rsidRPr="00730639" w14:paraId="7A63BAF7" w14:textId="77777777" w:rsidTr="00767A73">
        <w:trPr>
          <w:cantSplit/>
          <w:trHeight w:val="454"/>
          <w:jc w:val="center"/>
        </w:trPr>
        <w:tc>
          <w:tcPr>
            <w:tcW w:w="3966" w:type="pct"/>
            <w:shd w:val="clear" w:color="auto" w:fill="auto"/>
            <w:vAlign w:val="center"/>
          </w:tcPr>
          <w:p w14:paraId="0C1A3E44" w14:textId="4E004ADA" w:rsidR="000C1A80" w:rsidRPr="00730639" w:rsidRDefault="000C1A80" w:rsidP="00767A73">
            <w:pPr>
              <w:widowControl w:val="0"/>
              <w:jc w:val="both"/>
              <w:rPr>
                <w:rFonts w:ascii="Cambria" w:hAnsi="Cambria"/>
                <w:sz w:val="20"/>
                <w:szCs w:val="20"/>
                <w:lang w:eastAsia="pl-PL"/>
              </w:rPr>
            </w:pPr>
            <w:r w:rsidRPr="00730639">
              <w:rPr>
                <w:rFonts w:ascii="Cambria" w:eastAsia="Calibri" w:hAnsi="Cambria"/>
                <w:sz w:val="20"/>
                <w:szCs w:val="20"/>
              </w:rPr>
              <w:t xml:space="preserve">Przyjęcie podanej klauzuli automatycznego pokrycia konsumpcji sumy ubezpieczenia w ubezpieczeniu mienia systemem pierwszego ryzyka – 4 punkty </w:t>
            </w:r>
          </w:p>
        </w:tc>
        <w:tc>
          <w:tcPr>
            <w:tcW w:w="1034" w:type="pct"/>
            <w:shd w:val="clear" w:color="auto" w:fill="auto"/>
            <w:vAlign w:val="center"/>
          </w:tcPr>
          <w:p w14:paraId="65D368AE" w14:textId="27B1F0C5" w:rsidR="000C1A80" w:rsidRPr="00730639" w:rsidRDefault="000C1A80" w:rsidP="00767A73">
            <w:pPr>
              <w:widowControl w:val="0"/>
              <w:tabs>
                <w:tab w:val="left" w:pos="567"/>
              </w:tabs>
              <w:snapToGrid w:val="0"/>
              <w:jc w:val="center"/>
              <w:rPr>
                <w:rFonts w:ascii="Cambria" w:hAnsi="Cambria"/>
                <w:b/>
                <w:sz w:val="20"/>
                <w:szCs w:val="20"/>
                <w:lang w:eastAsia="pl-PL"/>
              </w:rPr>
            </w:pPr>
          </w:p>
        </w:tc>
      </w:tr>
      <w:tr w:rsidR="000C1A80" w:rsidRPr="00730639" w14:paraId="79D88CBD" w14:textId="77777777" w:rsidTr="00767A73">
        <w:trPr>
          <w:cantSplit/>
          <w:trHeight w:val="454"/>
          <w:jc w:val="center"/>
        </w:trPr>
        <w:tc>
          <w:tcPr>
            <w:tcW w:w="3966" w:type="pct"/>
            <w:shd w:val="clear" w:color="auto" w:fill="auto"/>
            <w:vAlign w:val="center"/>
          </w:tcPr>
          <w:p w14:paraId="5F089B2D" w14:textId="1BCE4800" w:rsidR="000C1A80" w:rsidRPr="00730639" w:rsidRDefault="000C1A80" w:rsidP="00767A73">
            <w:pPr>
              <w:widowControl w:val="0"/>
              <w:jc w:val="both"/>
              <w:rPr>
                <w:rFonts w:ascii="Cambria" w:hAnsi="Cambria"/>
                <w:sz w:val="20"/>
                <w:szCs w:val="20"/>
                <w:lang w:eastAsia="pl-PL"/>
              </w:rPr>
            </w:pPr>
            <w:r w:rsidRPr="00730639">
              <w:rPr>
                <w:rFonts w:ascii="Cambria" w:eastAsia="Calibri" w:hAnsi="Cambria"/>
                <w:sz w:val="20"/>
                <w:szCs w:val="20"/>
              </w:rPr>
              <w:t>Przyjęcie podanej klauzuli uznania okoliczności – 4 punkty</w:t>
            </w:r>
          </w:p>
        </w:tc>
        <w:tc>
          <w:tcPr>
            <w:tcW w:w="1034" w:type="pct"/>
            <w:shd w:val="clear" w:color="auto" w:fill="auto"/>
            <w:vAlign w:val="center"/>
          </w:tcPr>
          <w:p w14:paraId="6835FA84" w14:textId="706E7122" w:rsidR="000C1A80" w:rsidRPr="00730639" w:rsidRDefault="000C1A80" w:rsidP="00767A73">
            <w:pPr>
              <w:widowControl w:val="0"/>
              <w:tabs>
                <w:tab w:val="left" w:pos="567"/>
              </w:tabs>
              <w:snapToGrid w:val="0"/>
              <w:jc w:val="center"/>
              <w:rPr>
                <w:rFonts w:ascii="Cambria" w:hAnsi="Cambria"/>
                <w:b/>
                <w:sz w:val="20"/>
                <w:szCs w:val="20"/>
                <w:lang w:eastAsia="pl-PL"/>
              </w:rPr>
            </w:pPr>
          </w:p>
        </w:tc>
      </w:tr>
      <w:tr w:rsidR="000C1A80" w:rsidRPr="00730639" w14:paraId="107649F6" w14:textId="77777777" w:rsidTr="00767A73">
        <w:trPr>
          <w:cantSplit/>
          <w:trHeight w:val="454"/>
          <w:jc w:val="center"/>
        </w:trPr>
        <w:tc>
          <w:tcPr>
            <w:tcW w:w="3966" w:type="pct"/>
            <w:shd w:val="clear" w:color="auto" w:fill="auto"/>
            <w:vAlign w:val="center"/>
          </w:tcPr>
          <w:p w14:paraId="039C395B" w14:textId="1FC9403E" w:rsidR="000C1A80" w:rsidRPr="00730639" w:rsidRDefault="000C1A80" w:rsidP="00767A73">
            <w:pPr>
              <w:widowControl w:val="0"/>
              <w:jc w:val="both"/>
              <w:rPr>
                <w:rFonts w:ascii="Cambria" w:hAnsi="Cambria"/>
                <w:sz w:val="20"/>
                <w:szCs w:val="20"/>
                <w:lang w:eastAsia="pl-PL"/>
              </w:rPr>
            </w:pPr>
            <w:r w:rsidRPr="00730639">
              <w:rPr>
                <w:rFonts w:ascii="Cambria" w:eastAsia="Calibri" w:hAnsi="Cambria"/>
                <w:sz w:val="20"/>
                <w:szCs w:val="20"/>
              </w:rPr>
              <w:t>Przyjęcie podanej klauzuli zmiany wielkości ryzyka – 4 punkty</w:t>
            </w:r>
          </w:p>
        </w:tc>
        <w:tc>
          <w:tcPr>
            <w:tcW w:w="1034" w:type="pct"/>
            <w:shd w:val="clear" w:color="auto" w:fill="auto"/>
            <w:vAlign w:val="center"/>
          </w:tcPr>
          <w:p w14:paraId="1B5113EE" w14:textId="57F70EB3" w:rsidR="000C1A80" w:rsidRPr="00730639" w:rsidRDefault="000C1A80" w:rsidP="00767A73">
            <w:pPr>
              <w:widowControl w:val="0"/>
              <w:tabs>
                <w:tab w:val="left" w:pos="567"/>
              </w:tabs>
              <w:snapToGrid w:val="0"/>
              <w:jc w:val="center"/>
              <w:rPr>
                <w:rFonts w:ascii="Cambria" w:hAnsi="Cambria"/>
                <w:b/>
                <w:sz w:val="20"/>
                <w:szCs w:val="20"/>
                <w:lang w:eastAsia="pl-PL"/>
              </w:rPr>
            </w:pPr>
          </w:p>
        </w:tc>
      </w:tr>
      <w:tr w:rsidR="000C1A80" w:rsidRPr="00730639" w14:paraId="7D2111DF" w14:textId="77777777" w:rsidTr="00767A73">
        <w:trPr>
          <w:cantSplit/>
          <w:trHeight w:val="454"/>
          <w:jc w:val="center"/>
        </w:trPr>
        <w:tc>
          <w:tcPr>
            <w:tcW w:w="3966" w:type="pct"/>
            <w:shd w:val="clear" w:color="auto" w:fill="auto"/>
            <w:vAlign w:val="center"/>
          </w:tcPr>
          <w:p w14:paraId="25001432" w14:textId="73ED4DD1" w:rsidR="000C1A80" w:rsidRPr="00730639" w:rsidRDefault="000C1A80" w:rsidP="00767A73">
            <w:pPr>
              <w:widowControl w:val="0"/>
              <w:jc w:val="both"/>
              <w:rPr>
                <w:rFonts w:ascii="Cambria" w:hAnsi="Cambria"/>
                <w:sz w:val="20"/>
                <w:szCs w:val="20"/>
                <w:lang w:eastAsia="pl-PL"/>
              </w:rPr>
            </w:pPr>
            <w:r w:rsidRPr="00730639">
              <w:rPr>
                <w:rFonts w:ascii="Cambria" w:eastAsia="Calibri" w:hAnsi="Cambria"/>
                <w:sz w:val="20"/>
                <w:szCs w:val="20"/>
              </w:rPr>
              <w:t>Przyjęcie podanej klauzuli wypłaty bezspornej części odszkodowania – 4 punkty</w:t>
            </w:r>
          </w:p>
        </w:tc>
        <w:tc>
          <w:tcPr>
            <w:tcW w:w="1034" w:type="pct"/>
            <w:shd w:val="clear" w:color="auto" w:fill="auto"/>
            <w:vAlign w:val="center"/>
          </w:tcPr>
          <w:p w14:paraId="0F1393FD" w14:textId="3BFBD1DA" w:rsidR="000C1A80" w:rsidRPr="00730639" w:rsidRDefault="000C1A80" w:rsidP="00767A73">
            <w:pPr>
              <w:widowControl w:val="0"/>
              <w:tabs>
                <w:tab w:val="left" w:pos="567"/>
              </w:tabs>
              <w:snapToGrid w:val="0"/>
              <w:jc w:val="center"/>
              <w:rPr>
                <w:rFonts w:ascii="Cambria" w:hAnsi="Cambria"/>
                <w:b/>
                <w:sz w:val="20"/>
                <w:szCs w:val="20"/>
                <w:lang w:eastAsia="pl-PL"/>
              </w:rPr>
            </w:pPr>
          </w:p>
        </w:tc>
      </w:tr>
    </w:tbl>
    <w:p w14:paraId="318A2066" w14:textId="77777777" w:rsidR="000C1A80" w:rsidRPr="00730639" w:rsidRDefault="000C1A80" w:rsidP="00B20D5A">
      <w:pPr>
        <w:widowControl w:val="0"/>
        <w:suppressAutoHyphens w:val="0"/>
        <w:spacing w:before="120"/>
        <w:jc w:val="both"/>
        <w:rPr>
          <w:rFonts w:ascii="Cambria" w:hAnsi="Cambria"/>
          <w:i/>
          <w:spacing w:val="-2"/>
          <w:sz w:val="20"/>
          <w:szCs w:val="20"/>
          <w:lang w:eastAsia="en-US"/>
        </w:rPr>
      </w:pPr>
    </w:p>
    <w:p w14:paraId="14E87A5C" w14:textId="6C37BE3D" w:rsidR="00AE3FF1" w:rsidRPr="00730639" w:rsidRDefault="00AE3FF1" w:rsidP="00B20D5A">
      <w:pPr>
        <w:widowControl w:val="0"/>
        <w:suppressAutoHyphens w:val="0"/>
        <w:spacing w:before="120"/>
        <w:jc w:val="both"/>
        <w:rPr>
          <w:rFonts w:ascii="Cambria" w:hAnsi="Cambria"/>
          <w:i/>
          <w:spacing w:val="-2"/>
          <w:sz w:val="20"/>
          <w:szCs w:val="20"/>
          <w:lang w:eastAsia="en-US"/>
        </w:rPr>
      </w:pPr>
      <w:r w:rsidRPr="00730639">
        <w:rPr>
          <w:rFonts w:ascii="Cambria" w:hAnsi="Cambria"/>
          <w:i/>
          <w:spacing w:val="-2"/>
          <w:sz w:val="20"/>
          <w:szCs w:val="20"/>
          <w:lang w:eastAsia="en-US"/>
        </w:rPr>
        <w:t>W kolumnie „Akceptacja” w wierszu dotyczącym akceptowanej klauzuli dodatkowej lub postanowień szczególnych proszę wpisać słowo „Tak” w przypadku przyjęcia danej klauzuli lub postanowienia szczególnego oraz słowo „Nie” w przypadku nieprzyjęcia. Brak słowa „Tak” lub „Nie” uznany zostanie jako niezaakceptowanie danej klauzuli lub postanowienia szczególnego. W przypadku przyjęcia danej klauzuli lub postanowienia szczególnego, lecz w innej wersji niż podana w niniejszej specyfikacji, Zamawiający nie przyzna punktów dodatkowych.</w:t>
      </w:r>
    </w:p>
    <w:p w14:paraId="14E317F6" w14:textId="77777777" w:rsidR="00AE3FF1" w:rsidRPr="00730639" w:rsidRDefault="00AE3FF1" w:rsidP="00B20D5A">
      <w:pPr>
        <w:widowControl w:val="0"/>
        <w:suppressAutoHyphens w:val="0"/>
        <w:spacing w:before="120"/>
        <w:jc w:val="both"/>
        <w:rPr>
          <w:rFonts w:ascii="Cambria" w:hAnsi="Cambria"/>
          <w:i/>
          <w:sz w:val="20"/>
          <w:szCs w:val="20"/>
          <w:lang w:eastAsia="en-US"/>
        </w:rPr>
      </w:pPr>
    </w:p>
    <w:p w14:paraId="671AE2B3" w14:textId="77777777" w:rsidR="00AE3FF1" w:rsidRPr="00730639" w:rsidRDefault="00AE3FF1" w:rsidP="00B20D5A">
      <w:pPr>
        <w:widowControl w:val="0"/>
        <w:suppressAutoHyphens w:val="0"/>
        <w:spacing w:before="120"/>
        <w:jc w:val="both"/>
        <w:rPr>
          <w:rFonts w:ascii="Cambria" w:hAnsi="Cambria"/>
          <w:i/>
          <w:sz w:val="20"/>
          <w:szCs w:val="20"/>
          <w:lang w:eastAsia="en-US"/>
        </w:rPr>
      </w:pPr>
    </w:p>
    <w:p w14:paraId="0D77DEEC" w14:textId="77777777" w:rsidR="00AE3FF1" w:rsidRPr="00730639" w:rsidRDefault="00AE3FF1" w:rsidP="00B20D5A">
      <w:pPr>
        <w:widowControl w:val="0"/>
        <w:suppressAutoHyphens w:val="0"/>
        <w:spacing w:before="120"/>
        <w:jc w:val="both"/>
        <w:rPr>
          <w:rFonts w:ascii="Cambria" w:hAnsi="Cambria"/>
          <w:i/>
          <w:sz w:val="20"/>
          <w:szCs w:val="20"/>
          <w:lang w:eastAsia="en-US"/>
        </w:rPr>
      </w:pPr>
    </w:p>
    <w:p w14:paraId="4AAFBACE" w14:textId="77777777" w:rsidR="00AE3FF1" w:rsidRPr="00730639" w:rsidRDefault="00AE3FF1" w:rsidP="00B20D5A">
      <w:pPr>
        <w:widowControl w:val="0"/>
        <w:suppressAutoHyphens w:val="0"/>
        <w:ind w:left="5103"/>
        <w:jc w:val="both"/>
        <w:rPr>
          <w:rFonts w:ascii="Cambria" w:hAnsi="Cambria"/>
          <w:sz w:val="20"/>
          <w:szCs w:val="20"/>
          <w:lang w:eastAsia="en-US"/>
        </w:rPr>
      </w:pPr>
      <w:r w:rsidRPr="00730639">
        <w:rPr>
          <w:rFonts w:ascii="Cambria" w:hAnsi="Cambria"/>
          <w:sz w:val="20"/>
          <w:szCs w:val="20"/>
          <w:lang w:eastAsia="en-US"/>
        </w:rPr>
        <w:t>……………………………………………….………………………</w:t>
      </w:r>
    </w:p>
    <w:p w14:paraId="529E5E15" w14:textId="77777777" w:rsidR="00AE3FF1" w:rsidRPr="00730639" w:rsidRDefault="00AE3FF1" w:rsidP="00B20D5A">
      <w:pPr>
        <w:widowControl w:val="0"/>
        <w:suppressAutoHyphens w:val="0"/>
        <w:ind w:left="4962" w:right="-1"/>
        <w:jc w:val="center"/>
        <w:rPr>
          <w:rFonts w:ascii="Cambria" w:hAnsi="Cambria"/>
          <w:i/>
          <w:sz w:val="20"/>
          <w:szCs w:val="20"/>
          <w:lang w:eastAsia="en-US"/>
        </w:rPr>
      </w:pPr>
      <w:r w:rsidRPr="00730639">
        <w:rPr>
          <w:rFonts w:ascii="Cambria" w:hAnsi="Cambria"/>
          <w:i/>
          <w:sz w:val="20"/>
          <w:szCs w:val="20"/>
          <w:lang w:eastAsia="en-US"/>
        </w:rPr>
        <w:t xml:space="preserve">(podpis osoby/osób uprawnionej/nych </w:t>
      </w:r>
    </w:p>
    <w:p w14:paraId="208C1F07" w14:textId="77777777" w:rsidR="00AE3FF1" w:rsidRPr="00730639" w:rsidRDefault="00AE3FF1" w:rsidP="00B20D5A">
      <w:pPr>
        <w:widowControl w:val="0"/>
        <w:suppressAutoHyphens w:val="0"/>
        <w:ind w:left="4962" w:right="-1"/>
        <w:jc w:val="center"/>
        <w:rPr>
          <w:rFonts w:ascii="Cambria" w:hAnsi="Cambria"/>
          <w:i/>
          <w:sz w:val="20"/>
          <w:szCs w:val="20"/>
          <w:lang w:eastAsia="en-US"/>
        </w:rPr>
      </w:pPr>
      <w:r w:rsidRPr="00730639">
        <w:rPr>
          <w:rFonts w:ascii="Cambria" w:hAnsi="Cambria"/>
          <w:i/>
          <w:sz w:val="20"/>
          <w:szCs w:val="20"/>
          <w:lang w:eastAsia="en-US"/>
        </w:rPr>
        <w:t>do reprezentowania wykonawcy/wykonawców)</w:t>
      </w:r>
    </w:p>
    <w:p w14:paraId="3A8F0963" w14:textId="77777777" w:rsidR="00AA2088" w:rsidRPr="00730639" w:rsidRDefault="00AA2088" w:rsidP="00B20D5A">
      <w:pPr>
        <w:widowControl w:val="0"/>
        <w:suppressAutoHyphens w:val="0"/>
        <w:jc w:val="both"/>
        <w:rPr>
          <w:rFonts w:ascii="Cambria" w:hAnsi="Cambria"/>
          <w:sz w:val="20"/>
          <w:szCs w:val="20"/>
        </w:rPr>
      </w:pPr>
    </w:p>
    <w:p w14:paraId="5C74C581" w14:textId="169D495C" w:rsidR="00AE3FF1" w:rsidRPr="00730639" w:rsidRDefault="00EC0BBD" w:rsidP="00D1363E">
      <w:pPr>
        <w:pStyle w:val="Akapitzlist10"/>
        <w:widowControl w:val="0"/>
        <w:numPr>
          <w:ilvl w:val="0"/>
          <w:numId w:val="14"/>
        </w:numPr>
        <w:tabs>
          <w:tab w:val="left" w:pos="426"/>
        </w:tabs>
        <w:suppressAutoHyphens w:val="0"/>
        <w:spacing w:after="120" w:line="240" w:lineRule="auto"/>
        <w:ind w:left="426" w:hanging="426"/>
        <w:contextualSpacing/>
        <w:jc w:val="both"/>
        <w:rPr>
          <w:rFonts w:ascii="Cambria" w:hAnsi="Cambria"/>
          <w:b/>
          <w:sz w:val="20"/>
          <w:szCs w:val="20"/>
          <w:lang w:eastAsia="en-US"/>
        </w:rPr>
      </w:pPr>
      <w:r w:rsidRPr="00730639">
        <w:rPr>
          <w:rFonts w:ascii="Cambria" w:hAnsi="Cambria"/>
          <w:b/>
          <w:sz w:val="20"/>
          <w:szCs w:val="20"/>
        </w:rPr>
        <w:br w:type="page"/>
      </w:r>
      <w:r w:rsidR="00AE3FF1" w:rsidRPr="00730639">
        <w:rPr>
          <w:rFonts w:ascii="Cambria" w:hAnsi="Cambria"/>
          <w:b/>
          <w:sz w:val="20"/>
          <w:szCs w:val="20"/>
          <w:lang w:eastAsia="en-US"/>
        </w:rPr>
        <w:t xml:space="preserve">Część II zamówienia - „Ubezpieczenie pojazdów mechanicznych Gminy </w:t>
      </w:r>
      <w:r w:rsidR="00612451" w:rsidRPr="00730639">
        <w:rPr>
          <w:rFonts w:ascii="Cambria" w:hAnsi="Cambria"/>
          <w:b/>
          <w:sz w:val="20"/>
          <w:szCs w:val="20"/>
          <w:lang w:eastAsia="en-US"/>
        </w:rPr>
        <w:t>Dobrzyniewo Duże</w:t>
      </w:r>
      <w:r w:rsidR="00AE3FF1" w:rsidRPr="00730639">
        <w:rPr>
          <w:rFonts w:ascii="Cambria" w:hAnsi="Cambria"/>
          <w:b/>
          <w:sz w:val="20"/>
          <w:szCs w:val="20"/>
          <w:lang w:eastAsia="en-US"/>
        </w:rPr>
        <w:t>”</w:t>
      </w:r>
    </w:p>
    <w:p w14:paraId="06C9D3F0" w14:textId="77777777" w:rsidR="00AE3FF1" w:rsidRPr="00730639" w:rsidRDefault="00AE3FF1" w:rsidP="00B20D5A">
      <w:pPr>
        <w:widowControl w:val="0"/>
        <w:suppressAutoHyphens w:val="0"/>
        <w:spacing w:before="240"/>
        <w:jc w:val="center"/>
        <w:rPr>
          <w:rFonts w:ascii="Cambria" w:hAnsi="Cambria"/>
          <w:b/>
          <w:bCs/>
          <w:sz w:val="20"/>
          <w:szCs w:val="20"/>
          <w:lang w:eastAsia="en-US"/>
        </w:rPr>
      </w:pPr>
      <w:r w:rsidRPr="00730639">
        <w:rPr>
          <w:rFonts w:ascii="Cambria" w:hAnsi="Cambria"/>
          <w:b/>
          <w:bCs/>
          <w:sz w:val="20"/>
          <w:szCs w:val="20"/>
          <w:lang w:eastAsia="en-US"/>
        </w:rPr>
        <w:t>........................................................................................................................ złotych</w:t>
      </w:r>
    </w:p>
    <w:p w14:paraId="07D44B26" w14:textId="77777777" w:rsidR="00AE3FF1" w:rsidRPr="00730639" w:rsidRDefault="00AE3FF1" w:rsidP="00B20D5A">
      <w:pPr>
        <w:widowControl w:val="0"/>
        <w:suppressAutoHyphens w:val="0"/>
        <w:ind w:left="426"/>
        <w:jc w:val="center"/>
        <w:rPr>
          <w:rFonts w:ascii="Cambria" w:hAnsi="Cambria"/>
          <w:color w:val="000000"/>
          <w:sz w:val="20"/>
          <w:szCs w:val="20"/>
          <w:lang w:eastAsia="en-US"/>
        </w:rPr>
      </w:pPr>
      <w:r w:rsidRPr="00730639">
        <w:rPr>
          <w:rFonts w:ascii="Cambria" w:hAnsi="Cambria"/>
          <w:color w:val="000000"/>
          <w:sz w:val="20"/>
          <w:szCs w:val="20"/>
          <w:lang w:eastAsia="en-US"/>
        </w:rPr>
        <w:t xml:space="preserve">/usługa zwolniona z podatku VAT zgodnie z art. 43 ust. 1 pkt 37 ustawy z dnia 11 marca 2004 r. </w:t>
      </w:r>
    </w:p>
    <w:p w14:paraId="7653A3AE" w14:textId="77777777" w:rsidR="00AE3FF1" w:rsidRPr="00730639" w:rsidRDefault="00AE3FF1" w:rsidP="00B20D5A">
      <w:pPr>
        <w:widowControl w:val="0"/>
        <w:suppressAutoHyphens w:val="0"/>
        <w:ind w:left="426"/>
        <w:jc w:val="center"/>
        <w:rPr>
          <w:rFonts w:ascii="Cambria" w:hAnsi="Cambria"/>
          <w:color w:val="000000"/>
          <w:sz w:val="20"/>
          <w:szCs w:val="20"/>
          <w:lang w:eastAsia="en-US"/>
        </w:rPr>
      </w:pPr>
      <w:r w:rsidRPr="00730639">
        <w:rPr>
          <w:rFonts w:ascii="Cambria" w:hAnsi="Cambria"/>
          <w:color w:val="000000"/>
          <w:sz w:val="20"/>
          <w:szCs w:val="20"/>
          <w:lang w:eastAsia="en-US"/>
        </w:rPr>
        <w:t>o podatku od towarów i usług (</w:t>
      </w:r>
      <w:r w:rsidRPr="00730639">
        <w:rPr>
          <w:rFonts w:ascii="Cambria" w:hAnsi="Cambria"/>
          <w:bCs/>
          <w:color w:val="000000"/>
          <w:sz w:val="20"/>
          <w:szCs w:val="20"/>
          <w:lang w:eastAsia="en-US"/>
        </w:rPr>
        <w:t>tekst jednolity Dz.U. z 2020 r., poz. 106 ze zm.</w:t>
      </w:r>
      <w:r w:rsidRPr="00730639">
        <w:rPr>
          <w:rFonts w:ascii="Cambria" w:hAnsi="Cambria"/>
          <w:color w:val="000000"/>
          <w:sz w:val="20"/>
          <w:szCs w:val="20"/>
          <w:lang w:eastAsia="en-US"/>
        </w:rPr>
        <w:t>)/</w:t>
      </w:r>
    </w:p>
    <w:p w14:paraId="01BB30DE" w14:textId="77777777" w:rsidR="00AE3FF1" w:rsidRPr="00730639" w:rsidRDefault="00AE3FF1" w:rsidP="00B20D5A">
      <w:pPr>
        <w:widowControl w:val="0"/>
        <w:suppressAutoHyphens w:val="0"/>
        <w:spacing w:before="120" w:after="120"/>
        <w:jc w:val="both"/>
        <w:rPr>
          <w:rFonts w:ascii="Cambria" w:hAnsi="Cambria"/>
          <w:sz w:val="20"/>
          <w:szCs w:val="20"/>
          <w:lang w:eastAsia="en-US"/>
        </w:rPr>
      </w:pPr>
      <w:r w:rsidRPr="00730639">
        <w:rPr>
          <w:rFonts w:ascii="Cambria" w:hAnsi="Cambria"/>
          <w:sz w:val="20"/>
          <w:szCs w:val="20"/>
          <w:lang w:eastAsia="en-US"/>
        </w:rPr>
        <w:t>wynikającą z wypełnionego formularza cenowego, zawartego poniżej.</w:t>
      </w:r>
    </w:p>
    <w:p w14:paraId="054E626F" w14:textId="3D4B8F93" w:rsidR="00AE3FF1" w:rsidRPr="00730639" w:rsidRDefault="00AE3FF1" w:rsidP="00B20D5A">
      <w:pPr>
        <w:widowControl w:val="0"/>
        <w:suppressAutoHyphens w:val="0"/>
        <w:spacing w:before="120"/>
        <w:jc w:val="both"/>
        <w:rPr>
          <w:rFonts w:ascii="Cambria" w:hAnsi="Cambria"/>
          <w:sz w:val="20"/>
          <w:szCs w:val="20"/>
          <w:lang w:eastAsia="en-US"/>
        </w:rPr>
      </w:pPr>
      <w:r w:rsidRPr="00730639">
        <w:rPr>
          <w:rFonts w:ascii="Cambria" w:hAnsi="Cambria"/>
          <w:sz w:val="20"/>
          <w:szCs w:val="20"/>
          <w:lang w:eastAsia="en-US"/>
        </w:rPr>
        <w:t xml:space="preserve">Termin wykonania zamówienia: </w:t>
      </w:r>
      <w:r w:rsidR="00464714" w:rsidRPr="00730639">
        <w:rPr>
          <w:rFonts w:ascii="Cambria" w:hAnsi="Cambria"/>
          <w:b/>
          <w:sz w:val="20"/>
          <w:szCs w:val="20"/>
          <w:lang w:eastAsia="en-US"/>
        </w:rPr>
        <w:t>24</w:t>
      </w:r>
      <w:r w:rsidRPr="00730639">
        <w:rPr>
          <w:rFonts w:ascii="Cambria" w:hAnsi="Cambria"/>
          <w:b/>
          <w:sz w:val="20"/>
          <w:szCs w:val="20"/>
          <w:lang w:eastAsia="en-US"/>
        </w:rPr>
        <w:t xml:space="preserve"> miesi</w:t>
      </w:r>
      <w:r w:rsidR="00464714" w:rsidRPr="00730639">
        <w:rPr>
          <w:rFonts w:ascii="Cambria" w:hAnsi="Cambria"/>
          <w:b/>
          <w:sz w:val="20"/>
          <w:szCs w:val="20"/>
          <w:lang w:eastAsia="en-US"/>
        </w:rPr>
        <w:t>ą</w:t>
      </w:r>
      <w:r w:rsidR="006238C6" w:rsidRPr="00730639">
        <w:rPr>
          <w:rFonts w:ascii="Cambria" w:hAnsi="Cambria"/>
          <w:b/>
          <w:sz w:val="20"/>
          <w:szCs w:val="20"/>
          <w:lang w:eastAsia="en-US"/>
        </w:rPr>
        <w:t>c</w:t>
      </w:r>
      <w:r w:rsidR="00464714" w:rsidRPr="00730639">
        <w:rPr>
          <w:rFonts w:ascii="Cambria" w:hAnsi="Cambria"/>
          <w:b/>
          <w:sz w:val="20"/>
          <w:szCs w:val="20"/>
          <w:lang w:eastAsia="en-US"/>
        </w:rPr>
        <w:t>e</w:t>
      </w:r>
      <w:r w:rsidRPr="00730639">
        <w:rPr>
          <w:rFonts w:ascii="Cambria" w:hAnsi="Cambria"/>
          <w:b/>
          <w:sz w:val="20"/>
          <w:szCs w:val="20"/>
          <w:lang w:eastAsia="en-US"/>
        </w:rPr>
        <w:t xml:space="preserve">, od </w:t>
      </w:r>
      <w:r w:rsidR="00464714" w:rsidRPr="00730639">
        <w:rPr>
          <w:rFonts w:ascii="Cambria" w:hAnsi="Cambria"/>
          <w:b/>
          <w:sz w:val="20"/>
          <w:szCs w:val="20"/>
          <w:lang w:eastAsia="en-US"/>
        </w:rPr>
        <w:t>1.04.</w:t>
      </w:r>
      <w:r w:rsidRPr="00730639">
        <w:rPr>
          <w:rFonts w:ascii="Cambria" w:hAnsi="Cambria"/>
          <w:b/>
          <w:sz w:val="20"/>
          <w:szCs w:val="20"/>
          <w:lang w:eastAsia="en-US"/>
        </w:rPr>
        <w:t>202</w:t>
      </w:r>
      <w:r w:rsidR="006238C6" w:rsidRPr="00730639">
        <w:rPr>
          <w:rFonts w:ascii="Cambria" w:hAnsi="Cambria"/>
          <w:b/>
          <w:sz w:val="20"/>
          <w:szCs w:val="20"/>
          <w:lang w:eastAsia="en-US"/>
        </w:rPr>
        <w:t>1</w:t>
      </w:r>
      <w:r w:rsidRPr="00730639">
        <w:rPr>
          <w:rFonts w:ascii="Cambria" w:hAnsi="Cambria"/>
          <w:b/>
          <w:sz w:val="20"/>
          <w:szCs w:val="20"/>
          <w:lang w:eastAsia="en-US"/>
        </w:rPr>
        <w:t xml:space="preserve"> r. do </w:t>
      </w:r>
      <w:r w:rsidR="00464714" w:rsidRPr="00730639">
        <w:rPr>
          <w:rFonts w:ascii="Cambria" w:hAnsi="Cambria"/>
          <w:b/>
          <w:sz w:val="20"/>
          <w:szCs w:val="20"/>
          <w:lang w:eastAsia="en-US"/>
        </w:rPr>
        <w:t>31.03.</w:t>
      </w:r>
      <w:r w:rsidRPr="00730639">
        <w:rPr>
          <w:rFonts w:ascii="Cambria" w:hAnsi="Cambria"/>
          <w:b/>
          <w:sz w:val="20"/>
          <w:szCs w:val="20"/>
          <w:lang w:eastAsia="en-US"/>
        </w:rPr>
        <w:t>202</w:t>
      </w:r>
      <w:r w:rsidR="00464714" w:rsidRPr="00730639">
        <w:rPr>
          <w:rFonts w:ascii="Cambria" w:hAnsi="Cambria"/>
          <w:b/>
          <w:sz w:val="20"/>
          <w:szCs w:val="20"/>
          <w:lang w:eastAsia="en-US"/>
        </w:rPr>
        <w:t>3</w:t>
      </w:r>
      <w:r w:rsidRPr="00730639">
        <w:rPr>
          <w:rFonts w:ascii="Cambria" w:hAnsi="Cambria"/>
          <w:b/>
          <w:sz w:val="20"/>
          <w:szCs w:val="20"/>
          <w:lang w:eastAsia="en-US"/>
        </w:rPr>
        <w:t xml:space="preserve"> r.</w:t>
      </w:r>
      <w:r w:rsidR="009305B3" w:rsidRPr="00730639">
        <w:rPr>
          <w:rFonts w:ascii="Cambria" w:hAnsi="Cambria"/>
          <w:b/>
          <w:sz w:val="20"/>
          <w:szCs w:val="20"/>
          <w:lang w:eastAsia="en-US"/>
        </w:rPr>
        <w:t xml:space="preserve">, </w:t>
      </w:r>
      <w:r w:rsidR="009305B3" w:rsidRPr="00730639">
        <w:rPr>
          <w:rFonts w:ascii="Cambria" w:hAnsi="Cambria"/>
          <w:bCs/>
          <w:sz w:val="20"/>
          <w:szCs w:val="20"/>
          <w:lang w:eastAsia="en-US"/>
        </w:rPr>
        <w:t xml:space="preserve">przy czym ostatnim dniem umożliwiającym ubezpieczenie pojazdu mechanicznego na warunkach umowy o udzielenie zamówienia publicznego jest ostatni dzień </w:t>
      </w:r>
      <w:r w:rsidR="006238C6" w:rsidRPr="00730639">
        <w:rPr>
          <w:rFonts w:ascii="Cambria" w:hAnsi="Cambria"/>
          <w:bCs/>
          <w:sz w:val="20"/>
          <w:szCs w:val="20"/>
          <w:lang w:eastAsia="en-US"/>
        </w:rPr>
        <w:t xml:space="preserve">jej </w:t>
      </w:r>
      <w:r w:rsidR="009305B3" w:rsidRPr="00730639">
        <w:rPr>
          <w:rFonts w:ascii="Cambria" w:hAnsi="Cambria"/>
          <w:bCs/>
          <w:sz w:val="20"/>
          <w:szCs w:val="20"/>
          <w:lang w:eastAsia="en-US"/>
        </w:rPr>
        <w:t xml:space="preserve">obowiązywania, to jest </w:t>
      </w:r>
      <w:r w:rsidR="00464714" w:rsidRPr="00730639">
        <w:rPr>
          <w:rFonts w:ascii="Cambria" w:hAnsi="Cambria"/>
          <w:bCs/>
          <w:sz w:val="20"/>
          <w:szCs w:val="20"/>
          <w:lang w:eastAsia="en-US"/>
        </w:rPr>
        <w:t>31.03.</w:t>
      </w:r>
      <w:r w:rsidR="009305B3" w:rsidRPr="00730639">
        <w:rPr>
          <w:rFonts w:ascii="Cambria" w:hAnsi="Cambria"/>
          <w:bCs/>
          <w:sz w:val="20"/>
          <w:szCs w:val="20"/>
          <w:lang w:eastAsia="en-US"/>
        </w:rPr>
        <w:t>202</w:t>
      </w:r>
      <w:r w:rsidR="00464714" w:rsidRPr="00730639">
        <w:rPr>
          <w:rFonts w:ascii="Cambria" w:hAnsi="Cambria"/>
          <w:bCs/>
          <w:sz w:val="20"/>
          <w:szCs w:val="20"/>
          <w:lang w:eastAsia="en-US"/>
        </w:rPr>
        <w:t>3</w:t>
      </w:r>
      <w:r w:rsidR="009305B3" w:rsidRPr="00730639">
        <w:rPr>
          <w:rFonts w:ascii="Cambria" w:hAnsi="Cambria"/>
          <w:bCs/>
          <w:sz w:val="20"/>
          <w:szCs w:val="20"/>
          <w:lang w:eastAsia="en-US"/>
        </w:rPr>
        <w:t xml:space="preserve"> r. Maksymalnie okres ubezpieczenia pojazdów zakończy się dnia </w:t>
      </w:r>
      <w:r w:rsidR="00464714" w:rsidRPr="00730639">
        <w:rPr>
          <w:rFonts w:ascii="Cambria" w:hAnsi="Cambria"/>
          <w:bCs/>
          <w:sz w:val="20"/>
          <w:szCs w:val="20"/>
          <w:lang w:eastAsia="en-US"/>
        </w:rPr>
        <w:t>30.03.</w:t>
      </w:r>
      <w:r w:rsidR="009305B3" w:rsidRPr="00730639">
        <w:rPr>
          <w:rFonts w:ascii="Cambria" w:hAnsi="Cambria"/>
          <w:bCs/>
          <w:sz w:val="20"/>
          <w:szCs w:val="20"/>
          <w:lang w:eastAsia="en-US"/>
        </w:rPr>
        <w:t>202</w:t>
      </w:r>
      <w:r w:rsidR="00464714" w:rsidRPr="00730639">
        <w:rPr>
          <w:rFonts w:ascii="Cambria" w:hAnsi="Cambria"/>
          <w:bCs/>
          <w:sz w:val="20"/>
          <w:szCs w:val="20"/>
          <w:lang w:eastAsia="en-US"/>
        </w:rPr>
        <w:t>4</w:t>
      </w:r>
      <w:r w:rsidR="009305B3" w:rsidRPr="00730639">
        <w:rPr>
          <w:rFonts w:ascii="Cambria" w:hAnsi="Cambria"/>
          <w:bCs/>
          <w:sz w:val="20"/>
          <w:szCs w:val="20"/>
          <w:lang w:eastAsia="en-US"/>
        </w:rPr>
        <w:t xml:space="preserve"> r.</w:t>
      </w:r>
      <w:r w:rsidR="009305B3" w:rsidRPr="00730639">
        <w:rPr>
          <w:rFonts w:ascii="Cambria" w:hAnsi="Cambria"/>
          <w:b/>
          <w:sz w:val="20"/>
          <w:szCs w:val="20"/>
          <w:lang w:eastAsia="en-US"/>
        </w:rPr>
        <w:t xml:space="preserve">  </w:t>
      </w:r>
    </w:p>
    <w:p w14:paraId="2B22EF21" w14:textId="77777777" w:rsidR="00AE3FF1" w:rsidRPr="00730639" w:rsidRDefault="00AE3FF1" w:rsidP="00B20D5A">
      <w:pPr>
        <w:widowControl w:val="0"/>
        <w:suppressAutoHyphens w:val="0"/>
        <w:spacing w:after="120"/>
        <w:jc w:val="both"/>
        <w:rPr>
          <w:rFonts w:ascii="Cambria" w:hAnsi="Cambria"/>
          <w:sz w:val="20"/>
          <w:szCs w:val="20"/>
          <w:lang w:eastAsia="en-US"/>
        </w:rPr>
      </w:pPr>
      <w:r w:rsidRPr="00730639">
        <w:rPr>
          <w:rFonts w:ascii="Cambria" w:hAnsi="Cambria"/>
          <w:sz w:val="20"/>
          <w:szCs w:val="20"/>
          <w:lang w:eastAsia="en-US"/>
        </w:rPr>
        <w:t xml:space="preserve">Termin związania ofertą i warunki płatności: </w:t>
      </w:r>
      <w:r w:rsidRPr="00730639">
        <w:rPr>
          <w:rFonts w:ascii="Cambria" w:hAnsi="Cambria"/>
          <w:b/>
          <w:sz w:val="20"/>
          <w:szCs w:val="20"/>
          <w:lang w:eastAsia="en-US"/>
        </w:rPr>
        <w:t>zgodne z postanowieniami specyfikacji warunków zamówienia</w:t>
      </w:r>
      <w:r w:rsidRPr="00730639">
        <w:rPr>
          <w:rFonts w:ascii="Cambria" w:hAnsi="Cambria"/>
          <w:sz w:val="20"/>
          <w:szCs w:val="20"/>
          <w:lang w:eastAsia="en-US"/>
        </w:rPr>
        <w:t>.</w:t>
      </w:r>
    </w:p>
    <w:p w14:paraId="763C954D" w14:textId="77777777" w:rsidR="00243373" w:rsidRPr="00730639" w:rsidRDefault="00AE3FF1" w:rsidP="00B20D5A">
      <w:pPr>
        <w:widowControl w:val="0"/>
        <w:suppressAutoHyphens w:val="0"/>
        <w:spacing w:after="240"/>
        <w:jc w:val="center"/>
        <w:rPr>
          <w:rFonts w:ascii="Cambria" w:hAnsi="Cambria"/>
          <w:b/>
          <w:i/>
          <w:sz w:val="20"/>
          <w:szCs w:val="20"/>
          <w:lang w:eastAsia="en-US"/>
        </w:rPr>
      </w:pPr>
      <w:r w:rsidRPr="00730639">
        <w:rPr>
          <w:rFonts w:ascii="Cambria" w:hAnsi="Cambria"/>
          <w:b/>
          <w:i/>
          <w:sz w:val="20"/>
          <w:szCs w:val="20"/>
          <w:lang w:eastAsia="en-US"/>
        </w:rPr>
        <w:t xml:space="preserve">Uwaga - jeśli Wykonawca nie składa oferty na niniejszą część zamówienia należy </w:t>
      </w:r>
      <w:r w:rsidRPr="00730639">
        <w:rPr>
          <w:rFonts w:ascii="Cambria" w:hAnsi="Cambria"/>
          <w:b/>
          <w:i/>
          <w:sz w:val="20"/>
          <w:szCs w:val="20"/>
          <w:u w:val="single"/>
          <w:lang w:eastAsia="en-US"/>
        </w:rPr>
        <w:t>postawić kreskę</w:t>
      </w:r>
      <w:r w:rsidRPr="00730639">
        <w:rPr>
          <w:rFonts w:ascii="Cambria" w:hAnsi="Cambria"/>
          <w:b/>
          <w:i/>
          <w:sz w:val="20"/>
          <w:szCs w:val="20"/>
          <w:lang w:eastAsia="en-US"/>
        </w:rPr>
        <w:t xml:space="preserve"> lub wprowadzić zapis: </w:t>
      </w:r>
      <w:r w:rsidRPr="00730639">
        <w:rPr>
          <w:rFonts w:ascii="Cambria" w:hAnsi="Cambria"/>
          <w:b/>
          <w:i/>
          <w:sz w:val="20"/>
          <w:szCs w:val="20"/>
          <w:u w:val="single"/>
          <w:lang w:eastAsia="en-US"/>
        </w:rPr>
        <w:t>Nie dotyczy</w:t>
      </w:r>
      <w:r w:rsidRPr="00730639">
        <w:rPr>
          <w:rFonts w:ascii="Cambria" w:hAnsi="Cambria"/>
          <w:b/>
          <w:i/>
          <w:sz w:val="20"/>
          <w:szCs w:val="20"/>
          <w:lang w:eastAsia="en-US"/>
        </w:rPr>
        <w:t>.</w:t>
      </w:r>
    </w:p>
    <w:tbl>
      <w:tblPr>
        <w:tblW w:w="951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4"/>
        <w:gridCol w:w="7551"/>
        <w:gridCol w:w="1448"/>
      </w:tblGrid>
      <w:tr w:rsidR="00E30B9A" w:rsidRPr="00730639" w14:paraId="6C1CAA7A" w14:textId="77777777" w:rsidTr="00E30B9A">
        <w:trPr>
          <w:trHeight w:val="466"/>
          <w:jc w:val="center"/>
        </w:trPr>
        <w:tc>
          <w:tcPr>
            <w:tcW w:w="9513" w:type="dxa"/>
            <w:gridSpan w:val="3"/>
            <w:shd w:val="clear" w:color="auto" w:fill="auto"/>
            <w:vAlign w:val="center"/>
          </w:tcPr>
          <w:p w14:paraId="5B1913E2" w14:textId="77777777" w:rsidR="00E30B9A" w:rsidRPr="00730639" w:rsidRDefault="00E30B9A" w:rsidP="00E30B9A">
            <w:pPr>
              <w:widowControl w:val="0"/>
              <w:suppressAutoHyphens w:val="0"/>
              <w:jc w:val="center"/>
              <w:rPr>
                <w:rFonts w:ascii="Cambria" w:hAnsi="Cambria"/>
                <w:b/>
                <w:sz w:val="20"/>
                <w:szCs w:val="20"/>
                <w:lang w:eastAsia="pl-PL"/>
              </w:rPr>
            </w:pPr>
            <w:r w:rsidRPr="00730639">
              <w:rPr>
                <w:rFonts w:ascii="Cambria" w:hAnsi="Cambria"/>
                <w:b/>
                <w:sz w:val="20"/>
                <w:szCs w:val="20"/>
                <w:lang w:eastAsia="pl-PL"/>
              </w:rPr>
              <w:t>FORMULARZ CENOWY DOTYCZĄCY CZĘŚCI II ZAMÓWIENIA</w:t>
            </w:r>
          </w:p>
        </w:tc>
      </w:tr>
      <w:tr w:rsidR="00E30B9A" w:rsidRPr="00730639" w14:paraId="5306976D" w14:textId="77777777" w:rsidTr="001E5C8E">
        <w:trPr>
          <w:trHeight w:val="290"/>
          <w:jc w:val="center"/>
        </w:trPr>
        <w:tc>
          <w:tcPr>
            <w:tcW w:w="514" w:type="dxa"/>
            <w:shd w:val="clear" w:color="auto" w:fill="auto"/>
            <w:vAlign w:val="center"/>
          </w:tcPr>
          <w:p w14:paraId="22C5014F" w14:textId="77777777" w:rsidR="00E30B9A" w:rsidRPr="00730639" w:rsidRDefault="00E30B9A" w:rsidP="00E30B9A">
            <w:pPr>
              <w:widowControl w:val="0"/>
              <w:suppressAutoHyphens w:val="0"/>
              <w:jc w:val="center"/>
              <w:rPr>
                <w:rFonts w:ascii="Cambria" w:hAnsi="Cambria"/>
                <w:b/>
                <w:sz w:val="20"/>
                <w:szCs w:val="20"/>
                <w:lang w:eastAsia="pl-PL"/>
              </w:rPr>
            </w:pPr>
            <w:r w:rsidRPr="00730639">
              <w:rPr>
                <w:rFonts w:ascii="Cambria" w:hAnsi="Cambria"/>
                <w:b/>
                <w:sz w:val="20"/>
                <w:szCs w:val="20"/>
                <w:lang w:eastAsia="pl-PL"/>
              </w:rPr>
              <w:t>lp.</w:t>
            </w:r>
          </w:p>
        </w:tc>
        <w:tc>
          <w:tcPr>
            <w:tcW w:w="7551" w:type="dxa"/>
            <w:shd w:val="clear" w:color="auto" w:fill="auto"/>
            <w:vAlign w:val="center"/>
          </w:tcPr>
          <w:p w14:paraId="7ACFF841" w14:textId="77777777" w:rsidR="00E30B9A" w:rsidRPr="00730639" w:rsidRDefault="00E30B9A" w:rsidP="00E30B9A">
            <w:pPr>
              <w:widowControl w:val="0"/>
              <w:suppressAutoHyphens w:val="0"/>
              <w:jc w:val="center"/>
              <w:rPr>
                <w:rFonts w:ascii="Cambria" w:hAnsi="Cambria"/>
                <w:b/>
                <w:sz w:val="20"/>
                <w:szCs w:val="20"/>
                <w:lang w:eastAsia="pl-PL"/>
              </w:rPr>
            </w:pPr>
            <w:r w:rsidRPr="00730639">
              <w:rPr>
                <w:rFonts w:ascii="Cambria" w:hAnsi="Cambria"/>
                <w:b/>
                <w:sz w:val="20"/>
                <w:szCs w:val="20"/>
                <w:lang w:eastAsia="pl-PL"/>
              </w:rPr>
              <w:t>Zakres zamówienia</w:t>
            </w:r>
          </w:p>
        </w:tc>
        <w:tc>
          <w:tcPr>
            <w:tcW w:w="1448" w:type="dxa"/>
            <w:shd w:val="clear" w:color="auto" w:fill="auto"/>
            <w:vAlign w:val="center"/>
          </w:tcPr>
          <w:p w14:paraId="1773DD89" w14:textId="51064395" w:rsidR="00E30B9A" w:rsidRPr="00730639" w:rsidRDefault="00E30B9A" w:rsidP="00E30B9A">
            <w:pPr>
              <w:widowControl w:val="0"/>
              <w:suppressAutoHyphens w:val="0"/>
              <w:jc w:val="center"/>
              <w:rPr>
                <w:rFonts w:ascii="Cambria" w:hAnsi="Cambria"/>
                <w:b/>
                <w:sz w:val="20"/>
                <w:szCs w:val="20"/>
                <w:lang w:eastAsia="pl-PL"/>
              </w:rPr>
            </w:pPr>
            <w:r w:rsidRPr="00730639">
              <w:rPr>
                <w:rFonts w:ascii="Cambria" w:hAnsi="Cambria"/>
                <w:b/>
                <w:sz w:val="20"/>
                <w:szCs w:val="20"/>
                <w:lang w:eastAsia="pl-PL"/>
              </w:rPr>
              <w:t xml:space="preserve">Składka za </w:t>
            </w:r>
            <w:r w:rsidR="00464714" w:rsidRPr="00730639">
              <w:rPr>
                <w:rFonts w:ascii="Cambria" w:hAnsi="Cambria"/>
                <w:b/>
                <w:sz w:val="20"/>
                <w:szCs w:val="20"/>
                <w:lang w:eastAsia="pl-PL"/>
              </w:rPr>
              <w:t>24</w:t>
            </w:r>
            <w:r w:rsidRPr="00730639">
              <w:rPr>
                <w:rFonts w:ascii="Cambria" w:hAnsi="Cambria"/>
                <w:b/>
                <w:sz w:val="20"/>
                <w:szCs w:val="20"/>
                <w:lang w:eastAsia="pl-PL"/>
              </w:rPr>
              <w:t xml:space="preserve"> miesi</w:t>
            </w:r>
            <w:r w:rsidR="00464714" w:rsidRPr="00730639">
              <w:rPr>
                <w:rFonts w:ascii="Cambria" w:hAnsi="Cambria"/>
                <w:b/>
                <w:sz w:val="20"/>
                <w:szCs w:val="20"/>
                <w:lang w:eastAsia="pl-PL"/>
              </w:rPr>
              <w:t>ą</w:t>
            </w:r>
            <w:r w:rsidR="001E5C8E" w:rsidRPr="00730639">
              <w:rPr>
                <w:rFonts w:ascii="Cambria" w:hAnsi="Cambria"/>
                <w:b/>
                <w:sz w:val="20"/>
                <w:szCs w:val="20"/>
                <w:lang w:eastAsia="pl-PL"/>
              </w:rPr>
              <w:t>c</w:t>
            </w:r>
            <w:r w:rsidR="00464714" w:rsidRPr="00730639">
              <w:rPr>
                <w:rFonts w:ascii="Cambria" w:hAnsi="Cambria"/>
                <w:b/>
                <w:sz w:val="20"/>
                <w:szCs w:val="20"/>
                <w:lang w:eastAsia="pl-PL"/>
              </w:rPr>
              <w:t>e</w:t>
            </w:r>
          </w:p>
        </w:tc>
      </w:tr>
      <w:tr w:rsidR="00E30B9A" w:rsidRPr="00730639" w14:paraId="3812FD99" w14:textId="77777777" w:rsidTr="001E5C8E">
        <w:trPr>
          <w:trHeight w:val="582"/>
          <w:jc w:val="center"/>
        </w:trPr>
        <w:tc>
          <w:tcPr>
            <w:tcW w:w="514" w:type="dxa"/>
            <w:tcBorders>
              <w:top w:val="single" w:sz="6" w:space="0" w:color="auto"/>
              <w:bottom w:val="single" w:sz="6" w:space="0" w:color="auto"/>
            </w:tcBorders>
            <w:shd w:val="clear" w:color="auto" w:fill="auto"/>
            <w:vAlign w:val="center"/>
          </w:tcPr>
          <w:p w14:paraId="3EEC1574" w14:textId="77777777" w:rsidR="00E30B9A" w:rsidRPr="00730639" w:rsidRDefault="00E30B9A" w:rsidP="00E30B9A">
            <w:pPr>
              <w:widowControl w:val="0"/>
              <w:suppressAutoHyphens w:val="0"/>
              <w:jc w:val="center"/>
              <w:rPr>
                <w:rFonts w:ascii="Cambria" w:hAnsi="Cambria"/>
                <w:sz w:val="20"/>
                <w:szCs w:val="20"/>
                <w:lang w:eastAsia="pl-PL"/>
              </w:rPr>
            </w:pPr>
            <w:r w:rsidRPr="00730639">
              <w:rPr>
                <w:rFonts w:ascii="Cambria" w:hAnsi="Cambria"/>
                <w:sz w:val="20"/>
                <w:szCs w:val="20"/>
                <w:lang w:eastAsia="pl-PL"/>
              </w:rPr>
              <w:t>1</w:t>
            </w:r>
          </w:p>
        </w:tc>
        <w:tc>
          <w:tcPr>
            <w:tcW w:w="7551" w:type="dxa"/>
            <w:tcBorders>
              <w:top w:val="single" w:sz="6" w:space="0" w:color="auto"/>
              <w:bottom w:val="single" w:sz="6" w:space="0" w:color="auto"/>
            </w:tcBorders>
            <w:shd w:val="clear" w:color="auto" w:fill="auto"/>
            <w:vAlign w:val="center"/>
          </w:tcPr>
          <w:p w14:paraId="01FFC95A" w14:textId="77777777" w:rsidR="00E30B9A" w:rsidRPr="00730639" w:rsidRDefault="00E30B9A" w:rsidP="00E30B9A">
            <w:pPr>
              <w:widowControl w:val="0"/>
              <w:suppressAutoHyphens w:val="0"/>
              <w:jc w:val="both"/>
              <w:rPr>
                <w:rFonts w:ascii="Cambria" w:hAnsi="Cambria"/>
                <w:sz w:val="20"/>
                <w:szCs w:val="20"/>
                <w:lang w:eastAsia="pl-PL"/>
              </w:rPr>
            </w:pPr>
            <w:r w:rsidRPr="00730639">
              <w:rPr>
                <w:rFonts w:ascii="Cambria" w:hAnsi="Cambria"/>
                <w:sz w:val="20"/>
                <w:szCs w:val="20"/>
                <w:lang w:eastAsia="pl-PL"/>
              </w:rPr>
              <w:t>Ubezpieczenie odpowiedzialności cywilnej posiadaczy pojazdów mechanicznych</w:t>
            </w:r>
          </w:p>
        </w:tc>
        <w:tc>
          <w:tcPr>
            <w:tcW w:w="1448" w:type="dxa"/>
            <w:shd w:val="clear" w:color="auto" w:fill="auto"/>
            <w:vAlign w:val="center"/>
          </w:tcPr>
          <w:p w14:paraId="4CDC3CBD" w14:textId="77777777" w:rsidR="00E30B9A" w:rsidRPr="00730639" w:rsidRDefault="00E30B9A" w:rsidP="00E30B9A">
            <w:pPr>
              <w:widowControl w:val="0"/>
              <w:suppressAutoHyphens w:val="0"/>
              <w:jc w:val="right"/>
              <w:rPr>
                <w:rFonts w:ascii="Cambria" w:hAnsi="Cambria"/>
                <w:b/>
                <w:sz w:val="20"/>
                <w:szCs w:val="20"/>
                <w:lang w:eastAsia="pl-PL"/>
              </w:rPr>
            </w:pPr>
            <w:r w:rsidRPr="00730639">
              <w:rPr>
                <w:rFonts w:ascii="Cambria" w:hAnsi="Cambria"/>
                <w:b/>
                <w:sz w:val="20"/>
                <w:szCs w:val="20"/>
                <w:lang w:eastAsia="pl-PL"/>
              </w:rPr>
              <w:t>zł</w:t>
            </w:r>
          </w:p>
        </w:tc>
      </w:tr>
      <w:tr w:rsidR="00E30B9A" w:rsidRPr="00730639" w14:paraId="110A128B" w14:textId="77777777" w:rsidTr="001E5C8E">
        <w:trPr>
          <w:trHeight w:val="582"/>
          <w:jc w:val="center"/>
        </w:trPr>
        <w:tc>
          <w:tcPr>
            <w:tcW w:w="514" w:type="dxa"/>
            <w:tcBorders>
              <w:top w:val="single" w:sz="6" w:space="0" w:color="auto"/>
              <w:bottom w:val="single" w:sz="6" w:space="0" w:color="auto"/>
            </w:tcBorders>
            <w:shd w:val="clear" w:color="auto" w:fill="auto"/>
            <w:vAlign w:val="center"/>
          </w:tcPr>
          <w:p w14:paraId="4B97A661" w14:textId="77777777" w:rsidR="00E30B9A" w:rsidRPr="00730639" w:rsidRDefault="00E30B9A" w:rsidP="00E30B9A">
            <w:pPr>
              <w:widowControl w:val="0"/>
              <w:suppressAutoHyphens w:val="0"/>
              <w:jc w:val="center"/>
              <w:rPr>
                <w:rFonts w:ascii="Cambria" w:hAnsi="Cambria"/>
                <w:sz w:val="20"/>
                <w:szCs w:val="20"/>
                <w:lang w:eastAsia="pl-PL"/>
              </w:rPr>
            </w:pPr>
            <w:r w:rsidRPr="00730639">
              <w:rPr>
                <w:rFonts w:ascii="Cambria" w:hAnsi="Cambria"/>
                <w:sz w:val="20"/>
                <w:szCs w:val="20"/>
                <w:lang w:eastAsia="pl-PL"/>
              </w:rPr>
              <w:t>2</w:t>
            </w:r>
          </w:p>
        </w:tc>
        <w:tc>
          <w:tcPr>
            <w:tcW w:w="7551" w:type="dxa"/>
            <w:tcBorders>
              <w:top w:val="single" w:sz="6" w:space="0" w:color="auto"/>
              <w:bottom w:val="single" w:sz="6" w:space="0" w:color="auto"/>
            </w:tcBorders>
            <w:shd w:val="clear" w:color="auto" w:fill="auto"/>
            <w:vAlign w:val="center"/>
          </w:tcPr>
          <w:p w14:paraId="13D6C23D" w14:textId="77777777" w:rsidR="00E30B9A" w:rsidRPr="00730639" w:rsidRDefault="00E30B9A" w:rsidP="00E30B9A">
            <w:pPr>
              <w:widowControl w:val="0"/>
              <w:suppressAutoHyphens w:val="0"/>
              <w:rPr>
                <w:rFonts w:ascii="Cambria" w:hAnsi="Cambria"/>
                <w:sz w:val="20"/>
                <w:szCs w:val="20"/>
                <w:lang w:eastAsia="pl-PL"/>
              </w:rPr>
            </w:pPr>
            <w:r w:rsidRPr="00730639">
              <w:rPr>
                <w:rFonts w:ascii="Cambria" w:hAnsi="Cambria"/>
                <w:sz w:val="20"/>
                <w:szCs w:val="20"/>
                <w:lang w:eastAsia="pl-PL"/>
              </w:rPr>
              <w:t>Ubezpieczenie auto casco</w:t>
            </w:r>
          </w:p>
        </w:tc>
        <w:tc>
          <w:tcPr>
            <w:tcW w:w="1448" w:type="dxa"/>
            <w:shd w:val="clear" w:color="auto" w:fill="auto"/>
            <w:vAlign w:val="center"/>
          </w:tcPr>
          <w:p w14:paraId="30E66053" w14:textId="77777777" w:rsidR="00E30B9A" w:rsidRPr="00730639" w:rsidRDefault="00E30B9A" w:rsidP="00E30B9A">
            <w:pPr>
              <w:widowControl w:val="0"/>
              <w:suppressAutoHyphens w:val="0"/>
              <w:jc w:val="right"/>
              <w:rPr>
                <w:rFonts w:ascii="Cambria" w:hAnsi="Cambria"/>
                <w:b/>
                <w:sz w:val="20"/>
                <w:szCs w:val="20"/>
                <w:lang w:eastAsia="pl-PL"/>
              </w:rPr>
            </w:pPr>
            <w:r w:rsidRPr="00730639">
              <w:rPr>
                <w:rFonts w:ascii="Cambria" w:hAnsi="Cambria"/>
                <w:b/>
                <w:sz w:val="20"/>
                <w:szCs w:val="20"/>
                <w:lang w:eastAsia="pl-PL"/>
              </w:rPr>
              <w:t>zł</w:t>
            </w:r>
          </w:p>
        </w:tc>
      </w:tr>
      <w:tr w:rsidR="00E30B9A" w:rsidRPr="00730639" w14:paraId="149E7693" w14:textId="77777777" w:rsidTr="001E5C8E">
        <w:trPr>
          <w:trHeight w:val="582"/>
          <w:jc w:val="center"/>
        </w:trPr>
        <w:tc>
          <w:tcPr>
            <w:tcW w:w="514" w:type="dxa"/>
            <w:tcBorders>
              <w:top w:val="single" w:sz="6" w:space="0" w:color="auto"/>
              <w:bottom w:val="single" w:sz="6" w:space="0" w:color="auto"/>
            </w:tcBorders>
            <w:shd w:val="clear" w:color="auto" w:fill="auto"/>
            <w:vAlign w:val="center"/>
          </w:tcPr>
          <w:p w14:paraId="4A760F6D" w14:textId="77777777" w:rsidR="00E30B9A" w:rsidRPr="00730639" w:rsidRDefault="00E30B9A" w:rsidP="00E30B9A">
            <w:pPr>
              <w:widowControl w:val="0"/>
              <w:suppressAutoHyphens w:val="0"/>
              <w:jc w:val="center"/>
              <w:rPr>
                <w:rFonts w:ascii="Cambria" w:hAnsi="Cambria"/>
                <w:sz w:val="20"/>
                <w:szCs w:val="20"/>
                <w:lang w:eastAsia="pl-PL"/>
              </w:rPr>
            </w:pPr>
            <w:r w:rsidRPr="00730639">
              <w:rPr>
                <w:rFonts w:ascii="Cambria" w:hAnsi="Cambria"/>
                <w:sz w:val="20"/>
                <w:szCs w:val="20"/>
                <w:lang w:eastAsia="pl-PL"/>
              </w:rPr>
              <w:t>3</w:t>
            </w:r>
          </w:p>
        </w:tc>
        <w:tc>
          <w:tcPr>
            <w:tcW w:w="7551" w:type="dxa"/>
            <w:tcBorders>
              <w:top w:val="single" w:sz="6" w:space="0" w:color="auto"/>
              <w:bottom w:val="single" w:sz="6" w:space="0" w:color="auto"/>
            </w:tcBorders>
            <w:shd w:val="clear" w:color="auto" w:fill="auto"/>
            <w:vAlign w:val="center"/>
          </w:tcPr>
          <w:p w14:paraId="2E3A9387" w14:textId="77777777" w:rsidR="00E30B9A" w:rsidRPr="00730639" w:rsidRDefault="00E30B9A" w:rsidP="00E30B9A">
            <w:pPr>
              <w:widowControl w:val="0"/>
              <w:suppressAutoHyphens w:val="0"/>
              <w:rPr>
                <w:rFonts w:ascii="Cambria" w:hAnsi="Cambria"/>
                <w:sz w:val="20"/>
                <w:szCs w:val="20"/>
                <w:lang w:eastAsia="pl-PL"/>
              </w:rPr>
            </w:pPr>
            <w:r w:rsidRPr="00730639">
              <w:rPr>
                <w:rFonts w:ascii="Cambria" w:hAnsi="Cambria"/>
                <w:sz w:val="20"/>
                <w:szCs w:val="20"/>
                <w:lang w:eastAsia="pl-PL"/>
              </w:rPr>
              <w:t>Ubezpieczenie następstw nieszczęśliwych wypadków kierowców i pasażerów</w:t>
            </w:r>
          </w:p>
        </w:tc>
        <w:tc>
          <w:tcPr>
            <w:tcW w:w="1448" w:type="dxa"/>
            <w:shd w:val="clear" w:color="auto" w:fill="auto"/>
            <w:vAlign w:val="center"/>
          </w:tcPr>
          <w:p w14:paraId="183A6E19" w14:textId="77777777" w:rsidR="00E30B9A" w:rsidRPr="00730639" w:rsidRDefault="00E30B9A" w:rsidP="00E30B9A">
            <w:pPr>
              <w:widowControl w:val="0"/>
              <w:suppressAutoHyphens w:val="0"/>
              <w:jc w:val="right"/>
              <w:rPr>
                <w:rFonts w:ascii="Cambria" w:hAnsi="Cambria"/>
                <w:b/>
                <w:sz w:val="20"/>
                <w:szCs w:val="20"/>
                <w:lang w:eastAsia="pl-PL"/>
              </w:rPr>
            </w:pPr>
            <w:r w:rsidRPr="00730639">
              <w:rPr>
                <w:rFonts w:ascii="Cambria" w:hAnsi="Cambria"/>
                <w:b/>
                <w:sz w:val="20"/>
                <w:szCs w:val="20"/>
                <w:lang w:eastAsia="pl-PL"/>
              </w:rPr>
              <w:t>zł</w:t>
            </w:r>
          </w:p>
        </w:tc>
      </w:tr>
      <w:tr w:rsidR="00E30B9A" w:rsidRPr="00730639" w14:paraId="702632C1" w14:textId="77777777" w:rsidTr="001E5C8E">
        <w:trPr>
          <w:trHeight w:val="582"/>
          <w:jc w:val="center"/>
        </w:trPr>
        <w:tc>
          <w:tcPr>
            <w:tcW w:w="8065" w:type="dxa"/>
            <w:gridSpan w:val="2"/>
            <w:tcBorders>
              <w:top w:val="single" w:sz="12" w:space="0" w:color="auto"/>
              <w:bottom w:val="single" w:sz="12" w:space="0" w:color="auto"/>
            </w:tcBorders>
            <w:shd w:val="clear" w:color="auto" w:fill="auto"/>
            <w:vAlign w:val="center"/>
          </w:tcPr>
          <w:p w14:paraId="0BB0A4E6" w14:textId="41033EA4" w:rsidR="00E30B9A" w:rsidRPr="00730639" w:rsidRDefault="00E30B9A" w:rsidP="00E30B9A">
            <w:pPr>
              <w:widowControl w:val="0"/>
              <w:suppressAutoHyphens w:val="0"/>
              <w:jc w:val="right"/>
              <w:rPr>
                <w:rFonts w:ascii="Cambria" w:hAnsi="Cambria"/>
                <w:sz w:val="20"/>
                <w:szCs w:val="20"/>
                <w:lang w:eastAsia="pl-PL"/>
              </w:rPr>
            </w:pPr>
            <w:r w:rsidRPr="00730639">
              <w:rPr>
                <w:rFonts w:ascii="Cambria" w:hAnsi="Cambria"/>
                <w:b/>
                <w:sz w:val="20"/>
                <w:szCs w:val="20"/>
                <w:lang w:eastAsia="pl-PL"/>
              </w:rPr>
              <w:t>Razem składka do zapłaty za II część zamówienia (suma składek z wierszy 1,2</w:t>
            </w:r>
            <w:r w:rsidR="00464714" w:rsidRPr="00730639">
              <w:rPr>
                <w:rFonts w:ascii="Cambria" w:hAnsi="Cambria"/>
                <w:b/>
                <w:sz w:val="20"/>
                <w:szCs w:val="20"/>
                <w:lang w:eastAsia="pl-PL"/>
              </w:rPr>
              <w:t xml:space="preserve"> i </w:t>
            </w:r>
            <w:r w:rsidRPr="00730639">
              <w:rPr>
                <w:rFonts w:ascii="Cambria" w:hAnsi="Cambria"/>
                <w:b/>
                <w:sz w:val="20"/>
                <w:szCs w:val="20"/>
                <w:lang w:eastAsia="pl-PL"/>
              </w:rPr>
              <w:t>3):</w:t>
            </w:r>
          </w:p>
        </w:tc>
        <w:tc>
          <w:tcPr>
            <w:tcW w:w="1448" w:type="dxa"/>
            <w:tcBorders>
              <w:top w:val="single" w:sz="12" w:space="0" w:color="auto"/>
              <w:bottom w:val="single" w:sz="12" w:space="0" w:color="auto"/>
            </w:tcBorders>
            <w:shd w:val="clear" w:color="auto" w:fill="auto"/>
            <w:vAlign w:val="center"/>
          </w:tcPr>
          <w:p w14:paraId="12B2CB19" w14:textId="77777777" w:rsidR="00E30B9A" w:rsidRPr="00730639" w:rsidRDefault="00E30B9A" w:rsidP="00E30B9A">
            <w:pPr>
              <w:widowControl w:val="0"/>
              <w:suppressAutoHyphens w:val="0"/>
              <w:jc w:val="right"/>
              <w:rPr>
                <w:rFonts w:ascii="Cambria" w:hAnsi="Cambria"/>
                <w:b/>
                <w:sz w:val="20"/>
                <w:szCs w:val="20"/>
                <w:lang w:eastAsia="pl-PL"/>
              </w:rPr>
            </w:pPr>
            <w:r w:rsidRPr="00730639">
              <w:rPr>
                <w:rFonts w:ascii="Cambria" w:hAnsi="Cambria"/>
                <w:b/>
                <w:sz w:val="20"/>
                <w:szCs w:val="20"/>
                <w:lang w:eastAsia="pl-PL"/>
              </w:rPr>
              <w:t>zł</w:t>
            </w:r>
          </w:p>
        </w:tc>
      </w:tr>
    </w:tbl>
    <w:p w14:paraId="65C5251F" w14:textId="77777777" w:rsidR="00AE3FF1" w:rsidRPr="00730639" w:rsidRDefault="00AE3FF1" w:rsidP="00B20D5A">
      <w:pPr>
        <w:widowControl w:val="0"/>
        <w:suppressAutoHyphens w:val="0"/>
        <w:spacing w:after="120"/>
        <w:rPr>
          <w:rFonts w:ascii="Cambria" w:hAnsi="Cambria"/>
          <w:sz w:val="20"/>
          <w:szCs w:val="20"/>
          <w:highlight w:val="yellow"/>
          <w:lang w:eastAsia="en-US"/>
        </w:rPr>
      </w:pPr>
    </w:p>
    <w:p w14:paraId="1C224AE3" w14:textId="77777777" w:rsidR="00DD223F" w:rsidRPr="00730639" w:rsidRDefault="00DD223F" w:rsidP="00B20D5A">
      <w:pPr>
        <w:widowControl w:val="0"/>
        <w:suppressAutoHyphens w:val="0"/>
        <w:spacing w:before="120"/>
        <w:jc w:val="both"/>
        <w:rPr>
          <w:rFonts w:ascii="Cambria" w:hAnsi="Cambria"/>
          <w:i/>
          <w:sz w:val="20"/>
          <w:szCs w:val="20"/>
          <w:lang w:eastAsia="en-US"/>
        </w:rPr>
      </w:pPr>
    </w:p>
    <w:tbl>
      <w:tblPr>
        <w:tblW w:w="5000" w:type="pct"/>
        <w:tblInd w:w="12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8171"/>
        <w:gridCol w:w="1437"/>
      </w:tblGrid>
      <w:tr w:rsidR="00DD223F" w:rsidRPr="00730639" w14:paraId="35E10187" w14:textId="77777777" w:rsidTr="00DD223F">
        <w:trPr>
          <w:cantSplit/>
          <w:trHeight w:val="20"/>
        </w:trPr>
        <w:tc>
          <w:tcPr>
            <w:tcW w:w="4252" w:type="pct"/>
            <w:shd w:val="clear" w:color="auto" w:fill="F2F2F2" w:themeFill="background1" w:themeFillShade="F2"/>
            <w:vAlign w:val="center"/>
          </w:tcPr>
          <w:p w14:paraId="2F634DAE" w14:textId="77777777" w:rsidR="00DD223F" w:rsidRPr="00730639" w:rsidRDefault="00DD223F" w:rsidP="00767A73">
            <w:pPr>
              <w:widowControl w:val="0"/>
              <w:tabs>
                <w:tab w:val="left" w:pos="567"/>
              </w:tabs>
              <w:snapToGrid w:val="0"/>
              <w:jc w:val="center"/>
              <w:rPr>
                <w:rFonts w:ascii="Cambria" w:hAnsi="Cambria"/>
                <w:b/>
                <w:bCs/>
                <w:sz w:val="20"/>
                <w:szCs w:val="20"/>
              </w:rPr>
            </w:pPr>
            <w:r w:rsidRPr="00730639">
              <w:rPr>
                <w:rFonts w:ascii="Cambria" w:hAnsi="Cambria"/>
                <w:b/>
                <w:bCs/>
                <w:sz w:val="20"/>
                <w:szCs w:val="20"/>
              </w:rPr>
              <w:t>Klauzule dodatkowe i inne postanowienia szczególne fakultatywne, dotyczące części II zamówienia</w:t>
            </w:r>
          </w:p>
        </w:tc>
        <w:tc>
          <w:tcPr>
            <w:tcW w:w="748" w:type="pct"/>
            <w:shd w:val="clear" w:color="auto" w:fill="F2F2F2" w:themeFill="background1" w:themeFillShade="F2"/>
            <w:vAlign w:val="center"/>
          </w:tcPr>
          <w:p w14:paraId="0FA7DD49" w14:textId="36A65BE2" w:rsidR="00DD223F" w:rsidRPr="00730639" w:rsidRDefault="00DD223F" w:rsidP="00767A73">
            <w:pPr>
              <w:widowControl w:val="0"/>
              <w:tabs>
                <w:tab w:val="left" w:pos="567"/>
              </w:tabs>
              <w:snapToGrid w:val="0"/>
              <w:jc w:val="center"/>
              <w:rPr>
                <w:rFonts w:ascii="Cambria" w:hAnsi="Cambria"/>
                <w:b/>
                <w:bCs/>
                <w:sz w:val="20"/>
                <w:szCs w:val="20"/>
              </w:rPr>
            </w:pPr>
            <w:r w:rsidRPr="00730639">
              <w:rPr>
                <w:rFonts w:ascii="Cambria" w:hAnsi="Cambria" w:cs="Tahoma"/>
                <w:b/>
                <w:bCs/>
                <w:sz w:val="20"/>
                <w:szCs w:val="20"/>
                <w:lang w:eastAsia="pl-PL"/>
              </w:rPr>
              <w:t>akceptacja</w:t>
            </w:r>
          </w:p>
        </w:tc>
      </w:tr>
      <w:tr w:rsidR="00DD223F" w:rsidRPr="00730639" w14:paraId="6E93EC23" w14:textId="77777777" w:rsidTr="00DD223F">
        <w:trPr>
          <w:cantSplit/>
          <w:trHeight w:val="567"/>
        </w:trPr>
        <w:tc>
          <w:tcPr>
            <w:tcW w:w="4252" w:type="pct"/>
            <w:shd w:val="clear" w:color="auto" w:fill="auto"/>
            <w:vAlign w:val="center"/>
          </w:tcPr>
          <w:p w14:paraId="140460E0" w14:textId="4D90749F" w:rsidR="00DD223F" w:rsidRPr="00730639" w:rsidRDefault="00DD223F" w:rsidP="00767A73">
            <w:pPr>
              <w:widowControl w:val="0"/>
              <w:jc w:val="both"/>
              <w:rPr>
                <w:rFonts w:ascii="Cambria" w:hAnsi="Cambria"/>
                <w:sz w:val="20"/>
                <w:szCs w:val="20"/>
              </w:rPr>
            </w:pPr>
            <w:r w:rsidRPr="00730639">
              <w:rPr>
                <w:rFonts w:ascii="Cambria" w:hAnsi="Cambria"/>
                <w:sz w:val="20"/>
                <w:szCs w:val="20"/>
              </w:rPr>
              <w:t>Uznanie za szkodę częściową uszkodzenie ubezpieczonego pojazdu w takim zakresie, że koszt jego naprawy nie przekracza 80% jego wartości rynkowej na dzień ustalania odszkodowania – 15 punktów</w:t>
            </w:r>
          </w:p>
        </w:tc>
        <w:tc>
          <w:tcPr>
            <w:tcW w:w="748" w:type="pct"/>
            <w:shd w:val="clear" w:color="auto" w:fill="auto"/>
            <w:vAlign w:val="center"/>
          </w:tcPr>
          <w:p w14:paraId="07053A22" w14:textId="34CB4372" w:rsidR="00DD223F" w:rsidRPr="00730639" w:rsidRDefault="00DD223F" w:rsidP="00767A73">
            <w:pPr>
              <w:widowControl w:val="0"/>
              <w:tabs>
                <w:tab w:val="left" w:pos="567"/>
              </w:tabs>
              <w:snapToGrid w:val="0"/>
              <w:jc w:val="center"/>
              <w:rPr>
                <w:rFonts w:ascii="Cambria" w:hAnsi="Cambria"/>
                <w:b/>
                <w:bCs/>
                <w:sz w:val="20"/>
                <w:szCs w:val="20"/>
              </w:rPr>
            </w:pPr>
          </w:p>
        </w:tc>
      </w:tr>
      <w:tr w:rsidR="00DD223F" w:rsidRPr="00730639" w14:paraId="400CE757" w14:textId="77777777" w:rsidTr="00DD223F">
        <w:trPr>
          <w:cantSplit/>
          <w:trHeight w:val="567"/>
        </w:trPr>
        <w:tc>
          <w:tcPr>
            <w:tcW w:w="4252" w:type="pct"/>
            <w:shd w:val="clear" w:color="auto" w:fill="auto"/>
            <w:vAlign w:val="center"/>
          </w:tcPr>
          <w:p w14:paraId="3BD6E6FD" w14:textId="78225771" w:rsidR="00DD223F" w:rsidRPr="00730639" w:rsidRDefault="00DD223F" w:rsidP="00767A73">
            <w:pPr>
              <w:widowControl w:val="0"/>
              <w:jc w:val="both"/>
              <w:rPr>
                <w:rFonts w:ascii="Cambria" w:hAnsi="Cambria"/>
                <w:sz w:val="20"/>
                <w:szCs w:val="20"/>
              </w:rPr>
            </w:pPr>
            <w:r w:rsidRPr="00730639">
              <w:rPr>
                <w:rFonts w:ascii="Cambria" w:hAnsi="Cambria"/>
                <w:sz w:val="20"/>
                <w:szCs w:val="20"/>
              </w:rPr>
              <w:t xml:space="preserve">Przyjęcie podanej klauzuli szkody całkowitej – 15 punktów </w:t>
            </w:r>
          </w:p>
        </w:tc>
        <w:tc>
          <w:tcPr>
            <w:tcW w:w="748" w:type="pct"/>
            <w:shd w:val="clear" w:color="auto" w:fill="auto"/>
            <w:vAlign w:val="center"/>
          </w:tcPr>
          <w:p w14:paraId="3E683D85" w14:textId="74E74281" w:rsidR="00DD223F" w:rsidRPr="00730639" w:rsidRDefault="00DD223F" w:rsidP="00767A73">
            <w:pPr>
              <w:widowControl w:val="0"/>
              <w:tabs>
                <w:tab w:val="left" w:pos="567"/>
              </w:tabs>
              <w:snapToGrid w:val="0"/>
              <w:jc w:val="center"/>
              <w:rPr>
                <w:rFonts w:ascii="Cambria" w:hAnsi="Cambria"/>
                <w:b/>
                <w:bCs/>
                <w:sz w:val="20"/>
                <w:szCs w:val="20"/>
              </w:rPr>
            </w:pPr>
          </w:p>
        </w:tc>
      </w:tr>
      <w:tr w:rsidR="00DD223F" w:rsidRPr="00730639" w14:paraId="26C026D2" w14:textId="77777777" w:rsidTr="00DD223F">
        <w:trPr>
          <w:cantSplit/>
          <w:trHeight w:val="567"/>
        </w:trPr>
        <w:tc>
          <w:tcPr>
            <w:tcW w:w="4252" w:type="pct"/>
            <w:shd w:val="clear" w:color="auto" w:fill="auto"/>
            <w:vAlign w:val="center"/>
          </w:tcPr>
          <w:p w14:paraId="4A13CE25" w14:textId="2EEE09D7" w:rsidR="00DD223F" w:rsidRPr="00730639" w:rsidRDefault="00DD223F" w:rsidP="00767A73">
            <w:pPr>
              <w:widowControl w:val="0"/>
              <w:jc w:val="both"/>
              <w:rPr>
                <w:rFonts w:ascii="Cambria" w:hAnsi="Cambria"/>
                <w:sz w:val="20"/>
                <w:szCs w:val="20"/>
              </w:rPr>
            </w:pPr>
            <w:r w:rsidRPr="00730639">
              <w:rPr>
                <w:rFonts w:ascii="Cambria" w:hAnsi="Cambria"/>
                <w:sz w:val="20"/>
                <w:szCs w:val="20"/>
              </w:rPr>
              <w:t>Przyjęcie odpowiedzialności za szkody z ubezpieczenia Auto Casco powstałe podczas kierowania pojazdem w stanie nietrzeźwości albo po spożyciu alkoholu, lub pod wpływem środków odurzających, substancji psychotropowych lub środków zastępczych w rozumieniu przepisów o przeciwdziałaniu narkomanii – 15 punktów</w:t>
            </w:r>
          </w:p>
        </w:tc>
        <w:tc>
          <w:tcPr>
            <w:tcW w:w="748" w:type="pct"/>
            <w:shd w:val="clear" w:color="auto" w:fill="auto"/>
            <w:vAlign w:val="center"/>
          </w:tcPr>
          <w:p w14:paraId="74D83D9A" w14:textId="485E42D4" w:rsidR="00DD223F" w:rsidRPr="00730639" w:rsidRDefault="00DD223F" w:rsidP="00767A73">
            <w:pPr>
              <w:widowControl w:val="0"/>
              <w:tabs>
                <w:tab w:val="left" w:pos="567"/>
              </w:tabs>
              <w:snapToGrid w:val="0"/>
              <w:jc w:val="center"/>
              <w:rPr>
                <w:rFonts w:ascii="Cambria" w:hAnsi="Cambria"/>
                <w:b/>
                <w:bCs/>
                <w:sz w:val="20"/>
                <w:szCs w:val="20"/>
              </w:rPr>
            </w:pPr>
          </w:p>
        </w:tc>
      </w:tr>
      <w:tr w:rsidR="00DD223F" w:rsidRPr="00730639" w14:paraId="0D772AD0" w14:textId="77777777" w:rsidTr="00DD223F">
        <w:trPr>
          <w:cantSplit/>
          <w:trHeight w:val="567"/>
        </w:trPr>
        <w:tc>
          <w:tcPr>
            <w:tcW w:w="4252" w:type="pct"/>
            <w:shd w:val="clear" w:color="auto" w:fill="auto"/>
            <w:vAlign w:val="center"/>
          </w:tcPr>
          <w:p w14:paraId="349E1317" w14:textId="795A93E2" w:rsidR="00DD223F" w:rsidRPr="00730639" w:rsidRDefault="00DD223F" w:rsidP="00767A73">
            <w:pPr>
              <w:widowControl w:val="0"/>
              <w:spacing w:before="60"/>
              <w:jc w:val="both"/>
              <w:rPr>
                <w:rFonts w:ascii="Cambria" w:eastAsiaTheme="minorHAnsi" w:hAnsi="Cambria" w:cstheme="minorBidi"/>
                <w:spacing w:val="-4"/>
                <w:sz w:val="20"/>
                <w:szCs w:val="20"/>
              </w:rPr>
            </w:pPr>
            <w:r w:rsidRPr="00730639">
              <w:rPr>
                <w:rFonts w:ascii="Cambria" w:eastAsiaTheme="minorHAnsi" w:hAnsi="Cambria" w:cstheme="minorBidi"/>
                <w:spacing w:val="-4"/>
                <w:sz w:val="20"/>
                <w:szCs w:val="20"/>
              </w:rPr>
              <w:t>Przyjęcie gwarantowanej sumy ubezpieczenia auto casco przez każdy roczny okres ubezpieczenia pojazdów; warunek odnoszący się do gwarantowanej sumy ubezpieczenia dotyczy wyłącznie pojazdów do 10 roku eksploatacji – 15 punktów</w:t>
            </w:r>
          </w:p>
        </w:tc>
        <w:tc>
          <w:tcPr>
            <w:tcW w:w="748" w:type="pct"/>
            <w:shd w:val="clear" w:color="auto" w:fill="auto"/>
            <w:vAlign w:val="center"/>
          </w:tcPr>
          <w:p w14:paraId="2F4F3A2A" w14:textId="6336A777" w:rsidR="00DD223F" w:rsidRPr="00730639" w:rsidRDefault="00DD223F" w:rsidP="00767A73">
            <w:pPr>
              <w:widowControl w:val="0"/>
              <w:tabs>
                <w:tab w:val="left" w:pos="567"/>
              </w:tabs>
              <w:snapToGrid w:val="0"/>
              <w:jc w:val="center"/>
              <w:rPr>
                <w:rFonts w:ascii="Cambria" w:hAnsi="Cambria"/>
                <w:b/>
                <w:bCs/>
                <w:sz w:val="20"/>
                <w:szCs w:val="20"/>
              </w:rPr>
            </w:pPr>
          </w:p>
        </w:tc>
      </w:tr>
      <w:tr w:rsidR="00DD223F" w:rsidRPr="00730639" w14:paraId="354475D6" w14:textId="77777777" w:rsidTr="00DD223F">
        <w:trPr>
          <w:cantSplit/>
          <w:trHeight w:val="567"/>
        </w:trPr>
        <w:tc>
          <w:tcPr>
            <w:tcW w:w="4252" w:type="pct"/>
            <w:shd w:val="clear" w:color="auto" w:fill="auto"/>
            <w:vAlign w:val="center"/>
          </w:tcPr>
          <w:p w14:paraId="2FB220F7" w14:textId="4F9466ED" w:rsidR="00DD223F" w:rsidRPr="00730639" w:rsidRDefault="00DD223F" w:rsidP="00767A73">
            <w:pPr>
              <w:widowControl w:val="0"/>
              <w:jc w:val="both"/>
              <w:rPr>
                <w:rFonts w:ascii="Cambria" w:hAnsi="Cambria"/>
                <w:sz w:val="20"/>
                <w:szCs w:val="20"/>
              </w:rPr>
            </w:pPr>
            <w:r w:rsidRPr="00730639">
              <w:rPr>
                <w:rFonts w:ascii="Cambria" w:hAnsi="Cambria"/>
                <w:sz w:val="20"/>
                <w:szCs w:val="20"/>
              </w:rPr>
              <w:t>Przyjęcie podanej klauzuli ubezpieczenia pojazdu niezabezpieczonego – 15 punktów</w:t>
            </w:r>
          </w:p>
        </w:tc>
        <w:tc>
          <w:tcPr>
            <w:tcW w:w="748" w:type="pct"/>
            <w:shd w:val="clear" w:color="auto" w:fill="auto"/>
            <w:vAlign w:val="center"/>
          </w:tcPr>
          <w:p w14:paraId="5FA76E6F" w14:textId="42C36203" w:rsidR="00DD223F" w:rsidRPr="00730639" w:rsidRDefault="00DD223F" w:rsidP="00767A73">
            <w:pPr>
              <w:widowControl w:val="0"/>
              <w:tabs>
                <w:tab w:val="left" w:pos="567"/>
              </w:tabs>
              <w:snapToGrid w:val="0"/>
              <w:jc w:val="center"/>
              <w:rPr>
                <w:rFonts w:ascii="Cambria" w:hAnsi="Cambria"/>
                <w:b/>
                <w:bCs/>
                <w:sz w:val="20"/>
                <w:szCs w:val="20"/>
              </w:rPr>
            </w:pPr>
          </w:p>
        </w:tc>
      </w:tr>
      <w:tr w:rsidR="00DD223F" w:rsidRPr="00730639" w14:paraId="0BEDA05C" w14:textId="77777777" w:rsidTr="00DD223F">
        <w:trPr>
          <w:cantSplit/>
          <w:trHeight w:val="567"/>
        </w:trPr>
        <w:tc>
          <w:tcPr>
            <w:tcW w:w="4252" w:type="pct"/>
            <w:shd w:val="clear" w:color="auto" w:fill="auto"/>
            <w:vAlign w:val="center"/>
          </w:tcPr>
          <w:p w14:paraId="1E696098" w14:textId="6518DEC1" w:rsidR="00DD223F" w:rsidRPr="00730639" w:rsidRDefault="00DD223F" w:rsidP="00767A73">
            <w:pPr>
              <w:widowControl w:val="0"/>
              <w:jc w:val="both"/>
              <w:rPr>
                <w:rFonts w:ascii="Cambria" w:hAnsi="Cambria"/>
                <w:sz w:val="20"/>
                <w:szCs w:val="20"/>
              </w:rPr>
            </w:pPr>
            <w:r w:rsidRPr="00730639">
              <w:rPr>
                <w:rFonts w:ascii="Cambria" w:hAnsi="Cambria"/>
                <w:sz w:val="20"/>
                <w:szCs w:val="20"/>
              </w:rPr>
              <w:t>Przyjęcie podanej klauzuli funduszu prewencyjnego – 10 punktów</w:t>
            </w:r>
          </w:p>
        </w:tc>
        <w:tc>
          <w:tcPr>
            <w:tcW w:w="748" w:type="pct"/>
            <w:shd w:val="clear" w:color="auto" w:fill="auto"/>
            <w:vAlign w:val="center"/>
          </w:tcPr>
          <w:p w14:paraId="4BAB767E" w14:textId="5C93E880" w:rsidR="00DD223F" w:rsidRPr="00730639" w:rsidRDefault="00DD223F" w:rsidP="00767A73">
            <w:pPr>
              <w:widowControl w:val="0"/>
              <w:tabs>
                <w:tab w:val="left" w:pos="567"/>
              </w:tabs>
              <w:snapToGrid w:val="0"/>
              <w:jc w:val="center"/>
              <w:rPr>
                <w:rFonts w:ascii="Cambria" w:hAnsi="Cambria"/>
                <w:b/>
                <w:bCs/>
                <w:sz w:val="20"/>
                <w:szCs w:val="20"/>
              </w:rPr>
            </w:pPr>
          </w:p>
        </w:tc>
      </w:tr>
      <w:tr w:rsidR="00DD223F" w:rsidRPr="00730639" w14:paraId="530F15EA" w14:textId="77777777" w:rsidTr="00DD223F">
        <w:trPr>
          <w:cantSplit/>
          <w:trHeight w:val="567"/>
        </w:trPr>
        <w:tc>
          <w:tcPr>
            <w:tcW w:w="4252" w:type="pct"/>
            <w:shd w:val="clear" w:color="auto" w:fill="auto"/>
            <w:vAlign w:val="center"/>
          </w:tcPr>
          <w:p w14:paraId="362DA212" w14:textId="35B6FEEB" w:rsidR="00DD223F" w:rsidRPr="00730639" w:rsidRDefault="00DD223F" w:rsidP="00767A73">
            <w:pPr>
              <w:widowControl w:val="0"/>
              <w:jc w:val="both"/>
              <w:rPr>
                <w:rFonts w:ascii="Cambria" w:hAnsi="Cambria"/>
                <w:sz w:val="20"/>
                <w:szCs w:val="20"/>
              </w:rPr>
            </w:pPr>
            <w:r w:rsidRPr="00730639">
              <w:rPr>
                <w:rFonts w:ascii="Cambria" w:eastAsiaTheme="minorHAnsi" w:hAnsi="Cambria" w:cstheme="minorBidi"/>
                <w:sz w:val="20"/>
                <w:szCs w:val="20"/>
              </w:rPr>
              <w:t>Przyjęcie podanej klauzuli pojazdu zastępczego – 15 punktów</w:t>
            </w:r>
          </w:p>
        </w:tc>
        <w:tc>
          <w:tcPr>
            <w:tcW w:w="748" w:type="pct"/>
            <w:shd w:val="clear" w:color="auto" w:fill="auto"/>
            <w:vAlign w:val="center"/>
          </w:tcPr>
          <w:p w14:paraId="0FAF4C4E" w14:textId="314B676B" w:rsidR="00DD223F" w:rsidRPr="00730639" w:rsidRDefault="00DD223F" w:rsidP="00767A73">
            <w:pPr>
              <w:widowControl w:val="0"/>
              <w:tabs>
                <w:tab w:val="left" w:pos="567"/>
              </w:tabs>
              <w:snapToGrid w:val="0"/>
              <w:jc w:val="center"/>
              <w:rPr>
                <w:rFonts w:ascii="Cambria" w:hAnsi="Cambria"/>
                <w:b/>
                <w:bCs/>
                <w:sz w:val="20"/>
                <w:szCs w:val="20"/>
              </w:rPr>
            </w:pPr>
          </w:p>
        </w:tc>
      </w:tr>
    </w:tbl>
    <w:p w14:paraId="0464F04C" w14:textId="77777777" w:rsidR="00DD223F" w:rsidRPr="00730639" w:rsidRDefault="00DD223F" w:rsidP="00B20D5A">
      <w:pPr>
        <w:widowControl w:val="0"/>
        <w:suppressAutoHyphens w:val="0"/>
        <w:spacing w:before="120"/>
        <w:jc w:val="both"/>
        <w:rPr>
          <w:rFonts w:ascii="Cambria" w:hAnsi="Cambria"/>
          <w:i/>
          <w:sz w:val="20"/>
          <w:szCs w:val="20"/>
          <w:lang w:eastAsia="en-US"/>
        </w:rPr>
      </w:pPr>
    </w:p>
    <w:p w14:paraId="6E8E5A7A" w14:textId="43EA08EB" w:rsidR="00AE3FF1" w:rsidRPr="00730639" w:rsidRDefault="00AE3FF1" w:rsidP="00B20D5A">
      <w:pPr>
        <w:widowControl w:val="0"/>
        <w:suppressAutoHyphens w:val="0"/>
        <w:spacing w:before="120"/>
        <w:jc w:val="both"/>
        <w:rPr>
          <w:rFonts w:ascii="Cambria" w:hAnsi="Cambria"/>
          <w:i/>
          <w:sz w:val="20"/>
          <w:szCs w:val="20"/>
          <w:lang w:eastAsia="en-US"/>
        </w:rPr>
      </w:pPr>
      <w:r w:rsidRPr="00730639">
        <w:rPr>
          <w:rFonts w:ascii="Cambria" w:hAnsi="Cambria"/>
          <w:i/>
          <w:sz w:val="20"/>
          <w:szCs w:val="20"/>
          <w:lang w:eastAsia="en-US"/>
        </w:rPr>
        <w:t>W kolumnie „Akceptacja” w wierszu dotyczącym akceptowanej klauzuli dodatkowej lub postanowień szczególnych proszę wpisać słowo „Tak” w przypadku przyjęcia danej klauzuli lub postanowienia szczególnego oraz słowo „Nie” w przypadku nieprzyjęcia. Brak słowa „Tak” lub „Nie” uznany zostanie jako niezaakceptowanie danej klauzuli lub postanowienia szczególnego. W przypadku przyjęcia danej klauzuli lub postanowienia szczególnego, lecz w innej wersji niż podana w niniejszej specyfikacji, Zamawiający nie przyzna punktów dodatkowych.</w:t>
      </w:r>
    </w:p>
    <w:p w14:paraId="6631E9D0" w14:textId="77777777" w:rsidR="00AE3FF1" w:rsidRPr="00730639" w:rsidRDefault="00AE3FF1" w:rsidP="00B20D5A">
      <w:pPr>
        <w:widowControl w:val="0"/>
        <w:suppressAutoHyphens w:val="0"/>
        <w:spacing w:before="120"/>
        <w:jc w:val="both"/>
        <w:rPr>
          <w:rFonts w:ascii="Cambria" w:hAnsi="Cambria"/>
          <w:i/>
          <w:sz w:val="20"/>
          <w:szCs w:val="20"/>
          <w:lang w:eastAsia="en-US"/>
        </w:rPr>
      </w:pPr>
    </w:p>
    <w:p w14:paraId="23E3B531" w14:textId="77777777" w:rsidR="00AE3FF1" w:rsidRPr="00730639" w:rsidRDefault="00AE3FF1" w:rsidP="00B20D5A">
      <w:pPr>
        <w:widowControl w:val="0"/>
        <w:suppressAutoHyphens w:val="0"/>
        <w:spacing w:before="120"/>
        <w:jc w:val="both"/>
        <w:rPr>
          <w:rFonts w:ascii="Cambria" w:hAnsi="Cambria"/>
          <w:i/>
          <w:sz w:val="20"/>
          <w:szCs w:val="20"/>
          <w:lang w:eastAsia="en-US"/>
        </w:rPr>
      </w:pPr>
    </w:p>
    <w:p w14:paraId="71AAF077" w14:textId="77777777" w:rsidR="00AE3FF1" w:rsidRPr="00730639" w:rsidRDefault="00AE3FF1" w:rsidP="00B20D5A">
      <w:pPr>
        <w:widowControl w:val="0"/>
        <w:suppressAutoHyphens w:val="0"/>
        <w:spacing w:before="120"/>
        <w:jc w:val="both"/>
        <w:rPr>
          <w:rFonts w:ascii="Cambria" w:hAnsi="Cambria"/>
          <w:i/>
          <w:sz w:val="20"/>
          <w:szCs w:val="20"/>
          <w:lang w:eastAsia="en-US"/>
        </w:rPr>
      </w:pPr>
    </w:p>
    <w:p w14:paraId="45D7F300" w14:textId="77777777" w:rsidR="00AE3FF1" w:rsidRPr="00730639" w:rsidRDefault="00AE3FF1" w:rsidP="00B20D5A">
      <w:pPr>
        <w:widowControl w:val="0"/>
        <w:suppressAutoHyphens w:val="0"/>
        <w:spacing w:before="120"/>
        <w:jc w:val="both"/>
        <w:rPr>
          <w:rFonts w:ascii="Cambria" w:hAnsi="Cambria"/>
          <w:i/>
          <w:sz w:val="20"/>
          <w:szCs w:val="20"/>
          <w:lang w:eastAsia="en-US"/>
        </w:rPr>
      </w:pPr>
    </w:p>
    <w:p w14:paraId="089224E4" w14:textId="77777777" w:rsidR="00AE3FF1" w:rsidRPr="00730639" w:rsidRDefault="00AE3FF1" w:rsidP="00B20D5A">
      <w:pPr>
        <w:widowControl w:val="0"/>
        <w:suppressAutoHyphens w:val="0"/>
        <w:ind w:left="5103"/>
        <w:jc w:val="both"/>
        <w:rPr>
          <w:rFonts w:ascii="Cambria" w:hAnsi="Cambria"/>
          <w:sz w:val="20"/>
          <w:szCs w:val="20"/>
          <w:lang w:eastAsia="en-US"/>
        </w:rPr>
      </w:pPr>
      <w:r w:rsidRPr="00730639">
        <w:rPr>
          <w:rFonts w:ascii="Cambria" w:hAnsi="Cambria"/>
          <w:sz w:val="20"/>
          <w:szCs w:val="20"/>
          <w:lang w:eastAsia="en-US"/>
        </w:rPr>
        <w:t>……………………………………………….………………………</w:t>
      </w:r>
    </w:p>
    <w:p w14:paraId="699DE2CB" w14:textId="77777777" w:rsidR="00AE3FF1" w:rsidRPr="00730639" w:rsidRDefault="00AE3FF1" w:rsidP="00B20D5A">
      <w:pPr>
        <w:widowControl w:val="0"/>
        <w:suppressAutoHyphens w:val="0"/>
        <w:ind w:left="4962" w:right="-1"/>
        <w:jc w:val="center"/>
        <w:rPr>
          <w:rFonts w:ascii="Cambria" w:hAnsi="Cambria"/>
          <w:i/>
          <w:sz w:val="20"/>
          <w:szCs w:val="20"/>
          <w:lang w:eastAsia="en-US"/>
        </w:rPr>
      </w:pPr>
      <w:r w:rsidRPr="00730639">
        <w:rPr>
          <w:rFonts w:ascii="Cambria" w:hAnsi="Cambria"/>
          <w:i/>
          <w:sz w:val="20"/>
          <w:szCs w:val="20"/>
          <w:lang w:eastAsia="en-US"/>
        </w:rPr>
        <w:t xml:space="preserve">(podpis osoby/osób uprawnionej/nych </w:t>
      </w:r>
    </w:p>
    <w:p w14:paraId="691266C7" w14:textId="77777777" w:rsidR="00AE3FF1" w:rsidRPr="00730639" w:rsidRDefault="00AE3FF1" w:rsidP="00B20D5A">
      <w:pPr>
        <w:widowControl w:val="0"/>
        <w:suppressAutoHyphens w:val="0"/>
        <w:ind w:left="4962" w:right="-1"/>
        <w:jc w:val="center"/>
        <w:rPr>
          <w:rFonts w:ascii="Cambria" w:hAnsi="Cambria"/>
          <w:i/>
          <w:sz w:val="20"/>
          <w:szCs w:val="20"/>
          <w:lang w:eastAsia="en-US"/>
        </w:rPr>
      </w:pPr>
      <w:r w:rsidRPr="00730639">
        <w:rPr>
          <w:rFonts w:ascii="Cambria" w:hAnsi="Cambria"/>
          <w:i/>
          <w:sz w:val="20"/>
          <w:szCs w:val="20"/>
          <w:lang w:eastAsia="en-US"/>
        </w:rPr>
        <w:t>do reprezentowania wykonawcy/wykonawców)</w:t>
      </w:r>
    </w:p>
    <w:p w14:paraId="416D4F18" w14:textId="77777777" w:rsidR="00B93C78" w:rsidRPr="00B93C78" w:rsidRDefault="00B93C78" w:rsidP="00B93C78">
      <w:pPr>
        <w:pStyle w:val="Akapitzlist10"/>
        <w:widowControl w:val="0"/>
        <w:tabs>
          <w:tab w:val="left" w:pos="426"/>
        </w:tabs>
        <w:suppressAutoHyphens w:val="0"/>
        <w:spacing w:after="360" w:line="240" w:lineRule="auto"/>
        <w:ind w:left="426"/>
        <w:contextualSpacing/>
        <w:jc w:val="both"/>
        <w:rPr>
          <w:rFonts w:ascii="Cambria" w:hAnsi="Cambria"/>
          <w:b/>
          <w:sz w:val="20"/>
          <w:szCs w:val="20"/>
          <w:lang w:eastAsia="en-US"/>
        </w:rPr>
      </w:pPr>
    </w:p>
    <w:p w14:paraId="01FDC2C1" w14:textId="788EA456" w:rsidR="00524F2B" w:rsidRPr="00730639" w:rsidRDefault="00524F2B" w:rsidP="00D1363E">
      <w:pPr>
        <w:pStyle w:val="Akapitzlist10"/>
        <w:widowControl w:val="0"/>
        <w:numPr>
          <w:ilvl w:val="0"/>
          <w:numId w:val="14"/>
        </w:numPr>
        <w:tabs>
          <w:tab w:val="left" w:pos="426"/>
        </w:tabs>
        <w:suppressAutoHyphens w:val="0"/>
        <w:spacing w:after="360" w:line="240" w:lineRule="auto"/>
        <w:ind w:left="426" w:hanging="426"/>
        <w:contextualSpacing/>
        <w:jc w:val="both"/>
        <w:rPr>
          <w:rFonts w:ascii="Cambria" w:hAnsi="Cambria"/>
          <w:b/>
          <w:sz w:val="20"/>
          <w:szCs w:val="20"/>
          <w:lang w:eastAsia="en-US"/>
        </w:rPr>
      </w:pPr>
      <w:r w:rsidRPr="00730639">
        <w:rPr>
          <w:rFonts w:ascii="Cambria" w:hAnsi="Cambria"/>
          <w:b/>
          <w:sz w:val="20"/>
          <w:szCs w:val="20"/>
          <w:lang w:eastAsia="en-US"/>
        </w:rPr>
        <w:t>Część III zamówienia - „</w:t>
      </w:r>
      <w:r w:rsidRPr="00730639">
        <w:rPr>
          <w:rFonts w:ascii="Cambria" w:hAnsi="Cambria"/>
          <w:b/>
          <w:bCs/>
          <w:sz w:val="20"/>
          <w:szCs w:val="20"/>
          <w:lang w:eastAsia="en-US"/>
        </w:rPr>
        <w:t>Ubezpieczenie następstw nieszczęśliwych wypadków członków Ochotniczych Straży Pożarnych Gm</w:t>
      </w:r>
      <w:r w:rsidR="00612451" w:rsidRPr="00730639">
        <w:rPr>
          <w:rFonts w:ascii="Cambria" w:hAnsi="Cambria"/>
          <w:b/>
          <w:bCs/>
          <w:sz w:val="20"/>
          <w:szCs w:val="20"/>
          <w:lang w:eastAsia="en-US"/>
        </w:rPr>
        <w:t>iny Dobrzyniewo Duże</w:t>
      </w:r>
      <w:r w:rsidRPr="00730639">
        <w:rPr>
          <w:rFonts w:ascii="Cambria" w:hAnsi="Cambria"/>
          <w:b/>
          <w:sz w:val="20"/>
          <w:szCs w:val="20"/>
          <w:lang w:eastAsia="en-US"/>
        </w:rPr>
        <w:t>”</w:t>
      </w:r>
    </w:p>
    <w:p w14:paraId="7F250D26" w14:textId="77777777" w:rsidR="00524F2B" w:rsidRPr="00730639" w:rsidRDefault="00524F2B" w:rsidP="00B20D5A">
      <w:pPr>
        <w:widowControl w:val="0"/>
        <w:suppressAutoHyphens w:val="0"/>
        <w:spacing w:before="240"/>
        <w:jc w:val="center"/>
        <w:rPr>
          <w:rFonts w:ascii="Cambria" w:hAnsi="Cambria"/>
          <w:b/>
          <w:bCs/>
          <w:sz w:val="20"/>
          <w:szCs w:val="20"/>
          <w:lang w:eastAsia="en-US"/>
        </w:rPr>
      </w:pPr>
      <w:r w:rsidRPr="00730639">
        <w:rPr>
          <w:rFonts w:ascii="Cambria" w:hAnsi="Cambria"/>
          <w:b/>
          <w:bCs/>
          <w:sz w:val="20"/>
          <w:szCs w:val="20"/>
          <w:lang w:eastAsia="en-US"/>
        </w:rPr>
        <w:t>........................................................................................................................ złotych</w:t>
      </w:r>
    </w:p>
    <w:p w14:paraId="4B765CFF" w14:textId="77777777" w:rsidR="00524F2B" w:rsidRPr="00730639" w:rsidRDefault="00524F2B" w:rsidP="00B20D5A">
      <w:pPr>
        <w:widowControl w:val="0"/>
        <w:suppressAutoHyphens w:val="0"/>
        <w:jc w:val="center"/>
        <w:rPr>
          <w:rFonts w:ascii="Cambria" w:hAnsi="Cambria"/>
          <w:color w:val="000000"/>
          <w:sz w:val="20"/>
          <w:szCs w:val="20"/>
          <w:lang w:eastAsia="en-US"/>
        </w:rPr>
      </w:pPr>
      <w:r w:rsidRPr="00730639">
        <w:rPr>
          <w:rFonts w:ascii="Cambria" w:hAnsi="Cambria"/>
          <w:color w:val="000000"/>
          <w:sz w:val="20"/>
          <w:szCs w:val="20"/>
          <w:lang w:eastAsia="en-US"/>
        </w:rPr>
        <w:t xml:space="preserve">/usługa zwolniona z podatku VAT zgodnie z art. 43 ust. 1 pkt 37 ustawy z dnia 11 marca 2004 r. </w:t>
      </w:r>
    </w:p>
    <w:p w14:paraId="16DA8CAA" w14:textId="77777777" w:rsidR="00524F2B" w:rsidRPr="00730639" w:rsidRDefault="00524F2B" w:rsidP="00B20D5A">
      <w:pPr>
        <w:widowControl w:val="0"/>
        <w:suppressAutoHyphens w:val="0"/>
        <w:ind w:left="426"/>
        <w:jc w:val="center"/>
        <w:rPr>
          <w:rFonts w:ascii="Cambria" w:hAnsi="Cambria"/>
          <w:color w:val="000000"/>
          <w:sz w:val="20"/>
          <w:szCs w:val="20"/>
          <w:lang w:eastAsia="en-US"/>
        </w:rPr>
      </w:pPr>
      <w:r w:rsidRPr="00730639">
        <w:rPr>
          <w:rFonts w:ascii="Cambria" w:hAnsi="Cambria"/>
          <w:color w:val="000000"/>
          <w:sz w:val="20"/>
          <w:szCs w:val="20"/>
          <w:lang w:eastAsia="en-US"/>
        </w:rPr>
        <w:t>o podatku od towarów i usług (</w:t>
      </w:r>
      <w:r w:rsidRPr="00730639">
        <w:rPr>
          <w:rFonts w:ascii="Cambria" w:hAnsi="Cambria"/>
          <w:bCs/>
          <w:color w:val="000000"/>
          <w:sz w:val="20"/>
          <w:szCs w:val="20"/>
          <w:lang w:eastAsia="en-US"/>
        </w:rPr>
        <w:t>tekst jednolity Dz.U. z 2020 r., poz. 106 ze zm.</w:t>
      </w:r>
      <w:r w:rsidRPr="00730639">
        <w:rPr>
          <w:rFonts w:ascii="Cambria" w:hAnsi="Cambria"/>
          <w:color w:val="000000"/>
          <w:sz w:val="20"/>
          <w:szCs w:val="20"/>
          <w:lang w:eastAsia="en-US"/>
        </w:rPr>
        <w:t>)/</w:t>
      </w:r>
    </w:p>
    <w:p w14:paraId="59530A0E" w14:textId="77777777" w:rsidR="00524F2B" w:rsidRPr="00730639" w:rsidRDefault="00524F2B" w:rsidP="00B20D5A">
      <w:pPr>
        <w:widowControl w:val="0"/>
        <w:suppressAutoHyphens w:val="0"/>
        <w:spacing w:before="120" w:after="120"/>
        <w:jc w:val="both"/>
        <w:rPr>
          <w:rFonts w:ascii="Cambria" w:hAnsi="Cambria"/>
          <w:sz w:val="20"/>
          <w:szCs w:val="20"/>
          <w:lang w:eastAsia="en-US"/>
        </w:rPr>
      </w:pPr>
      <w:r w:rsidRPr="00730639">
        <w:rPr>
          <w:rFonts w:ascii="Cambria" w:hAnsi="Cambria"/>
          <w:sz w:val="20"/>
          <w:szCs w:val="20"/>
          <w:lang w:eastAsia="en-US"/>
        </w:rPr>
        <w:t>wynikającą z wypełnionego formularza cenowego, zawartego poniżej.</w:t>
      </w:r>
    </w:p>
    <w:p w14:paraId="61B5B30B" w14:textId="5000B5F9" w:rsidR="00524F2B" w:rsidRPr="00730639" w:rsidRDefault="00524F2B" w:rsidP="00B20D5A">
      <w:pPr>
        <w:widowControl w:val="0"/>
        <w:suppressAutoHyphens w:val="0"/>
        <w:spacing w:before="120"/>
        <w:jc w:val="both"/>
        <w:rPr>
          <w:rFonts w:ascii="Cambria" w:hAnsi="Cambria"/>
          <w:sz w:val="20"/>
          <w:szCs w:val="20"/>
          <w:lang w:eastAsia="en-US"/>
        </w:rPr>
      </w:pPr>
      <w:r w:rsidRPr="00730639">
        <w:rPr>
          <w:rFonts w:ascii="Cambria" w:hAnsi="Cambria"/>
          <w:sz w:val="20"/>
          <w:szCs w:val="20"/>
          <w:lang w:eastAsia="en-US"/>
        </w:rPr>
        <w:t xml:space="preserve">Termin wykonania zamówienia: </w:t>
      </w:r>
      <w:r w:rsidR="009C6124" w:rsidRPr="00730639">
        <w:rPr>
          <w:rFonts w:ascii="Cambria" w:hAnsi="Cambria"/>
          <w:b/>
          <w:sz w:val="20"/>
          <w:szCs w:val="20"/>
          <w:lang w:eastAsia="en-US"/>
        </w:rPr>
        <w:t>24</w:t>
      </w:r>
      <w:r w:rsidRPr="00730639">
        <w:rPr>
          <w:rFonts w:ascii="Cambria" w:hAnsi="Cambria"/>
          <w:b/>
          <w:sz w:val="20"/>
          <w:szCs w:val="20"/>
          <w:lang w:eastAsia="en-US"/>
        </w:rPr>
        <w:t xml:space="preserve"> miesi</w:t>
      </w:r>
      <w:r w:rsidR="009C6124" w:rsidRPr="00730639">
        <w:rPr>
          <w:rFonts w:ascii="Cambria" w:hAnsi="Cambria"/>
          <w:b/>
          <w:sz w:val="20"/>
          <w:szCs w:val="20"/>
          <w:lang w:eastAsia="en-US"/>
        </w:rPr>
        <w:t>ą</w:t>
      </w:r>
      <w:r w:rsidRPr="00730639">
        <w:rPr>
          <w:rFonts w:ascii="Cambria" w:hAnsi="Cambria"/>
          <w:b/>
          <w:sz w:val="20"/>
          <w:szCs w:val="20"/>
          <w:lang w:eastAsia="en-US"/>
        </w:rPr>
        <w:t>c</w:t>
      </w:r>
      <w:r w:rsidR="009C6124" w:rsidRPr="00730639">
        <w:rPr>
          <w:rFonts w:ascii="Cambria" w:hAnsi="Cambria"/>
          <w:b/>
          <w:sz w:val="20"/>
          <w:szCs w:val="20"/>
          <w:lang w:eastAsia="en-US"/>
        </w:rPr>
        <w:t>e</w:t>
      </w:r>
      <w:r w:rsidRPr="00730639">
        <w:rPr>
          <w:rFonts w:ascii="Cambria" w:hAnsi="Cambria"/>
          <w:b/>
          <w:sz w:val="20"/>
          <w:szCs w:val="20"/>
          <w:lang w:eastAsia="en-US"/>
        </w:rPr>
        <w:t xml:space="preserve">, od </w:t>
      </w:r>
      <w:r w:rsidR="00FB4F89" w:rsidRPr="00730639">
        <w:rPr>
          <w:rFonts w:ascii="Cambria" w:hAnsi="Cambria"/>
          <w:b/>
          <w:sz w:val="20"/>
          <w:szCs w:val="20"/>
          <w:lang w:eastAsia="en-US"/>
        </w:rPr>
        <w:t>1.04.</w:t>
      </w:r>
      <w:r w:rsidRPr="00730639">
        <w:rPr>
          <w:rFonts w:ascii="Cambria" w:hAnsi="Cambria"/>
          <w:b/>
          <w:sz w:val="20"/>
          <w:szCs w:val="20"/>
          <w:lang w:eastAsia="en-US"/>
        </w:rPr>
        <w:t>202</w:t>
      </w:r>
      <w:r w:rsidR="006238C6" w:rsidRPr="00730639">
        <w:rPr>
          <w:rFonts w:ascii="Cambria" w:hAnsi="Cambria"/>
          <w:b/>
          <w:sz w:val="20"/>
          <w:szCs w:val="20"/>
          <w:lang w:eastAsia="en-US"/>
        </w:rPr>
        <w:t>1</w:t>
      </w:r>
      <w:r w:rsidRPr="00730639">
        <w:rPr>
          <w:rFonts w:ascii="Cambria" w:hAnsi="Cambria"/>
          <w:b/>
          <w:sz w:val="20"/>
          <w:szCs w:val="20"/>
          <w:lang w:eastAsia="en-US"/>
        </w:rPr>
        <w:t xml:space="preserve"> r. do </w:t>
      </w:r>
      <w:r w:rsidR="00FB4F89" w:rsidRPr="00730639">
        <w:rPr>
          <w:rFonts w:ascii="Cambria" w:hAnsi="Cambria"/>
          <w:b/>
          <w:sz w:val="20"/>
          <w:szCs w:val="20"/>
          <w:lang w:eastAsia="en-US"/>
        </w:rPr>
        <w:t>31.03.</w:t>
      </w:r>
      <w:r w:rsidRPr="00730639">
        <w:rPr>
          <w:rFonts w:ascii="Cambria" w:hAnsi="Cambria"/>
          <w:b/>
          <w:sz w:val="20"/>
          <w:szCs w:val="20"/>
          <w:lang w:eastAsia="en-US"/>
        </w:rPr>
        <w:t>202</w:t>
      </w:r>
      <w:r w:rsidR="00FB4F89" w:rsidRPr="00730639">
        <w:rPr>
          <w:rFonts w:ascii="Cambria" w:hAnsi="Cambria"/>
          <w:b/>
          <w:sz w:val="20"/>
          <w:szCs w:val="20"/>
          <w:lang w:eastAsia="en-US"/>
        </w:rPr>
        <w:t>3</w:t>
      </w:r>
      <w:r w:rsidRPr="00730639">
        <w:rPr>
          <w:rFonts w:ascii="Cambria" w:hAnsi="Cambria"/>
          <w:b/>
          <w:sz w:val="20"/>
          <w:szCs w:val="20"/>
          <w:lang w:eastAsia="en-US"/>
        </w:rPr>
        <w:t xml:space="preserve"> r.</w:t>
      </w:r>
      <w:r w:rsidRPr="00730639">
        <w:rPr>
          <w:rFonts w:ascii="Cambria" w:hAnsi="Cambria"/>
          <w:b/>
          <w:i/>
          <w:sz w:val="20"/>
          <w:szCs w:val="20"/>
          <w:lang w:eastAsia="en-US"/>
        </w:rPr>
        <w:t xml:space="preserve"> </w:t>
      </w:r>
    </w:p>
    <w:p w14:paraId="12A2A5C9" w14:textId="77777777" w:rsidR="00524F2B" w:rsidRPr="00730639" w:rsidRDefault="00524F2B" w:rsidP="00B20D5A">
      <w:pPr>
        <w:widowControl w:val="0"/>
        <w:suppressAutoHyphens w:val="0"/>
        <w:spacing w:after="240"/>
        <w:jc w:val="both"/>
        <w:rPr>
          <w:rFonts w:ascii="Cambria" w:hAnsi="Cambria"/>
          <w:sz w:val="20"/>
          <w:szCs w:val="20"/>
          <w:lang w:eastAsia="en-US"/>
        </w:rPr>
      </w:pPr>
      <w:r w:rsidRPr="00730639">
        <w:rPr>
          <w:rFonts w:ascii="Cambria" w:hAnsi="Cambria"/>
          <w:sz w:val="20"/>
          <w:szCs w:val="20"/>
          <w:lang w:eastAsia="en-US"/>
        </w:rPr>
        <w:t xml:space="preserve">Termin związania ofertą i warunki płatności: </w:t>
      </w:r>
      <w:r w:rsidRPr="00730639">
        <w:rPr>
          <w:rFonts w:ascii="Cambria" w:hAnsi="Cambria"/>
          <w:b/>
          <w:sz w:val="20"/>
          <w:szCs w:val="20"/>
          <w:lang w:eastAsia="en-US"/>
        </w:rPr>
        <w:t>zgodne z postanowieniami specyfikacji warunków zamówienia</w:t>
      </w:r>
      <w:r w:rsidRPr="00730639">
        <w:rPr>
          <w:rFonts w:ascii="Cambria" w:hAnsi="Cambria"/>
          <w:sz w:val="20"/>
          <w:szCs w:val="20"/>
          <w:lang w:eastAsia="en-US"/>
        </w:rPr>
        <w:t>.</w:t>
      </w:r>
    </w:p>
    <w:p w14:paraId="04BEBC02" w14:textId="77777777" w:rsidR="00243373" w:rsidRPr="00730639" w:rsidRDefault="00524F2B" w:rsidP="00B20D5A">
      <w:pPr>
        <w:widowControl w:val="0"/>
        <w:suppressAutoHyphens w:val="0"/>
        <w:spacing w:after="120"/>
        <w:jc w:val="center"/>
        <w:rPr>
          <w:rFonts w:ascii="Cambria" w:hAnsi="Cambria"/>
          <w:b/>
          <w:i/>
          <w:sz w:val="20"/>
          <w:szCs w:val="20"/>
          <w:lang w:eastAsia="en-US"/>
        </w:rPr>
      </w:pPr>
      <w:r w:rsidRPr="00730639">
        <w:rPr>
          <w:rFonts w:ascii="Cambria" w:hAnsi="Cambria"/>
          <w:b/>
          <w:i/>
          <w:sz w:val="20"/>
          <w:szCs w:val="20"/>
          <w:lang w:eastAsia="en-US"/>
        </w:rPr>
        <w:t xml:space="preserve">Uwaga - jeśli Wykonawca nie składa oferty na niniejszą część zamówienia należy </w:t>
      </w:r>
      <w:r w:rsidRPr="00730639">
        <w:rPr>
          <w:rFonts w:ascii="Cambria" w:hAnsi="Cambria"/>
          <w:b/>
          <w:i/>
          <w:sz w:val="20"/>
          <w:szCs w:val="20"/>
          <w:u w:val="single"/>
          <w:lang w:eastAsia="en-US"/>
        </w:rPr>
        <w:t>postawić kreskę</w:t>
      </w:r>
      <w:r w:rsidRPr="00730639">
        <w:rPr>
          <w:rFonts w:ascii="Cambria" w:hAnsi="Cambria"/>
          <w:b/>
          <w:i/>
          <w:sz w:val="20"/>
          <w:szCs w:val="20"/>
          <w:lang w:eastAsia="en-US"/>
        </w:rPr>
        <w:t xml:space="preserve"> lub wprowadzić zapis: </w:t>
      </w:r>
      <w:r w:rsidRPr="00730639">
        <w:rPr>
          <w:rFonts w:ascii="Cambria" w:hAnsi="Cambria"/>
          <w:b/>
          <w:i/>
          <w:sz w:val="20"/>
          <w:szCs w:val="20"/>
          <w:u w:val="single"/>
          <w:lang w:eastAsia="en-US"/>
        </w:rPr>
        <w:t>Nie dotyczy</w:t>
      </w:r>
      <w:r w:rsidRPr="00730639">
        <w:rPr>
          <w:rFonts w:ascii="Cambria" w:hAnsi="Cambria"/>
          <w:b/>
          <w:i/>
          <w:sz w:val="20"/>
          <w:szCs w:val="20"/>
          <w:lang w:eastAsia="en-US"/>
        </w:rPr>
        <w:t>.</w:t>
      </w:r>
    </w:p>
    <w:tbl>
      <w:tblPr>
        <w:tblW w:w="94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81"/>
        <w:gridCol w:w="7542"/>
        <w:gridCol w:w="1433"/>
      </w:tblGrid>
      <w:tr w:rsidR="001E5C8E" w:rsidRPr="00730639" w14:paraId="0FDE363F" w14:textId="77777777" w:rsidTr="001E5C8E">
        <w:trPr>
          <w:trHeight w:val="444"/>
          <w:jc w:val="center"/>
        </w:trPr>
        <w:tc>
          <w:tcPr>
            <w:tcW w:w="9456" w:type="dxa"/>
            <w:gridSpan w:val="3"/>
            <w:shd w:val="clear" w:color="auto" w:fill="auto"/>
            <w:vAlign w:val="center"/>
          </w:tcPr>
          <w:p w14:paraId="180195D8" w14:textId="77777777" w:rsidR="001E5C8E" w:rsidRPr="00730639" w:rsidRDefault="001E5C8E" w:rsidP="001E5C8E">
            <w:pPr>
              <w:widowControl w:val="0"/>
              <w:suppressAutoHyphens w:val="0"/>
              <w:jc w:val="center"/>
              <w:rPr>
                <w:rFonts w:ascii="Cambria" w:hAnsi="Cambria"/>
                <w:b/>
                <w:sz w:val="20"/>
                <w:szCs w:val="20"/>
                <w:lang w:eastAsia="pl-PL"/>
              </w:rPr>
            </w:pPr>
            <w:r w:rsidRPr="00730639">
              <w:rPr>
                <w:rFonts w:ascii="Cambria" w:hAnsi="Cambria"/>
                <w:b/>
                <w:sz w:val="20"/>
                <w:szCs w:val="20"/>
                <w:lang w:eastAsia="pl-PL"/>
              </w:rPr>
              <w:t>FORMULARZ CENOWY DOTYCZĄCY CZĘŚCI III ZAMÓWIENIA</w:t>
            </w:r>
          </w:p>
        </w:tc>
      </w:tr>
      <w:tr w:rsidR="001E5C8E" w:rsidRPr="00730639" w14:paraId="26204881" w14:textId="77777777" w:rsidTr="001E5C8E">
        <w:trPr>
          <w:trHeight w:val="480"/>
          <w:jc w:val="center"/>
        </w:trPr>
        <w:tc>
          <w:tcPr>
            <w:tcW w:w="481" w:type="dxa"/>
            <w:shd w:val="clear" w:color="auto" w:fill="auto"/>
            <w:vAlign w:val="center"/>
          </w:tcPr>
          <w:p w14:paraId="5AD3B9E5" w14:textId="77777777" w:rsidR="001E5C8E" w:rsidRPr="00730639" w:rsidRDefault="001E5C8E" w:rsidP="001E5C8E">
            <w:pPr>
              <w:widowControl w:val="0"/>
              <w:suppressAutoHyphens w:val="0"/>
              <w:jc w:val="center"/>
              <w:rPr>
                <w:rFonts w:ascii="Cambria" w:hAnsi="Cambria"/>
                <w:b/>
                <w:sz w:val="20"/>
                <w:szCs w:val="20"/>
                <w:lang w:eastAsia="pl-PL"/>
              </w:rPr>
            </w:pPr>
            <w:r w:rsidRPr="00730639">
              <w:rPr>
                <w:rFonts w:ascii="Cambria" w:hAnsi="Cambria"/>
                <w:b/>
                <w:sz w:val="20"/>
                <w:szCs w:val="20"/>
                <w:lang w:eastAsia="pl-PL"/>
              </w:rPr>
              <w:t>lp.</w:t>
            </w:r>
          </w:p>
        </w:tc>
        <w:tc>
          <w:tcPr>
            <w:tcW w:w="7541" w:type="dxa"/>
            <w:shd w:val="clear" w:color="auto" w:fill="auto"/>
            <w:vAlign w:val="center"/>
          </w:tcPr>
          <w:p w14:paraId="078F6A13" w14:textId="77777777" w:rsidR="001E5C8E" w:rsidRPr="00730639" w:rsidRDefault="001E5C8E" w:rsidP="001E5C8E">
            <w:pPr>
              <w:widowControl w:val="0"/>
              <w:suppressAutoHyphens w:val="0"/>
              <w:jc w:val="center"/>
              <w:rPr>
                <w:rFonts w:ascii="Cambria" w:hAnsi="Cambria"/>
                <w:b/>
                <w:sz w:val="20"/>
                <w:szCs w:val="20"/>
                <w:lang w:eastAsia="pl-PL"/>
              </w:rPr>
            </w:pPr>
            <w:r w:rsidRPr="00730639">
              <w:rPr>
                <w:rFonts w:ascii="Cambria" w:hAnsi="Cambria"/>
                <w:b/>
                <w:sz w:val="20"/>
                <w:szCs w:val="20"/>
                <w:lang w:eastAsia="pl-PL"/>
              </w:rPr>
              <w:t>Zakres zamówienia</w:t>
            </w:r>
          </w:p>
        </w:tc>
        <w:tc>
          <w:tcPr>
            <w:tcW w:w="1432" w:type="dxa"/>
            <w:shd w:val="clear" w:color="auto" w:fill="auto"/>
            <w:vAlign w:val="center"/>
          </w:tcPr>
          <w:p w14:paraId="23E51340" w14:textId="7BC54011" w:rsidR="001E5C8E" w:rsidRPr="00730639" w:rsidRDefault="001E5C8E" w:rsidP="001E5C8E">
            <w:pPr>
              <w:widowControl w:val="0"/>
              <w:suppressAutoHyphens w:val="0"/>
              <w:jc w:val="center"/>
              <w:rPr>
                <w:rFonts w:ascii="Cambria" w:hAnsi="Cambria"/>
                <w:b/>
                <w:sz w:val="20"/>
                <w:szCs w:val="20"/>
                <w:lang w:eastAsia="pl-PL"/>
              </w:rPr>
            </w:pPr>
            <w:r w:rsidRPr="00730639">
              <w:rPr>
                <w:rFonts w:ascii="Cambria" w:hAnsi="Cambria"/>
                <w:b/>
                <w:sz w:val="20"/>
                <w:szCs w:val="20"/>
                <w:lang w:eastAsia="pl-PL"/>
              </w:rPr>
              <w:t xml:space="preserve">Składka za </w:t>
            </w:r>
            <w:r w:rsidR="00FB4F89" w:rsidRPr="00730639">
              <w:rPr>
                <w:rFonts w:ascii="Cambria" w:hAnsi="Cambria"/>
                <w:b/>
                <w:sz w:val="20"/>
                <w:szCs w:val="20"/>
                <w:lang w:eastAsia="pl-PL"/>
              </w:rPr>
              <w:t>24</w:t>
            </w:r>
            <w:r w:rsidRPr="00730639">
              <w:rPr>
                <w:rFonts w:ascii="Cambria" w:hAnsi="Cambria"/>
                <w:b/>
                <w:sz w:val="20"/>
                <w:szCs w:val="20"/>
                <w:lang w:eastAsia="pl-PL"/>
              </w:rPr>
              <w:t xml:space="preserve"> miesi</w:t>
            </w:r>
            <w:r w:rsidR="00FB4F89" w:rsidRPr="00730639">
              <w:rPr>
                <w:rFonts w:ascii="Cambria" w:hAnsi="Cambria"/>
                <w:b/>
                <w:sz w:val="20"/>
                <w:szCs w:val="20"/>
                <w:lang w:eastAsia="pl-PL"/>
              </w:rPr>
              <w:t>ą</w:t>
            </w:r>
            <w:r w:rsidRPr="00730639">
              <w:rPr>
                <w:rFonts w:ascii="Cambria" w:hAnsi="Cambria"/>
                <w:b/>
                <w:sz w:val="20"/>
                <w:szCs w:val="20"/>
                <w:lang w:eastAsia="pl-PL"/>
              </w:rPr>
              <w:t>c</w:t>
            </w:r>
            <w:r w:rsidR="00FB4F89" w:rsidRPr="00730639">
              <w:rPr>
                <w:rFonts w:ascii="Cambria" w:hAnsi="Cambria"/>
                <w:b/>
                <w:sz w:val="20"/>
                <w:szCs w:val="20"/>
                <w:lang w:eastAsia="pl-PL"/>
              </w:rPr>
              <w:t>e</w:t>
            </w:r>
          </w:p>
        </w:tc>
      </w:tr>
      <w:tr w:rsidR="001E5C8E" w:rsidRPr="00730639" w14:paraId="17DE7DBA" w14:textId="77777777" w:rsidTr="001E5C8E">
        <w:trPr>
          <w:trHeight w:val="832"/>
          <w:jc w:val="center"/>
        </w:trPr>
        <w:tc>
          <w:tcPr>
            <w:tcW w:w="481" w:type="dxa"/>
            <w:shd w:val="clear" w:color="auto" w:fill="auto"/>
            <w:vAlign w:val="center"/>
          </w:tcPr>
          <w:p w14:paraId="3F8A56ED" w14:textId="77777777" w:rsidR="001E5C8E" w:rsidRPr="00730639" w:rsidRDefault="001E5C8E" w:rsidP="001E5C8E">
            <w:pPr>
              <w:widowControl w:val="0"/>
              <w:suppressAutoHyphens w:val="0"/>
              <w:jc w:val="center"/>
              <w:rPr>
                <w:rFonts w:ascii="Cambria" w:hAnsi="Cambria"/>
                <w:sz w:val="20"/>
                <w:szCs w:val="20"/>
                <w:lang w:eastAsia="pl-PL"/>
              </w:rPr>
            </w:pPr>
            <w:r w:rsidRPr="00730639">
              <w:rPr>
                <w:rFonts w:ascii="Cambria" w:hAnsi="Cambria"/>
                <w:sz w:val="20"/>
                <w:szCs w:val="20"/>
                <w:lang w:eastAsia="pl-PL"/>
              </w:rPr>
              <w:t>1</w:t>
            </w:r>
          </w:p>
        </w:tc>
        <w:tc>
          <w:tcPr>
            <w:tcW w:w="7541" w:type="dxa"/>
            <w:shd w:val="clear" w:color="auto" w:fill="auto"/>
            <w:vAlign w:val="center"/>
          </w:tcPr>
          <w:p w14:paraId="3935A8AD" w14:textId="77777777" w:rsidR="001E5C8E" w:rsidRPr="00730639" w:rsidRDefault="001E5C8E" w:rsidP="001E5C8E">
            <w:pPr>
              <w:widowControl w:val="0"/>
              <w:suppressAutoHyphens w:val="0"/>
              <w:jc w:val="both"/>
              <w:rPr>
                <w:rFonts w:ascii="Cambria" w:hAnsi="Cambria"/>
                <w:sz w:val="20"/>
                <w:szCs w:val="20"/>
                <w:lang w:eastAsia="pl-PL"/>
              </w:rPr>
            </w:pPr>
            <w:r w:rsidRPr="00730639">
              <w:rPr>
                <w:rFonts w:ascii="Cambria" w:hAnsi="Cambria"/>
                <w:sz w:val="20"/>
                <w:szCs w:val="20"/>
                <w:lang w:eastAsia="pl-PL"/>
              </w:rPr>
              <w:t>Ubezpieczenie następstw nieszczęśliwych wypadków członków Ochotniczych Straży Pożarnych w formie grupowej, imiennej (zgodnie z art. 26 i 26a ustawy o ochronie przeciwpożarowej)</w:t>
            </w:r>
          </w:p>
        </w:tc>
        <w:tc>
          <w:tcPr>
            <w:tcW w:w="1432" w:type="dxa"/>
            <w:shd w:val="clear" w:color="auto" w:fill="auto"/>
            <w:vAlign w:val="center"/>
          </w:tcPr>
          <w:p w14:paraId="5A94C1DF" w14:textId="77777777" w:rsidR="001E5C8E" w:rsidRPr="00730639" w:rsidRDefault="001E5C8E" w:rsidP="001E5C8E">
            <w:pPr>
              <w:widowControl w:val="0"/>
              <w:suppressAutoHyphens w:val="0"/>
              <w:jc w:val="right"/>
              <w:rPr>
                <w:rFonts w:ascii="Cambria" w:hAnsi="Cambria"/>
                <w:b/>
                <w:sz w:val="20"/>
                <w:szCs w:val="20"/>
                <w:lang w:eastAsia="pl-PL"/>
              </w:rPr>
            </w:pPr>
            <w:r w:rsidRPr="00730639">
              <w:rPr>
                <w:rFonts w:ascii="Cambria" w:hAnsi="Cambria"/>
                <w:b/>
                <w:sz w:val="20"/>
                <w:szCs w:val="20"/>
                <w:lang w:eastAsia="pl-PL"/>
              </w:rPr>
              <w:t>zł</w:t>
            </w:r>
          </w:p>
        </w:tc>
      </w:tr>
      <w:tr w:rsidR="001E5C8E" w:rsidRPr="00730639" w14:paraId="5039DCF1" w14:textId="77777777" w:rsidTr="001E5C8E">
        <w:trPr>
          <w:trHeight w:val="832"/>
          <w:jc w:val="center"/>
        </w:trPr>
        <w:tc>
          <w:tcPr>
            <w:tcW w:w="481" w:type="dxa"/>
            <w:tcBorders>
              <w:bottom w:val="single" w:sz="12" w:space="0" w:color="auto"/>
            </w:tcBorders>
            <w:shd w:val="clear" w:color="auto" w:fill="auto"/>
            <w:vAlign w:val="center"/>
          </w:tcPr>
          <w:p w14:paraId="4D8A09C2" w14:textId="77777777" w:rsidR="001E5C8E" w:rsidRPr="00730639" w:rsidRDefault="001E5C8E" w:rsidP="001E5C8E">
            <w:pPr>
              <w:widowControl w:val="0"/>
              <w:suppressAutoHyphens w:val="0"/>
              <w:jc w:val="center"/>
              <w:rPr>
                <w:rFonts w:ascii="Cambria" w:hAnsi="Cambria"/>
                <w:sz w:val="20"/>
                <w:szCs w:val="20"/>
                <w:lang w:eastAsia="pl-PL"/>
              </w:rPr>
            </w:pPr>
            <w:r w:rsidRPr="00730639">
              <w:rPr>
                <w:rFonts w:ascii="Cambria" w:hAnsi="Cambria"/>
                <w:sz w:val="20"/>
                <w:szCs w:val="20"/>
                <w:lang w:eastAsia="pl-PL"/>
              </w:rPr>
              <w:t>2</w:t>
            </w:r>
          </w:p>
        </w:tc>
        <w:tc>
          <w:tcPr>
            <w:tcW w:w="7541" w:type="dxa"/>
            <w:tcBorders>
              <w:bottom w:val="single" w:sz="12" w:space="0" w:color="auto"/>
            </w:tcBorders>
            <w:shd w:val="clear" w:color="auto" w:fill="auto"/>
            <w:vAlign w:val="center"/>
          </w:tcPr>
          <w:p w14:paraId="43A5325D" w14:textId="77777777" w:rsidR="001E5C8E" w:rsidRPr="00730639" w:rsidRDefault="001E5C8E" w:rsidP="001E5C8E">
            <w:pPr>
              <w:widowControl w:val="0"/>
              <w:suppressAutoHyphens w:val="0"/>
              <w:jc w:val="both"/>
              <w:rPr>
                <w:rFonts w:ascii="Cambria" w:hAnsi="Cambria"/>
                <w:sz w:val="20"/>
                <w:szCs w:val="20"/>
                <w:lang w:eastAsia="pl-PL"/>
              </w:rPr>
            </w:pPr>
            <w:r w:rsidRPr="00730639">
              <w:rPr>
                <w:rFonts w:ascii="Cambria" w:hAnsi="Cambria"/>
                <w:sz w:val="20"/>
                <w:szCs w:val="20"/>
                <w:lang w:eastAsia="pl-PL"/>
              </w:rPr>
              <w:t>Ubezpieczenie następstw nieszczęśliwych wypadków członków Ochotniczych Straży Pożarnych i Młodzieżowych Drużyn Pożarniczych w formie grupowej, bezimiennej (zgodnie z art. 32 ustawy o ochronie przeciwpożarowej)</w:t>
            </w:r>
          </w:p>
        </w:tc>
        <w:tc>
          <w:tcPr>
            <w:tcW w:w="1432" w:type="dxa"/>
            <w:tcBorders>
              <w:bottom w:val="single" w:sz="12" w:space="0" w:color="auto"/>
            </w:tcBorders>
            <w:shd w:val="clear" w:color="auto" w:fill="auto"/>
            <w:vAlign w:val="center"/>
          </w:tcPr>
          <w:p w14:paraId="338A004A" w14:textId="77777777" w:rsidR="001E5C8E" w:rsidRPr="00730639" w:rsidRDefault="001E5C8E" w:rsidP="001E5C8E">
            <w:pPr>
              <w:widowControl w:val="0"/>
              <w:suppressAutoHyphens w:val="0"/>
              <w:jc w:val="right"/>
              <w:rPr>
                <w:rFonts w:ascii="Cambria" w:hAnsi="Cambria"/>
                <w:b/>
                <w:sz w:val="20"/>
                <w:szCs w:val="20"/>
                <w:lang w:eastAsia="pl-PL"/>
              </w:rPr>
            </w:pPr>
            <w:r w:rsidRPr="00730639">
              <w:rPr>
                <w:rFonts w:ascii="Cambria" w:hAnsi="Cambria"/>
                <w:b/>
                <w:sz w:val="20"/>
                <w:szCs w:val="20"/>
                <w:lang w:eastAsia="pl-PL"/>
              </w:rPr>
              <w:t>zł</w:t>
            </w:r>
          </w:p>
        </w:tc>
      </w:tr>
      <w:tr w:rsidR="001E5C8E" w:rsidRPr="00730639" w14:paraId="5927C1AF" w14:textId="77777777" w:rsidTr="001E5C8E">
        <w:trPr>
          <w:trHeight w:val="555"/>
          <w:jc w:val="center"/>
        </w:trPr>
        <w:tc>
          <w:tcPr>
            <w:tcW w:w="8023" w:type="dxa"/>
            <w:gridSpan w:val="2"/>
            <w:tcBorders>
              <w:top w:val="single" w:sz="12" w:space="0" w:color="auto"/>
              <w:bottom w:val="single" w:sz="12" w:space="0" w:color="auto"/>
            </w:tcBorders>
            <w:shd w:val="clear" w:color="auto" w:fill="auto"/>
            <w:vAlign w:val="center"/>
          </w:tcPr>
          <w:p w14:paraId="56DDDD05" w14:textId="77777777" w:rsidR="001E5C8E" w:rsidRPr="00730639" w:rsidRDefault="001E5C8E" w:rsidP="001E5C8E">
            <w:pPr>
              <w:widowControl w:val="0"/>
              <w:suppressAutoHyphens w:val="0"/>
              <w:jc w:val="right"/>
              <w:rPr>
                <w:rFonts w:ascii="Cambria" w:hAnsi="Cambria"/>
                <w:b/>
                <w:sz w:val="20"/>
                <w:szCs w:val="20"/>
                <w:lang w:eastAsia="pl-PL"/>
              </w:rPr>
            </w:pPr>
            <w:r w:rsidRPr="00730639">
              <w:rPr>
                <w:rFonts w:ascii="Cambria" w:hAnsi="Cambria"/>
                <w:b/>
                <w:sz w:val="20"/>
                <w:szCs w:val="20"/>
                <w:lang w:eastAsia="pl-PL"/>
              </w:rPr>
              <w:t>Razem składka do zapłaty za III część zamówienia (suma składek z wierszy 1 i 2):</w:t>
            </w:r>
          </w:p>
        </w:tc>
        <w:tc>
          <w:tcPr>
            <w:tcW w:w="1432" w:type="dxa"/>
            <w:tcBorders>
              <w:top w:val="single" w:sz="12" w:space="0" w:color="auto"/>
              <w:bottom w:val="single" w:sz="12" w:space="0" w:color="auto"/>
            </w:tcBorders>
            <w:shd w:val="clear" w:color="auto" w:fill="auto"/>
            <w:vAlign w:val="center"/>
          </w:tcPr>
          <w:p w14:paraId="1874EFFF" w14:textId="77777777" w:rsidR="001E5C8E" w:rsidRPr="00730639" w:rsidRDefault="001E5C8E" w:rsidP="001E5C8E">
            <w:pPr>
              <w:widowControl w:val="0"/>
              <w:suppressAutoHyphens w:val="0"/>
              <w:jc w:val="right"/>
              <w:rPr>
                <w:rFonts w:ascii="Cambria" w:hAnsi="Cambria"/>
                <w:b/>
                <w:sz w:val="20"/>
                <w:szCs w:val="20"/>
                <w:lang w:eastAsia="pl-PL"/>
              </w:rPr>
            </w:pPr>
            <w:r w:rsidRPr="00730639">
              <w:rPr>
                <w:rFonts w:ascii="Cambria" w:hAnsi="Cambria"/>
                <w:b/>
                <w:sz w:val="20"/>
                <w:szCs w:val="20"/>
                <w:lang w:eastAsia="pl-PL"/>
              </w:rPr>
              <w:t>zł</w:t>
            </w:r>
          </w:p>
        </w:tc>
      </w:tr>
    </w:tbl>
    <w:p w14:paraId="388D4181" w14:textId="77777777" w:rsidR="00243373" w:rsidRPr="00730639" w:rsidRDefault="00243373" w:rsidP="00B20D5A">
      <w:pPr>
        <w:widowControl w:val="0"/>
        <w:suppressAutoHyphens w:val="0"/>
        <w:spacing w:after="120"/>
        <w:rPr>
          <w:rFonts w:ascii="Cambria" w:hAnsi="Cambria"/>
          <w:sz w:val="20"/>
          <w:szCs w:val="20"/>
          <w:highlight w:val="yellow"/>
        </w:rPr>
      </w:pPr>
    </w:p>
    <w:p w14:paraId="07280B6C" w14:textId="77777777" w:rsidR="007B3939" w:rsidRPr="00730639" w:rsidRDefault="007B3939" w:rsidP="00B20D5A">
      <w:pPr>
        <w:widowControl w:val="0"/>
        <w:suppressAutoHyphens w:val="0"/>
        <w:spacing w:before="120"/>
        <w:jc w:val="both"/>
        <w:rPr>
          <w:rFonts w:ascii="Cambria" w:hAnsi="Cambria"/>
          <w:i/>
          <w:sz w:val="20"/>
          <w:szCs w:val="20"/>
          <w:lang w:eastAsia="en-US"/>
        </w:rPr>
      </w:pPr>
    </w:p>
    <w:tbl>
      <w:tblPr>
        <w:tblW w:w="5000" w:type="pct"/>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7918"/>
        <w:gridCol w:w="1700"/>
      </w:tblGrid>
      <w:tr w:rsidR="007B3939" w:rsidRPr="00730639" w14:paraId="28D7D5FC" w14:textId="77777777" w:rsidTr="007B3939">
        <w:trPr>
          <w:cantSplit/>
          <w:trHeight w:val="20"/>
        </w:trPr>
        <w:tc>
          <w:tcPr>
            <w:tcW w:w="4116" w:type="pct"/>
            <w:shd w:val="clear" w:color="auto" w:fill="F2F2F2" w:themeFill="background1" w:themeFillShade="F2"/>
            <w:vAlign w:val="center"/>
          </w:tcPr>
          <w:p w14:paraId="47E8A4EA" w14:textId="42703A1E" w:rsidR="007B3939" w:rsidRPr="00730639" w:rsidRDefault="007B3939" w:rsidP="00767A73">
            <w:pPr>
              <w:widowControl w:val="0"/>
              <w:tabs>
                <w:tab w:val="left" w:pos="567"/>
              </w:tabs>
              <w:snapToGrid w:val="0"/>
              <w:jc w:val="center"/>
              <w:rPr>
                <w:rFonts w:ascii="Cambria" w:hAnsi="Cambria"/>
                <w:b/>
                <w:bCs/>
                <w:sz w:val="20"/>
                <w:szCs w:val="20"/>
              </w:rPr>
            </w:pPr>
            <w:r w:rsidRPr="00730639">
              <w:rPr>
                <w:rFonts w:ascii="Cambria" w:hAnsi="Cambria"/>
                <w:b/>
                <w:bCs/>
                <w:sz w:val="20"/>
                <w:szCs w:val="20"/>
              </w:rPr>
              <w:t>Klauzule dodatkowe i inne postanowienia szczególne fakultatywne</w:t>
            </w:r>
            <w:r w:rsidR="00DD223F" w:rsidRPr="00730639">
              <w:rPr>
                <w:rFonts w:ascii="Cambria" w:hAnsi="Cambria"/>
                <w:b/>
                <w:bCs/>
                <w:sz w:val="20"/>
                <w:szCs w:val="20"/>
              </w:rPr>
              <w:t>, dotyczące III części zamówienia</w:t>
            </w:r>
            <w:r w:rsidRPr="00730639">
              <w:rPr>
                <w:rFonts w:ascii="Cambria" w:hAnsi="Cambria"/>
                <w:b/>
                <w:bCs/>
                <w:sz w:val="20"/>
                <w:szCs w:val="20"/>
              </w:rPr>
              <w:t xml:space="preserve"> </w:t>
            </w:r>
          </w:p>
        </w:tc>
        <w:tc>
          <w:tcPr>
            <w:tcW w:w="884" w:type="pct"/>
            <w:shd w:val="clear" w:color="auto" w:fill="F2F2F2" w:themeFill="background1" w:themeFillShade="F2"/>
            <w:vAlign w:val="center"/>
          </w:tcPr>
          <w:p w14:paraId="430B7016" w14:textId="4C7E9268" w:rsidR="007B3939" w:rsidRPr="00730639" w:rsidRDefault="007B3939" w:rsidP="00767A73">
            <w:pPr>
              <w:widowControl w:val="0"/>
              <w:tabs>
                <w:tab w:val="left" w:pos="567"/>
              </w:tabs>
              <w:snapToGrid w:val="0"/>
              <w:jc w:val="center"/>
              <w:rPr>
                <w:rFonts w:ascii="Cambria" w:hAnsi="Cambria"/>
                <w:b/>
                <w:bCs/>
                <w:sz w:val="20"/>
                <w:szCs w:val="20"/>
              </w:rPr>
            </w:pPr>
            <w:r w:rsidRPr="00730639">
              <w:rPr>
                <w:rFonts w:ascii="Cambria" w:hAnsi="Cambria" w:cs="Tahoma"/>
                <w:b/>
                <w:bCs/>
                <w:sz w:val="20"/>
                <w:szCs w:val="20"/>
                <w:lang w:eastAsia="pl-PL"/>
              </w:rPr>
              <w:t>akceptacja</w:t>
            </w:r>
          </w:p>
        </w:tc>
      </w:tr>
      <w:tr w:rsidR="007B3939" w:rsidRPr="00730639" w14:paraId="029A713F" w14:textId="77777777" w:rsidTr="007B3939">
        <w:trPr>
          <w:cantSplit/>
          <w:trHeight w:val="850"/>
        </w:trPr>
        <w:tc>
          <w:tcPr>
            <w:tcW w:w="4116" w:type="pct"/>
            <w:shd w:val="clear" w:color="auto" w:fill="auto"/>
            <w:vAlign w:val="center"/>
          </w:tcPr>
          <w:p w14:paraId="7B38DDCA" w14:textId="4A34660C" w:rsidR="007B3939" w:rsidRPr="00730639" w:rsidRDefault="007B3939" w:rsidP="00767A73">
            <w:pPr>
              <w:widowControl w:val="0"/>
              <w:spacing w:before="60"/>
              <w:jc w:val="both"/>
              <w:rPr>
                <w:rFonts w:ascii="Cambria" w:hAnsi="Cambria"/>
                <w:spacing w:val="-4"/>
                <w:sz w:val="20"/>
                <w:szCs w:val="20"/>
              </w:rPr>
            </w:pPr>
            <w:r w:rsidRPr="00730639">
              <w:rPr>
                <w:rFonts w:ascii="Cambria" w:hAnsi="Cambria"/>
                <w:spacing w:val="-4"/>
                <w:sz w:val="20"/>
                <w:szCs w:val="20"/>
              </w:rPr>
              <w:t>Objęcie bezskładkowym ubezpieczeniem 10 nowych członków Ochotniczej Straży Pożarnej w każdym rocznym okresie ubezpieczenia – 20 punktów</w:t>
            </w:r>
          </w:p>
        </w:tc>
        <w:tc>
          <w:tcPr>
            <w:tcW w:w="884" w:type="pct"/>
            <w:shd w:val="clear" w:color="auto" w:fill="auto"/>
            <w:vAlign w:val="center"/>
          </w:tcPr>
          <w:p w14:paraId="4FA185E5" w14:textId="5B43DD77" w:rsidR="007B3939" w:rsidRPr="00730639" w:rsidRDefault="007B3939" w:rsidP="00767A73">
            <w:pPr>
              <w:widowControl w:val="0"/>
              <w:tabs>
                <w:tab w:val="left" w:pos="567"/>
              </w:tabs>
              <w:snapToGrid w:val="0"/>
              <w:jc w:val="center"/>
              <w:rPr>
                <w:rFonts w:ascii="Cambria" w:hAnsi="Cambria"/>
                <w:b/>
                <w:bCs/>
                <w:sz w:val="20"/>
                <w:szCs w:val="20"/>
              </w:rPr>
            </w:pPr>
          </w:p>
        </w:tc>
      </w:tr>
      <w:tr w:rsidR="007B3939" w:rsidRPr="00730639" w14:paraId="53C2E18F" w14:textId="77777777" w:rsidTr="007B3939">
        <w:trPr>
          <w:cantSplit/>
          <w:trHeight w:val="850"/>
        </w:trPr>
        <w:tc>
          <w:tcPr>
            <w:tcW w:w="4116" w:type="pct"/>
            <w:shd w:val="clear" w:color="auto" w:fill="auto"/>
            <w:vAlign w:val="center"/>
          </w:tcPr>
          <w:p w14:paraId="79F72333" w14:textId="7032A237" w:rsidR="007B3939" w:rsidRPr="00730639" w:rsidRDefault="007B3939" w:rsidP="00767A73">
            <w:pPr>
              <w:widowControl w:val="0"/>
              <w:spacing w:before="60"/>
              <w:jc w:val="both"/>
              <w:rPr>
                <w:rFonts w:ascii="Cambria" w:hAnsi="Cambria"/>
                <w:spacing w:val="-4"/>
                <w:sz w:val="20"/>
                <w:szCs w:val="20"/>
              </w:rPr>
            </w:pPr>
            <w:r w:rsidRPr="00730639">
              <w:rPr>
                <w:rFonts w:ascii="Cambria" w:hAnsi="Cambria"/>
                <w:spacing w:val="-4"/>
                <w:sz w:val="20"/>
                <w:szCs w:val="20"/>
              </w:rPr>
              <w:t>Przyjęcie podanej klauzuli funduszu prewencyjnego – 20 punktów</w:t>
            </w:r>
          </w:p>
        </w:tc>
        <w:tc>
          <w:tcPr>
            <w:tcW w:w="884" w:type="pct"/>
            <w:shd w:val="clear" w:color="auto" w:fill="auto"/>
            <w:vAlign w:val="center"/>
          </w:tcPr>
          <w:p w14:paraId="190E46E8" w14:textId="5593FFDC" w:rsidR="007B3939" w:rsidRPr="00730639" w:rsidRDefault="007B3939" w:rsidP="00767A73">
            <w:pPr>
              <w:widowControl w:val="0"/>
              <w:tabs>
                <w:tab w:val="left" w:pos="567"/>
              </w:tabs>
              <w:snapToGrid w:val="0"/>
              <w:jc w:val="center"/>
              <w:rPr>
                <w:rFonts w:ascii="Cambria" w:hAnsi="Cambria"/>
                <w:b/>
                <w:bCs/>
                <w:sz w:val="20"/>
                <w:szCs w:val="20"/>
              </w:rPr>
            </w:pPr>
          </w:p>
        </w:tc>
      </w:tr>
      <w:tr w:rsidR="007B3939" w:rsidRPr="00730639" w14:paraId="7AAFBD1B" w14:textId="77777777" w:rsidTr="007B3939">
        <w:trPr>
          <w:cantSplit/>
          <w:trHeight w:val="567"/>
        </w:trPr>
        <w:tc>
          <w:tcPr>
            <w:tcW w:w="4116" w:type="pct"/>
            <w:shd w:val="clear" w:color="auto" w:fill="auto"/>
            <w:vAlign w:val="center"/>
          </w:tcPr>
          <w:p w14:paraId="76541C63" w14:textId="03CEC2CE" w:rsidR="007B3939" w:rsidRPr="00730639" w:rsidRDefault="007B3939" w:rsidP="00767A73">
            <w:pPr>
              <w:widowControl w:val="0"/>
              <w:spacing w:before="60"/>
              <w:jc w:val="both"/>
              <w:rPr>
                <w:rFonts w:ascii="Cambria" w:hAnsi="Cambria"/>
                <w:spacing w:val="-4"/>
                <w:sz w:val="20"/>
                <w:szCs w:val="20"/>
              </w:rPr>
            </w:pPr>
            <w:r w:rsidRPr="00730639">
              <w:rPr>
                <w:rFonts w:ascii="Cambria" w:hAnsi="Cambria"/>
                <w:spacing w:val="-4"/>
                <w:sz w:val="20"/>
                <w:szCs w:val="20"/>
              </w:rPr>
              <w:t>Przy doznaniu przez ubezpieczonego trwałego uszczerbku na zdrowiu przekraczającego 25%, wypłata odszkodowania w procencie sumy ubezpieczenia odpowiadającym dwukrotności doznanego uszczerbku na zdrowiu – tzw. progresywne ustalanie odszkodowania – 20 punktów</w:t>
            </w:r>
          </w:p>
        </w:tc>
        <w:tc>
          <w:tcPr>
            <w:tcW w:w="884" w:type="pct"/>
            <w:shd w:val="clear" w:color="auto" w:fill="auto"/>
            <w:vAlign w:val="center"/>
          </w:tcPr>
          <w:p w14:paraId="13D20252" w14:textId="29CB8EC3" w:rsidR="007B3939" w:rsidRPr="00730639" w:rsidRDefault="007B3939" w:rsidP="00767A73">
            <w:pPr>
              <w:widowControl w:val="0"/>
              <w:tabs>
                <w:tab w:val="left" w:pos="567"/>
              </w:tabs>
              <w:snapToGrid w:val="0"/>
              <w:jc w:val="center"/>
              <w:rPr>
                <w:rFonts w:ascii="Cambria" w:hAnsi="Cambria"/>
                <w:b/>
                <w:bCs/>
                <w:sz w:val="20"/>
                <w:szCs w:val="20"/>
              </w:rPr>
            </w:pPr>
          </w:p>
        </w:tc>
      </w:tr>
      <w:tr w:rsidR="007B3939" w:rsidRPr="00730639" w14:paraId="41155FBF" w14:textId="77777777" w:rsidTr="007B3939">
        <w:trPr>
          <w:cantSplit/>
          <w:trHeight w:val="567"/>
        </w:trPr>
        <w:tc>
          <w:tcPr>
            <w:tcW w:w="4116" w:type="pct"/>
            <w:shd w:val="clear" w:color="auto" w:fill="auto"/>
            <w:vAlign w:val="center"/>
          </w:tcPr>
          <w:p w14:paraId="42F6B34A" w14:textId="22C83675" w:rsidR="007B3939" w:rsidRPr="00730639" w:rsidRDefault="007B3939" w:rsidP="00767A73">
            <w:pPr>
              <w:widowControl w:val="0"/>
              <w:spacing w:before="60"/>
              <w:jc w:val="both"/>
              <w:rPr>
                <w:rFonts w:ascii="Cambria" w:hAnsi="Cambria"/>
                <w:spacing w:val="-4"/>
                <w:sz w:val="20"/>
                <w:szCs w:val="20"/>
              </w:rPr>
            </w:pPr>
            <w:r w:rsidRPr="00730639">
              <w:rPr>
                <w:rFonts w:ascii="Cambria" w:hAnsi="Cambria"/>
                <w:spacing w:val="-4"/>
                <w:sz w:val="20"/>
                <w:szCs w:val="20"/>
              </w:rPr>
              <w:t>Zwiększenie świadczenia dodatkowego z tytułu pobytu ubezpieczonego w szpitalu, będącego następstwem nieszczęśliwego wypadku objętego zakresem i umową ubezpieczenia do kwoty 100,00 zł za każdy dzień pobytu, licząc od 3 dnia pobytu przez okres maksymalnie 90 dni w trakcie rocznego okresu ubezpieczenia – 20 punktów</w:t>
            </w:r>
          </w:p>
        </w:tc>
        <w:tc>
          <w:tcPr>
            <w:tcW w:w="884" w:type="pct"/>
            <w:shd w:val="clear" w:color="auto" w:fill="auto"/>
            <w:vAlign w:val="center"/>
          </w:tcPr>
          <w:p w14:paraId="0D48E8BD" w14:textId="0130A1A4" w:rsidR="007B3939" w:rsidRPr="00730639" w:rsidRDefault="007B3939" w:rsidP="00767A73">
            <w:pPr>
              <w:widowControl w:val="0"/>
              <w:tabs>
                <w:tab w:val="left" w:pos="567"/>
              </w:tabs>
              <w:snapToGrid w:val="0"/>
              <w:jc w:val="center"/>
              <w:rPr>
                <w:rFonts w:ascii="Cambria" w:hAnsi="Cambria"/>
                <w:b/>
                <w:bCs/>
                <w:sz w:val="20"/>
                <w:szCs w:val="20"/>
              </w:rPr>
            </w:pPr>
          </w:p>
        </w:tc>
      </w:tr>
      <w:tr w:rsidR="007B3939" w:rsidRPr="00730639" w14:paraId="5289B9EF" w14:textId="77777777" w:rsidTr="007B3939">
        <w:trPr>
          <w:cantSplit/>
          <w:trHeight w:val="567"/>
        </w:trPr>
        <w:tc>
          <w:tcPr>
            <w:tcW w:w="4116" w:type="pct"/>
            <w:shd w:val="clear" w:color="auto" w:fill="auto"/>
            <w:vAlign w:val="center"/>
          </w:tcPr>
          <w:p w14:paraId="6C06E7FE" w14:textId="7DF92D18" w:rsidR="007B3939" w:rsidRPr="00730639" w:rsidRDefault="007B3939" w:rsidP="00767A73">
            <w:pPr>
              <w:widowControl w:val="0"/>
              <w:spacing w:before="60"/>
              <w:jc w:val="both"/>
              <w:rPr>
                <w:rFonts w:ascii="Cambria" w:hAnsi="Cambria"/>
                <w:spacing w:val="-4"/>
                <w:sz w:val="20"/>
                <w:szCs w:val="20"/>
              </w:rPr>
            </w:pPr>
            <w:r w:rsidRPr="00730639">
              <w:rPr>
                <w:rFonts w:ascii="Cambria" w:hAnsi="Cambria"/>
                <w:spacing w:val="-4"/>
                <w:sz w:val="20"/>
                <w:szCs w:val="20"/>
              </w:rPr>
              <w:t>Wypłata jednorazowego świadczenia w przypadku braku trwałego uszczerbku na zdrowiu w wysokości 5% sumy ubezpieczenia – 20 punktów</w:t>
            </w:r>
          </w:p>
        </w:tc>
        <w:tc>
          <w:tcPr>
            <w:tcW w:w="884" w:type="pct"/>
            <w:shd w:val="clear" w:color="auto" w:fill="auto"/>
            <w:vAlign w:val="center"/>
          </w:tcPr>
          <w:p w14:paraId="5FFEF1A9" w14:textId="41B5B90A" w:rsidR="007B3939" w:rsidRPr="00730639" w:rsidRDefault="007B3939" w:rsidP="00767A73">
            <w:pPr>
              <w:widowControl w:val="0"/>
              <w:tabs>
                <w:tab w:val="left" w:pos="567"/>
              </w:tabs>
              <w:snapToGrid w:val="0"/>
              <w:jc w:val="center"/>
              <w:rPr>
                <w:rFonts w:ascii="Cambria" w:hAnsi="Cambria"/>
                <w:b/>
                <w:bCs/>
                <w:sz w:val="20"/>
                <w:szCs w:val="20"/>
              </w:rPr>
            </w:pPr>
          </w:p>
        </w:tc>
      </w:tr>
    </w:tbl>
    <w:p w14:paraId="3AF0EE09" w14:textId="77777777" w:rsidR="007B3939" w:rsidRPr="00730639" w:rsidRDefault="007B3939" w:rsidP="00B20D5A">
      <w:pPr>
        <w:widowControl w:val="0"/>
        <w:suppressAutoHyphens w:val="0"/>
        <w:spacing w:before="120"/>
        <w:jc w:val="both"/>
        <w:rPr>
          <w:rFonts w:ascii="Cambria" w:hAnsi="Cambria"/>
          <w:i/>
          <w:sz w:val="20"/>
          <w:szCs w:val="20"/>
          <w:lang w:eastAsia="en-US"/>
        </w:rPr>
      </w:pPr>
    </w:p>
    <w:p w14:paraId="5B1CF984" w14:textId="28575F54" w:rsidR="00524F2B" w:rsidRPr="00730639" w:rsidRDefault="00524F2B" w:rsidP="00B20D5A">
      <w:pPr>
        <w:widowControl w:val="0"/>
        <w:suppressAutoHyphens w:val="0"/>
        <w:spacing w:before="120"/>
        <w:jc w:val="both"/>
        <w:rPr>
          <w:rFonts w:ascii="Cambria" w:hAnsi="Cambria"/>
          <w:i/>
          <w:sz w:val="20"/>
          <w:szCs w:val="20"/>
          <w:lang w:eastAsia="en-US"/>
        </w:rPr>
      </w:pPr>
      <w:r w:rsidRPr="00730639">
        <w:rPr>
          <w:rFonts w:ascii="Cambria" w:hAnsi="Cambria"/>
          <w:i/>
          <w:sz w:val="20"/>
          <w:szCs w:val="20"/>
          <w:lang w:eastAsia="en-US"/>
        </w:rPr>
        <w:t>W kolumnie „Akceptacja” w wierszu dotyczącym akceptowanej klauzuli dodatkowej lub postanowień szczególnych proszę wpisać słowo „Tak” w przypadku przyjęcia danej klauzuli lub postanowienia szczególnego oraz słowo „Nie” w przypadku nieprzyjęcia. Brak słowa „Tak” lub „Nie” uznany zostanie jako niezaakceptowanie danej klauzuli lub postanowienia szczególnego. W przypadku przyjęcia danej klauzuli lub postanowienia szczególnego, lecz w innej wersji niż podana w niniejszej specyfikacji, Zamawiający nie przyzna punktów dodatkowych.</w:t>
      </w:r>
    </w:p>
    <w:p w14:paraId="019D29E7" w14:textId="77777777" w:rsidR="00524F2B" w:rsidRPr="00730639" w:rsidRDefault="00524F2B" w:rsidP="00B20D5A">
      <w:pPr>
        <w:widowControl w:val="0"/>
        <w:suppressAutoHyphens w:val="0"/>
        <w:spacing w:before="1320"/>
        <w:ind w:left="5103"/>
        <w:jc w:val="both"/>
        <w:rPr>
          <w:rFonts w:ascii="Cambria" w:hAnsi="Cambria"/>
          <w:sz w:val="20"/>
          <w:szCs w:val="20"/>
          <w:lang w:eastAsia="en-US"/>
        </w:rPr>
      </w:pPr>
      <w:r w:rsidRPr="00730639">
        <w:rPr>
          <w:rFonts w:ascii="Cambria" w:hAnsi="Cambria"/>
          <w:sz w:val="20"/>
          <w:szCs w:val="20"/>
          <w:lang w:eastAsia="en-US"/>
        </w:rPr>
        <w:t>……………………………………………….………………………</w:t>
      </w:r>
    </w:p>
    <w:p w14:paraId="055D3A72" w14:textId="77777777" w:rsidR="00524F2B" w:rsidRPr="00730639" w:rsidRDefault="00524F2B" w:rsidP="00B20D5A">
      <w:pPr>
        <w:widowControl w:val="0"/>
        <w:suppressAutoHyphens w:val="0"/>
        <w:ind w:left="4962" w:right="-1"/>
        <w:jc w:val="center"/>
        <w:rPr>
          <w:rFonts w:ascii="Cambria" w:hAnsi="Cambria"/>
          <w:i/>
          <w:sz w:val="20"/>
          <w:szCs w:val="20"/>
          <w:lang w:eastAsia="en-US"/>
        </w:rPr>
      </w:pPr>
      <w:r w:rsidRPr="00730639">
        <w:rPr>
          <w:rFonts w:ascii="Cambria" w:hAnsi="Cambria"/>
          <w:i/>
          <w:sz w:val="20"/>
          <w:szCs w:val="20"/>
          <w:lang w:eastAsia="en-US"/>
        </w:rPr>
        <w:t xml:space="preserve">(podpis osoby/osób uprawnionej/nych </w:t>
      </w:r>
    </w:p>
    <w:p w14:paraId="6497CB61" w14:textId="77777777" w:rsidR="00524F2B" w:rsidRPr="00730639" w:rsidRDefault="00524F2B" w:rsidP="00B20D5A">
      <w:pPr>
        <w:widowControl w:val="0"/>
        <w:suppressAutoHyphens w:val="0"/>
        <w:ind w:left="4962" w:right="-1"/>
        <w:jc w:val="center"/>
        <w:rPr>
          <w:rFonts w:ascii="Cambria" w:hAnsi="Cambria"/>
          <w:i/>
          <w:sz w:val="20"/>
          <w:szCs w:val="20"/>
          <w:lang w:eastAsia="en-US"/>
        </w:rPr>
      </w:pPr>
      <w:r w:rsidRPr="00730639">
        <w:rPr>
          <w:rFonts w:ascii="Cambria" w:hAnsi="Cambria"/>
          <w:i/>
          <w:sz w:val="20"/>
          <w:szCs w:val="20"/>
          <w:lang w:eastAsia="en-US"/>
        </w:rPr>
        <w:t>do reprezentowania wykonawcy/wykonawców)</w:t>
      </w:r>
    </w:p>
    <w:p w14:paraId="2E6234C5" w14:textId="1D5E1326" w:rsidR="00524F2B" w:rsidRPr="00730639" w:rsidRDefault="00524F2B" w:rsidP="00B20D5A">
      <w:pPr>
        <w:widowControl w:val="0"/>
        <w:suppressAutoHyphens w:val="0"/>
        <w:rPr>
          <w:rFonts w:ascii="Cambria" w:hAnsi="Cambria"/>
          <w:b/>
          <w:sz w:val="20"/>
          <w:szCs w:val="20"/>
        </w:rPr>
      </w:pPr>
    </w:p>
    <w:p w14:paraId="47480A0F" w14:textId="68F519EB" w:rsidR="007B3939" w:rsidRPr="00730639" w:rsidRDefault="007B3939" w:rsidP="007B3939">
      <w:pPr>
        <w:pStyle w:val="Akapitzlist10"/>
        <w:widowControl w:val="0"/>
        <w:numPr>
          <w:ilvl w:val="0"/>
          <w:numId w:val="14"/>
        </w:numPr>
        <w:tabs>
          <w:tab w:val="left" w:pos="426"/>
        </w:tabs>
        <w:suppressAutoHyphens w:val="0"/>
        <w:spacing w:after="360" w:line="240" w:lineRule="auto"/>
        <w:ind w:left="426" w:hanging="426"/>
        <w:contextualSpacing/>
        <w:jc w:val="both"/>
        <w:rPr>
          <w:rFonts w:ascii="Cambria" w:hAnsi="Cambria"/>
          <w:b/>
          <w:sz w:val="20"/>
          <w:szCs w:val="20"/>
          <w:lang w:eastAsia="en-US"/>
        </w:rPr>
      </w:pPr>
      <w:r w:rsidRPr="00730639">
        <w:rPr>
          <w:rFonts w:ascii="Cambria" w:hAnsi="Cambria"/>
          <w:b/>
          <w:sz w:val="20"/>
          <w:szCs w:val="20"/>
          <w:lang w:eastAsia="en-US"/>
        </w:rPr>
        <w:t>Część IV zamówienia - „</w:t>
      </w:r>
      <w:r w:rsidRPr="00730639">
        <w:rPr>
          <w:rFonts w:ascii="Cambria" w:hAnsi="Cambria"/>
          <w:b/>
          <w:bCs/>
          <w:sz w:val="20"/>
          <w:szCs w:val="20"/>
          <w:lang w:eastAsia="en-US"/>
        </w:rPr>
        <w:t xml:space="preserve">Ubezpieczenie </w:t>
      </w:r>
      <w:r w:rsidR="000C41C1" w:rsidRPr="00730639">
        <w:rPr>
          <w:rFonts w:ascii="Cambria" w:hAnsi="Cambria"/>
          <w:b/>
          <w:bCs/>
          <w:sz w:val="20"/>
          <w:szCs w:val="20"/>
          <w:lang w:eastAsia="en-US"/>
        </w:rPr>
        <w:t>maszyn i sprzętu budowlanego Gminy Dobrzyniewo Duże od wszystkich ryzyk.</w:t>
      </w:r>
      <w:r w:rsidRPr="00730639">
        <w:rPr>
          <w:rFonts w:ascii="Cambria" w:hAnsi="Cambria"/>
          <w:b/>
          <w:sz w:val="20"/>
          <w:szCs w:val="20"/>
          <w:lang w:eastAsia="en-US"/>
        </w:rPr>
        <w:t>”</w:t>
      </w:r>
    </w:p>
    <w:p w14:paraId="31B6C22F" w14:textId="77777777" w:rsidR="007B3939" w:rsidRPr="00730639" w:rsidRDefault="007B3939" w:rsidP="007B3939">
      <w:pPr>
        <w:widowControl w:val="0"/>
        <w:suppressAutoHyphens w:val="0"/>
        <w:spacing w:before="240"/>
        <w:jc w:val="center"/>
        <w:rPr>
          <w:rFonts w:ascii="Cambria" w:hAnsi="Cambria"/>
          <w:b/>
          <w:bCs/>
          <w:sz w:val="20"/>
          <w:szCs w:val="20"/>
          <w:lang w:eastAsia="en-US"/>
        </w:rPr>
      </w:pPr>
      <w:r w:rsidRPr="00730639">
        <w:rPr>
          <w:rFonts w:ascii="Cambria" w:hAnsi="Cambria"/>
          <w:b/>
          <w:bCs/>
          <w:sz w:val="20"/>
          <w:szCs w:val="20"/>
          <w:lang w:eastAsia="en-US"/>
        </w:rPr>
        <w:t>........................................................................................................................ złotych</w:t>
      </w:r>
    </w:p>
    <w:p w14:paraId="4B444BA8" w14:textId="77777777" w:rsidR="007B3939" w:rsidRPr="00730639" w:rsidRDefault="007B3939" w:rsidP="007B3939">
      <w:pPr>
        <w:widowControl w:val="0"/>
        <w:suppressAutoHyphens w:val="0"/>
        <w:jc w:val="center"/>
        <w:rPr>
          <w:rFonts w:ascii="Cambria" w:hAnsi="Cambria"/>
          <w:color w:val="000000"/>
          <w:sz w:val="20"/>
          <w:szCs w:val="20"/>
          <w:lang w:eastAsia="en-US"/>
        </w:rPr>
      </w:pPr>
      <w:r w:rsidRPr="00730639">
        <w:rPr>
          <w:rFonts w:ascii="Cambria" w:hAnsi="Cambria"/>
          <w:color w:val="000000"/>
          <w:sz w:val="20"/>
          <w:szCs w:val="20"/>
          <w:lang w:eastAsia="en-US"/>
        </w:rPr>
        <w:t xml:space="preserve">/usługa zwolniona z podatku VAT zgodnie z art. 43 ust. 1 pkt 37 ustawy z dnia 11 marca 2004 r. </w:t>
      </w:r>
    </w:p>
    <w:p w14:paraId="161749EB" w14:textId="77777777" w:rsidR="007B3939" w:rsidRPr="00730639" w:rsidRDefault="007B3939" w:rsidP="007B3939">
      <w:pPr>
        <w:widowControl w:val="0"/>
        <w:suppressAutoHyphens w:val="0"/>
        <w:ind w:left="426"/>
        <w:jc w:val="center"/>
        <w:rPr>
          <w:rFonts w:ascii="Cambria" w:hAnsi="Cambria"/>
          <w:color w:val="000000"/>
          <w:sz w:val="20"/>
          <w:szCs w:val="20"/>
          <w:lang w:eastAsia="en-US"/>
        </w:rPr>
      </w:pPr>
      <w:r w:rsidRPr="00730639">
        <w:rPr>
          <w:rFonts w:ascii="Cambria" w:hAnsi="Cambria"/>
          <w:color w:val="000000"/>
          <w:sz w:val="20"/>
          <w:szCs w:val="20"/>
          <w:lang w:eastAsia="en-US"/>
        </w:rPr>
        <w:t>o podatku od towarów i usług (</w:t>
      </w:r>
      <w:r w:rsidRPr="00730639">
        <w:rPr>
          <w:rFonts w:ascii="Cambria" w:hAnsi="Cambria"/>
          <w:bCs/>
          <w:color w:val="000000"/>
          <w:sz w:val="20"/>
          <w:szCs w:val="20"/>
          <w:lang w:eastAsia="en-US"/>
        </w:rPr>
        <w:t>tekst jednolity Dz.U. z 2020 r., poz. 106 ze zm.</w:t>
      </w:r>
      <w:r w:rsidRPr="00730639">
        <w:rPr>
          <w:rFonts w:ascii="Cambria" w:hAnsi="Cambria"/>
          <w:color w:val="000000"/>
          <w:sz w:val="20"/>
          <w:szCs w:val="20"/>
          <w:lang w:eastAsia="en-US"/>
        </w:rPr>
        <w:t>)/</w:t>
      </w:r>
    </w:p>
    <w:p w14:paraId="167B86B4" w14:textId="77777777" w:rsidR="007B3939" w:rsidRPr="00730639" w:rsidRDefault="007B3939" w:rsidP="007B3939">
      <w:pPr>
        <w:widowControl w:val="0"/>
        <w:suppressAutoHyphens w:val="0"/>
        <w:spacing w:before="120" w:after="120"/>
        <w:jc w:val="both"/>
        <w:rPr>
          <w:rFonts w:ascii="Cambria" w:hAnsi="Cambria"/>
          <w:sz w:val="20"/>
          <w:szCs w:val="20"/>
          <w:lang w:eastAsia="en-US"/>
        </w:rPr>
      </w:pPr>
      <w:r w:rsidRPr="00730639">
        <w:rPr>
          <w:rFonts w:ascii="Cambria" w:hAnsi="Cambria"/>
          <w:sz w:val="20"/>
          <w:szCs w:val="20"/>
          <w:lang w:eastAsia="en-US"/>
        </w:rPr>
        <w:t>wynikającą z wypełnionego formularza cenowego, zawartego poniżej.</w:t>
      </w:r>
    </w:p>
    <w:p w14:paraId="1BEB6210" w14:textId="11382BDB" w:rsidR="007B3939" w:rsidRPr="00730639" w:rsidRDefault="007B3939" w:rsidP="007B3939">
      <w:pPr>
        <w:widowControl w:val="0"/>
        <w:suppressAutoHyphens w:val="0"/>
        <w:spacing w:before="120"/>
        <w:jc w:val="both"/>
        <w:rPr>
          <w:rFonts w:ascii="Cambria" w:hAnsi="Cambria"/>
          <w:sz w:val="20"/>
          <w:szCs w:val="20"/>
          <w:lang w:eastAsia="en-US"/>
        </w:rPr>
      </w:pPr>
      <w:r w:rsidRPr="00730639">
        <w:rPr>
          <w:rFonts w:ascii="Cambria" w:hAnsi="Cambria"/>
          <w:sz w:val="20"/>
          <w:szCs w:val="20"/>
          <w:lang w:eastAsia="en-US"/>
        </w:rPr>
        <w:t xml:space="preserve">Termin wykonania zamówienia: </w:t>
      </w:r>
      <w:r w:rsidR="000C41C1" w:rsidRPr="00730639">
        <w:rPr>
          <w:rFonts w:ascii="Cambria" w:hAnsi="Cambria"/>
          <w:b/>
          <w:sz w:val="20"/>
          <w:szCs w:val="20"/>
          <w:lang w:eastAsia="en-US"/>
        </w:rPr>
        <w:t>24</w:t>
      </w:r>
      <w:r w:rsidRPr="00730639">
        <w:rPr>
          <w:rFonts w:ascii="Cambria" w:hAnsi="Cambria"/>
          <w:b/>
          <w:sz w:val="20"/>
          <w:szCs w:val="20"/>
          <w:lang w:eastAsia="en-US"/>
        </w:rPr>
        <w:t xml:space="preserve"> mies</w:t>
      </w:r>
      <w:r w:rsidR="000C41C1" w:rsidRPr="00730639">
        <w:rPr>
          <w:rFonts w:ascii="Cambria" w:hAnsi="Cambria"/>
          <w:b/>
          <w:sz w:val="20"/>
          <w:szCs w:val="20"/>
          <w:lang w:eastAsia="en-US"/>
        </w:rPr>
        <w:t>iące</w:t>
      </w:r>
      <w:r w:rsidRPr="00730639">
        <w:rPr>
          <w:rFonts w:ascii="Cambria" w:hAnsi="Cambria"/>
          <w:b/>
          <w:sz w:val="20"/>
          <w:szCs w:val="20"/>
          <w:lang w:eastAsia="en-US"/>
        </w:rPr>
        <w:t xml:space="preserve">, od </w:t>
      </w:r>
      <w:r w:rsidR="000C41C1" w:rsidRPr="00730639">
        <w:rPr>
          <w:rFonts w:ascii="Cambria" w:hAnsi="Cambria"/>
          <w:b/>
          <w:sz w:val="20"/>
          <w:szCs w:val="20"/>
          <w:lang w:eastAsia="en-US"/>
        </w:rPr>
        <w:t>1.04.</w:t>
      </w:r>
      <w:r w:rsidRPr="00730639">
        <w:rPr>
          <w:rFonts w:ascii="Cambria" w:hAnsi="Cambria"/>
          <w:b/>
          <w:sz w:val="20"/>
          <w:szCs w:val="20"/>
          <w:lang w:eastAsia="en-US"/>
        </w:rPr>
        <w:t xml:space="preserve">2021 r. do </w:t>
      </w:r>
      <w:r w:rsidR="000C41C1" w:rsidRPr="00730639">
        <w:rPr>
          <w:rFonts w:ascii="Cambria" w:hAnsi="Cambria"/>
          <w:b/>
          <w:sz w:val="20"/>
          <w:szCs w:val="20"/>
          <w:lang w:eastAsia="en-US"/>
        </w:rPr>
        <w:t>31.03.</w:t>
      </w:r>
      <w:r w:rsidRPr="00730639">
        <w:rPr>
          <w:rFonts w:ascii="Cambria" w:hAnsi="Cambria"/>
          <w:b/>
          <w:sz w:val="20"/>
          <w:szCs w:val="20"/>
          <w:lang w:eastAsia="en-US"/>
        </w:rPr>
        <w:t>202</w:t>
      </w:r>
      <w:r w:rsidR="000C41C1" w:rsidRPr="00730639">
        <w:rPr>
          <w:rFonts w:ascii="Cambria" w:hAnsi="Cambria"/>
          <w:b/>
          <w:sz w:val="20"/>
          <w:szCs w:val="20"/>
          <w:lang w:eastAsia="en-US"/>
        </w:rPr>
        <w:t>3</w:t>
      </w:r>
      <w:r w:rsidRPr="00730639">
        <w:rPr>
          <w:rFonts w:ascii="Cambria" w:hAnsi="Cambria"/>
          <w:b/>
          <w:sz w:val="20"/>
          <w:szCs w:val="20"/>
          <w:lang w:eastAsia="en-US"/>
        </w:rPr>
        <w:t xml:space="preserve"> r.</w:t>
      </w:r>
      <w:r w:rsidRPr="00730639">
        <w:rPr>
          <w:rFonts w:ascii="Cambria" w:hAnsi="Cambria"/>
          <w:b/>
          <w:i/>
          <w:sz w:val="20"/>
          <w:szCs w:val="20"/>
          <w:lang w:eastAsia="en-US"/>
        </w:rPr>
        <w:t xml:space="preserve"> </w:t>
      </w:r>
    </w:p>
    <w:p w14:paraId="301DBBE8" w14:textId="77777777" w:rsidR="007B3939" w:rsidRPr="00730639" w:rsidRDefault="007B3939" w:rsidP="007B3939">
      <w:pPr>
        <w:widowControl w:val="0"/>
        <w:suppressAutoHyphens w:val="0"/>
        <w:spacing w:after="240"/>
        <w:jc w:val="both"/>
        <w:rPr>
          <w:rFonts w:ascii="Cambria" w:hAnsi="Cambria"/>
          <w:sz w:val="20"/>
          <w:szCs w:val="20"/>
          <w:lang w:eastAsia="en-US"/>
        </w:rPr>
      </w:pPr>
      <w:r w:rsidRPr="00730639">
        <w:rPr>
          <w:rFonts w:ascii="Cambria" w:hAnsi="Cambria"/>
          <w:sz w:val="20"/>
          <w:szCs w:val="20"/>
          <w:lang w:eastAsia="en-US"/>
        </w:rPr>
        <w:t xml:space="preserve">Termin związania ofertą i warunki płatności: </w:t>
      </w:r>
      <w:r w:rsidRPr="00730639">
        <w:rPr>
          <w:rFonts w:ascii="Cambria" w:hAnsi="Cambria"/>
          <w:b/>
          <w:sz w:val="20"/>
          <w:szCs w:val="20"/>
          <w:lang w:eastAsia="en-US"/>
        </w:rPr>
        <w:t>zgodne z postanowieniami specyfikacji warunków zamówienia</w:t>
      </w:r>
      <w:r w:rsidRPr="00730639">
        <w:rPr>
          <w:rFonts w:ascii="Cambria" w:hAnsi="Cambria"/>
          <w:sz w:val="20"/>
          <w:szCs w:val="20"/>
          <w:lang w:eastAsia="en-US"/>
        </w:rPr>
        <w:t>.</w:t>
      </w:r>
    </w:p>
    <w:p w14:paraId="7FBE80AE" w14:textId="77777777" w:rsidR="007B3939" w:rsidRPr="00730639" w:rsidRDefault="007B3939" w:rsidP="007B3939">
      <w:pPr>
        <w:widowControl w:val="0"/>
        <w:suppressAutoHyphens w:val="0"/>
        <w:spacing w:after="120"/>
        <w:jc w:val="center"/>
        <w:rPr>
          <w:rFonts w:ascii="Cambria" w:hAnsi="Cambria"/>
          <w:b/>
          <w:i/>
          <w:sz w:val="20"/>
          <w:szCs w:val="20"/>
          <w:lang w:eastAsia="en-US"/>
        </w:rPr>
      </w:pPr>
      <w:r w:rsidRPr="00730639">
        <w:rPr>
          <w:rFonts w:ascii="Cambria" w:hAnsi="Cambria"/>
          <w:b/>
          <w:i/>
          <w:sz w:val="20"/>
          <w:szCs w:val="20"/>
          <w:lang w:eastAsia="en-US"/>
        </w:rPr>
        <w:t xml:space="preserve">Uwaga - jeśli Wykonawca nie składa oferty na niniejszą część zamówienia należy </w:t>
      </w:r>
      <w:r w:rsidRPr="00730639">
        <w:rPr>
          <w:rFonts w:ascii="Cambria" w:hAnsi="Cambria"/>
          <w:b/>
          <w:i/>
          <w:sz w:val="20"/>
          <w:szCs w:val="20"/>
          <w:u w:val="single"/>
          <w:lang w:eastAsia="en-US"/>
        </w:rPr>
        <w:t>postawić kreskę</w:t>
      </w:r>
      <w:r w:rsidRPr="00730639">
        <w:rPr>
          <w:rFonts w:ascii="Cambria" w:hAnsi="Cambria"/>
          <w:b/>
          <w:i/>
          <w:sz w:val="20"/>
          <w:szCs w:val="20"/>
          <w:lang w:eastAsia="en-US"/>
        </w:rPr>
        <w:t xml:space="preserve"> lub wprowadzić zapis: </w:t>
      </w:r>
      <w:r w:rsidRPr="00730639">
        <w:rPr>
          <w:rFonts w:ascii="Cambria" w:hAnsi="Cambria"/>
          <w:b/>
          <w:i/>
          <w:sz w:val="20"/>
          <w:szCs w:val="20"/>
          <w:u w:val="single"/>
          <w:lang w:eastAsia="en-US"/>
        </w:rPr>
        <w:t>Nie dotyczy</w:t>
      </w:r>
      <w:r w:rsidRPr="00730639">
        <w:rPr>
          <w:rFonts w:ascii="Cambria" w:hAnsi="Cambria"/>
          <w:b/>
          <w:i/>
          <w:sz w:val="20"/>
          <w:szCs w:val="20"/>
          <w:lang w:eastAsia="en-US"/>
        </w:rPr>
        <w:t>.</w:t>
      </w:r>
    </w:p>
    <w:tbl>
      <w:tblPr>
        <w:tblW w:w="94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023"/>
        <w:gridCol w:w="1433"/>
      </w:tblGrid>
      <w:tr w:rsidR="007B3939" w:rsidRPr="00730639" w14:paraId="3419935D" w14:textId="77777777" w:rsidTr="00767A73">
        <w:trPr>
          <w:trHeight w:val="444"/>
          <w:jc w:val="center"/>
        </w:trPr>
        <w:tc>
          <w:tcPr>
            <w:tcW w:w="9456" w:type="dxa"/>
            <w:gridSpan w:val="2"/>
            <w:shd w:val="clear" w:color="auto" w:fill="auto"/>
            <w:vAlign w:val="center"/>
          </w:tcPr>
          <w:p w14:paraId="4A5B8567" w14:textId="572202F9" w:rsidR="007B3939" w:rsidRPr="00730639" w:rsidRDefault="007B3939" w:rsidP="00767A73">
            <w:pPr>
              <w:widowControl w:val="0"/>
              <w:suppressAutoHyphens w:val="0"/>
              <w:jc w:val="center"/>
              <w:rPr>
                <w:rFonts w:ascii="Cambria" w:hAnsi="Cambria"/>
                <w:b/>
                <w:sz w:val="20"/>
                <w:szCs w:val="20"/>
                <w:lang w:eastAsia="pl-PL"/>
              </w:rPr>
            </w:pPr>
            <w:r w:rsidRPr="00730639">
              <w:rPr>
                <w:rFonts w:ascii="Cambria" w:hAnsi="Cambria"/>
                <w:b/>
                <w:sz w:val="20"/>
                <w:szCs w:val="20"/>
                <w:lang w:eastAsia="pl-PL"/>
              </w:rPr>
              <w:t>FORMULARZ CENOWY DOTYCZĄCY CZĘŚCI I</w:t>
            </w:r>
            <w:r w:rsidR="000C41C1" w:rsidRPr="00730639">
              <w:rPr>
                <w:rFonts w:ascii="Cambria" w:hAnsi="Cambria"/>
                <w:b/>
                <w:sz w:val="20"/>
                <w:szCs w:val="20"/>
                <w:lang w:eastAsia="pl-PL"/>
              </w:rPr>
              <w:t>V</w:t>
            </w:r>
            <w:r w:rsidRPr="00730639">
              <w:rPr>
                <w:rFonts w:ascii="Cambria" w:hAnsi="Cambria"/>
                <w:b/>
                <w:sz w:val="20"/>
                <w:szCs w:val="20"/>
                <w:lang w:eastAsia="pl-PL"/>
              </w:rPr>
              <w:t xml:space="preserve"> ZAMÓWIENIA</w:t>
            </w:r>
          </w:p>
        </w:tc>
      </w:tr>
      <w:tr w:rsidR="000C41C1" w:rsidRPr="00730639" w14:paraId="2DBE66A2" w14:textId="77777777" w:rsidTr="00C2228F">
        <w:trPr>
          <w:trHeight w:val="480"/>
          <w:jc w:val="center"/>
        </w:trPr>
        <w:tc>
          <w:tcPr>
            <w:tcW w:w="8023" w:type="dxa"/>
            <w:shd w:val="clear" w:color="auto" w:fill="auto"/>
            <w:vAlign w:val="center"/>
          </w:tcPr>
          <w:p w14:paraId="64C156C0" w14:textId="77777777" w:rsidR="000C41C1" w:rsidRPr="00730639" w:rsidRDefault="000C41C1" w:rsidP="00767A73">
            <w:pPr>
              <w:widowControl w:val="0"/>
              <w:suppressAutoHyphens w:val="0"/>
              <w:jc w:val="center"/>
              <w:rPr>
                <w:rFonts w:ascii="Cambria" w:hAnsi="Cambria"/>
                <w:b/>
                <w:sz w:val="20"/>
                <w:szCs w:val="20"/>
                <w:lang w:eastAsia="pl-PL"/>
              </w:rPr>
            </w:pPr>
            <w:r w:rsidRPr="00730639">
              <w:rPr>
                <w:rFonts w:ascii="Cambria" w:hAnsi="Cambria"/>
                <w:b/>
                <w:sz w:val="20"/>
                <w:szCs w:val="20"/>
                <w:lang w:eastAsia="pl-PL"/>
              </w:rPr>
              <w:t>Zakres zamówienia</w:t>
            </w:r>
          </w:p>
        </w:tc>
        <w:tc>
          <w:tcPr>
            <w:tcW w:w="1433" w:type="dxa"/>
            <w:shd w:val="clear" w:color="auto" w:fill="auto"/>
            <w:vAlign w:val="center"/>
          </w:tcPr>
          <w:p w14:paraId="6829FC3C" w14:textId="792D92FC" w:rsidR="000C41C1" w:rsidRPr="00730639" w:rsidRDefault="000C41C1" w:rsidP="00767A73">
            <w:pPr>
              <w:widowControl w:val="0"/>
              <w:suppressAutoHyphens w:val="0"/>
              <w:jc w:val="center"/>
              <w:rPr>
                <w:rFonts w:ascii="Cambria" w:hAnsi="Cambria"/>
                <w:b/>
                <w:sz w:val="20"/>
                <w:szCs w:val="20"/>
                <w:lang w:eastAsia="pl-PL"/>
              </w:rPr>
            </w:pPr>
            <w:r w:rsidRPr="00730639">
              <w:rPr>
                <w:rFonts w:ascii="Cambria" w:hAnsi="Cambria"/>
                <w:b/>
                <w:sz w:val="20"/>
                <w:szCs w:val="20"/>
                <w:lang w:eastAsia="pl-PL"/>
              </w:rPr>
              <w:t>Składka za 24 miesiące</w:t>
            </w:r>
          </w:p>
        </w:tc>
      </w:tr>
      <w:tr w:rsidR="000C41C1" w:rsidRPr="00730639" w14:paraId="29DEC267" w14:textId="77777777" w:rsidTr="00C2228F">
        <w:trPr>
          <w:trHeight w:val="832"/>
          <w:jc w:val="center"/>
        </w:trPr>
        <w:tc>
          <w:tcPr>
            <w:tcW w:w="8023" w:type="dxa"/>
            <w:shd w:val="clear" w:color="auto" w:fill="auto"/>
            <w:vAlign w:val="center"/>
          </w:tcPr>
          <w:p w14:paraId="107DAA7C" w14:textId="4D94B2C7" w:rsidR="000C41C1" w:rsidRPr="00730639" w:rsidRDefault="000C41C1" w:rsidP="00767A73">
            <w:pPr>
              <w:widowControl w:val="0"/>
              <w:suppressAutoHyphens w:val="0"/>
              <w:jc w:val="both"/>
              <w:rPr>
                <w:rFonts w:ascii="Cambria" w:hAnsi="Cambria"/>
                <w:sz w:val="20"/>
                <w:szCs w:val="20"/>
                <w:lang w:eastAsia="pl-PL"/>
              </w:rPr>
            </w:pPr>
            <w:r w:rsidRPr="00730639">
              <w:rPr>
                <w:rFonts w:ascii="Cambria" w:hAnsi="Cambria"/>
                <w:sz w:val="20"/>
                <w:szCs w:val="20"/>
                <w:lang w:eastAsia="pl-PL"/>
              </w:rPr>
              <w:t>Ubezpieczenie maszyn i sprzętu budowlanego Gminy Dobrzyniewo Duże od wszystkich ryzyk.</w:t>
            </w:r>
          </w:p>
        </w:tc>
        <w:tc>
          <w:tcPr>
            <w:tcW w:w="1433" w:type="dxa"/>
            <w:shd w:val="clear" w:color="auto" w:fill="auto"/>
            <w:vAlign w:val="center"/>
          </w:tcPr>
          <w:p w14:paraId="40020DF8" w14:textId="77777777" w:rsidR="000C41C1" w:rsidRPr="00730639" w:rsidRDefault="000C41C1" w:rsidP="00767A73">
            <w:pPr>
              <w:widowControl w:val="0"/>
              <w:suppressAutoHyphens w:val="0"/>
              <w:jc w:val="right"/>
              <w:rPr>
                <w:rFonts w:ascii="Cambria" w:hAnsi="Cambria"/>
                <w:b/>
                <w:sz w:val="20"/>
                <w:szCs w:val="20"/>
                <w:lang w:eastAsia="pl-PL"/>
              </w:rPr>
            </w:pPr>
            <w:r w:rsidRPr="00730639">
              <w:rPr>
                <w:rFonts w:ascii="Cambria" w:hAnsi="Cambria"/>
                <w:b/>
                <w:sz w:val="20"/>
                <w:szCs w:val="20"/>
                <w:lang w:eastAsia="pl-PL"/>
              </w:rPr>
              <w:t>zł</w:t>
            </w:r>
          </w:p>
        </w:tc>
      </w:tr>
    </w:tbl>
    <w:p w14:paraId="13E157E5" w14:textId="70D93A0F" w:rsidR="007B3939" w:rsidRPr="00730639" w:rsidRDefault="007B3939" w:rsidP="007B3939">
      <w:pPr>
        <w:widowControl w:val="0"/>
        <w:suppressAutoHyphens w:val="0"/>
        <w:spacing w:before="120"/>
        <w:jc w:val="both"/>
        <w:rPr>
          <w:rFonts w:ascii="Cambria" w:hAnsi="Cambria"/>
          <w:i/>
          <w:sz w:val="20"/>
          <w:szCs w:val="20"/>
          <w:highlight w:val="yellow"/>
          <w:lang w:eastAsia="en-US"/>
        </w:rPr>
      </w:pPr>
    </w:p>
    <w:tbl>
      <w:tblPr>
        <w:tblW w:w="4721" w:type="pct"/>
        <w:tblInd w:w="5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7377"/>
        <w:gridCol w:w="1704"/>
      </w:tblGrid>
      <w:tr w:rsidR="007B3939" w:rsidRPr="00730639" w14:paraId="0E0288AE" w14:textId="77777777" w:rsidTr="00767A73">
        <w:trPr>
          <w:cantSplit/>
          <w:trHeight w:val="20"/>
        </w:trPr>
        <w:tc>
          <w:tcPr>
            <w:tcW w:w="4062" w:type="pct"/>
            <w:shd w:val="clear" w:color="auto" w:fill="F2F2F2" w:themeFill="background1" w:themeFillShade="F2"/>
            <w:vAlign w:val="center"/>
          </w:tcPr>
          <w:p w14:paraId="6ECCDA7D" w14:textId="66F2CC55" w:rsidR="007B3939" w:rsidRPr="00730639" w:rsidRDefault="007B3939" w:rsidP="00767A73">
            <w:pPr>
              <w:widowControl w:val="0"/>
              <w:tabs>
                <w:tab w:val="left" w:pos="567"/>
              </w:tabs>
              <w:snapToGrid w:val="0"/>
              <w:jc w:val="center"/>
              <w:rPr>
                <w:rFonts w:ascii="Cambria" w:hAnsi="Cambria"/>
                <w:b/>
                <w:bCs/>
                <w:sz w:val="20"/>
                <w:szCs w:val="20"/>
              </w:rPr>
            </w:pPr>
            <w:r w:rsidRPr="00730639">
              <w:rPr>
                <w:rFonts w:ascii="Cambria" w:hAnsi="Cambria"/>
                <w:b/>
                <w:bCs/>
                <w:sz w:val="20"/>
                <w:szCs w:val="20"/>
              </w:rPr>
              <w:t>Klauzule dodatkowe i inne postanowienia szczególne fakultatywne</w:t>
            </w:r>
            <w:r w:rsidR="00DD223F" w:rsidRPr="00730639">
              <w:rPr>
                <w:rFonts w:ascii="Cambria" w:hAnsi="Cambria"/>
                <w:b/>
                <w:bCs/>
                <w:sz w:val="20"/>
                <w:szCs w:val="20"/>
              </w:rPr>
              <w:t>, dotyczące IV części zamówienia</w:t>
            </w:r>
          </w:p>
        </w:tc>
        <w:tc>
          <w:tcPr>
            <w:tcW w:w="938" w:type="pct"/>
            <w:shd w:val="clear" w:color="auto" w:fill="F2F2F2" w:themeFill="background1" w:themeFillShade="F2"/>
            <w:vAlign w:val="center"/>
          </w:tcPr>
          <w:p w14:paraId="43E6F2EF" w14:textId="145CD6D1" w:rsidR="007B3939" w:rsidRPr="00730639" w:rsidRDefault="007B3939" w:rsidP="00767A73">
            <w:pPr>
              <w:widowControl w:val="0"/>
              <w:tabs>
                <w:tab w:val="left" w:pos="567"/>
              </w:tabs>
              <w:snapToGrid w:val="0"/>
              <w:jc w:val="center"/>
              <w:rPr>
                <w:rFonts w:ascii="Cambria" w:hAnsi="Cambria"/>
                <w:b/>
                <w:bCs/>
                <w:sz w:val="20"/>
                <w:szCs w:val="20"/>
              </w:rPr>
            </w:pPr>
            <w:r w:rsidRPr="00730639">
              <w:rPr>
                <w:rFonts w:ascii="Cambria" w:hAnsi="Cambria"/>
                <w:b/>
                <w:bCs/>
                <w:sz w:val="20"/>
                <w:szCs w:val="20"/>
              </w:rPr>
              <w:t>akceptacja</w:t>
            </w:r>
          </w:p>
        </w:tc>
      </w:tr>
      <w:tr w:rsidR="007B3939" w:rsidRPr="00730639" w14:paraId="10CAD27B" w14:textId="77777777" w:rsidTr="00767A73">
        <w:trPr>
          <w:cantSplit/>
          <w:trHeight w:val="536"/>
        </w:trPr>
        <w:tc>
          <w:tcPr>
            <w:tcW w:w="4062" w:type="pct"/>
            <w:shd w:val="clear" w:color="auto" w:fill="auto"/>
            <w:vAlign w:val="center"/>
          </w:tcPr>
          <w:p w14:paraId="12422420" w14:textId="6C4C7A7D" w:rsidR="007B3939" w:rsidRPr="00730639" w:rsidRDefault="007B3939" w:rsidP="00767A73">
            <w:pPr>
              <w:tabs>
                <w:tab w:val="left" w:pos="284"/>
              </w:tabs>
              <w:jc w:val="both"/>
              <w:rPr>
                <w:rFonts w:ascii="Cambria" w:hAnsi="Cambria"/>
                <w:sz w:val="20"/>
                <w:szCs w:val="20"/>
              </w:rPr>
            </w:pPr>
            <w:r w:rsidRPr="00730639">
              <w:rPr>
                <w:rFonts w:ascii="Cambria" w:eastAsiaTheme="minorHAnsi" w:hAnsi="Cambria" w:cstheme="minorBidi"/>
                <w:sz w:val="20"/>
                <w:szCs w:val="20"/>
                <w:lang w:eastAsia="pl-PL"/>
              </w:rPr>
              <w:t>Przyjęcie podanej klauzuli funduszu prewencyjnego – 20 punktów</w:t>
            </w:r>
          </w:p>
        </w:tc>
        <w:tc>
          <w:tcPr>
            <w:tcW w:w="938" w:type="pct"/>
            <w:shd w:val="clear" w:color="auto" w:fill="auto"/>
            <w:vAlign w:val="center"/>
          </w:tcPr>
          <w:p w14:paraId="0E7099D9" w14:textId="12503790" w:rsidR="007B3939" w:rsidRPr="00730639" w:rsidRDefault="007B3939" w:rsidP="00767A73">
            <w:pPr>
              <w:widowControl w:val="0"/>
              <w:tabs>
                <w:tab w:val="left" w:pos="567"/>
              </w:tabs>
              <w:snapToGrid w:val="0"/>
              <w:jc w:val="center"/>
              <w:rPr>
                <w:rFonts w:ascii="Cambria" w:hAnsi="Cambria"/>
                <w:b/>
                <w:bCs/>
                <w:sz w:val="20"/>
                <w:szCs w:val="20"/>
              </w:rPr>
            </w:pPr>
          </w:p>
        </w:tc>
      </w:tr>
      <w:tr w:rsidR="007B3939" w:rsidRPr="00730639" w14:paraId="6A379422" w14:textId="77777777" w:rsidTr="00767A73">
        <w:trPr>
          <w:cantSplit/>
          <w:trHeight w:val="537"/>
        </w:trPr>
        <w:tc>
          <w:tcPr>
            <w:tcW w:w="4062" w:type="pct"/>
            <w:shd w:val="clear" w:color="auto" w:fill="auto"/>
            <w:vAlign w:val="center"/>
          </w:tcPr>
          <w:p w14:paraId="4FF97872" w14:textId="0480A1E5" w:rsidR="007B3939" w:rsidRPr="00730639" w:rsidRDefault="007B3939" w:rsidP="00767A73">
            <w:pPr>
              <w:widowControl w:val="0"/>
              <w:jc w:val="both"/>
              <w:rPr>
                <w:rFonts w:ascii="Cambria" w:hAnsi="Cambria"/>
                <w:sz w:val="20"/>
                <w:szCs w:val="20"/>
              </w:rPr>
            </w:pPr>
            <w:r w:rsidRPr="00730639">
              <w:rPr>
                <w:rFonts w:ascii="Cambria" w:eastAsiaTheme="minorHAnsi" w:hAnsi="Cambria" w:cstheme="minorBidi"/>
                <w:sz w:val="20"/>
                <w:szCs w:val="20"/>
                <w:lang w:eastAsia="pl-PL"/>
              </w:rPr>
              <w:t>Przyjęcie podanej klauzuli uznania okoliczności – 20 punktów</w:t>
            </w:r>
          </w:p>
        </w:tc>
        <w:tc>
          <w:tcPr>
            <w:tcW w:w="938" w:type="pct"/>
            <w:shd w:val="clear" w:color="auto" w:fill="auto"/>
            <w:vAlign w:val="center"/>
          </w:tcPr>
          <w:p w14:paraId="308E9D5C" w14:textId="2A704842" w:rsidR="007B3939" w:rsidRPr="00730639" w:rsidRDefault="007B3939" w:rsidP="00767A73">
            <w:pPr>
              <w:widowControl w:val="0"/>
              <w:tabs>
                <w:tab w:val="left" w:pos="567"/>
              </w:tabs>
              <w:snapToGrid w:val="0"/>
              <w:jc w:val="center"/>
              <w:rPr>
                <w:rFonts w:ascii="Cambria" w:hAnsi="Cambria"/>
                <w:b/>
                <w:bCs/>
                <w:sz w:val="20"/>
                <w:szCs w:val="20"/>
              </w:rPr>
            </w:pPr>
          </w:p>
        </w:tc>
      </w:tr>
      <w:tr w:rsidR="007B3939" w:rsidRPr="00730639" w14:paraId="61140FB1" w14:textId="77777777" w:rsidTr="00767A73">
        <w:trPr>
          <w:cantSplit/>
          <w:trHeight w:val="567"/>
        </w:trPr>
        <w:tc>
          <w:tcPr>
            <w:tcW w:w="4062" w:type="pct"/>
            <w:shd w:val="clear" w:color="auto" w:fill="auto"/>
            <w:vAlign w:val="center"/>
          </w:tcPr>
          <w:p w14:paraId="713AC1A7" w14:textId="69F9D8FF" w:rsidR="007B3939" w:rsidRPr="00730639" w:rsidRDefault="007B3939" w:rsidP="00767A73">
            <w:pPr>
              <w:widowControl w:val="0"/>
              <w:jc w:val="both"/>
              <w:rPr>
                <w:rFonts w:ascii="Cambria" w:hAnsi="Cambria"/>
                <w:sz w:val="20"/>
                <w:szCs w:val="20"/>
              </w:rPr>
            </w:pPr>
            <w:r w:rsidRPr="00730639">
              <w:rPr>
                <w:rFonts w:ascii="Cambria" w:hAnsi="Cambria"/>
                <w:sz w:val="20"/>
                <w:szCs w:val="20"/>
              </w:rPr>
              <w:t>Przyjęcie podanej klauzuli zmiany wielkości ryzyka – 20 punktów</w:t>
            </w:r>
          </w:p>
        </w:tc>
        <w:tc>
          <w:tcPr>
            <w:tcW w:w="938" w:type="pct"/>
            <w:shd w:val="clear" w:color="auto" w:fill="auto"/>
            <w:vAlign w:val="center"/>
          </w:tcPr>
          <w:p w14:paraId="762413AF" w14:textId="3090E79D" w:rsidR="007B3939" w:rsidRPr="00730639" w:rsidRDefault="007B3939" w:rsidP="00767A73">
            <w:pPr>
              <w:widowControl w:val="0"/>
              <w:tabs>
                <w:tab w:val="left" w:pos="567"/>
              </w:tabs>
              <w:snapToGrid w:val="0"/>
              <w:jc w:val="center"/>
              <w:rPr>
                <w:rFonts w:ascii="Cambria" w:hAnsi="Cambria"/>
                <w:b/>
                <w:bCs/>
                <w:sz w:val="20"/>
                <w:szCs w:val="20"/>
              </w:rPr>
            </w:pPr>
          </w:p>
        </w:tc>
      </w:tr>
      <w:tr w:rsidR="007B3939" w:rsidRPr="00730639" w14:paraId="4B815325" w14:textId="77777777" w:rsidTr="00767A73">
        <w:trPr>
          <w:cantSplit/>
          <w:trHeight w:val="567"/>
        </w:trPr>
        <w:tc>
          <w:tcPr>
            <w:tcW w:w="4062" w:type="pct"/>
            <w:shd w:val="clear" w:color="auto" w:fill="auto"/>
            <w:vAlign w:val="center"/>
          </w:tcPr>
          <w:p w14:paraId="59AAE186" w14:textId="2A99DA33" w:rsidR="007B3939" w:rsidRPr="00730639" w:rsidRDefault="007B3939" w:rsidP="00767A73">
            <w:pPr>
              <w:widowControl w:val="0"/>
              <w:jc w:val="both"/>
              <w:rPr>
                <w:rFonts w:ascii="Cambria" w:hAnsi="Cambria"/>
                <w:sz w:val="20"/>
                <w:szCs w:val="20"/>
                <w:lang w:val="x-none"/>
              </w:rPr>
            </w:pPr>
            <w:r w:rsidRPr="00730639">
              <w:rPr>
                <w:rFonts w:ascii="Cambria" w:eastAsiaTheme="minorHAnsi" w:hAnsi="Cambria" w:cstheme="minorBidi"/>
                <w:sz w:val="20"/>
                <w:szCs w:val="20"/>
                <w:lang w:eastAsia="pl-PL"/>
              </w:rPr>
              <w:t>Przyjęcie podanej klauzuli wypłaty bezspornej części odszkodowania – 20 punktów</w:t>
            </w:r>
          </w:p>
        </w:tc>
        <w:tc>
          <w:tcPr>
            <w:tcW w:w="938" w:type="pct"/>
            <w:shd w:val="clear" w:color="auto" w:fill="auto"/>
            <w:vAlign w:val="center"/>
          </w:tcPr>
          <w:p w14:paraId="0B9AC4EC" w14:textId="4212517E" w:rsidR="007B3939" w:rsidRPr="00730639" w:rsidRDefault="007B3939" w:rsidP="00767A73">
            <w:pPr>
              <w:widowControl w:val="0"/>
              <w:tabs>
                <w:tab w:val="left" w:pos="567"/>
              </w:tabs>
              <w:snapToGrid w:val="0"/>
              <w:jc w:val="center"/>
              <w:rPr>
                <w:rFonts w:ascii="Cambria" w:hAnsi="Cambria"/>
                <w:b/>
                <w:sz w:val="20"/>
                <w:szCs w:val="20"/>
              </w:rPr>
            </w:pPr>
          </w:p>
        </w:tc>
      </w:tr>
      <w:tr w:rsidR="007B3939" w:rsidRPr="00730639" w14:paraId="46BA0B5F" w14:textId="77777777" w:rsidTr="00767A73">
        <w:trPr>
          <w:cantSplit/>
          <w:trHeight w:val="567"/>
        </w:trPr>
        <w:tc>
          <w:tcPr>
            <w:tcW w:w="4062" w:type="pct"/>
            <w:shd w:val="clear" w:color="auto" w:fill="auto"/>
            <w:vAlign w:val="center"/>
          </w:tcPr>
          <w:p w14:paraId="3B5FA23C" w14:textId="51E9D2FE" w:rsidR="007B3939" w:rsidRPr="00730639" w:rsidRDefault="007B3939" w:rsidP="00767A73">
            <w:pPr>
              <w:widowControl w:val="0"/>
              <w:jc w:val="both"/>
              <w:rPr>
                <w:rFonts w:ascii="Cambria" w:eastAsiaTheme="minorHAnsi" w:hAnsi="Cambria" w:cstheme="minorBidi"/>
                <w:sz w:val="20"/>
                <w:szCs w:val="20"/>
                <w:lang w:eastAsia="pl-PL"/>
              </w:rPr>
            </w:pPr>
            <w:r w:rsidRPr="00730639">
              <w:rPr>
                <w:rFonts w:ascii="Cambria" w:eastAsiaTheme="minorHAnsi" w:hAnsi="Cambria" w:cstheme="minorBidi"/>
                <w:sz w:val="20"/>
                <w:szCs w:val="20"/>
                <w:lang w:eastAsia="pl-PL"/>
              </w:rPr>
              <w:t>Zniesienie udziału własnego – 20 punktów</w:t>
            </w:r>
          </w:p>
        </w:tc>
        <w:tc>
          <w:tcPr>
            <w:tcW w:w="938" w:type="pct"/>
            <w:shd w:val="clear" w:color="auto" w:fill="auto"/>
            <w:vAlign w:val="center"/>
          </w:tcPr>
          <w:p w14:paraId="5EDFB1EF" w14:textId="53CD3859" w:rsidR="007B3939" w:rsidRPr="00730639" w:rsidRDefault="007B3939" w:rsidP="00767A73">
            <w:pPr>
              <w:widowControl w:val="0"/>
              <w:tabs>
                <w:tab w:val="left" w:pos="567"/>
              </w:tabs>
              <w:snapToGrid w:val="0"/>
              <w:jc w:val="center"/>
              <w:rPr>
                <w:rFonts w:ascii="Cambria" w:hAnsi="Cambria"/>
                <w:b/>
                <w:sz w:val="20"/>
                <w:szCs w:val="20"/>
              </w:rPr>
            </w:pPr>
          </w:p>
        </w:tc>
      </w:tr>
    </w:tbl>
    <w:p w14:paraId="57E9F591" w14:textId="77777777" w:rsidR="007B3939" w:rsidRPr="00730639" w:rsidRDefault="007B3939" w:rsidP="007B3939">
      <w:pPr>
        <w:widowControl w:val="0"/>
        <w:suppressAutoHyphens w:val="0"/>
        <w:spacing w:before="120"/>
        <w:jc w:val="both"/>
        <w:rPr>
          <w:rFonts w:ascii="Cambria" w:hAnsi="Cambria"/>
          <w:i/>
          <w:sz w:val="20"/>
          <w:szCs w:val="20"/>
          <w:highlight w:val="yellow"/>
          <w:lang w:eastAsia="en-US"/>
        </w:rPr>
      </w:pPr>
    </w:p>
    <w:p w14:paraId="6ACB3B12" w14:textId="46F59F38" w:rsidR="007B3939" w:rsidRPr="00730639" w:rsidRDefault="007B3939" w:rsidP="007B3939">
      <w:pPr>
        <w:widowControl w:val="0"/>
        <w:suppressAutoHyphens w:val="0"/>
        <w:spacing w:before="120"/>
        <w:jc w:val="both"/>
        <w:rPr>
          <w:rFonts w:ascii="Cambria" w:hAnsi="Cambria"/>
          <w:i/>
          <w:sz w:val="20"/>
          <w:szCs w:val="20"/>
          <w:lang w:eastAsia="en-US"/>
        </w:rPr>
      </w:pPr>
      <w:r w:rsidRPr="00730639">
        <w:rPr>
          <w:rFonts w:ascii="Cambria" w:hAnsi="Cambria"/>
          <w:i/>
          <w:sz w:val="20"/>
          <w:szCs w:val="20"/>
          <w:lang w:eastAsia="en-US"/>
        </w:rPr>
        <w:t>W kolumnie „Akceptacja” w wierszu dotyczącym akceptowanej klauzuli dodatkowej lub postanowień szczególnych proszę wpisać słowo „Tak” w przypadku przyjęcia danej klauzuli lub postanowienia szczególnego oraz słowo „Nie” w przypadku nieprzyjęcia. Brak słowa „Tak” lub „Nie” uznany zostanie jako niezaakceptowanie danej klauzuli lub postanowienia szczególnego. W przypadku przyjęcia danej klauzuli lub postanowienia szczególnego, lecz w innej wersji niż podana w niniejszej specyfikacji, Zamawiający nie przyzna punktów dodatkowych.</w:t>
      </w:r>
    </w:p>
    <w:p w14:paraId="11A61395" w14:textId="77777777" w:rsidR="007B3939" w:rsidRPr="00730639" w:rsidRDefault="007B3939" w:rsidP="007B3939">
      <w:pPr>
        <w:widowControl w:val="0"/>
        <w:suppressAutoHyphens w:val="0"/>
        <w:spacing w:before="1320"/>
        <w:ind w:left="5103"/>
        <w:jc w:val="both"/>
        <w:rPr>
          <w:rFonts w:ascii="Cambria" w:hAnsi="Cambria"/>
          <w:sz w:val="20"/>
          <w:szCs w:val="20"/>
          <w:lang w:eastAsia="en-US"/>
        </w:rPr>
      </w:pPr>
      <w:r w:rsidRPr="00730639">
        <w:rPr>
          <w:rFonts w:ascii="Cambria" w:hAnsi="Cambria"/>
          <w:sz w:val="20"/>
          <w:szCs w:val="20"/>
          <w:lang w:eastAsia="en-US"/>
        </w:rPr>
        <w:t>……………………………………………….………………………</w:t>
      </w:r>
    </w:p>
    <w:p w14:paraId="2B4A004A" w14:textId="77777777" w:rsidR="007B3939" w:rsidRPr="00730639" w:rsidRDefault="007B3939" w:rsidP="007B3939">
      <w:pPr>
        <w:widowControl w:val="0"/>
        <w:suppressAutoHyphens w:val="0"/>
        <w:ind w:left="4962" w:right="-1"/>
        <w:jc w:val="center"/>
        <w:rPr>
          <w:rFonts w:ascii="Cambria" w:hAnsi="Cambria"/>
          <w:i/>
          <w:sz w:val="20"/>
          <w:szCs w:val="20"/>
          <w:lang w:eastAsia="en-US"/>
        </w:rPr>
      </w:pPr>
      <w:r w:rsidRPr="00730639">
        <w:rPr>
          <w:rFonts w:ascii="Cambria" w:hAnsi="Cambria"/>
          <w:i/>
          <w:sz w:val="20"/>
          <w:szCs w:val="20"/>
          <w:lang w:eastAsia="en-US"/>
        </w:rPr>
        <w:t xml:space="preserve">(podpis osoby/osób uprawnionej/nych </w:t>
      </w:r>
    </w:p>
    <w:p w14:paraId="50F9E375" w14:textId="77777777" w:rsidR="007B3939" w:rsidRPr="00730639" w:rsidRDefault="007B3939" w:rsidP="007B3939">
      <w:pPr>
        <w:widowControl w:val="0"/>
        <w:suppressAutoHyphens w:val="0"/>
        <w:ind w:left="4962" w:right="-1"/>
        <w:jc w:val="center"/>
        <w:rPr>
          <w:rFonts w:ascii="Cambria" w:hAnsi="Cambria"/>
          <w:i/>
          <w:sz w:val="20"/>
          <w:szCs w:val="20"/>
          <w:lang w:eastAsia="en-US"/>
        </w:rPr>
      </w:pPr>
      <w:r w:rsidRPr="00730639">
        <w:rPr>
          <w:rFonts w:ascii="Cambria" w:hAnsi="Cambria"/>
          <w:i/>
          <w:sz w:val="20"/>
          <w:szCs w:val="20"/>
          <w:lang w:eastAsia="en-US"/>
        </w:rPr>
        <w:t>do reprezentowania wykonawcy/wykonawców)</w:t>
      </w:r>
    </w:p>
    <w:p w14:paraId="3D1160B3" w14:textId="126BA93B" w:rsidR="00612451" w:rsidRPr="00730639" w:rsidRDefault="00612451" w:rsidP="00B20D5A">
      <w:pPr>
        <w:widowControl w:val="0"/>
        <w:suppressAutoHyphens w:val="0"/>
        <w:rPr>
          <w:rFonts w:ascii="Cambria" w:hAnsi="Cambria"/>
          <w:b/>
          <w:sz w:val="20"/>
          <w:szCs w:val="20"/>
          <w:highlight w:val="yellow"/>
        </w:rPr>
      </w:pPr>
    </w:p>
    <w:p w14:paraId="416650A6" w14:textId="77777777" w:rsidR="00612451" w:rsidRPr="00730639" w:rsidRDefault="00612451" w:rsidP="00B20D5A">
      <w:pPr>
        <w:widowControl w:val="0"/>
        <w:suppressAutoHyphens w:val="0"/>
        <w:rPr>
          <w:rFonts w:ascii="Cambria" w:hAnsi="Cambria"/>
          <w:b/>
          <w:sz w:val="20"/>
          <w:szCs w:val="20"/>
          <w:highlight w:val="yellow"/>
        </w:rPr>
      </w:pPr>
    </w:p>
    <w:p w14:paraId="088F2CB5" w14:textId="77777777" w:rsidR="00524F2B" w:rsidRPr="00730639" w:rsidRDefault="00524F2B" w:rsidP="00B16214">
      <w:pPr>
        <w:widowControl w:val="0"/>
        <w:numPr>
          <w:ilvl w:val="0"/>
          <w:numId w:val="129"/>
        </w:numPr>
        <w:tabs>
          <w:tab w:val="left" w:pos="426"/>
        </w:tabs>
        <w:suppressAutoHyphens w:val="0"/>
        <w:spacing w:after="200"/>
        <w:ind w:left="426" w:hanging="426"/>
        <w:contextualSpacing/>
        <w:rPr>
          <w:rFonts w:ascii="Cambria" w:eastAsia="Calibri" w:hAnsi="Cambria"/>
          <w:b/>
          <w:sz w:val="20"/>
          <w:szCs w:val="20"/>
          <w:lang w:eastAsia="en-US"/>
        </w:rPr>
      </w:pPr>
      <w:r w:rsidRPr="00730639">
        <w:rPr>
          <w:rFonts w:ascii="Cambria" w:eastAsia="Calibri" w:hAnsi="Cambria"/>
          <w:b/>
          <w:sz w:val="20"/>
          <w:szCs w:val="20"/>
          <w:lang w:eastAsia="en-US"/>
        </w:rPr>
        <w:t>Oświadczamy, że:</w:t>
      </w:r>
    </w:p>
    <w:p w14:paraId="77B2C5A3" w14:textId="77777777" w:rsidR="00524F2B" w:rsidRPr="00730639" w:rsidRDefault="00524F2B" w:rsidP="00B16214">
      <w:pPr>
        <w:widowControl w:val="0"/>
        <w:numPr>
          <w:ilvl w:val="0"/>
          <w:numId w:val="130"/>
        </w:numPr>
        <w:tabs>
          <w:tab w:val="left" w:pos="426"/>
        </w:tabs>
        <w:suppressAutoHyphens w:val="0"/>
        <w:ind w:left="425" w:hanging="425"/>
        <w:jc w:val="both"/>
        <w:rPr>
          <w:rFonts w:ascii="Cambria" w:hAnsi="Cambria"/>
          <w:spacing w:val="-4"/>
          <w:sz w:val="20"/>
          <w:szCs w:val="20"/>
          <w:lang w:eastAsia="en-US"/>
        </w:rPr>
      </w:pPr>
      <w:r w:rsidRPr="00730639">
        <w:rPr>
          <w:rFonts w:ascii="Cambria" w:hAnsi="Cambria"/>
          <w:spacing w:val="-4"/>
          <w:sz w:val="20"/>
          <w:szCs w:val="20"/>
          <w:lang w:eastAsia="en-US"/>
        </w:rPr>
        <w:t>nie partycypujemy w jakiejkolwiek innej ofercie dotyczącej tego samego postępowania (części zamówienia), jako wykonawca,</w:t>
      </w:r>
    </w:p>
    <w:p w14:paraId="2054ECA9" w14:textId="77777777" w:rsidR="00524F2B" w:rsidRPr="00730639" w:rsidRDefault="00524F2B" w:rsidP="00B16214">
      <w:pPr>
        <w:widowControl w:val="0"/>
        <w:numPr>
          <w:ilvl w:val="0"/>
          <w:numId w:val="130"/>
        </w:numPr>
        <w:tabs>
          <w:tab w:val="left" w:pos="426"/>
        </w:tabs>
        <w:suppressAutoHyphens w:val="0"/>
        <w:ind w:left="425" w:hanging="425"/>
        <w:jc w:val="both"/>
        <w:rPr>
          <w:rFonts w:ascii="Cambria" w:hAnsi="Cambria"/>
          <w:spacing w:val="-4"/>
          <w:sz w:val="20"/>
          <w:szCs w:val="20"/>
          <w:lang w:eastAsia="en-US"/>
        </w:rPr>
      </w:pPr>
      <w:r w:rsidRPr="00730639">
        <w:rPr>
          <w:rFonts w:ascii="Cambria" w:hAnsi="Cambria"/>
          <w:spacing w:val="-4"/>
          <w:sz w:val="20"/>
          <w:szCs w:val="20"/>
          <w:lang w:eastAsia="en-US"/>
        </w:rPr>
        <w:t>zapoznaliśmy się ze specyfikacją warunków zamówienia</w:t>
      </w:r>
      <w:r w:rsidRPr="00730639">
        <w:rPr>
          <w:rFonts w:ascii="Cambria" w:hAnsi="Cambria" w:cs="Arial"/>
          <w:spacing w:val="-4"/>
          <w:sz w:val="20"/>
          <w:szCs w:val="20"/>
          <w:lang w:eastAsia="en-US"/>
        </w:rPr>
        <w:t xml:space="preserve"> oraz z wyjaśnieniami do specyfikacji i jej modyfikacjami (jeżeli takie miały miejsce)</w:t>
      </w:r>
      <w:r w:rsidRPr="00730639">
        <w:rPr>
          <w:rFonts w:ascii="Cambria" w:hAnsi="Cambria"/>
          <w:spacing w:val="-4"/>
          <w:sz w:val="20"/>
          <w:szCs w:val="20"/>
          <w:lang w:eastAsia="en-US"/>
        </w:rPr>
        <w:t xml:space="preserve"> i nie wnosimy do nich zastrzeżeń,</w:t>
      </w:r>
    </w:p>
    <w:p w14:paraId="7507DF57" w14:textId="77777777" w:rsidR="00524F2B" w:rsidRPr="00730639" w:rsidRDefault="00524F2B" w:rsidP="00B16214">
      <w:pPr>
        <w:widowControl w:val="0"/>
        <w:numPr>
          <w:ilvl w:val="0"/>
          <w:numId w:val="130"/>
        </w:numPr>
        <w:tabs>
          <w:tab w:val="left" w:pos="426"/>
        </w:tabs>
        <w:suppressAutoHyphens w:val="0"/>
        <w:ind w:left="425" w:hanging="425"/>
        <w:jc w:val="both"/>
        <w:rPr>
          <w:rFonts w:ascii="Cambria" w:hAnsi="Cambria"/>
          <w:spacing w:val="-4"/>
          <w:sz w:val="20"/>
          <w:szCs w:val="20"/>
          <w:lang w:eastAsia="en-US"/>
        </w:rPr>
      </w:pPr>
      <w:r w:rsidRPr="00730639">
        <w:rPr>
          <w:rFonts w:ascii="Cambria" w:hAnsi="Cambria"/>
          <w:spacing w:val="-4"/>
          <w:sz w:val="20"/>
          <w:szCs w:val="20"/>
          <w:lang w:eastAsia="en-US"/>
        </w:rPr>
        <w:t>zdobyliśmy konieczne informacje dotyczące realizacji zamówienia oraz przygotowania i złożenia oferty,</w:t>
      </w:r>
    </w:p>
    <w:p w14:paraId="4A10058A" w14:textId="743AA288" w:rsidR="00524F2B" w:rsidRPr="00730639" w:rsidRDefault="00524F2B" w:rsidP="00B16214">
      <w:pPr>
        <w:widowControl w:val="0"/>
        <w:numPr>
          <w:ilvl w:val="0"/>
          <w:numId w:val="130"/>
        </w:numPr>
        <w:tabs>
          <w:tab w:val="left" w:pos="426"/>
        </w:tabs>
        <w:suppressAutoHyphens w:val="0"/>
        <w:autoSpaceDE w:val="0"/>
        <w:autoSpaceDN w:val="0"/>
        <w:adjustRightInd w:val="0"/>
        <w:ind w:left="425" w:hanging="425"/>
        <w:jc w:val="both"/>
        <w:rPr>
          <w:rFonts w:ascii="Cambria" w:hAnsi="Cambria" w:cs="Arial"/>
          <w:spacing w:val="-4"/>
          <w:sz w:val="20"/>
          <w:szCs w:val="20"/>
          <w:lang w:eastAsia="en-US"/>
        </w:rPr>
      </w:pPr>
      <w:r w:rsidRPr="00730639">
        <w:rPr>
          <w:rFonts w:ascii="Cambria" w:hAnsi="Cambria"/>
          <w:spacing w:val="-4"/>
          <w:sz w:val="20"/>
          <w:szCs w:val="20"/>
          <w:lang w:eastAsia="en-US"/>
        </w:rPr>
        <w:t>uważamy się związani niniejszą ofertą przez</w:t>
      </w:r>
      <w:r w:rsidR="001E5C8E" w:rsidRPr="00730639">
        <w:rPr>
          <w:rFonts w:ascii="Cambria" w:hAnsi="Cambria"/>
          <w:spacing w:val="-4"/>
          <w:sz w:val="20"/>
          <w:szCs w:val="20"/>
          <w:lang w:eastAsia="en-US"/>
        </w:rPr>
        <w:t xml:space="preserve"> </w:t>
      </w:r>
      <w:r w:rsidRPr="00730639">
        <w:rPr>
          <w:rFonts w:ascii="Cambria" w:hAnsi="Cambria"/>
          <w:spacing w:val="-4"/>
          <w:sz w:val="20"/>
          <w:szCs w:val="20"/>
          <w:lang w:eastAsia="en-US"/>
        </w:rPr>
        <w:t>okres wskazany przez</w:t>
      </w:r>
      <w:r w:rsidR="001E5C8E" w:rsidRPr="00730639">
        <w:rPr>
          <w:rFonts w:ascii="Cambria" w:hAnsi="Cambria"/>
          <w:spacing w:val="-4"/>
          <w:sz w:val="20"/>
          <w:szCs w:val="20"/>
          <w:lang w:eastAsia="en-US"/>
        </w:rPr>
        <w:t xml:space="preserve"> </w:t>
      </w:r>
      <w:r w:rsidRPr="00730639">
        <w:rPr>
          <w:rFonts w:ascii="Cambria" w:hAnsi="Cambria"/>
          <w:spacing w:val="-4"/>
          <w:sz w:val="20"/>
          <w:szCs w:val="20"/>
          <w:lang w:eastAsia="en-US"/>
        </w:rPr>
        <w:t>zamawiającego w</w:t>
      </w:r>
      <w:r w:rsidR="001E5C8E" w:rsidRPr="00730639">
        <w:rPr>
          <w:rFonts w:ascii="Cambria" w:hAnsi="Cambria"/>
          <w:spacing w:val="-4"/>
          <w:sz w:val="20"/>
          <w:szCs w:val="20"/>
          <w:lang w:eastAsia="en-US"/>
        </w:rPr>
        <w:t xml:space="preserve"> </w:t>
      </w:r>
      <w:r w:rsidRPr="00730639">
        <w:rPr>
          <w:rFonts w:ascii="Cambria" w:hAnsi="Cambria"/>
          <w:spacing w:val="-4"/>
          <w:sz w:val="20"/>
          <w:szCs w:val="20"/>
          <w:lang w:eastAsia="en-US"/>
        </w:rPr>
        <w:t>specyfikacji warunków zamówienia,</w:t>
      </w:r>
    </w:p>
    <w:p w14:paraId="63B15F90" w14:textId="13437B92" w:rsidR="00524F2B" w:rsidRPr="00730639" w:rsidRDefault="00524F2B" w:rsidP="00B16214">
      <w:pPr>
        <w:widowControl w:val="0"/>
        <w:numPr>
          <w:ilvl w:val="0"/>
          <w:numId w:val="130"/>
        </w:numPr>
        <w:tabs>
          <w:tab w:val="left" w:pos="426"/>
        </w:tabs>
        <w:suppressAutoHyphens w:val="0"/>
        <w:autoSpaceDE w:val="0"/>
        <w:autoSpaceDN w:val="0"/>
        <w:adjustRightInd w:val="0"/>
        <w:ind w:left="426" w:hanging="426"/>
        <w:jc w:val="both"/>
        <w:rPr>
          <w:rFonts w:ascii="Cambria" w:hAnsi="Cambria" w:cs="Arial"/>
          <w:spacing w:val="-4"/>
          <w:sz w:val="20"/>
          <w:szCs w:val="20"/>
          <w:lang w:eastAsia="en-US"/>
        </w:rPr>
      </w:pPr>
      <w:r w:rsidRPr="00730639">
        <w:rPr>
          <w:rFonts w:ascii="Cambria" w:hAnsi="Cambria"/>
          <w:spacing w:val="-4"/>
          <w:sz w:val="20"/>
          <w:szCs w:val="20"/>
          <w:lang w:eastAsia="en-US"/>
        </w:rPr>
        <w:t>przedstawione w specyfikacji warunków zamówienia warunki zawarcia umowy zostały przez</w:t>
      </w:r>
      <w:r w:rsidR="00723376" w:rsidRPr="00730639">
        <w:rPr>
          <w:rFonts w:ascii="Cambria" w:hAnsi="Cambria"/>
          <w:spacing w:val="-4"/>
          <w:sz w:val="20"/>
          <w:szCs w:val="20"/>
          <w:lang w:eastAsia="en-US"/>
        </w:rPr>
        <w:t xml:space="preserve"> </w:t>
      </w:r>
      <w:r w:rsidRPr="00730639">
        <w:rPr>
          <w:rFonts w:ascii="Cambria" w:hAnsi="Cambria"/>
          <w:spacing w:val="-4"/>
          <w:sz w:val="20"/>
          <w:szCs w:val="20"/>
          <w:lang w:eastAsia="en-US"/>
        </w:rPr>
        <w:t>nas</w:t>
      </w:r>
      <w:r w:rsidR="00723376" w:rsidRPr="00730639">
        <w:rPr>
          <w:rFonts w:ascii="Cambria" w:hAnsi="Cambria"/>
          <w:spacing w:val="-4"/>
          <w:sz w:val="20"/>
          <w:szCs w:val="20"/>
          <w:lang w:eastAsia="en-US"/>
        </w:rPr>
        <w:t xml:space="preserve"> </w:t>
      </w:r>
      <w:r w:rsidRPr="00730639">
        <w:rPr>
          <w:rFonts w:ascii="Cambria" w:hAnsi="Cambria"/>
          <w:spacing w:val="-4"/>
          <w:sz w:val="20"/>
          <w:szCs w:val="20"/>
          <w:lang w:eastAsia="en-US"/>
        </w:rPr>
        <w:t>zaakceptowane</w:t>
      </w:r>
      <w:r w:rsidRPr="00730639">
        <w:rPr>
          <w:rFonts w:ascii="Cambria" w:hAnsi="Cambria"/>
          <w:spacing w:val="-4"/>
          <w:sz w:val="20"/>
          <w:szCs w:val="20"/>
        </w:rPr>
        <w:t xml:space="preserve"> </w:t>
      </w:r>
      <w:r w:rsidRPr="00730639">
        <w:rPr>
          <w:rFonts w:ascii="Cambria" w:hAnsi="Cambria"/>
          <w:spacing w:val="-4"/>
          <w:sz w:val="20"/>
          <w:szCs w:val="20"/>
          <w:lang w:eastAsia="en-US"/>
        </w:rPr>
        <w:t>i wyrażamy gotowość realizacji zamówienia zgodnie z postanowie</w:t>
      </w:r>
      <w:r w:rsidR="00723376" w:rsidRPr="00730639">
        <w:rPr>
          <w:rFonts w:ascii="Cambria" w:hAnsi="Cambria"/>
          <w:spacing w:val="-4"/>
          <w:sz w:val="20"/>
          <w:szCs w:val="20"/>
          <w:lang w:eastAsia="en-US"/>
        </w:rPr>
        <w:softHyphen/>
      </w:r>
      <w:r w:rsidRPr="00730639">
        <w:rPr>
          <w:rFonts w:ascii="Cambria" w:hAnsi="Cambria"/>
          <w:spacing w:val="-4"/>
          <w:sz w:val="20"/>
          <w:szCs w:val="20"/>
          <w:lang w:eastAsia="en-US"/>
        </w:rPr>
        <w:t>niami</w:t>
      </w:r>
      <w:r w:rsidR="00723376" w:rsidRPr="00730639">
        <w:rPr>
          <w:rFonts w:ascii="Cambria" w:hAnsi="Cambria"/>
          <w:spacing w:val="-4"/>
          <w:sz w:val="20"/>
          <w:szCs w:val="20"/>
          <w:lang w:eastAsia="en-US"/>
        </w:rPr>
        <w:t xml:space="preserve"> </w:t>
      </w:r>
      <w:r w:rsidRPr="00730639">
        <w:rPr>
          <w:rFonts w:ascii="Cambria" w:hAnsi="Cambria"/>
          <w:spacing w:val="-4"/>
          <w:sz w:val="20"/>
          <w:szCs w:val="20"/>
          <w:lang w:eastAsia="en-US"/>
        </w:rPr>
        <w:t xml:space="preserve">specyfikacji i </w:t>
      </w:r>
      <w:r w:rsidR="004732E6" w:rsidRPr="00730639">
        <w:rPr>
          <w:rFonts w:ascii="Cambria" w:hAnsi="Cambria"/>
          <w:spacing w:val="-4"/>
          <w:sz w:val="20"/>
          <w:szCs w:val="20"/>
          <w:lang w:eastAsia="en-US"/>
        </w:rPr>
        <w:t>u</w:t>
      </w:r>
      <w:r w:rsidRPr="00730639">
        <w:rPr>
          <w:rFonts w:ascii="Cambria" w:hAnsi="Cambria"/>
          <w:spacing w:val="-4"/>
          <w:sz w:val="20"/>
          <w:szCs w:val="20"/>
          <w:lang w:eastAsia="en-US"/>
        </w:rPr>
        <w:t>mowy,</w:t>
      </w:r>
    </w:p>
    <w:p w14:paraId="2BE7CE5F" w14:textId="1EE83B20" w:rsidR="00011A91" w:rsidRPr="00730639" w:rsidRDefault="00011A91" w:rsidP="00B16214">
      <w:pPr>
        <w:widowControl w:val="0"/>
        <w:numPr>
          <w:ilvl w:val="0"/>
          <w:numId w:val="130"/>
        </w:numPr>
        <w:tabs>
          <w:tab w:val="left" w:pos="426"/>
        </w:tabs>
        <w:suppressAutoHyphens w:val="0"/>
        <w:autoSpaceDE w:val="0"/>
        <w:autoSpaceDN w:val="0"/>
        <w:adjustRightInd w:val="0"/>
        <w:ind w:left="426" w:hanging="426"/>
        <w:jc w:val="both"/>
        <w:rPr>
          <w:rFonts w:ascii="Cambria" w:hAnsi="Cambria" w:cs="Arial"/>
          <w:spacing w:val="-4"/>
          <w:sz w:val="20"/>
          <w:szCs w:val="20"/>
          <w:lang w:eastAsia="en-US"/>
        </w:rPr>
      </w:pPr>
      <w:r w:rsidRPr="00730639">
        <w:rPr>
          <w:rFonts w:ascii="Cambria" w:hAnsi="Cambria"/>
          <w:spacing w:val="-4"/>
          <w:sz w:val="20"/>
          <w:szCs w:val="20"/>
          <w:lang w:eastAsia="en-US"/>
        </w:rPr>
        <w:t>najpóźniej w terminie 3 dni przed datą zawarcia umowy przedstawimy dokument kalkulacyjny stanowiący jej załącznik, określający szczegółowy sposób obliczenia składki, tzn. zastosowane stawki i składki roczne w odniesieniu do poszczególnych składników mienia</w:t>
      </w:r>
      <w:r w:rsidR="001E5C8E" w:rsidRPr="00730639">
        <w:rPr>
          <w:rFonts w:ascii="Cambria" w:hAnsi="Cambria"/>
          <w:spacing w:val="-4"/>
          <w:sz w:val="20"/>
          <w:szCs w:val="20"/>
          <w:lang w:eastAsia="en-US"/>
        </w:rPr>
        <w:t>, osób</w:t>
      </w:r>
      <w:r w:rsidRPr="00730639">
        <w:rPr>
          <w:rFonts w:ascii="Cambria" w:hAnsi="Cambria"/>
          <w:spacing w:val="-4"/>
          <w:sz w:val="20"/>
          <w:szCs w:val="20"/>
          <w:lang w:eastAsia="en-US"/>
        </w:rPr>
        <w:t xml:space="preserve"> i rodzajów ubezpieczenia,</w:t>
      </w:r>
    </w:p>
    <w:p w14:paraId="26AC0EC0" w14:textId="77777777" w:rsidR="00524F2B" w:rsidRPr="00730639" w:rsidRDefault="00524F2B" w:rsidP="00B16214">
      <w:pPr>
        <w:widowControl w:val="0"/>
        <w:numPr>
          <w:ilvl w:val="0"/>
          <w:numId w:val="130"/>
        </w:numPr>
        <w:tabs>
          <w:tab w:val="left" w:pos="426"/>
        </w:tabs>
        <w:suppressAutoHyphens w:val="0"/>
        <w:autoSpaceDE w:val="0"/>
        <w:autoSpaceDN w:val="0"/>
        <w:adjustRightInd w:val="0"/>
        <w:ind w:left="425" w:hanging="425"/>
        <w:jc w:val="both"/>
        <w:rPr>
          <w:rFonts w:ascii="Cambria" w:hAnsi="Cambria" w:cs="Arial"/>
          <w:sz w:val="20"/>
          <w:szCs w:val="20"/>
          <w:lang w:eastAsia="en-US"/>
        </w:rPr>
      </w:pPr>
      <w:r w:rsidRPr="00730639">
        <w:rPr>
          <w:rFonts w:ascii="Cambria" w:hAnsi="Cambria"/>
          <w:sz w:val="20"/>
          <w:szCs w:val="20"/>
          <w:lang w:eastAsia="en-US"/>
        </w:rPr>
        <w:t>wybór niniejszej oferty:</w:t>
      </w:r>
    </w:p>
    <w:p w14:paraId="31BEA3C2" w14:textId="77777777" w:rsidR="00524F2B" w:rsidRPr="00730639" w:rsidRDefault="00524F2B" w:rsidP="00B16214">
      <w:pPr>
        <w:widowControl w:val="0"/>
        <w:numPr>
          <w:ilvl w:val="0"/>
          <w:numId w:val="133"/>
        </w:numPr>
        <w:tabs>
          <w:tab w:val="num" w:pos="709"/>
        </w:tabs>
        <w:suppressAutoHyphens w:val="0"/>
        <w:ind w:left="426" w:firstLine="0"/>
        <w:jc w:val="both"/>
        <w:rPr>
          <w:rFonts w:ascii="Cambria" w:hAnsi="Cambria"/>
          <w:sz w:val="20"/>
          <w:szCs w:val="20"/>
          <w:lang w:eastAsia="en-US"/>
        </w:rPr>
      </w:pPr>
      <w:r w:rsidRPr="00730639">
        <w:rPr>
          <w:rFonts w:ascii="Cambria" w:hAnsi="Cambria"/>
          <w:sz w:val="20"/>
          <w:szCs w:val="20"/>
          <w:lang w:eastAsia="en-US"/>
        </w:rPr>
        <w:t>nie będzie prowadzić do powstania u zamawiającego obowiązku podatkowego;</w:t>
      </w:r>
      <w:r w:rsidRPr="00730639">
        <w:rPr>
          <w:rFonts w:ascii="Cambria" w:hAnsi="Cambria"/>
          <w:b/>
          <w:sz w:val="20"/>
          <w:szCs w:val="20"/>
          <w:lang w:eastAsia="en-US"/>
        </w:rPr>
        <w:t>*</w:t>
      </w:r>
    </w:p>
    <w:p w14:paraId="799D124E" w14:textId="77777777" w:rsidR="00524F2B" w:rsidRPr="00730639" w:rsidRDefault="00524F2B" w:rsidP="00B16214">
      <w:pPr>
        <w:widowControl w:val="0"/>
        <w:numPr>
          <w:ilvl w:val="0"/>
          <w:numId w:val="133"/>
        </w:numPr>
        <w:tabs>
          <w:tab w:val="num" w:pos="709"/>
        </w:tabs>
        <w:suppressAutoHyphens w:val="0"/>
        <w:ind w:left="426" w:firstLine="0"/>
        <w:jc w:val="both"/>
        <w:rPr>
          <w:rFonts w:ascii="Cambria" w:hAnsi="Cambria"/>
          <w:sz w:val="20"/>
          <w:szCs w:val="20"/>
          <w:lang w:eastAsia="en-US"/>
        </w:rPr>
      </w:pPr>
      <w:r w:rsidRPr="00730639">
        <w:rPr>
          <w:rFonts w:ascii="Cambria" w:hAnsi="Cambria"/>
          <w:color w:val="000000"/>
          <w:sz w:val="20"/>
          <w:szCs w:val="20"/>
          <w:lang w:eastAsia="en-US"/>
        </w:rPr>
        <w:t>będzie prowadzić do powstania u zamawiającego obowiązku podatkowego w następującym zakresie</w:t>
      </w:r>
      <w:r w:rsidRPr="00730639">
        <w:rPr>
          <w:rFonts w:ascii="Cambria" w:hAnsi="Cambria"/>
          <w:sz w:val="20"/>
          <w:szCs w:val="20"/>
          <w:lang w:eastAsia="en-US"/>
        </w:rPr>
        <w:t>:</w:t>
      </w:r>
      <w:r w:rsidRPr="00730639">
        <w:rPr>
          <w:rFonts w:ascii="Cambria" w:hAnsi="Cambria"/>
          <w:b/>
          <w:sz w:val="20"/>
          <w:szCs w:val="20"/>
          <w:lang w:eastAsia="en-US"/>
        </w:rPr>
        <w:t>*</w:t>
      </w:r>
      <w:r w:rsidRPr="00730639">
        <w:rPr>
          <w:rFonts w:ascii="Cambria" w:hAnsi="Cambria"/>
          <w:sz w:val="20"/>
          <w:szCs w:val="20"/>
          <w:lang w:eastAsia="en-US"/>
        </w:rPr>
        <w:t>.......................................................................................................................................................................................</w:t>
      </w:r>
      <w:r w:rsidRPr="00730639">
        <w:rPr>
          <w:rFonts w:ascii="Cambria" w:hAnsi="Cambria"/>
          <w:sz w:val="20"/>
          <w:szCs w:val="20"/>
          <w:u w:val="dotted"/>
          <w:lang w:eastAsia="en-US"/>
        </w:rPr>
        <w:t xml:space="preserve"> </w:t>
      </w:r>
    </w:p>
    <w:p w14:paraId="19D42975" w14:textId="77777777" w:rsidR="00524F2B" w:rsidRPr="00730639" w:rsidRDefault="00524F2B" w:rsidP="00B20D5A">
      <w:pPr>
        <w:widowControl w:val="0"/>
        <w:tabs>
          <w:tab w:val="left" w:pos="426"/>
        </w:tabs>
        <w:suppressAutoHyphens w:val="0"/>
        <w:autoSpaceDE w:val="0"/>
        <w:autoSpaceDN w:val="0"/>
        <w:adjustRightInd w:val="0"/>
        <w:spacing w:before="60" w:after="120"/>
        <w:ind w:left="425"/>
        <w:jc w:val="both"/>
        <w:rPr>
          <w:rFonts w:ascii="Cambria" w:hAnsi="Cambria"/>
          <w:i/>
          <w:sz w:val="20"/>
          <w:szCs w:val="20"/>
          <w:lang w:eastAsia="en-US"/>
        </w:rPr>
      </w:pPr>
      <w:r w:rsidRPr="00730639">
        <w:rPr>
          <w:rFonts w:ascii="Cambria" w:hAnsi="Cambria"/>
          <w:i/>
          <w:sz w:val="20"/>
          <w:szCs w:val="20"/>
          <w:lang w:eastAsia="en-US"/>
        </w:rPr>
        <w:t xml:space="preserve">Wykonawca, składając ofertę, zobowiązany jest poinformować zamawiającego, czy wybór oferty będzie prowadzić do powstania u zamawiającego obowiązku podatkowego zgodnie z przepisami o podatku </w:t>
      </w:r>
      <w:r w:rsidRPr="00730639">
        <w:rPr>
          <w:rFonts w:ascii="Cambria" w:hAnsi="Cambria"/>
          <w:i/>
          <w:sz w:val="20"/>
          <w:szCs w:val="20"/>
          <w:lang w:eastAsia="en-US"/>
        </w:rPr>
        <w:br/>
        <w:t xml:space="preserve">od towarów i usług, wskazując nazwę (rodzaj) usługi, której świadczenie będzie prowadzić do jego powstania oraz wskazując jej wartość bez kwoty podatku. Brak wymaganych skreśleń w oświadczeniu wyżej oznacza, </w:t>
      </w:r>
      <w:r w:rsidRPr="00730639">
        <w:rPr>
          <w:rFonts w:ascii="Cambria" w:hAnsi="Cambria"/>
          <w:i/>
          <w:sz w:val="20"/>
          <w:szCs w:val="20"/>
          <w:lang w:eastAsia="en-US"/>
        </w:rPr>
        <w:br/>
        <w:t>że złożona oferta nie będzie prowadzić do powstania u zamawiającego obowiązku podatkowego.</w:t>
      </w:r>
    </w:p>
    <w:p w14:paraId="7B472F5D" w14:textId="77777777" w:rsidR="00524F2B" w:rsidRPr="00730639" w:rsidRDefault="00524F2B" w:rsidP="00B16214">
      <w:pPr>
        <w:widowControl w:val="0"/>
        <w:numPr>
          <w:ilvl w:val="0"/>
          <w:numId w:val="130"/>
        </w:numPr>
        <w:tabs>
          <w:tab w:val="left" w:pos="426"/>
        </w:tabs>
        <w:suppressAutoHyphens w:val="0"/>
        <w:spacing w:before="120"/>
        <w:ind w:left="426" w:hanging="426"/>
        <w:jc w:val="both"/>
        <w:rPr>
          <w:rFonts w:ascii="Cambria" w:hAnsi="Cambria"/>
          <w:sz w:val="20"/>
          <w:szCs w:val="20"/>
          <w:lang w:eastAsia="en-US"/>
        </w:rPr>
      </w:pPr>
      <w:r w:rsidRPr="00730639">
        <w:rPr>
          <w:rFonts w:ascii="Cambria" w:hAnsi="Cambria"/>
          <w:sz w:val="20"/>
          <w:szCs w:val="20"/>
          <w:lang w:eastAsia="en-US"/>
        </w:rPr>
        <w:t>Wyrażamy zgodę na:</w:t>
      </w:r>
    </w:p>
    <w:p w14:paraId="74F0F606" w14:textId="77777777" w:rsidR="00524F2B" w:rsidRPr="00730639" w:rsidRDefault="00524F2B" w:rsidP="00B16214">
      <w:pPr>
        <w:widowControl w:val="0"/>
        <w:numPr>
          <w:ilvl w:val="1"/>
          <w:numId w:val="132"/>
        </w:numPr>
        <w:tabs>
          <w:tab w:val="left" w:pos="709"/>
        </w:tabs>
        <w:suppressAutoHyphens w:val="0"/>
        <w:ind w:left="709" w:hanging="283"/>
        <w:jc w:val="both"/>
        <w:rPr>
          <w:rFonts w:ascii="Cambria" w:hAnsi="Cambria"/>
          <w:spacing w:val="-2"/>
          <w:sz w:val="20"/>
          <w:szCs w:val="20"/>
          <w:lang w:eastAsia="en-US"/>
        </w:rPr>
      </w:pPr>
      <w:r w:rsidRPr="00730639">
        <w:rPr>
          <w:rFonts w:ascii="Cambria" w:hAnsi="Cambria"/>
          <w:spacing w:val="-2"/>
          <w:sz w:val="20"/>
          <w:szCs w:val="20"/>
          <w:lang w:eastAsia="en-US"/>
        </w:rPr>
        <w:t>ratalną płatność składki, z zastrzeżeniami zawartymi w specyfikacji warunków zamówienia,</w:t>
      </w:r>
    </w:p>
    <w:p w14:paraId="5B1B2C1B" w14:textId="77777777" w:rsidR="00524F2B" w:rsidRPr="00730639" w:rsidRDefault="00524F2B" w:rsidP="00B16214">
      <w:pPr>
        <w:widowControl w:val="0"/>
        <w:numPr>
          <w:ilvl w:val="1"/>
          <w:numId w:val="132"/>
        </w:numPr>
        <w:tabs>
          <w:tab w:val="left" w:pos="709"/>
        </w:tabs>
        <w:suppressAutoHyphens w:val="0"/>
        <w:ind w:left="709" w:hanging="283"/>
        <w:jc w:val="both"/>
        <w:rPr>
          <w:rFonts w:ascii="Cambria" w:hAnsi="Cambria"/>
          <w:spacing w:val="-2"/>
          <w:sz w:val="20"/>
          <w:szCs w:val="20"/>
          <w:lang w:eastAsia="en-US"/>
        </w:rPr>
      </w:pPr>
      <w:r w:rsidRPr="00730639">
        <w:rPr>
          <w:rFonts w:ascii="Cambria" w:hAnsi="Cambria"/>
          <w:spacing w:val="-2"/>
          <w:sz w:val="20"/>
          <w:szCs w:val="20"/>
          <w:lang w:eastAsia="en-US"/>
        </w:rPr>
        <w:t>przyjęcie do ochrony wszystkich miejsc prowadzenia działalności,</w:t>
      </w:r>
    </w:p>
    <w:p w14:paraId="3C77DF40" w14:textId="77777777" w:rsidR="00524F2B" w:rsidRPr="00730639" w:rsidRDefault="00524F2B" w:rsidP="00B16214">
      <w:pPr>
        <w:widowControl w:val="0"/>
        <w:numPr>
          <w:ilvl w:val="1"/>
          <w:numId w:val="132"/>
        </w:numPr>
        <w:tabs>
          <w:tab w:val="left" w:pos="709"/>
        </w:tabs>
        <w:suppressAutoHyphens w:val="0"/>
        <w:ind w:left="709" w:hanging="283"/>
        <w:jc w:val="both"/>
        <w:rPr>
          <w:rFonts w:ascii="Cambria" w:hAnsi="Cambria"/>
          <w:spacing w:val="-2"/>
          <w:sz w:val="20"/>
          <w:szCs w:val="20"/>
          <w:lang w:eastAsia="en-US"/>
        </w:rPr>
      </w:pPr>
      <w:r w:rsidRPr="00730639">
        <w:rPr>
          <w:rFonts w:ascii="Cambria" w:hAnsi="Cambria"/>
          <w:spacing w:val="-2"/>
          <w:sz w:val="20"/>
          <w:szCs w:val="20"/>
          <w:lang w:eastAsia="en-US"/>
        </w:rPr>
        <w:t>przyjęcie wszystkich warunków wymaganych przez zamawiającego (obligatoryjnych) dla poszczególnych rodzajów ubezpieczeń i ryzyk wymienionych w specyfikacji i jej załącznikach,</w:t>
      </w:r>
    </w:p>
    <w:p w14:paraId="5DBC731D" w14:textId="77777777" w:rsidR="00524F2B" w:rsidRPr="00730639" w:rsidRDefault="00524F2B" w:rsidP="00B16214">
      <w:pPr>
        <w:widowControl w:val="0"/>
        <w:numPr>
          <w:ilvl w:val="1"/>
          <w:numId w:val="132"/>
        </w:numPr>
        <w:tabs>
          <w:tab w:val="left" w:pos="709"/>
        </w:tabs>
        <w:suppressAutoHyphens w:val="0"/>
        <w:ind w:left="709" w:hanging="283"/>
        <w:jc w:val="both"/>
        <w:rPr>
          <w:rFonts w:ascii="Cambria" w:hAnsi="Cambria"/>
          <w:spacing w:val="-2"/>
          <w:sz w:val="20"/>
          <w:szCs w:val="20"/>
          <w:lang w:eastAsia="en-US"/>
        </w:rPr>
      </w:pPr>
      <w:r w:rsidRPr="00730639">
        <w:rPr>
          <w:rFonts w:ascii="Cambria" w:hAnsi="Cambria"/>
          <w:spacing w:val="-2"/>
          <w:sz w:val="20"/>
          <w:szCs w:val="20"/>
          <w:lang w:eastAsia="en-US"/>
        </w:rPr>
        <w:t>przyjęcie zaznaczonych przez nas warunków fakultatywnych przypisanych dla poszczególnych rodzajów ubezpieczeń,</w:t>
      </w:r>
    </w:p>
    <w:p w14:paraId="219909B6" w14:textId="77777777" w:rsidR="00524F2B" w:rsidRPr="00730639" w:rsidRDefault="00524F2B" w:rsidP="00B16214">
      <w:pPr>
        <w:widowControl w:val="0"/>
        <w:numPr>
          <w:ilvl w:val="1"/>
          <w:numId w:val="132"/>
        </w:numPr>
        <w:tabs>
          <w:tab w:val="left" w:pos="709"/>
        </w:tabs>
        <w:suppressAutoHyphens w:val="0"/>
        <w:ind w:left="709" w:hanging="283"/>
        <w:jc w:val="both"/>
        <w:rPr>
          <w:rFonts w:ascii="Cambria" w:hAnsi="Cambria"/>
          <w:spacing w:val="-2"/>
          <w:sz w:val="20"/>
          <w:szCs w:val="20"/>
          <w:lang w:eastAsia="en-US"/>
        </w:rPr>
      </w:pPr>
      <w:r w:rsidRPr="00730639">
        <w:rPr>
          <w:rFonts w:ascii="Cambria" w:hAnsi="Cambria"/>
          <w:spacing w:val="-2"/>
          <w:sz w:val="20"/>
          <w:szCs w:val="20"/>
          <w:lang w:eastAsia="en-US"/>
        </w:rPr>
        <w:t>na wystawianie dokumentów ubezpieczeniowych na okres krótszy niż 1 rok; w takim przypadku składka rozliczana będzie „co do dnia” za faktyczny okres ochrony,</w:t>
      </w:r>
    </w:p>
    <w:p w14:paraId="07164D5C" w14:textId="77777777" w:rsidR="00524F2B" w:rsidRPr="00730639" w:rsidRDefault="00524F2B" w:rsidP="00B16214">
      <w:pPr>
        <w:widowControl w:val="0"/>
        <w:numPr>
          <w:ilvl w:val="1"/>
          <w:numId w:val="132"/>
        </w:numPr>
        <w:tabs>
          <w:tab w:val="left" w:pos="709"/>
        </w:tabs>
        <w:suppressAutoHyphens w:val="0"/>
        <w:ind w:left="709" w:hanging="283"/>
        <w:jc w:val="both"/>
        <w:rPr>
          <w:rFonts w:ascii="Cambria" w:hAnsi="Cambria"/>
          <w:spacing w:val="-2"/>
          <w:sz w:val="20"/>
          <w:szCs w:val="20"/>
          <w:lang w:eastAsia="en-US"/>
        </w:rPr>
      </w:pPr>
      <w:r w:rsidRPr="00730639">
        <w:rPr>
          <w:rFonts w:ascii="Cambria" w:hAnsi="Cambria"/>
          <w:spacing w:val="-2"/>
          <w:sz w:val="20"/>
          <w:szCs w:val="20"/>
          <w:lang w:eastAsia="en-US"/>
        </w:rPr>
        <w:t>rezygnację ze stosowania składki minimalnej z polisy</w:t>
      </w:r>
      <w:r w:rsidR="00723376" w:rsidRPr="00730639">
        <w:rPr>
          <w:rFonts w:ascii="Cambria" w:hAnsi="Cambria"/>
          <w:spacing w:val="-2"/>
          <w:sz w:val="20"/>
          <w:szCs w:val="20"/>
          <w:lang w:eastAsia="en-US"/>
        </w:rPr>
        <w:t>, bez względu na czas trwania umowy ubezpieczenia</w:t>
      </w:r>
      <w:r w:rsidRPr="00730639">
        <w:rPr>
          <w:rFonts w:ascii="Cambria" w:hAnsi="Cambria"/>
          <w:spacing w:val="-2"/>
          <w:sz w:val="20"/>
          <w:szCs w:val="20"/>
          <w:lang w:eastAsia="en-US"/>
        </w:rPr>
        <w:t>.</w:t>
      </w:r>
    </w:p>
    <w:p w14:paraId="7DA26569" w14:textId="77777777" w:rsidR="00524F2B" w:rsidRPr="00730639" w:rsidRDefault="00524F2B" w:rsidP="00B16214">
      <w:pPr>
        <w:widowControl w:val="0"/>
        <w:numPr>
          <w:ilvl w:val="0"/>
          <w:numId w:val="130"/>
        </w:numPr>
        <w:tabs>
          <w:tab w:val="left" w:pos="426"/>
        </w:tabs>
        <w:suppressAutoHyphens w:val="0"/>
        <w:autoSpaceDE w:val="0"/>
        <w:autoSpaceDN w:val="0"/>
        <w:adjustRightInd w:val="0"/>
        <w:spacing w:before="120" w:after="120"/>
        <w:ind w:left="425" w:hanging="425"/>
        <w:jc w:val="both"/>
        <w:rPr>
          <w:rFonts w:ascii="Cambria" w:hAnsi="Cambria"/>
          <w:i/>
          <w:sz w:val="20"/>
          <w:szCs w:val="20"/>
          <w:lang w:eastAsia="en-US"/>
        </w:rPr>
      </w:pPr>
      <w:r w:rsidRPr="00730639">
        <w:rPr>
          <w:rFonts w:ascii="Cambria" w:hAnsi="Cambria"/>
          <w:b/>
          <w:sz w:val="20"/>
          <w:szCs w:val="20"/>
          <w:lang w:eastAsia="en-US"/>
        </w:rPr>
        <w:t>zamierzamy/ nie zamierzamy</w:t>
      </w:r>
      <w:r w:rsidRPr="00730639">
        <w:rPr>
          <w:rFonts w:ascii="Cambria" w:hAnsi="Cambria"/>
          <w:sz w:val="20"/>
          <w:szCs w:val="20"/>
          <w:lang w:eastAsia="en-US"/>
        </w:rPr>
        <w:t>* powierzyć podwykonawcom następujący zakres usług, objętych przedmiotem zamówienia:</w:t>
      </w:r>
      <w:r w:rsidRPr="00730639">
        <w:rPr>
          <w:rFonts w:ascii="Cambria" w:hAnsi="Cambria" w:cs="Arial"/>
          <w:sz w:val="20"/>
          <w:szCs w:val="20"/>
          <w:lang w:eastAsia="en-US"/>
        </w:rPr>
        <w:t xml:space="preserve">  </w:t>
      </w:r>
    </w:p>
    <w:tbl>
      <w:tblPr>
        <w:tblW w:w="9356" w:type="dxa"/>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09"/>
        <w:gridCol w:w="4175"/>
        <w:gridCol w:w="4472"/>
      </w:tblGrid>
      <w:tr w:rsidR="00524F2B" w:rsidRPr="00730639" w14:paraId="7979D812" w14:textId="77777777" w:rsidTr="00723376">
        <w:trPr>
          <w:trHeight w:val="448"/>
          <w:jc w:val="right"/>
        </w:trPr>
        <w:tc>
          <w:tcPr>
            <w:tcW w:w="709" w:type="dxa"/>
            <w:shd w:val="clear" w:color="auto" w:fill="auto"/>
            <w:vAlign w:val="center"/>
          </w:tcPr>
          <w:p w14:paraId="5A1966AD" w14:textId="77777777" w:rsidR="00524F2B" w:rsidRPr="00730639" w:rsidRDefault="00524F2B" w:rsidP="00B20D5A">
            <w:pPr>
              <w:widowControl w:val="0"/>
              <w:tabs>
                <w:tab w:val="left" w:pos="360"/>
              </w:tabs>
              <w:suppressAutoHyphens w:val="0"/>
              <w:overflowPunct w:val="0"/>
              <w:autoSpaceDE w:val="0"/>
              <w:jc w:val="center"/>
              <w:textAlignment w:val="baseline"/>
              <w:rPr>
                <w:rFonts w:ascii="Cambria" w:hAnsi="Cambria"/>
                <w:b/>
                <w:sz w:val="20"/>
                <w:szCs w:val="20"/>
              </w:rPr>
            </w:pPr>
            <w:r w:rsidRPr="00730639">
              <w:rPr>
                <w:rFonts w:ascii="Cambria" w:hAnsi="Cambria"/>
                <w:b/>
                <w:sz w:val="20"/>
                <w:szCs w:val="20"/>
              </w:rPr>
              <w:t>L.p.</w:t>
            </w:r>
          </w:p>
        </w:tc>
        <w:tc>
          <w:tcPr>
            <w:tcW w:w="4175" w:type="dxa"/>
            <w:shd w:val="clear" w:color="auto" w:fill="auto"/>
            <w:vAlign w:val="center"/>
          </w:tcPr>
          <w:p w14:paraId="1B84ECAB" w14:textId="77777777" w:rsidR="00524F2B" w:rsidRPr="00730639" w:rsidRDefault="00524F2B" w:rsidP="00B20D5A">
            <w:pPr>
              <w:widowControl w:val="0"/>
              <w:tabs>
                <w:tab w:val="left" w:pos="360"/>
              </w:tabs>
              <w:suppressAutoHyphens w:val="0"/>
              <w:overflowPunct w:val="0"/>
              <w:autoSpaceDE w:val="0"/>
              <w:jc w:val="center"/>
              <w:textAlignment w:val="baseline"/>
              <w:rPr>
                <w:rFonts w:ascii="Cambria" w:hAnsi="Cambria"/>
                <w:b/>
                <w:sz w:val="20"/>
                <w:szCs w:val="20"/>
              </w:rPr>
            </w:pPr>
            <w:r w:rsidRPr="00730639">
              <w:rPr>
                <w:rFonts w:ascii="Cambria" w:hAnsi="Cambria"/>
                <w:b/>
                <w:sz w:val="20"/>
                <w:szCs w:val="20"/>
              </w:rPr>
              <w:t>Zakres usług ubezpieczeniowych</w:t>
            </w:r>
          </w:p>
        </w:tc>
        <w:tc>
          <w:tcPr>
            <w:tcW w:w="4472" w:type="dxa"/>
            <w:shd w:val="clear" w:color="auto" w:fill="auto"/>
            <w:vAlign w:val="center"/>
          </w:tcPr>
          <w:p w14:paraId="55780C39" w14:textId="77777777" w:rsidR="00524F2B" w:rsidRPr="00730639" w:rsidRDefault="00524F2B" w:rsidP="00B20D5A">
            <w:pPr>
              <w:widowControl w:val="0"/>
              <w:tabs>
                <w:tab w:val="left" w:pos="360"/>
              </w:tabs>
              <w:suppressAutoHyphens w:val="0"/>
              <w:overflowPunct w:val="0"/>
              <w:autoSpaceDE w:val="0"/>
              <w:jc w:val="center"/>
              <w:textAlignment w:val="baseline"/>
              <w:rPr>
                <w:rFonts w:ascii="Cambria" w:hAnsi="Cambria"/>
                <w:b/>
                <w:sz w:val="20"/>
                <w:szCs w:val="20"/>
              </w:rPr>
            </w:pPr>
            <w:r w:rsidRPr="00730639">
              <w:rPr>
                <w:rFonts w:ascii="Cambria" w:hAnsi="Cambria"/>
                <w:b/>
                <w:sz w:val="20"/>
                <w:szCs w:val="20"/>
              </w:rPr>
              <w:t>Podwykonawca (firma)</w:t>
            </w:r>
          </w:p>
        </w:tc>
      </w:tr>
      <w:tr w:rsidR="00524F2B" w:rsidRPr="00730639" w14:paraId="61FAFEDC" w14:textId="77777777" w:rsidTr="00723376">
        <w:trPr>
          <w:trHeight w:val="454"/>
          <w:jc w:val="right"/>
        </w:trPr>
        <w:tc>
          <w:tcPr>
            <w:tcW w:w="709" w:type="dxa"/>
            <w:shd w:val="clear" w:color="auto" w:fill="auto"/>
          </w:tcPr>
          <w:p w14:paraId="526323EC" w14:textId="77777777" w:rsidR="00524F2B" w:rsidRPr="00730639" w:rsidRDefault="00524F2B" w:rsidP="00B20D5A">
            <w:pPr>
              <w:widowControl w:val="0"/>
              <w:tabs>
                <w:tab w:val="left" w:pos="360"/>
              </w:tabs>
              <w:suppressAutoHyphens w:val="0"/>
              <w:overflowPunct w:val="0"/>
              <w:autoSpaceDE w:val="0"/>
              <w:jc w:val="both"/>
              <w:textAlignment w:val="baseline"/>
              <w:rPr>
                <w:rFonts w:ascii="Cambria" w:hAnsi="Cambria"/>
                <w:sz w:val="20"/>
                <w:szCs w:val="20"/>
              </w:rPr>
            </w:pPr>
          </w:p>
        </w:tc>
        <w:tc>
          <w:tcPr>
            <w:tcW w:w="4175" w:type="dxa"/>
            <w:shd w:val="clear" w:color="auto" w:fill="auto"/>
          </w:tcPr>
          <w:p w14:paraId="4065F877" w14:textId="77777777" w:rsidR="00524F2B" w:rsidRPr="00730639" w:rsidRDefault="00524F2B" w:rsidP="00B20D5A">
            <w:pPr>
              <w:widowControl w:val="0"/>
              <w:tabs>
                <w:tab w:val="left" w:pos="360"/>
              </w:tabs>
              <w:suppressAutoHyphens w:val="0"/>
              <w:overflowPunct w:val="0"/>
              <w:autoSpaceDE w:val="0"/>
              <w:jc w:val="both"/>
              <w:textAlignment w:val="baseline"/>
              <w:rPr>
                <w:rFonts w:ascii="Cambria" w:hAnsi="Cambria"/>
                <w:sz w:val="20"/>
                <w:szCs w:val="20"/>
              </w:rPr>
            </w:pPr>
          </w:p>
        </w:tc>
        <w:tc>
          <w:tcPr>
            <w:tcW w:w="4472" w:type="dxa"/>
            <w:shd w:val="clear" w:color="auto" w:fill="auto"/>
          </w:tcPr>
          <w:p w14:paraId="22F9BE01" w14:textId="77777777" w:rsidR="00524F2B" w:rsidRPr="00730639" w:rsidRDefault="00524F2B" w:rsidP="00B20D5A">
            <w:pPr>
              <w:widowControl w:val="0"/>
              <w:tabs>
                <w:tab w:val="left" w:pos="360"/>
              </w:tabs>
              <w:suppressAutoHyphens w:val="0"/>
              <w:overflowPunct w:val="0"/>
              <w:autoSpaceDE w:val="0"/>
              <w:jc w:val="both"/>
              <w:textAlignment w:val="baseline"/>
              <w:rPr>
                <w:rFonts w:ascii="Cambria" w:hAnsi="Cambria"/>
                <w:sz w:val="20"/>
                <w:szCs w:val="20"/>
              </w:rPr>
            </w:pPr>
          </w:p>
        </w:tc>
      </w:tr>
    </w:tbl>
    <w:p w14:paraId="7510173C" w14:textId="77777777" w:rsidR="00524F2B" w:rsidRPr="00730639" w:rsidRDefault="00524F2B" w:rsidP="00B20D5A">
      <w:pPr>
        <w:widowControl w:val="0"/>
        <w:tabs>
          <w:tab w:val="left" w:pos="426"/>
        </w:tabs>
        <w:suppressAutoHyphens w:val="0"/>
        <w:autoSpaceDE w:val="0"/>
        <w:autoSpaceDN w:val="0"/>
        <w:adjustRightInd w:val="0"/>
        <w:spacing w:before="120"/>
        <w:ind w:left="426"/>
        <w:jc w:val="both"/>
        <w:rPr>
          <w:rFonts w:ascii="Cambria" w:hAnsi="Cambria"/>
          <w:i/>
          <w:sz w:val="20"/>
          <w:szCs w:val="20"/>
          <w:lang w:eastAsia="en-US"/>
        </w:rPr>
      </w:pPr>
      <w:r w:rsidRPr="00730639">
        <w:rPr>
          <w:rFonts w:ascii="Cambria" w:hAnsi="Cambria"/>
          <w:i/>
          <w:sz w:val="20"/>
          <w:szCs w:val="20"/>
          <w:lang w:eastAsia="en-US"/>
        </w:rPr>
        <w:t>* niepotrzebne skreślić</w:t>
      </w:r>
    </w:p>
    <w:p w14:paraId="0558466C" w14:textId="77777777" w:rsidR="00524F2B" w:rsidRPr="00730639" w:rsidRDefault="00524F2B" w:rsidP="00B16214">
      <w:pPr>
        <w:widowControl w:val="0"/>
        <w:numPr>
          <w:ilvl w:val="0"/>
          <w:numId w:val="129"/>
        </w:numPr>
        <w:tabs>
          <w:tab w:val="left" w:pos="426"/>
        </w:tabs>
        <w:suppressAutoHyphens w:val="0"/>
        <w:spacing w:before="120"/>
        <w:ind w:left="426" w:hanging="426"/>
        <w:jc w:val="both"/>
        <w:rPr>
          <w:rFonts w:ascii="Cambria" w:eastAsia="Calibri" w:hAnsi="Cambria"/>
          <w:sz w:val="20"/>
          <w:szCs w:val="20"/>
        </w:rPr>
      </w:pPr>
      <w:r w:rsidRPr="00730639">
        <w:rPr>
          <w:rFonts w:ascii="Cambria" w:eastAsia="Calibri" w:hAnsi="Cambria"/>
          <w:sz w:val="20"/>
          <w:szCs w:val="20"/>
        </w:rPr>
        <w:t>Sposób reprezentowania wykonawców wspólnie ubiegających się o udzielenie zamówienia* (pełnomocnik) na potrzeby niniejszego zamówienia jest następujący:</w:t>
      </w:r>
    </w:p>
    <w:tbl>
      <w:tblPr>
        <w:tblW w:w="0" w:type="auto"/>
        <w:jc w:val="center"/>
        <w:tblLook w:val="04A0" w:firstRow="1" w:lastRow="0" w:firstColumn="1" w:lastColumn="0" w:noHBand="0" w:noVBand="1"/>
      </w:tblPr>
      <w:tblGrid>
        <w:gridCol w:w="2783"/>
        <w:gridCol w:w="6185"/>
      </w:tblGrid>
      <w:tr w:rsidR="00524F2B" w:rsidRPr="00730639" w14:paraId="0DC7B035" w14:textId="77777777" w:rsidTr="00524F2B">
        <w:trPr>
          <w:trHeight w:val="340"/>
          <w:jc w:val="center"/>
        </w:trPr>
        <w:tc>
          <w:tcPr>
            <w:tcW w:w="2783" w:type="dxa"/>
            <w:shd w:val="clear" w:color="auto" w:fill="auto"/>
            <w:vAlign w:val="bottom"/>
          </w:tcPr>
          <w:p w14:paraId="269246D2" w14:textId="77777777" w:rsidR="00524F2B" w:rsidRPr="00730639" w:rsidRDefault="00524F2B" w:rsidP="00B20D5A">
            <w:pPr>
              <w:widowControl w:val="0"/>
              <w:suppressAutoHyphens w:val="0"/>
              <w:rPr>
                <w:rFonts w:ascii="Cambria" w:hAnsi="Cambria"/>
                <w:sz w:val="20"/>
                <w:szCs w:val="20"/>
              </w:rPr>
            </w:pPr>
            <w:r w:rsidRPr="00730639">
              <w:rPr>
                <w:rFonts w:ascii="Cambria" w:hAnsi="Cambria"/>
                <w:sz w:val="20"/>
                <w:szCs w:val="20"/>
              </w:rPr>
              <w:t>Imię i nazwisko:</w:t>
            </w:r>
          </w:p>
        </w:tc>
        <w:tc>
          <w:tcPr>
            <w:tcW w:w="6185" w:type="dxa"/>
            <w:shd w:val="clear" w:color="auto" w:fill="auto"/>
            <w:vAlign w:val="bottom"/>
          </w:tcPr>
          <w:p w14:paraId="54B3B8DC" w14:textId="77777777" w:rsidR="00524F2B" w:rsidRPr="00730639" w:rsidRDefault="00524F2B" w:rsidP="00B20D5A">
            <w:pPr>
              <w:widowControl w:val="0"/>
              <w:suppressAutoHyphens w:val="0"/>
              <w:rPr>
                <w:rFonts w:ascii="Cambria" w:hAnsi="Cambria"/>
                <w:sz w:val="20"/>
                <w:szCs w:val="20"/>
              </w:rPr>
            </w:pPr>
            <w:r w:rsidRPr="00730639">
              <w:rPr>
                <w:rFonts w:ascii="Cambria" w:hAnsi="Cambria"/>
                <w:sz w:val="20"/>
                <w:szCs w:val="20"/>
              </w:rPr>
              <w:t>……………………………………………………………………..</w:t>
            </w:r>
          </w:p>
        </w:tc>
      </w:tr>
      <w:tr w:rsidR="00524F2B" w:rsidRPr="00730639" w14:paraId="430FD5D9" w14:textId="77777777" w:rsidTr="00524F2B">
        <w:trPr>
          <w:trHeight w:val="340"/>
          <w:jc w:val="center"/>
        </w:trPr>
        <w:tc>
          <w:tcPr>
            <w:tcW w:w="2783" w:type="dxa"/>
            <w:shd w:val="clear" w:color="auto" w:fill="auto"/>
            <w:vAlign w:val="bottom"/>
          </w:tcPr>
          <w:p w14:paraId="40BFA464" w14:textId="77777777" w:rsidR="00524F2B" w:rsidRPr="00730639" w:rsidRDefault="00524F2B" w:rsidP="00B20D5A">
            <w:pPr>
              <w:widowControl w:val="0"/>
              <w:suppressAutoHyphens w:val="0"/>
              <w:rPr>
                <w:rFonts w:ascii="Cambria" w:hAnsi="Cambria"/>
                <w:sz w:val="20"/>
                <w:szCs w:val="20"/>
              </w:rPr>
            </w:pPr>
            <w:r w:rsidRPr="00730639">
              <w:rPr>
                <w:rFonts w:ascii="Cambria" w:hAnsi="Cambria"/>
                <w:sz w:val="20"/>
                <w:szCs w:val="20"/>
              </w:rPr>
              <w:t>Stanowisko:</w:t>
            </w:r>
          </w:p>
        </w:tc>
        <w:tc>
          <w:tcPr>
            <w:tcW w:w="6185" w:type="dxa"/>
            <w:shd w:val="clear" w:color="auto" w:fill="auto"/>
            <w:vAlign w:val="bottom"/>
          </w:tcPr>
          <w:p w14:paraId="13126094" w14:textId="77777777" w:rsidR="00524F2B" w:rsidRPr="00730639" w:rsidRDefault="00524F2B" w:rsidP="00B20D5A">
            <w:pPr>
              <w:widowControl w:val="0"/>
              <w:suppressAutoHyphens w:val="0"/>
              <w:rPr>
                <w:rFonts w:ascii="Cambria" w:hAnsi="Cambria"/>
                <w:sz w:val="20"/>
                <w:szCs w:val="20"/>
              </w:rPr>
            </w:pPr>
            <w:r w:rsidRPr="00730639">
              <w:rPr>
                <w:rFonts w:ascii="Cambria" w:hAnsi="Cambria"/>
                <w:sz w:val="20"/>
                <w:szCs w:val="20"/>
              </w:rPr>
              <w:t>……………………………………………………………………..</w:t>
            </w:r>
          </w:p>
        </w:tc>
      </w:tr>
      <w:tr w:rsidR="00524F2B" w:rsidRPr="00730639" w14:paraId="2D889993" w14:textId="77777777" w:rsidTr="00524F2B">
        <w:trPr>
          <w:trHeight w:val="340"/>
          <w:jc w:val="center"/>
        </w:trPr>
        <w:tc>
          <w:tcPr>
            <w:tcW w:w="2783" w:type="dxa"/>
            <w:shd w:val="clear" w:color="auto" w:fill="auto"/>
            <w:vAlign w:val="bottom"/>
          </w:tcPr>
          <w:p w14:paraId="518BB5A1" w14:textId="77777777" w:rsidR="00524F2B" w:rsidRPr="00730639" w:rsidRDefault="00524F2B" w:rsidP="00B20D5A">
            <w:pPr>
              <w:widowControl w:val="0"/>
              <w:suppressAutoHyphens w:val="0"/>
              <w:rPr>
                <w:rFonts w:ascii="Cambria" w:hAnsi="Cambria"/>
                <w:sz w:val="20"/>
                <w:szCs w:val="20"/>
              </w:rPr>
            </w:pPr>
            <w:r w:rsidRPr="00730639">
              <w:rPr>
                <w:rFonts w:ascii="Cambria" w:hAnsi="Cambria"/>
                <w:sz w:val="20"/>
                <w:szCs w:val="20"/>
              </w:rPr>
              <w:t>Telefon / Faks</w:t>
            </w:r>
          </w:p>
        </w:tc>
        <w:tc>
          <w:tcPr>
            <w:tcW w:w="6185" w:type="dxa"/>
            <w:shd w:val="clear" w:color="auto" w:fill="auto"/>
            <w:vAlign w:val="bottom"/>
          </w:tcPr>
          <w:p w14:paraId="77C3CC7C" w14:textId="77777777" w:rsidR="00524F2B" w:rsidRPr="00730639" w:rsidRDefault="00524F2B" w:rsidP="00B20D5A">
            <w:pPr>
              <w:widowControl w:val="0"/>
              <w:suppressAutoHyphens w:val="0"/>
              <w:rPr>
                <w:rFonts w:ascii="Cambria" w:hAnsi="Cambria"/>
                <w:sz w:val="20"/>
                <w:szCs w:val="20"/>
              </w:rPr>
            </w:pPr>
            <w:r w:rsidRPr="00730639">
              <w:rPr>
                <w:rFonts w:ascii="Cambria" w:hAnsi="Cambria"/>
                <w:sz w:val="20"/>
                <w:szCs w:val="20"/>
              </w:rPr>
              <w:t>……………………………………………………………………..</w:t>
            </w:r>
          </w:p>
        </w:tc>
      </w:tr>
    </w:tbl>
    <w:p w14:paraId="6C785EDD" w14:textId="77777777" w:rsidR="00524F2B" w:rsidRPr="00730639" w:rsidRDefault="00524F2B" w:rsidP="00F949C5">
      <w:pPr>
        <w:widowControl w:val="0"/>
        <w:suppressAutoHyphens w:val="0"/>
        <w:spacing w:before="120"/>
        <w:ind w:left="426"/>
        <w:rPr>
          <w:rFonts w:ascii="Cambria" w:hAnsi="Cambria"/>
          <w:sz w:val="20"/>
          <w:szCs w:val="20"/>
        </w:rPr>
      </w:pPr>
      <w:r w:rsidRPr="00730639">
        <w:rPr>
          <w:rFonts w:ascii="Cambria" w:hAnsi="Cambria"/>
          <w:sz w:val="20"/>
          <w:szCs w:val="20"/>
        </w:rPr>
        <w:t>Zakres pełnomocnictwa:</w:t>
      </w:r>
    </w:p>
    <w:p w14:paraId="60DC228B" w14:textId="77777777" w:rsidR="00524F2B" w:rsidRPr="00730639" w:rsidRDefault="00524F2B" w:rsidP="00D1363E">
      <w:pPr>
        <w:widowControl w:val="0"/>
        <w:numPr>
          <w:ilvl w:val="0"/>
          <w:numId w:val="15"/>
        </w:numPr>
        <w:tabs>
          <w:tab w:val="left" w:pos="851"/>
        </w:tabs>
        <w:suppressAutoHyphens w:val="0"/>
        <w:ind w:left="851" w:hanging="425"/>
        <w:rPr>
          <w:rFonts w:ascii="Cambria" w:hAnsi="Cambria"/>
          <w:sz w:val="20"/>
          <w:szCs w:val="20"/>
        </w:rPr>
      </w:pPr>
      <w:r w:rsidRPr="00730639">
        <w:rPr>
          <w:rFonts w:ascii="Cambria" w:hAnsi="Cambria"/>
          <w:sz w:val="20"/>
          <w:szCs w:val="20"/>
        </w:rPr>
        <w:t>do reprezentowania w postępowaniu*</w:t>
      </w:r>
    </w:p>
    <w:p w14:paraId="78261BD0" w14:textId="77777777" w:rsidR="00524F2B" w:rsidRPr="00730639" w:rsidRDefault="00524F2B" w:rsidP="00D1363E">
      <w:pPr>
        <w:widowControl w:val="0"/>
        <w:numPr>
          <w:ilvl w:val="0"/>
          <w:numId w:val="15"/>
        </w:numPr>
        <w:tabs>
          <w:tab w:val="left" w:pos="851"/>
        </w:tabs>
        <w:suppressAutoHyphens w:val="0"/>
        <w:ind w:left="851" w:hanging="425"/>
        <w:rPr>
          <w:rFonts w:ascii="Cambria" w:hAnsi="Cambria"/>
          <w:sz w:val="20"/>
          <w:szCs w:val="20"/>
        </w:rPr>
      </w:pPr>
      <w:r w:rsidRPr="00730639">
        <w:rPr>
          <w:rFonts w:ascii="Cambria" w:hAnsi="Cambria"/>
          <w:sz w:val="20"/>
          <w:szCs w:val="20"/>
        </w:rPr>
        <w:t>do reprezentowania w postępowaniu i zawarcia umowy*</w:t>
      </w:r>
    </w:p>
    <w:p w14:paraId="6905FB4A" w14:textId="77777777" w:rsidR="00524F2B" w:rsidRPr="00730639" w:rsidRDefault="00524F2B" w:rsidP="00B20D5A">
      <w:pPr>
        <w:widowControl w:val="0"/>
        <w:suppressAutoHyphens w:val="0"/>
        <w:spacing w:before="60"/>
        <w:ind w:left="426"/>
        <w:rPr>
          <w:rFonts w:ascii="Cambria" w:hAnsi="Cambria"/>
          <w:i/>
          <w:sz w:val="20"/>
          <w:szCs w:val="20"/>
        </w:rPr>
      </w:pPr>
      <w:r w:rsidRPr="00730639">
        <w:rPr>
          <w:rFonts w:ascii="Cambria" w:hAnsi="Cambria"/>
          <w:i/>
          <w:sz w:val="20"/>
          <w:szCs w:val="20"/>
        </w:rPr>
        <w:t>* niepotrzebne skreślić (wypełniają wyłącznie wykonawcy składający ofertę wspólną)</w:t>
      </w:r>
    </w:p>
    <w:p w14:paraId="2586221F" w14:textId="77777777" w:rsidR="00524F2B" w:rsidRPr="00730639" w:rsidRDefault="00524F2B" w:rsidP="00B16214">
      <w:pPr>
        <w:widowControl w:val="0"/>
        <w:numPr>
          <w:ilvl w:val="0"/>
          <w:numId w:val="129"/>
        </w:numPr>
        <w:tabs>
          <w:tab w:val="left" w:pos="426"/>
        </w:tabs>
        <w:suppressAutoHyphens w:val="0"/>
        <w:spacing w:before="120"/>
        <w:ind w:left="426" w:hanging="426"/>
        <w:jc w:val="both"/>
        <w:rPr>
          <w:rFonts w:ascii="Cambria" w:eastAsia="Calibri" w:hAnsi="Cambria"/>
          <w:i/>
          <w:spacing w:val="-4"/>
          <w:sz w:val="20"/>
          <w:szCs w:val="20"/>
          <w:lang w:eastAsia="en-US"/>
        </w:rPr>
      </w:pPr>
      <w:bookmarkStart w:id="298" w:name="_Hlk9502581"/>
      <w:r w:rsidRPr="00730639">
        <w:rPr>
          <w:rFonts w:ascii="Cambria" w:eastAsia="Calibri" w:hAnsi="Cambria" w:cs="Arial"/>
          <w:spacing w:val="-4"/>
          <w:sz w:val="20"/>
          <w:szCs w:val="20"/>
          <w:lang w:eastAsia="en-US"/>
        </w:rPr>
        <w:t xml:space="preserve">Informacje dotyczące wykonawcy: </w:t>
      </w:r>
    </w:p>
    <w:bookmarkEnd w:id="298"/>
    <w:p w14:paraId="531243A7" w14:textId="77777777" w:rsidR="00F949C5" w:rsidRPr="00730639" w:rsidRDefault="00F949C5" w:rsidP="00B16214">
      <w:pPr>
        <w:pStyle w:val="Akapitzlist"/>
        <w:widowControl w:val="0"/>
        <w:numPr>
          <w:ilvl w:val="4"/>
          <w:numId w:val="132"/>
        </w:numPr>
        <w:suppressAutoHyphens w:val="0"/>
        <w:spacing w:before="40"/>
        <w:ind w:left="709" w:hanging="283"/>
        <w:jc w:val="both"/>
        <w:rPr>
          <w:rFonts w:ascii="Cambria" w:hAnsi="Cambria" w:cs="Arial"/>
          <w:spacing w:val="-4"/>
          <w:sz w:val="20"/>
          <w:szCs w:val="20"/>
          <w:lang w:eastAsia="en-US"/>
        </w:rPr>
      </w:pPr>
      <w:r w:rsidRPr="00730639">
        <w:rPr>
          <w:rFonts w:ascii="Cambria" w:hAnsi="Cambria" w:cs="Arial"/>
          <w:spacing w:val="-4"/>
          <w:sz w:val="20"/>
          <w:szCs w:val="20"/>
          <w:lang w:eastAsia="en-US"/>
        </w:rPr>
        <w:t>Czy wykonawca jest mikro przedsiębiorstwem ?  TAK/NIE*</w:t>
      </w:r>
    </w:p>
    <w:p w14:paraId="7EBA310F" w14:textId="77777777" w:rsidR="00F949C5" w:rsidRPr="00730639" w:rsidRDefault="00F949C5" w:rsidP="00B16214">
      <w:pPr>
        <w:pStyle w:val="Akapitzlist"/>
        <w:widowControl w:val="0"/>
        <w:numPr>
          <w:ilvl w:val="4"/>
          <w:numId w:val="132"/>
        </w:numPr>
        <w:suppressAutoHyphens w:val="0"/>
        <w:spacing w:before="40"/>
        <w:ind w:left="709" w:hanging="283"/>
        <w:jc w:val="both"/>
        <w:rPr>
          <w:rFonts w:ascii="Cambria" w:hAnsi="Cambria" w:cs="Arial"/>
          <w:spacing w:val="-4"/>
          <w:sz w:val="20"/>
          <w:szCs w:val="20"/>
          <w:lang w:eastAsia="en-US"/>
        </w:rPr>
      </w:pPr>
      <w:r w:rsidRPr="00730639">
        <w:rPr>
          <w:rFonts w:ascii="Cambria" w:hAnsi="Cambria" w:cs="Arial"/>
          <w:spacing w:val="-4"/>
          <w:sz w:val="20"/>
          <w:szCs w:val="20"/>
          <w:lang w:eastAsia="en-US"/>
        </w:rPr>
        <w:t>Czy wykonawca jest małym przedsiębiorstwem ?  TAK/NIE*</w:t>
      </w:r>
    </w:p>
    <w:p w14:paraId="47F91305" w14:textId="77777777" w:rsidR="00F949C5" w:rsidRPr="00730639" w:rsidRDefault="00F949C5" w:rsidP="00B16214">
      <w:pPr>
        <w:pStyle w:val="Akapitzlist"/>
        <w:widowControl w:val="0"/>
        <w:numPr>
          <w:ilvl w:val="4"/>
          <w:numId w:val="132"/>
        </w:numPr>
        <w:suppressAutoHyphens w:val="0"/>
        <w:spacing w:before="40"/>
        <w:ind w:left="709" w:hanging="283"/>
        <w:jc w:val="both"/>
        <w:rPr>
          <w:rFonts w:ascii="Cambria" w:hAnsi="Cambria" w:cs="Arial"/>
          <w:spacing w:val="-4"/>
          <w:sz w:val="20"/>
          <w:szCs w:val="20"/>
          <w:lang w:eastAsia="en-US"/>
        </w:rPr>
      </w:pPr>
      <w:r w:rsidRPr="00730639">
        <w:rPr>
          <w:rFonts w:ascii="Cambria" w:hAnsi="Cambria" w:cs="Arial"/>
          <w:spacing w:val="-4"/>
          <w:sz w:val="20"/>
          <w:szCs w:val="20"/>
          <w:lang w:eastAsia="en-US"/>
        </w:rPr>
        <w:t>Czy wykonawca jest średnim przedsiębiorstwem? TAK/NIE*</w:t>
      </w:r>
    </w:p>
    <w:p w14:paraId="395B8959" w14:textId="6CBD2614" w:rsidR="00F949C5" w:rsidRPr="00730639" w:rsidRDefault="00F949C5" w:rsidP="00B16214">
      <w:pPr>
        <w:pStyle w:val="Akapitzlist"/>
        <w:widowControl w:val="0"/>
        <w:numPr>
          <w:ilvl w:val="4"/>
          <w:numId w:val="132"/>
        </w:numPr>
        <w:suppressAutoHyphens w:val="0"/>
        <w:spacing w:before="40"/>
        <w:ind w:left="709" w:hanging="283"/>
        <w:jc w:val="both"/>
        <w:rPr>
          <w:rFonts w:ascii="Cambria" w:hAnsi="Cambria" w:cs="Arial"/>
          <w:spacing w:val="-4"/>
          <w:sz w:val="20"/>
          <w:szCs w:val="20"/>
          <w:lang w:eastAsia="en-US"/>
        </w:rPr>
      </w:pPr>
      <w:r w:rsidRPr="00730639">
        <w:rPr>
          <w:rFonts w:ascii="Cambria" w:hAnsi="Cambria" w:cs="Arial"/>
          <w:spacing w:val="-4"/>
          <w:sz w:val="20"/>
          <w:szCs w:val="20"/>
          <w:lang w:eastAsia="en-US"/>
        </w:rPr>
        <w:t xml:space="preserve">Czy </w:t>
      </w:r>
      <w:r w:rsidR="00E560EC" w:rsidRPr="00730639">
        <w:rPr>
          <w:rFonts w:ascii="Cambria" w:hAnsi="Cambria" w:cs="Arial"/>
          <w:spacing w:val="-4"/>
          <w:sz w:val="20"/>
          <w:szCs w:val="20"/>
          <w:lang w:eastAsia="en-US"/>
        </w:rPr>
        <w:t>w</w:t>
      </w:r>
      <w:r w:rsidRPr="00730639">
        <w:rPr>
          <w:rFonts w:ascii="Cambria" w:hAnsi="Cambria" w:cs="Arial"/>
          <w:spacing w:val="-4"/>
          <w:sz w:val="20"/>
          <w:szCs w:val="20"/>
          <w:lang w:eastAsia="en-US"/>
        </w:rPr>
        <w:t xml:space="preserve">ykonawca należy do grupy kapitałowej w rozumieniu ustawy z dnia 16 lutego 2007 r. </w:t>
      </w:r>
      <w:r w:rsidRPr="00730639">
        <w:rPr>
          <w:rFonts w:ascii="Cambria" w:hAnsi="Cambria" w:cs="Arial"/>
          <w:spacing w:val="-4"/>
          <w:sz w:val="20"/>
          <w:szCs w:val="20"/>
          <w:lang w:eastAsia="en-US"/>
        </w:rPr>
        <w:br/>
        <w:t>o ochronie konkurencji i konsumentów? TAK/NIE**</w:t>
      </w:r>
    </w:p>
    <w:p w14:paraId="07B0EFB4" w14:textId="77777777" w:rsidR="00F949C5" w:rsidRPr="00730639" w:rsidRDefault="00F949C5" w:rsidP="00B16214">
      <w:pPr>
        <w:pStyle w:val="Akapitzlist"/>
        <w:widowControl w:val="0"/>
        <w:numPr>
          <w:ilvl w:val="4"/>
          <w:numId w:val="132"/>
        </w:numPr>
        <w:suppressAutoHyphens w:val="0"/>
        <w:spacing w:before="40"/>
        <w:ind w:left="709" w:hanging="283"/>
        <w:jc w:val="both"/>
        <w:rPr>
          <w:rFonts w:ascii="Cambria" w:hAnsi="Cambria" w:cs="Arial"/>
          <w:spacing w:val="-6"/>
          <w:sz w:val="20"/>
          <w:szCs w:val="20"/>
          <w:lang w:eastAsia="en-US"/>
        </w:rPr>
      </w:pPr>
      <w:r w:rsidRPr="00730639">
        <w:rPr>
          <w:rFonts w:ascii="Cambria" w:hAnsi="Cambria" w:cs="Arial"/>
          <w:spacing w:val="-6"/>
          <w:sz w:val="20"/>
          <w:szCs w:val="20"/>
          <w:lang w:eastAsia="en-US"/>
        </w:rPr>
        <w:t>Jeśli wykonawca jest członkiem grupy kapitałowej, należy podać następujące informacje dodatkowe**:</w:t>
      </w:r>
    </w:p>
    <w:p w14:paraId="29E89419" w14:textId="77777777" w:rsidR="00F949C5" w:rsidRPr="00730639" w:rsidRDefault="00F949C5" w:rsidP="00B16214">
      <w:pPr>
        <w:pStyle w:val="Akapitzlist"/>
        <w:widowControl w:val="0"/>
        <w:numPr>
          <w:ilvl w:val="0"/>
          <w:numId w:val="142"/>
        </w:numPr>
        <w:suppressAutoHyphens w:val="0"/>
        <w:spacing w:before="40"/>
        <w:ind w:left="709" w:hanging="283"/>
        <w:jc w:val="both"/>
        <w:rPr>
          <w:rFonts w:ascii="Cambria" w:hAnsi="Cambria" w:cs="Arial"/>
          <w:spacing w:val="-4"/>
          <w:sz w:val="20"/>
          <w:szCs w:val="20"/>
          <w:lang w:eastAsia="en-US"/>
        </w:rPr>
      </w:pPr>
      <w:r w:rsidRPr="00730639">
        <w:rPr>
          <w:rFonts w:ascii="Cambria" w:hAnsi="Cambria" w:cs="Arial"/>
          <w:spacing w:val="-4"/>
          <w:sz w:val="20"/>
          <w:szCs w:val="20"/>
          <w:lang w:eastAsia="en-US"/>
        </w:rPr>
        <w:t>nazwa grupy kapitałowej, jeśli grupa ją posiada</w:t>
      </w:r>
      <w:bookmarkStart w:id="299" w:name="_Hlk62121554"/>
      <w:r w:rsidRPr="00730639">
        <w:rPr>
          <w:rFonts w:ascii="Cambria" w:hAnsi="Cambria" w:cs="Arial"/>
          <w:spacing w:val="-4"/>
          <w:sz w:val="20"/>
          <w:szCs w:val="20"/>
          <w:lang w:eastAsia="en-US"/>
        </w:rPr>
        <w:t>:………………………</w:t>
      </w:r>
      <w:bookmarkEnd w:id="299"/>
      <w:r w:rsidRPr="00730639">
        <w:rPr>
          <w:rFonts w:ascii="Cambria" w:hAnsi="Cambria" w:cs="Arial"/>
          <w:spacing w:val="-4"/>
          <w:sz w:val="20"/>
          <w:szCs w:val="20"/>
          <w:lang w:eastAsia="en-US"/>
        </w:rPr>
        <w:t xml:space="preserve"> **</w:t>
      </w:r>
    </w:p>
    <w:p w14:paraId="5A865667" w14:textId="77777777" w:rsidR="00F949C5" w:rsidRPr="00730639" w:rsidRDefault="00F949C5" w:rsidP="00B16214">
      <w:pPr>
        <w:pStyle w:val="Akapitzlist"/>
        <w:widowControl w:val="0"/>
        <w:numPr>
          <w:ilvl w:val="0"/>
          <w:numId w:val="142"/>
        </w:numPr>
        <w:suppressAutoHyphens w:val="0"/>
        <w:spacing w:before="40"/>
        <w:ind w:left="709" w:hanging="283"/>
        <w:jc w:val="both"/>
        <w:rPr>
          <w:rFonts w:ascii="Cambria" w:hAnsi="Cambria" w:cs="Arial"/>
          <w:spacing w:val="-4"/>
          <w:sz w:val="20"/>
          <w:szCs w:val="20"/>
          <w:lang w:eastAsia="en-US"/>
        </w:rPr>
      </w:pPr>
      <w:r w:rsidRPr="00730639">
        <w:rPr>
          <w:rFonts w:ascii="Cambria" w:hAnsi="Cambria" w:cs="Arial"/>
          <w:spacing w:val="-4"/>
          <w:sz w:val="20"/>
          <w:szCs w:val="20"/>
          <w:lang w:eastAsia="en-US"/>
        </w:rPr>
        <w:t>czy grupa kapitałowa zawiera w swoim składzie inne zakłady ubezpieczeń? TAK/NIE**</w:t>
      </w:r>
    </w:p>
    <w:p w14:paraId="6EAD86A8" w14:textId="77777777" w:rsidR="00F949C5" w:rsidRPr="00730639" w:rsidRDefault="00F949C5" w:rsidP="00B16214">
      <w:pPr>
        <w:pStyle w:val="Akapitzlist"/>
        <w:widowControl w:val="0"/>
        <w:numPr>
          <w:ilvl w:val="0"/>
          <w:numId w:val="142"/>
        </w:numPr>
        <w:suppressAutoHyphens w:val="0"/>
        <w:spacing w:before="40"/>
        <w:ind w:left="709" w:hanging="283"/>
        <w:jc w:val="both"/>
        <w:rPr>
          <w:rFonts w:ascii="Cambria" w:hAnsi="Cambria" w:cs="Arial"/>
          <w:spacing w:val="-4"/>
          <w:sz w:val="20"/>
          <w:szCs w:val="20"/>
          <w:lang w:eastAsia="en-US"/>
        </w:rPr>
      </w:pPr>
      <w:r w:rsidRPr="00730639">
        <w:rPr>
          <w:rFonts w:ascii="Cambria" w:hAnsi="Cambria" w:cs="Arial"/>
          <w:spacing w:val="-4"/>
          <w:sz w:val="20"/>
          <w:szCs w:val="20"/>
          <w:lang w:eastAsia="en-US"/>
        </w:rPr>
        <w:t>lista innych zakładów ubezpieczeń należących do grupy kapitałowej:……………………… **</w:t>
      </w:r>
    </w:p>
    <w:p w14:paraId="1213C1B0" w14:textId="77777777" w:rsidR="00F949C5" w:rsidRPr="00730639" w:rsidRDefault="00F949C5" w:rsidP="00F949C5">
      <w:pPr>
        <w:widowControl w:val="0"/>
        <w:suppressAutoHyphens w:val="0"/>
        <w:spacing w:before="120"/>
        <w:ind w:left="426"/>
        <w:rPr>
          <w:rFonts w:ascii="Cambria" w:hAnsi="Cambria" w:cs="Arial"/>
          <w:i/>
          <w:spacing w:val="-4"/>
          <w:sz w:val="20"/>
          <w:szCs w:val="20"/>
          <w:lang w:eastAsia="en-US"/>
        </w:rPr>
      </w:pPr>
      <w:r w:rsidRPr="00730639">
        <w:rPr>
          <w:rFonts w:ascii="Cambria" w:hAnsi="Cambria" w:cs="Arial"/>
          <w:i/>
          <w:spacing w:val="-4"/>
          <w:sz w:val="20"/>
          <w:szCs w:val="20"/>
          <w:lang w:eastAsia="en-US"/>
        </w:rPr>
        <w:t>* niepotrzebne skreślić (dotyczy całego zakładu ubezpieczeń, a nie jego jednostki terenowej)</w:t>
      </w:r>
    </w:p>
    <w:p w14:paraId="1AFA2AB9" w14:textId="77777777" w:rsidR="00F949C5" w:rsidRPr="00730639" w:rsidRDefault="00F949C5" w:rsidP="00F949C5">
      <w:pPr>
        <w:widowControl w:val="0"/>
        <w:suppressAutoHyphens w:val="0"/>
        <w:spacing w:before="60"/>
        <w:ind w:left="426"/>
        <w:rPr>
          <w:rFonts w:ascii="Cambria" w:hAnsi="Cambria" w:cs="Arial"/>
          <w:i/>
          <w:spacing w:val="-4"/>
          <w:sz w:val="20"/>
          <w:szCs w:val="20"/>
          <w:lang w:eastAsia="en-US"/>
        </w:rPr>
      </w:pPr>
      <w:r w:rsidRPr="00730639">
        <w:rPr>
          <w:rFonts w:ascii="Cambria" w:hAnsi="Cambria" w:cs="Arial"/>
          <w:i/>
          <w:spacing w:val="-4"/>
          <w:sz w:val="20"/>
          <w:szCs w:val="20"/>
          <w:lang w:eastAsia="en-US"/>
        </w:rPr>
        <w:t>** niepotrzebne skreślić</w:t>
      </w:r>
    </w:p>
    <w:p w14:paraId="2F598C48" w14:textId="77777777" w:rsidR="00524F2B" w:rsidRPr="00730639" w:rsidRDefault="00524F2B" w:rsidP="00B16214">
      <w:pPr>
        <w:widowControl w:val="0"/>
        <w:numPr>
          <w:ilvl w:val="0"/>
          <w:numId w:val="129"/>
        </w:numPr>
        <w:tabs>
          <w:tab w:val="left" w:pos="426"/>
        </w:tabs>
        <w:suppressAutoHyphens w:val="0"/>
        <w:spacing w:before="120"/>
        <w:ind w:left="426" w:hanging="426"/>
        <w:rPr>
          <w:rFonts w:ascii="Cambria" w:eastAsia="Calibri" w:hAnsi="Cambria"/>
          <w:b/>
          <w:spacing w:val="-4"/>
          <w:sz w:val="20"/>
          <w:szCs w:val="20"/>
          <w:lang w:eastAsia="en-US"/>
        </w:rPr>
      </w:pPr>
      <w:r w:rsidRPr="00730639">
        <w:rPr>
          <w:rFonts w:ascii="Cambria" w:eastAsia="Calibri" w:hAnsi="Cambria"/>
          <w:b/>
          <w:spacing w:val="-4"/>
          <w:sz w:val="20"/>
          <w:szCs w:val="20"/>
          <w:lang w:eastAsia="en-US"/>
        </w:rPr>
        <w:t xml:space="preserve">Oświadczamy*, że </w:t>
      </w:r>
    </w:p>
    <w:p w14:paraId="19677642" w14:textId="77777777" w:rsidR="00524F2B" w:rsidRPr="00730639" w:rsidRDefault="00524F2B" w:rsidP="00B16214">
      <w:pPr>
        <w:widowControl w:val="0"/>
        <w:numPr>
          <w:ilvl w:val="0"/>
          <w:numId w:val="131"/>
        </w:numPr>
        <w:tabs>
          <w:tab w:val="left" w:pos="426"/>
        </w:tabs>
        <w:suppressAutoHyphens w:val="0"/>
        <w:ind w:left="426" w:hanging="426"/>
        <w:jc w:val="both"/>
        <w:rPr>
          <w:rFonts w:ascii="Cambria" w:hAnsi="Cambria"/>
          <w:spacing w:val="-4"/>
          <w:sz w:val="20"/>
          <w:szCs w:val="20"/>
          <w:lang w:eastAsia="en-US"/>
        </w:rPr>
      </w:pPr>
      <w:r w:rsidRPr="00730639">
        <w:rPr>
          <w:rFonts w:ascii="Cambria" w:hAnsi="Cambria"/>
          <w:spacing w:val="-4"/>
          <w:sz w:val="20"/>
          <w:szCs w:val="20"/>
          <w:lang w:eastAsia="en-US"/>
        </w:rPr>
        <w:t>statut reprezentowanego przez nas wykonawcy – towarzystwa ubezpieczeń wzajemnych przewiduje, że towarzystwo ubezpiecza także osoby niebędące członkami towarzystwa;</w:t>
      </w:r>
    </w:p>
    <w:p w14:paraId="31307C1F" w14:textId="77777777" w:rsidR="00524F2B" w:rsidRPr="00730639" w:rsidRDefault="00524F2B" w:rsidP="00B16214">
      <w:pPr>
        <w:widowControl w:val="0"/>
        <w:numPr>
          <w:ilvl w:val="0"/>
          <w:numId w:val="131"/>
        </w:numPr>
        <w:tabs>
          <w:tab w:val="left" w:pos="426"/>
        </w:tabs>
        <w:suppressAutoHyphens w:val="0"/>
        <w:ind w:left="426" w:hanging="426"/>
        <w:jc w:val="both"/>
        <w:rPr>
          <w:rFonts w:ascii="Cambria" w:hAnsi="Cambria"/>
          <w:spacing w:val="-4"/>
          <w:sz w:val="20"/>
          <w:szCs w:val="20"/>
          <w:lang w:eastAsia="en-US"/>
        </w:rPr>
      </w:pPr>
      <w:r w:rsidRPr="00730639">
        <w:rPr>
          <w:rFonts w:ascii="Cambria" w:hAnsi="Cambria"/>
          <w:spacing w:val="-4"/>
          <w:sz w:val="20"/>
          <w:szCs w:val="20"/>
          <w:lang w:eastAsia="en-US"/>
        </w:rPr>
        <w:t>w przypadku wyboru oferty reprezentowanego przez nas wykonawcy – towarzystwa ubezpieczeń wzajemnych, towarzystwo udzieli ochrony ubezpieczeniowej zamawiającemu, jako osobie niebędącej członkiem towarzystwa;</w:t>
      </w:r>
    </w:p>
    <w:p w14:paraId="2C16894E" w14:textId="77777777" w:rsidR="00524F2B" w:rsidRPr="00730639" w:rsidRDefault="00524F2B" w:rsidP="00B16214">
      <w:pPr>
        <w:widowControl w:val="0"/>
        <w:numPr>
          <w:ilvl w:val="0"/>
          <w:numId w:val="131"/>
        </w:numPr>
        <w:tabs>
          <w:tab w:val="left" w:pos="426"/>
        </w:tabs>
        <w:suppressAutoHyphens w:val="0"/>
        <w:ind w:left="426" w:hanging="426"/>
        <w:jc w:val="both"/>
        <w:rPr>
          <w:rFonts w:ascii="Cambria" w:hAnsi="Cambria"/>
          <w:spacing w:val="-4"/>
          <w:sz w:val="20"/>
          <w:szCs w:val="20"/>
          <w:lang w:eastAsia="en-US"/>
        </w:rPr>
      </w:pPr>
      <w:r w:rsidRPr="00730639">
        <w:rPr>
          <w:rFonts w:ascii="Cambria" w:hAnsi="Cambria"/>
          <w:spacing w:val="-4"/>
          <w:sz w:val="20"/>
          <w:szCs w:val="20"/>
          <w:lang w:eastAsia="en-US"/>
        </w:rPr>
        <w:t>wybór oferty towarzystwa ubezpieczeń wzajemnych nie będzie skutkował członkostwem w tym towarzystwie i koniecznością wnoszenia składki członkowskiej, nawet jeśli w przeszłości którykolwiek z podmiotów objętych zamówieniem był lub nadal jest członkiem towarzystwa ubezpieczeń wzajemnych;</w:t>
      </w:r>
    </w:p>
    <w:p w14:paraId="779E3938" w14:textId="4E30FF1C" w:rsidR="00524F2B" w:rsidRPr="00730639" w:rsidRDefault="00524F2B" w:rsidP="00B16214">
      <w:pPr>
        <w:widowControl w:val="0"/>
        <w:numPr>
          <w:ilvl w:val="0"/>
          <w:numId w:val="131"/>
        </w:numPr>
        <w:tabs>
          <w:tab w:val="left" w:pos="426"/>
        </w:tabs>
        <w:suppressAutoHyphens w:val="0"/>
        <w:ind w:left="426" w:hanging="426"/>
        <w:jc w:val="both"/>
        <w:rPr>
          <w:rFonts w:ascii="Cambria" w:hAnsi="Cambria"/>
          <w:spacing w:val="-4"/>
          <w:sz w:val="20"/>
          <w:szCs w:val="20"/>
          <w:lang w:eastAsia="en-US"/>
        </w:rPr>
      </w:pPr>
      <w:r w:rsidRPr="00730639">
        <w:rPr>
          <w:rFonts w:ascii="Cambria" w:hAnsi="Cambria"/>
          <w:spacing w:val="-4"/>
          <w:sz w:val="20"/>
          <w:szCs w:val="20"/>
          <w:lang w:eastAsia="en-US"/>
        </w:rPr>
        <w:t>zgodnie z art. 111 ust 2. ustawy z dnia 11 września 2015 r. o działalności ubezpieczeniowej i reasekuracyjnej Zamawiający nie będzie zobowiązany do pokrywania strat towarzystwa przez wnoszenie dodatkowej składki ubezpieczeniowej.</w:t>
      </w:r>
    </w:p>
    <w:p w14:paraId="0C0608EA" w14:textId="77777777" w:rsidR="00524F2B" w:rsidRPr="00730639" w:rsidRDefault="00524F2B" w:rsidP="00B20D5A">
      <w:pPr>
        <w:widowControl w:val="0"/>
        <w:suppressAutoHyphens w:val="0"/>
        <w:spacing w:before="60"/>
        <w:ind w:left="426"/>
        <w:rPr>
          <w:rFonts w:ascii="Cambria" w:hAnsi="Cambria"/>
          <w:i/>
          <w:spacing w:val="-4"/>
          <w:sz w:val="20"/>
          <w:szCs w:val="20"/>
          <w:lang w:eastAsia="en-US"/>
        </w:rPr>
      </w:pPr>
      <w:r w:rsidRPr="00730639">
        <w:rPr>
          <w:rFonts w:ascii="Cambria" w:hAnsi="Cambria"/>
          <w:i/>
          <w:spacing w:val="-4"/>
          <w:sz w:val="20"/>
          <w:szCs w:val="20"/>
          <w:lang w:eastAsia="en-US"/>
        </w:rPr>
        <w:t>* dotyczy wyłącznie wykonawcy, który działa w formie towarzystwa ubezpieczeń wzajemnych</w:t>
      </w:r>
    </w:p>
    <w:p w14:paraId="5E90BE51" w14:textId="369832ED" w:rsidR="00524F2B" w:rsidRPr="00730639" w:rsidRDefault="00524F2B" w:rsidP="00B16214">
      <w:pPr>
        <w:widowControl w:val="0"/>
        <w:numPr>
          <w:ilvl w:val="0"/>
          <w:numId w:val="129"/>
        </w:numPr>
        <w:tabs>
          <w:tab w:val="left" w:pos="426"/>
        </w:tabs>
        <w:suppressAutoHyphens w:val="0"/>
        <w:spacing w:before="120"/>
        <w:ind w:left="426" w:hanging="426"/>
        <w:jc w:val="both"/>
        <w:rPr>
          <w:rFonts w:ascii="Cambria" w:eastAsia="Calibri" w:hAnsi="Cambria"/>
          <w:spacing w:val="-4"/>
          <w:sz w:val="20"/>
          <w:szCs w:val="20"/>
          <w:lang w:eastAsia="en-US"/>
        </w:rPr>
      </w:pPr>
      <w:r w:rsidRPr="00730639">
        <w:rPr>
          <w:rFonts w:ascii="Cambria" w:eastAsia="Calibri" w:hAnsi="Cambria"/>
          <w:spacing w:val="-4"/>
          <w:sz w:val="20"/>
          <w:szCs w:val="20"/>
          <w:lang w:eastAsia="en-US"/>
        </w:rPr>
        <w:t>Oświadczam, że wypełniłem obowiązki informacyjne przewidziane w art. 13 lub art. 14 rozporządzenia Parlamentu Europejskiego i Rady (UE) 2016/679 z</w:t>
      </w:r>
      <w:r w:rsidR="00723376" w:rsidRPr="00730639">
        <w:rPr>
          <w:rFonts w:ascii="Cambria" w:eastAsia="Calibri" w:hAnsi="Cambria"/>
          <w:spacing w:val="-4"/>
          <w:sz w:val="20"/>
          <w:szCs w:val="20"/>
          <w:lang w:eastAsia="en-US"/>
        </w:rPr>
        <w:t xml:space="preserve"> </w:t>
      </w:r>
      <w:r w:rsidRPr="00730639">
        <w:rPr>
          <w:rFonts w:ascii="Cambria" w:eastAsia="Calibri" w:hAnsi="Cambria"/>
          <w:spacing w:val="-4"/>
          <w:sz w:val="20"/>
          <w:szCs w:val="20"/>
          <w:lang w:eastAsia="en-US"/>
        </w:rPr>
        <w:t>dnia 27 kwietnia 2016 r. w sprawie ochrony osób fizycznych w związku z przetwarzaniem danych osobowych i w sprawie swobodnego przepływu takich danych oraz uchylenia dyrektywy 95/46/WE (ogólne rozporzą</w:t>
      </w:r>
      <w:r w:rsidRPr="00730639">
        <w:rPr>
          <w:rFonts w:ascii="Cambria" w:eastAsia="Calibri" w:hAnsi="Cambria"/>
          <w:spacing w:val="-4"/>
          <w:sz w:val="20"/>
          <w:szCs w:val="20"/>
          <w:lang w:eastAsia="en-US"/>
        </w:rPr>
        <w:softHyphen/>
        <w:t>dzenie o ochronie danych) (Dz. Urz. UE L 119 z 04.05.2016) wobec osób fizycznych, od których dane osobowe bezpośrednio lub pośrednio pozyskałem w celu ubiegania się o udzielenie zamówienia publicznego w niniejszym postępowaniu.*</w:t>
      </w:r>
    </w:p>
    <w:p w14:paraId="71E203F0" w14:textId="77777777" w:rsidR="00524F2B" w:rsidRPr="00730639" w:rsidRDefault="00524F2B" w:rsidP="00B20D5A">
      <w:pPr>
        <w:widowControl w:val="0"/>
        <w:tabs>
          <w:tab w:val="left" w:pos="426"/>
        </w:tabs>
        <w:suppressAutoHyphens w:val="0"/>
        <w:ind w:left="426"/>
        <w:jc w:val="both"/>
        <w:rPr>
          <w:rFonts w:ascii="Cambria" w:hAnsi="Cambria"/>
          <w:b/>
          <w:spacing w:val="-4"/>
          <w:sz w:val="20"/>
          <w:szCs w:val="20"/>
          <w:lang w:eastAsia="en-US"/>
        </w:rPr>
      </w:pPr>
      <w:r w:rsidRPr="00730639">
        <w:rPr>
          <w:rFonts w:ascii="Cambria" w:hAnsi="Cambria"/>
          <w:i/>
          <w:spacing w:val="-4"/>
          <w:sz w:val="20"/>
          <w:szCs w:val="20"/>
          <w:lang w:eastAsia="en-US"/>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6BDF837" w14:textId="49DE9678" w:rsidR="00524F2B" w:rsidRPr="00730639" w:rsidRDefault="00524F2B" w:rsidP="00B16214">
      <w:pPr>
        <w:widowControl w:val="0"/>
        <w:numPr>
          <w:ilvl w:val="0"/>
          <w:numId w:val="129"/>
        </w:numPr>
        <w:tabs>
          <w:tab w:val="left" w:pos="426"/>
        </w:tabs>
        <w:suppressAutoHyphens w:val="0"/>
        <w:spacing w:before="120"/>
        <w:ind w:left="426" w:hanging="426"/>
        <w:jc w:val="both"/>
        <w:rPr>
          <w:rFonts w:ascii="Cambria" w:hAnsi="Cambria"/>
          <w:spacing w:val="-4"/>
          <w:sz w:val="20"/>
          <w:szCs w:val="20"/>
          <w:lang w:eastAsia="en-US"/>
        </w:rPr>
      </w:pPr>
      <w:r w:rsidRPr="00730639">
        <w:rPr>
          <w:rFonts w:ascii="Cambria" w:hAnsi="Cambria"/>
          <w:spacing w:val="-4"/>
          <w:sz w:val="20"/>
          <w:szCs w:val="20"/>
          <w:lang w:eastAsia="en-US"/>
        </w:rPr>
        <w:t>Oświadczam, że zapoznałem się z klauzulą informacyjną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przedstawioną przez zamawiającego w specyfikacji warunków zamówienia, w celu związanym z niniejszym postępowaniem o udzielenie zamówienia publicznego.</w:t>
      </w:r>
    </w:p>
    <w:p w14:paraId="40E80A5B" w14:textId="77777777" w:rsidR="00524F2B" w:rsidRPr="00730639" w:rsidRDefault="00524F2B" w:rsidP="00B16214">
      <w:pPr>
        <w:widowControl w:val="0"/>
        <w:numPr>
          <w:ilvl w:val="0"/>
          <w:numId w:val="129"/>
        </w:numPr>
        <w:tabs>
          <w:tab w:val="left" w:pos="426"/>
        </w:tabs>
        <w:suppressAutoHyphens w:val="0"/>
        <w:spacing w:before="120" w:after="240"/>
        <w:ind w:left="425" w:hanging="425"/>
        <w:jc w:val="both"/>
        <w:rPr>
          <w:rFonts w:ascii="Cambria" w:eastAsia="Calibri" w:hAnsi="Cambria"/>
          <w:bCs/>
          <w:i/>
          <w:spacing w:val="-4"/>
          <w:sz w:val="20"/>
          <w:szCs w:val="20"/>
          <w:lang w:eastAsia="en-US"/>
        </w:rPr>
      </w:pPr>
      <w:r w:rsidRPr="00730639">
        <w:rPr>
          <w:rFonts w:ascii="Cambria" w:eastAsia="Calibri" w:hAnsi="Cambria"/>
          <w:bCs/>
          <w:spacing w:val="-4"/>
          <w:sz w:val="20"/>
          <w:szCs w:val="20"/>
          <w:lang w:eastAsia="en-US"/>
        </w:rPr>
        <w:t xml:space="preserve">W sprawach nieuregulowanych w specyfikacji warunków zamówienia i w ofercie mają zastosowanie następujące ogólne lub/i szczególne warunki ubezpieczenia oraz aneksy do tych warunków </w:t>
      </w:r>
      <w:r w:rsidRPr="00730639">
        <w:rPr>
          <w:rFonts w:ascii="Cambria" w:eastAsia="Calibri" w:hAnsi="Cambria"/>
          <w:bCs/>
          <w:i/>
          <w:spacing w:val="-4"/>
          <w:sz w:val="20"/>
          <w:szCs w:val="20"/>
          <w:lang w:eastAsia="en-US"/>
        </w:rPr>
        <w:t>(należy wpisać wszystkie ogólne i szczególne warunki z datami zatwierdzenia przez</w:t>
      </w:r>
      <w:r w:rsidR="00723376" w:rsidRPr="00730639">
        <w:rPr>
          <w:rFonts w:ascii="Cambria" w:eastAsia="Calibri" w:hAnsi="Cambria"/>
          <w:bCs/>
          <w:i/>
          <w:spacing w:val="-4"/>
          <w:sz w:val="20"/>
          <w:szCs w:val="20"/>
          <w:lang w:eastAsia="en-US"/>
        </w:rPr>
        <w:t xml:space="preserve"> </w:t>
      </w:r>
      <w:r w:rsidRPr="00730639">
        <w:rPr>
          <w:rFonts w:ascii="Cambria" w:eastAsia="Calibri" w:hAnsi="Cambria"/>
          <w:bCs/>
          <w:i/>
          <w:spacing w:val="-4"/>
          <w:sz w:val="20"/>
          <w:szCs w:val="20"/>
          <w:lang w:eastAsia="en-US"/>
        </w:rPr>
        <w:t>zarząd wykonawcy i wszystkie aneksy do tych warunków obowiązujące na dzień składania oferty):</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636"/>
        <w:gridCol w:w="6362"/>
        <w:gridCol w:w="2199"/>
      </w:tblGrid>
      <w:tr w:rsidR="00524F2B" w:rsidRPr="00730639" w14:paraId="2A3C32A6" w14:textId="77777777" w:rsidTr="000D0844">
        <w:trPr>
          <w:trHeight w:val="327"/>
          <w:jc w:val="center"/>
        </w:trPr>
        <w:tc>
          <w:tcPr>
            <w:tcW w:w="636" w:type="dxa"/>
            <w:vAlign w:val="center"/>
          </w:tcPr>
          <w:p w14:paraId="20E21DA0" w14:textId="77777777" w:rsidR="00524F2B" w:rsidRPr="00730639" w:rsidRDefault="00524F2B" w:rsidP="00B20D5A">
            <w:pPr>
              <w:widowControl w:val="0"/>
              <w:suppressAutoHyphens w:val="0"/>
              <w:jc w:val="center"/>
              <w:rPr>
                <w:rFonts w:ascii="Cambria" w:hAnsi="Cambria"/>
                <w:b/>
                <w:sz w:val="20"/>
                <w:szCs w:val="20"/>
                <w:lang w:eastAsia="en-US"/>
              </w:rPr>
            </w:pPr>
            <w:r w:rsidRPr="00730639">
              <w:rPr>
                <w:rFonts w:ascii="Cambria" w:hAnsi="Cambria"/>
                <w:b/>
                <w:sz w:val="20"/>
                <w:szCs w:val="20"/>
                <w:lang w:eastAsia="en-US"/>
              </w:rPr>
              <w:t>Lp.</w:t>
            </w:r>
          </w:p>
        </w:tc>
        <w:tc>
          <w:tcPr>
            <w:tcW w:w="6362" w:type="dxa"/>
            <w:vAlign w:val="center"/>
          </w:tcPr>
          <w:p w14:paraId="1D97516D" w14:textId="77777777" w:rsidR="00524F2B" w:rsidRPr="00730639" w:rsidRDefault="00524F2B" w:rsidP="00B20D5A">
            <w:pPr>
              <w:widowControl w:val="0"/>
              <w:suppressAutoHyphens w:val="0"/>
              <w:jc w:val="center"/>
              <w:rPr>
                <w:rFonts w:ascii="Cambria" w:hAnsi="Cambria"/>
                <w:b/>
                <w:sz w:val="20"/>
                <w:szCs w:val="20"/>
                <w:lang w:eastAsia="en-US"/>
              </w:rPr>
            </w:pPr>
            <w:r w:rsidRPr="00730639">
              <w:rPr>
                <w:rFonts w:ascii="Cambria" w:hAnsi="Cambria"/>
                <w:b/>
                <w:sz w:val="20"/>
                <w:szCs w:val="20"/>
                <w:lang w:eastAsia="en-US"/>
              </w:rPr>
              <w:t>Wyszczególnienie wszystkich obowiązujących ogólnych i szczególnych warunków ubezpieczenia oraz aneksów do tych warunków, mających zastosowanie do niniejszego zamówienia</w:t>
            </w:r>
          </w:p>
        </w:tc>
        <w:tc>
          <w:tcPr>
            <w:tcW w:w="2199" w:type="dxa"/>
            <w:vAlign w:val="center"/>
          </w:tcPr>
          <w:p w14:paraId="511B9551" w14:textId="77777777" w:rsidR="00524F2B" w:rsidRPr="00730639" w:rsidRDefault="00524F2B" w:rsidP="00B20D5A">
            <w:pPr>
              <w:widowControl w:val="0"/>
              <w:suppressAutoHyphens w:val="0"/>
              <w:jc w:val="center"/>
              <w:rPr>
                <w:rFonts w:ascii="Cambria" w:hAnsi="Cambria"/>
                <w:b/>
                <w:sz w:val="20"/>
                <w:szCs w:val="20"/>
                <w:lang w:eastAsia="en-US"/>
              </w:rPr>
            </w:pPr>
            <w:r w:rsidRPr="00730639">
              <w:rPr>
                <w:rFonts w:ascii="Cambria" w:hAnsi="Cambria"/>
                <w:b/>
                <w:sz w:val="20"/>
                <w:szCs w:val="20"/>
                <w:lang w:eastAsia="en-US"/>
              </w:rPr>
              <w:t>Data zatwierdzenia przez Zarząd Wykonawcy</w:t>
            </w:r>
          </w:p>
        </w:tc>
      </w:tr>
      <w:tr w:rsidR="00524F2B" w:rsidRPr="00730639" w14:paraId="74ED0686" w14:textId="77777777" w:rsidTr="000D0844">
        <w:trPr>
          <w:trHeight w:val="327"/>
          <w:jc w:val="center"/>
        </w:trPr>
        <w:tc>
          <w:tcPr>
            <w:tcW w:w="9197" w:type="dxa"/>
            <w:gridSpan w:val="3"/>
            <w:shd w:val="pct10" w:color="auto" w:fill="auto"/>
            <w:vAlign w:val="center"/>
          </w:tcPr>
          <w:p w14:paraId="626FC532" w14:textId="77777777" w:rsidR="00524F2B" w:rsidRPr="00730639" w:rsidRDefault="00524F2B" w:rsidP="00B20D5A">
            <w:pPr>
              <w:widowControl w:val="0"/>
              <w:suppressAutoHyphens w:val="0"/>
              <w:jc w:val="center"/>
              <w:rPr>
                <w:rFonts w:ascii="Cambria" w:hAnsi="Cambria"/>
                <w:b/>
                <w:sz w:val="20"/>
                <w:szCs w:val="20"/>
                <w:lang w:eastAsia="en-US"/>
              </w:rPr>
            </w:pPr>
            <w:r w:rsidRPr="00730639">
              <w:rPr>
                <w:rFonts w:ascii="Cambria" w:hAnsi="Cambria"/>
                <w:b/>
                <w:sz w:val="20"/>
                <w:szCs w:val="20"/>
                <w:lang w:eastAsia="en-US"/>
              </w:rPr>
              <w:t>Część I zamówienia</w:t>
            </w:r>
          </w:p>
        </w:tc>
      </w:tr>
      <w:tr w:rsidR="00524F2B" w:rsidRPr="00730639" w14:paraId="20FB3495" w14:textId="77777777" w:rsidTr="000D0844">
        <w:trPr>
          <w:trHeight w:val="327"/>
          <w:jc w:val="center"/>
        </w:trPr>
        <w:tc>
          <w:tcPr>
            <w:tcW w:w="9197" w:type="dxa"/>
            <w:gridSpan w:val="3"/>
            <w:vAlign w:val="center"/>
          </w:tcPr>
          <w:p w14:paraId="44202A15" w14:textId="77777777" w:rsidR="00524F2B" w:rsidRPr="00730639" w:rsidRDefault="00524F2B" w:rsidP="00B20D5A">
            <w:pPr>
              <w:widowControl w:val="0"/>
              <w:suppressAutoHyphens w:val="0"/>
              <w:jc w:val="center"/>
              <w:rPr>
                <w:rFonts w:ascii="Cambria" w:hAnsi="Cambria"/>
                <w:b/>
                <w:sz w:val="20"/>
                <w:szCs w:val="20"/>
                <w:lang w:eastAsia="en-US"/>
              </w:rPr>
            </w:pPr>
            <w:r w:rsidRPr="00730639">
              <w:rPr>
                <w:rFonts w:ascii="Cambria" w:hAnsi="Cambria"/>
                <w:b/>
                <w:sz w:val="20"/>
                <w:szCs w:val="20"/>
                <w:lang w:eastAsia="en-US"/>
              </w:rPr>
              <w:t>Ubezpieczenie mienia od wszystkich ryzyk</w:t>
            </w:r>
          </w:p>
        </w:tc>
      </w:tr>
      <w:tr w:rsidR="00524F2B" w:rsidRPr="00730639" w14:paraId="5BBB5633" w14:textId="77777777" w:rsidTr="000D0844">
        <w:trPr>
          <w:trHeight w:val="327"/>
          <w:jc w:val="center"/>
        </w:trPr>
        <w:tc>
          <w:tcPr>
            <w:tcW w:w="636" w:type="dxa"/>
            <w:vAlign w:val="center"/>
          </w:tcPr>
          <w:p w14:paraId="601D0082" w14:textId="77777777" w:rsidR="00524F2B" w:rsidRPr="00730639" w:rsidRDefault="00524F2B" w:rsidP="00B20D5A">
            <w:pPr>
              <w:widowControl w:val="0"/>
              <w:suppressAutoHyphens w:val="0"/>
              <w:jc w:val="center"/>
              <w:rPr>
                <w:rFonts w:ascii="Cambria" w:hAnsi="Cambria"/>
                <w:sz w:val="20"/>
                <w:szCs w:val="20"/>
                <w:highlight w:val="yellow"/>
                <w:lang w:eastAsia="en-US"/>
              </w:rPr>
            </w:pPr>
          </w:p>
        </w:tc>
        <w:tc>
          <w:tcPr>
            <w:tcW w:w="6362" w:type="dxa"/>
            <w:vAlign w:val="center"/>
          </w:tcPr>
          <w:p w14:paraId="53A966E6" w14:textId="77777777" w:rsidR="00524F2B" w:rsidRPr="00730639" w:rsidRDefault="00524F2B" w:rsidP="00B20D5A">
            <w:pPr>
              <w:widowControl w:val="0"/>
              <w:suppressAutoHyphens w:val="0"/>
              <w:jc w:val="center"/>
              <w:rPr>
                <w:rFonts w:ascii="Cambria" w:hAnsi="Cambria"/>
                <w:sz w:val="20"/>
                <w:szCs w:val="20"/>
                <w:lang w:eastAsia="en-US"/>
              </w:rPr>
            </w:pPr>
          </w:p>
        </w:tc>
        <w:tc>
          <w:tcPr>
            <w:tcW w:w="2199" w:type="dxa"/>
            <w:vAlign w:val="center"/>
          </w:tcPr>
          <w:p w14:paraId="24DD6012" w14:textId="77777777" w:rsidR="00524F2B" w:rsidRPr="00730639" w:rsidRDefault="00524F2B" w:rsidP="00B20D5A">
            <w:pPr>
              <w:widowControl w:val="0"/>
              <w:suppressAutoHyphens w:val="0"/>
              <w:jc w:val="center"/>
              <w:rPr>
                <w:rFonts w:ascii="Cambria" w:hAnsi="Cambria"/>
                <w:sz w:val="20"/>
                <w:szCs w:val="20"/>
                <w:highlight w:val="yellow"/>
                <w:lang w:eastAsia="en-US"/>
              </w:rPr>
            </w:pPr>
          </w:p>
        </w:tc>
      </w:tr>
      <w:tr w:rsidR="00524F2B" w:rsidRPr="00730639" w14:paraId="1799CBAB" w14:textId="77777777" w:rsidTr="000D0844">
        <w:trPr>
          <w:trHeight w:val="327"/>
          <w:jc w:val="center"/>
        </w:trPr>
        <w:tc>
          <w:tcPr>
            <w:tcW w:w="636" w:type="dxa"/>
            <w:vAlign w:val="center"/>
          </w:tcPr>
          <w:p w14:paraId="3CE6BD31" w14:textId="77777777" w:rsidR="00524F2B" w:rsidRPr="00730639" w:rsidRDefault="00524F2B" w:rsidP="00B20D5A">
            <w:pPr>
              <w:widowControl w:val="0"/>
              <w:suppressAutoHyphens w:val="0"/>
              <w:jc w:val="center"/>
              <w:rPr>
                <w:rFonts w:ascii="Cambria" w:hAnsi="Cambria"/>
                <w:sz w:val="20"/>
                <w:szCs w:val="20"/>
                <w:highlight w:val="yellow"/>
                <w:lang w:eastAsia="en-US"/>
              </w:rPr>
            </w:pPr>
          </w:p>
        </w:tc>
        <w:tc>
          <w:tcPr>
            <w:tcW w:w="6362" w:type="dxa"/>
            <w:vAlign w:val="center"/>
          </w:tcPr>
          <w:p w14:paraId="7AF4D265" w14:textId="77777777" w:rsidR="00524F2B" w:rsidRPr="00730639" w:rsidRDefault="00524F2B" w:rsidP="00B20D5A">
            <w:pPr>
              <w:widowControl w:val="0"/>
              <w:suppressAutoHyphens w:val="0"/>
              <w:jc w:val="center"/>
              <w:rPr>
                <w:rFonts w:ascii="Cambria" w:hAnsi="Cambria"/>
                <w:sz w:val="20"/>
                <w:szCs w:val="20"/>
                <w:lang w:eastAsia="en-US"/>
              </w:rPr>
            </w:pPr>
          </w:p>
        </w:tc>
        <w:tc>
          <w:tcPr>
            <w:tcW w:w="2199" w:type="dxa"/>
            <w:vAlign w:val="center"/>
          </w:tcPr>
          <w:p w14:paraId="1D38657A" w14:textId="77777777" w:rsidR="00524F2B" w:rsidRPr="00730639" w:rsidRDefault="00524F2B" w:rsidP="00B20D5A">
            <w:pPr>
              <w:widowControl w:val="0"/>
              <w:suppressAutoHyphens w:val="0"/>
              <w:jc w:val="center"/>
              <w:rPr>
                <w:rFonts w:ascii="Cambria" w:hAnsi="Cambria"/>
                <w:sz w:val="20"/>
                <w:szCs w:val="20"/>
                <w:highlight w:val="yellow"/>
                <w:lang w:eastAsia="en-US"/>
              </w:rPr>
            </w:pPr>
          </w:p>
        </w:tc>
      </w:tr>
      <w:tr w:rsidR="00524F2B" w:rsidRPr="00730639" w14:paraId="33964000" w14:textId="77777777" w:rsidTr="000D0844">
        <w:trPr>
          <w:trHeight w:val="327"/>
          <w:jc w:val="center"/>
        </w:trPr>
        <w:tc>
          <w:tcPr>
            <w:tcW w:w="9197" w:type="dxa"/>
            <w:gridSpan w:val="3"/>
            <w:vAlign w:val="center"/>
          </w:tcPr>
          <w:p w14:paraId="02272A81" w14:textId="77777777" w:rsidR="00524F2B" w:rsidRPr="00730639" w:rsidRDefault="00524F2B" w:rsidP="00B20D5A">
            <w:pPr>
              <w:widowControl w:val="0"/>
              <w:suppressAutoHyphens w:val="0"/>
              <w:jc w:val="center"/>
              <w:rPr>
                <w:rFonts w:ascii="Cambria" w:hAnsi="Cambria"/>
                <w:b/>
                <w:sz w:val="20"/>
                <w:szCs w:val="20"/>
                <w:lang w:eastAsia="en-US"/>
              </w:rPr>
            </w:pPr>
            <w:r w:rsidRPr="00730639">
              <w:rPr>
                <w:rFonts w:ascii="Cambria" w:hAnsi="Cambria"/>
                <w:b/>
                <w:sz w:val="20"/>
                <w:szCs w:val="20"/>
                <w:lang w:eastAsia="en-US"/>
              </w:rPr>
              <w:t>Ubezpieczenie sprzętu elektronicznego od wszystkich ryzyk</w:t>
            </w:r>
          </w:p>
        </w:tc>
      </w:tr>
      <w:tr w:rsidR="00524F2B" w:rsidRPr="00730639" w14:paraId="000CE43E" w14:textId="77777777" w:rsidTr="000D0844">
        <w:trPr>
          <w:trHeight w:val="327"/>
          <w:jc w:val="center"/>
        </w:trPr>
        <w:tc>
          <w:tcPr>
            <w:tcW w:w="636" w:type="dxa"/>
            <w:vAlign w:val="center"/>
          </w:tcPr>
          <w:p w14:paraId="26220F21" w14:textId="77777777" w:rsidR="00524F2B" w:rsidRPr="00730639" w:rsidRDefault="00524F2B" w:rsidP="00B20D5A">
            <w:pPr>
              <w:widowControl w:val="0"/>
              <w:suppressAutoHyphens w:val="0"/>
              <w:jc w:val="center"/>
              <w:rPr>
                <w:rFonts w:ascii="Cambria" w:hAnsi="Cambria"/>
                <w:sz w:val="20"/>
                <w:szCs w:val="20"/>
                <w:highlight w:val="yellow"/>
                <w:lang w:eastAsia="en-US"/>
              </w:rPr>
            </w:pPr>
          </w:p>
        </w:tc>
        <w:tc>
          <w:tcPr>
            <w:tcW w:w="6362" w:type="dxa"/>
            <w:vAlign w:val="center"/>
          </w:tcPr>
          <w:p w14:paraId="03AB2847" w14:textId="77777777" w:rsidR="00524F2B" w:rsidRPr="00730639" w:rsidRDefault="00524F2B" w:rsidP="00B20D5A">
            <w:pPr>
              <w:widowControl w:val="0"/>
              <w:suppressAutoHyphens w:val="0"/>
              <w:jc w:val="center"/>
              <w:rPr>
                <w:rFonts w:ascii="Cambria" w:hAnsi="Cambria"/>
                <w:sz w:val="20"/>
                <w:szCs w:val="20"/>
                <w:highlight w:val="yellow"/>
                <w:lang w:eastAsia="en-US"/>
              </w:rPr>
            </w:pPr>
          </w:p>
        </w:tc>
        <w:tc>
          <w:tcPr>
            <w:tcW w:w="2199" w:type="dxa"/>
            <w:vAlign w:val="center"/>
          </w:tcPr>
          <w:p w14:paraId="5834E39D" w14:textId="77777777" w:rsidR="00524F2B" w:rsidRPr="00730639" w:rsidRDefault="00524F2B" w:rsidP="00B20D5A">
            <w:pPr>
              <w:widowControl w:val="0"/>
              <w:suppressAutoHyphens w:val="0"/>
              <w:jc w:val="center"/>
              <w:rPr>
                <w:rFonts w:ascii="Cambria" w:hAnsi="Cambria"/>
                <w:sz w:val="20"/>
                <w:szCs w:val="20"/>
                <w:highlight w:val="yellow"/>
                <w:lang w:eastAsia="en-US"/>
              </w:rPr>
            </w:pPr>
          </w:p>
        </w:tc>
      </w:tr>
      <w:tr w:rsidR="00524F2B" w:rsidRPr="00730639" w14:paraId="09625CDF" w14:textId="77777777" w:rsidTr="000D0844">
        <w:trPr>
          <w:trHeight w:val="327"/>
          <w:jc w:val="center"/>
        </w:trPr>
        <w:tc>
          <w:tcPr>
            <w:tcW w:w="636" w:type="dxa"/>
            <w:vAlign w:val="center"/>
          </w:tcPr>
          <w:p w14:paraId="099CC8B6" w14:textId="77777777" w:rsidR="00524F2B" w:rsidRPr="00730639" w:rsidRDefault="00524F2B" w:rsidP="00B20D5A">
            <w:pPr>
              <w:widowControl w:val="0"/>
              <w:suppressAutoHyphens w:val="0"/>
              <w:jc w:val="center"/>
              <w:rPr>
                <w:rFonts w:ascii="Cambria" w:hAnsi="Cambria"/>
                <w:sz w:val="20"/>
                <w:szCs w:val="20"/>
                <w:highlight w:val="yellow"/>
                <w:lang w:eastAsia="en-US"/>
              </w:rPr>
            </w:pPr>
          </w:p>
        </w:tc>
        <w:tc>
          <w:tcPr>
            <w:tcW w:w="6362" w:type="dxa"/>
            <w:vAlign w:val="center"/>
          </w:tcPr>
          <w:p w14:paraId="5ECCABB5" w14:textId="77777777" w:rsidR="00524F2B" w:rsidRPr="00730639" w:rsidRDefault="00524F2B" w:rsidP="00B20D5A">
            <w:pPr>
              <w:widowControl w:val="0"/>
              <w:suppressAutoHyphens w:val="0"/>
              <w:jc w:val="center"/>
              <w:rPr>
                <w:rFonts w:ascii="Cambria" w:hAnsi="Cambria"/>
                <w:sz w:val="20"/>
                <w:szCs w:val="20"/>
                <w:highlight w:val="yellow"/>
                <w:lang w:eastAsia="en-US"/>
              </w:rPr>
            </w:pPr>
          </w:p>
        </w:tc>
        <w:tc>
          <w:tcPr>
            <w:tcW w:w="2199" w:type="dxa"/>
            <w:vAlign w:val="center"/>
          </w:tcPr>
          <w:p w14:paraId="6CE43216" w14:textId="77777777" w:rsidR="00524F2B" w:rsidRPr="00730639" w:rsidRDefault="00524F2B" w:rsidP="00B20D5A">
            <w:pPr>
              <w:widowControl w:val="0"/>
              <w:suppressAutoHyphens w:val="0"/>
              <w:jc w:val="center"/>
              <w:rPr>
                <w:rFonts w:ascii="Cambria" w:hAnsi="Cambria"/>
                <w:sz w:val="20"/>
                <w:szCs w:val="20"/>
                <w:highlight w:val="yellow"/>
                <w:lang w:eastAsia="en-US"/>
              </w:rPr>
            </w:pPr>
          </w:p>
        </w:tc>
      </w:tr>
      <w:tr w:rsidR="00723376" w:rsidRPr="00730639" w14:paraId="75BF54F5" w14:textId="77777777" w:rsidTr="000D0844">
        <w:trPr>
          <w:trHeight w:val="327"/>
          <w:jc w:val="center"/>
        </w:trPr>
        <w:tc>
          <w:tcPr>
            <w:tcW w:w="9197" w:type="dxa"/>
            <w:gridSpan w:val="3"/>
            <w:vAlign w:val="center"/>
          </w:tcPr>
          <w:p w14:paraId="1D9199A0" w14:textId="77777777" w:rsidR="00723376" w:rsidRPr="00730639" w:rsidRDefault="00723376" w:rsidP="00B20D5A">
            <w:pPr>
              <w:widowControl w:val="0"/>
              <w:suppressAutoHyphens w:val="0"/>
              <w:jc w:val="center"/>
              <w:rPr>
                <w:rFonts w:ascii="Cambria" w:hAnsi="Cambria"/>
                <w:sz w:val="20"/>
                <w:szCs w:val="20"/>
                <w:lang w:eastAsia="en-US"/>
              </w:rPr>
            </w:pPr>
            <w:r w:rsidRPr="00730639">
              <w:rPr>
                <w:rFonts w:ascii="Cambria" w:hAnsi="Cambria"/>
                <w:b/>
                <w:sz w:val="20"/>
                <w:szCs w:val="20"/>
                <w:lang w:eastAsia="en-US"/>
              </w:rPr>
              <w:t>Ubezpieczenie odpowiedzialności cywilnej</w:t>
            </w:r>
          </w:p>
        </w:tc>
      </w:tr>
      <w:tr w:rsidR="00524F2B" w:rsidRPr="00730639" w14:paraId="750C5248" w14:textId="77777777" w:rsidTr="000D0844">
        <w:trPr>
          <w:trHeight w:val="327"/>
          <w:jc w:val="center"/>
        </w:trPr>
        <w:tc>
          <w:tcPr>
            <w:tcW w:w="636" w:type="dxa"/>
            <w:vAlign w:val="center"/>
          </w:tcPr>
          <w:p w14:paraId="002C0DDC" w14:textId="77777777" w:rsidR="00524F2B" w:rsidRPr="00730639" w:rsidRDefault="00524F2B" w:rsidP="00B20D5A">
            <w:pPr>
              <w:widowControl w:val="0"/>
              <w:suppressAutoHyphens w:val="0"/>
              <w:jc w:val="center"/>
              <w:rPr>
                <w:rFonts w:ascii="Cambria" w:hAnsi="Cambria"/>
                <w:sz w:val="20"/>
                <w:szCs w:val="20"/>
                <w:highlight w:val="yellow"/>
                <w:lang w:eastAsia="en-US"/>
              </w:rPr>
            </w:pPr>
          </w:p>
        </w:tc>
        <w:tc>
          <w:tcPr>
            <w:tcW w:w="6362" w:type="dxa"/>
            <w:vAlign w:val="center"/>
          </w:tcPr>
          <w:p w14:paraId="351C667F" w14:textId="77777777" w:rsidR="00524F2B" w:rsidRPr="00730639" w:rsidRDefault="00524F2B" w:rsidP="00B20D5A">
            <w:pPr>
              <w:widowControl w:val="0"/>
              <w:suppressAutoHyphens w:val="0"/>
              <w:jc w:val="center"/>
              <w:rPr>
                <w:rFonts w:ascii="Cambria" w:hAnsi="Cambria"/>
                <w:sz w:val="20"/>
                <w:szCs w:val="20"/>
                <w:lang w:eastAsia="en-US"/>
              </w:rPr>
            </w:pPr>
          </w:p>
        </w:tc>
        <w:tc>
          <w:tcPr>
            <w:tcW w:w="2199" w:type="dxa"/>
            <w:vAlign w:val="center"/>
          </w:tcPr>
          <w:p w14:paraId="1D94EB1C" w14:textId="77777777" w:rsidR="00524F2B" w:rsidRPr="00730639" w:rsidRDefault="00524F2B" w:rsidP="00B20D5A">
            <w:pPr>
              <w:widowControl w:val="0"/>
              <w:suppressAutoHyphens w:val="0"/>
              <w:jc w:val="center"/>
              <w:rPr>
                <w:rFonts w:ascii="Cambria" w:hAnsi="Cambria"/>
                <w:sz w:val="20"/>
                <w:szCs w:val="20"/>
                <w:highlight w:val="yellow"/>
                <w:lang w:eastAsia="en-US"/>
              </w:rPr>
            </w:pPr>
          </w:p>
        </w:tc>
      </w:tr>
      <w:tr w:rsidR="00524F2B" w:rsidRPr="00730639" w14:paraId="515B96D2" w14:textId="77777777" w:rsidTr="000D0844">
        <w:trPr>
          <w:trHeight w:val="327"/>
          <w:jc w:val="center"/>
        </w:trPr>
        <w:tc>
          <w:tcPr>
            <w:tcW w:w="9197" w:type="dxa"/>
            <w:gridSpan w:val="3"/>
            <w:shd w:val="pct10" w:color="auto" w:fill="auto"/>
            <w:vAlign w:val="center"/>
          </w:tcPr>
          <w:p w14:paraId="0C5FC6D5" w14:textId="77777777" w:rsidR="00524F2B" w:rsidRPr="00730639" w:rsidRDefault="00524F2B" w:rsidP="00B20D5A">
            <w:pPr>
              <w:widowControl w:val="0"/>
              <w:suppressAutoHyphens w:val="0"/>
              <w:jc w:val="center"/>
              <w:rPr>
                <w:rFonts w:ascii="Cambria" w:hAnsi="Cambria"/>
                <w:b/>
                <w:sz w:val="20"/>
                <w:szCs w:val="20"/>
                <w:lang w:eastAsia="en-US"/>
              </w:rPr>
            </w:pPr>
            <w:r w:rsidRPr="00730639">
              <w:rPr>
                <w:rFonts w:ascii="Cambria" w:hAnsi="Cambria"/>
                <w:b/>
                <w:sz w:val="20"/>
                <w:szCs w:val="20"/>
                <w:lang w:eastAsia="en-US"/>
              </w:rPr>
              <w:t>Część II zamówienia</w:t>
            </w:r>
          </w:p>
        </w:tc>
      </w:tr>
      <w:tr w:rsidR="00524F2B" w:rsidRPr="00730639" w14:paraId="76ADD747" w14:textId="77777777" w:rsidTr="000D0844">
        <w:trPr>
          <w:trHeight w:val="327"/>
          <w:jc w:val="center"/>
        </w:trPr>
        <w:tc>
          <w:tcPr>
            <w:tcW w:w="9197" w:type="dxa"/>
            <w:gridSpan w:val="3"/>
            <w:vAlign w:val="center"/>
          </w:tcPr>
          <w:p w14:paraId="41B5CE08" w14:textId="77777777" w:rsidR="00524F2B" w:rsidRPr="00730639" w:rsidRDefault="00524F2B" w:rsidP="00B20D5A">
            <w:pPr>
              <w:widowControl w:val="0"/>
              <w:suppressAutoHyphens w:val="0"/>
              <w:jc w:val="center"/>
              <w:rPr>
                <w:rFonts w:ascii="Cambria" w:hAnsi="Cambria"/>
                <w:sz w:val="20"/>
                <w:szCs w:val="20"/>
                <w:lang w:eastAsia="en-US"/>
              </w:rPr>
            </w:pPr>
            <w:r w:rsidRPr="00730639">
              <w:rPr>
                <w:rFonts w:ascii="Cambria" w:hAnsi="Cambria"/>
                <w:b/>
                <w:sz w:val="20"/>
                <w:szCs w:val="20"/>
                <w:lang w:eastAsia="en-US"/>
              </w:rPr>
              <w:t>Ubezpieczenie auto casco</w:t>
            </w:r>
          </w:p>
        </w:tc>
      </w:tr>
      <w:tr w:rsidR="00524F2B" w:rsidRPr="00730639" w14:paraId="120AF812" w14:textId="77777777" w:rsidTr="000D0844">
        <w:trPr>
          <w:trHeight w:val="327"/>
          <w:jc w:val="center"/>
        </w:trPr>
        <w:tc>
          <w:tcPr>
            <w:tcW w:w="636" w:type="dxa"/>
            <w:vAlign w:val="center"/>
          </w:tcPr>
          <w:p w14:paraId="0628BED9" w14:textId="77777777" w:rsidR="00524F2B" w:rsidRPr="00730639" w:rsidRDefault="00524F2B" w:rsidP="00B20D5A">
            <w:pPr>
              <w:widowControl w:val="0"/>
              <w:suppressAutoHyphens w:val="0"/>
              <w:jc w:val="center"/>
              <w:rPr>
                <w:rFonts w:ascii="Cambria" w:hAnsi="Cambria"/>
                <w:sz w:val="20"/>
                <w:szCs w:val="20"/>
                <w:highlight w:val="yellow"/>
                <w:lang w:eastAsia="en-US"/>
              </w:rPr>
            </w:pPr>
          </w:p>
        </w:tc>
        <w:tc>
          <w:tcPr>
            <w:tcW w:w="6362" w:type="dxa"/>
            <w:vAlign w:val="center"/>
          </w:tcPr>
          <w:p w14:paraId="642E4EA4" w14:textId="77777777" w:rsidR="00524F2B" w:rsidRPr="00730639" w:rsidRDefault="00524F2B" w:rsidP="00B20D5A">
            <w:pPr>
              <w:widowControl w:val="0"/>
              <w:suppressAutoHyphens w:val="0"/>
              <w:jc w:val="center"/>
              <w:rPr>
                <w:rFonts w:ascii="Cambria" w:hAnsi="Cambria"/>
                <w:b/>
                <w:sz w:val="20"/>
                <w:szCs w:val="20"/>
                <w:lang w:eastAsia="en-US"/>
              </w:rPr>
            </w:pPr>
          </w:p>
        </w:tc>
        <w:tc>
          <w:tcPr>
            <w:tcW w:w="2199" w:type="dxa"/>
            <w:vAlign w:val="center"/>
          </w:tcPr>
          <w:p w14:paraId="5F8BD22D" w14:textId="77777777" w:rsidR="00524F2B" w:rsidRPr="00730639" w:rsidRDefault="00524F2B" w:rsidP="00B20D5A">
            <w:pPr>
              <w:widowControl w:val="0"/>
              <w:suppressAutoHyphens w:val="0"/>
              <w:jc w:val="center"/>
              <w:rPr>
                <w:rFonts w:ascii="Cambria" w:hAnsi="Cambria"/>
                <w:sz w:val="20"/>
                <w:szCs w:val="20"/>
                <w:highlight w:val="yellow"/>
                <w:lang w:eastAsia="en-US"/>
              </w:rPr>
            </w:pPr>
          </w:p>
        </w:tc>
      </w:tr>
      <w:tr w:rsidR="00524F2B" w:rsidRPr="00730639" w14:paraId="037E5CA4" w14:textId="77777777" w:rsidTr="000D0844">
        <w:trPr>
          <w:trHeight w:val="327"/>
          <w:jc w:val="center"/>
        </w:trPr>
        <w:tc>
          <w:tcPr>
            <w:tcW w:w="9197" w:type="dxa"/>
            <w:gridSpan w:val="3"/>
            <w:vAlign w:val="center"/>
          </w:tcPr>
          <w:p w14:paraId="49DB7759" w14:textId="77777777" w:rsidR="00524F2B" w:rsidRPr="00730639" w:rsidRDefault="00524F2B" w:rsidP="00B20D5A">
            <w:pPr>
              <w:widowControl w:val="0"/>
              <w:suppressAutoHyphens w:val="0"/>
              <w:jc w:val="center"/>
              <w:rPr>
                <w:rFonts w:ascii="Cambria" w:hAnsi="Cambria"/>
                <w:sz w:val="20"/>
                <w:szCs w:val="20"/>
                <w:lang w:eastAsia="en-US"/>
              </w:rPr>
            </w:pPr>
            <w:r w:rsidRPr="00730639">
              <w:rPr>
                <w:rFonts w:ascii="Cambria" w:hAnsi="Cambria"/>
                <w:b/>
                <w:sz w:val="20"/>
                <w:szCs w:val="20"/>
                <w:lang w:eastAsia="en-US"/>
              </w:rPr>
              <w:t>Ubezpieczenie NNW kierowcy i pasażerów</w:t>
            </w:r>
          </w:p>
        </w:tc>
      </w:tr>
      <w:tr w:rsidR="00524F2B" w:rsidRPr="00730639" w14:paraId="6D454C08" w14:textId="77777777" w:rsidTr="000D0844">
        <w:trPr>
          <w:trHeight w:val="327"/>
          <w:jc w:val="center"/>
        </w:trPr>
        <w:tc>
          <w:tcPr>
            <w:tcW w:w="636" w:type="dxa"/>
            <w:vAlign w:val="center"/>
          </w:tcPr>
          <w:p w14:paraId="21B4A1BF" w14:textId="77777777" w:rsidR="00524F2B" w:rsidRPr="00730639" w:rsidRDefault="00524F2B" w:rsidP="00B20D5A">
            <w:pPr>
              <w:widowControl w:val="0"/>
              <w:suppressAutoHyphens w:val="0"/>
              <w:jc w:val="center"/>
              <w:rPr>
                <w:rFonts w:ascii="Cambria" w:hAnsi="Cambria"/>
                <w:sz w:val="20"/>
                <w:szCs w:val="20"/>
                <w:highlight w:val="yellow"/>
                <w:lang w:eastAsia="en-US"/>
              </w:rPr>
            </w:pPr>
          </w:p>
        </w:tc>
        <w:tc>
          <w:tcPr>
            <w:tcW w:w="6362" w:type="dxa"/>
            <w:vAlign w:val="center"/>
          </w:tcPr>
          <w:p w14:paraId="29ADEFA2" w14:textId="77777777" w:rsidR="00524F2B" w:rsidRPr="00730639" w:rsidRDefault="00524F2B" w:rsidP="00B20D5A">
            <w:pPr>
              <w:widowControl w:val="0"/>
              <w:suppressAutoHyphens w:val="0"/>
              <w:jc w:val="center"/>
              <w:rPr>
                <w:rFonts w:ascii="Cambria" w:hAnsi="Cambria"/>
                <w:b/>
                <w:sz w:val="20"/>
                <w:szCs w:val="20"/>
                <w:lang w:eastAsia="en-US"/>
              </w:rPr>
            </w:pPr>
          </w:p>
        </w:tc>
        <w:tc>
          <w:tcPr>
            <w:tcW w:w="2199" w:type="dxa"/>
            <w:vAlign w:val="center"/>
          </w:tcPr>
          <w:p w14:paraId="10CEEC20" w14:textId="77777777" w:rsidR="00524F2B" w:rsidRPr="00730639" w:rsidRDefault="00524F2B" w:rsidP="00B20D5A">
            <w:pPr>
              <w:widowControl w:val="0"/>
              <w:suppressAutoHyphens w:val="0"/>
              <w:jc w:val="center"/>
              <w:rPr>
                <w:rFonts w:ascii="Cambria" w:hAnsi="Cambria"/>
                <w:sz w:val="20"/>
                <w:szCs w:val="20"/>
                <w:highlight w:val="yellow"/>
                <w:lang w:eastAsia="en-US"/>
              </w:rPr>
            </w:pPr>
          </w:p>
        </w:tc>
      </w:tr>
      <w:tr w:rsidR="00524F2B" w:rsidRPr="00730639" w14:paraId="5674D8EF" w14:textId="77777777" w:rsidTr="000D0844">
        <w:trPr>
          <w:trHeight w:val="327"/>
          <w:jc w:val="center"/>
        </w:trPr>
        <w:tc>
          <w:tcPr>
            <w:tcW w:w="9197" w:type="dxa"/>
            <w:gridSpan w:val="3"/>
            <w:vAlign w:val="center"/>
          </w:tcPr>
          <w:p w14:paraId="09DBF5E4" w14:textId="77777777" w:rsidR="00524F2B" w:rsidRPr="00730639" w:rsidRDefault="00524F2B" w:rsidP="00B20D5A">
            <w:pPr>
              <w:widowControl w:val="0"/>
              <w:suppressAutoHyphens w:val="0"/>
              <w:jc w:val="center"/>
              <w:rPr>
                <w:rFonts w:ascii="Cambria" w:hAnsi="Cambria"/>
                <w:sz w:val="20"/>
                <w:szCs w:val="20"/>
                <w:lang w:eastAsia="en-US"/>
              </w:rPr>
            </w:pPr>
            <w:r w:rsidRPr="00730639">
              <w:rPr>
                <w:rFonts w:ascii="Cambria" w:hAnsi="Cambria"/>
                <w:b/>
                <w:sz w:val="20"/>
                <w:szCs w:val="20"/>
                <w:lang w:eastAsia="en-US"/>
              </w:rPr>
              <w:t>Ubezpieczenie mini assistance (bezskładkowe)</w:t>
            </w:r>
          </w:p>
        </w:tc>
      </w:tr>
      <w:tr w:rsidR="00524F2B" w:rsidRPr="00730639" w14:paraId="68EF7D03" w14:textId="77777777" w:rsidTr="000D0844">
        <w:trPr>
          <w:trHeight w:val="327"/>
          <w:jc w:val="center"/>
        </w:trPr>
        <w:tc>
          <w:tcPr>
            <w:tcW w:w="636" w:type="dxa"/>
            <w:vAlign w:val="center"/>
          </w:tcPr>
          <w:p w14:paraId="5BB33000" w14:textId="77777777" w:rsidR="00524F2B" w:rsidRPr="00730639" w:rsidRDefault="00524F2B" w:rsidP="00B20D5A">
            <w:pPr>
              <w:widowControl w:val="0"/>
              <w:suppressAutoHyphens w:val="0"/>
              <w:jc w:val="center"/>
              <w:rPr>
                <w:rFonts w:ascii="Cambria" w:hAnsi="Cambria"/>
                <w:sz w:val="20"/>
                <w:szCs w:val="20"/>
                <w:highlight w:val="yellow"/>
                <w:lang w:eastAsia="en-US"/>
              </w:rPr>
            </w:pPr>
          </w:p>
        </w:tc>
        <w:tc>
          <w:tcPr>
            <w:tcW w:w="6362" w:type="dxa"/>
            <w:vAlign w:val="center"/>
          </w:tcPr>
          <w:p w14:paraId="04454E6A" w14:textId="77777777" w:rsidR="00524F2B" w:rsidRPr="00730639" w:rsidRDefault="00524F2B" w:rsidP="00B20D5A">
            <w:pPr>
              <w:widowControl w:val="0"/>
              <w:suppressAutoHyphens w:val="0"/>
              <w:jc w:val="center"/>
              <w:rPr>
                <w:rFonts w:ascii="Cambria" w:hAnsi="Cambria"/>
                <w:b/>
                <w:sz w:val="20"/>
                <w:szCs w:val="20"/>
                <w:lang w:eastAsia="en-US"/>
              </w:rPr>
            </w:pPr>
          </w:p>
        </w:tc>
        <w:tc>
          <w:tcPr>
            <w:tcW w:w="2199" w:type="dxa"/>
            <w:vAlign w:val="center"/>
          </w:tcPr>
          <w:p w14:paraId="71DDE6E3" w14:textId="77777777" w:rsidR="00524F2B" w:rsidRPr="00730639" w:rsidRDefault="00524F2B" w:rsidP="00B20D5A">
            <w:pPr>
              <w:widowControl w:val="0"/>
              <w:suppressAutoHyphens w:val="0"/>
              <w:jc w:val="center"/>
              <w:rPr>
                <w:rFonts w:ascii="Cambria" w:hAnsi="Cambria"/>
                <w:sz w:val="20"/>
                <w:szCs w:val="20"/>
                <w:highlight w:val="yellow"/>
                <w:lang w:eastAsia="en-US"/>
              </w:rPr>
            </w:pPr>
          </w:p>
        </w:tc>
      </w:tr>
      <w:tr w:rsidR="00524F2B" w:rsidRPr="00730639" w14:paraId="60542979" w14:textId="77777777" w:rsidTr="000D0844">
        <w:trPr>
          <w:trHeight w:val="327"/>
          <w:jc w:val="center"/>
        </w:trPr>
        <w:tc>
          <w:tcPr>
            <w:tcW w:w="9197" w:type="dxa"/>
            <w:gridSpan w:val="3"/>
            <w:vAlign w:val="center"/>
          </w:tcPr>
          <w:p w14:paraId="469BC151" w14:textId="77777777" w:rsidR="00524F2B" w:rsidRPr="00730639" w:rsidRDefault="00524F2B" w:rsidP="00B20D5A">
            <w:pPr>
              <w:widowControl w:val="0"/>
              <w:suppressAutoHyphens w:val="0"/>
              <w:jc w:val="center"/>
              <w:rPr>
                <w:rFonts w:ascii="Cambria" w:hAnsi="Cambria"/>
                <w:sz w:val="20"/>
                <w:szCs w:val="20"/>
                <w:lang w:eastAsia="en-US"/>
              </w:rPr>
            </w:pPr>
            <w:r w:rsidRPr="00730639">
              <w:rPr>
                <w:rFonts w:ascii="Cambria" w:hAnsi="Cambria" w:cs="Arial"/>
                <w:b/>
                <w:sz w:val="20"/>
                <w:szCs w:val="20"/>
                <w:lang w:eastAsia="en-US"/>
              </w:rPr>
              <w:t>Ubezpieczenie Zielona Karta</w:t>
            </w:r>
          </w:p>
        </w:tc>
      </w:tr>
      <w:tr w:rsidR="00524F2B" w:rsidRPr="00730639" w14:paraId="2799E432" w14:textId="77777777" w:rsidTr="000D0844">
        <w:trPr>
          <w:trHeight w:val="327"/>
          <w:jc w:val="center"/>
        </w:trPr>
        <w:tc>
          <w:tcPr>
            <w:tcW w:w="636" w:type="dxa"/>
            <w:vAlign w:val="center"/>
          </w:tcPr>
          <w:p w14:paraId="17C7FA20" w14:textId="77777777" w:rsidR="00524F2B" w:rsidRPr="00730639" w:rsidRDefault="00524F2B" w:rsidP="00B20D5A">
            <w:pPr>
              <w:widowControl w:val="0"/>
              <w:suppressAutoHyphens w:val="0"/>
              <w:jc w:val="center"/>
              <w:rPr>
                <w:rFonts w:ascii="Cambria" w:hAnsi="Cambria"/>
                <w:sz w:val="20"/>
                <w:szCs w:val="20"/>
                <w:highlight w:val="yellow"/>
                <w:lang w:eastAsia="en-US"/>
              </w:rPr>
            </w:pPr>
          </w:p>
        </w:tc>
        <w:tc>
          <w:tcPr>
            <w:tcW w:w="6362" w:type="dxa"/>
            <w:vAlign w:val="center"/>
          </w:tcPr>
          <w:p w14:paraId="6DD35811" w14:textId="77777777" w:rsidR="00524F2B" w:rsidRPr="00730639" w:rsidRDefault="00524F2B" w:rsidP="00B20D5A">
            <w:pPr>
              <w:widowControl w:val="0"/>
              <w:suppressAutoHyphens w:val="0"/>
              <w:jc w:val="center"/>
              <w:rPr>
                <w:rFonts w:ascii="Cambria" w:hAnsi="Cambria"/>
                <w:b/>
                <w:sz w:val="20"/>
                <w:szCs w:val="20"/>
                <w:lang w:eastAsia="en-US"/>
              </w:rPr>
            </w:pPr>
          </w:p>
        </w:tc>
        <w:tc>
          <w:tcPr>
            <w:tcW w:w="2199" w:type="dxa"/>
            <w:vAlign w:val="center"/>
          </w:tcPr>
          <w:p w14:paraId="5FE67817" w14:textId="77777777" w:rsidR="00524F2B" w:rsidRPr="00730639" w:rsidRDefault="00524F2B" w:rsidP="00B20D5A">
            <w:pPr>
              <w:widowControl w:val="0"/>
              <w:suppressAutoHyphens w:val="0"/>
              <w:jc w:val="center"/>
              <w:rPr>
                <w:rFonts w:ascii="Cambria" w:hAnsi="Cambria"/>
                <w:sz w:val="20"/>
                <w:szCs w:val="20"/>
                <w:highlight w:val="yellow"/>
                <w:lang w:eastAsia="en-US"/>
              </w:rPr>
            </w:pPr>
          </w:p>
        </w:tc>
      </w:tr>
      <w:tr w:rsidR="00524F2B" w:rsidRPr="00730639" w14:paraId="466FA222" w14:textId="77777777" w:rsidTr="000D0844">
        <w:trPr>
          <w:trHeight w:val="327"/>
          <w:jc w:val="center"/>
        </w:trPr>
        <w:tc>
          <w:tcPr>
            <w:tcW w:w="9197" w:type="dxa"/>
            <w:gridSpan w:val="3"/>
            <w:shd w:val="pct10" w:color="auto" w:fill="auto"/>
            <w:vAlign w:val="center"/>
          </w:tcPr>
          <w:p w14:paraId="55D423D6" w14:textId="77777777" w:rsidR="00524F2B" w:rsidRPr="00730639" w:rsidRDefault="00524F2B" w:rsidP="00B20D5A">
            <w:pPr>
              <w:widowControl w:val="0"/>
              <w:suppressAutoHyphens w:val="0"/>
              <w:jc w:val="center"/>
              <w:rPr>
                <w:rFonts w:ascii="Cambria" w:hAnsi="Cambria"/>
                <w:b/>
                <w:sz w:val="20"/>
                <w:szCs w:val="20"/>
                <w:lang w:eastAsia="en-US"/>
              </w:rPr>
            </w:pPr>
            <w:r w:rsidRPr="00730639">
              <w:rPr>
                <w:rFonts w:ascii="Cambria" w:hAnsi="Cambria"/>
                <w:b/>
                <w:sz w:val="20"/>
                <w:szCs w:val="20"/>
                <w:lang w:eastAsia="en-US"/>
              </w:rPr>
              <w:t>Część III zamówienia</w:t>
            </w:r>
          </w:p>
        </w:tc>
      </w:tr>
      <w:tr w:rsidR="00524F2B" w:rsidRPr="00730639" w14:paraId="2F07B985" w14:textId="77777777" w:rsidTr="000D0844">
        <w:trPr>
          <w:trHeight w:val="327"/>
          <w:jc w:val="center"/>
        </w:trPr>
        <w:tc>
          <w:tcPr>
            <w:tcW w:w="9197" w:type="dxa"/>
            <w:gridSpan w:val="3"/>
            <w:vAlign w:val="center"/>
          </w:tcPr>
          <w:p w14:paraId="43ABC094" w14:textId="77777777" w:rsidR="00524F2B" w:rsidRPr="00730639" w:rsidRDefault="00524F2B" w:rsidP="00B20D5A">
            <w:pPr>
              <w:widowControl w:val="0"/>
              <w:suppressAutoHyphens w:val="0"/>
              <w:jc w:val="center"/>
              <w:rPr>
                <w:rFonts w:ascii="Cambria" w:hAnsi="Cambria"/>
                <w:b/>
                <w:sz w:val="20"/>
                <w:szCs w:val="20"/>
                <w:lang w:eastAsia="en-US"/>
              </w:rPr>
            </w:pPr>
            <w:r w:rsidRPr="00730639">
              <w:rPr>
                <w:rFonts w:ascii="Cambria" w:hAnsi="Cambria"/>
                <w:b/>
                <w:sz w:val="20"/>
                <w:szCs w:val="20"/>
                <w:lang w:eastAsia="en-US"/>
              </w:rPr>
              <w:t>Ubezpieczenie następstw nieszczęśliwych wypadków członków OSP</w:t>
            </w:r>
          </w:p>
        </w:tc>
      </w:tr>
      <w:tr w:rsidR="00524F2B" w:rsidRPr="00730639" w14:paraId="11BF77DF" w14:textId="77777777" w:rsidTr="000D0844">
        <w:trPr>
          <w:trHeight w:val="327"/>
          <w:jc w:val="center"/>
        </w:trPr>
        <w:tc>
          <w:tcPr>
            <w:tcW w:w="636" w:type="dxa"/>
            <w:vAlign w:val="center"/>
          </w:tcPr>
          <w:p w14:paraId="5664EF4B" w14:textId="77777777" w:rsidR="00524F2B" w:rsidRPr="00730639" w:rsidRDefault="00524F2B" w:rsidP="00B20D5A">
            <w:pPr>
              <w:widowControl w:val="0"/>
              <w:suppressAutoHyphens w:val="0"/>
              <w:jc w:val="center"/>
              <w:rPr>
                <w:rFonts w:ascii="Cambria" w:hAnsi="Cambria"/>
                <w:sz w:val="20"/>
                <w:szCs w:val="20"/>
                <w:highlight w:val="yellow"/>
                <w:lang w:eastAsia="en-US"/>
              </w:rPr>
            </w:pPr>
          </w:p>
        </w:tc>
        <w:tc>
          <w:tcPr>
            <w:tcW w:w="6362" w:type="dxa"/>
            <w:vAlign w:val="center"/>
          </w:tcPr>
          <w:p w14:paraId="793CF120" w14:textId="77777777" w:rsidR="00524F2B" w:rsidRPr="00730639" w:rsidRDefault="00524F2B" w:rsidP="00B20D5A">
            <w:pPr>
              <w:widowControl w:val="0"/>
              <w:suppressAutoHyphens w:val="0"/>
              <w:jc w:val="center"/>
              <w:rPr>
                <w:rFonts w:ascii="Cambria" w:hAnsi="Cambria"/>
                <w:sz w:val="20"/>
                <w:szCs w:val="20"/>
                <w:lang w:eastAsia="en-US"/>
              </w:rPr>
            </w:pPr>
          </w:p>
        </w:tc>
        <w:tc>
          <w:tcPr>
            <w:tcW w:w="2199" w:type="dxa"/>
            <w:vAlign w:val="center"/>
          </w:tcPr>
          <w:p w14:paraId="31FB5382" w14:textId="77777777" w:rsidR="00524F2B" w:rsidRPr="00730639" w:rsidRDefault="00524F2B" w:rsidP="00B20D5A">
            <w:pPr>
              <w:widowControl w:val="0"/>
              <w:suppressAutoHyphens w:val="0"/>
              <w:jc w:val="center"/>
              <w:rPr>
                <w:rFonts w:ascii="Cambria" w:hAnsi="Cambria"/>
                <w:sz w:val="20"/>
                <w:szCs w:val="20"/>
                <w:highlight w:val="yellow"/>
                <w:lang w:eastAsia="en-US"/>
              </w:rPr>
            </w:pPr>
          </w:p>
        </w:tc>
      </w:tr>
      <w:tr w:rsidR="00524F2B" w:rsidRPr="00730639" w14:paraId="580732C8" w14:textId="77777777" w:rsidTr="000D0844">
        <w:trPr>
          <w:trHeight w:val="327"/>
          <w:jc w:val="center"/>
        </w:trPr>
        <w:tc>
          <w:tcPr>
            <w:tcW w:w="636" w:type="dxa"/>
            <w:vAlign w:val="center"/>
          </w:tcPr>
          <w:p w14:paraId="79667116" w14:textId="77777777" w:rsidR="00524F2B" w:rsidRPr="00730639" w:rsidRDefault="00524F2B" w:rsidP="00B20D5A">
            <w:pPr>
              <w:widowControl w:val="0"/>
              <w:suppressAutoHyphens w:val="0"/>
              <w:jc w:val="center"/>
              <w:rPr>
                <w:rFonts w:ascii="Cambria" w:hAnsi="Cambria"/>
                <w:sz w:val="20"/>
                <w:szCs w:val="20"/>
                <w:highlight w:val="yellow"/>
                <w:lang w:eastAsia="en-US"/>
              </w:rPr>
            </w:pPr>
          </w:p>
        </w:tc>
        <w:tc>
          <w:tcPr>
            <w:tcW w:w="6362" w:type="dxa"/>
            <w:vAlign w:val="center"/>
          </w:tcPr>
          <w:p w14:paraId="6A0D5958" w14:textId="77777777" w:rsidR="00524F2B" w:rsidRPr="00730639" w:rsidRDefault="00524F2B" w:rsidP="00B20D5A">
            <w:pPr>
              <w:widowControl w:val="0"/>
              <w:suppressAutoHyphens w:val="0"/>
              <w:jc w:val="center"/>
              <w:rPr>
                <w:rFonts w:ascii="Cambria" w:hAnsi="Cambria"/>
                <w:sz w:val="20"/>
                <w:szCs w:val="20"/>
                <w:lang w:eastAsia="en-US"/>
              </w:rPr>
            </w:pPr>
          </w:p>
        </w:tc>
        <w:tc>
          <w:tcPr>
            <w:tcW w:w="2199" w:type="dxa"/>
            <w:vAlign w:val="center"/>
          </w:tcPr>
          <w:p w14:paraId="1D2964A8" w14:textId="77777777" w:rsidR="00524F2B" w:rsidRPr="00730639" w:rsidRDefault="00524F2B" w:rsidP="00B20D5A">
            <w:pPr>
              <w:widowControl w:val="0"/>
              <w:suppressAutoHyphens w:val="0"/>
              <w:jc w:val="center"/>
              <w:rPr>
                <w:rFonts w:ascii="Cambria" w:hAnsi="Cambria"/>
                <w:sz w:val="20"/>
                <w:szCs w:val="20"/>
                <w:highlight w:val="yellow"/>
                <w:lang w:eastAsia="en-US"/>
              </w:rPr>
            </w:pPr>
          </w:p>
        </w:tc>
      </w:tr>
      <w:tr w:rsidR="00524F2B" w:rsidRPr="00730639" w14:paraId="4D232158" w14:textId="77777777" w:rsidTr="000D0844">
        <w:trPr>
          <w:trHeight w:val="327"/>
          <w:jc w:val="center"/>
        </w:trPr>
        <w:tc>
          <w:tcPr>
            <w:tcW w:w="636" w:type="dxa"/>
            <w:vAlign w:val="center"/>
          </w:tcPr>
          <w:p w14:paraId="273413E0" w14:textId="77777777" w:rsidR="00524F2B" w:rsidRPr="00730639" w:rsidRDefault="00524F2B" w:rsidP="00B20D5A">
            <w:pPr>
              <w:widowControl w:val="0"/>
              <w:suppressAutoHyphens w:val="0"/>
              <w:jc w:val="center"/>
              <w:rPr>
                <w:rFonts w:ascii="Cambria" w:hAnsi="Cambria"/>
                <w:sz w:val="20"/>
                <w:szCs w:val="20"/>
                <w:highlight w:val="yellow"/>
                <w:lang w:eastAsia="en-US"/>
              </w:rPr>
            </w:pPr>
          </w:p>
        </w:tc>
        <w:tc>
          <w:tcPr>
            <w:tcW w:w="6362" w:type="dxa"/>
            <w:vAlign w:val="center"/>
          </w:tcPr>
          <w:p w14:paraId="13EB3D76" w14:textId="77777777" w:rsidR="00524F2B" w:rsidRPr="00730639" w:rsidRDefault="00524F2B" w:rsidP="00B20D5A">
            <w:pPr>
              <w:widowControl w:val="0"/>
              <w:suppressAutoHyphens w:val="0"/>
              <w:jc w:val="center"/>
              <w:rPr>
                <w:rFonts w:ascii="Cambria" w:hAnsi="Cambria"/>
                <w:sz w:val="20"/>
                <w:szCs w:val="20"/>
                <w:lang w:eastAsia="en-US"/>
              </w:rPr>
            </w:pPr>
          </w:p>
        </w:tc>
        <w:tc>
          <w:tcPr>
            <w:tcW w:w="2199" w:type="dxa"/>
            <w:vAlign w:val="center"/>
          </w:tcPr>
          <w:p w14:paraId="42A19D7A" w14:textId="77777777" w:rsidR="00524F2B" w:rsidRPr="00730639" w:rsidRDefault="00524F2B" w:rsidP="00B20D5A">
            <w:pPr>
              <w:widowControl w:val="0"/>
              <w:suppressAutoHyphens w:val="0"/>
              <w:jc w:val="center"/>
              <w:rPr>
                <w:rFonts w:ascii="Cambria" w:hAnsi="Cambria"/>
                <w:sz w:val="20"/>
                <w:szCs w:val="20"/>
                <w:highlight w:val="yellow"/>
                <w:lang w:eastAsia="en-US"/>
              </w:rPr>
            </w:pPr>
          </w:p>
        </w:tc>
      </w:tr>
      <w:tr w:rsidR="00624838" w:rsidRPr="00730639" w14:paraId="4617CA62" w14:textId="77777777" w:rsidTr="00624838">
        <w:trPr>
          <w:trHeight w:val="327"/>
          <w:jc w:val="center"/>
        </w:trPr>
        <w:tc>
          <w:tcPr>
            <w:tcW w:w="9197" w:type="dxa"/>
            <w:gridSpan w:val="3"/>
            <w:shd w:val="clear" w:color="auto" w:fill="D9D9D9" w:themeFill="background1" w:themeFillShade="D9"/>
            <w:vAlign w:val="center"/>
          </w:tcPr>
          <w:p w14:paraId="04CCF676" w14:textId="20EE20D5" w:rsidR="00624838" w:rsidRPr="00730639" w:rsidRDefault="00624838" w:rsidP="00B20D5A">
            <w:pPr>
              <w:widowControl w:val="0"/>
              <w:suppressAutoHyphens w:val="0"/>
              <w:jc w:val="center"/>
              <w:rPr>
                <w:rFonts w:ascii="Cambria" w:hAnsi="Cambria"/>
                <w:b/>
                <w:bCs/>
                <w:sz w:val="20"/>
                <w:szCs w:val="20"/>
                <w:lang w:eastAsia="en-US"/>
              </w:rPr>
            </w:pPr>
            <w:r w:rsidRPr="00730639">
              <w:rPr>
                <w:rFonts w:ascii="Cambria" w:hAnsi="Cambria"/>
                <w:b/>
                <w:bCs/>
                <w:sz w:val="20"/>
                <w:szCs w:val="20"/>
                <w:lang w:eastAsia="en-US"/>
              </w:rPr>
              <w:t>Część IV zamówienia</w:t>
            </w:r>
          </w:p>
        </w:tc>
      </w:tr>
      <w:tr w:rsidR="00624838" w:rsidRPr="00730639" w14:paraId="625670C4" w14:textId="77777777" w:rsidTr="00C2228F">
        <w:trPr>
          <w:trHeight w:val="327"/>
          <w:jc w:val="center"/>
        </w:trPr>
        <w:tc>
          <w:tcPr>
            <w:tcW w:w="9197" w:type="dxa"/>
            <w:gridSpan w:val="3"/>
            <w:vAlign w:val="center"/>
          </w:tcPr>
          <w:p w14:paraId="7FEA80A7" w14:textId="267CE074" w:rsidR="00624838" w:rsidRPr="00730639" w:rsidRDefault="00624838" w:rsidP="00B20D5A">
            <w:pPr>
              <w:widowControl w:val="0"/>
              <w:suppressAutoHyphens w:val="0"/>
              <w:jc w:val="center"/>
              <w:rPr>
                <w:rFonts w:ascii="Cambria" w:hAnsi="Cambria"/>
                <w:b/>
                <w:bCs/>
                <w:sz w:val="20"/>
                <w:szCs w:val="20"/>
                <w:lang w:eastAsia="en-US"/>
              </w:rPr>
            </w:pPr>
            <w:r w:rsidRPr="00730639">
              <w:rPr>
                <w:rFonts w:ascii="Cambria" w:hAnsi="Cambria"/>
                <w:b/>
                <w:bCs/>
                <w:sz w:val="20"/>
                <w:szCs w:val="20"/>
                <w:lang w:eastAsia="en-US"/>
              </w:rPr>
              <w:t>Ubezpieczenie maszyn i sprzętu budowlanego Gminy Dobrzyniewo Duże od wszystkich ryzyk</w:t>
            </w:r>
          </w:p>
        </w:tc>
      </w:tr>
      <w:tr w:rsidR="00624838" w:rsidRPr="00730639" w14:paraId="0ACC85B3" w14:textId="77777777" w:rsidTr="000D0844">
        <w:trPr>
          <w:trHeight w:val="327"/>
          <w:jc w:val="center"/>
        </w:trPr>
        <w:tc>
          <w:tcPr>
            <w:tcW w:w="636" w:type="dxa"/>
            <w:vAlign w:val="center"/>
          </w:tcPr>
          <w:p w14:paraId="779D3B42" w14:textId="77777777" w:rsidR="00624838" w:rsidRPr="00730639" w:rsidRDefault="00624838" w:rsidP="00B20D5A">
            <w:pPr>
              <w:widowControl w:val="0"/>
              <w:suppressAutoHyphens w:val="0"/>
              <w:jc w:val="center"/>
              <w:rPr>
                <w:rFonts w:ascii="Cambria" w:hAnsi="Cambria"/>
                <w:sz w:val="20"/>
                <w:szCs w:val="20"/>
                <w:highlight w:val="yellow"/>
                <w:lang w:eastAsia="en-US"/>
              </w:rPr>
            </w:pPr>
          </w:p>
        </w:tc>
        <w:tc>
          <w:tcPr>
            <w:tcW w:w="6362" w:type="dxa"/>
            <w:vAlign w:val="center"/>
          </w:tcPr>
          <w:p w14:paraId="65F742D8" w14:textId="77777777" w:rsidR="00624838" w:rsidRPr="00730639" w:rsidRDefault="00624838" w:rsidP="00B20D5A">
            <w:pPr>
              <w:widowControl w:val="0"/>
              <w:suppressAutoHyphens w:val="0"/>
              <w:jc w:val="center"/>
              <w:rPr>
                <w:rFonts w:ascii="Cambria" w:hAnsi="Cambria"/>
                <w:sz w:val="20"/>
                <w:szCs w:val="20"/>
                <w:highlight w:val="yellow"/>
                <w:lang w:eastAsia="en-US"/>
              </w:rPr>
            </w:pPr>
          </w:p>
        </w:tc>
        <w:tc>
          <w:tcPr>
            <w:tcW w:w="2199" w:type="dxa"/>
            <w:vAlign w:val="center"/>
          </w:tcPr>
          <w:p w14:paraId="59CC39A6" w14:textId="77777777" w:rsidR="00624838" w:rsidRPr="00730639" w:rsidRDefault="00624838" w:rsidP="00B20D5A">
            <w:pPr>
              <w:widowControl w:val="0"/>
              <w:suppressAutoHyphens w:val="0"/>
              <w:jc w:val="center"/>
              <w:rPr>
                <w:rFonts w:ascii="Cambria" w:hAnsi="Cambria"/>
                <w:sz w:val="20"/>
                <w:szCs w:val="20"/>
                <w:highlight w:val="yellow"/>
                <w:lang w:eastAsia="en-US"/>
              </w:rPr>
            </w:pPr>
          </w:p>
        </w:tc>
      </w:tr>
      <w:tr w:rsidR="00624838" w:rsidRPr="00730639" w14:paraId="200775BB" w14:textId="77777777" w:rsidTr="000D0844">
        <w:trPr>
          <w:trHeight w:val="327"/>
          <w:jc w:val="center"/>
        </w:trPr>
        <w:tc>
          <w:tcPr>
            <w:tcW w:w="636" w:type="dxa"/>
            <w:vAlign w:val="center"/>
          </w:tcPr>
          <w:p w14:paraId="418267FF" w14:textId="77777777" w:rsidR="00624838" w:rsidRPr="00730639" w:rsidRDefault="00624838" w:rsidP="00B20D5A">
            <w:pPr>
              <w:widowControl w:val="0"/>
              <w:suppressAutoHyphens w:val="0"/>
              <w:jc w:val="center"/>
              <w:rPr>
                <w:rFonts w:ascii="Cambria" w:hAnsi="Cambria"/>
                <w:sz w:val="20"/>
                <w:szCs w:val="20"/>
                <w:highlight w:val="yellow"/>
                <w:lang w:eastAsia="en-US"/>
              </w:rPr>
            </w:pPr>
          </w:p>
        </w:tc>
        <w:tc>
          <w:tcPr>
            <w:tcW w:w="6362" w:type="dxa"/>
            <w:vAlign w:val="center"/>
          </w:tcPr>
          <w:p w14:paraId="42DC7E2C" w14:textId="77777777" w:rsidR="00624838" w:rsidRPr="00730639" w:rsidRDefault="00624838" w:rsidP="00B20D5A">
            <w:pPr>
              <w:widowControl w:val="0"/>
              <w:suppressAutoHyphens w:val="0"/>
              <w:jc w:val="center"/>
              <w:rPr>
                <w:rFonts w:ascii="Cambria" w:hAnsi="Cambria"/>
                <w:sz w:val="20"/>
                <w:szCs w:val="20"/>
                <w:highlight w:val="yellow"/>
                <w:lang w:eastAsia="en-US"/>
              </w:rPr>
            </w:pPr>
          </w:p>
        </w:tc>
        <w:tc>
          <w:tcPr>
            <w:tcW w:w="2199" w:type="dxa"/>
            <w:vAlign w:val="center"/>
          </w:tcPr>
          <w:p w14:paraId="1FE14457" w14:textId="77777777" w:rsidR="00624838" w:rsidRPr="00730639" w:rsidRDefault="00624838" w:rsidP="00B20D5A">
            <w:pPr>
              <w:widowControl w:val="0"/>
              <w:suppressAutoHyphens w:val="0"/>
              <w:jc w:val="center"/>
              <w:rPr>
                <w:rFonts w:ascii="Cambria" w:hAnsi="Cambria"/>
                <w:sz w:val="20"/>
                <w:szCs w:val="20"/>
                <w:highlight w:val="yellow"/>
                <w:lang w:eastAsia="en-US"/>
              </w:rPr>
            </w:pPr>
          </w:p>
        </w:tc>
      </w:tr>
    </w:tbl>
    <w:p w14:paraId="57C30682" w14:textId="77777777" w:rsidR="00524F2B" w:rsidRPr="00730639" w:rsidRDefault="00524F2B" w:rsidP="00B16214">
      <w:pPr>
        <w:widowControl w:val="0"/>
        <w:numPr>
          <w:ilvl w:val="0"/>
          <w:numId w:val="129"/>
        </w:numPr>
        <w:tabs>
          <w:tab w:val="left" w:pos="426"/>
        </w:tabs>
        <w:suppressAutoHyphens w:val="0"/>
        <w:spacing w:before="240" w:after="120"/>
        <w:ind w:left="426" w:hanging="426"/>
        <w:rPr>
          <w:rFonts w:ascii="Cambria" w:eastAsia="Calibri" w:hAnsi="Cambria"/>
          <w:b/>
          <w:sz w:val="20"/>
          <w:szCs w:val="20"/>
          <w:lang w:eastAsia="en-US"/>
        </w:rPr>
      </w:pPr>
      <w:r w:rsidRPr="00730639">
        <w:rPr>
          <w:rFonts w:ascii="Cambria" w:eastAsia="Calibri" w:hAnsi="Cambria"/>
          <w:b/>
          <w:sz w:val="20"/>
          <w:szCs w:val="20"/>
          <w:lang w:eastAsia="en-US"/>
        </w:rPr>
        <w:t>Załącznikami do niniejszej oferty są następujące dokumenty:</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638"/>
        <w:gridCol w:w="8584"/>
      </w:tblGrid>
      <w:tr w:rsidR="00524F2B" w:rsidRPr="00730639" w14:paraId="2DB9D4E9" w14:textId="77777777" w:rsidTr="000D0844">
        <w:trPr>
          <w:trHeight w:val="340"/>
          <w:jc w:val="center"/>
        </w:trPr>
        <w:tc>
          <w:tcPr>
            <w:tcW w:w="638" w:type="dxa"/>
            <w:vAlign w:val="center"/>
          </w:tcPr>
          <w:p w14:paraId="6FDD8563" w14:textId="77777777" w:rsidR="00524F2B" w:rsidRPr="00730639" w:rsidRDefault="00524F2B" w:rsidP="00B20D5A">
            <w:pPr>
              <w:widowControl w:val="0"/>
              <w:suppressAutoHyphens w:val="0"/>
              <w:jc w:val="center"/>
              <w:rPr>
                <w:rFonts w:ascii="Cambria" w:hAnsi="Cambria"/>
                <w:b/>
                <w:sz w:val="20"/>
                <w:szCs w:val="20"/>
                <w:lang w:eastAsia="en-US"/>
              </w:rPr>
            </w:pPr>
            <w:r w:rsidRPr="00730639">
              <w:rPr>
                <w:rFonts w:ascii="Cambria" w:hAnsi="Cambria"/>
                <w:b/>
                <w:sz w:val="20"/>
                <w:szCs w:val="20"/>
                <w:lang w:eastAsia="en-US"/>
              </w:rPr>
              <w:t>Lp.</w:t>
            </w:r>
          </w:p>
        </w:tc>
        <w:tc>
          <w:tcPr>
            <w:tcW w:w="8584" w:type="dxa"/>
            <w:vAlign w:val="center"/>
          </w:tcPr>
          <w:p w14:paraId="205310D7" w14:textId="77777777" w:rsidR="00524F2B" w:rsidRPr="00730639" w:rsidRDefault="00524F2B" w:rsidP="00B20D5A">
            <w:pPr>
              <w:widowControl w:val="0"/>
              <w:suppressAutoHyphens w:val="0"/>
              <w:jc w:val="center"/>
              <w:rPr>
                <w:rFonts w:ascii="Cambria" w:hAnsi="Cambria"/>
                <w:b/>
                <w:sz w:val="20"/>
                <w:szCs w:val="20"/>
                <w:lang w:eastAsia="en-US"/>
              </w:rPr>
            </w:pPr>
            <w:r w:rsidRPr="00730639">
              <w:rPr>
                <w:rFonts w:ascii="Cambria" w:hAnsi="Cambria"/>
                <w:b/>
                <w:sz w:val="20"/>
                <w:szCs w:val="20"/>
                <w:lang w:eastAsia="en-US"/>
              </w:rPr>
              <w:t>Wyszczególnienie</w:t>
            </w:r>
          </w:p>
        </w:tc>
      </w:tr>
      <w:tr w:rsidR="00524F2B" w:rsidRPr="00730639" w14:paraId="47EB320C" w14:textId="77777777" w:rsidTr="000D0844">
        <w:trPr>
          <w:trHeight w:val="340"/>
          <w:jc w:val="center"/>
        </w:trPr>
        <w:tc>
          <w:tcPr>
            <w:tcW w:w="638" w:type="dxa"/>
            <w:vAlign w:val="center"/>
          </w:tcPr>
          <w:p w14:paraId="4D29A917" w14:textId="77777777" w:rsidR="00524F2B" w:rsidRPr="00730639" w:rsidRDefault="00524F2B" w:rsidP="00B20D5A">
            <w:pPr>
              <w:widowControl w:val="0"/>
              <w:suppressAutoHyphens w:val="0"/>
              <w:jc w:val="center"/>
              <w:rPr>
                <w:rFonts w:ascii="Cambria" w:hAnsi="Cambria"/>
                <w:sz w:val="20"/>
                <w:szCs w:val="20"/>
                <w:lang w:eastAsia="en-US"/>
              </w:rPr>
            </w:pPr>
          </w:p>
        </w:tc>
        <w:tc>
          <w:tcPr>
            <w:tcW w:w="8584" w:type="dxa"/>
            <w:vAlign w:val="center"/>
          </w:tcPr>
          <w:p w14:paraId="5248A4E8" w14:textId="77777777" w:rsidR="00524F2B" w:rsidRPr="00730639" w:rsidRDefault="00524F2B" w:rsidP="00B20D5A">
            <w:pPr>
              <w:widowControl w:val="0"/>
              <w:suppressAutoHyphens w:val="0"/>
              <w:jc w:val="center"/>
              <w:rPr>
                <w:rFonts w:ascii="Cambria" w:hAnsi="Cambria"/>
                <w:sz w:val="20"/>
                <w:szCs w:val="20"/>
                <w:lang w:eastAsia="en-US"/>
              </w:rPr>
            </w:pPr>
          </w:p>
        </w:tc>
      </w:tr>
      <w:tr w:rsidR="00524F2B" w:rsidRPr="00730639" w14:paraId="3D2E1E01" w14:textId="77777777" w:rsidTr="000D0844">
        <w:trPr>
          <w:trHeight w:val="340"/>
          <w:jc w:val="center"/>
        </w:trPr>
        <w:tc>
          <w:tcPr>
            <w:tcW w:w="638" w:type="dxa"/>
            <w:vAlign w:val="center"/>
          </w:tcPr>
          <w:p w14:paraId="24EBC111" w14:textId="77777777" w:rsidR="00524F2B" w:rsidRPr="00730639" w:rsidRDefault="00524F2B" w:rsidP="00B20D5A">
            <w:pPr>
              <w:widowControl w:val="0"/>
              <w:suppressAutoHyphens w:val="0"/>
              <w:jc w:val="center"/>
              <w:rPr>
                <w:rFonts w:ascii="Cambria" w:hAnsi="Cambria"/>
                <w:sz w:val="20"/>
                <w:szCs w:val="20"/>
                <w:lang w:eastAsia="en-US"/>
              </w:rPr>
            </w:pPr>
          </w:p>
        </w:tc>
        <w:tc>
          <w:tcPr>
            <w:tcW w:w="8584" w:type="dxa"/>
            <w:vAlign w:val="center"/>
          </w:tcPr>
          <w:p w14:paraId="035A6054" w14:textId="77777777" w:rsidR="00524F2B" w:rsidRPr="00730639" w:rsidRDefault="00524F2B" w:rsidP="00B20D5A">
            <w:pPr>
              <w:widowControl w:val="0"/>
              <w:suppressAutoHyphens w:val="0"/>
              <w:jc w:val="center"/>
              <w:rPr>
                <w:rFonts w:ascii="Cambria" w:hAnsi="Cambria"/>
                <w:sz w:val="20"/>
                <w:szCs w:val="20"/>
                <w:lang w:eastAsia="en-US"/>
              </w:rPr>
            </w:pPr>
          </w:p>
        </w:tc>
      </w:tr>
      <w:tr w:rsidR="00524F2B" w:rsidRPr="00730639" w14:paraId="0D8A5D1F" w14:textId="77777777" w:rsidTr="000D0844">
        <w:trPr>
          <w:trHeight w:val="340"/>
          <w:jc w:val="center"/>
        </w:trPr>
        <w:tc>
          <w:tcPr>
            <w:tcW w:w="638" w:type="dxa"/>
            <w:vAlign w:val="center"/>
          </w:tcPr>
          <w:p w14:paraId="2D41DBA4" w14:textId="77777777" w:rsidR="00524F2B" w:rsidRPr="00730639" w:rsidRDefault="00524F2B" w:rsidP="00B20D5A">
            <w:pPr>
              <w:widowControl w:val="0"/>
              <w:suppressAutoHyphens w:val="0"/>
              <w:jc w:val="center"/>
              <w:rPr>
                <w:rFonts w:ascii="Cambria" w:hAnsi="Cambria"/>
                <w:sz w:val="20"/>
                <w:szCs w:val="20"/>
                <w:lang w:eastAsia="en-US"/>
              </w:rPr>
            </w:pPr>
          </w:p>
        </w:tc>
        <w:tc>
          <w:tcPr>
            <w:tcW w:w="8584" w:type="dxa"/>
            <w:vAlign w:val="center"/>
          </w:tcPr>
          <w:p w14:paraId="5293DCCC" w14:textId="77777777" w:rsidR="00524F2B" w:rsidRPr="00730639" w:rsidRDefault="00524F2B" w:rsidP="00B20D5A">
            <w:pPr>
              <w:widowControl w:val="0"/>
              <w:suppressAutoHyphens w:val="0"/>
              <w:jc w:val="center"/>
              <w:rPr>
                <w:rFonts w:ascii="Cambria" w:hAnsi="Cambria"/>
                <w:sz w:val="20"/>
                <w:szCs w:val="20"/>
                <w:lang w:eastAsia="en-US"/>
              </w:rPr>
            </w:pPr>
          </w:p>
        </w:tc>
      </w:tr>
    </w:tbl>
    <w:p w14:paraId="10232E07" w14:textId="77777777" w:rsidR="00524F2B" w:rsidRPr="00730639" w:rsidRDefault="00524F2B" w:rsidP="00B20D5A">
      <w:pPr>
        <w:widowControl w:val="0"/>
        <w:tabs>
          <w:tab w:val="left" w:pos="426"/>
        </w:tabs>
        <w:suppressAutoHyphens w:val="0"/>
        <w:autoSpaceDE w:val="0"/>
        <w:autoSpaceDN w:val="0"/>
        <w:adjustRightInd w:val="0"/>
        <w:spacing w:before="240"/>
        <w:jc w:val="both"/>
        <w:rPr>
          <w:rFonts w:ascii="Cambria" w:hAnsi="Cambria" w:cs="Arial"/>
          <w:sz w:val="20"/>
          <w:szCs w:val="20"/>
          <w:lang w:eastAsia="en-US"/>
        </w:rPr>
      </w:pPr>
      <w:r w:rsidRPr="00730639">
        <w:rPr>
          <w:rFonts w:ascii="Cambria" w:hAnsi="Cambria" w:cs="Arial"/>
          <w:sz w:val="20"/>
          <w:szCs w:val="20"/>
          <w:lang w:eastAsia="en-US"/>
        </w:rPr>
        <w:t>Niniejsza oferta oraz załączniki do niej są jawne i nie zawierają informacji stanowiących tajemnicę przedsiębiorstwa w rozumieniu przepisów o zwalczaniu nieuczciwej konkurencji, za wyjątkiem …………………………………………………………………………..…………………………………………………………………………..</w:t>
      </w:r>
    </w:p>
    <w:p w14:paraId="30A98C20" w14:textId="77777777" w:rsidR="00524F2B" w:rsidRPr="00730639" w:rsidRDefault="00524F2B" w:rsidP="00B20D5A">
      <w:pPr>
        <w:widowControl w:val="0"/>
        <w:suppressAutoHyphens w:val="0"/>
        <w:rPr>
          <w:rFonts w:ascii="Cambria" w:hAnsi="Cambria"/>
          <w:sz w:val="20"/>
          <w:szCs w:val="20"/>
          <w:lang w:eastAsia="en-US"/>
        </w:rPr>
      </w:pPr>
    </w:p>
    <w:p w14:paraId="73716956" w14:textId="77777777" w:rsidR="00524F2B" w:rsidRPr="00730639" w:rsidRDefault="00524F2B" w:rsidP="00B20D5A">
      <w:pPr>
        <w:widowControl w:val="0"/>
        <w:suppressAutoHyphens w:val="0"/>
        <w:rPr>
          <w:rFonts w:ascii="Cambria" w:hAnsi="Cambria"/>
          <w:sz w:val="20"/>
          <w:szCs w:val="20"/>
          <w:lang w:eastAsia="en-US"/>
        </w:rPr>
      </w:pPr>
    </w:p>
    <w:p w14:paraId="60E2ED8B" w14:textId="77777777" w:rsidR="00524F2B" w:rsidRPr="00730639" w:rsidRDefault="00524F2B" w:rsidP="00B20D5A">
      <w:pPr>
        <w:widowControl w:val="0"/>
        <w:suppressAutoHyphens w:val="0"/>
        <w:rPr>
          <w:rFonts w:ascii="Cambria" w:hAnsi="Cambria"/>
          <w:sz w:val="20"/>
          <w:szCs w:val="20"/>
          <w:lang w:eastAsia="en-US"/>
        </w:rPr>
      </w:pPr>
      <w:bookmarkStart w:id="300" w:name="_Hlk47299289"/>
      <w:r w:rsidRPr="00730639">
        <w:rPr>
          <w:rFonts w:ascii="Cambria" w:hAnsi="Cambria"/>
          <w:sz w:val="20"/>
          <w:szCs w:val="20"/>
          <w:lang w:eastAsia="en-US"/>
        </w:rPr>
        <w:t>Miejscowość i data: ……………….………</w:t>
      </w:r>
    </w:p>
    <w:p w14:paraId="7CBFDD83" w14:textId="77777777" w:rsidR="00524F2B" w:rsidRPr="00730639" w:rsidRDefault="00524F2B" w:rsidP="00B20D5A">
      <w:pPr>
        <w:widowControl w:val="0"/>
        <w:suppressAutoHyphens w:val="0"/>
        <w:rPr>
          <w:rFonts w:ascii="Cambria" w:hAnsi="Cambria"/>
          <w:sz w:val="20"/>
          <w:szCs w:val="20"/>
          <w:lang w:eastAsia="en-US"/>
        </w:rPr>
      </w:pPr>
    </w:p>
    <w:p w14:paraId="67A1D9A2" w14:textId="77777777" w:rsidR="00524F2B" w:rsidRPr="00730639" w:rsidRDefault="00524F2B" w:rsidP="00B20D5A">
      <w:pPr>
        <w:widowControl w:val="0"/>
        <w:suppressAutoHyphens w:val="0"/>
        <w:jc w:val="right"/>
        <w:rPr>
          <w:rFonts w:ascii="Cambria" w:hAnsi="Cambria"/>
          <w:sz w:val="20"/>
          <w:szCs w:val="20"/>
          <w:lang w:eastAsia="en-US"/>
        </w:rPr>
      </w:pPr>
    </w:p>
    <w:p w14:paraId="4726FD2F" w14:textId="77777777" w:rsidR="00524F2B" w:rsidRPr="00730639" w:rsidRDefault="00524F2B" w:rsidP="00B20D5A">
      <w:pPr>
        <w:widowControl w:val="0"/>
        <w:suppressAutoHyphens w:val="0"/>
        <w:jc w:val="right"/>
        <w:rPr>
          <w:rFonts w:ascii="Cambria" w:hAnsi="Cambria"/>
          <w:sz w:val="20"/>
          <w:szCs w:val="20"/>
          <w:lang w:eastAsia="en-US"/>
        </w:rPr>
      </w:pPr>
    </w:p>
    <w:p w14:paraId="3DCBCC0A" w14:textId="77777777" w:rsidR="00524F2B" w:rsidRPr="00730639" w:rsidRDefault="00524F2B" w:rsidP="00B20D5A">
      <w:pPr>
        <w:widowControl w:val="0"/>
        <w:suppressAutoHyphens w:val="0"/>
        <w:jc w:val="right"/>
        <w:rPr>
          <w:rFonts w:ascii="Cambria" w:hAnsi="Cambria"/>
          <w:sz w:val="20"/>
          <w:szCs w:val="20"/>
          <w:lang w:eastAsia="en-US"/>
        </w:rPr>
      </w:pPr>
      <w:r w:rsidRPr="00730639">
        <w:rPr>
          <w:rFonts w:ascii="Cambria" w:hAnsi="Cambria"/>
          <w:sz w:val="20"/>
          <w:szCs w:val="20"/>
          <w:lang w:eastAsia="en-US"/>
        </w:rPr>
        <w:t>……………………………………………….………………………</w:t>
      </w:r>
    </w:p>
    <w:p w14:paraId="4E5F7EEA" w14:textId="77777777" w:rsidR="00524F2B" w:rsidRPr="00730639" w:rsidRDefault="00524F2B" w:rsidP="00B20D5A">
      <w:pPr>
        <w:widowControl w:val="0"/>
        <w:suppressAutoHyphens w:val="0"/>
        <w:ind w:left="4962" w:right="-1"/>
        <w:jc w:val="center"/>
        <w:rPr>
          <w:rFonts w:ascii="Cambria" w:hAnsi="Cambria"/>
          <w:i/>
          <w:sz w:val="20"/>
          <w:szCs w:val="20"/>
          <w:lang w:eastAsia="en-US"/>
        </w:rPr>
      </w:pPr>
      <w:r w:rsidRPr="00730639">
        <w:rPr>
          <w:rFonts w:ascii="Cambria" w:hAnsi="Cambria"/>
          <w:i/>
          <w:sz w:val="20"/>
          <w:szCs w:val="20"/>
          <w:lang w:eastAsia="en-US"/>
        </w:rPr>
        <w:t xml:space="preserve">(podpis osoby/osób uprawnionej/nych </w:t>
      </w:r>
    </w:p>
    <w:p w14:paraId="4094A456" w14:textId="77777777" w:rsidR="00524F2B" w:rsidRPr="00730639" w:rsidRDefault="00524F2B" w:rsidP="00B20D5A">
      <w:pPr>
        <w:widowControl w:val="0"/>
        <w:suppressAutoHyphens w:val="0"/>
        <w:ind w:left="4962" w:right="-1"/>
        <w:jc w:val="center"/>
        <w:rPr>
          <w:rFonts w:ascii="Cambria" w:hAnsi="Cambria"/>
          <w:i/>
          <w:sz w:val="20"/>
          <w:szCs w:val="20"/>
          <w:lang w:eastAsia="en-US"/>
        </w:rPr>
      </w:pPr>
      <w:r w:rsidRPr="00730639">
        <w:rPr>
          <w:rFonts w:ascii="Cambria" w:hAnsi="Cambria"/>
          <w:i/>
          <w:sz w:val="20"/>
          <w:szCs w:val="20"/>
          <w:lang w:eastAsia="en-US"/>
        </w:rPr>
        <w:t>do reprezentowania wykonawcy/wykonawców)</w:t>
      </w:r>
    </w:p>
    <w:bookmarkEnd w:id="300"/>
    <w:p w14:paraId="21713C1A" w14:textId="77777777" w:rsidR="00524F2B" w:rsidRPr="00730639" w:rsidRDefault="00524F2B" w:rsidP="00B20D5A">
      <w:pPr>
        <w:widowControl w:val="0"/>
        <w:suppressAutoHyphens w:val="0"/>
        <w:rPr>
          <w:rFonts w:ascii="Cambria" w:hAnsi="Cambria"/>
          <w:b/>
          <w:sz w:val="20"/>
          <w:szCs w:val="20"/>
        </w:rPr>
      </w:pPr>
    </w:p>
    <w:p w14:paraId="101B8884" w14:textId="77777777" w:rsidR="005A60BB" w:rsidRPr="00730639" w:rsidRDefault="005A60BB" w:rsidP="00B20D5A">
      <w:pPr>
        <w:widowControl w:val="0"/>
        <w:suppressAutoHyphens w:val="0"/>
        <w:rPr>
          <w:rFonts w:ascii="Cambria" w:hAnsi="Cambria"/>
          <w:sz w:val="20"/>
          <w:szCs w:val="20"/>
          <w:highlight w:val="yellow"/>
        </w:rPr>
        <w:sectPr w:rsidR="005A60BB" w:rsidRPr="00730639" w:rsidSect="00E2175C">
          <w:pgSz w:w="11906" w:h="16838"/>
          <w:pgMar w:top="124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pPr>
    </w:p>
    <w:p w14:paraId="0B50E5FB" w14:textId="77777777" w:rsidR="006D7722" w:rsidRPr="00730639" w:rsidRDefault="006D7722" w:rsidP="0053693C">
      <w:pPr>
        <w:widowControl w:val="0"/>
        <w:suppressAutoHyphens w:val="0"/>
        <w:jc w:val="both"/>
        <w:outlineLvl w:val="0"/>
        <w:rPr>
          <w:rFonts w:ascii="Cambria" w:hAnsi="Cambria"/>
          <w:b/>
          <w:bCs/>
          <w:spacing w:val="-2"/>
          <w:sz w:val="20"/>
          <w:szCs w:val="20"/>
          <w:lang w:eastAsia="en-US"/>
        </w:rPr>
      </w:pPr>
      <w:bookmarkStart w:id="301" w:name="_Toc458156845"/>
      <w:bookmarkStart w:id="302" w:name="_Toc61215864"/>
      <w:r w:rsidRPr="00730639">
        <w:rPr>
          <w:rFonts w:ascii="Cambria" w:hAnsi="Cambria"/>
          <w:b/>
          <w:bCs/>
          <w:spacing w:val="-2"/>
          <w:sz w:val="20"/>
          <w:szCs w:val="20"/>
          <w:lang w:eastAsia="en-US"/>
        </w:rPr>
        <w:t>Załącznik nr 3 do SWZ</w:t>
      </w:r>
      <w:bookmarkEnd w:id="301"/>
      <w:r w:rsidR="00434EFD" w:rsidRPr="00730639">
        <w:rPr>
          <w:rFonts w:ascii="Cambria" w:hAnsi="Cambria"/>
          <w:b/>
          <w:bCs/>
          <w:spacing w:val="-2"/>
          <w:sz w:val="20"/>
          <w:szCs w:val="20"/>
          <w:lang w:eastAsia="en-US"/>
        </w:rPr>
        <w:t xml:space="preserve">: </w:t>
      </w:r>
      <w:r w:rsidRPr="00730639">
        <w:rPr>
          <w:rFonts w:ascii="Cambria" w:hAnsi="Cambria"/>
          <w:b/>
          <w:bCs/>
          <w:spacing w:val="-2"/>
          <w:sz w:val="20"/>
          <w:szCs w:val="20"/>
          <w:lang w:eastAsia="en-US"/>
        </w:rPr>
        <w:t>Wzór oświadczenia o niepodleganiu wykluczeniu</w:t>
      </w:r>
      <w:r w:rsidR="00434EFD" w:rsidRPr="00730639">
        <w:rPr>
          <w:rFonts w:ascii="Cambria" w:hAnsi="Cambria"/>
          <w:b/>
          <w:bCs/>
          <w:spacing w:val="-2"/>
          <w:sz w:val="20"/>
          <w:szCs w:val="20"/>
          <w:lang w:eastAsia="en-US"/>
        </w:rPr>
        <w:t xml:space="preserve"> </w:t>
      </w:r>
      <w:r w:rsidRPr="00730639">
        <w:rPr>
          <w:rFonts w:ascii="Cambria" w:hAnsi="Cambria"/>
          <w:b/>
          <w:bCs/>
          <w:spacing w:val="-2"/>
          <w:sz w:val="20"/>
          <w:szCs w:val="20"/>
          <w:lang w:eastAsia="en-US"/>
        </w:rPr>
        <w:t>i spełnianiu warunków udziału w postępowaniu</w:t>
      </w:r>
      <w:bookmarkEnd w:id="302"/>
      <w:r w:rsidRPr="00730639">
        <w:rPr>
          <w:rFonts w:ascii="Cambria" w:hAnsi="Cambria"/>
          <w:b/>
          <w:bCs/>
          <w:spacing w:val="-2"/>
          <w:sz w:val="20"/>
          <w:szCs w:val="20"/>
          <w:lang w:eastAsia="en-US"/>
        </w:rPr>
        <w:t xml:space="preserve"> </w:t>
      </w:r>
    </w:p>
    <w:p w14:paraId="3993803D" w14:textId="77777777" w:rsidR="006D7722" w:rsidRPr="00730639" w:rsidRDefault="006D7722" w:rsidP="00B20D5A">
      <w:pPr>
        <w:widowControl w:val="0"/>
        <w:suppressAutoHyphens w:val="0"/>
        <w:rPr>
          <w:rFonts w:ascii="Cambria" w:hAnsi="Cambria"/>
          <w:sz w:val="20"/>
          <w:szCs w:val="20"/>
        </w:rPr>
      </w:pPr>
    </w:p>
    <w:p w14:paraId="6AAB6485" w14:textId="77777777" w:rsidR="006D7722" w:rsidRPr="00730639" w:rsidRDefault="006D7722" w:rsidP="00B20D5A">
      <w:pPr>
        <w:widowControl w:val="0"/>
        <w:suppressAutoHyphens w:val="0"/>
        <w:autoSpaceDE w:val="0"/>
        <w:jc w:val="both"/>
        <w:rPr>
          <w:rFonts w:ascii="Cambria" w:hAnsi="Cambria"/>
          <w:b/>
          <w:bCs/>
          <w:sz w:val="20"/>
          <w:szCs w:val="20"/>
        </w:rPr>
      </w:pPr>
      <w:r w:rsidRPr="00730639">
        <w:rPr>
          <w:rFonts w:ascii="Cambria" w:hAnsi="Cambria"/>
          <w:b/>
          <w:bCs/>
          <w:sz w:val="20"/>
          <w:szCs w:val="20"/>
        </w:rPr>
        <w:t>WYKONAWCA:</w:t>
      </w:r>
      <w:r w:rsidR="00E2175C" w:rsidRPr="00730639">
        <w:rPr>
          <w:rFonts w:ascii="Cambria" w:hAnsi="Cambria"/>
          <w:b/>
          <w:bCs/>
          <w:sz w:val="20"/>
          <w:szCs w:val="20"/>
        </w:rPr>
        <w:t>*</w:t>
      </w:r>
    </w:p>
    <w:tbl>
      <w:tblPr>
        <w:tblW w:w="9479" w:type="dxa"/>
        <w:tblLayout w:type="fixed"/>
        <w:tblLook w:val="00A0" w:firstRow="1" w:lastRow="0" w:firstColumn="1" w:lastColumn="0" w:noHBand="0" w:noVBand="0"/>
      </w:tblPr>
      <w:tblGrid>
        <w:gridCol w:w="2001"/>
        <w:gridCol w:w="7478"/>
      </w:tblGrid>
      <w:tr w:rsidR="00A711BC" w:rsidRPr="00730639" w14:paraId="5E9C2CA8" w14:textId="77777777" w:rsidTr="00455935">
        <w:trPr>
          <w:trHeight w:val="567"/>
        </w:trPr>
        <w:tc>
          <w:tcPr>
            <w:tcW w:w="2001" w:type="dxa"/>
            <w:vAlign w:val="center"/>
          </w:tcPr>
          <w:p w14:paraId="4C3C43A4" w14:textId="77777777" w:rsidR="00A711BC" w:rsidRPr="00730639" w:rsidRDefault="00A711BC" w:rsidP="00B20D5A">
            <w:pPr>
              <w:widowControl w:val="0"/>
              <w:suppressAutoHyphens w:val="0"/>
              <w:rPr>
                <w:rFonts w:ascii="Cambria" w:hAnsi="Cambria"/>
                <w:sz w:val="20"/>
                <w:szCs w:val="20"/>
                <w:lang w:eastAsia="en-US"/>
              </w:rPr>
            </w:pPr>
            <w:r w:rsidRPr="00730639">
              <w:rPr>
                <w:rFonts w:ascii="Cambria" w:hAnsi="Cambria"/>
                <w:sz w:val="20"/>
                <w:szCs w:val="20"/>
                <w:lang w:eastAsia="en-US"/>
              </w:rPr>
              <w:t>Firma (nazwa):</w:t>
            </w:r>
          </w:p>
        </w:tc>
        <w:tc>
          <w:tcPr>
            <w:tcW w:w="7478" w:type="dxa"/>
            <w:vAlign w:val="bottom"/>
          </w:tcPr>
          <w:p w14:paraId="3EFBD80C" w14:textId="77777777" w:rsidR="00A711BC" w:rsidRPr="00730639" w:rsidRDefault="00A711BC" w:rsidP="00B20D5A">
            <w:pPr>
              <w:widowControl w:val="0"/>
              <w:suppressAutoHyphens w:val="0"/>
              <w:rPr>
                <w:rFonts w:ascii="Cambria" w:hAnsi="Cambria"/>
                <w:sz w:val="20"/>
                <w:szCs w:val="20"/>
                <w:lang w:eastAsia="en-US"/>
              </w:rPr>
            </w:pPr>
            <w:r w:rsidRPr="00730639">
              <w:rPr>
                <w:rFonts w:ascii="Cambria" w:hAnsi="Cambria"/>
                <w:sz w:val="20"/>
                <w:szCs w:val="20"/>
                <w:lang w:eastAsia="en-US"/>
              </w:rPr>
              <w:t>................................................................................................................................................................</w:t>
            </w:r>
          </w:p>
        </w:tc>
      </w:tr>
      <w:tr w:rsidR="00A711BC" w:rsidRPr="00730639" w14:paraId="6B6321BA" w14:textId="77777777" w:rsidTr="00455935">
        <w:trPr>
          <w:trHeight w:val="567"/>
        </w:trPr>
        <w:tc>
          <w:tcPr>
            <w:tcW w:w="2001" w:type="dxa"/>
            <w:vAlign w:val="center"/>
          </w:tcPr>
          <w:p w14:paraId="286A233E" w14:textId="77777777" w:rsidR="00A711BC" w:rsidRPr="00730639" w:rsidRDefault="00A711BC" w:rsidP="00B20D5A">
            <w:pPr>
              <w:widowControl w:val="0"/>
              <w:suppressAutoHyphens w:val="0"/>
              <w:rPr>
                <w:rFonts w:ascii="Cambria" w:hAnsi="Cambria"/>
                <w:sz w:val="20"/>
                <w:szCs w:val="20"/>
                <w:lang w:eastAsia="en-US"/>
              </w:rPr>
            </w:pPr>
            <w:r w:rsidRPr="00730639">
              <w:rPr>
                <w:rFonts w:ascii="Cambria" w:hAnsi="Cambria"/>
                <w:sz w:val="20"/>
                <w:szCs w:val="20"/>
                <w:lang w:eastAsia="en-US"/>
              </w:rPr>
              <w:t>Adres:</w:t>
            </w:r>
          </w:p>
        </w:tc>
        <w:tc>
          <w:tcPr>
            <w:tcW w:w="7478" w:type="dxa"/>
            <w:vAlign w:val="bottom"/>
          </w:tcPr>
          <w:p w14:paraId="0AD6BED1" w14:textId="77777777" w:rsidR="00A711BC" w:rsidRPr="00730639" w:rsidRDefault="00A711BC" w:rsidP="00B20D5A">
            <w:pPr>
              <w:widowControl w:val="0"/>
              <w:suppressAutoHyphens w:val="0"/>
              <w:rPr>
                <w:rFonts w:ascii="Cambria" w:hAnsi="Cambria"/>
                <w:sz w:val="20"/>
                <w:szCs w:val="20"/>
                <w:lang w:eastAsia="en-US"/>
              </w:rPr>
            </w:pPr>
            <w:r w:rsidRPr="00730639">
              <w:rPr>
                <w:rFonts w:ascii="Cambria" w:hAnsi="Cambria"/>
                <w:sz w:val="20"/>
                <w:szCs w:val="20"/>
                <w:lang w:eastAsia="en-US"/>
              </w:rPr>
              <w:t>................................................................................................................................................................</w:t>
            </w:r>
          </w:p>
        </w:tc>
      </w:tr>
      <w:tr w:rsidR="00A711BC" w:rsidRPr="00730639" w14:paraId="60BF4909" w14:textId="77777777" w:rsidTr="00455935">
        <w:trPr>
          <w:trHeight w:val="567"/>
        </w:trPr>
        <w:tc>
          <w:tcPr>
            <w:tcW w:w="2001" w:type="dxa"/>
            <w:vAlign w:val="center"/>
          </w:tcPr>
          <w:p w14:paraId="5511D98D" w14:textId="77777777" w:rsidR="00A711BC" w:rsidRPr="00730639" w:rsidRDefault="00A711BC" w:rsidP="00B20D5A">
            <w:pPr>
              <w:widowControl w:val="0"/>
              <w:suppressAutoHyphens w:val="0"/>
              <w:rPr>
                <w:rFonts w:ascii="Cambria" w:hAnsi="Cambria"/>
                <w:sz w:val="20"/>
                <w:szCs w:val="20"/>
                <w:lang w:eastAsia="en-US"/>
              </w:rPr>
            </w:pPr>
            <w:r w:rsidRPr="00730639">
              <w:rPr>
                <w:rFonts w:ascii="Cambria" w:hAnsi="Cambria"/>
                <w:sz w:val="20"/>
                <w:szCs w:val="20"/>
                <w:lang w:eastAsia="en-US"/>
              </w:rPr>
              <w:t>Telefon/faks:</w:t>
            </w:r>
          </w:p>
        </w:tc>
        <w:tc>
          <w:tcPr>
            <w:tcW w:w="7478" w:type="dxa"/>
            <w:vAlign w:val="bottom"/>
          </w:tcPr>
          <w:p w14:paraId="28D3CF2A" w14:textId="77777777" w:rsidR="00A711BC" w:rsidRPr="00730639" w:rsidRDefault="00A711BC" w:rsidP="00B20D5A">
            <w:pPr>
              <w:widowControl w:val="0"/>
              <w:suppressAutoHyphens w:val="0"/>
              <w:rPr>
                <w:rFonts w:ascii="Cambria" w:hAnsi="Cambria"/>
                <w:sz w:val="20"/>
                <w:szCs w:val="20"/>
                <w:lang w:eastAsia="en-US"/>
              </w:rPr>
            </w:pPr>
            <w:r w:rsidRPr="00730639">
              <w:rPr>
                <w:rFonts w:ascii="Cambria" w:hAnsi="Cambria"/>
                <w:sz w:val="20"/>
                <w:szCs w:val="20"/>
                <w:lang w:eastAsia="en-US"/>
              </w:rPr>
              <w:t>................................................................................................................................................................</w:t>
            </w:r>
          </w:p>
        </w:tc>
      </w:tr>
      <w:tr w:rsidR="00A711BC" w:rsidRPr="00730639" w14:paraId="686D8355" w14:textId="77777777" w:rsidTr="00455935">
        <w:trPr>
          <w:trHeight w:val="567"/>
        </w:trPr>
        <w:tc>
          <w:tcPr>
            <w:tcW w:w="2001" w:type="dxa"/>
            <w:vAlign w:val="center"/>
          </w:tcPr>
          <w:p w14:paraId="2561C2C0" w14:textId="77777777" w:rsidR="00A711BC" w:rsidRPr="00730639" w:rsidRDefault="00A711BC" w:rsidP="00B20D5A">
            <w:pPr>
              <w:widowControl w:val="0"/>
              <w:suppressAutoHyphens w:val="0"/>
              <w:rPr>
                <w:rFonts w:ascii="Cambria" w:hAnsi="Cambria"/>
                <w:sz w:val="20"/>
                <w:szCs w:val="20"/>
                <w:lang w:eastAsia="en-US"/>
              </w:rPr>
            </w:pPr>
            <w:r w:rsidRPr="00730639">
              <w:rPr>
                <w:rFonts w:ascii="Cambria" w:hAnsi="Cambria"/>
                <w:sz w:val="20"/>
                <w:szCs w:val="20"/>
                <w:lang w:eastAsia="en-US"/>
              </w:rPr>
              <w:t>NIP:</w:t>
            </w:r>
          </w:p>
        </w:tc>
        <w:tc>
          <w:tcPr>
            <w:tcW w:w="7478" w:type="dxa"/>
            <w:vAlign w:val="bottom"/>
          </w:tcPr>
          <w:p w14:paraId="3279097B" w14:textId="77777777" w:rsidR="00A711BC" w:rsidRPr="00730639" w:rsidRDefault="00A711BC" w:rsidP="00B20D5A">
            <w:pPr>
              <w:widowControl w:val="0"/>
              <w:suppressAutoHyphens w:val="0"/>
              <w:rPr>
                <w:rFonts w:ascii="Cambria" w:hAnsi="Cambria"/>
                <w:sz w:val="20"/>
                <w:szCs w:val="20"/>
                <w:lang w:eastAsia="en-US"/>
              </w:rPr>
            </w:pPr>
            <w:r w:rsidRPr="00730639">
              <w:rPr>
                <w:rFonts w:ascii="Cambria" w:hAnsi="Cambria"/>
                <w:sz w:val="20"/>
                <w:szCs w:val="20"/>
                <w:lang w:eastAsia="en-US"/>
              </w:rPr>
              <w:t>................................................................................................................................................................</w:t>
            </w:r>
          </w:p>
        </w:tc>
      </w:tr>
      <w:tr w:rsidR="00A711BC" w:rsidRPr="00730639" w14:paraId="23C913A5" w14:textId="77777777" w:rsidTr="00455935">
        <w:trPr>
          <w:trHeight w:val="567"/>
        </w:trPr>
        <w:tc>
          <w:tcPr>
            <w:tcW w:w="2001" w:type="dxa"/>
            <w:vAlign w:val="center"/>
          </w:tcPr>
          <w:p w14:paraId="4C5430F0" w14:textId="77777777" w:rsidR="00A711BC" w:rsidRPr="00730639" w:rsidRDefault="00A711BC" w:rsidP="00B20D5A">
            <w:pPr>
              <w:widowControl w:val="0"/>
              <w:suppressAutoHyphens w:val="0"/>
              <w:rPr>
                <w:rFonts w:ascii="Cambria" w:hAnsi="Cambria"/>
                <w:sz w:val="20"/>
                <w:szCs w:val="20"/>
                <w:lang w:eastAsia="en-US"/>
              </w:rPr>
            </w:pPr>
            <w:r w:rsidRPr="00730639">
              <w:rPr>
                <w:rFonts w:ascii="Cambria" w:hAnsi="Cambria"/>
                <w:sz w:val="20"/>
                <w:szCs w:val="20"/>
                <w:lang w:eastAsia="en-US"/>
              </w:rPr>
              <w:t>REGON:</w:t>
            </w:r>
          </w:p>
        </w:tc>
        <w:tc>
          <w:tcPr>
            <w:tcW w:w="7478" w:type="dxa"/>
            <w:vAlign w:val="bottom"/>
          </w:tcPr>
          <w:p w14:paraId="54E657F4" w14:textId="77777777" w:rsidR="00A711BC" w:rsidRPr="00730639" w:rsidRDefault="00A711BC" w:rsidP="00B20D5A">
            <w:pPr>
              <w:widowControl w:val="0"/>
              <w:suppressAutoHyphens w:val="0"/>
              <w:rPr>
                <w:rFonts w:ascii="Cambria" w:hAnsi="Cambria"/>
                <w:sz w:val="20"/>
                <w:szCs w:val="20"/>
                <w:lang w:eastAsia="en-US"/>
              </w:rPr>
            </w:pPr>
            <w:r w:rsidRPr="00730639">
              <w:rPr>
                <w:rFonts w:ascii="Cambria" w:hAnsi="Cambria"/>
                <w:sz w:val="20"/>
                <w:szCs w:val="20"/>
                <w:lang w:eastAsia="en-US"/>
              </w:rPr>
              <w:t>................................................................................................................................................................</w:t>
            </w:r>
          </w:p>
        </w:tc>
      </w:tr>
      <w:tr w:rsidR="00A711BC" w:rsidRPr="00730639" w14:paraId="4D1AA57A" w14:textId="77777777" w:rsidTr="00455935">
        <w:trPr>
          <w:trHeight w:val="567"/>
        </w:trPr>
        <w:tc>
          <w:tcPr>
            <w:tcW w:w="2001" w:type="dxa"/>
            <w:vAlign w:val="center"/>
          </w:tcPr>
          <w:p w14:paraId="740358E9" w14:textId="77777777" w:rsidR="00A711BC" w:rsidRPr="00730639" w:rsidRDefault="00A711BC" w:rsidP="00B20D5A">
            <w:pPr>
              <w:widowControl w:val="0"/>
              <w:suppressAutoHyphens w:val="0"/>
              <w:rPr>
                <w:rFonts w:ascii="Cambria" w:hAnsi="Cambria"/>
                <w:sz w:val="20"/>
                <w:szCs w:val="20"/>
                <w:lang w:eastAsia="en-US"/>
              </w:rPr>
            </w:pPr>
            <w:r w:rsidRPr="00730639">
              <w:rPr>
                <w:rFonts w:ascii="Cambria" w:hAnsi="Cambria"/>
                <w:sz w:val="20"/>
                <w:szCs w:val="20"/>
                <w:lang w:eastAsia="en-US"/>
              </w:rPr>
              <w:t>KRS:</w:t>
            </w:r>
          </w:p>
        </w:tc>
        <w:tc>
          <w:tcPr>
            <w:tcW w:w="7478" w:type="dxa"/>
            <w:vAlign w:val="bottom"/>
          </w:tcPr>
          <w:p w14:paraId="3F76D6C9" w14:textId="77777777" w:rsidR="00A711BC" w:rsidRPr="00730639" w:rsidRDefault="00A711BC" w:rsidP="00B20D5A">
            <w:pPr>
              <w:widowControl w:val="0"/>
              <w:suppressAutoHyphens w:val="0"/>
              <w:rPr>
                <w:rFonts w:ascii="Cambria" w:hAnsi="Cambria"/>
                <w:sz w:val="20"/>
                <w:szCs w:val="20"/>
                <w:lang w:eastAsia="en-US"/>
              </w:rPr>
            </w:pPr>
            <w:r w:rsidRPr="00730639">
              <w:rPr>
                <w:rFonts w:ascii="Cambria" w:hAnsi="Cambria"/>
                <w:sz w:val="20"/>
                <w:szCs w:val="20"/>
                <w:lang w:eastAsia="en-US"/>
              </w:rPr>
              <w:t>................................................................................................................................................................</w:t>
            </w:r>
          </w:p>
        </w:tc>
      </w:tr>
      <w:tr w:rsidR="00A711BC" w:rsidRPr="00730639" w14:paraId="40B9FEDB" w14:textId="77777777" w:rsidTr="00455935">
        <w:trPr>
          <w:trHeight w:val="567"/>
        </w:trPr>
        <w:tc>
          <w:tcPr>
            <w:tcW w:w="2001" w:type="dxa"/>
            <w:vAlign w:val="center"/>
          </w:tcPr>
          <w:p w14:paraId="124B059A" w14:textId="77777777" w:rsidR="00A711BC" w:rsidRPr="00730639" w:rsidRDefault="00A711BC" w:rsidP="00B20D5A">
            <w:pPr>
              <w:widowControl w:val="0"/>
              <w:suppressAutoHyphens w:val="0"/>
              <w:rPr>
                <w:rFonts w:ascii="Cambria" w:hAnsi="Cambria"/>
                <w:color w:val="000000"/>
                <w:sz w:val="20"/>
                <w:szCs w:val="20"/>
                <w:lang w:eastAsia="en-US"/>
              </w:rPr>
            </w:pPr>
            <w:r w:rsidRPr="00730639">
              <w:rPr>
                <w:rFonts w:ascii="Cambria" w:hAnsi="Cambria"/>
                <w:color w:val="000000"/>
                <w:sz w:val="20"/>
                <w:szCs w:val="20"/>
                <w:lang w:eastAsia="en-US"/>
              </w:rPr>
              <w:t>e-mail:</w:t>
            </w:r>
          </w:p>
        </w:tc>
        <w:tc>
          <w:tcPr>
            <w:tcW w:w="7478" w:type="dxa"/>
            <w:vAlign w:val="bottom"/>
          </w:tcPr>
          <w:p w14:paraId="632294F9" w14:textId="77777777" w:rsidR="00A711BC" w:rsidRPr="00730639" w:rsidRDefault="00A711BC" w:rsidP="00B20D5A">
            <w:pPr>
              <w:widowControl w:val="0"/>
              <w:suppressAutoHyphens w:val="0"/>
              <w:rPr>
                <w:rFonts w:ascii="Cambria" w:hAnsi="Cambria"/>
                <w:color w:val="000000"/>
                <w:sz w:val="20"/>
                <w:szCs w:val="20"/>
                <w:lang w:eastAsia="en-US"/>
              </w:rPr>
            </w:pPr>
            <w:r w:rsidRPr="00730639">
              <w:rPr>
                <w:rFonts w:ascii="Cambria" w:hAnsi="Cambria"/>
                <w:color w:val="000000"/>
                <w:sz w:val="20"/>
                <w:szCs w:val="20"/>
                <w:lang w:eastAsia="en-US"/>
              </w:rPr>
              <w:t>................................................................................................................................................................</w:t>
            </w:r>
          </w:p>
        </w:tc>
      </w:tr>
    </w:tbl>
    <w:p w14:paraId="3A72EEB3" w14:textId="77777777" w:rsidR="00A711BC" w:rsidRPr="00730639" w:rsidRDefault="00A711BC" w:rsidP="00B20D5A">
      <w:pPr>
        <w:widowControl w:val="0"/>
        <w:suppressAutoHyphens w:val="0"/>
        <w:rPr>
          <w:rFonts w:ascii="Cambria" w:hAnsi="Cambria"/>
          <w:i/>
          <w:sz w:val="20"/>
          <w:szCs w:val="20"/>
        </w:rPr>
      </w:pPr>
    </w:p>
    <w:p w14:paraId="663C2C61" w14:textId="77777777" w:rsidR="00A711BC" w:rsidRPr="00730639" w:rsidRDefault="00E2175C" w:rsidP="00B20D5A">
      <w:pPr>
        <w:widowControl w:val="0"/>
        <w:suppressAutoHyphens w:val="0"/>
        <w:rPr>
          <w:rFonts w:ascii="Cambria" w:hAnsi="Cambria"/>
          <w:i/>
          <w:sz w:val="20"/>
          <w:szCs w:val="20"/>
        </w:rPr>
      </w:pPr>
      <w:r w:rsidRPr="00730639">
        <w:rPr>
          <w:rFonts w:ascii="Cambria" w:hAnsi="Cambria"/>
          <w:i/>
          <w:sz w:val="20"/>
          <w:szCs w:val="20"/>
        </w:rPr>
        <w:t>*  w przypadku składania oferty przez wykonawców wspólnie ubiegających się o udzielenie zamówienia, należy podać</w:t>
      </w:r>
      <w:r w:rsidRPr="00730639">
        <w:rPr>
          <w:rFonts w:ascii="Cambria" w:hAnsi="Cambria"/>
          <w:sz w:val="20"/>
          <w:szCs w:val="20"/>
        </w:rPr>
        <w:t xml:space="preserve"> </w:t>
      </w:r>
      <w:r w:rsidRPr="00730639">
        <w:rPr>
          <w:rFonts w:ascii="Cambria" w:hAnsi="Cambria"/>
          <w:i/>
          <w:sz w:val="20"/>
          <w:szCs w:val="20"/>
        </w:rPr>
        <w:t>nazwy (firmy) oraz dokładne adresy i pozostałe dane wszystkich wykonawców</w:t>
      </w:r>
    </w:p>
    <w:p w14:paraId="2D7F7FE6" w14:textId="77777777" w:rsidR="006D7722" w:rsidRPr="00730639" w:rsidRDefault="006D7722" w:rsidP="00B20D5A">
      <w:pPr>
        <w:widowControl w:val="0"/>
        <w:suppressAutoHyphens w:val="0"/>
        <w:spacing w:before="480" w:after="120"/>
        <w:jc w:val="center"/>
        <w:rPr>
          <w:rFonts w:ascii="Cambria" w:hAnsi="Cambria"/>
          <w:b/>
          <w:sz w:val="20"/>
          <w:szCs w:val="20"/>
        </w:rPr>
      </w:pPr>
      <w:r w:rsidRPr="00730639">
        <w:rPr>
          <w:rFonts w:ascii="Cambria" w:hAnsi="Cambria"/>
          <w:b/>
          <w:sz w:val="20"/>
          <w:szCs w:val="20"/>
        </w:rPr>
        <w:t xml:space="preserve">OŚWIADCZENIE </w:t>
      </w:r>
    </w:p>
    <w:p w14:paraId="0F5A5B4C" w14:textId="77777777" w:rsidR="006D7722" w:rsidRPr="00730639" w:rsidRDefault="00C60084" w:rsidP="00B20D5A">
      <w:pPr>
        <w:widowControl w:val="0"/>
        <w:suppressAutoHyphens w:val="0"/>
        <w:ind w:firstLine="255"/>
        <w:jc w:val="both"/>
        <w:rPr>
          <w:rFonts w:ascii="Cambria" w:hAnsi="Cambria"/>
          <w:spacing w:val="-4"/>
          <w:sz w:val="20"/>
          <w:szCs w:val="20"/>
        </w:rPr>
      </w:pPr>
      <w:r w:rsidRPr="00730639">
        <w:rPr>
          <w:rFonts w:ascii="Cambria" w:hAnsi="Cambria"/>
          <w:spacing w:val="-4"/>
          <w:sz w:val="20"/>
          <w:szCs w:val="20"/>
        </w:rPr>
        <w:t>Działając zgodnie z art. 125 ust. 1 ustawy dnia 11 września 2019</w:t>
      </w:r>
      <w:r w:rsidR="006D7722" w:rsidRPr="00730639">
        <w:rPr>
          <w:rFonts w:ascii="Cambria" w:hAnsi="Cambria"/>
          <w:spacing w:val="-4"/>
          <w:sz w:val="20"/>
          <w:szCs w:val="20"/>
        </w:rPr>
        <w:t xml:space="preserve"> r. Prawo zamówień publiczny</w:t>
      </w:r>
      <w:r w:rsidRPr="00730639">
        <w:rPr>
          <w:rFonts w:ascii="Cambria" w:hAnsi="Cambria"/>
          <w:spacing w:val="-4"/>
          <w:sz w:val="20"/>
          <w:szCs w:val="20"/>
        </w:rPr>
        <w:t>ch (</w:t>
      </w:r>
      <w:r w:rsidR="00BC050C" w:rsidRPr="00730639">
        <w:rPr>
          <w:rFonts w:ascii="Cambria" w:hAnsi="Cambria"/>
          <w:spacing w:val="-4"/>
          <w:sz w:val="20"/>
          <w:szCs w:val="20"/>
        </w:rPr>
        <w:t>Dz.U</w:t>
      </w:r>
      <w:r w:rsidR="007C7F7A" w:rsidRPr="00730639">
        <w:rPr>
          <w:rFonts w:ascii="Cambria" w:hAnsi="Cambria"/>
          <w:spacing w:val="-4"/>
          <w:sz w:val="20"/>
          <w:szCs w:val="20"/>
        </w:rPr>
        <w:t>. z 2019</w:t>
      </w:r>
      <w:r w:rsidR="00BC050C" w:rsidRPr="00730639">
        <w:rPr>
          <w:rFonts w:ascii="Cambria" w:hAnsi="Cambria"/>
          <w:spacing w:val="-4"/>
          <w:sz w:val="20"/>
          <w:szCs w:val="20"/>
        </w:rPr>
        <w:t xml:space="preserve"> r., poz.</w:t>
      </w:r>
      <w:r w:rsidRPr="00730639">
        <w:rPr>
          <w:rFonts w:ascii="Cambria" w:hAnsi="Cambria"/>
          <w:spacing w:val="-4"/>
          <w:sz w:val="20"/>
          <w:szCs w:val="20"/>
        </w:rPr>
        <w:t xml:space="preserve"> 2019</w:t>
      </w:r>
      <w:r w:rsidR="00E2175C" w:rsidRPr="00730639">
        <w:rPr>
          <w:rFonts w:ascii="Cambria" w:hAnsi="Cambria"/>
          <w:spacing w:val="-4"/>
          <w:sz w:val="20"/>
          <w:szCs w:val="20"/>
        </w:rPr>
        <w:t xml:space="preserve"> ze zm.</w:t>
      </w:r>
      <w:r w:rsidR="006D7722" w:rsidRPr="00730639">
        <w:rPr>
          <w:rFonts w:ascii="Cambria" w:hAnsi="Cambria"/>
          <w:spacing w:val="-4"/>
          <w:sz w:val="20"/>
          <w:szCs w:val="20"/>
        </w:rPr>
        <w:t xml:space="preserve">), składając ofertę w postępowaniu w sprawie zamówienia publicznego prowadzonego w trybie </w:t>
      </w:r>
      <w:r w:rsidR="00E2175C" w:rsidRPr="00730639">
        <w:rPr>
          <w:rFonts w:ascii="Cambria" w:hAnsi="Cambria"/>
          <w:spacing w:val="-4"/>
          <w:sz w:val="20"/>
          <w:szCs w:val="20"/>
        </w:rPr>
        <w:t>podstawowym</w:t>
      </w:r>
      <w:r w:rsidR="006D7722" w:rsidRPr="00730639">
        <w:rPr>
          <w:rFonts w:ascii="Cambria" w:hAnsi="Cambria"/>
          <w:spacing w:val="-4"/>
          <w:sz w:val="20"/>
          <w:szCs w:val="20"/>
        </w:rPr>
        <w:t xml:space="preserve"> na:</w:t>
      </w:r>
    </w:p>
    <w:p w14:paraId="186D23B1" w14:textId="63794FA2" w:rsidR="006D7722" w:rsidRPr="00730639" w:rsidRDefault="006D7722" w:rsidP="00B20D5A">
      <w:pPr>
        <w:widowControl w:val="0"/>
        <w:suppressAutoHyphens w:val="0"/>
        <w:spacing w:before="120" w:after="120"/>
        <w:jc w:val="center"/>
        <w:rPr>
          <w:rFonts w:ascii="Cambria" w:hAnsi="Cambria"/>
          <w:b/>
          <w:sz w:val="20"/>
          <w:szCs w:val="20"/>
        </w:rPr>
      </w:pPr>
      <w:r w:rsidRPr="00730639">
        <w:rPr>
          <w:rFonts w:ascii="Cambria" w:hAnsi="Cambria"/>
          <w:b/>
          <w:sz w:val="20"/>
          <w:szCs w:val="20"/>
        </w:rPr>
        <w:t>„Ubezpieczenie majątku i innych</w:t>
      </w:r>
      <w:r w:rsidR="00B64CC3" w:rsidRPr="00730639">
        <w:rPr>
          <w:rFonts w:ascii="Cambria" w:hAnsi="Cambria"/>
          <w:b/>
          <w:sz w:val="20"/>
          <w:szCs w:val="20"/>
        </w:rPr>
        <w:t xml:space="preserve"> interesów Gminy </w:t>
      </w:r>
      <w:r w:rsidR="00612451" w:rsidRPr="00730639">
        <w:rPr>
          <w:rFonts w:ascii="Cambria" w:hAnsi="Cambria"/>
          <w:b/>
          <w:sz w:val="20"/>
          <w:szCs w:val="20"/>
        </w:rPr>
        <w:t>Dobrzyniewo Duże</w:t>
      </w:r>
      <w:r w:rsidRPr="00730639">
        <w:rPr>
          <w:rFonts w:ascii="Cambria" w:hAnsi="Cambria"/>
          <w:b/>
          <w:sz w:val="20"/>
          <w:szCs w:val="20"/>
        </w:rPr>
        <w:t>”</w:t>
      </w:r>
    </w:p>
    <w:p w14:paraId="2DFEEFCE" w14:textId="77777777" w:rsidR="007C7F7A" w:rsidRPr="00730639" w:rsidRDefault="007C7F7A" w:rsidP="00D1363E">
      <w:pPr>
        <w:widowControl w:val="0"/>
        <w:numPr>
          <w:ilvl w:val="0"/>
          <w:numId w:val="22"/>
        </w:numPr>
        <w:tabs>
          <w:tab w:val="left" w:pos="284"/>
        </w:tabs>
        <w:suppressAutoHyphens w:val="0"/>
        <w:ind w:left="284" w:hanging="284"/>
        <w:jc w:val="both"/>
        <w:rPr>
          <w:rFonts w:ascii="Cambria" w:hAnsi="Cambria"/>
          <w:bCs/>
          <w:spacing w:val="-4"/>
          <w:sz w:val="20"/>
          <w:szCs w:val="20"/>
        </w:rPr>
      </w:pPr>
      <w:r w:rsidRPr="00730639">
        <w:rPr>
          <w:rFonts w:ascii="Cambria" w:hAnsi="Cambria"/>
          <w:bCs/>
          <w:spacing w:val="-4"/>
          <w:sz w:val="20"/>
          <w:szCs w:val="20"/>
        </w:rPr>
        <w:t xml:space="preserve">Oświadczamy, że reprezentowany przez nas </w:t>
      </w:r>
      <w:r w:rsidR="00E2175C" w:rsidRPr="00730639">
        <w:rPr>
          <w:rFonts w:ascii="Cambria" w:hAnsi="Cambria"/>
          <w:bCs/>
          <w:spacing w:val="-4"/>
          <w:sz w:val="20"/>
          <w:szCs w:val="20"/>
        </w:rPr>
        <w:t>W</w:t>
      </w:r>
      <w:r w:rsidRPr="00730639">
        <w:rPr>
          <w:rFonts w:ascii="Cambria" w:hAnsi="Cambria"/>
          <w:bCs/>
          <w:spacing w:val="-4"/>
          <w:sz w:val="20"/>
          <w:szCs w:val="20"/>
        </w:rPr>
        <w:t>ykonawca nie podlega wyklucze</w:t>
      </w:r>
      <w:r w:rsidR="00C60084" w:rsidRPr="00730639">
        <w:rPr>
          <w:rFonts w:ascii="Cambria" w:hAnsi="Cambria"/>
          <w:bCs/>
          <w:spacing w:val="-4"/>
          <w:sz w:val="20"/>
          <w:szCs w:val="20"/>
        </w:rPr>
        <w:t>niu z</w:t>
      </w:r>
      <w:r w:rsidR="00E2175C" w:rsidRPr="00730639">
        <w:rPr>
          <w:rFonts w:ascii="Cambria" w:hAnsi="Cambria"/>
          <w:bCs/>
          <w:spacing w:val="-4"/>
          <w:sz w:val="20"/>
          <w:szCs w:val="20"/>
        </w:rPr>
        <w:t xml:space="preserve"> </w:t>
      </w:r>
      <w:r w:rsidR="00C60084" w:rsidRPr="00730639">
        <w:rPr>
          <w:rFonts w:ascii="Cambria" w:hAnsi="Cambria"/>
          <w:bCs/>
          <w:spacing w:val="-4"/>
          <w:sz w:val="20"/>
          <w:szCs w:val="20"/>
        </w:rPr>
        <w:t>postępowania</w:t>
      </w:r>
      <w:r w:rsidR="00E2175C" w:rsidRPr="00730639">
        <w:rPr>
          <w:rFonts w:ascii="Cambria" w:hAnsi="Cambria"/>
          <w:bCs/>
          <w:spacing w:val="-4"/>
          <w:sz w:val="20"/>
          <w:szCs w:val="20"/>
        </w:rPr>
        <w:t xml:space="preserve"> </w:t>
      </w:r>
      <w:r w:rsidR="00455935" w:rsidRPr="00730639">
        <w:rPr>
          <w:rFonts w:ascii="Cambria" w:hAnsi="Cambria"/>
          <w:bCs/>
          <w:spacing w:val="-4"/>
          <w:sz w:val="20"/>
          <w:szCs w:val="20"/>
        </w:rPr>
        <w:br/>
      </w:r>
      <w:r w:rsidR="00C60084" w:rsidRPr="00730639">
        <w:rPr>
          <w:rFonts w:ascii="Cambria" w:hAnsi="Cambria"/>
          <w:bCs/>
          <w:spacing w:val="-4"/>
          <w:sz w:val="20"/>
          <w:szCs w:val="20"/>
        </w:rPr>
        <w:t>na podstawie art. 108</w:t>
      </w:r>
      <w:r w:rsidRPr="00730639">
        <w:rPr>
          <w:rFonts w:ascii="Cambria" w:hAnsi="Cambria"/>
          <w:bCs/>
          <w:spacing w:val="-4"/>
          <w:sz w:val="20"/>
          <w:szCs w:val="20"/>
        </w:rPr>
        <w:t xml:space="preserve"> ust. 1 ustawy </w:t>
      </w:r>
      <w:r w:rsidR="00E2175C" w:rsidRPr="00730639">
        <w:rPr>
          <w:rFonts w:ascii="Cambria" w:hAnsi="Cambria"/>
          <w:bCs/>
          <w:spacing w:val="-4"/>
          <w:sz w:val="20"/>
          <w:szCs w:val="20"/>
        </w:rPr>
        <w:t>Prawo zamówień publicznych</w:t>
      </w:r>
      <w:r w:rsidR="00455935" w:rsidRPr="00730639">
        <w:rPr>
          <w:rFonts w:ascii="Cambria" w:hAnsi="Cambria"/>
          <w:bCs/>
          <w:spacing w:val="-4"/>
          <w:sz w:val="20"/>
          <w:szCs w:val="20"/>
        </w:rPr>
        <w:t>.</w:t>
      </w:r>
    </w:p>
    <w:p w14:paraId="284275A6" w14:textId="77777777" w:rsidR="00E2175C" w:rsidRPr="00730639" w:rsidRDefault="00E2175C" w:rsidP="00B20D5A">
      <w:pPr>
        <w:widowControl w:val="0"/>
        <w:suppressAutoHyphens w:val="0"/>
        <w:spacing w:before="480"/>
        <w:ind w:left="284"/>
        <w:rPr>
          <w:rFonts w:ascii="Cambria" w:hAnsi="Cambria"/>
          <w:sz w:val="20"/>
          <w:szCs w:val="20"/>
          <w:lang w:eastAsia="en-US"/>
        </w:rPr>
      </w:pPr>
      <w:r w:rsidRPr="00730639">
        <w:rPr>
          <w:rFonts w:ascii="Cambria" w:hAnsi="Cambria"/>
          <w:sz w:val="20"/>
          <w:szCs w:val="20"/>
          <w:lang w:eastAsia="en-US"/>
        </w:rPr>
        <w:t>Miejscowość i data: ……………….………</w:t>
      </w:r>
    </w:p>
    <w:p w14:paraId="18A8238B" w14:textId="77777777" w:rsidR="00E2175C" w:rsidRPr="00730639" w:rsidRDefault="00E2175C" w:rsidP="00B20D5A">
      <w:pPr>
        <w:widowControl w:val="0"/>
        <w:suppressAutoHyphens w:val="0"/>
        <w:spacing w:before="480"/>
        <w:jc w:val="right"/>
        <w:rPr>
          <w:rFonts w:ascii="Cambria" w:hAnsi="Cambria"/>
          <w:sz w:val="20"/>
          <w:szCs w:val="20"/>
          <w:lang w:eastAsia="en-US"/>
        </w:rPr>
      </w:pPr>
      <w:r w:rsidRPr="00730639">
        <w:rPr>
          <w:rFonts w:ascii="Cambria" w:hAnsi="Cambria"/>
          <w:sz w:val="20"/>
          <w:szCs w:val="20"/>
          <w:lang w:eastAsia="en-US"/>
        </w:rPr>
        <w:t>……………………………………………….………………………</w:t>
      </w:r>
    </w:p>
    <w:p w14:paraId="056854DB" w14:textId="77777777" w:rsidR="00E2175C" w:rsidRPr="00730639" w:rsidRDefault="00E2175C" w:rsidP="00B20D5A">
      <w:pPr>
        <w:widowControl w:val="0"/>
        <w:suppressAutoHyphens w:val="0"/>
        <w:ind w:left="4962" w:right="-1"/>
        <w:jc w:val="center"/>
        <w:rPr>
          <w:rFonts w:ascii="Cambria" w:hAnsi="Cambria"/>
          <w:i/>
          <w:sz w:val="20"/>
          <w:szCs w:val="20"/>
          <w:lang w:eastAsia="en-US"/>
        </w:rPr>
      </w:pPr>
      <w:r w:rsidRPr="00730639">
        <w:rPr>
          <w:rFonts w:ascii="Cambria" w:hAnsi="Cambria"/>
          <w:i/>
          <w:sz w:val="20"/>
          <w:szCs w:val="20"/>
          <w:lang w:eastAsia="en-US"/>
        </w:rPr>
        <w:t xml:space="preserve">(podpis osoby/osób uprawnionej/nych </w:t>
      </w:r>
    </w:p>
    <w:p w14:paraId="0E8C025E" w14:textId="77777777" w:rsidR="00E2175C" w:rsidRPr="00730639" w:rsidRDefault="00E2175C" w:rsidP="00B20D5A">
      <w:pPr>
        <w:widowControl w:val="0"/>
        <w:suppressAutoHyphens w:val="0"/>
        <w:ind w:left="4962" w:right="-1"/>
        <w:jc w:val="center"/>
        <w:rPr>
          <w:rFonts w:ascii="Cambria" w:hAnsi="Cambria"/>
          <w:i/>
          <w:sz w:val="20"/>
          <w:szCs w:val="20"/>
          <w:lang w:eastAsia="en-US"/>
        </w:rPr>
      </w:pPr>
      <w:r w:rsidRPr="00730639">
        <w:rPr>
          <w:rFonts w:ascii="Cambria" w:hAnsi="Cambria"/>
          <w:i/>
          <w:sz w:val="20"/>
          <w:szCs w:val="20"/>
          <w:lang w:eastAsia="en-US"/>
        </w:rPr>
        <w:t>do reprezentowania wykonawcy/wykonawców)</w:t>
      </w:r>
    </w:p>
    <w:p w14:paraId="2C439B74" w14:textId="77777777" w:rsidR="007C7F7A" w:rsidRPr="00730639" w:rsidRDefault="007C7F7A" w:rsidP="00B20D5A">
      <w:pPr>
        <w:widowControl w:val="0"/>
        <w:suppressAutoHyphens w:val="0"/>
        <w:ind w:left="993" w:right="-1"/>
        <w:rPr>
          <w:rFonts w:ascii="Cambria" w:hAnsi="Cambria"/>
          <w:i/>
          <w:sz w:val="20"/>
          <w:szCs w:val="20"/>
        </w:rPr>
      </w:pPr>
    </w:p>
    <w:p w14:paraId="38AF79AC" w14:textId="77777777" w:rsidR="007C7F7A" w:rsidRPr="00730639" w:rsidRDefault="007C7F7A" w:rsidP="00B20D5A">
      <w:pPr>
        <w:widowControl w:val="0"/>
        <w:suppressAutoHyphens w:val="0"/>
        <w:spacing w:before="120" w:after="120"/>
        <w:ind w:left="993" w:right="-1" w:hanging="709"/>
        <w:rPr>
          <w:rFonts w:ascii="Cambria" w:hAnsi="Cambria"/>
          <w:i/>
          <w:sz w:val="20"/>
          <w:szCs w:val="20"/>
        </w:rPr>
      </w:pPr>
      <w:r w:rsidRPr="00730639">
        <w:rPr>
          <w:rFonts w:ascii="Cambria" w:hAnsi="Cambria"/>
          <w:bCs/>
          <w:sz w:val="20"/>
          <w:szCs w:val="20"/>
        </w:rPr>
        <w:t>albo</w:t>
      </w:r>
      <w:r w:rsidRPr="00730639">
        <w:rPr>
          <w:rFonts w:ascii="Cambria" w:hAnsi="Cambria"/>
          <w:b/>
          <w:sz w:val="20"/>
          <w:szCs w:val="20"/>
        </w:rPr>
        <w:t xml:space="preserve"> </w:t>
      </w:r>
      <w:r w:rsidRPr="00730639">
        <w:rPr>
          <w:rFonts w:ascii="Cambria" w:hAnsi="Cambria"/>
          <w:i/>
          <w:sz w:val="20"/>
          <w:szCs w:val="20"/>
        </w:rPr>
        <w:t>(</w:t>
      </w:r>
      <w:r w:rsidR="00E2175C" w:rsidRPr="00730639">
        <w:rPr>
          <w:rFonts w:ascii="Cambria" w:hAnsi="Cambria"/>
          <w:i/>
          <w:sz w:val="20"/>
          <w:szCs w:val="20"/>
        </w:rPr>
        <w:t xml:space="preserve">należy </w:t>
      </w:r>
      <w:r w:rsidRPr="00730639">
        <w:rPr>
          <w:rFonts w:ascii="Cambria" w:hAnsi="Cambria"/>
          <w:i/>
          <w:sz w:val="20"/>
          <w:szCs w:val="20"/>
        </w:rPr>
        <w:t>złożyć oświadczenie</w:t>
      </w:r>
      <w:r w:rsidR="00E2175C" w:rsidRPr="00730639">
        <w:rPr>
          <w:rFonts w:ascii="Cambria" w:hAnsi="Cambria"/>
          <w:i/>
          <w:sz w:val="20"/>
          <w:szCs w:val="20"/>
        </w:rPr>
        <w:t xml:space="preserve"> tylko wtedy</w:t>
      </w:r>
      <w:r w:rsidRPr="00730639">
        <w:rPr>
          <w:rFonts w:ascii="Cambria" w:hAnsi="Cambria"/>
          <w:i/>
          <w:sz w:val="20"/>
          <w:szCs w:val="20"/>
        </w:rPr>
        <w:t>, jeżeli dotyczy)</w:t>
      </w:r>
    </w:p>
    <w:p w14:paraId="3EDB8EBB" w14:textId="77777777" w:rsidR="007C7F7A" w:rsidRPr="00730639" w:rsidRDefault="007C7F7A" w:rsidP="00B20D5A">
      <w:pPr>
        <w:widowControl w:val="0"/>
        <w:suppressAutoHyphens w:val="0"/>
        <w:ind w:left="284"/>
        <w:jc w:val="both"/>
        <w:rPr>
          <w:rFonts w:ascii="Cambria" w:hAnsi="Cambria"/>
          <w:bCs/>
          <w:sz w:val="20"/>
          <w:szCs w:val="20"/>
        </w:rPr>
      </w:pPr>
      <w:r w:rsidRPr="00730639">
        <w:rPr>
          <w:rFonts w:ascii="Cambria" w:hAnsi="Cambria"/>
          <w:bCs/>
          <w:sz w:val="20"/>
          <w:szCs w:val="20"/>
        </w:rPr>
        <w:t xml:space="preserve">Oświadczamy, że zachodzą w stosunku do reprezentowanego przez nas Wykonawcy podstawy wykluczenia z postępowania na podstawie art. …………. ustawy </w:t>
      </w:r>
      <w:r w:rsidR="00E2175C" w:rsidRPr="00730639">
        <w:rPr>
          <w:rFonts w:ascii="Cambria" w:hAnsi="Cambria"/>
          <w:bCs/>
          <w:sz w:val="20"/>
          <w:szCs w:val="20"/>
        </w:rPr>
        <w:t>Prawo zamówień publicznych</w:t>
      </w:r>
      <w:r w:rsidRPr="00730639">
        <w:rPr>
          <w:rFonts w:ascii="Cambria" w:hAnsi="Cambria"/>
          <w:bCs/>
          <w:sz w:val="20"/>
          <w:szCs w:val="20"/>
        </w:rPr>
        <w:t xml:space="preserve"> (podać mającą zastosowanie podstawę wykluczeni</w:t>
      </w:r>
      <w:r w:rsidR="00C60084" w:rsidRPr="00730639">
        <w:rPr>
          <w:rFonts w:ascii="Cambria" w:hAnsi="Cambria"/>
          <w:bCs/>
          <w:sz w:val="20"/>
          <w:szCs w:val="20"/>
        </w:rPr>
        <w:t>a spośród wymienionych w art. 108 ust. 1 pkt 1, 2</w:t>
      </w:r>
      <w:r w:rsidR="00E60571" w:rsidRPr="00730639">
        <w:rPr>
          <w:rFonts w:ascii="Cambria" w:hAnsi="Cambria"/>
          <w:bCs/>
          <w:sz w:val="20"/>
          <w:szCs w:val="20"/>
        </w:rPr>
        <w:t xml:space="preserve"> i</w:t>
      </w:r>
      <w:r w:rsidR="00C60084" w:rsidRPr="00730639">
        <w:rPr>
          <w:rFonts w:ascii="Cambria" w:hAnsi="Cambria"/>
          <w:bCs/>
          <w:sz w:val="20"/>
          <w:szCs w:val="20"/>
        </w:rPr>
        <w:t xml:space="preserve"> 5 </w:t>
      </w:r>
      <w:r w:rsidRPr="00730639">
        <w:rPr>
          <w:rFonts w:ascii="Cambria" w:hAnsi="Cambria"/>
          <w:bCs/>
          <w:sz w:val="20"/>
          <w:szCs w:val="20"/>
        </w:rPr>
        <w:t>ustawy). Jednocześnie oświadczamy, że w związku z ww. oko</w:t>
      </w:r>
      <w:r w:rsidR="00C60084" w:rsidRPr="00730639">
        <w:rPr>
          <w:rFonts w:ascii="Cambria" w:hAnsi="Cambria"/>
          <w:bCs/>
          <w:sz w:val="20"/>
          <w:szCs w:val="20"/>
        </w:rPr>
        <w:t>licznością, na podstawie art. 1</w:t>
      </w:r>
      <w:r w:rsidR="00831FFD" w:rsidRPr="00730639">
        <w:rPr>
          <w:rFonts w:ascii="Cambria" w:hAnsi="Cambria"/>
          <w:bCs/>
          <w:sz w:val="20"/>
          <w:szCs w:val="20"/>
        </w:rPr>
        <w:t>10</w:t>
      </w:r>
      <w:r w:rsidR="00C60084" w:rsidRPr="00730639">
        <w:rPr>
          <w:rFonts w:ascii="Cambria" w:hAnsi="Cambria"/>
          <w:bCs/>
          <w:sz w:val="20"/>
          <w:szCs w:val="20"/>
        </w:rPr>
        <w:t xml:space="preserve"> ust. 2</w:t>
      </w:r>
      <w:r w:rsidRPr="00730639">
        <w:rPr>
          <w:rFonts w:ascii="Cambria" w:hAnsi="Cambria"/>
          <w:bCs/>
          <w:sz w:val="20"/>
          <w:szCs w:val="20"/>
        </w:rPr>
        <w:t xml:space="preserve"> </w:t>
      </w:r>
      <w:r w:rsidR="006076AD" w:rsidRPr="00730639">
        <w:rPr>
          <w:rFonts w:ascii="Cambria" w:hAnsi="Cambria"/>
          <w:bCs/>
          <w:sz w:val="20"/>
          <w:szCs w:val="20"/>
        </w:rPr>
        <w:t>u.p.z.p.</w:t>
      </w:r>
      <w:r w:rsidRPr="00730639">
        <w:rPr>
          <w:rFonts w:ascii="Cambria" w:hAnsi="Cambria"/>
          <w:bCs/>
          <w:sz w:val="20"/>
          <w:szCs w:val="20"/>
        </w:rPr>
        <w:t xml:space="preserve"> reprezentowany przez nas Wykonawca podjął następujące środki naprawcze: </w:t>
      </w:r>
      <w:r w:rsidR="00455935" w:rsidRPr="00730639">
        <w:rPr>
          <w:rFonts w:ascii="Cambria" w:hAnsi="Cambria"/>
          <w:bCs/>
          <w:sz w:val="20"/>
          <w:szCs w:val="20"/>
        </w:rPr>
        <w:t xml:space="preserve"> </w:t>
      </w:r>
      <w:r w:rsidRPr="00730639">
        <w:rPr>
          <w:rFonts w:ascii="Cambria" w:hAnsi="Cambria"/>
          <w:sz w:val="20"/>
          <w:szCs w:val="20"/>
        </w:rPr>
        <w:t>………………………………………………………………………………………………………</w:t>
      </w:r>
    </w:p>
    <w:p w14:paraId="07FF6E35" w14:textId="77777777" w:rsidR="00455935" w:rsidRPr="00730639" w:rsidRDefault="00455935" w:rsidP="00B20D5A">
      <w:pPr>
        <w:widowControl w:val="0"/>
        <w:suppressAutoHyphens w:val="0"/>
        <w:spacing w:before="480"/>
        <w:ind w:left="284"/>
        <w:rPr>
          <w:rFonts w:ascii="Cambria" w:hAnsi="Cambria"/>
          <w:sz w:val="20"/>
          <w:szCs w:val="20"/>
          <w:lang w:eastAsia="en-US"/>
        </w:rPr>
      </w:pPr>
      <w:bookmarkStart w:id="303" w:name="_Hlk47300070"/>
      <w:r w:rsidRPr="00730639">
        <w:rPr>
          <w:rFonts w:ascii="Cambria" w:hAnsi="Cambria"/>
          <w:sz w:val="20"/>
          <w:szCs w:val="20"/>
          <w:lang w:eastAsia="en-US"/>
        </w:rPr>
        <w:t>Miejscowość i data: ……………….………</w:t>
      </w:r>
    </w:p>
    <w:p w14:paraId="6D33ABA9" w14:textId="77777777" w:rsidR="00455935" w:rsidRPr="00730639" w:rsidRDefault="00455935" w:rsidP="00B20D5A">
      <w:pPr>
        <w:widowControl w:val="0"/>
        <w:suppressAutoHyphens w:val="0"/>
        <w:spacing w:before="480"/>
        <w:jc w:val="right"/>
        <w:rPr>
          <w:rFonts w:ascii="Cambria" w:hAnsi="Cambria"/>
          <w:sz w:val="20"/>
          <w:szCs w:val="20"/>
          <w:lang w:eastAsia="en-US"/>
        </w:rPr>
      </w:pPr>
      <w:r w:rsidRPr="00730639">
        <w:rPr>
          <w:rFonts w:ascii="Cambria" w:hAnsi="Cambria"/>
          <w:sz w:val="20"/>
          <w:szCs w:val="20"/>
          <w:lang w:eastAsia="en-US"/>
        </w:rPr>
        <w:t>……………………………………………….………………………</w:t>
      </w:r>
    </w:p>
    <w:p w14:paraId="724D6C60" w14:textId="77777777" w:rsidR="00455935" w:rsidRPr="00730639" w:rsidRDefault="00455935" w:rsidP="00B20D5A">
      <w:pPr>
        <w:widowControl w:val="0"/>
        <w:suppressAutoHyphens w:val="0"/>
        <w:ind w:left="4962" w:right="-1"/>
        <w:jc w:val="center"/>
        <w:rPr>
          <w:rFonts w:ascii="Cambria" w:hAnsi="Cambria"/>
          <w:i/>
          <w:sz w:val="20"/>
          <w:szCs w:val="20"/>
          <w:lang w:eastAsia="en-US"/>
        </w:rPr>
      </w:pPr>
      <w:r w:rsidRPr="00730639">
        <w:rPr>
          <w:rFonts w:ascii="Cambria" w:hAnsi="Cambria"/>
          <w:i/>
          <w:sz w:val="20"/>
          <w:szCs w:val="20"/>
          <w:lang w:eastAsia="en-US"/>
        </w:rPr>
        <w:t xml:space="preserve">(podpis osoby/osób uprawnionej/nych </w:t>
      </w:r>
    </w:p>
    <w:p w14:paraId="1F4393FE" w14:textId="77777777" w:rsidR="00455935" w:rsidRPr="00730639" w:rsidRDefault="00455935" w:rsidP="00B20D5A">
      <w:pPr>
        <w:widowControl w:val="0"/>
        <w:suppressAutoHyphens w:val="0"/>
        <w:ind w:left="4962" w:right="-1"/>
        <w:jc w:val="center"/>
        <w:rPr>
          <w:rFonts w:ascii="Cambria" w:hAnsi="Cambria"/>
          <w:i/>
          <w:sz w:val="20"/>
          <w:szCs w:val="20"/>
          <w:lang w:eastAsia="en-US"/>
        </w:rPr>
      </w:pPr>
      <w:r w:rsidRPr="00730639">
        <w:rPr>
          <w:rFonts w:ascii="Cambria" w:hAnsi="Cambria"/>
          <w:i/>
          <w:sz w:val="20"/>
          <w:szCs w:val="20"/>
          <w:lang w:eastAsia="en-US"/>
        </w:rPr>
        <w:t>do reprezentowania wykonawcy/wykonawców)</w:t>
      </w:r>
    </w:p>
    <w:bookmarkEnd w:id="303"/>
    <w:p w14:paraId="7E912726" w14:textId="77777777" w:rsidR="007C7F7A" w:rsidRPr="00730639" w:rsidRDefault="007C7F7A" w:rsidP="00D1363E">
      <w:pPr>
        <w:widowControl w:val="0"/>
        <w:numPr>
          <w:ilvl w:val="0"/>
          <w:numId w:val="22"/>
        </w:numPr>
        <w:tabs>
          <w:tab w:val="left" w:pos="284"/>
        </w:tabs>
        <w:suppressAutoHyphens w:val="0"/>
        <w:ind w:left="284" w:hanging="284"/>
        <w:jc w:val="both"/>
        <w:rPr>
          <w:rFonts w:ascii="Cambria" w:hAnsi="Cambria"/>
          <w:bCs/>
          <w:sz w:val="20"/>
          <w:szCs w:val="20"/>
        </w:rPr>
      </w:pPr>
      <w:r w:rsidRPr="00730639">
        <w:rPr>
          <w:rFonts w:ascii="Cambria" w:hAnsi="Cambria"/>
          <w:bCs/>
          <w:sz w:val="20"/>
          <w:szCs w:val="20"/>
        </w:rPr>
        <w:t>Oświadczamy, że w stosunku do następującego/ych podmiotu/tów, na którego/ych zasoby powołuje się w niniejszym postępowaniu reprezentowany przez nas Wykonawca, tj.</w:t>
      </w:r>
      <w:r w:rsidR="0026564E" w:rsidRPr="00730639">
        <w:rPr>
          <w:rFonts w:ascii="Cambria" w:hAnsi="Cambria"/>
          <w:bCs/>
          <w:sz w:val="20"/>
          <w:szCs w:val="20"/>
        </w:rPr>
        <w:t>*</w:t>
      </w:r>
      <w:r w:rsidRPr="00730639">
        <w:rPr>
          <w:rFonts w:ascii="Cambria" w:hAnsi="Cambria"/>
          <w:bCs/>
          <w:sz w:val="20"/>
          <w:szCs w:val="20"/>
        </w:rPr>
        <w:t>: </w:t>
      </w:r>
    </w:p>
    <w:p w14:paraId="2197DFA2" w14:textId="77777777" w:rsidR="008765D8" w:rsidRPr="00730639" w:rsidRDefault="007C7F7A" w:rsidP="00B20D5A">
      <w:pPr>
        <w:widowControl w:val="0"/>
        <w:tabs>
          <w:tab w:val="left" w:pos="284"/>
        </w:tabs>
        <w:suppressAutoHyphens w:val="0"/>
        <w:spacing w:before="240"/>
        <w:ind w:left="284"/>
        <w:jc w:val="center"/>
        <w:rPr>
          <w:rFonts w:ascii="Cambria" w:hAnsi="Cambria"/>
          <w:bCs/>
          <w:sz w:val="20"/>
          <w:szCs w:val="20"/>
        </w:rPr>
      </w:pPr>
      <w:bookmarkStart w:id="304" w:name="_Hlk47300171"/>
      <w:r w:rsidRPr="00730639">
        <w:rPr>
          <w:rFonts w:ascii="Cambria" w:hAnsi="Cambria"/>
          <w:bCs/>
          <w:sz w:val="20"/>
          <w:szCs w:val="20"/>
        </w:rPr>
        <w:t xml:space="preserve">…………………………………………………………………………………………………………. </w:t>
      </w:r>
    </w:p>
    <w:p w14:paraId="5A6B0305" w14:textId="77777777" w:rsidR="008765D8" w:rsidRPr="00730639" w:rsidRDefault="007C7F7A" w:rsidP="00B20D5A">
      <w:pPr>
        <w:widowControl w:val="0"/>
        <w:tabs>
          <w:tab w:val="left" w:pos="284"/>
        </w:tabs>
        <w:suppressAutoHyphens w:val="0"/>
        <w:ind w:left="284"/>
        <w:jc w:val="center"/>
        <w:rPr>
          <w:rFonts w:ascii="Cambria" w:hAnsi="Cambria"/>
          <w:bCs/>
          <w:i/>
          <w:sz w:val="20"/>
          <w:szCs w:val="20"/>
        </w:rPr>
      </w:pPr>
      <w:r w:rsidRPr="00730639">
        <w:rPr>
          <w:rFonts w:ascii="Cambria" w:hAnsi="Cambria"/>
          <w:bCs/>
          <w:i/>
          <w:sz w:val="20"/>
          <w:szCs w:val="20"/>
        </w:rPr>
        <w:t>(</w:t>
      </w:r>
      <w:r w:rsidR="008765D8" w:rsidRPr="00730639">
        <w:rPr>
          <w:rFonts w:ascii="Cambria" w:hAnsi="Cambria"/>
          <w:bCs/>
          <w:i/>
          <w:sz w:val="20"/>
          <w:szCs w:val="20"/>
        </w:rPr>
        <w:t xml:space="preserve">należy </w:t>
      </w:r>
      <w:r w:rsidRPr="00730639">
        <w:rPr>
          <w:rFonts w:ascii="Cambria" w:hAnsi="Cambria"/>
          <w:bCs/>
          <w:i/>
          <w:sz w:val="20"/>
          <w:szCs w:val="20"/>
        </w:rPr>
        <w:t xml:space="preserve">podać pełną nazwę/firmę, adres, </w:t>
      </w:r>
    </w:p>
    <w:p w14:paraId="565FC75C" w14:textId="77777777" w:rsidR="007C7F7A" w:rsidRPr="00730639" w:rsidRDefault="007C7F7A" w:rsidP="00B20D5A">
      <w:pPr>
        <w:widowControl w:val="0"/>
        <w:tabs>
          <w:tab w:val="left" w:pos="284"/>
        </w:tabs>
        <w:suppressAutoHyphens w:val="0"/>
        <w:ind w:left="284"/>
        <w:jc w:val="center"/>
        <w:rPr>
          <w:rFonts w:ascii="Cambria" w:hAnsi="Cambria"/>
          <w:bCs/>
          <w:i/>
          <w:sz w:val="20"/>
          <w:szCs w:val="20"/>
        </w:rPr>
      </w:pPr>
      <w:r w:rsidRPr="00730639">
        <w:rPr>
          <w:rFonts w:ascii="Cambria" w:hAnsi="Cambria"/>
          <w:bCs/>
          <w:i/>
          <w:sz w:val="20"/>
          <w:szCs w:val="20"/>
        </w:rPr>
        <w:t>a także w zależności od podmiotu: NIP/PESEL, KRS/CEiDG, jeżeli dotyczy)</w:t>
      </w:r>
    </w:p>
    <w:bookmarkEnd w:id="304"/>
    <w:p w14:paraId="336FE785" w14:textId="77777777" w:rsidR="007C7F7A" w:rsidRPr="00730639" w:rsidRDefault="007C7F7A" w:rsidP="00B20D5A">
      <w:pPr>
        <w:widowControl w:val="0"/>
        <w:suppressAutoHyphens w:val="0"/>
        <w:spacing w:before="120" w:after="120"/>
        <w:ind w:left="284"/>
        <w:jc w:val="both"/>
        <w:rPr>
          <w:rFonts w:ascii="Cambria" w:hAnsi="Cambria"/>
          <w:bCs/>
          <w:sz w:val="20"/>
          <w:szCs w:val="20"/>
        </w:rPr>
      </w:pPr>
      <w:r w:rsidRPr="00730639">
        <w:rPr>
          <w:rFonts w:ascii="Cambria" w:hAnsi="Cambria"/>
          <w:bCs/>
          <w:sz w:val="20"/>
          <w:szCs w:val="20"/>
        </w:rPr>
        <w:t>nie zachodzą podstawy wykluczenia z postępowania o udzielenie zamówienia.</w:t>
      </w:r>
    </w:p>
    <w:p w14:paraId="67119DA6" w14:textId="77777777" w:rsidR="0026564E" w:rsidRPr="00730639" w:rsidRDefault="0026564E" w:rsidP="00B20D5A">
      <w:pPr>
        <w:widowControl w:val="0"/>
        <w:suppressAutoHyphens w:val="0"/>
        <w:spacing w:before="120" w:after="120"/>
        <w:ind w:left="284"/>
        <w:jc w:val="both"/>
        <w:rPr>
          <w:rFonts w:ascii="Cambria" w:hAnsi="Cambria"/>
          <w:bCs/>
          <w:sz w:val="20"/>
          <w:szCs w:val="20"/>
        </w:rPr>
      </w:pPr>
      <w:r w:rsidRPr="00730639">
        <w:rPr>
          <w:rFonts w:ascii="Cambria" w:hAnsi="Cambria"/>
          <w:bCs/>
          <w:sz w:val="20"/>
          <w:szCs w:val="20"/>
        </w:rPr>
        <w:t xml:space="preserve">* </w:t>
      </w:r>
      <w:r w:rsidRPr="00730639">
        <w:rPr>
          <w:rFonts w:ascii="Cambria" w:hAnsi="Cambria"/>
          <w:bCs/>
          <w:i/>
          <w:sz w:val="20"/>
          <w:szCs w:val="20"/>
        </w:rPr>
        <w:t>należy złożyć oświadczenie, jeżeli dotyczy i wskazać podmiot, na którego zasoby powołuje się wykonawca</w:t>
      </w:r>
    </w:p>
    <w:p w14:paraId="29D9DC52" w14:textId="77777777" w:rsidR="00455935" w:rsidRPr="00730639" w:rsidRDefault="00455935" w:rsidP="00B20D5A">
      <w:pPr>
        <w:widowControl w:val="0"/>
        <w:suppressAutoHyphens w:val="0"/>
        <w:spacing w:before="360"/>
        <w:ind w:left="284"/>
        <w:rPr>
          <w:rFonts w:ascii="Cambria" w:hAnsi="Cambria"/>
          <w:sz w:val="20"/>
          <w:szCs w:val="20"/>
          <w:lang w:eastAsia="en-US"/>
        </w:rPr>
      </w:pPr>
      <w:r w:rsidRPr="00730639">
        <w:rPr>
          <w:rFonts w:ascii="Cambria" w:hAnsi="Cambria"/>
          <w:sz w:val="20"/>
          <w:szCs w:val="20"/>
          <w:lang w:eastAsia="en-US"/>
        </w:rPr>
        <w:t>Miejscowość i data: ……………….………</w:t>
      </w:r>
    </w:p>
    <w:p w14:paraId="25E608A9" w14:textId="77777777" w:rsidR="00455935" w:rsidRPr="00730639" w:rsidRDefault="00455935" w:rsidP="00B20D5A">
      <w:pPr>
        <w:widowControl w:val="0"/>
        <w:suppressAutoHyphens w:val="0"/>
        <w:spacing w:before="480"/>
        <w:jc w:val="right"/>
        <w:rPr>
          <w:rFonts w:ascii="Cambria" w:hAnsi="Cambria"/>
          <w:sz w:val="20"/>
          <w:szCs w:val="20"/>
          <w:lang w:eastAsia="en-US"/>
        </w:rPr>
      </w:pPr>
      <w:r w:rsidRPr="00730639">
        <w:rPr>
          <w:rFonts w:ascii="Cambria" w:hAnsi="Cambria"/>
          <w:sz w:val="20"/>
          <w:szCs w:val="20"/>
          <w:lang w:eastAsia="en-US"/>
        </w:rPr>
        <w:t>……………………………………………….………………………</w:t>
      </w:r>
    </w:p>
    <w:p w14:paraId="04E71131" w14:textId="77777777" w:rsidR="00455935" w:rsidRPr="00730639" w:rsidRDefault="00455935" w:rsidP="00B20D5A">
      <w:pPr>
        <w:widowControl w:val="0"/>
        <w:suppressAutoHyphens w:val="0"/>
        <w:ind w:left="4962" w:right="-1"/>
        <w:jc w:val="center"/>
        <w:rPr>
          <w:rFonts w:ascii="Cambria" w:hAnsi="Cambria"/>
          <w:i/>
          <w:sz w:val="20"/>
          <w:szCs w:val="20"/>
          <w:lang w:eastAsia="en-US"/>
        </w:rPr>
      </w:pPr>
      <w:r w:rsidRPr="00730639">
        <w:rPr>
          <w:rFonts w:ascii="Cambria" w:hAnsi="Cambria"/>
          <w:i/>
          <w:sz w:val="20"/>
          <w:szCs w:val="20"/>
          <w:lang w:eastAsia="en-US"/>
        </w:rPr>
        <w:t xml:space="preserve">(podpis osoby/osób uprawnionej/nych </w:t>
      </w:r>
    </w:p>
    <w:p w14:paraId="2F8B3774" w14:textId="77777777" w:rsidR="00455935" w:rsidRPr="00730639" w:rsidRDefault="00455935" w:rsidP="00B20D5A">
      <w:pPr>
        <w:widowControl w:val="0"/>
        <w:suppressAutoHyphens w:val="0"/>
        <w:ind w:left="4962" w:right="-1"/>
        <w:jc w:val="center"/>
        <w:rPr>
          <w:rFonts w:ascii="Cambria" w:hAnsi="Cambria"/>
          <w:i/>
          <w:sz w:val="20"/>
          <w:szCs w:val="20"/>
          <w:lang w:eastAsia="en-US"/>
        </w:rPr>
      </w:pPr>
      <w:r w:rsidRPr="00730639">
        <w:rPr>
          <w:rFonts w:ascii="Cambria" w:hAnsi="Cambria"/>
          <w:i/>
          <w:sz w:val="20"/>
          <w:szCs w:val="20"/>
          <w:lang w:eastAsia="en-US"/>
        </w:rPr>
        <w:t>do reprezentowania wykonawcy/wykonawców)</w:t>
      </w:r>
    </w:p>
    <w:p w14:paraId="0ADB2EE4" w14:textId="77777777" w:rsidR="007C7F7A" w:rsidRPr="00730639" w:rsidRDefault="007C7F7A" w:rsidP="00D1363E">
      <w:pPr>
        <w:widowControl w:val="0"/>
        <w:numPr>
          <w:ilvl w:val="0"/>
          <w:numId w:val="22"/>
        </w:numPr>
        <w:tabs>
          <w:tab w:val="left" w:pos="284"/>
        </w:tabs>
        <w:suppressAutoHyphens w:val="0"/>
        <w:spacing w:before="360"/>
        <w:ind w:left="284" w:hanging="284"/>
        <w:jc w:val="both"/>
        <w:rPr>
          <w:rFonts w:ascii="Cambria" w:hAnsi="Cambria"/>
          <w:bCs/>
          <w:sz w:val="20"/>
          <w:szCs w:val="20"/>
        </w:rPr>
      </w:pPr>
      <w:r w:rsidRPr="00730639">
        <w:rPr>
          <w:rFonts w:ascii="Cambria" w:hAnsi="Cambria"/>
          <w:bCs/>
          <w:sz w:val="20"/>
          <w:szCs w:val="20"/>
        </w:rPr>
        <w:t>Oświadczamy, że reprezentowany przez nas Wykonawca spełnia warunki udziału w postępowaniu, określ</w:t>
      </w:r>
      <w:r w:rsidR="00A83F10" w:rsidRPr="00730639">
        <w:rPr>
          <w:rFonts w:ascii="Cambria" w:hAnsi="Cambria"/>
          <w:bCs/>
          <w:sz w:val="20"/>
          <w:szCs w:val="20"/>
        </w:rPr>
        <w:t>one przez Zamawiającego w pkt. 7.1</w:t>
      </w:r>
      <w:r w:rsidR="0026564E" w:rsidRPr="00730639">
        <w:rPr>
          <w:rFonts w:ascii="Cambria" w:hAnsi="Cambria"/>
          <w:bCs/>
          <w:sz w:val="20"/>
          <w:szCs w:val="20"/>
        </w:rPr>
        <w:t>.2</w:t>
      </w:r>
      <w:r w:rsidRPr="00730639">
        <w:rPr>
          <w:rFonts w:ascii="Cambria" w:hAnsi="Cambria"/>
          <w:bCs/>
          <w:sz w:val="20"/>
          <w:szCs w:val="20"/>
        </w:rPr>
        <w:t xml:space="preserve"> specyfikacji warunków zamówienia.</w:t>
      </w:r>
    </w:p>
    <w:p w14:paraId="15A29AD3" w14:textId="77777777" w:rsidR="008765D8" w:rsidRPr="00730639" w:rsidRDefault="008765D8" w:rsidP="00B20D5A">
      <w:pPr>
        <w:widowControl w:val="0"/>
        <w:suppressAutoHyphens w:val="0"/>
        <w:spacing w:before="360"/>
        <w:ind w:left="284"/>
        <w:rPr>
          <w:rFonts w:ascii="Cambria" w:hAnsi="Cambria"/>
          <w:sz w:val="20"/>
          <w:szCs w:val="20"/>
          <w:lang w:eastAsia="en-US"/>
        </w:rPr>
      </w:pPr>
      <w:r w:rsidRPr="00730639">
        <w:rPr>
          <w:rFonts w:ascii="Cambria" w:hAnsi="Cambria"/>
          <w:sz w:val="20"/>
          <w:szCs w:val="20"/>
          <w:lang w:eastAsia="en-US"/>
        </w:rPr>
        <w:t>Miejscowość i data: ……………….………</w:t>
      </w:r>
    </w:p>
    <w:p w14:paraId="1A1A5AC2" w14:textId="77777777" w:rsidR="008765D8" w:rsidRPr="00730639" w:rsidRDefault="008765D8" w:rsidP="00B20D5A">
      <w:pPr>
        <w:widowControl w:val="0"/>
        <w:suppressAutoHyphens w:val="0"/>
        <w:spacing w:before="480"/>
        <w:jc w:val="right"/>
        <w:rPr>
          <w:rFonts w:ascii="Cambria" w:hAnsi="Cambria"/>
          <w:sz w:val="20"/>
          <w:szCs w:val="20"/>
          <w:lang w:eastAsia="en-US"/>
        </w:rPr>
      </w:pPr>
      <w:r w:rsidRPr="00730639">
        <w:rPr>
          <w:rFonts w:ascii="Cambria" w:hAnsi="Cambria"/>
          <w:sz w:val="20"/>
          <w:szCs w:val="20"/>
          <w:lang w:eastAsia="en-US"/>
        </w:rPr>
        <w:t>……………………………………………….………………………</w:t>
      </w:r>
    </w:p>
    <w:p w14:paraId="0018909C" w14:textId="77777777" w:rsidR="008765D8" w:rsidRPr="00730639" w:rsidRDefault="008765D8" w:rsidP="00B20D5A">
      <w:pPr>
        <w:widowControl w:val="0"/>
        <w:suppressAutoHyphens w:val="0"/>
        <w:ind w:left="4962" w:right="-1"/>
        <w:jc w:val="center"/>
        <w:rPr>
          <w:rFonts w:ascii="Cambria" w:hAnsi="Cambria"/>
          <w:i/>
          <w:sz w:val="20"/>
          <w:szCs w:val="20"/>
          <w:lang w:eastAsia="en-US"/>
        </w:rPr>
      </w:pPr>
      <w:r w:rsidRPr="00730639">
        <w:rPr>
          <w:rFonts w:ascii="Cambria" w:hAnsi="Cambria"/>
          <w:i/>
          <w:sz w:val="20"/>
          <w:szCs w:val="20"/>
          <w:lang w:eastAsia="en-US"/>
        </w:rPr>
        <w:t xml:space="preserve">(podpis osoby/osób uprawnionej/nych </w:t>
      </w:r>
    </w:p>
    <w:p w14:paraId="497052C4" w14:textId="77777777" w:rsidR="007C7F7A" w:rsidRPr="00730639" w:rsidRDefault="008765D8" w:rsidP="00B20D5A">
      <w:pPr>
        <w:widowControl w:val="0"/>
        <w:suppressAutoHyphens w:val="0"/>
        <w:ind w:left="4962" w:right="-1"/>
        <w:jc w:val="center"/>
        <w:rPr>
          <w:rFonts w:ascii="Cambria" w:hAnsi="Cambria"/>
          <w:i/>
          <w:sz w:val="20"/>
          <w:szCs w:val="20"/>
          <w:lang w:eastAsia="en-US"/>
        </w:rPr>
      </w:pPr>
      <w:r w:rsidRPr="00730639">
        <w:rPr>
          <w:rFonts w:ascii="Cambria" w:hAnsi="Cambria"/>
          <w:i/>
          <w:sz w:val="20"/>
          <w:szCs w:val="20"/>
          <w:lang w:eastAsia="en-US"/>
        </w:rPr>
        <w:t>do reprezentowania wykonawcy/wykonawców)</w:t>
      </w:r>
    </w:p>
    <w:p w14:paraId="7523F57B" w14:textId="77777777" w:rsidR="008765D8" w:rsidRPr="00730639" w:rsidRDefault="007C7F7A" w:rsidP="00D1363E">
      <w:pPr>
        <w:widowControl w:val="0"/>
        <w:numPr>
          <w:ilvl w:val="0"/>
          <w:numId w:val="22"/>
        </w:numPr>
        <w:tabs>
          <w:tab w:val="left" w:pos="284"/>
        </w:tabs>
        <w:suppressAutoHyphens w:val="0"/>
        <w:spacing w:before="360"/>
        <w:ind w:left="284" w:hanging="284"/>
        <w:jc w:val="both"/>
        <w:rPr>
          <w:rFonts w:ascii="Cambria" w:hAnsi="Cambria"/>
          <w:bCs/>
          <w:sz w:val="20"/>
          <w:szCs w:val="20"/>
        </w:rPr>
      </w:pPr>
      <w:r w:rsidRPr="00730639">
        <w:rPr>
          <w:rFonts w:ascii="Cambria" w:hAnsi="Cambria"/>
          <w:bCs/>
          <w:sz w:val="20"/>
          <w:szCs w:val="20"/>
        </w:rPr>
        <w:t xml:space="preserve">Oświadczamy, że w celu wykazania spełniania warunków udziału w postępowaniu, określonych przez </w:t>
      </w:r>
      <w:r w:rsidR="008765D8" w:rsidRPr="00730639">
        <w:rPr>
          <w:rFonts w:ascii="Cambria" w:hAnsi="Cambria"/>
          <w:bCs/>
          <w:sz w:val="20"/>
          <w:szCs w:val="20"/>
        </w:rPr>
        <w:t>Z</w:t>
      </w:r>
      <w:r w:rsidRPr="00730639">
        <w:rPr>
          <w:rFonts w:ascii="Cambria" w:hAnsi="Cambria"/>
          <w:bCs/>
          <w:sz w:val="20"/>
          <w:szCs w:val="20"/>
        </w:rPr>
        <w:t>amawiającego w</w:t>
      </w:r>
      <w:r w:rsidR="00A83F10" w:rsidRPr="00730639">
        <w:rPr>
          <w:rFonts w:ascii="Cambria" w:hAnsi="Cambria"/>
          <w:bCs/>
          <w:sz w:val="20"/>
          <w:szCs w:val="20"/>
        </w:rPr>
        <w:t xml:space="preserve"> pkt. 7.1</w:t>
      </w:r>
      <w:r w:rsidR="00594FBD" w:rsidRPr="00730639">
        <w:rPr>
          <w:rFonts w:ascii="Cambria" w:hAnsi="Cambria"/>
          <w:bCs/>
          <w:sz w:val="20"/>
          <w:szCs w:val="20"/>
        </w:rPr>
        <w:t xml:space="preserve">.2 </w:t>
      </w:r>
      <w:r w:rsidRPr="00730639">
        <w:rPr>
          <w:rFonts w:ascii="Cambria" w:hAnsi="Cambria"/>
          <w:bCs/>
          <w:sz w:val="20"/>
          <w:szCs w:val="20"/>
        </w:rPr>
        <w:t>specyfikacji warunków zamówienia</w:t>
      </w:r>
      <w:r w:rsidR="008765D8" w:rsidRPr="00730639">
        <w:rPr>
          <w:rFonts w:ascii="Cambria" w:hAnsi="Cambria"/>
          <w:bCs/>
          <w:sz w:val="20"/>
          <w:szCs w:val="20"/>
        </w:rPr>
        <w:t>,</w:t>
      </w:r>
      <w:r w:rsidRPr="00730639">
        <w:rPr>
          <w:rFonts w:ascii="Cambria" w:hAnsi="Cambria"/>
          <w:bCs/>
          <w:sz w:val="20"/>
          <w:szCs w:val="20"/>
        </w:rPr>
        <w:t xml:space="preserve"> reprezentowany przez nas Wykonawca polega na zasobach następującego/ych podmiotu/ów</w:t>
      </w:r>
      <w:r w:rsidR="00594FBD" w:rsidRPr="00730639">
        <w:rPr>
          <w:rFonts w:ascii="Cambria" w:hAnsi="Cambria"/>
          <w:bCs/>
          <w:sz w:val="20"/>
          <w:szCs w:val="20"/>
        </w:rPr>
        <w:t>*</w:t>
      </w:r>
      <w:r w:rsidRPr="00730639">
        <w:rPr>
          <w:rFonts w:ascii="Cambria" w:hAnsi="Cambria"/>
          <w:bCs/>
          <w:sz w:val="20"/>
          <w:szCs w:val="20"/>
        </w:rPr>
        <w:t>:</w:t>
      </w:r>
    </w:p>
    <w:p w14:paraId="7F8D53B6" w14:textId="77777777" w:rsidR="008765D8" w:rsidRPr="00730639" w:rsidRDefault="008765D8" w:rsidP="00B20D5A">
      <w:pPr>
        <w:widowControl w:val="0"/>
        <w:tabs>
          <w:tab w:val="left" w:pos="284"/>
        </w:tabs>
        <w:suppressAutoHyphens w:val="0"/>
        <w:spacing w:before="240"/>
        <w:ind w:left="284"/>
        <w:jc w:val="center"/>
        <w:rPr>
          <w:rFonts w:ascii="Cambria" w:hAnsi="Cambria"/>
          <w:bCs/>
          <w:sz w:val="20"/>
          <w:szCs w:val="20"/>
        </w:rPr>
      </w:pPr>
      <w:r w:rsidRPr="00730639">
        <w:rPr>
          <w:rFonts w:ascii="Cambria" w:hAnsi="Cambria"/>
          <w:bCs/>
          <w:sz w:val="20"/>
          <w:szCs w:val="20"/>
        </w:rPr>
        <w:t xml:space="preserve">…………………………………………………………………………………………………………. </w:t>
      </w:r>
    </w:p>
    <w:p w14:paraId="6BD159D6" w14:textId="77777777" w:rsidR="008765D8" w:rsidRPr="00730639" w:rsidRDefault="008765D8" w:rsidP="00B20D5A">
      <w:pPr>
        <w:widowControl w:val="0"/>
        <w:tabs>
          <w:tab w:val="left" w:pos="284"/>
        </w:tabs>
        <w:suppressAutoHyphens w:val="0"/>
        <w:ind w:left="284"/>
        <w:jc w:val="center"/>
        <w:rPr>
          <w:rFonts w:ascii="Cambria" w:hAnsi="Cambria"/>
          <w:bCs/>
          <w:i/>
          <w:sz w:val="20"/>
          <w:szCs w:val="20"/>
        </w:rPr>
      </w:pPr>
      <w:r w:rsidRPr="00730639">
        <w:rPr>
          <w:rFonts w:ascii="Cambria" w:hAnsi="Cambria"/>
          <w:bCs/>
          <w:i/>
          <w:sz w:val="20"/>
          <w:szCs w:val="20"/>
        </w:rPr>
        <w:t xml:space="preserve">(należy podać pełną nazwę/firmę, adres, </w:t>
      </w:r>
    </w:p>
    <w:p w14:paraId="59705629" w14:textId="77777777" w:rsidR="008765D8" w:rsidRPr="00730639" w:rsidRDefault="008765D8" w:rsidP="00B20D5A">
      <w:pPr>
        <w:widowControl w:val="0"/>
        <w:tabs>
          <w:tab w:val="left" w:pos="284"/>
        </w:tabs>
        <w:suppressAutoHyphens w:val="0"/>
        <w:ind w:left="284"/>
        <w:jc w:val="center"/>
        <w:rPr>
          <w:rFonts w:ascii="Cambria" w:hAnsi="Cambria"/>
          <w:bCs/>
          <w:i/>
          <w:sz w:val="20"/>
          <w:szCs w:val="20"/>
        </w:rPr>
      </w:pPr>
      <w:r w:rsidRPr="00730639">
        <w:rPr>
          <w:rFonts w:ascii="Cambria" w:hAnsi="Cambria"/>
          <w:bCs/>
          <w:i/>
          <w:sz w:val="20"/>
          <w:szCs w:val="20"/>
        </w:rPr>
        <w:t>a także w zależności od podmiotu: NIP/PESEL, KRS/CEiDG, jeżeli dotyczy)</w:t>
      </w:r>
    </w:p>
    <w:p w14:paraId="45A640A1" w14:textId="77777777" w:rsidR="008765D8" w:rsidRPr="00730639" w:rsidRDefault="008765D8" w:rsidP="00B20D5A">
      <w:pPr>
        <w:widowControl w:val="0"/>
        <w:suppressAutoHyphens w:val="0"/>
        <w:ind w:left="284"/>
        <w:jc w:val="both"/>
        <w:rPr>
          <w:rFonts w:ascii="Cambria" w:hAnsi="Cambria"/>
          <w:sz w:val="20"/>
          <w:szCs w:val="20"/>
        </w:rPr>
      </w:pPr>
    </w:p>
    <w:p w14:paraId="160A433F" w14:textId="77777777" w:rsidR="008765D8" w:rsidRPr="00730639" w:rsidRDefault="007C7F7A" w:rsidP="00B20D5A">
      <w:pPr>
        <w:widowControl w:val="0"/>
        <w:suppressAutoHyphens w:val="0"/>
        <w:ind w:left="284"/>
        <w:jc w:val="both"/>
        <w:rPr>
          <w:rFonts w:ascii="Cambria" w:hAnsi="Cambria"/>
          <w:sz w:val="20"/>
          <w:szCs w:val="20"/>
        </w:rPr>
      </w:pPr>
      <w:r w:rsidRPr="00730639">
        <w:rPr>
          <w:rFonts w:ascii="Cambria" w:hAnsi="Cambria"/>
          <w:sz w:val="20"/>
          <w:szCs w:val="20"/>
        </w:rPr>
        <w:t>w następującym zakresie:</w:t>
      </w:r>
      <w:r w:rsidR="008765D8" w:rsidRPr="00730639">
        <w:rPr>
          <w:rFonts w:ascii="Cambria" w:hAnsi="Cambria"/>
          <w:sz w:val="20"/>
          <w:szCs w:val="20"/>
        </w:rPr>
        <w:t xml:space="preserve"> </w:t>
      </w:r>
      <w:r w:rsidRPr="00730639">
        <w:rPr>
          <w:rFonts w:ascii="Cambria" w:hAnsi="Cambria"/>
          <w:sz w:val="20"/>
          <w:szCs w:val="20"/>
        </w:rPr>
        <w:t xml:space="preserve">…………………………………………………….. </w:t>
      </w:r>
    </w:p>
    <w:p w14:paraId="22C28ACD" w14:textId="77777777" w:rsidR="007C7F7A" w:rsidRPr="00730639" w:rsidRDefault="00594FBD" w:rsidP="00B20D5A">
      <w:pPr>
        <w:widowControl w:val="0"/>
        <w:suppressAutoHyphens w:val="0"/>
        <w:spacing w:before="120"/>
        <w:ind w:left="284"/>
        <w:jc w:val="both"/>
        <w:rPr>
          <w:rFonts w:ascii="Cambria" w:hAnsi="Cambria"/>
          <w:sz w:val="20"/>
          <w:szCs w:val="20"/>
        </w:rPr>
      </w:pPr>
      <w:r w:rsidRPr="00730639">
        <w:rPr>
          <w:rFonts w:ascii="Cambria" w:hAnsi="Cambria"/>
          <w:i/>
          <w:sz w:val="20"/>
          <w:szCs w:val="20"/>
        </w:rPr>
        <w:t xml:space="preserve">* </w:t>
      </w:r>
      <w:r w:rsidR="008765D8" w:rsidRPr="00730639">
        <w:rPr>
          <w:rFonts w:ascii="Cambria" w:hAnsi="Cambria"/>
          <w:i/>
          <w:sz w:val="20"/>
          <w:szCs w:val="20"/>
        </w:rPr>
        <w:t xml:space="preserve">należy </w:t>
      </w:r>
      <w:r w:rsidR="007C7F7A" w:rsidRPr="00730639">
        <w:rPr>
          <w:rFonts w:ascii="Cambria" w:hAnsi="Cambria"/>
          <w:i/>
          <w:sz w:val="20"/>
          <w:szCs w:val="20"/>
        </w:rPr>
        <w:t>złożyć oświadczenie</w:t>
      </w:r>
      <w:r w:rsidR="008765D8" w:rsidRPr="00730639">
        <w:rPr>
          <w:rFonts w:ascii="Cambria" w:hAnsi="Cambria"/>
          <w:i/>
          <w:sz w:val="20"/>
          <w:szCs w:val="20"/>
        </w:rPr>
        <w:t>,</w:t>
      </w:r>
      <w:r w:rsidR="007C7F7A" w:rsidRPr="00730639">
        <w:rPr>
          <w:rFonts w:ascii="Cambria" w:hAnsi="Cambria"/>
          <w:i/>
          <w:sz w:val="20"/>
          <w:szCs w:val="20"/>
        </w:rPr>
        <w:t xml:space="preserve"> jeżeli dotyczy i wskazać podmiot oraz określić odpowiedni zakres dla wskazanego podmiotu </w:t>
      </w:r>
    </w:p>
    <w:p w14:paraId="1C5395D2" w14:textId="77777777" w:rsidR="008765D8" w:rsidRPr="00730639" w:rsidRDefault="008765D8" w:rsidP="00B20D5A">
      <w:pPr>
        <w:widowControl w:val="0"/>
        <w:suppressAutoHyphens w:val="0"/>
        <w:spacing w:before="360"/>
        <w:ind w:left="284"/>
        <w:rPr>
          <w:rFonts w:ascii="Cambria" w:hAnsi="Cambria"/>
          <w:sz w:val="20"/>
          <w:szCs w:val="20"/>
          <w:lang w:eastAsia="en-US"/>
        </w:rPr>
      </w:pPr>
      <w:r w:rsidRPr="00730639">
        <w:rPr>
          <w:rFonts w:ascii="Cambria" w:hAnsi="Cambria"/>
          <w:sz w:val="20"/>
          <w:szCs w:val="20"/>
          <w:lang w:eastAsia="en-US"/>
        </w:rPr>
        <w:t>Miejscowość i data: ……………….………</w:t>
      </w:r>
    </w:p>
    <w:p w14:paraId="4DA7475F" w14:textId="77777777" w:rsidR="008765D8" w:rsidRPr="00730639" w:rsidRDefault="008765D8" w:rsidP="00B20D5A">
      <w:pPr>
        <w:widowControl w:val="0"/>
        <w:suppressAutoHyphens w:val="0"/>
        <w:spacing w:before="480"/>
        <w:jc w:val="right"/>
        <w:rPr>
          <w:rFonts w:ascii="Cambria" w:hAnsi="Cambria"/>
          <w:sz w:val="20"/>
          <w:szCs w:val="20"/>
          <w:lang w:eastAsia="en-US"/>
        </w:rPr>
      </w:pPr>
      <w:r w:rsidRPr="00730639">
        <w:rPr>
          <w:rFonts w:ascii="Cambria" w:hAnsi="Cambria"/>
          <w:sz w:val="20"/>
          <w:szCs w:val="20"/>
          <w:lang w:eastAsia="en-US"/>
        </w:rPr>
        <w:t>……………………………………………….………………………</w:t>
      </w:r>
    </w:p>
    <w:p w14:paraId="2569D630" w14:textId="77777777" w:rsidR="008765D8" w:rsidRPr="00730639" w:rsidRDefault="008765D8" w:rsidP="00B20D5A">
      <w:pPr>
        <w:widowControl w:val="0"/>
        <w:suppressAutoHyphens w:val="0"/>
        <w:ind w:left="4962" w:right="-1"/>
        <w:jc w:val="center"/>
        <w:rPr>
          <w:rFonts w:ascii="Cambria" w:hAnsi="Cambria"/>
          <w:i/>
          <w:sz w:val="20"/>
          <w:szCs w:val="20"/>
          <w:lang w:eastAsia="en-US"/>
        </w:rPr>
      </w:pPr>
      <w:r w:rsidRPr="00730639">
        <w:rPr>
          <w:rFonts w:ascii="Cambria" w:hAnsi="Cambria"/>
          <w:i/>
          <w:sz w:val="20"/>
          <w:szCs w:val="20"/>
          <w:lang w:eastAsia="en-US"/>
        </w:rPr>
        <w:t xml:space="preserve">(podpis osoby/osób uprawnionej/nych </w:t>
      </w:r>
    </w:p>
    <w:p w14:paraId="684ABEA2" w14:textId="77777777" w:rsidR="008765D8" w:rsidRPr="00730639" w:rsidRDefault="008765D8" w:rsidP="00B20D5A">
      <w:pPr>
        <w:widowControl w:val="0"/>
        <w:suppressAutoHyphens w:val="0"/>
        <w:ind w:left="4962" w:right="-1"/>
        <w:jc w:val="center"/>
        <w:rPr>
          <w:rFonts w:ascii="Cambria" w:hAnsi="Cambria"/>
          <w:i/>
          <w:sz w:val="20"/>
          <w:szCs w:val="20"/>
          <w:lang w:eastAsia="en-US"/>
        </w:rPr>
      </w:pPr>
      <w:r w:rsidRPr="00730639">
        <w:rPr>
          <w:rFonts w:ascii="Cambria" w:hAnsi="Cambria"/>
          <w:i/>
          <w:sz w:val="20"/>
          <w:szCs w:val="20"/>
          <w:lang w:eastAsia="en-US"/>
        </w:rPr>
        <w:t>do reprezentowania wykonawcy/wykonawców)</w:t>
      </w:r>
    </w:p>
    <w:p w14:paraId="16804CD5" w14:textId="77777777" w:rsidR="007C7F7A" w:rsidRPr="00730639" w:rsidRDefault="007C7F7A" w:rsidP="00B20D5A">
      <w:pPr>
        <w:widowControl w:val="0"/>
        <w:suppressAutoHyphens w:val="0"/>
        <w:ind w:left="993" w:right="-1"/>
        <w:rPr>
          <w:rFonts w:ascii="Cambria" w:hAnsi="Cambria"/>
          <w:i/>
          <w:sz w:val="20"/>
          <w:szCs w:val="20"/>
        </w:rPr>
      </w:pPr>
    </w:p>
    <w:p w14:paraId="53104425" w14:textId="77777777" w:rsidR="007C7F7A" w:rsidRPr="00730639" w:rsidRDefault="007C7F7A" w:rsidP="00B20D5A">
      <w:pPr>
        <w:widowControl w:val="0"/>
        <w:suppressAutoHyphens w:val="0"/>
        <w:ind w:left="993" w:right="-1"/>
        <w:rPr>
          <w:rFonts w:ascii="Cambria" w:hAnsi="Cambria"/>
          <w:i/>
          <w:sz w:val="20"/>
          <w:szCs w:val="20"/>
        </w:rPr>
      </w:pPr>
    </w:p>
    <w:p w14:paraId="32132532" w14:textId="77777777" w:rsidR="007C7F7A" w:rsidRPr="00730639" w:rsidRDefault="007C7F7A" w:rsidP="00B20D5A">
      <w:pPr>
        <w:widowControl w:val="0"/>
        <w:suppressAutoHyphens w:val="0"/>
        <w:ind w:left="284" w:firstLine="283"/>
        <w:jc w:val="both"/>
        <w:rPr>
          <w:rFonts w:ascii="Cambria" w:hAnsi="Cambria"/>
          <w:bCs/>
          <w:spacing w:val="-2"/>
          <w:sz w:val="20"/>
          <w:szCs w:val="20"/>
        </w:rPr>
      </w:pPr>
      <w:r w:rsidRPr="00730639">
        <w:rPr>
          <w:rFonts w:ascii="Cambria" w:hAnsi="Cambria"/>
          <w:bCs/>
          <w:spacing w:val="-2"/>
          <w:sz w:val="20"/>
          <w:szCs w:val="20"/>
        </w:rPr>
        <w:t>Oświadczamy, że wszystkie informacje podane w powyższych oświadczeniach są aktualne i zgodne z prawdą oraz zostały przedstawione z pełną świadomością konsekwencji wprowadzenia Zamawiającego w błąd przy przedstawianiu informacji.</w:t>
      </w:r>
    </w:p>
    <w:p w14:paraId="2386BC44" w14:textId="77777777" w:rsidR="008765D8" w:rsidRPr="00730639" w:rsidRDefault="008765D8" w:rsidP="00B20D5A">
      <w:pPr>
        <w:widowControl w:val="0"/>
        <w:suppressAutoHyphens w:val="0"/>
        <w:spacing w:before="360"/>
        <w:ind w:left="284"/>
        <w:rPr>
          <w:rFonts w:ascii="Cambria" w:hAnsi="Cambria"/>
          <w:sz w:val="20"/>
          <w:szCs w:val="20"/>
          <w:lang w:eastAsia="en-US"/>
        </w:rPr>
      </w:pPr>
      <w:r w:rsidRPr="00730639">
        <w:rPr>
          <w:rFonts w:ascii="Cambria" w:hAnsi="Cambria"/>
          <w:sz w:val="20"/>
          <w:szCs w:val="20"/>
          <w:lang w:eastAsia="en-US"/>
        </w:rPr>
        <w:t>Miejscowość i data: ……………….………</w:t>
      </w:r>
    </w:p>
    <w:p w14:paraId="02F15306" w14:textId="77777777" w:rsidR="008765D8" w:rsidRPr="00730639" w:rsidRDefault="008765D8" w:rsidP="00B20D5A">
      <w:pPr>
        <w:widowControl w:val="0"/>
        <w:suppressAutoHyphens w:val="0"/>
        <w:spacing w:before="480"/>
        <w:jc w:val="right"/>
        <w:rPr>
          <w:rFonts w:ascii="Cambria" w:hAnsi="Cambria"/>
          <w:sz w:val="20"/>
          <w:szCs w:val="20"/>
          <w:lang w:eastAsia="en-US"/>
        </w:rPr>
      </w:pPr>
      <w:r w:rsidRPr="00730639">
        <w:rPr>
          <w:rFonts w:ascii="Cambria" w:hAnsi="Cambria"/>
          <w:sz w:val="20"/>
          <w:szCs w:val="20"/>
          <w:lang w:eastAsia="en-US"/>
        </w:rPr>
        <w:t>……………………………………………….………………………</w:t>
      </w:r>
    </w:p>
    <w:p w14:paraId="7F0ACA3E" w14:textId="77777777" w:rsidR="008765D8" w:rsidRPr="00730639" w:rsidRDefault="008765D8" w:rsidP="00B20D5A">
      <w:pPr>
        <w:widowControl w:val="0"/>
        <w:suppressAutoHyphens w:val="0"/>
        <w:ind w:left="4962" w:right="-1"/>
        <w:jc w:val="center"/>
        <w:rPr>
          <w:rFonts w:ascii="Cambria" w:hAnsi="Cambria"/>
          <w:i/>
          <w:sz w:val="20"/>
          <w:szCs w:val="20"/>
          <w:lang w:eastAsia="en-US"/>
        </w:rPr>
      </w:pPr>
      <w:r w:rsidRPr="00730639">
        <w:rPr>
          <w:rFonts w:ascii="Cambria" w:hAnsi="Cambria"/>
          <w:i/>
          <w:sz w:val="20"/>
          <w:szCs w:val="20"/>
          <w:lang w:eastAsia="en-US"/>
        </w:rPr>
        <w:t xml:space="preserve">(podpis osoby/osób uprawnionej/nych </w:t>
      </w:r>
    </w:p>
    <w:p w14:paraId="5BFDAE26" w14:textId="77777777" w:rsidR="007C7F7A" w:rsidRPr="00730639" w:rsidRDefault="008765D8" w:rsidP="00B20D5A">
      <w:pPr>
        <w:widowControl w:val="0"/>
        <w:suppressAutoHyphens w:val="0"/>
        <w:ind w:left="4962" w:right="-1"/>
        <w:jc w:val="center"/>
        <w:rPr>
          <w:rFonts w:ascii="Cambria" w:hAnsi="Cambria" w:cs="Arial"/>
          <w:b/>
          <w:sz w:val="20"/>
          <w:szCs w:val="20"/>
        </w:rPr>
      </w:pPr>
      <w:r w:rsidRPr="00730639">
        <w:rPr>
          <w:rFonts w:ascii="Cambria" w:hAnsi="Cambria"/>
          <w:i/>
          <w:sz w:val="20"/>
          <w:szCs w:val="20"/>
          <w:lang w:eastAsia="en-US"/>
        </w:rPr>
        <w:t>do reprezentowania wykonawcy/wykonawców)</w:t>
      </w:r>
    </w:p>
    <w:p w14:paraId="2E0EE1DD" w14:textId="77777777" w:rsidR="00CC7D70" w:rsidRPr="00730639" w:rsidRDefault="00CC7D70" w:rsidP="00B20D5A">
      <w:pPr>
        <w:widowControl w:val="0"/>
        <w:suppressAutoHyphens w:val="0"/>
        <w:jc w:val="right"/>
        <w:rPr>
          <w:rFonts w:ascii="Cambria" w:hAnsi="Cambria"/>
          <w:bCs/>
          <w:iCs/>
          <w:sz w:val="20"/>
          <w:szCs w:val="20"/>
        </w:rPr>
        <w:sectPr w:rsidR="00CC7D70" w:rsidRPr="00730639" w:rsidSect="008E137E">
          <w:type w:val="nextColumn"/>
          <w:pgSz w:w="11906" w:h="16838"/>
          <w:pgMar w:top="124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pPr>
    </w:p>
    <w:p w14:paraId="0BFBB102" w14:textId="77777777" w:rsidR="00080D84" w:rsidRPr="00730639" w:rsidRDefault="000334E7" w:rsidP="0053693C">
      <w:pPr>
        <w:widowControl w:val="0"/>
        <w:suppressAutoHyphens w:val="0"/>
        <w:outlineLvl w:val="0"/>
        <w:rPr>
          <w:rFonts w:ascii="Cambria" w:hAnsi="Cambria"/>
          <w:b/>
          <w:bCs/>
          <w:sz w:val="20"/>
          <w:szCs w:val="20"/>
          <w:lang w:eastAsia="en-US"/>
        </w:rPr>
      </w:pPr>
      <w:bookmarkStart w:id="305" w:name="_Toc458156848"/>
      <w:bookmarkStart w:id="306" w:name="_Toc61215865"/>
      <w:r w:rsidRPr="00730639">
        <w:rPr>
          <w:rFonts w:ascii="Cambria" w:hAnsi="Cambria"/>
          <w:b/>
          <w:bCs/>
          <w:sz w:val="20"/>
          <w:szCs w:val="20"/>
          <w:lang w:eastAsia="en-US"/>
        </w:rPr>
        <w:t xml:space="preserve">Załącznik nr </w:t>
      </w:r>
      <w:r w:rsidR="003443E8" w:rsidRPr="00730639">
        <w:rPr>
          <w:rFonts w:ascii="Cambria" w:hAnsi="Cambria"/>
          <w:b/>
          <w:bCs/>
          <w:sz w:val="20"/>
          <w:szCs w:val="20"/>
          <w:lang w:eastAsia="en-US"/>
        </w:rPr>
        <w:t>4</w:t>
      </w:r>
      <w:r w:rsidR="003F1ADD" w:rsidRPr="00730639">
        <w:rPr>
          <w:rFonts w:ascii="Cambria" w:hAnsi="Cambria"/>
          <w:b/>
          <w:bCs/>
          <w:sz w:val="20"/>
          <w:szCs w:val="20"/>
          <w:lang w:eastAsia="en-US"/>
        </w:rPr>
        <w:t xml:space="preserve"> do SWZ</w:t>
      </w:r>
      <w:bookmarkEnd w:id="305"/>
      <w:r w:rsidR="00653A66" w:rsidRPr="00730639">
        <w:rPr>
          <w:rFonts w:ascii="Cambria" w:hAnsi="Cambria"/>
          <w:b/>
          <w:bCs/>
          <w:sz w:val="20"/>
          <w:szCs w:val="20"/>
          <w:lang w:eastAsia="en-US"/>
        </w:rPr>
        <w:t xml:space="preserve">: </w:t>
      </w:r>
      <w:r w:rsidR="0077330D" w:rsidRPr="00730639">
        <w:rPr>
          <w:rFonts w:ascii="Cambria" w:hAnsi="Cambria"/>
          <w:b/>
          <w:bCs/>
          <w:sz w:val="20"/>
          <w:szCs w:val="20"/>
          <w:lang w:eastAsia="en-US"/>
        </w:rPr>
        <w:t>Projektowane postanowienia</w:t>
      </w:r>
      <w:r w:rsidR="00080D84" w:rsidRPr="00730639">
        <w:rPr>
          <w:rFonts w:ascii="Cambria" w:hAnsi="Cambria"/>
          <w:b/>
          <w:bCs/>
          <w:sz w:val="20"/>
          <w:szCs w:val="20"/>
          <w:lang w:eastAsia="en-US"/>
        </w:rPr>
        <w:t xml:space="preserve"> umowy dotyczącej części I zamówienia</w:t>
      </w:r>
      <w:bookmarkEnd w:id="306"/>
    </w:p>
    <w:p w14:paraId="51C24569" w14:textId="77777777" w:rsidR="00080D84" w:rsidRPr="00730639" w:rsidRDefault="00080D84" w:rsidP="00B20D5A">
      <w:pPr>
        <w:widowControl w:val="0"/>
        <w:tabs>
          <w:tab w:val="left" w:pos="1407"/>
        </w:tabs>
        <w:suppressAutoHyphens w:val="0"/>
        <w:spacing w:before="360"/>
        <w:jc w:val="center"/>
        <w:rPr>
          <w:rFonts w:ascii="Cambria" w:hAnsi="Cambria"/>
          <w:b/>
          <w:sz w:val="20"/>
          <w:szCs w:val="20"/>
        </w:rPr>
      </w:pPr>
      <w:r w:rsidRPr="00730639">
        <w:rPr>
          <w:rFonts w:ascii="Cambria" w:hAnsi="Cambria"/>
          <w:b/>
          <w:sz w:val="20"/>
          <w:szCs w:val="20"/>
        </w:rPr>
        <w:t xml:space="preserve">UMOWA </w:t>
      </w:r>
      <w:r w:rsidR="00F57067" w:rsidRPr="00730639">
        <w:rPr>
          <w:rFonts w:ascii="Cambria" w:hAnsi="Cambria"/>
          <w:b/>
          <w:sz w:val="20"/>
          <w:szCs w:val="20"/>
        </w:rPr>
        <w:t xml:space="preserve">NR </w:t>
      </w:r>
      <w:r w:rsidRPr="00730639">
        <w:rPr>
          <w:rFonts w:ascii="Cambria" w:hAnsi="Cambria"/>
          <w:sz w:val="20"/>
          <w:szCs w:val="20"/>
        </w:rPr>
        <w:t xml:space="preserve">............... </w:t>
      </w:r>
    </w:p>
    <w:p w14:paraId="0C55A35E" w14:textId="348BAB81" w:rsidR="004C6EB1" w:rsidRPr="00730639" w:rsidRDefault="00653A66" w:rsidP="004C6EB1">
      <w:pPr>
        <w:widowControl w:val="0"/>
        <w:suppressAutoHyphens w:val="0"/>
        <w:spacing w:before="120"/>
        <w:jc w:val="both"/>
        <w:rPr>
          <w:rFonts w:ascii="Cambria" w:hAnsi="Cambria"/>
          <w:sz w:val="20"/>
          <w:szCs w:val="20"/>
          <w:lang w:eastAsia="pl-PL"/>
        </w:rPr>
      </w:pPr>
      <w:r w:rsidRPr="00730639">
        <w:rPr>
          <w:rFonts w:ascii="Cambria" w:hAnsi="Cambria"/>
          <w:sz w:val="20"/>
          <w:szCs w:val="20"/>
          <w:lang w:eastAsia="pl-PL"/>
        </w:rPr>
        <w:t xml:space="preserve">zawarta w dniu ………… 2021 r. roku pomiędzy Gminą </w:t>
      </w:r>
      <w:r w:rsidR="00783A72" w:rsidRPr="00730639">
        <w:rPr>
          <w:rFonts w:ascii="Cambria" w:hAnsi="Cambria"/>
          <w:sz w:val="20"/>
          <w:szCs w:val="20"/>
          <w:lang w:eastAsia="pl-PL"/>
        </w:rPr>
        <w:t>Dobrzyniewo Duże</w:t>
      </w:r>
      <w:r w:rsidRPr="00730639">
        <w:rPr>
          <w:rFonts w:ascii="Cambria" w:hAnsi="Cambria"/>
          <w:sz w:val="20"/>
          <w:szCs w:val="20"/>
          <w:lang w:eastAsia="pl-PL"/>
        </w:rPr>
        <w:t xml:space="preserve">, z siedzibą w </w:t>
      </w:r>
      <w:r w:rsidR="00783A72" w:rsidRPr="00730639">
        <w:rPr>
          <w:rFonts w:ascii="Cambria" w:hAnsi="Cambria"/>
          <w:sz w:val="20"/>
          <w:szCs w:val="20"/>
          <w:lang w:eastAsia="pl-PL"/>
        </w:rPr>
        <w:t>Dobrzyniewie Dużym</w:t>
      </w:r>
      <w:r w:rsidRPr="00730639">
        <w:rPr>
          <w:rFonts w:ascii="Cambria" w:hAnsi="Cambria"/>
          <w:sz w:val="20"/>
          <w:szCs w:val="20"/>
          <w:lang w:eastAsia="pl-PL"/>
        </w:rPr>
        <w:t xml:space="preserve"> (</w:t>
      </w:r>
      <w:r w:rsidR="00783A72" w:rsidRPr="00730639">
        <w:rPr>
          <w:rFonts w:ascii="Cambria" w:hAnsi="Cambria"/>
          <w:sz w:val="20"/>
          <w:szCs w:val="20"/>
          <w:lang w:eastAsia="pl-PL"/>
        </w:rPr>
        <w:t>16</w:t>
      </w:r>
      <w:r w:rsidRPr="00730639">
        <w:rPr>
          <w:rFonts w:ascii="Cambria" w:hAnsi="Cambria"/>
          <w:sz w:val="20"/>
          <w:szCs w:val="20"/>
          <w:lang w:eastAsia="pl-PL"/>
        </w:rPr>
        <w:t>-</w:t>
      </w:r>
      <w:r w:rsidR="00783A72" w:rsidRPr="00730639">
        <w:rPr>
          <w:rFonts w:ascii="Cambria" w:hAnsi="Cambria"/>
          <w:sz w:val="20"/>
          <w:szCs w:val="20"/>
          <w:lang w:eastAsia="pl-PL"/>
        </w:rPr>
        <w:t>00</w:t>
      </w:r>
      <w:r w:rsidRPr="00730639">
        <w:rPr>
          <w:rFonts w:ascii="Cambria" w:hAnsi="Cambria"/>
          <w:sz w:val="20"/>
          <w:szCs w:val="20"/>
          <w:lang w:eastAsia="pl-PL"/>
        </w:rPr>
        <w:t xml:space="preserve">2), przy ul. </w:t>
      </w:r>
      <w:r w:rsidR="00783A72" w:rsidRPr="00730639">
        <w:rPr>
          <w:rFonts w:ascii="Cambria" w:hAnsi="Cambria"/>
          <w:sz w:val="20"/>
          <w:szCs w:val="20"/>
          <w:lang w:eastAsia="pl-PL"/>
        </w:rPr>
        <w:t>Białostockiej 25</w:t>
      </w:r>
      <w:r w:rsidRPr="00730639">
        <w:rPr>
          <w:rFonts w:ascii="Cambria" w:hAnsi="Cambria"/>
          <w:sz w:val="20"/>
          <w:szCs w:val="20"/>
          <w:lang w:eastAsia="pl-PL"/>
        </w:rPr>
        <w:t>, Regon: 0</w:t>
      </w:r>
      <w:r w:rsidR="004C6EB1" w:rsidRPr="00730639">
        <w:rPr>
          <w:rFonts w:ascii="Cambria" w:hAnsi="Cambria"/>
          <w:sz w:val="20"/>
          <w:szCs w:val="20"/>
          <w:lang w:eastAsia="pl-PL"/>
        </w:rPr>
        <w:t>50659250</w:t>
      </w:r>
      <w:r w:rsidRPr="00730639">
        <w:rPr>
          <w:rFonts w:ascii="Cambria" w:hAnsi="Cambria"/>
          <w:sz w:val="20"/>
          <w:szCs w:val="20"/>
          <w:lang w:eastAsia="pl-PL"/>
        </w:rPr>
        <w:t xml:space="preserve">; NIP: </w:t>
      </w:r>
      <w:r w:rsidR="004C6EB1" w:rsidRPr="00730639">
        <w:rPr>
          <w:rFonts w:ascii="Cambria" w:hAnsi="Cambria"/>
          <w:sz w:val="20"/>
          <w:szCs w:val="20"/>
          <w:lang w:eastAsia="pl-PL"/>
        </w:rPr>
        <w:t>966-18-44-107</w:t>
      </w:r>
      <w:r w:rsidRPr="00730639">
        <w:rPr>
          <w:rFonts w:ascii="Cambria" w:hAnsi="Cambria"/>
          <w:sz w:val="20"/>
          <w:szCs w:val="20"/>
          <w:lang w:eastAsia="pl-PL"/>
        </w:rPr>
        <w:t>, reprezentowaną przez:</w:t>
      </w:r>
    </w:p>
    <w:p w14:paraId="4970F874" w14:textId="77777777" w:rsidR="004C6EB1" w:rsidRPr="00730639" w:rsidRDefault="004C6EB1" w:rsidP="00B20D5A">
      <w:pPr>
        <w:widowControl w:val="0"/>
        <w:suppressAutoHyphens w:val="0"/>
        <w:spacing w:before="120"/>
        <w:jc w:val="both"/>
        <w:rPr>
          <w:rFonts w:ascii="Cambria" w:hAnsi="Cambria"/>
          <w:sz w:val="20"/>
          <w:szCs w:val="20"/>
          <w:highlight w:val="yellow"/>
          <w:lang w:eastAsia="pl-PL"/>
        </w:rPr>
      </w:pPr>
    </w:p>
    <w:p w14:paraId="4B938A13" w14:textId="68058020" w:rsidR="00653A66" w:rsidRPr="00730639" w:rsidRDefault="00783A72" w:rsidP="00B20D5A">
      <w:pPr>
        <w:widowControl w:val="0"/>
        <w:suppressAutoHyphens w:val="0"/>
        <w:spacing w:before="120" w:after="120"/>
        <w:jc w:val="both"/>
        <w:rPr>
          <w:rFonts w:ascii="Cambria" w:hAnsi="Cambria"/>
          <w:b/>
          <w:sz w:val="20"/>
          <w:szCs w:val="20"/>
          <w:lang w:eastAsia="pl-PL"/>
        </w:rPr>
      </w:pPr>
      <w:r w:rsidRPr="00730639">
        <w:rPr>
          <w:rFonts w:ascii="Cambria" w:hAnsi="Cambria"/>
          <w:b/>
          <w:sz w:val="20"/>
          <w:szCs w:val="20"/>
          <w:lang w:eastAsia="pl-PL"/>
        </w:rPr>
        <w:t>Wojciecha Cybulskiego</w:t>
      </w:r>
      <w:r w:rsidR="00653A66" w:rsidRPr="00730639">
        <w:rPr>
          <w:rFonts w:ascii="Cambria" w:hAnsi="Cambria"/>
          <w:b/>
          <w:sz w:val="20"/>
          <w:szCs w:val="20"/>
          <w:lang w:eastAsia="pl-PL"/>
        </w:rPr>
        <w:t xml:space="preserve"> </w:t>
      </w:r>
      <w:r w:rsidRPr="00730639">
        <w:rPr>
          <w:rFonts w:ascii="Cambria" w:hAnsi="Cambria"/>
          <w:b/>
          <w:sz w:val="20"/>
          <w:szCs w:val="20"/>
          <w:lang w:eastAsia="pl-PL"/>
        </w:rPr>
        <w:t>–</w:t>
      </w:r>
      <w:r w:rsidR="00653A66" w:rsidRPr="00730639">
        <w:rPr>
          <w:rFonts w:ascii="Cambria" w:hAnsi="Cambria"/>
          <w:b/>
          <w:sz w:val="20"/>
          <w:szCs w:val="20"/>
          <w:lang w:eastAsia="pl-PL"/>
        </w:rPr>
        <w:t xml:space="preserve"> </w:t>
      </w:r>
      <w:r w:rsidRPr="00730639">
        <w:rPr>
          <w:rFonts w:ascii="Cambria" w:hAnsi="Cambria"/>
          <w:b/>
          <w:sz w:val="20"/>
          <w:szCs w:val="20"/>
          <w:lang w:eastAsia="pl-PL"/>
        </w:rPr>
        <w:t>Wójta Gminy Dobrzyniewo Duże</w:t>
      </w:r>
      <w:r w:rsidR="00653A66" w:rsidRPr="00730639">
        <w:rPr>
          <w:rFonts w:ascii="Cambria" w:hAnsi="Cambria"/>
          <w:b/>
          <w:sz w:val="20"/>
          <w:szCs w:val="20"/>
          <w:lang w:eastAsia="pl-PL"/>
        </w:rPr>
        <w:t>,</w:t>
      </w:r>
    </w:p>
    <w:p w14:paraId="7624C886" w14:textId="51C8C34C" w:rsidR="00653A66" w:rsidRPr="00730639" w:rsidRDefault="00653A66" w:rsidP="00B20D5A">
      <w:pPr>
        <w:widowControl w:val="0"/>
        <w:suppressAutoHyphens w:val="0"/>
        <w:spacing w:before="60"/>
        <w:jc w:val="both"/>
        <w:rPr>
          <w:rFonts w:ascii="Cambria" w:hAnsi="Cambria"/>
          <w:b/>
          <w:bCs/>
          <w:sz w:val="20"/>
          <w:szCs w:val="20"/>
          <w:lang w:eastAsia="pl-PL"/>
        </w:rPr>
      </w:pPr>
      <w:r w:rsidRPr="00730639">
        <w:rPr>
          <w:rFonts w:ascii="Cambria" w:hAnsi="Cambria"/>
          <w:b/>
          <w:bCs/>
          <w:sz w:val="20"/>
          <w:szCs w:val="20"/>
          <w:lang w:eastAsia="pl-PL"/>
        </w:rPr>
        <w:t xml:space="preserve">przy kontrasygnacie Skarbnika Gminy </w:t>
      </w:r>
      <w:r w:rsidR="00783A72" w:rsidRPr="00730639">
        <w:rPr>
          <w:rFonts w:ascii="Cambria" w:hAnsi="Cambria"/>
          <w:b/>
          <w:bCs/>
          <w:sz w:val="20"/>
          <w:szCs w:val="20"/>
          <w:lang w:eastAsia="pl-PL"/>
        </w:rPr>
        <w:t>Dobrzyniewo Duże</w:t>
      </w:r>
      <w:r w:rsidRPr="00730639">
        <w:rPr>
          <w:rFonts w:ascii="Cambria" w:hAnsi="Cambria"/>
          <w:b/>
          <w:bCs/>
          <w:sz w:val="20"/>
          <w:szCs w:val="20"/>
          <w:lang w:eastAsia="pl-PL"/>
        </w:rPr>
        <w:t xml:space="preserve"> – </w:t>
      </w:r>
      <w:r w:rsidR="00783A72" w:rsidRPr="00730639">
        <w:rPr>
          <w:rFonts w:ascii="Cambria" w:hAnsi="Cambria"/>
          <w:b/>
          <w:bCs/>
          <w:sz w:val="20"/>
          <w:szCs w:val="20"/>
          <w:lang w:eastAsia="pl-PL"/>
        </w:rPr>
        <w:t>Moniki Elżbiety Krawczeniuk</w:t>
      </w:r>
      <w:r w:rsidRPr="00730639">
        <w:rPr>
          <w:rFonts w:ascii="Cambria" w:hAnsi="Cambria"/>
          <w:b/>
          <w:bCs/>
          <w:sz w:val="20"/>
          <w:szCs w:val="20"/>
          <w:lang w:eastAsia="pl-PL"/>
        </w:rPr>
        <w:tab/>
      </w:r>
    </w:p>
    <w:p w14:paraId="7C2DC3C6" w14:textId="77777777" w:rsidR="00080D84" w:rsidRPr="00730639" w:rsidRDefault="00653A66" w:rsidP="000124FD">
      <w:pPr>
        <w:widowControl w:val="0"/>
        <w:tabs>
          <w:tab w:val="left" w:pos="1407"/>
        </w:tabs>
        <w:suppressAutoHyphens w:val="0"/>
        <w:spacing w:before="120"/>
        <w:jc w:val="both"/>
        <w:rPr>
          <w:rFonts w:ascii="Cambria" w:hAnsi="Cambria"/>
          <w:bCs/>
          <w:sz w:val="20"/>
          <w:szCs w:val="20"/>
        </w:rPr>
      </w:pPr>
      <w:r w:rsidRPr="00730639">
        <w:rPr>
          <w:rFonts w:ascii="Cambria" w:hAnsi="Cambria"/>
          <w:sz w:val="20"/>
          <w:szCs w:val="20"/>
          <w:lang w:eastAsia="pl-PL"/>
        </w:rPr>
        <w:t xml:space="preserve">zwaną dalej </w:t>
      </w:r>
      <w:r w:rsidR="00024E7D" w:rsidRPr="00730639">
        <w:rPr>
          <w:rFonts w:ascii="Cambria" w:hAnsi="Cambria"/>
          <w:bCs/>
          <w:sz w:val="20"/>
          <w:szCs w:val="20"/>
        </w:rPr>
        <w:t>„</w:t>
      </w:r>
      <w:r w:rsidR="00024E7D" w:rsidRPr="00730639">
        <w:rPr>
          <w:rFonts w:ascii="Cambria" w:hAnsi="Cambria"/>
          <w:b/>
          <w:bCs/>
          <w:sz w:val="20"/>
          <w:szCs w:val="20"/>
        </w:rPr>
        <w:t>Zamawiającym</w:t>
      </w:r>
      <w:r w:rsidR="00024E7D" w:rsidRPr="00730639">
        <w:rPr>
          <w:rFonts w:ascii="Cambria" w:hAnsi="Cambria"/>
          <w:bCs/>
          <w:sz w:val="20"/>
          <w:szCs w:val="20"/>
        </w:rPr>
        <w:t>”</w:t>
      </w:r>
    </w:p>
    <w:p w14:paraId="02BC6FF4" w14:textId="77777777" w:rsidR="00080D84" w:rsidRPr="00730639" w:rsidRDefault="00080D84" w:rsidP="00B20D5A">
      <w:pPr>
        <w:widowControl w:val="0"/>
        <w:tabs>
          <w:tab w:val="left" w:pos="1407"/>
        </w:tabs>
        <w:suppressAutoHyphens w:val="0"/>
        <w:jc w:val="center"/>
        <w:rPr>
          <w:rFonts w:ascii="Cambria" w:hAnsi="Cambria"/>
          <w:sz w:val="20"/>
          <w:szCs w:val="20"/>
        </w:rPr>
      </w:pPr>
      <w:r w:rsidRPr="00730639">
        <w:rPr>
          <w:rFonts w:ascii="Cambria" w:hAnsi="Cambria"/>
          <w:sz w:val="20"/>
          <w:szCs w:val="20"/>
        </w:rPr>
        <w:t>a</w:t>
      </w:r>
    </w:p>
    <w:p w14:paraId="121FA235" w14:textId="77777777" w:rsidR="00653A66" w:rsidRPr="00730639" w:rsidRDefault="00653A66" w:rsidP="00B20D5A">
      <w:pPr>
        <w:widowControl w:val="0"/>
        <w:suppressAutoHyphens w:val="0"/>
        <w:spacing w:before="60"/>
        <w:jc w:val="both"/>
        <w:rPr>
          <w:rFonts w:ascii="Cambria" w:hAnsi="Cambria"/>
          <w:sz w:val="20"/>
          <w:szCs w:val="20"/>
          <w:lang w:eastAsia="pl-PL"/>
        </w:rPr>
      </w:pPr>
      <w:r w:rsidRPr="00730639">
        <w:rPr>
          <w:rFonts w:ascii="Cambria" w:eastAsia="Calibri" w:hAnsi="Cambria"/>
          <w:sz w:val="20"/>
          <w:szCs w:val="20"/>
        </w:rPr>
        <w:t>............................................................................., z siedzibą w .........................., prowadzącym działalność ubezpieczeniową zarejestrowaną w ................................ pod numerem KRS ........................... NIP: ......................., REGON: ......................., posiadającym zezwolenie na prowadzenie działalności ubezpieczeniowej nr: ........... z dnia .................., reprezentowanym przez:</w:t>
      </w:r>
    </w:p>
    <w:p w14:paraId="629E986E" w14:textId="77777777" w:rsidR="00080D84" w:rsidRPr="00730639" w:rsidRDefault="00080D84" w:rsidP="00D1363E">
      <w:pPr>
        <w:widowControl w:val="0"/>
        <w:numPr>
          <w:ilvl w:val="0"/>
          <w:numId w:val="7"/>
        </w:numPr>
        <w:tabs>
          <w:tab w:val="clear" w:pos="255"/>
          <w:tab w:val="left" w:pos="284"/>
        </w:tabs>
        <w:suppressAutoHyphens w:val="0"/>
        <w:ind w:left="0"/>
        <w:jc w:val="both"/>
        <w:rPr>
          <w:rFonts w:ascii="Cambria" w:hAnsi="Cambria"/>
          <w:sz w:val="20"/>
          <w:szCs w:val="20"/>
        </w:rPr>
      </w:pPr>
      <w:r w:rsidRPr="00730639">
        <w:rPr>
          <w:rFonts w:ascii="Cambria" w:hAnsi="Cambria"/>
          <w:sz w:val="20"/>
          <w:szCs w:val="20"/>
        </w:rPr>
        <w:t>.............................................................................................................................</w:t>
      </w:r>
    </w:p>
    <w:p w14:paraId="794AA83F" w14:textId="77777777" w:rsidR="00080D84" w:rsidRPr="00730639" w:rsidRDefault="00080D84" w:rsidP="00D1363E">
      <w:pPr>
        <w:widowControl w:val="0"/>
        <w:numPr>
          <w:ilvl w:val="0"/>
          <w:numId w:val="7"/>
        </w:numPr>
        <w:tabs>
          <w:tab w:val="clear" w:pos="255"/>
          <w:tab w:val="left" w:pos="284"/>
        </w:tabs>
        <w:suppressAutoHyphens w:val="0"/>
        <w:ind w:left="0"/>
        <w:jc w:val="both"/>
        <w:rPr>
          <w:rFonts w:ascii="Cambria" w:hAnsi="Cambria"/>
          <w:sz w:val="20"/>
          <w:szCs w:val="20"/>
        </w:rPr>
      </w:pPr>
      <w:r w:rsidRPr="00730639">
        <w:rPr>
          <w:rFonts w:ascii="Cambria" w:hAnsi="Cambria"/>
          <w:sz w:val="20"/>
          <w:szCs w:val="20"/>
        </w:rPr>
        <w:t>…………………………………………………………………………………………...</w:t>
      </w:r>
    </w:p>
    <w:p w14:paraId="4025757E" w14:textId="77777777" w:rsidR="00080D84" w:rsidRPr="00730639" w:rsidRDefault="00080D84" w:rsidP="00B20D5A">
      <w:pPr>
        <w:widowControl w:val="0"/>
        <w:tabs>
          <w:tab w:val="left" w:pos="1407"/>
        </w:tabs>
        <w:suppressAutoHyphens w:val="0"/>
        <w:spacing w:before="120" w:after="120"/>
        <w:jc w:val="both"/>
        <w:rPr>
          <w:rFonts w:ascii="Cambria" w:hAnsi="Cambria"/>
          <w:b/>
          <w:sz w:val="20"/>
          <w:szCs w:val="20"/>
        </w:rPr>
      </w:pPr>
      <w:r w:rsidRPr="00730639">
        <w:rPr>
          <w:rFonts w:ascii="Cambria" w:hAnsi="Cambria"/>
          <w:sz w:val="20"/>
          <w:szCs w:val="20"/>
        </w:rPr>
        <w:t xml:space="preserve">zwanym dalej </w:t>
      </w:r>
      <w:r w:rsidRPr="00730639">
        <w:rPr>
          <w:rFonts w:ascii="Cambria" w:hAnsi="Cambria"/>
          <w:b/>
          <w:sz w:val="20"/>
          <w:szCs w:val="20"/>
        </w:rPr>
        <w:t>„Wykonawcą”</w:t>
      </w:r>
    </w:p>
    <w:p w14:paraId="78193F4F" w14:textId="77777777" w:rsidR="003A6A23" w:rsidRPr="00730639" w:rsidRDefault="003A6A23" w:rsidP="00B20D5A">
      <w:pPr>
        <w:widowControl w:val="0"/>
        <w:tabs>
          <w:tab w:val="left" w:pos="1407"/>
        </w:tabs>
        <w:suppressAutoHyphens w:val="0"/>
        <w:spacing w:before="120" w:after="120"/>
        <w:jc w:val="both"/>
        <w:rPr>
          <w:rFonts w:ascii="Cambria" w:hAnsi="Cambria"/>
          <w:b/>
          <w:sz w:val="20"/>
          <w:szCs w:val="20"/>
        </w:rPr>
      </w:pPr>
      <w:r w:rsidRPr="00730639">
        <w:rPr>
          <w:rFonts w:ascii="Cambria" w:hAnsi="Cambria"/>
          <w:bCs/>
          <w:sz w:val="20"/>
          <w:szCs w:val="20"/>
        </w:rPr>
        <w:t>zwanymi łącznie</w:t>
      </w:r>
      <w:r w:rsidRPr="00730639">
        <w:rPr>
          <w:rFonts w:ascii="Cambria" w:hAnsi="Cambria"/>
          <w:b/>
          <w:sz w:val="20"/>
          <w:szCs w:val="20"/>
        </w:rPr>
        <w:t xml:space="preserve"> „Stronami”</w:t>
      </w:r>
    </w:p>
    <w:p w14:paraId="7B9EA00C" w14:textId="7B3F5022" w:rsidR="00E13F19" w:rsidRPr="00730639" w:rsidRDefault="00E13F19" w:rsidP="00B20D5A">
      <w:pPr>
        <w:widowControl w:val="0"/>
        <w:suppressAutoHyphens w:val="0"/>
        <w:jc w:val="both"/>
        <w:rPr>
          <w:rFonts w:ascii="Cambria" w:hAnsi="Cambria"/>
          <w:spacing w:val="-4"/>
          <w:sz w:val="20"/>
          <w:szCs w:val="20"/>
          <w:lang w:eastAsia="en-US"/>
        </w:rPr>
      </w:pPr>
      <w:r w:rsidRPr="00730639">
        <w:rPr>
          <w:rFonts w:ascii="Cambria" w:hAnsi="Cambria"/>
          <w:spacing w:val="-4"/>
          <w:sz w:val="20"/>
          <w:szCs w:val="20"/>
          <w:lang w:eastAsia="en-US"/>
        </w:rPr>
        <w:t>przy udziale i za pośrednictwem brokera ubezpieczeniowego:</w:t>
      </w:r>
      <w:r w:rsidRPr="00730639">
        <w:rPr>
          <w:rFonts w:ascii="Cambria" w:eastAsia="Calibri" w:hAnsi="Cambria"/>
          <w:spacing w:val="-2"/>
          <w:sz w:val="20"/>
          <w:szCs w:val="20"/>
          <w:lang w:eastAsia="en-US"/>
        </w:rPr>
        <w:t xml:space="preserve"> </w:t>
      </w:r>
      <w:r w:rsidRPr="00730639">
        <w:rPr>
          <w:rFonts w:ascii="Cambria" w:hAnsi="Cambria"/>
          <w:spacing w:val="-4"/>
          <w:sz w:val="20"/>
          <w:szCs w:val="20"/>
          <w:lang w:eastAsia="en-US"/>
        </w:rPr>
        <w:t>Inter-Broker sp. z o.o. z siedzibą w Toruniu, przy ul. Żeglarskiej 31, 87</w:t>
      </w:r>
      <w:r w:rsidRPr="00730639">
        <w:rPr>
          <w:rFonts w:ascii="Cambria" w:hAnsi="Cambria"/>
          <w:bCs/>
          <w:spacing w:val="-4"/>
          <w:sz w:val="20"/>
          <w:szCs w:val="20"/>
          <w:lang w:eastAsia="en-US"/>
        </w:rPr>
        <w:t>–</w:t>
      </w:r>
      <w:r w:rsidRPr="00730639">
        <w:rPr>
          <w:rFonts w:ascii="Cambria" w:hAnsi="Cambria"/>
          <w:spacing w:val="-4"/>
          <w:sz w:val="20"/>
          <w:szCs w:val="20"/>
          <w:lang w:eastAsia="en-US"/>
        </w:rPr>
        <w:t xml:space="preserve">100 Toruń; NIP: 879-101-30-31; REGON: </w:t>
      </w:r>
      <w:r w:rsidRPr="00730639">
        <w:rPr>
          <w:rFonts w:ascii="Cambria" w:hAnsi="Cambria"/>
          <w:bCs/>
          <w:spacing w:val="-4"/>
          <w:sz w:val="20"/>
          <w:szCs w:val="20"/>
          <w:lang w:eastAsia="en-US"/>
        </w:rPr>
        <w:t xml:space="preserve">870315750; wpisanej do rejestru przedsiębiorców prowadzonego przez Sąd Rejonowy w Toruniu VII Wydział Gospodarczy Krajowego Rejestru Sądowego – KRS nr 0000180910; </w:t>
      </w:r>
      <w:r w:rsidRPr="00730639">
        <w:rPr>
          <w:rFonts w:ascii="Cambria" w:hAnsi="Cambria"/>
          <w:spacing w:val="-4"/>
          <w:sz w:val="20"/>
          <w:szCs w:val="20"/>
          <w:lang w:eastAsia="en-US"/>
        </w:rPr>
        <w:t xml:space="preserve">kapitał zakładowy </w:t>
      </w:r>
      <w:r w:rsidRPr="00730639">
        <w:rPr>
          <w:rFonts w:ascii="Cambria" w:hAnsi="Cambria"/>
          <w:bCs/>
          <w:spacing w:val="-4"/>
          <w:sz w:val="20"/>
          <w:szCs w:val="20"/>
          <w:lang w:eastAsia="en-US"/>
        </w:rPr>
        <w:t>–</w:t>
      </w:r>
      <w:r w:rsidRPr="00730639">
        <w:rPr>
          <w:rFonts w:ascii="Cambria" w:hAnsi="Cambria"/>
          <w:spacing w:val="-4"/>
          <w:sz w:val="20"/>
          <w:szCs w:val="20"/>
          <w:lang w:eastAsia="en-US"/>
        </w:rPr>
        <w:t xml:space="preserve"> 90 000,00 zł</w:t>
      </w:r>
      <w:r w:rsidRPr="00730639">
        <w:rPr>
          <w:rFonts w:ascii="Cambria" w:hAnsi="Cambria"/>
          <w:strike/>
          <w:spacing w:val="-4"/>
          <w:sz w:val="20"/>
          <w:szCs w:val="20"/>
          <w:lang w:eastAsia="en-US"/>
        </w:rPr>
        <w:t>;</w:t>
      </w:r>
      <w:r w:rsidRPr="00730639">
        <w:rPr>
          <w:rFonts w:ascii="Cambria" w:hAnsi="Cambria"/>
          <w:spacing w:val="-4"/>
          <w:sz w:val="20"/>
          <w:szCs w:val="20"/>
          <w:lang w:eastAsia="en-US"/>
        </w:rPr>
        <w:t xml:space="preserve"> posiadającej zezwolenie Państwowego Urzędu Nadzoru Ubezpieczeń na prowadzenie działalności brokerskiej numer 404/98 z dnia 02 lipca 1998 r., wpisanej do Rejestru brokerów ubezpieczeniowych pod pozycją 00000418/U.</w:t>
      </w:r>
    </w:p>
    <w:p w14:paraId="0F6EF15C" w14:textId="5648E70C" w:rsidR="00E13F19" w:rsidRPr="00730639" w:rsidRDefault="00E13F19" w:rsidP="00B20D5A">
      <w:pPr>
        <w:widowControl w:val="0"/>
        <w:tabs>
          <w:tab w:val="left" w:pos="360"/>
        </w:tabs>
        <w:suppressAutoHyphens w:val="0"/>
        <w:spacing w:before="120"/>
        <w:jc w:val="both"/>
        <w:rPr>
          <w:rFonts w:ascii="Cambria" w:hAnsi="Cambria"/>
          <w:spacing w:val="-4"/>
          <w:sz w:val="20"/>
          <w:szCs w:val="20"/>
        </w:rPr>
      </w:pPr>
      <w:r w:rsidRPr="00730639">
        <w:rPr>
          <w:rFonts w:ascii="Cambria" w:hAnsi="Cambria"/>
          <w:spacing w:val="-4"/>
          <w:sz w:val="20"/>
          <w:szCs w:val="20"/>
        </w:rPr>
        <w:t>W rezultacie dokonania przez Zamawiającego wyboru oferty Wykonawcy w postępowaniu o udzielenie zamówienia publicznego na wykonanie zadania pn.: Ubezpieczenie majątku i innych in</w:t>
      </w:r>
      <w:r w:rsidR="00D44CCD" w:rsidRPr="00730639">
        <w:rPr>
          <w:rFonts w:ascii="Cambria" w:hAnsi="Cambria"/>
          <w:spacing w:val="-4"/>
          <w:sz w:val="20"/>
          <w:szCs w:val="20"/>
        </w:rPr>
        <w:t xml:space="preserve">teresów Gminy </w:t>
      </w:r>
      <w:r w:rsidR="00100E12" w:rsidRPr="00730639">
        <w:rPr>
          <w:rFonts w:ascii="Cambria" w:hAnsi="Cambria"/>
          <w:spacing w:val="-4"/>
          <w:sz w:val="20"/>
          <w:szCs w:val="20"/>
        </w:rPr>
        <w:t>Dobrzyniewo Duże</w:t>
      </w:r>
      <w:r w:rsidRPr="00730639">
        <w:rPr>
          <w:rFonts w:ascii="Cambria" w:hAnsi="Cambria"/>
          <w:spacing w:val="-4"/>
          <w:sz w:val="20"/>
          <w:szCs w:val="20"/>
        </w:rPr>
        <w:t xml:space="preserve"> - część I zam</w:t>
      </w:r>
      <w:r w:rsidR="00D44CCD" w:rsidRPr="00730639">
        <w:rPr>
          <w:rFonts w:ascii="Cambria" w:hAnsi="Cambria"/>
          <w:spacing w:val="-4"/>
          <w:sz w:val="20"/>
          <w:szCs w:val="20"/>
        </w:rPr>
        <w:t>ówienia: Ubezpieczenie majątku</w:t>
      </w:r>
      <w:r w:rsidR="00100E12" w:rsidRPr="00730639">
        <w:rPr>
          <w:rFonts w:ascii="Cambria" w:hAnsi="Cambria"/>
          <w:spacing w:val="-4"/>
          <w:sz w:val="20"/>
          <w:szCs w:val="20"/>
        </w:rPr>
        <w:t xml:space="preserve"> i</w:t>
      </w:r>
      <w:r w:rsidRPr="00730639">
        <w:rPr>
          <w:rFonts w:ascii="Cambria" w:hAnsi="Cambria"/>
          <w:spacing w:val="-4"/>
          <w:sz w:val="20"/>
          <w:szCs w:val="20"/>
        </w:rPr>
        <w:t xml:space="preserve"> odpowiedzialności c</w:t>
      </w:r>
      <w:r w:rsidR="00D44CCD" w:rsidRPr="00730639">
        <w:rPr>
          <w:rFonts w:ascii="Cambria" w:hAnsi="Cambria"/>
          <w:spacing w:val="-4"/>
          <w:sz w:val="20"/>
          <w:szCs w:val="20"/>
        </w:rPr>
        <w:t xml:space="preserve">ywilnej Gminy </w:t>
      </w:r>
      <w:r w:rsidR="00100E12" w:rsidRPr="00730639">
        <w:rPr>
          <w:rFonts w:ascii="Cambria" w:hAnsi="Cambria"/>
          <w:spacing w:val="-4"/>
          <w:sz w:val="20"/>
          <w:szCs w:val="20"/>
        </w:rPr>
        <w:t>Dobrzyniewo Duże</w:t>
      </w:r>
      <w:r w:rsidRPr="00730639">
        <w:rPr>
          <w:rFonts w:ascii="Cambria" w:hAnsi="Cambria"/>
          <w:spacing w:val="-4"/>
          <w:sz w:val="20"/>
          <w:szCs w:val="20"/>
        </w:rPr>
        <w:t>, przeprowadzonego w t</w:t>
      </w:r>
      <w:r w:rsidR="00D44CCD" w:rsidRPr="00730639">
        <w:rPr>
          <w:rFonts w:ascii="Cambria" w:hAnsi="Cambria"/>
          <w:spacing w:val="-4"/>
          <w:sz w:val="20"/>
          <w:szCs w:val="20"/>
        </w:rPr>
        <w:t>rybie podstawowym</w:t>
      </w:r>
      <w:r w:rsidRPr="00730639">
        <w:rPr>
          <w:rFonts w:ascii="Cambria" w:hAnsi="Cambria"/>
          <w:spacing w:val="-4"/>
          <w:sz w:val="20"/>
          <w:szCs w:val="20"/>
        </w:rPr>
        <w:t xml:space="preserve"> zgo</w:t>
      </w:r>
      <w:r w:rsidR="00CF3D8E" w:rsidRPr="00730639">
        <w:rPr>
          <w:rFonts w:ascii="Cambria" w:hAnsi="Cambria"/>
          <w:spacing w:val="-4"/>
          <w:sz w:val="20"/>
          <w:szCs w:val="20"/>
        </w:rPr>
        <w:t>dnie z ustawą z dnia 11 września 2019</w:t>
      </w:r>
      <w:r w:rsidRPr="00730639">
        <w:rPr>
          <w:rFonts w:ascii="Cambria" w:hAnsi="Cambria"/>
          <w:spacing w:val="-4"/>
          <w:sz w:val="20"/>
          <w:szCs w:val="20"/>
        </w:rPr>
        <w:t xml:space="preserve"> r. – Prawo zamówi</w:t>
      </w:r>
      <w:r w:rsidR="00CF3D8E" w:rsidRPr="00730639">
        <w:rPr>
          <w:rFonts w:ascii="Cambria" w:hAnsi="Cambria"/>
          <w:spacing w:val="-4"/>
          <w:sz w:val="20"/>
          <w:szCs w:val="20"/>
        </w:rPr>
        <w:t>eń publicznych (Dz.U. z 2019 r., poz. 2019</w:t>
      </w:r>
      <w:r w:rsidR="00D00336" w:rsidRPr="00730639">
        <w:rPr>
          <w:rFonts w:ascii="Cambria" w:hAnsi="Cambria"/>
          <w:spacing w:val="-4"/>
          <w:sz w:val="20"/>
          <w:szCs w:val="20"/>
        </w:rPr>
        <w:t xml:space="preserve"> ze zm.</w:t>
      </w:r>
      <w:r w:rsidRPr="00730639">
        <w:rPr>
          <w:rFonts w:ascii="Cambria" w:hAnsi="Cambria"/>
          <w:spacing w:val="-4"/>
          <w:sz w:val="20"/>
          <w:szCs w:val="20"/>
        </w:rPr>
        <w:t>) została zawarta umowa o następującej treści:</w:t>
      </w:r>
    </w:p>
    <w:p w14:paraId="2E2E19C9" w14:textId="77777777" w:rsidR="00080D84" w:rsidRPr="00730639" w:rsidRDefault="00080D84" w:rsidP="00176274">
      <w:pPr>
        <w:widowControl w:val="0"/>
        <w:tabs>
          <w:tab w:val="left" w:pos="360"/>
        </w:tabs>
        <w:suppressAutoHyphens w:val="0"/>
        <w:spacing w:before="120"/>
        <w:jc w:val="center"/>
        <w:rPr>
          <w:rFonts w:ascii="Cambria" w:hAnsi="Cambria"/>
          <w:b/>
          <w:sz w:val="20"/>
          <w:szCs w:val="20"/>
        </w:rPr>
      </w:pPr>
      <w:r w:rsidRPr="00730639">
        <w:rPr>
          <w:rFonts w:ascii="Cambria" w:hAnsi="Cambria"/>
          <w:b/>
          <w:sz w:val="20"/>
          <w:szCs w:val="20"/>
          <w:lang w:eastAsia="en-US"/>
        </w:rPr>
        <w:t>Postanowienia</w:t>
      </w:r>
      <w:r w:rsidRPr="00730639">
        <w:rPr>
          <w:rFonts w:ascii="Cambria" w:hAnsi="Cambria"/>
          <w:b/>
          <w:sz w:val="20"/>
          <w:szCs w:val="20"/>
        </w:rPr>
        <w:t xml:space="preserve"> ogólne</w:t>
      </w:r>
    </w:p>
    <w:p w14:paraId="399FF2CF" w14:textId="77777777" w:rsidR="00080D84" w:rsidRPr="00730639" w:rsidRDefault="00080D84" w:rsidP="00B20D5A">
      <w:pPr>
        <w:widowControl w:val="0"/>
        <w:suppressAutoHyphens w:val="0"/>
        <w:jc w:val="center"/>
        <w:rPr>
          <w:rFonts w:ascii="Cambria" w:hAnsi="Cambria"/>
          <w:b/>
          <w:sz w:val="20"/>
          <w:szCs w:val="20"/>
          <w:lang w:eastAsia="en-US"/>
        </w:rPr>
      </w:pPr>
      <w:r w:rsidRPr="00730639">
        <w:rPr>
          <w:rFonts w:ascii="Cambria" w:hAnsi="Cambria"/>
          <w:b/>
          <w:sz w:val="20"/>
          <w:szCs w:val="20"/>
          <w:lang w:eastAsia="en-US"/>
        </w:rPr>
        <w:t>§1</w:t>
      </w:r>
    </w:p>
    <w:p w14:paraId="4832D148" w14:textId="77777777" w:rsidR="003A6A23" w:rsidRPr="00730639" w:rsidRDefault="003A6A23" w:rsidP="00B16214">
      <w:pPr>
        <w:widowControl w:val="0"/>
        <w:numPr>
          <w:ilvl w:val="0"/>
          <w:numId w:val="52"/>
        </w:numPr>
        <w:tabs>
          <w:tab w:val="clear" w:pos="720"/>
          <w:tab w:val="num" w:pos="426"/>
        </w:tabs>
        <w:suppressAutoHyphens w:val="0"/>
        <w:ind w:left="426" w:hanging="426"/>
        <w:jc w:val="both"/>
        <w:rPr>
          <w:rFonts w:ascii="Cambria" w:hAnsi="Cambria"/>
          <w:sz w:val="20"/>
          <w:szCs w:val="20"/>
          <w:lang w:eastAsia="pl-PL"/>
        </w:rPr>
      </w:pPr>
      <w:r w:rsidRPr="00730639">
        <w:rPr>
          <w:rFonts w:ascii="Cambria" w:hAnsi="Cambria"/>
          <w:sz w:val="20"/>
          <w:szCs w:val="20"/>
          <w:lang w:eastAsia="pl-PL"/>
        </w:rPr>
        <w:t>Niniejsza umowa reguluje warunki wykonania zamówienia.</w:t>
      </w:r>
    </w:p>
    <w:p w14:paraId="60938814" w14:textId="46F220B0" w:rsidR="003A6A23" w:rsidRPr="00730639" w:rsidRDefault="003A6A23" w:rsidP="00B16214">
      <w:pPr>
        <w:widowControl w:val="0"/>
        <w:numPr>
          <w:ilvl w:val="0"/>
          <w:numId w:val="52"/>
        </w:numPr>
        <w:tabs>
          <w:tab w:val="clear" w:pos="720"/>
          <w:tab w:val="num" w:pos="426"/>
        </w:tabs>
        <w:suppressAutoHyphens w:val="0"/>
        <w:spacing w:after="120"/>
        <w:ind w:left="426" w:hanging="426"/>
        <w:jc w:val="both"/>
        <w:rPr>
          <w:rFonts w:ascii="Cambria" w:hAnsi="Cambria"/>
          <w:spacing w:val="-4"/>
          <w:sz w:val="20"/>
          <w:szCs w:val="20"/>
          <w:lang w:eastAsia="pl-PL"/>
        </w:rPr>
      </w:pPr>
      <w:bookmarkStart w:id="307" w:name="_Hlk47957241"/>
      <w:r w:rsidRPr="00730639">
        <w:rPr>
          <w:rFonts w:ascii="Cambria" w:hAnsi="Cambria"/>
          <w:spacing w:val="-4"/>
          <w:sz w:val="20"/>
          <w:szCs w:val="20"/>
          <w:lang w:eastAsia="pl-PL"/>
        </w:rPr>
        <w:t xml:space="preserve">Ilekroć zapisy umowy odnoszą się do Zamawiającego, dotyczą one również ubezpieczających i ubezpieczonych objętych zamówieniem, szczególnie w odniesieniu do zakresu </w:t>
      </w:r>
      <w:r w:rsidR="00653A66" w:rsidRPr="00730639">
        <w:rPr>
          <w:rFonts w:ascii="Cambria" w:hAnsi="Cambria"/>
          <w:spacing w:val="-4"/>
          <w:sz w:val="20"/>
          <w:szCs w:val="20"/>
          <w:lang w:eastAsia="pl-PL"/>
        </w:rPr>
        <w:t xml:space="preserve">i przedmiotu </w:t>
      </w:r>
      <w:r w:rsidRPr="00730639">
        <w:rPr>
          <w:rFonts w:ascii="Cambria" w:hAnsi="Cambria"/>
          <w:spacing w:val="-4"/>
          <w:sz w:val="20"/>
          <w:szCs w:val="20"/>
          <w:lang w:eastAsia="pl-PL"/>
        </w:rPr>
        <w:t>ubezpieczenia, likwidacji szkód i płatności składek</w:t>
      </w:r>
      <w:bookmarkEnd w:id="307"/>
      <w:r w:rsidRPr="00730639">
        <w:rPr>
          <w:rFonts w:ascii="Cambria" w:hAnsi="Cambria"/>
          <w:spacing w:val="-4"/>
          <w:sz w:val="20"/>
          <w:szCs w:val="20"/>
          <w:lang w:eastAsia="pl-PL"/>
        </w:rPr>
        <w:t xml:space="preserve">. </w:t>
      </w:r>
    </w:p>
    <w:p w14:paraId="16D847B4" w14:textId="77777777" w:rsidR="00080D84" w:rsidRPr="00730639" w:rsidRDefault="00080D84" w:rsidP="00B20D5A">
      <w:pPr>
        <w:widowControl w:val="0"/>
        <w:suppressAutoHyphens w:val="0"/>
        <w:spacing w:before="60"/>
        <w:jc w:val="center"/>
        <w:rPr>
          <w:rFonts w:ascii="Cambria" w:hAnsi="Cambria"/>
          <w:b/>
          <w:bCs/>
          <w:sz w:val="20"/>
          <w:szCs w:val="20"/>
        </w:rPr>
      </w:pPr>
      <w:r w:rsidRPr="00730639">
        <w:rPr>
          <w:rFonts w:ascii="Cambria" w:hAnsi="Cambria"/>
          <w:b/>
          <w:bCs/>
          <w:sz w:val="20"/>
          <w:szCs w:val="20"/>
        </w:rPr>
        <w:t>§2</w:t>
      </w:r>
    </w:p>
    <w:p w14:paraId="02436F1B" w14:textId="77777777" w:rsidR="00080D84" w:rsidRPr="00730639" w:rsidRDefault="008B06D1" w:rsidP="00B20D5A">
      <w:pPr>
        <w:widowControl w:val="0"/>
        <w:tabs>
          <w:tab w:val="left" w:pos="360"/>
        </w:tabs>
        <w:suppressAutoHyphens w:val="0"/>
        <w:jc w:val="both"/>
        <w:rPr>
          <w:rFonts w:ascii="Cambria" w:hAnsi="Cambria"/>
          <w:sz w:val="20"/>
          <w:szCs w:val="20"/>
        </w:rPr>
      </w:pPr>
      <w:r w:rsidRPr="00730639">
        <w:rPr>
          <w:rFonts w:ascii="Cambria" w:hAnsi="Cambria"/>
          <w:sz w:val="20"/>
          <w:szCs w:val="20"/>
        </w:rPr>
        <w:t xml:space="preserve">W celu należytej realizacji zamówienia </w:t>
      </w:r>
      <w:r w:rsidR="00D00336" w:rsidRPr="00730639">
        <w:rPr>
          <w:rFonts w:ascii="Cambria" w:hAnsi="Cambria"/>
          <w:sz w:val="20"/>
          <w:szCs w:val="20"/>
        </w:rPr>
        <w:t xml:space="preserve">Zamawiający i Wykonawca </w:t>
      </w:r>
      <w:r w:rsidRPr="00730639">
        <w:rPr>
          <w:rFonts w:ascii="Cambria" w:hAnsi="Cambria"/>
          <w:sz w:val="20"/>
          <w:szCs w:val="20"/>
        </w:rPr>
        <w:t xml:space="preserve">obowiązani są współdziałać przy wykonaniu </w:t>
      </w:r>
      <w:r w:rsidR="004D1FB5" w:rsidRPr="00730639">
        <w:rPr>
          <w:rFonts w:ascii="Cambria" w:hAnsi="Cambria"/>
          <w:sz w:val="20"/>
          <w:szCs w:val="20"/>
        </w:rPr>
        <w:t xml:space="preserve">niniejszej </w:t>
      </w:r>
      <w:r w:rsidRPr="00730639">
        <w:rPr>
          <w:rFonts w:ascii="Cambria" w:hAnsi="Cambria"/>
          <w:sz w:val="20"/>
          <w:szCs w:val="20"/>
        </w:rPr>
        <w:t>umowy.</w:t>
      </w:r>
    </w:p>
    <w:p w14:paraId="700A0073" w14:textId="77777777" w:rsidR="00080D84" w:rsidRPr="00730639" w:rsidRDefault="00080D84" w:rsidP="00B20D5A">
      <w:pPr>
        <w:widowControl w:val="0"/>
        <w:tabs>
          <w:tab w:val="left" w:pos="360"/>
        </w:tabs>
        <w:suppressAutoHyphens w:val="0"/>
        <w:spacing w:before="120"/>
        <w:jc w:val="center"/>
        <w:rPr>
          <w:rFonts w:ascii="Cambria" w:hAnsi="Cambria"/>
          <w:b/>
          <w:sz w:val="20"/>
          <w:szCs w:val="20"/>
        </w:rPr>
      </w:pPr>
      <w:r w:rsidRPr="00730639">
        <w:rPr>
          <w:rFonts w:ascii="Cambria" w:hAnsi="Cambria"/>
          <w:b/>
          <w:sz w:val="20"/>
          <w:szCs w:val="20"/>
        </w:rPr>
        <w:t xml:space="preserve">Przedmiot i </w:t>
      </w:r>
      <w:r w:rsidRPr="00730639">
        <w:rPr>
          <w:rFonts w:ascii="Cambria" w:hAnsi="Cambria"/>
          <w:b/>
          <w:sz w:val="20"/>
          <w:szCs w:val="20"/>
          <w:lang w:eastAsia="en-US"/>
        </w:rPr>
        <w:t>zakres</w:t>
      </w:r>
      <w:r w:rsidRPr="00730639">
        <w:rPr>
          <w:rFonts w:ascii="Cambria" w:hAnsi="Cambria"/>
          <w:b/>
          <w:sz w:val="20"/>
          <w:szCs w:val="20"/>
        </w:rPr>
        <w:t xml:space="preserve"> zamówienia</w:t>
      </w:r>
      <w:r w:rsidR="00AA1534" w:rsidRPr="00730639">
        <w:rPr>
          <w:rFonts w:ascii="Cambria" w:hAnsi="Cambria"/>
          <w:b/>
          <w:sz w:val="20"/>
          <w:szCs w:val="20"/>
        </w:rPr>
        <w:t xml:space="preserve"> (umowy)</w:t>
      </w:r>
    </w:p>
    <w:p w14:paraId="4AC02AF9" w14:textId="77777777" w:rsidR="00080D84" w:rsidRPr="00730639" w:rsidRDefault="00F027ED" w:rsidP="00B20D5A">
      <w:pPr>
        <w:widowControl w:val="0"/>
        <w:suppressAutoHyphens w:val="0"/>
        <w:jc w:val="center"/>
        <w:rPr>
          <w:rFonts w:ascii="Cambria" w:hAnsi="Cambria"/>
          <w:b/>
          <w:sz w:val="20"/>
          <w:szCs w:val="20"/>
        </w:rPr>
      </w:pPr>
      <w:r w:rsidRPr="00730639">
        <w:rPr>
          <w:rFonts w:ascii="Cambria" w:hAnsi="Cambria"/>
          <w:b/>
          <w:sz w:val="20"/>
          <w:szCs w:val="20"/>
        </w:rPr>
        <w:t>§</w:t>
      </w:r>
      <w:r w:rsidR="00AA1534" w:rsidRPr="00730639">
        <w:rPr>
          <w:rFonts w:ascii="Cambria" w:hAnsi="Cambria"/>
          <w:b/>
          <w:sz w:val="20"/>
          <w:szCs w:val="20"/>
        </w:rPr>
        <w:t>3</w:t>
      </w:r>
    </w:p>
    <w:p w14:paraId="493D724A" w14:textId="24CB5778" w:rsidR="00E52C4A" w:rsidRPr="00730639" w:rsidRDefault="00080D84" w:rsidP="00D1363E">
      <w:pPr>
        <w:widowControl w:val="0"/>
        <w:numPr>
          <w:ilvl w:val="0"/>
          <w:numId w:val="9"/>
        </w:numPr>
        <w:tabs>
          <w:tab w:val="left" w:pos="426"/>
        </w:tabs>
        <w:suppressAutoHyphens w:val="0"/>
        <w:autoSpaceDE w:val="0"/>
        <w:ind w:left="426" w:hanging="426"/>
        <w:jc w:val="both"/>
        <w:rPr>
          <w:rFonts w:ascii="Cambria" w:hAnsi="Cambria"/>
          <w:spacing w:val="-4"/>
          <w:sz w:val="20"/>
          <w:szCs w:val="20"/>
        </w:rPr>
      </w:pPr>
      <w:r w:rsidRPr="00730639">
        <w:rPr>
          <w:rFonts w:ascii="Cambria" w:hAnsi="Cambria"/>
          <w:spacing w:val="-4"/>
          <w:sz w:val="20"/>
          <w:szCs w:val="20"/>
        </w:rPr>
        <w:t>Przedmiotem zamówien</w:t>
      </w:r>
      <w:r w:rsidR="00A10A11" w:rsidRPr="00730639">
        <w:rPr>
          <w:rFonts w:ascii="Cambria" w:hAnsi="Cambria"/>
          <w:spacing w:val="-4"/>
          <w:sz w:val="20"/>
          <w:szCs w:val="20"/>
        </w:rPr>
        <w:t xml:space="preserve">ia </w:t>
      </w:r>
      <w:r w:rsidR="004D1FB5" w:rsidRPr="00730639">
        <w:rPr>
          <w:rFonts w:ascii="Cambria" w:hAnsi="Cambria"/>
          <w:spacing w:val="-4"/>
          <w:sz w:val="20"/>
          <w:szCs w:val="20"/>
        </w:rPr>
        <w:t xml:space="preserve">(umowy) </w:t>
      </w:r>
      <w:r w:rsidR="00A10A11" w:rsidRPr="00730639">
        <w:rPr>
          <w:rFonts w:ascii="Cambria" w:hAnsi="Cambria"/>
          <w:spacing w:val="-4"/>
          <w:sz w:val="20"/>
          <w:szCs w:val="20"/>
        </w:rPr>
        <w:t xml:space="preserve">jest ubezpieczenie majątku, </w:t>
      </w:r>
      <w:r w:rsidRPr="00730639">
        <w:rPr>
          <w:rFonts w:ascii="Cambria" w:hAnsi="Cambria"/>
          <w:spacing w:val="-4"/>
          <w:sz w:val="20"/>
          <w:szCs w:val="20"/>
        </w:rPr>
        <w:t>odpow</w:t>
      </w:r>
      <w:r w:rsidR="005C68AB" w:rsidRPr="00730639">
        <w:rPr>
          <w:rFonts w:ascii="Cambria" w:hAnsi="Cambria"/>
          <w:spacing w:val="-4"/>
          <w:sz w:val="20"/>
          <w:szCs w:val="20"/>
        </w:rPr>
        <w:t>iedzialności cywilnej</w:t>
      </w:r>
      <w:r w:rsidR="00DA0215" w:rsidRPr="00730639">
        <w:rPr>
          <w:rFonts w:ascii="Cambria" w:hAnsi="Cambria"/>
          <w:spacing w:val="-4"/>
          <w:sz w:val="20"/>
          <w:szCs w:val="20"/>
        </w:rPr>
        <w:t xml:space="preserve"> </w:t>
      </w:r>
      <w:r w:rsidR="00A10A11" w:rsidRPr="00730639">
        <w:rPr>
          <w:rFonts w:ascii="Cambria" w:hAnsi="Cambria"/>
          <w:spacing w:val="-4"/>
          <w:sz w:val="20"/>
          <w:szCs w:val="20"/>
        </w:rPr>
        <w:t xml:space="preserve">i osób Gminy </w:t>
      </w:r>
      <w:r w:rsidR="00100E12" w:rsidRPr="00730639">
        <w:rPr>
          <w:rFonts w:ascii="Cambria" w:hAnsi="Cambria"/>
          <w:spacing w:val="-4"/>
          <w:sz w:val="20"/>
          <w:szCs w:val="20"/>
        </w:rPr>
        <w:t>Dobrzyniewo Duże</w:t>
      </w:r>
      <w:r w:rsidRPr="00730639">
        <w:rPr>
          <w:rFonts w:ascii="Cambria" w:hAnsi="Cambria"/>
          <w:spacing w:val="-4"/>
          <w:sz w:val="20"/>
          <w:szCs w:val="20"/>
        </w:rPr>
        <w:t>. Zakres zamówienia obejmuje:</w:t>
      </w:r>
    </w:p>
    <w:p w14:paraId="555666EF" w14:textId="77777777" w:rsidR="00E52C4A" w:rsidRPr="00730639" w:rsidRDefault="00E52C4A" w:rsidP="00B16214">
      <w:pPr>
        <w:widowControl w:val="0"/>
        <w:numPr>
          <w:ilvl w:val="4"/>
          <w:numId w:val="99"/>
        </w:numPr>
        <w:tabs>
          <w:tab w:val="left" w:pos="709"/>
        </w:tabs>
        <w:suppressAutoHyphens w:val="0"/>
        <w:ind w:left="709" w:hanging="283"/>
        <w:jc w:val="both"/>
        <w:rPr>
          <w:rFonts w:ascii="Cambria" w:hAnsi="Cambria"/>
          <w:sz w:val="20"/>
          <w:szCs w:val="20"/>
        </w:rPr>
      </w:pPr>
      <w:r w:rsidRPr="00730639">
        <w:rPr>
          <w:rFonts w:ascii="Cambria" w:hAnsi="Cambria"/>
          <w:sz w:val="20"/>
          <w:szCs w:val="20"/>
        </w:rPr>
        <w:t>ubezpieczenie mienia od wszystkich ryzyk,</w:t>
      </w:r>
    </w:p>
    <w:p w14:paraId="6EB7C7CC" w14:textId="77777777" w:rsidR="00E52C4A" w:rsidRPr="00730639" w:rsidRDefault="00E52C4A" w:rsidP="00B16214">
      <w:pPr>
        <w:widowControl w:val="0"/>
        <w:numPr>
          <w:ilvl w:val="4"/>
          <w:numId w:val="99"/>
        </w:numPr>
        <w:tabs>
          <w:tab w:val="left" w:pos="709"/>
        </w:tabs>
        <w:suppressAutoHyphens w:val="0"/>
        <w:ind w:left="709" w:hanging="283"/>
        <w:jc w:val="both"/>
        <w:rPr>
          <w:rFonts w:ascii="Cambria" w:hAnsi="Cambria"/>
          <w:sz w:val="20"/>
          <w:szCs w:val="20"/>
        </w:rPr>
      </w:pPr>
      <w:r w:rsidRPr="00730639">
        <w:rPr>
          <w:rFonts w:ascii="Cambria" w:hAnsi="Cambria"/>
          <w:sz w:val="20"/>
          <w:szCs w:val="20"/>
        </w:rPr>
        <w:t>ubezpieczenie sprzętu elektronicznego od wszystkich ryzyk,</w:t>
      </w:r>
    </w:p>
    <w:p w14:paraId="03CF9A45" w14:textId="7F8CA060" w:rsidR="00E52C4A" w:rsidRPr="00730639" w:rsidRDefault="00E52C4A" w:rsidP="00B16214">
      <w:pPr>
        <w:widowControl w:val="0"/>
        <w:numPr>
          <w:ilvl w:val="4"/>
          <w:numId w:val="99"/>
        </w:numPr>
        <w:tabs>
          <w:tab w:val="left" w:pos="709"/>
        </w:tabs>
        <w:suppressAutoHyphens w:val="0"/>
        <w:ind w:left="709" w:hanging="283"/>
        <w:jc w:val="both"/>
        <w:rPr>
          <w:rFonts w:ascii="Cambria" w:hAnsi="Cambria"/>
          <w:sz w:val="20"/>
          <w:szCs w:val="20"/>
        </w:rPr>
      </w:pPr>
      <w:r w:rsidRPr="00730639">
        <w:rPr>
          <w:rFonts w:ascii="Cambria" w:hAnsi="Cambria"/>
          <w:sz w:val="20"/>
          <w:szCs w:val="20"/>
        </w:rPr>
        <w:t xml:space="preserve">ubezpieczenie odpowiedzialności cywilnej, </w:t>
      </w:r>
    </w:p>
    <w:p w14:paraId="4E5DEFE1" w14:textId="77777777" w:rsidR="00E52C4A" w:rsidRPr="00730639" w:rsidRDefault="006F286D" w:rsidP="00D1363E">
      <w:pPr>
        <w:widowControl w:val="0"/>
        <w:numPr>
          <w:ilvl w:val="0"/>
          <w:numId w:val="9"/>
        </w:numPr>
        <w:tabs>
          <w:tab w:val="left" w:pos="426"/>
        </w:tabs>
        <w:suppressAutoHyphens w:val="0"/>
        <w:autoSpaceDE w:val="0"/>
        <w:ind w:left="426" w:hanging="426"/>
        <w:jc w:val="both"/>
        <w:rPr>
          <w:rFonts w:ascii="Cambria" w:hAnsi="Cambria"/>
          <w:sz w:val="20"/>
          <w:szCs w:val="20"/>
        </w:rPr>
      </w:pPr>
      <w:r w:rsidRPr="00730639">
        <w:rPr>
          <w:rFonts w:ascii="Cambria" w:hAnsi="Cambria"/>
          <w:spacing w:val="-4"/>
          <w:sz w:val="20"/>
          <w:szCs w:val="20"/>
        </w:rPr>
        <w:t>Postępowanie w sprawie zamówienia publicznego prowadzone było przy udziale brokera ubezpiecze</w:t>
      </w:r>
      <w:r w:rsidR="00E52C4A" w:rsidRPr="00730639">
        <w:rPr>
          <w:rFonts w:ascii="Cambria" w:hAnsi="Cambria"/>
          <w:spacing w:val="-4"/>
          <w:sz w:val="20"/>
          <w:szCs w:val="20"/>
        </w:rPr>
        <w:softHyphen/>
      </w:r>
      <w:r w:rsidRPr="00730639">
        <w:rPr>
          <w:rFonts w:ascii="Cambria" w:hAnsi="Cambria"/>
          <w:spacing w:val="-4"/>
          <w:sz w:val="20"/>
          <w:szCs w:val="20"/>
        </w:rPr>
        <w:t>niowego, Inter-Broker sp</w:t>
      </w:r>
      <w:r w:rsidR="00E52C4A" w:rsidRPr="00730639">
        <w:rPr>
          <w:rFonts w:ascii="Cambria" w:hAnsi="Cambria"/>
          <w:spacing w:val="-4"/>
          <w:sz w:val="20"/>
          <w:szCs w:val="20"/>
        </w:rPr>
        <w:t xml:space="preserve">. </w:t>
      </w:r>
      <w:r w:rsidRPr="00730639">
        <w:rPr>
          <w:rFonts w:ascii="Cambria" w:hAnsi="Cambria"/>
          <w:spacing w:val="-4"/>
          <w:sz w:val="20"/>
          <w:szCs w:val="20"/>
        </w:rPr>
        <w:t>z o.o. z siedzibą w Toruniu przy ul. Żeglarskiej 31, który jako pośrednik ubezpieczeniowy działa w</w:t>
      </w:r>
      <w:r w:rsidR="00E52C4A" w:rsidRPr="00730639">
        <w:rPr>
          <w:rFonts w:ascii="Cambria" w:hAnsi="Cambria"/>
          <w:spacing w:val="-4"/>
          <w:sz w:val="20"/>
          <w:szCs w:val="20"/>
        </w:rPr>
        <w:t xml:space="preserve"> </w:t>
      </w:r>
      <w:r w:rsidRPr="00730639">
        <w:rPr>
          <w:rFonts w:ascii="Cambria" w:hAnsi="Cambria"/>
          <w:spacing w:val="-4"/>
          <w:sz w:val="20"/>
          <w:szCs w:val="20"/>
        </w:rPr>
        <w:t xml:space="preserve">imieniu i na rzecz </w:t>
      </w:r>
      <w:r w:rsidR="00E52C4A" w:rsidRPr="00730639">
        <w:rPr>
          <w:rFonts w:ascii="Cambria" w:hAnsi="Cambria"/>
          <w:spacing w:val="-4"/>
          <w:sz w:val="20"/>
          <w:szCs w:val="20"/>
        </w:rPr>
        <w:t>Z</w:t>
      </w:r>
      <w:r w:rsidRPr="00730639">
        <w:rPr>
          <w:rFonts w:ascii="Cambria" w:hAnsi="Cambria"/>
          <w:spacing w:val="-4"/>
          <w:sz w:val="20"/>
          <w:szCs w:val="20"/>
        </w:rPr>
        <w:t xml:space="preserve">amawiającego i wszystkich podmiotów objętych zamówieniem. </w:t>
      </w:r>
    </w:p>
    <w:p w14:paraId="04C86807" w14:textId="77777777" w:rsidR="00E52C4A" w:rsidRPr="00730639" w:rsidRDefault="006F286D" w:rsidP="00D1363E">
      <w:pPr>
        <w:widowControl w:val="0"/>
        <w:numPr>
          <w:ilvl w:val="0"/>
          <w:numId w:val="9"/>
        </w:numPr>
        <w:tabs>
          <w:tab w:val="left" w:pos="426"/>
        </w:tabs>
        <w:suppressAutoHyphens w:val="0"/>
        <w:autoSpaceDE w:val="0"/>
        <w:ind w:left="426" w:hanging="426"/>
        <w:jc w:val="both"/>
        <w:rPr>
          <w:rFonts w:ascii="Cambria" w:hAnsi="Cambria"/>
          <w:sz w:val="20"/>
          <w:szCs w:val="20"/>
        </w:rPr>
      </w:pPr>
      <w:r w:rsidRPr="00730639">
        <w:rPr>
          <w:rFonts w:ascii="Cambria" w:hAnsi="Cambria"/>
          <w:spacing w:val="-4"/>
          <w:sz w:val="20"/>
          <w:szCs w:val="20"/>
        </w:rPr>
        <w:t>Broker ubezpieczeniowy będzie nadzorował realizację niniejszej umowy, a także będzie pośredniczył przy zawieraniu poszczególnych umów ubezpieczenia.</w:t>
      </w:r>
    </w:p>
    <w:p w14:paraId="174B8D7E" w14:textId="77777777" w:rsidR="006F286D" w:rsidRPr="00730639" w:rsidRDefault="006F286D" w:rsidP="00D1363E">
      <w:pPr>
        <w:widowControl w:val="0"/>
        <w:numPr>
          <w:ilvl w:val="0"/>
          <w:numId w:val="9"/>
        </w:numPr>
        <w:tabs>
          <w:tab w:val="left" w:pos="426"/>
        </w:tabs>
        <w:suppressAutoHyphens w:val="0"/>
        <w:autoSpaceDE w:val="0"/>
        <w:ind w:left="426" w:hanging="426"/>
        <w:jc w:val="both"/>
        <w:rPr>
          <w:rFonts w:ascii="Cambria" w:hAnsi="Cambria"/>
          <w:sz w:val="20"/>
          <w:szCs w:val="20"/>
        </w:rPr>
      </w:pPr>
      <w:r w:rsidRPr="00730639">
        <w:rPr>
          <w:rFonts w:ascii="Cambria" w:hAnsi="Cambria"/>
          <w:spacing w:val="-2"/>
          <w:sz w:val="20"/>
          <w:szCs w:val="20"/>
        </w:rPr>
        <w:t>Wykonawca zapłaci brokerowi ubezpieczeniowemu – Inter-Broker sp. z o.o. kurtaż w wy</w:t>
      </w:r>
      <w:r w:rsidR="00F027ED" w:rsidRPr="00730639">
        <w:rPr>
          <w:rFonts w:ascii="Cambria" w:hAnsi="Cambria"/>
          <w:spacing w:val="-2"/>
          <w:sz w:val="20"/>
          <w:szCs w:val="20"/>
        </w:rPr>
        <w:t xml:space="preserve">sokości zwyczajowo stosowanej, </w:t>
      </w:r>
      <w:r w:rsidRPr="00730639">
        <w:rPr>
          <w:rFonts w:ascii="Cambria" w:hAnsi="Cambria"/>
          <w:spacing w:val="-2"/>
          <w:sz w:val="20"/>
          <w:szCs w:val="20"/>
        </w:rPr>
        <w:t>z zachowaniem zasad wsk</w:t>
      </w:r>
      <w:r w:rsidR="00F027ED" w:rsidRPr="00730639">
        <w:rPr>
          <w:rFonts w:ascii="Cambria" w:hAnsi="Cambria"/>
          <w:spacing w:val="-2"/>
          <w:sz w:val="20"/>
          <w:szCs w:val="20"/>
        </w:rPr>
        <w:t xml:space="preserve">azanych w </w:t>
      </w:r>
      <w:r w:rsidR="006D3C7A" w:rsidRPr="00730639">
        <w:rPr>
          <w:rFonts w:ascii="Cambria" w:hAnsi="Cambria"/>
          <w:spacing w:val="-2"/>
          <w:sz w:val="20"/>
          <w:szCs w:val="20"/>
        </w:rPr>
        <w:t>s</w:t>
      </w:r>
      <w:r w:rsidR="00F027ED" w:rsidRPr="00730639">
        <w:rPr>
          <w:rFonts w:ascii="Cambria" w:hAnsi="Cambria"/>
          <w:spacing w:val="-2"/>
          <w:sz w:val="20"/>
          <w:szCs w:val="20"/>
        </w:rPr>
        <w:t xml:space="preserve">pecyfikacji </w:t>
      </w:r>
      <w:r w:rsidR="006D3C7A" w:rsidRPr="00730639">
        <w:rPr>
          <w:rFonts w:ascii="Cambria" w:hAnsi="Cambria"/>
          <w:spacing w:val="-2"/>
          <w:sz w:val="20"/>
          <w:szCs w:val="20"/>
        </w:rPr>
        <w:t>w</w:t>
      </w:r>
      <w:r w:rsidRPr="00730639">
        <w:rPr>
          <w:rFonts w:ascii="Cambria" w:hAnsi="Cambria"/>
          <w:spacing w:val="-2"/>
          <w:sz w:val="20"/>
          <w:szCs w:val="20"/>
        </w:rPr>
        <w:t xml:space="preserve">arunków </w:t>
      </w:r>
      <w:r w:rsidR="006D3C7A" w:rsidRPr="00730639">
        <w:rPr>
          <w:rFonts w:ascii="Cambria" w:hAnsi="Cambria"/>
          <w:spacing w:val="-2"/>
          <w:sz w:val="20"/>
          <w:szCs w:val="20"/>
        </w:rPr>
        <w:t>z</w:t>
      </w:r>
      <w:r w:rsidRPr="00730639">
        <w:rPr>
          <w:rFonts w:ascii="Cambria" w:hAnsi="Cambria"/>
          <w:spacing w:val="-2"/>
          <w:sz w:val="20"/>
          <w:szCs w:val="20"/>
        </w:rPr>
        <w:t>amówienia, przez cały okres obowiązywania niniejszej umowy o wykonanie zamówienia i poszczególnych, wynikających z niej umów ubezpieczenia.</w:t>
      </w:r>
    </w:p>
    <w:p w14:paraId="487FD00C" w14:textId="77777777" w:rsidR="00080D84" w:rsidRPr="00730639" w:rsidRDefault="00080D84" w:rsidP="00B20D5A">
      <w:pPr>
        <w:widowControl w:val="0"/>
        <w:tabs>
          <w:tab w:val="left" w:pos="360"/>
        </w:tabs>
        <w:suppressAutoHyphens w:val="0"/>
        <w:spacing w:before="120"/>
        <w:jc w:val="center"/>
        <w:rPr>
          <w:rFonts w:ascii="Cambria" w:hAnsi="Cambria"/>
          <w:b/>
          <w:sz w:val="20"/>
          <w:szCs w:val="20"/>
        </w:rPr>
      </w:pPr>
      <w:r w:rsidRPr="00730639">
        <w:rPr>
          <w:rFonts w:ascii="Cambria" w:hAnsi="Cambria"/>
          <w:b/>
          <w:sz w:val="20"/>
          <w:szCs w:val="20"/>
        </w:rPr>
        <w:t>Warunki wykonania zamówienia</w:t>
      </w:r>
    </w:p>
    <w:p w14:paraId="6A5D3BD1" w14:textId="77777777" w:rsidR="00080D84" w:rsidRPr="00730639" w:rsidRDefault="00F027ED" w:rsidP="00B20D5A">
      <w:pPr>
        <w:widowControl w:val="0"/>
        <w:suppressAutoHyphens w:val="0"/>
        <w:jc w:val="center"/>
        <w:rPr>
          <w:rFonts w:ascii="Cambria" w:hAnsi="Cambria"/>
          <w:b/>
          <w:sz w:val="20"/>
          <w:szCs w:val="20"/>
        </w:rPr>
      </w:pPr>
      <w:r w:rsidRPr="00730639">
        <w:rPr>
          <w:rFonts w:ascii="Cambria" w:hAnsi="Cambria"/>
          <w:b/>
          <w:sz w:val="20"/>
          <w:szCs w:val="20"/>
        </w:rPr>
        <w:t>§</w:t>
      </w:r>
      <w:r w:rsidR="00AA1534" w:rsidRPr="00730639">
        <w:rPr>
          <w:rFonts w:ascii="Cambria" w:hAnsi="Cambria"/>
          <w:b/>
          <w:sz w:val="20"/>
          <w:szCs w:val="20"/>
        </w:rPr>
        <w:t>4</w:t>
      </w:r>
    </w:p>
    <w:p w14:paraId="15CCAA81" w14:textId="77777777" w:rsidR="00E52C4A" w:rsidRPr="00730639" w:rsidRDefault="00E52C4A" w:rsidP="00B16214">
      <w:pPr>
        <w:widowControl w:val="0"/>
        <w:numPr>
          <w:ilvl w:val="0"/>
          <w:numId w:val="53"/>
        </w:numPr>
        <w:tabs>
          <w:tab w:val="left" w:pos="426"/>
        </w:tabs>
        <w:suppressAutoHyphens w:val="0"/>
        <w:ind w:left="426" w:hanging="426"/>
        <w:contextualSpacing/>
        <w:jc w:val="both"/>
        <w:rPr>
          <w:rFonts w:ascii="Cambria" w:hAnsi="Cambria"/>
          <w:sz w:val="20"/>
          <w:szCs w:val="20"/>
          <w:lang w:eastAsia="en-US"/>
        </w:rPr>
      </w:pPr>
      <w:r w:rsidRPr="00730639">
        <w:rPr>
          <w:rFonts w:ascii="Cambria" w:hAnsi="Cambria"/>
          <w:sz w:val="20"/>
          <w:szCs w:val="20"/>
          <w:lang w:eastAsia="en-US"/>
        </w:rPr>
        <w:t>Warunki wykonywania zamówienia określa:</w:t>
      </w:r>
    </w:p>
    <w:p w14:paraId="67B5C7B7" w14:textId="77777777" w:rsidR="00E52C4A" w:rsidRPr="00730639" w:rsidRDefault="00E52C4A" w:rsidP="00B16214">
      <w:pPr>
        <w:widowControl w:val="0"/>
        <w:numPr>
          <w:ilvl w:val="1"/>
          <w:numId w:val="98"/>
        </w:numPr>
        <w:tabs>
          <w:tab w:val="left" w:pos="709"/>
        </w:tabs>
        <w:suppressAutoHyphens w:val="0"/>
        <w:ind w:left="709" w:hanging="283"/>
        <w:jc w:val="both"/>
        <w:rPr>
          <w:rFonts w:ascii="Cambria" w:hAnsi="Cambria"/>
          <w:sz w:val="20"/>
          <w:szCs w:val="20"/>
          <w:lang w:eastAsia="en-US"/>
        </w:rPr>
      </w:pPr>
      <w:r w:rsidRPr="00730639">
        <w:rPr>
          <w:rFonts w:ascii="Cambria" w:hAnsi="Cambria"/>
          <w:sz w:val="20"/>
          <w:szCs w:val="20"/>
          <w:lang w:eastAsia="en-US"/>
        </w:rPr>
        <w:t>specyfikacja warunków zamówienia wraz z załącznikami,</w:t>
      </w:r>
    </w:p>
    <w:p w14:paraId="43BBA1CE" w14:textId="77777777" w:rsidR="00E52C4A" w:rsidRPr="00730639" w:rsidRDefault="00E52C4A" w:rsidP="00B16214">
      <w:pPr>
        <w:widowControl w:val="0"/>
        <w:numPr>
          <w:ilvl w:val="1"/>
          <w:numId w:val="98"/>
        </w:numPr>
        <w:tabs>
          <w:tab w:val="left" w:pos="709"/>
        </w:tabs>
        <w:suppressAutoHyphens w:val="0"/>
        <w:ind w:left="709" w:hanging="283"/>
        <w:jc w:val="both"/>
        <w:rPr>
          <w:rFonts w:ascii="Cambria" w:hAnsi="Cambria"/>
          <w:sz w:val="20"/>
          <w:szCs w:val="20"/>
          <w:lang w:eastAsia="en-US"/>
        </w:rPr>
      </w:pPr>
      <w:r w:rsidRPr="00730639">
        <w:rPr>
          <w:rFonts w:ascii="Cambria" w:hAnsi="Cambria"/>
          <w:sz w:val="20"/>
          <w:szCs w:val="20"/>
          <w:lang w:eastAsia="en-US"/>
        </w:rPr>
        <w:t>oferta złożona przez Wykonawcę,</w:t>
      </w:r>
    </w:p>
    <w:p w14:paraId="103B2C03" w14:textId="505EA693" w:rsidR="00E52C4A" w:rsidRPr="00730639" w:rsidRDefault="00E52C4A" w:rsidP="00B16214">
      <w:pPr>
        <w:widowControl w:val="0"/>
        <w:numPr>
          <w:ilvl w:val="1"/>
          <w:numId w:val="98"/>
        </w:numPr>
        <w:tabs>
          <w:tab w:val="left" w:pos="709"/>
        </w:tabs>
        <w:suppressAutoHyphens w:val="0"/>
        <w:ind w:left="709" w:hanging="283"/>
        <w:jc w:val="both"/>
        <w:rPr>
          <w:rFonts w:ascii="Cambria" w:hAnsi="Cambria"/>
          <w:sz w:val="20"/>
          <w:szCs w:val="20"/>
          <w:lang w:eastAsia="en-US"/>
        </w:rPr>
      </w:pPr>
      <w:r w:rsidRPr="00730639">
        <w:rPr>
          <w:rFonts w:ascii="Cambria" w:hAnsi="Cambria"/>
          <w:sz w:val="20"/>
          <w:szCs w:val="20"/>
          <w:lang w:eastAsia="en-US"/>
        </w:rPr>
        <w:t>niniejsza umowa,</w:t>
      </w:r>
    </w:p>
    <w:p w14:paraId="5A2945B8" w14:textId="79FC6EAB" w:rsidR="00DD66C3" w:rsidRPr="00730639" w:rsidRDefault="00DD66C3" w:rsidP="00B16214">
      <w:pPr>
        <w:widowControl w:val="0"/>
        <w:numPr>
          <w:ilvl w:val="1"/>
          <w:numId w:val="98"/>
        </w:numPr>
        <w:tabs>
          <w:tab w:val="left" w:pos="709"/>
        </w:tabs>
        <w:suppressAutoHyphens w:val="0"/>
        <w:ind w:left="709" w:hanging="283"/>
        <w:jc w:val="both"/>
        <w:rPr>
          <w:rFonts w:ascii="Cambria" w:hAnsi="Cambria"/>
          <w:sz w:val="20"/>
          <w:szCs w:val="20"/>
          <w:lang w:eastAsia="en-US"/>
        </w:rPr>
      </w:pPr>
      <w:r w:rsidRPr="00730639">
        <w:rPr>
          <w:rFonts w:ascii="Cambria" w:hAnsi="Cambria"/>
          <w:sz w:val="20"/>
          <w:szCs w:val="20"/>
          <w:lang w:eastAsia="en-US"/>
        </w:rPr>
        <w:t>załącznik nr 1 do umowy, tj. dokument kalkulacyjny określający szczegółowy sposób obliczenia składki, tzn. zastosowane niezmienne stawki i składki roczne w odniesieniu do poszczególnych składników mienia</w:t>
      </w:r>
      <w:r w:rsidR="002E7F46" w:rsidRPr="00730639">
        <w:rPr>
          <w:rFonts w:ascii="Cambria" w:hAnsi="Cambria"/>
          <w:sz w:val="20"/>
          <w:szCs w:val="20"/>
          <w:lang w:eastAsia="en-US"/>
        </w:rPr>
        <w:t xml:space="preserve">, osób </w:t>
      </w:r>
      <w:r w:rsidRPr="00730639">
        <w:rPr>
          <w:rFonts w:ascii="Cambria" w:hAnsi="Cambria"/>
          <w:sz w:val="20"/>
          <w:szCs w:val="20"/>
          <w:lang w:eastAsia="en-US"/>
        </w:rPr>
        <w:t>i rodzajów ubezpieczenia,</w:t>
      </w:r>
    </w:p>
    <w:p w14:paraId="49143034" w14:textId="77777777" w:rsidR="00E52C4A" w:rsidRPr="00730639" w:rsidRDefault="00E52C4A" w:rsidP="00B20D5A">
      <w:pPr>
        <w:widowControl w:val="0"/>
        <w:suppressAutoHyphens w:val="0"/>
        <w:ind w:left="426"/>
        <w:jc w:val="both"/>
        <w:rPr>
          <w:rFonts w:ascii="Cambria" w:hAnsi="Cambria"/>
          <w:sz w:val="20"/>
          <w:szCs w:val="20"/>
          <w:lang w:eastAsia="en-US"/>
        </w:rPr>
      </w:pPr>
      <w:r w:rsidRPr="00730639">
        <w:rPr>
          <w:rFonts w:ascii="Cambria" w:hAnsi="Cambria"/>
          <w:sz w:val="20"/>
          <w:szCs w:val="20"/>
          <w:lang w:eastAsia="en-US"/>
        </w:rPr>
        <w:t>- których zapisy zawsze mają pierwszeństwo przed innymi ustaleniami i postanowieniami.</w:t>
      </w:r>
    </w:p>
    <w:p w14:paraId="268A0ED0" w14:textId="51DCCEFC" w:rsidR="00E52C4A" w:rsidRPr="00730639" w:rsidRDefault="00E52C4A" w:rsidP="00B16214">
      <w:pPr>
        <w:widowControl w:val="0"/>
        <w:numPr>
          <w:ilvl w:val="0"/>
          <w:numId w:val="98"/>
        </w:numPr>
        <w:tabs>
          <w:tab w:val="left" w:pos="426"/>
        </w:tabs>
        <w:suppressAutoHyphens w:val="0"/>
        <w:ind w:left="426" w:hanging="426"/>
        <w:contextualSpacing/>
        <w:jc w:val="both"/>
        <w:rPr>
          <w:rFonts w:ascii="Cambria" w:eastAsia="Calibri" w:hAnsi="Cambria"/>
          <w:sz w:val="20"/>
          <w:szCs w:val="20"/>
          <w:lang w:eastAsia="hi-IN" w:bidi="hi-IN"/>
        </w:rPr>
      </w:pPr>
      <w:r w:rsidRPr="00730639">
        <w:rPr>
          <w:rFonts w:ascii="Cambria" w:eastAsia="Calibri" w:hAnsi="Cambria"/>
          <w:sz w:val="20"/>
          <w:szCs w:val="20"/>
          <w:lang w:eastAsia="en-US"/>
        </w:rPr>
        <w:t>W sprawach nieuregulowanych przez dokumenty określone w ust. 1 zastosowanie mają ogólne i szczególne warunku ubezpieczenia Wykonawcy, ustawa z dnia 11 września 2019 r. Prawo zamówień publicznych, ustawa z dnia 11 września 2015 r. o działalności ubezpieczeniowej i reasekuracyjnej oraz przepisy Kodeksu cywilnego.</w:t>
      </w:r>
    </w:p>
    <w:p w14:paraId="196705D3" w14:textId="77777777" w:rsidR="00080D84" w:rsidRPr="00730639" w:rsidRDefault="00F027ED" w:rsidP="00B20D5A">
      <w:pPr>
        <w:widowControl w:val="0"/>
        <w:suppressAutoHyphens w:val="0"/>
        <w:spacing w:before="120"/>
        <w:jc w:val="center"/>
        <w:rPr>
          <w:rFonts w:ascii="Cambria" w:hAnsi="Cambria"/>
          <w:b/>
          <w:sz w:val="20"/>
          <w:szCs w:val="20"/>
        </w:rPr>
      </w:pPr>
      <w:r w:rsidRPr="00730639">
        <w:rPr>
          <w:rFonts w:ascii="Cambria" w:hAnsi="Cambria"/>
          <w:b/>
          <w:sz w:val="20"/>
          <w:szCs w:val="20"/>
        </w:rPr>
        <w:t>§</w:t>
      </w:r>
      <w:r w:rsidR="00AA1534" w:rsidRPr="00730639">
        <w:rPr>
          <w:rFonts w:ascii="Cambria" w:hAnsi="Cambria"/>
          <w:b/>
          <w:sz w:val="20"/>
          <w:szCs w:val="20"/>
        </w:rPr>
        <w:t>5</w:t>
      </w:r>
    </w:p>
    <w:p w14:paraId="20573557" w14:textId="77777777" w:rsidR="00080D84" w:rsidRPr="00730639" w:rsidRDefault="00080D84" w:rsidP="00B20D5A">
      <w:pPr>
        <w:widowControl w:val="0"/>
        <w:tabs>
          <w:tab w:val="left" w:pos="360"/>
        </w:tabs>
        <w:suppressAutoHyphens w:val="0"/>
        <w:rPr>
          <w:rFonts w:ascii="Cambria" w:hAnsi="Cambria"/>
          <w:sz w:val="20"/>
          <w:szCs w:val="20"/>
        </w:rPr>
      </w:pPr>
      <w:r w:rsidRPr="00730639">
        <w:rPr>
          <w:rFonts w:ascii="Cambria" w:hAnsi="Cambria"/>
          <w:sz w:val="20"/>
          <w:szCs w:val="20"/>
        </w:rPr>
        <w:t>Wykonawca:</w:t>
      </w:r>
    </w:p>
    <w:p w14:paraId="4CA5FB3C" w14:textId="77777777" w:rsidR="00080D84" w:rsidRPr="00730639" w:rsidRDefault="00501F9F" w:rsidP="00D1363E">
      <w:pPr>
        <w:widowControl w:val="0"/>
        <w:numPr>
          <w:ilvl w:val="0"/>
          <w:numId w:val="17"/>
        </w:numPr>
        <w:tabs>
          <w:tab w:val="left" w:pos="426"/>
        </w:tabs>
        <w:suppressAutoHyphens w:val="0"/>
        <w:autoSpaceDE w:val="0"/>
        <w:ind w:left="426" w:hanging="426"/>
        <w:jc w:val="both"/>
        <w:rPr>
          <w:rFonts w:ascii="Cambria" w:hAnsi="Cambria"/>
          <w:spacing w:val="-4"/>
          <w:sz w:val="20"/>
          <w:szCs w:val="20"/>
        </w:rPr>
      </w:pPr>
      <w:r w:rsidRPr="00730639">
        <w:rPr>
          <w:rFonts w:ascii="Cambria" w:hAnsi="Cambria"/>
          <w:spacing w:val="-4"/>
          <w:sz w:val="20"/>
          <w:szCs w:val="20"/>
        </w:rPr>
        <w:t>zobowiązuje się do objęcia ochroną ubezpieczeniową mienia we wszystkich lokalizacjach oraz całokształtu</w:t>
      </w:r>
      <w:r w:rsidR="007C4A0B" w:rsidRPr="00730639">
        <w:rPr>
          <w:rFonts w:ascii="Cambria" w:hAnsi="Cambria"/>
          <w:spacing w:val="-4"/>
          <w:sz w:val="20"/>
          <w:szCs w:val="20"/>
        </w:rPr>
        <w:t xml:space="preserve"> </w:t>
      </w:r>
      <w:r w:rsidRPr="00730639">
        <w:rPr>
          <w:rFonts w:ascii="Cambria" w:hAnsi="Cambria"/>
          <w:spacing w:val="-4"/>
          <w:sz w:val="20"/>
          <w:szCs w:val="20"/>
        </w:rPr>
        <w:t>prowadzonej działalności przez Zamawiającego i podmioty objęte zamówieniem</w:t>
      </w:r>
      <w:r w:rsidR="004D1FB5" w:rsidRPr="00730639">
        <w:rPr>
          <w:rFonts w:ascii="Cambria" w:hAnsi="Cambria"/>
          <w:spacing w:val="-4"/>
          <w:sz w:val="20"/>
          <w:szCs w:val="20"/>
        </w:rPr>
        <w:t>, wskazanej w specyfikacji warunków zamówienia</w:t>
      </w:r>
      <w:r w:rsidR="00080D84" w:rsidRPr="00730639">
        <w:rPr>
          <w:rFonts w:ascii="Cambria" w:hAnsi="Cambria"/>
          <w:spacing w:val="-4"/>
          <w:sz w:val="20"/>
          <w:szCs w:val="20"/>
        </w:rPr>
        <w:t>,</w:t>
      </w:r>
    </w:p>
    <w:p w14:paraId="16A40238" w14:textId="1EFD8B97" w:rsidR="00080D84" w:rsidRPr="00730639" w:rsidRDefault="00501F9F" w:rsidP="00D1363E">
      <w:pPr>
        <w:widowControl w:val="0"/>
        <w:numPr>
          <w:ilvl w:val="0"/>
          <w:numId w:val="17"/>
        </w:numPr>
        <w:tabs>
          <w:tab w:val="left" w:pos="426"/>
        </w:tabs>
        <w:suppressAutoHyphens w:val="0"/>
        <w:autoSpaceDE w:val="0"/>
        <w:ind w:left="426" w:hanging="426"/>
        <w:jc w:val="both"/>
        <w:rPr>
          <w:rFonts w:ascii="Cambria" w:hAnsi="Cambria"/>
          <w:spacing w:val="-6"/>
          <w:sz w:val="20"/>
          <w:szCs w:val="20"/>
        </w:rPr>
      </w:pPr>
      <w:r w:rsidRPr="00730639">
        <w:rPr>
          <w:rFonts w:ascii="Cambria" w:hAnsi="Cambria"/>
          <w:spacing w:val="-6"/>
          <w:sz w:val="20"/>
          <w:szCs w:val="20"/>
        </w:rPr>
        <w:t>przyjmuje warunki obligatoryjne dla poszczególnych rodzajów ubezpieczeń wymienione w  specyfikacji warunków zamówienia wraz z załącznikami oraz zaakceptowane warunki fakultatywne i</w:t>
      </w:r>
      <w:r w:rsidR="007C4A0B" w:rsidRPr="00730639">
        <w:rPr>
          <w:rFonts w:ascii="Cambria" w:hAnsi="Cambria"/>
          <w:spacing w:val="-6"/>
          <w:sz w:val="20"/>
          <w:szCs w:val="20"/>
        </w:rPr>
        <w:t xml:space="preserve"> </w:t>
      </w:r>
      <w:r w:rsidRPr="00730639">
        <w:rPr>
          <w:rFonts w:ascii="Cambria" w:hAnsi="Cambria"/>
          <w:spacing w:val="-6"/>
          <w:sz w:val="20"/>
          <w:szCs w:val="20"/>
        </w:rPr>
        <w:t>uznaje je za niezmienne</w:t>
      </w:r>
      <w:r w:rsidR="00080D84" w:rsidRPr="00730639">
        <w:rPr>
          <w:rFonts w:ascii="Cambria" w:hAnsi="Cambria"/>
          <w:spacing w:val="-6"/>
          <w:sz w:val="20"/>
          <w:szCs w:val="20"/>
        </w:rPr>
        <w:t>,</w:t>
      </w:r>
    </w:p>
    <w:p w14:paraId="2CF5D485" w14:textId="7FE0E4DC" w:rsidR="00080D84" w:rsidRPr="00730639" w:rsidRDefault="00501F9F" w:rsidP="00D1363E">
      <w:pPr>
        <w:widowControl w:val="0"/>
        <w:numPr>
          <w:ilvl w:val="0"/>
          <w:numId w:val="17"/>
        </w:numPr>
        <w:tabs>
          <w:tab w:val="left" w:pos="426"/>
        </w:tabs>
        <w:suppressAutoHyphens w:val="0"/>
        <w:autoSpaceDE w:val="0"/>
        <w:ind w:left="426" w:hanging="426"/>
        <w:jc w:val="both"/>
        <w:rPr>
          <w:rFonts w:ascii="Cambria" w:hAnsi="Cambria"/>
          <w:spacing w:val="-4"/>
          <w:sz w:val="20"/>
          <w:szCs w:val="20"/>
        </w:rPr>
      </w:pPr>
      <w:r w:rsidRPr="00730639">
        <w:rPr>
          <w:rFonts w:ascii="Cambria" w:hAnsi="Cambria"/>
          <w:spacing w:val="-4"/>
          <w:sz w:val="20"/>
          <w:szCs w:val="20"/>
        </w:rPr>
        <w:t>gwarantuje niezmienność ogólnych warunków ubezpieczenia i – jeżeli mają także zastosowanie – szczególnych warunków, na podstawie których udzielana będzie ochrona ubezpieczeniowa, przez cały okres wykonywania zamówienia; wyjątek od tej zasady dopuszczalny będzie w przypadku zmian powszechnie obowiązujących przepisów prawa, w szczególności Kodeksu cywilnego, w zakresie w jakim zmiany te dotyczyć będą postanowień umów ubezpieczenia wskazanych w specyfikacji warunków zamówienia,</w:t>
      </w:r>
    </w:p>
    <w:p w14:paraId="6DE6B24D" w14:textId="77777777" w:rsidR="00080D84" w:rsidRPr="00730639" w:rsidRDefault="00501F9F" w:rsidP="00D1363E">
      <w:pPr>
        <w:widowControl w:val="0"/>
        <w:numPr>
          <w:ilvl w:val="0"/>
          <w:numId w:val="17"/>
        </w:numPr>
        <w:tabs>
          <w:tab w:val="left" w:pos="426"/>
        </w:tabs>
        <w:suppressAutoHyphens w:val="0"/>
        <w:autoSpaceDE w:val="0"/>
        <w:ind w:left="426" w:hanging="426"/>
        <w:jc w:val="both"/>
        <w:rPr>
          <w:rFonts w:ascii="Cambria" w:hAnsi="Cambria"/>
          <w:spacing w:val="-4"/>
          <w:sz w:val="20"/>
          <w:szCs w:val="20"/>
        </w:rPr>
      </w:pPr>
      <w:r w:rsidRPr="00730639">
        <w:rPr>
          <w:rFonts w:ascii="Cambria" w:hAnsi="Cambria"/>
          <w:spacing w:val="-4"/>
          <w:sz w:val="20"/>
          <w:szCs w:val="20"/>
        </w:rPr>
        <w:t>gwarantuje niezmienność rocznych stawek taryfowych i składek wynikających ze złożonej oferty przez cały okres wykonania zamówienia i we wszystkich rodzajach ubezpieczeń</w:t>
      </w:r>
      <w:r w:rsidR="00080D84" w:rsidRPr="00730639">
        <w:rPr>
          <w:rFonts w:ascii="Cambria" w:hAnsi="Cambria"/>
          <w:spacing w:val="-4"/>
          <w:sz w:val="20"/>
          <w:szCs w:val="20"/>
        </w:rPr>
        <w:t xml:space="preserve">, </w:t>
      </w:r>
    </w:p>
    <w:p w14:paraId="465338D2" w14:textId="77777777" w:rsidR="00080D84" w:rsidRPr="00730639" w:rsidRDefault="00501F9F" w:rsidP="00D1363E">
      <w:pPr>
        <w:widowControl w:val="0"/>
        <w:numPr>
          <w:ilvl w:val="0"/>
          <w:numId w:val="17"/>
        </w:numPr>
        <w:tabs>
          <w:tab w:val="left" w:pos="426"/>
        </w:tabs>
        <w:suppressAutoHyphens w:val="0"/>
        <w:autoSpaceDE w:val="0"/>
        <w:ind w:left="426" w:hanging="426"/>
        <w:jc w:val="both"/>
        <w:rPr>
          <w:rFonts w:ascii="Cambria" w:hAnsi="Cambria"/>
          <w:spacing w:val="-4"/>
          <w:sz w:val="20"/>
          <w:szCs w:val="20"/>
        </w:rPr>
      </w:pPr>
      <w:r w:rsidRPr="00730639">
        <w:rPr>
          <w:rFonts w:ascii="Cambria" w:hAnsi="Cambria"/>
          <w:spacing w:val="-4"/>
          <w:sz w:val="20"/>
          <w:szCs w:val="20"/>
        </w:rPr>
        <w:t>akceptuje proporcjonalną zmianę ceny ochrony ubezpieczeniowej w stosunku do ceny oferowanej z uwagi na możliwość zmiany w czasie ilości i wartości przedmiotu ubezpieczenia oraz w związku z wyrównywaniem okresów ubezpieczenia i wprowadzaniem doubezpieczeń</w:t>
      </w:r>
      <w:r w:rsidR="00080D84" w:rsidRPr="00730639">
        <w:rPr>
          <w:rFonts w:ascii="Cambria" w:hAnsi="Cambria"/>
          <w:spacing w:val="-4"/>
          <w:sz w:val="20"/>
          <w:szCs w:val="20"/>
        </w:rPr>
        <w:t>,</w:t>
      </w:r>
    </w:p>
    <w:p w14:paraId="01B7AC15" w14:textId="71B8D749" w:rsidR="005C68AB" w:rsidRPr="00730639" w:rsidRDefault="00080D84" w:rsidP="00D1363E">
      <w:pPr>
        <w:widowControl w:val="0"/>
        <w:numPr>
          <w:ilvl w:val="0"/>
          <w:numId w:val="17"/>
        </w:numPr>
        <w:tabs>
          <w:tab w:val="left" w:pos="426"/>
        </w:tabs>
        <w:suppressAutoHyphens w:val="0"/>
        <w:autoSpaceDE w:val="0"/>
        <w:ind w:left="426" w:hanging="426"/>
        <w:jc w:val="both"/>
        <w:rPr>
          <w:rFonts w:ascii="Cambria" w:hAnsi="Cambria"/>
          <w:spacing w:val="-4"/>
          <w:sz w:val="20"/>
          <w:szCs w:val="20"/>
        </w:rPr>
      </w:pPr>
      <w:r w:rsidRPr="00730639">
        <w:rPr>
          <w:rFonts w:ascii="Cambria" w:hAnsi="Cambria"/>
          <w:spacing w:val="-4"/>
          <w:sz w:val="20"/>
          <w:szCs w:val="20"/>
        </w:rPr>
        <w:t>akceptuje wystawianie polis w ubezpieczeniach dobrowolnych na okres krótszy niż 1</w:t>
      </w:r>
      <w:r w:rsidR="00035691" w:rsidRPr="00730639">
        <w:rPr>
          <w:rFonts w:ascii="Cambria" w:hAnsi="Cambria"/>
          <w:spacing w:val="-4"/>
          <w:sz w:val="20"/>
          <w:szCs w:val="20"/>
        </w:rPr>
        <w:t> </w:t>
      </w:r>
      <w:r w:rsidRPr="00730639">
        <w:rPr>
          <w:rFonts w:ascii="Cambria" w:hAnsi="Cambria"/>
          <w:spacing w:val="-4"/>
          <w:sz w:val="20"/>
          <w:szCs w:val="20"/>
        </w:rPr>
        <w:t xml:space="preserve">rok, </w:t>
      </w:r>
      <w:r w:rsidR="00501F9F" w:rsidRPr="00730639">
        <w:rPr>
          <w:rFonts w:ascii="Cambria" w:hAnsi="Cambria"/>
          <w:spacing w:val="-4"/>
          <w:sz w:val="20"/>
          <w:szCs w:val="20"/>
        </w:rPr>
        <w:t>akceptuje wystawianie dokumentów ubezpieczeniowych (m.in. polis) na okres krótszy niż 1 rok, z naliczaniem składki „co do dnia” za faktyczny okres ochrony, według stawek rocznych zgodnych ze złożoną ofertą</w:t>
      </w:r>
      <w:r w:rsidRPr="00730639">
        <w:rPr>
          <w:rFonts w:ascii="Cambria" w:hAnsi="Cambria"/>
          <w:spacing w:val="-4"/>
          <w:sz w:val="20"/>
          <w:szCs w:val="20"/>
        </w:rPr>
        <w:t>,</w:t>
      </w:r>
    </w:p>
    <w:p w14:paraId="7E51424B" w14:textId="77777777" w:rsidR="00080D84" w:rsidRPr="00730639" w:rsidRDefault="00501F9F" w:rsidP="00D1363E">
      <w:pPr>
        <w:widowControl w:val="0"/>
        <w:numPr>
          <w:ilvl w:val="0"/>
          <w:numId w:val="17"/>
        </w:numPr>
        <w:tabs>
          <w:tab w:val="left" w:pos="426"/>
        </w:tabs>
        <w:suppressAutoHyphens w:val="0"/>
        <w:autoSpaceDE w:val="0"/>
        <w:ind w:left="426" w:hanging="426"/>
        <w:jc w:val="both"/>
        <w:rPr>
          <w:rFonts w:ascii="Cambria" w:hAnsi="Cambria"/>
          <w:spacing w:val="-4"/>
          <w:sz w:val="20"/>
          <w:szCs w:val="20"/>
        </w:rPr>
      </w:pPr>
      <w:r w:rsidRPr="00730639">
        <w:rPr>
          <w:rFonts w:ascii="Cambria" w:hAnsi="Cambria"/>
          <w:spacing w:val="-4"/>
          <w:sz w:val="20"/>
          <w:szCs w:val="20"/>
        </w:rPr>
        <w:t>rezygnuje w odniesieniu do jakiegokolwiek ubezpieczenia ze stosowania składki minimalnej z polisy, bez względu na okres obowiązywania umowy ubezpieczenia,</w:t>
      </w:r>
    </w:p>
    <w:p w14:paraId="0E693EF2" w14:textId="77777777" w:rsidR="00501F9F" w:rsidRPr="00730639" w:rsidRDefault="00501F9F" w:rsidP="00D1363E">
      <w:pPr>
        <w:widowControl w:val="0"/>
        <w:numPr>
          <w:ilvl w:val="0"/>
          <w:numId w:val="17"/>
        </w:numPr>
        <w:tabs>
          <w:tab w:val="left" w:pos="426"/>
        </w:tabs>
        <w:suppressAutoHyphens w:val="0"/>
        <w:ind w:left="426" w:hanging="426"/>
        <w:jc w:val="both"/>
        <w:rPr>
          <w:rFonts w:ascii="Cambria" w:hAnsi="Cambria"/>
          <w:spacing w:val="-4"/>
          <w:sz w:val="20"/>
          <w:szCs w:val="20"/>
          <w:lang w:eastAsia="pl-PL"/>
        </w:rPr>
      </w:pPr>
      <w:r w:rsidRPr="00730639">
        <w:rPr>
          <w:rFonts w:ascii="Cambria" w:hAnsi="Cambria"/>
          <w:spacing w:val="-4"/>
          <w:sz w:val="20"/>
          <w:szCs w:val="20"/>
          <w:lang w:eastAsia="pl-PL"/>
        </w:rPr>
        <w:t>akceptuje zasady likwidacji szkód określone w specyfikacji warunków zamówienia oraz zobowiązuje się do pisemnego informowania brokera ubezpieczeniowego i Zamawiającego o każdej decyzji odszkodowawczej,</w:t>
      </w:r>
    </w:p>
    <w:p w14:paraId="76A09284" w14:textId="77777777" w:rsidR="00501F9F" w:rsidRPr="00730639" w:rsidRDefault="00501F9F" w:rsidP="00D1363E">
      <w:pPr>
        <w:widowControl w:val="0"/>
        <w:numPr>
          <w:ilvl w:val="0"/>
          <w:numId w:val="17"/>
        </w:numPr>
        <w:tabs>
          <w:tab w:val="left" w:pos="426"/>
        </w:tabs>
        <w:suppressAutoHyphens w:val="0"/>
        <w:autoSpaceDE w:val="0"/>
        <w:ind w:left="426" w:hanging="426"/>
        <w:jc w:val="both"/>
        <w:rPr>
          <w:rFonts w:ascii="Cambria" w:hAnsi="Cambria"/>
          <w:spacing w:val="-4"/>
          <w:sz w:val="20"/>
          <w:szCs w:val="20"/>
        </w:rPr>
      </w:pPr>
      <w:r w:rsidRPr="00730639">
        <w:rPr>
          <w:rFonts w:ascii="Cambria" w:hAnsi="Cambria"/>
          <w:spacing w:val="-4"/>
          <w:sz w:val="20"/>
          <w:szCs w:val="20"/>
          <w:lang w:eastAsia="pl-PL"/>
        </w:rPr>
        <w:t>przyjmuje wszystkie inne ustalenia zawarte w specyfikacji warunków zamówienia wraz z załącznikami</w:t>
      </w:r>
      <w:r w:rsidR="008A2A28" w:rsidRPr="00730639">
        <w:rPr>
          <w:rFonts w:ascii="Cambria" w:hAnsi="Cambria"/>
          <w:spacing w:val="-4"/>
          <w:sz w:val="20"/>
          <w:szCs w:val="20"/>
        </w:rPr>
        <w:t>.</w:t>
      </w:r>
    </w:p>
    <w:p w14:paraId="0921D289" w14:textId="77777777" w:rsidR="00080D84" w:rsidRPr="00730639" w:rsidRDefault="00080D84" w:rsidP="000124FD">
      <w:pPr>
        <w:widowControl w:val="0"/>
        <w:tabs>
          <w:tab w:val="left" w:pos="360"/>
        </w:tabs>
        <w:suppressAutoHyphens w:val="0"/>
        <w:spacing w:before="120"/>
        <w:jc w:val="center"/>
        <w:rPr>
          <w:rFonts w:ascii="Cambria" w:hAnsi="Cambria"/>
          <w:b/>
          <w:sz w:val="20"/>
          <w:szCs w:val="20"/>
        </w:rPr>
      </w:pPr>
      <w:r w:rsidRPr="00730639">
        <w:rPr>
          <w:rFonts w:ascii="Cambria" w:hAnsi="Cambria"/>
          <w:b/>
          <w:sz w:val="20"/>
          <w:szCs w:val="20"/>
        </w:rPr>
        <w:t>Termin wykonania zamówienia</w:t>
      </w:r>
    </w:p>
    <w:p w14:paraId="7196798E" w14:textId="77777777" w:rsidR="00080D84" w:rsidRPr="00730639" w:rsidRDefault="00F027ED" w:rsidP="00B20D5A">
      <w:pPr>
        <w:widowControl w:val="0"/>
        <w:suppressAutoHyphens w:val="0"/>
        <w:jc w:val="center"/>
        <w:rPr>
          <w:rFonts w:ascii="Cambria" w:hAnsi="Cambria"/>
          <w:b/>
          <w:sz w:val="20"/>
          <w:szCs w:val="20"/>
        </w:rPr>
      </w:pPr>
      <w:r w:rsidRPr="00730639">
        <w:rPr>
          <w:rFonts w:ascii="Cambria" w:hAnsi="Cambria"/>
          <w:b/>
          <w:sz w:val="20"/>
          <w:szCs w:val="20"/>
        </w:rPr>
        <w:t>§</w:t>
      </w:r>
      <w:r w:rsidR="00AA1534" w:rsidRPr="00730639">
        <w:rPr>
          <w:rFonts w:ascii="Cambria" w:hAnsi="Cambria"/>
          <w:b/>
          <w:sz w:val="20"/>
          <w:szCs w:val="20"/>
        </w:rPr>
        <w:t>6</w:t>
      </w:r>
    </w:p>
    <w:p w14:paraId="34C227BC" w14:textId="2184E65E" w:rsidR="007C4A0B" w:rsidRPr="00730639" w:rsidRDefault="007C4A0B" w:rsidP="00B16214">
      <w:pPr>
        <w:widowControl w:val="0"/>
        <w:numPr>
          <w:ilvl w:val="0"/>
          <w:numId w:val="54"/>
        </w:numPr>
        <w:tabs>
          <w:tab w:val="clear" w:pos="0"/>
          <w:tab w:val="num" w:pos="426"/>
        </w:tabs>
        <w:suppressAutoHyphens w:val="0"/>
        <w:ind w:left="426" w:hanging="426"/>
        <w:jc w:val="both"/>
        <w:rPr>
          <w:rFonts w:ascii="Cambria" w:hAnsi="Cambria"/>
          <w:bCs/>
          <w:sz w:val="20"/>
          <w:szCs w:val="20"/>
          <w:lang w:eastAsia="pl-PL"/>
        </w:rPr>
      </w:pPr>
      <w:r w:rsidRPr="00730639">
        <w:rPr>
          <w:rFonts w:ascii="Cambria" w:hAnsi="Cambria"/>
          <w:bCs/>
          <w:sz w:val="20"/>
          <w:szCs w:val="20"/>
          <w:lang w:eastAsia="pl-PL"/>
        </w:rPr>
        <w:t xml:space="preserve">Termin wykonania zamówienia: </w:t>
      </w:r>
      <w:r w:rsidR="00100E12" w:rsidRPr="00730639">
        <w:rPr>
          <w:rFonts w:ascii="Cambria" w:hAnsi="Cambria"/>
          <w:bCs/>
          <w:sz w:val="20"/>
          <w:szCs w:val="20"/>
          <w:lang w:eastAsia="pl-PL"/>
        </w:rPr>
        <w:t>24</w:t>
      </w:r>
      <w:r w:rsidRPr="00730639">
        <w:rPr>
          <w:rFonts w:ascii="Cambria" w:hAnsi="Cambria"/>
          <w:bCs/>
          <w:sz w:val="20"/>
          <w:szCs w:val="20"/>
          <w:lang w:eastAsia="pl-PL"/>
        </w:rPr>
        <w:t xml:space="preserve"> miesi</w:t>
      </w:r>
      <w:r w:rsidR="00100E12" w:rsidRPr="00730639">
        <w:rPr>
          <w:rFonts w:ascii="Cambria" w:hAnsi="Cambria"/>
          <w:bCs/>
          <w:sz w:val="20"/>
          <w:szCs w:val="20"/>
          <w:lang w:eastAsia="pl-PL"/>
        </w:rPr>
        <w:t>ą</w:t>
      </w:r>
      <w:r w:rsidRPr="00730639">
        <w:rPr>
          <w:rFonts w:ascii="Cambria" w:hAnsi="Cambria"/>
          <w:bCs/>
          <w:sz w:val="20"/>
          <w:szCs w:val="20"/>
          <w:lang w:eastAsia="pl-PL"/>
        </w:rPr>
        <w:t>c</w:t>
      </w:r>
      <w:r w:rsidR="00100E12" w:rsidRPr="00730639">
        <w:rPr>
          <w:rFonts w:ascii="Cambria" w:hAnsi="Cambria"/>
          <w:bCs/>
          <w:sz w:val="20"/>
          <w:szCs w:val="20"/>
          <w:lang w:eastAsia="pl-PL"/>
        </w:rPr>
        <w:t>e</w:t>
      </w:r>
      <w:r w:rsidRPr="00730639">
        <w:rPr>
          <w:rFonts w:ascii="Cambria" w:hAnsi="Cambria"/>
          <w:bCs/>
          <w:sz w:val="20"/>
          <w:szCs w:val="20"/>
          <w:lang w:eastAsia="pl-PL"/>
        </w:rPr>
        <w:t xml:space="preserve">, od dnia </w:t>
      </w:r>
      <w:r w:rsidR="00100E12" w:rsidRPr="00730639">
        <w:rPr>
          <w:rFonts w:ascii="Cambria" w:hAnsi="Cambria"/>
          <w:bCs/>
          <w:sz w:val="20"/>
          <w:szCs w:val="20"/>
          <w:lang w:eastAsia="pl-PL"/>
        </w:rPr>
        <w:t>1 kwietnia</w:t>
      </w:r>
      <w:r w:rsidR="00F43BDC" w:rsidRPr="00730639">
        <w:rPr>
          <w:rFonts w:ascii="Cambria" w:hAnsi="Cambria"/>
          <w:bCs/>
          <w:sz w:val="20"/>
          <w:szCs w:val="20"/>
          <w:lang w:eastAsia="pl-PL"/>
        </w:rPr>
        <w:t xml:space="preserve"> </w:t>
      </w:r>
      <w:r w:rsidRPr="00730639">
        <w:rPr>
          <w:rFonts w:ascii="Cambria" w:hAnsi="Cambria"/>
          <w:bCs/>
          <w:sz w:val="20"/>
          <w:szCs w:val="20"/>
          <w:lang w:eastAsia="pl-PL"/>
        </w:rPr>
        <w:t>202</w:t>
      </w:r>
      <w:r w:rsidR="00F43BDC" w:rsidRPr="00730639">
        <w:rPr>
          <w:rFonts w:ascii="Cambria" w:hAnsi="Cambria"/>
          <w:bCs/>
          <w:sz w:val="20"/>
          <w:szCs w:val="20"/>
          <w:lang w:eastAsia="pl-PL"/>
        </w:rPr>
        <w:t>1</w:t>
      </w:r>
      <w:r w:rsidRPr="00730639">
        <w:rPr>
          <w:rFonts w:ascii="Cambria" w:hAnsi="Cambria"/>
          <w:bCs/>
          <w:sz w:val="20"/>
          <w:szCs w:val="20"/>
          <w:lang w:eastAsia="pl-PL"/>
        </w:rPr>
        <w:t xml:space="preserve"> r. do dnia </w:t>
      </w:r>
      <w:r w:rsidR="00100E12" w:rsidRPr="00730639">
        <w:rPr>
          <w:rFonts w:ascii="Cambria" w:hAnsi="Cambria"/>
          <w:bCs/>
          <w:sz w:val="20"/>
          <w:szCs w:val="20"/>
          <w:lang w:eastAsia="pl-PL"/>
        </w:rPr>
        <w:t>31 marca</w:t>
      </w:r>
      <w:r w:rsidR="00F43BDC" w:rsidRPr="00730639">
        <w:rPr>
          <w:rFonts w:ascii="Cambria" w:hAnsi="Cambria"/>
          <w:bCs/>
          <w:sz w:val="20"/>
          <w:szCs w:val="20"/>
          <w:lang w:eastAsia="pl-PL"/>
        </w:rPr>
        <w:t xml:space="preserve"> </w:t>
      </w:r>
      <w:r w:rsidRPr="00730639">
        <w:rPr>
          <w:rFonts w:ascii="Cambria" w:hAnsi="Cambria"/>
          <w:bCs/>
          <w:sz w:val="20"/>
          <w:szCs w:val="20"/>
          <w:lang w:eastAsia="pl-PL"/>
        </w:rPr>
        <w:t>202</w:t>
      </w:r>
      <w:r w:rsidR="00100E12" w:rsidRPr="00730639">
        <w:rPr>
          <w:rFonts w:ascii="Cambria" w:hAnsi="Cambria"/>
          <w:bCs/>
          <w:sz w:val="20"/>
          <w:szCs w:val="20"/>
          <w:lang w:eastAsia="pl-PL"/>
        </w:rPr>
        <w:t>3</w:t>
      </w:r>
      <w:r w:rsidRPr="00730639">
        <w:rPr>
          <w:rFonts w:ascii="Cambria" w:hAnsi="Cambria"/>
          <w:bCs/>
          <w:sz w:val="20"/>
          <w:szCs w:val="20"/>
          <w:lang w:eastAsia="pl-PL"/>
        </w:rPr>
        <w:t xml:space="preserve"> r. </w:t>
      </w:r>
    </w:p>
    <w:p w14:paraId="177B278C" w14:textId="12D788C2" w:rsidR="007C4A0B" w:rsidRPr="00730639" w:rsidRDefault="007C4A0B" w:rsidP="00B16214">
      <w:pPr>
        <w:widowControl w:val="0"/>
        <w:numPr>
          <w:ilvl w:val="0"/>
          <w:numId w:val="54"/>
        </w:numPr>
        <w:tabs>
          <w:tab w:val="clear" w:pos="0"/>
          <w:tab w:val="num" w:pos="426"/>
        </w:tabs>
        <w:suppressAutoHyphens w:val="0"/>
        <w:ind w:left="426" w:hanging="426"/>
        <w:jc w:val="both"/>
        <w:rPr>
          <w:rFonts w:ascii="Cambria" w:hAnsi="Cambria"/>
          <w:bCs/>
          <w:sz w:val="20"/>
          <w:szCs w:val="20"/>
          <w:lang w:eastAsia="pl-PL"/>
        </w:rPr>
      </w:pPr>
      <w:r w:rsidRPr="00730639">
        <w:rPr>
          <w:rFonts w:ascii="Cambria" w:hAnsi="Cambria"/>
          <w:bCs/>
          <w:sz w:val="20"/>
          <w:szCs w:val="20"/>
          <w:lang w:eastAsia="pl-PL"/>
        </w:rPr>
        <w:t xml:space="preserve">Dokumenty ubezpieczeniowe wystawiane </w:t>
      </w:r>
      <w:r w:rsidR="004D1FB5" w:rsidRPr="00730639">
        <w:rPr>
          <w:rFonts w:ascii="Cambria" w:hAnsi="Cambria"/>
          <w:bCs/>
          <w:sz w:val="20"/>
          <w:szCs w:val="20"/>
          <w:lang w:eastAsia="pl-PL"/>
        </w:rPr>
        <w:t xml:space="preserve">będą </w:t>
      </w:r>
      <w:r w:rsidRPr="00730639">
        <w:rPr>
          <w:rFonts w:ascii="Cambria" w:hAnsi="Cambria"/>
          <w:bCs/>
          <w:sz w:val="20"/>
          <w:szCs w:val="20"/>
          <w:lang w:eastAsia="pl-PL"/>
        </w:rPr>
        <w:t>na okresy roczne, zgodne z terminem wykonania zamówienia, z wyjątkiem ubezpieczeń aktualnych, zawartych wcześniej, w odniesieniu do których dokumenty ubezpieczeniowe będą wystawione licząc od dnia następnego po dniu wygaśnięcia tych umów</w:t>
      </w:r>
      <w:r w:rsidR="004D1FB5" w:rsidRPr="00730639">
        <w:rPr>
          <w:rFonts w:ascii="Cambria" w:hAnsi="Cambria"/>
          <w:bCs/>
          <w:sz w:val="20"/>
          <w:szCs w:val="20"/>
          <w:lang w:eastAsia="pl-PL"/>
        </w:rPr>
        <w:t>,</w:t>
      </w:r>
      <w:r w:rsidRPr="00730639">
        <w:rPr>
          <w:rFonts w:ascii="Cambria" w:hAnsi="Cambria"/>
          <w:bCs/>
          <w:sz w:val="20"/>
          <w:szCs w:val="20"/>
          <w:lang w:eastAsia="pl-PL"/>
        </w:rPr>
        <w:t xml:space="preserve"> do końca pierwszego rocznego okresu wykonania zamówienia, a następnie na  peł</w:t>
      </w:r>
      <w:r w:rsidR="00100E12" w:rsidRPr="00730639">
        <w:rPr>
          <w:rFonts w:ascii="Cambria" w:hAnsi="Cambria"/>
          <w:bCs/>
          <w:sz w:val="20"/>
          <w:szCs w:val="20"/>
          <w:lang w:eastAsia="pl-PL"/>
        </w:rPr>
        <w:t>e</w:t>
      </w:r>
      <w:r w:rsidRPr="00730639">
        <w:rPr>
          <w:rFonts w:ascii="Cambria" w:hAnsi="Cambria"/>
          <w:bCs/>
          <w:sz w:val="20"/>
          <w:szCs w:val="20"/>
          <w:lang w:eastAsia="pl-PL"/>
        </w:rPr>
        <w:t>n roczn</w:t>
      </w:r>
      <w:r w:rsidR="00100E12" w:rsidRPr="00730639">
        <w:rPr>
          <w:rFonts w:ascii="Cambria" w:hAnsi="Cambria"/>
          <w:bCs/>
          <w:sz w:val="20"/>
          <w:szCs w:val="20"/>
          <w:lang w:eastAsia="pl-PL"/>
        </w:rPr>
        <w:t>y</w:t>
      </w:r>
      <w:r w:rsidRPr="00730639">
        <w:rPr>
          <w:rFonts w:ascii="Cambria" w:hAnsi="Cambria"/>
          <w:bCs/>
          <w:sz w:val="20"/>
          <w:szCs w:val="20"/>
          <w:lang w:eastAsia="pl-PL"/>
        </w:rPr>
        <w:t xml:space="preserve"> okres ubezpieczenia.</w:t>
      </w:r>
    </w:p>
    <w:p w14:paraId="6AA8EDF0" w14:textId="47DED748" w:rsidR="007C4A0B" w:rsidRPr="00730639" w:rsidRDefault="007C4A0B" w:rsidP="00B16214">
      <w:pPr>
        <w:widowControl w:val="0"/>
        <w:numPr>
          <w:ilvl w:val="0"/>
          <w:numId w:val="54"/>
        </w:numPr>
        <w:tabs>
          <w:tab w:val="clear" w:pos="0"/>
          <w:tab w:val="num" w:pos="426"/>
        </w:tabs>
        <w:suppressAutoHyphens w:val="0"/>
        <w:ind w:left="426" w:hanging="426"/>
        <w:jc w:val="both"/>
        <w:rPr>
          <w:rFonts w:ascii="Cambria" w:hAnsi="Cambria"/>
          <w:bCs/>
          <w:spacing w:val="-8"/>
          <w:sz w:val="20"/>
          <w:szCs w:val="20"/>
          <w:lang w:eastAsia="pl-PL"/>
        </w:rPr>
      </w:pPr>
      <w:r w:rsidRPr="00730639">
        <w:rPr>
          <w:rFonts w:ascii="Cambria" w:hAnsi="Cambria"/>
          <w:bCs/>
          <w:spacing w:val="-8"/>
          <w:sz w:val="20"/>
          <w:szCs w:val="20"/>
          <w:lang w:eastAsia="pl-PL"/>
        </w:rPr>
        <w:t>Dokumenty ubezpieczeniowe dotyczące tzw. ubezpieczeń wspólnych, tj. ubezpieczenia odpowiedzial</w:t>
      </w:r>
      <w:r w:rsidR="002469B2" w:rsidRPr="00730639">
        <w:rPr>
          <w:rFonts w:ascii="Cambria" w:hAnsi="Cambria"/>
          <w:bCs/>
          <w:spacing w:val="-8"/>
          <w:sz w:val="20"/>
          <w:szCs w:val="20"/>
          <w:lang w:eastAsia="pl-PL"/>
        </w:rPr>
        <w:softHyphen/>
      </w:r>
      <w:r w:rsidRPr="00730639">
        <w:rPr>
          <w:rFonts w:ascii="Cambria" w:hAnsi="Cambria"/>
          <w:bCs/>
          <w:spacing w:val="-8"/>
          <w:sz w:val="20"/>
          <w:szCs w:val="20"/>
          <w:lang w:eastAsia="pl-PL"/>
        </w:rPr>
        <w:t xml:space="preserve">ności cywilnej, ubezpieczenia mienia od wszystkich ryzyk w systemie pierwszego ryzyka (w tym odnoszące się </w:t>
      </w:r>
      <w:r w:rsidR="000124FD" w:rsidRPr="00730639">
        <w:rPr>
          <w:rFonts w:ascii="Cambria" w:hAnsi="Cambria"/>
          <w:bCs/>
          <w:spacing w:val="-8"/>
          <w:sz w:val="20"/>
          <w:szCs w:val="20"/>
          <w:lang w:eastAsia="pl-PL"/>
        </w:rPr>
        <w:br/>
      </w:r>
      <w:r w:rsidRPr="00730639">
        <w:rPr>
          <w:rFonts w:ascii="Cambria" w:hAnsi="Cambria"/>
          <w:bCs/>
          <w:spacing w:val="-8"/>
          <w:sz w:val="20"/>
          <w:szCs w:val="20"/>
          <w:lang w:eastAsia="pl-PL"/>
        </w:rPr>
        <w:t xml:space="preserve">do ubezpieczenia od kradzieży z włamaniem i rabunku oraz przedmiotów szklanych od stłuczenia), a także ubezpieczenia sprzętu elektronicznego od wszystkich ryzyk w systemie pierwszego ryzyka wystawiane będą na </w:t>
      </w:r>
      <w:r w:rsidR="00100E12" w:rsidRPr="00730639">
        <w:rPr>
          <w:rFonts w:ascii="Cambria" w:hAnsi="Cambria"/>
          <w:bCs/>
          <w:spacing w:val="-8"/>
          <w:sz w:val="20"/>
          <w:szCs w:val="20"/>
          <w:lang w:eastAsia="pl-PL"/>
        </w:rPr>
        <w:t>dwa</w:t>
      </w:r>
      <w:r w:rsidRPr="00730639">
        <w:rPr>
          <w:rFonts w:ascii="Cambria" w:hAnsi="Cambria"/>
          <w:bCs/>
          <w:spacing w:val="-8"/>
          <w:sz w:val="20"/>
          <w:szCs w:val="20"/>
          <w:lang w:eastAsia="pl-PL"/>
        </w:rPr>
        <w:t xml:space="preserve"> pełne okresy ubezpieczenia, w terminie wykonania zamówienia. </w:t>
      </w:r>
    </w:p>
    <w:p w14:paraId="6DBD0659" w14:textId="77777777" w:rsidR="00080D84" w:rsidRPr="00730639" w:rsidRDefault="007C4A0B" w:rsidP="00B16214">
      <w:pPr>
        <w:widowControl w:val="0"/>
        <w:numPr>
          <w:ilvl w:val="0"/>
          <w:numId w:val="54"/>
        </w:numPr>
        <w:tabs>
          <w:tab w:val="clear" w:pos="0"/>
          <w:tab w:val="num" w:pos="426"/>
        </w:tabs>
        <w:suppressAutoHyphens w:val="0"/>
        <w:ind w:left="426" w:hanging="426"/>
        <w:jc w:val="both"/>
        <w:rPr>
          <w:rFonts w:ascii="Cambria" w:hAnsi="Cambria"/>
          <w:bCs/>
          <w:sz w:val="20"/>
          <w:szCs w:val="20"/>
          <w:lang w:eastAsia="pl-PL"/>
        </w:rPr>
      </w:pPr>
      <w:r w:rsidRPr="00730639">
        <w:rPr>
          <w:rFonts w:ascii="Cambria" w:hAnsi="Cambria"/>
          <w:bCs/>
          <w:sz w:val="20"/>
          <w:szCs w:val="20"/>
          <w:lang w:eastAsia="pl-PL"/>
        </w:rPr>
        <w:t>Doubezpieczenia realizowane będą zawsze do końca roku polisowego.</w:t>
      </w:r>
    </w:p>
    <w:p w14:paraId="07A96F55" w14:textId="77777777" w:rsidR="00080D84" w:rsidRPr="00730639" w:rsidRDefault="00080D84" w:rsidP="00B20D5A">
      <w:pPr>
        <w:widowControl w:val="0"/>
        <w:tabs>
          <w:tab w:val="left" w:pos="360"/>
        </w:tabs>
        <w:suppressAutoHyphens w:val="0"/>
        <w:spacing w:before="120"/>
        <w:jc w:val="center"/>
        <w:rPr>
          <w:rFonts w:ascii="Cambria" w:hAnsi="Cambria"/>
          <w:b/>
          <w:sz w:val="20"/>
          <w:szCs w:val="20"/>
        </w:rPr>
      </w:pPr>
      <w:r w:rsidRPr="00730639">
        <w:rPr>
          <w:rFonts w:ascii="Cambria" w:hAnsi="Cambria"/>
          <w:b/>
          <w:sz w:val="20"/>
          <w:szCs w:val="20"/>
        </w:rPr>
        <w:t>Forma wykonania zamówienia</w:t>
      </w:r>
    </w:p>
    <w:p w14:paraId="0A20D20B" w14:textId="77777777" w:rsidR="00080D84" w:rsidRPr="00730639" w:rsidRDefault="00F027ED" w:rsidP="00B20D5A">
      <w:pPr>
        <w:widowControl w:val="0"/>
        <w:suppressAutoHyphens w:val="0"/>
        <w:jc w:val="center"/>
        <w:rPr>
          <w:rFonts w:ascii="Cambria" w:hAnsi="Cambria"/>
          <w:b/>
          <w:sz w:val="20"/>
          <w:szCs w:val="20"/>
        </w:rPr>
      </w:pPr>
      <w:r w:rsidRPr="00730639">
        <w:rPr>
          <w:rFonts w:ascii="Cambria" w:hAnsi="Cambria"/>
          <w:b/>
          <w:sz w:val="20"/>
          <w:szCs w:val="20"/>
        </w:rPr>
        <w:t>§</w:t>
      </w:r>
      <w:r w:rsidR="00AA1534" w:rsidRPr="00730639">
        <w:rPr>
          <w:rFonts w:ascii="Cambria" w:hAnsi="Cambria"/>
          <w:b/>
          <w:sz w:val="20"/>
          <w:szCs w:val="20"/>
        </w:rPr>
        <w:t>7</w:t>
      </w:r>
    </w:p>
    <w:p w14:paraId="2826B262" w14:textId="5B280607" w:rsidR="00DE50A6" w:rsidRPr="00730639" w:rsidRDefault="007C4A0B" w:rsidP="00D1363E">
      <w:pPr>
        <w:widowControl w:val="0"/>
        <w:numPr>
          <w:ilvl w:val="0"/>
          <w:numId w:val="18"/>
        </w:numPr>
        <w:tabs>
          <w:tab w:val="left" w:pos="426"/>
        </w:tabs>
        <w:suppressAutoHyphens w:val="0"/>
        <w:ind w:left="426" w:hanging="426"/>
        <w:jc w:val="both"/>
        <w:rPr>
          <w:rFonts w:ascii="Cambria" w:hAnsi="Cambria"/>
          <w:sz w:val="20"/>
          <w:szCs w:val="20"/>
          <w:lang w:eastAsia="pl-PL"/>
        </w:rPr>
      </w:pPr>
      <w:r w:rsidRPr="00730639">
        <w:rPr>
          <w:rFonts w:ascii="Cambria" w:hAnsi="Cambria"/>
          <w:sz w:val="20"/>
          <w:szCs w:val="20"/>
          <w:lang w:eastAsia="pl-PL"/>
        </w:rPr>
        <w:t>Dokumenty ubezpieczeniowe dotyczące ubezpieczenia mienia i sprzętu elektronicznego od wszystkich ryzyk systemem sum stałych</w:t>
      </w:r>
      <w:r w:rsidR="004D1FB5" w:rsidRPr="00730639">
        <w:rPr>
          <w:rFonts w:ascii="Cambria" w:hAnsi="Cambria"/>
          <w:sz w:val="20"/>
          <w:szCs w:val="20"/>
          <w:lang w:eastAsia="pl-PL"/>
        </w:rPr>
        <w:t xml:space="preserve"> </w:t>
      </w:r>
      <w:r w:rsidRPr="00730639">
        <w:rPr>
          <w:rFonts w:ascii="Cambria" w:hAnsi="Cambria"/>
          <w:sz w:val="20"/>
          <w:szCs w:val="20"/>
          <w:lang w:eastAsia="pl-PL"/>
        </w:rPr>
        <w:t>będą indywidualnie na Zamawiającego oraz poszczególne podmioty objęte zamówieniem, które tym samym będą ubezpiecz</w:t>
      </w:r>
      <w:r w:rsidR="00CA1496" w:rsidRPr="00730639">
        <w:rPr>
          <w:rFonts w:ascii="Cambria" w:hAnsi="Cambria"/>
          <w:sz w:val="20"/>
          <w:szCs w:val="20"/>
          <w:lang w:eastAsia="pl-PL"/>
        </w:rPr>
        <w:t>onymi</w:t>
      </w:r>
      <w:r w:rsidRPr="00730639">
        <w:rPr>
          <w:rFonts w:ascii="Cambria" w:hAnsi="Cambria"/>
          <w:sz w:val="20"/>
          <w:szCs w:val="20"/>
          <w:lang w:eastAsia="pl-PL"/>
        </w:rPr>
        <w:t xml:space="preserve"> i płatnikami składki.</w:t>
      </w:r>
    </w:p>
    <w:p w14:paraId="6F9630E4" w14:textId="77777777" w:rsidR="00DE50A6" w:rsidRPr="00730639" w:rsidRDefault="007C4A0B" w:rsidP="00D1363E">
      <w:pPr>
        <w:widowControl w:val="0"/>
        <w:numPr>
          <w:ilvl w:val="0"/>
          <w:numId w:val="18"/>
        </w:numPr>
        <w:tabs>
          <w:tab w:val="left" w:pos="426"/>
        </w:tabs>
        <w:suppressAutoHyphens w:val="0"/>
        <w:ind w:left="426" w:hanging="426"/>
        <w:jc w:val="both"/>
        <w:rPr>
          <w:rFonts w:ascii="Cambria" w:hAnsi="Cambria"/>
          <w:sz w:val="20"/>
          <w:szCs w:val="20"/>
          <w:lang w:eastAsia="pl-PL"/>
        </w:rPr>
      </w:pPr>
      <w:r w:rsidRPr="00730639">
        <w:rPr>
          <w:rFonts w:ascii="Cambria" w:hAnsi="Cambria"/>
          <w:sz w:val="20"/>
          <w:szCs w:val="20"/>
          <w:lang w:eastAsia="pl-PL"/>
        </w:rPr>
        <w:t xml:space="preserve">Dokumenty ubezpieczeniowe dotyczące tzw. ubezpieczeń wspólnych wystawione zostaną </w:t>
      </w:r>
      <w:r w:rsidRPr="00730639">
        <w:rPr>
          <w:rFonts w:ascii="Cambria" w:hAnsi="Cambria"/>
          <w:sz w:val="20"/>
          <w:szCs w:val="20"/>
          <w:lang w:eastAsia="pl-PL"/>
        </w:rPr>
        <w:br/>
        <w:t>na Zamawiającego, który tym samym będzie ubezpieczającym. Dokumenty te, obejmujące Zamawiającego oraz wszystkie podmioty objęte zamówieniem zostaną wystawione dla każdego rodzaju ubezpieczenia.</w:t>
      </w:r>
    </w:p>
    <w:p w14:paraId="6FDE8C1E" w14:textId="180FC650" w:rsidR="00DE50A6" w:rsidRPr="00730639" w:rsidRDefault="001313AF" w:rsidP="00D1363E">
      <w:pPr>
        <w:widowControl w:val="0"/>
        <w:numPr>
          <w:ilvl w:val="0"/>
          <w:numId w:val="18"/>
        </w:numPr>
        <w:tabs>
          <w:tab w:val="left" w:pos="426"/>
        </w:tabs>
        <w:suppressAutoHyphens w:val="0"/>
        <w:ind w:left="426" w:hanging="426"/>
        <w:jc w:val="both"/>
        <w:rPr>
          <w:rFonts w:ascii="Cambria" w:hAnsi="Cambria"/>
          <w:sz w:val="20"/>
          <w:szCs w:val="20"/>
          <w:lang w:eastAsia="pl-PL"/>
        </w:rPr>
      </w:pPr>
      <w:r w:rsidRPr="00730639">
        <w:rPr>
          <w:rFonts w:ascii="Cambria" w:hAnsi="Cambria"/>
          <w:spacing w:val="-4"/>
          <w:sz w:val="20"/>
          <w:szCs w:val="20"/>
        </w:rPr>
        <w:t>Podmioty objęte zamówieniem</w:t>
      </w:r>
      <w:r w:rsidR="007C4A0B" w:rsidRPr="00730639">
        <w:rPr>
          <w:rFonts w:ascii="Cambria" w:hAnsi="Cambria"/>
          <w:spacing w:val="-4"/>
          <w:sz w:val="20"/>
          <w:szCs w:val="20"/>
        </w:rPr>
        <w:t xml:space="preserve"> – jeśli Zamawiający wyrazi taką wolę </w:t>
      </w:r>
      <w:r w:rsidRPr="00730639">
        <w:rPr>
          <w:rFonts w:ascii="Cambria" w:hAnsi="Cambria"/>
          <w:spacing w:val="-4"/>
          <w:sz w:val="20"/>
          <w:szCs w:val="20"/>
        </w:rPr>
        <w:t>–</w:t>
      </w:r>
      <w:r w:rsidR="007C4A0B" w:rsidRPr="00730639">
        <w:rPr>
          <w:rFonts w:ascii="Cambria" w:hAnsi="Cambria"/>
          <w:spacing w:val="-4"/>
          <w:sz w:val="20"/>
          <w:szCs w:val="20"/>
        </w:rPr>
        <w:t xml:space="preserve"> </w:t>
      </w:r>
      <w:r w:rsidRPr="00730639">
        <w:rPr>
          <w:rFonts w:ascii="Cambria" w:hAnsi="Cambria"/>
          <w:spacing w:val="-4"/>
          <w:sz w:val="20"/>
          <w:szCs w:val="20"/>
        </w:rPr>
        <w:t xml:space="preserve">mogą partycypować w zapłacie składki </w:t>
      </w:r>
      <w:r w:rsidR="007C4A0B" w:rsidRPr="00730639">
        <w:rPr>
          <w:rFonts w:ascii="Cambria" w:hAnsi="Cambria"/>
          <w:spacing w:val="-4"/>
          <w:sz w:val="20"/>
          <w:szCs w:val="20"/>
        </w:rPr>
        <w:t>za udział w ubezpieczeniu</w:t>
      </w:r>
      <w:r w:rsidR="00CD2F63" w:rsidRPr="00730639">
        <w:rPr>
          <w:rFonts w:ascii="Cambria" w:hAnsi="Cambria"/>
          <w:spacing w:val="-4"/>
          <w:sz w:val="20"/>
          <w:szCs w:val="20"/>
        </w:rPr>
        <w:t xml:space="preserve"> wspólnym</w:t>
      </w:r>
      <w:r w:rsidR="007C4A0B" w:rsidRPr="00730639">
        <w:rPr>
          <w:rFonts w:ascii="Cambria" w:hAnsi="Cambria"/>
          <w:spacing w:val="-4"/>
          <w:sz w:val="20"/>
          <w:szCs w:val="20"/>
        </w:rPr>
        <w:t xml:space="preserve">. Wysokość tej części składki ustali Zamawiający wraz  z brokerem ubezpieczeniowym lub Wykonawca samodzielnie – na wniosek Zamawiającego lub brokera ubezpieczeniowego. Łączna suma </w:t>
      </w:r>
      <w:r w:rsidRPr="00730639">
        <w:rPr>
          <w:rFonts w:ascii="Cambria" w:hAnsi="Cambria"/>
          <w:spacing w:val="-4"/>
          <w:sz w:val="20"/>
          <w:szCs w:val="20"/>
        </w:rPr>
        <w:t>takich składek częściowych</w:t>
      </w:r>
      <w:r w:rsidR="007C4A0B" w:rsidRPr="00730639">
        <w:rPr>
          <w:rFonts w:ascii="Cambria" w:hAnsi="Cambria"/>
          <w:spacing w:val="-4"/>
          <w:sz w:val="20"/>
          <w:szCs w:val="20"/>
        </w:rPr>
        <w:t xml:space="preserve"> będzie tożsama ze składką za ubezpieczenia wspólne z oferty złożonej przez Wykonawcę. </w:t>
      </w:r>
    </w:p>
    <w:p w14:paraId="47B24D50" w14:textId="77777777" w:rsidR="00DE50A6" w:rsidRPr="00730639" w:rsidRDefault="00DE50A6" w:rsidP="00B20D5A">
      <w:pPr>
        <w:widowControl w:val="0"/>
        <w:tabs>
          <w:tab w:val="left" w:pos="426"/>
        </w:tabs>
        <w:suppressAutoHyphens w:val="0"/>
        <w:spacing w:before="40" w:after="40"/>
        <w:ind w:left="426"/>
        <w:jc w:val="both"/>
        <w:rPr>
          <w:rFonts w:ascii="Cambria" w:hAnsi="Cambria"/>
          <w:i/>
          <w:iCs/>
          <w:sz w:val="20"/>
          <w:szCs w:val="20"/>
          <w:lang w:eastAsia="pl-PL"/>
        </w:rPr>
      </w:pPr>
      <w:r w:rsidRPr="00730639">
        <w:rPr>
          <w:rFonts w:ascii="Cambria" w:hAnsi="Cambria"/>
          <w:b/>
          <w:bCs/>
          <w:i/>
          <w:iCs/>
          <w:sz w:val="20"/>
          <w:szCs w:val="20"/>
          <w:lang w:eastAsia="pl-PL"/>
        </w:rPr>
        <w:t xml:space="preserve">Komentarz: </w:t>
      </w:r>
      <w:r w:rsidRPr="00730639">
        <w:rPr>
          <w:rFonts w:ascii="Cambria" w:hAnsi="Cambria"/>
          <w:i/>
          <w:iCs/>
          <w:sz w:val="20"/>
          <w:szCs w:val="20"/>
          <w:lang w:eastAsia="pl-PL"/>
        </w:rPr>
        <w:t>Zamawiający zastrzega sobie możliwość zmiany sposobu wystawienia polis i płatności.</w:t>
      </w:r>
    </w:p>
    <w:p w14:paraId="1E4CDDFE" w14:textId="77777777" w:rsidR="00DE50A6" w:rsidRPr="00730639" w:rsidRDefault="007C4A0B" w:rsidP="00D1363E">
      <w:pPr>
        <w:widowControl w:val="0"/>
        <w:numPr>
          <w:ilvl w:val="0"/>
          <w:numId w:val="18"/>
        </w:numPr>
        <w:tabs>
          <w:tab w:val="left" w:pos="426"/>
        </w:tabs>
        <w:suppressAutoHyphens w:val="0"/>
        <w:ind w:left="426" w:hanging="426"/>
        <w:jc w:val="both"/>
        <w:rPr>
          <w:rFonts w:ascii="Cambria" w:hAnsi="Cambria"/>
          <w:sz w:val="20"/>
          <w:szCs w:val="20"/>
          <w:lang w:eastAsia="pl-PL"/>
        </w:rPr>
      </w:pPr>
      <w:r w:rsidRPr="00730639">
        <w:rPr>
          <w:rFonts w:ascii="Cambria" w:hAnsi="Cambria"/>
          <w:sz w:val="20"/>
          <w:szCs w:val="20"/>
        </w:rPr>
        <w:t>Brak lub opóźnienie w płatności składki lub części składki przez podmiot objęty zamówieniem nie będzie skutkował ustaniem ochrony ubezpieczeniowej.</w:t>
      </w:r>
      <w:bookmarkStart w:id="308" w:name="_Hlk18177503"/>
    </w:p>
    <w:p w14:paraId="07ECB3C4" w14:textId="35EAE9CE" w:rsidR="00CA1496" w:rsidRPr="00730639" w:rsidRDefault="007C4A0B" w:rsidP="00CA1496">
      <w:pPr>
        <w:widowControl w:val="0"/>
        <w:numPr>
          <w:ilvl w:val="0"/>
          <w:numId w:val="18"/>
        </w:numPr>
        <w:tabs>
          <w:tab w:val="left" w:pos="426"/>
        </w:tabs>
        <w:suppressAutoHyphens w:val="0"/>
        <w:ind w:left="426" w:hanging="426"/>
        <w:jc w:val="both"/>
        <w:rPr>
          <w:rFonts w:ascii="Cambria" w:hAnsi="Cambria"/>
          <w:spacing w:val="-2"/>
          <w:sz w:val="20"/>
          <w:szCs w:val="20"/>
        </w:rPr>
      </w:pPr>
      <w:r w:rsidRPr="00730639">
        <w:rPr>
          <w:rFonts w:ascii="Cambria" w:hAnsi="Cambria"/>
          <w:spacing w:val="-4"/>
          <w:sz w:val="20"/>
          <w:szCs w:val="20"/>
        </w:rPr>
        <w:t xml:space="preserve">Po zawarciu niniejszej umowy w sprawie zamówienia publicznego Wykonawca jest zobowiązany do wystawienia dokumentów ubezpieczeniowych w przeciągu 10 dni </w:t>
      </w:r>
      <w:bookmarkEnd w:id="308"/>
      <w:r w:rsidR="00CA1496" w:rsidRPr="00730639">
        <w:rPr>
          <w:rFonts w:ascii="Cambria" w:hAnsi="Cambria"/>
          <w:spacing w:val="-2"/>
          <w:sz w:val="20"/>
          <w:szCs w:val="20"/>
        </w:rPr>
        <w:t>od otrzymania od brokera ubezpieczeniowego wniosków, nie później jednak niż do dnia 31.03.2021 r., a w kolejnym roku realizacji zamówienia – do dnia 31.03.2022 r. W razie niemożliwości wystawienia dokumentów tych we wskazanym terminie, wykonawca jest zobowiązany do wystawienia noty pokrycia ubezpieczeniowego, gwarantu</w:t>
      </w:r>
      <w:r w:rsidR="00CA1496" w:rsidRPr="00730639">
        <w:rPr>
          <w:rFonts w:ascii="Cambria" w:hAnsi="Cambria"/>
          <w:spacing w:val="-2"/>
          <w:sz w:val="20"/>
          <w:szCs w:val="20"/>
        </w:rPr>
        <w:softHyphen/>
        <w:t>jącej bezwarunkowo i nieodwołalnie wykonanie zamówienia w zakresie i na warun</w:t>
      </w:r>
      <w:r w:rsidR="00CA1496" w:rsidRPr="00730639">
        <w:rPr>
          <w:rFonts w:ascii="Cambria" w:hAnsi="Cambria"/>
          <w:spacing w:val="-2"/>
          <w:sz w:val="20"/>
          <w:szCs w:val="20"/>
        </w:rPr>
        <w:softHyphen/>
        <w:t>kach zgodnych ze złożoną ofertą od dnia 1.04.2021 r.</w:t>
      </w:r>
      <w:r w:rsidR="00CA1496" w:rsidRPr="00730639">
        <w:rPr>
          <w:rFonts w:ascii="Cambria" w:hAnsi="Cambria"/>
          <w:spacing w:val="-4"/>
          <w:sz w:val="20"/>
          <w:szCs w:val="20"/>
        </w:rPr>
        <w:t xml:space="preserve"> </w:t>
      </w:r>
      <w:r w:rsidR="00CA1496" w:rsidRPr="00730639">
        <w:rPr>
          <w:rFonts w:ascii="Cambria" w:hAnsi="Cambria"/>
          <w:spacing w:val="-2"/>
          <w:sz w:val="20"/>
          <w:szCs w:val="20"/>
        </w:rPr>
        <w:t xml:space="preserve">oraz odpowiednio od dnia 1.04.2022 r. </w:t>
      </w:r>
      <w:r w:rsidR="00CA1496" w:rsidRPr="00730639">
        <w:rPr>
          <w:rFonts w:ascii="Cambria" w:hAnsi="Cambria"/>
          <w:spacing w:val="-4"/>
          <w:sz w:val="20"/>
          <w:szCs w:val="20"/>
        </w:rPr>
        <w:t>Nota pokrycia ubezpieczeniowego będzie obowiązywała do czasu wystawienia dokumentów ubezpieczeniowych.</w:t>
      </w:r>
    </w:p>
    <w:p w14:paraId="71B017B0" w14:textId="77777777" w:rsidR="00DE50A6" w:rsidRPr="00730639" w:rsidRDefault="007C4A0B" w:rsidP="00D1363E">
      <w:pPr>
        <w:widowControl w:val="0"/>
        <w:numPr>
          <w:ilvl w:val="0"/>
          <w:numId w:val="18"/>
        </w:numPr>
        <w:tabs>
          <w:tab w:val="left" w:pos="426"/>
        </w:tabs>
        <w:suppressAutoHyphens w:val="0"/>
        <w:ind w:left="426" w:hanging="426"/>
        <w:jc w:val="both"/>
        <w:rPr>
          <w:rFonts w:ascii="Cambria" w:hAnsi="Cambria"/>
          <w:sz w:val="20"/>
          <w:szCs w:val="20"/>
          <w:lang w:eastAsia="pl-PL"/>
        </w:rPr>
      </w:pPr>
      <w:r w:rsidRPr="00730639">
        <w:rPr>
          <w:rFonts w:ascii="Cambria" w:hAnsi="Cambria"/>
          <w:spacing w:val="-6"/>
          <w:sz w:val="20"/>
          <w:szCs w:val="20"/>
        </w:rPr>
        <w:t>Wnioski o wystawienie dokumentów ubezpieczeniowych potwierdzających zawarcie poszczególnych umów ubezpieczenia składał będzie broker ubezpieczeniowy, działający w imieniu i na rzecz Zamawiającego oraz wszystkich podmiotów objętych zamówieniem.</w:t>
      </w:r>
    </w:p>
    <w:p w14:paraId="0B89A93C" w14:textId="77777777" w:rsidR="00024E7D" w:rsidRPr="00730639" w:rsidRDefault="007C4A0B" w:rsidP="00D1363E">
      <w:pPr>
        <w:widowControl w:val="0"/>
        <w:numPr>
          <w:ilvl w:val="0"/>
          <w:numId w:val="18"/>
        </w:numPr>
        <w:tabs>
          <w:tab w:val="left" w:pos="426"/>
        </w:tabs>
        <w:suppressAutoHyphens w:val="0"/>
        <w:ind w:left="426" w:hanging="426"/>
        <w:jc w:val="both"/>
        <w:rPr>
          <w:rFonts w:ascii="Cambria" w:hAnsi="Cambria"/>
          <w:sz w:val="20"/>
          <w:szCs w:val="20"/>
          <w:lang w:eastAsia="pl-PL"/>
        </w:rPr>
      </w:pPr>
      <w:r w:rsidRPr="00730639">
        <w:rPr>
          <w:rFonts w:ascii="Cambria" w:hAnsi="Cambria"/>
          <w:sz w:val="20"/>
          <w:szCs w:val="20"/>
        </w:rPr>
        <w:t>Przekazanie wniosku ubezpieczeniowego nie stanowi warunku udzielenia przez Wykonawcę ochrony ubezpieczeniowej, bowiem jej podstawą w pierwszym rzędzie jest specyfikacja warunków zamówienia, złożona przez Wykonawcę oferta oraz niniejsza umowa.</w:t>
      </w:r>
    </w:p>
    <w:p w14:paraId="3B2E24A9" w14:textId="77777777" w:rsidR="00080D84" w:rsidRPr="00730639" w:rsidRDefault="00080D84" w:rsidP="00B20D5A">
      <w:pPr>
        <w:widowControl w:val="0"/>
        <w:tabs>
          <w:tab w:val="left" w:pos="360"/>
        </w:tabs>
        <w:suppressAutoHyphens w:val="0"/>
        <w:spacing w:before="120"/>
        <w:jc w:val="center"/>
        <w:rPr>
          <w:rFonts w:ascii="Cambria" w:hAnsi="Cambria"/>
          <w:b/>
          <w:sz w:val="20"/>
          <w:szCs w:val="20"/>
        </w:rPr>
      </w:pPr>
      <w:r w:rsidRPr="00730639">
        <w:rPr>
          <w:rFonts w:ascii="Cambria" w:hAnsi="Cambria"/>
          <w:b/>
          <w:sz w:val="20"/>
          <w:szCs w:val="20"/>
        </w:rPr>
        <w:t>Składka i stawki ubezpieczeniowe</w:t>
      </w:r>
    </w:p>
    <w:p w14:paraId="74413445" w14:textId="77777777" w:rsidR="00080D84" w:rsidRPr="00730639" w:rsidRDefault="008F1EE9" w:rsidP="00B20D5A">
      <w:pPr>
        <w:widowControl w:val="0"/>
        <w:suppressAutoHyphens w:val="0"/>
        <w:jc w:val="center"/>
        <w:rPr>
          <w:rFonts w:ascii="Cambria" w:hAnsi="Cambria"/>
          <w:b/>
          <w:sz w:val="20"/>
          <w:szCs w:val="20"/>
        </w:rPr>
      </w:pPr>
      <w:r w:rsidRPr="00730639">
        <w:rPr>
          <w:rFonts w:ascii="Cambria" w:hAnsi="Cambria"/>
          <w:b/>
          <w:sz w:val="20"/>
          <w:szCs w:val="20"/>
        </w:rPr>
        <w:t>§</w:t>
      </w:r>
      <w:r w:rsidR="00AA1534" w:rsidRPr="00730639">
        <w:rPr>
          <w:rFonts w:ascii="Cambria" w:hAnsi="Cambria"/>
          <w:b/>
          <w:sz w:val="20"/>
          <w:szCs w:val="20"/>
        </w:rPr>
        <w:t>8</w:t>
      </w:r>
    </w:p>
    <w:p w14:paraId="047F22D9" w14:textId="5D175170" w:rsidR="00080D84" w:rsidRPr="00730639" w:rsidRDefault="0003734F" w:rsidP="00D1363E">
      <w:pPr>
        <w:widowControl w:val="0"/>
        <w:numPr>
          <w:ilvl w:val="0"/>
          <w:numId w:val="19"/>
        </w:numPr>
        <w:tabs>
          <w:tab w:val="left" w:pos="426"/>
        </w:tabs>
        <w:suppressAutoHyphens w:val="0"/>
        <w:autoSpaceDE w:val="0"/>
        <w:ind w:left="426" w:hanging="426"/>
        <w:jc w:val="both"/>
        <w:rPr>
          <w:rFonts w:ascii="Cambria" w:hAnsi="Cambria"/>
          <w:spacing w:val="-2"/>
          <w:sz w:val="20"/>
          <w:szCs w:val="20"/>
        </w:rPr>
      </w:pPr>
      <w:r w:rsidRPr="00730639">
        <w:rPr>
          <w:rFonts w:ascii="Cambria" w:hAnsi="Cambria"/>
          <w:spacing w:val="-2"/>
          <w:sz w:val="20"/>
          <w:szCs w:val="20"/>
        </w:rPr>
        <w:t xml:space="preserve">Łączna składka za wszystkie rodzaje i przedmioty ubezpieczenia za cały </w:t>
      </w:r>
      <w:r w:rsidR="00100E12" w:rsidRPr="00730639">
        <w:rPr>
          <w:rFonts w:ascii="Cambria" w:hAnsi="Cambria"/>
          <w:spacing w:val="-2"/>
          <w:sz w:val="20"/>
          <w:szCs w:val="20"/>
        </w:rPr>
        <w:t>24</w:t>
      </w:r>
      <w:r w:rsidRPr="00730639">
        <w:rPr>
          <w:rFonts w:ascii="Cambria" w:hAnsi="Cambria"/>
          <w:spacing w:val="-2"/>
          <w:sz w:val="20"/>
          <w:szCs w:val="20"/>
        </w:rPr>
        <w:t xml:space="preserve"> miesięczny okres ubezpieczenia (zamówienia) wynosi: ............. (słownie złotych: .................), z zastrzeżeniem możliwych zmian, określonych w specyfikacji warunków zamówienia i w niniejszej umowie</w:t>
      </w:r>
      <w:r w:rsidR="00080D84" w:rsidRPr="00730639">
        <w:rPr>
          <w:rFonts w:ascii="Cambria" w:hAnsi="Cambria"/>
          <w:spacing w:val="-2"/>
          <w:sz w:val="20"/>
          <w:szCs w:val="20"/>
        </w:rPr>
        <w:t>.</w:t>
      </w:r>
    </w:p>
    <w:p w14:paraId="1C6881FA" w14:textId="303798B2" w:rsidR="00080D84" w:rsidRPr="00730639" w:rsidRDefault="00080D84" w:rsidP="00D1363E">
      <w:pPr>
        <w:widowControl w:val="0"/>
        <w:numPr>
          <w:ilvl w:val="0"/>
          <w:numId w:val="19"/>
        </w:numPr>
        <w:tabs>
          <w:tab w:val="left" w:pos="426"/>
        </w:tabs>
        <w:suppressAutoHyphens w:val="0"/>
        <w:autoSpaceDE w:val="0"/>
        <w:ind w:left="426" w:hanging="426"/>
        <w:jc w:val="both"/>
        <w:rPr>
          <w:rFonts w:ascii="Cambria" w:hAnsi="Cambria"/>
          <w:spacing w:val="-4"/>
          <w:sz w:val="20"/>
          <w:szCs w:val="20"/>
        </w:rPr>
      </w:pPr>
      <w:r w:rsidRPr="00730639">
        <w:rPr>
          <w:rFonts w:ascii="Cambria" w:hAnsi="Cambria"/>
          <w:spacing w:val="-4"/>
          <w:sz w:val="20"/>
          <w:szCs w:val="20"/>
        </w:rPr>
        <w:t>Składki za poszczególne rodzaje i wartości majątku stanowią podstawę obliczania rocznych stawek taryfowych, których niezmienność gwarantuje Wykonawca przez</w:t>
      </w:r>
      <w:r w:rsidR="0003734F" w:rsidRPr="00730639">
        <w:rPr>
          <w:rFonts w:ascii="Cambria" w:hAnsi="Cambria"/>
          <w:spacing w:val="-4"/>
          <w:sz w:val="20"/>
          <w:szCs w:val="20"/>
        </w:rPr>
        <w:t xml:space="preserve"> </w:t>
      </w:r>
      <w:r w:rsidRPr="00730639">
        <w:rPr>
          <w:rFonts w:ascii="Cambria" w:hAnsi="Cambria"/>
          <w:spacing w:val="-4"/>
          <w:sz w:val="20"/>
          <w:szCs w:val="20"/>
        </w:rPr>
        <w:t>cały okres ubezpieczenia we wszystkich rodzajach ubezpieczeń.</w:t>
      </w:r>
    </w:p>
    <w:p w14:paraId="704F0E90" w14:textId="77777777" w:rsidR="00080D84" w:rsidRPr="00730639" w:rsidRDefault="00080D84" w:rsidP="00D1363E">
      <w:pPr>
        <w:widowControl w:val="0"/>
        <w:numPr>
          <w:ilvl w:val="0"/>
          <w:numId w:val="19"/>
        </w:numPr>
        <w:tabs>
          <w:tab w:val="left" w:pos="426"/>
        </w:tabs>
        <w:suppressAutoHyphens w:val="0"/>
        <w:autoSpaceDE w:val="0"/>
        <w:spacing w:after="120"/>
        <w:ind w:left="426" w:hanging="426"/>
        <w:jc w:val="both"/>
        <w:rPr>
          <w:rFonts w:ascii="Cambria" w:hAnsi="Cambria"/>
          <w:sz w:val="20"/>
          <w:szCs w:val="20"/>
        </w:rPr>
      </w:pPr>
      <w:r w:rsidRPr="00730639">
        <w:rPr>
          <w:rFonts w:ascii="Cambria" w:hAnsi="Cambria"/>
          <w:sz w:val="20"/>
          <w:szCs w:val="20"/>
        </w:rPr>
        <w:t>Roczne stawki taryfowe wyliczane będą w</w:t>
      </w:r>
      <w:r w:rsidR="0029357C" w:rsidRPr="00730639">
        <w:rPr>
          <w:rFonts w:ascii="Cambria" w:hAnsi="Cambria"/>
          <w:sz w:val="20"/>
          <w:szCs w:val="20"/>
        </w:rPr>
        <w:t>edług</w:t>
      </w:r>
      <w:r w:rsidRPr="00730639">
        <w:rPr>
          <w:rFonts w:ascii="Cambria" w:hAnsi="Cambria"/>
          <w:sz w:val="20"/>
          <w:szCs w:val="20"/>
        </w:rPr>
        <w:t xml:space="preserve"> wzoru:</w:t>
      </w:r>
    </w:p>
    <w:tbl>
      <w:tblPr>
        <w:tblW w:w="0" w:type="auto"/>
        <w:jc w:val="center"/>
        <w:tblLook w:val="00A0" w:firstRow="1" w:lastRow="0" w:firstColumn="1" w:lastColumn="0" w:noHBand="0" w:noVBand="0"/>
      </w:tblPr>
      <w:tblGrid>
        <w:gridCol w:w="7641"/>
        <w:gridCol w:w="1052"/>
      </w:tblGrid>
      <w:tr w:rsidR="00875DEB" w:rsidRPr="00730639" w14:paraId="18FD03A0" w14:textId="77777777" w:rsidTr="001B2F88">
        <w:trPr>
          <w:jc w:val="center"/>
        </w:trPr>
        <w:tc>
          <w:tcPr>
            <w:tcW w:w="7641" w:type="dxa"/>
            <w:vAlign w:val="center"/>
          </w:tcPr>
          <w:p w14:paraId="23EE93BD" w14:textId="77777777" w:rsidR="00875DEB" w:rsidRPr="00730639" w:rsidRDefault="00875DEB" w:rsidP="00B20D5A">
            <w:pPr>
              <w:widowControl w:val="0"/>
              <w:suppressAutoHyphens w:val="0"/>
              <w:jc w:val="center"/>
              <w:rPr>
                <w:rFonts w:ascii="Cambria" w:hAnsi="Cambria"/>
                <w:sz w:val="20"/>
                <w:szCs w:val="20"/>
              </w:rPr>
            </w:pPr>
            <w:r w:rsidRPr="00730639">
              <w:rPr>
                <w:rFonts w:ascii="Cambria" w:hAnsi="Cambria"/>
                <w:sz w:val="20"/>
                <w:szCs w:val="20"/>
              </w:rPr>
              <w:t>składka ofertowa roczna za ubezpieczenie danego przedmiotu ubezpieczenia</w:t>
            </w:r>
          </w:p>
        </w:tc>
        <w:tc>
          <w:tcPr>
            <w:tcW w:w="1052" w:type="dxa"/>
            <w:vAlign w:val="center"/>
          </w:tcPr>
          <w:p w14:paraId="12A68305" w14:textId="77777777" w:rsidR="00875DEB" w:rsidRPr="00730639" w:rsidRDefault="00875DEB" w:rsidP="00B20D5A">
            <w:pPr>
              <w:widowControl w:val="0"/>
              <w:suppressAutoHyphens w:val="0"/>
              <w:jc w:val="center"/>
              <w:rPr>
                <w:rFonts w:ascii="Cambria" w:hAnsi="Cambria"/>
                <w:sz w:val="20"/>
                <w:szCs w:val="20"/>
              </w:rPr>
            </w:pPr>
          </w:p>
        </w:tc>
      </w:tr>
      <w:tr w:rsidR="00875DEB" w:rsidRPr="00730639" w14:paraId="5D722504" w14:textId="77777777" w:rsidTr="001B2F88">
        <w:trPr>
          <w:jc w:val="center"/>
        </w:trPr>
        <w:tc>
          <w:tcPr>
            <w:tcW w:w="7641" w:type="dxa"/>
            <w:vAlign w:val="center"/>
          </w:tcPr>
          <w:p w14:paraId="3D80DC6E" w14:textId="77777777" w:rsidR="00875DEB" w:rsidRPr="00730639" w:rsidRDefault="00875DEB" w:rsidP="00B20D5A">
            <w:pPr>
              <w:widowControl w:val="0"/>
              <w:suppressAutoHyphens w:val="0"/>
              <w:jc w:val="center"/>
              <w:rPr>
                <w:rFonts w:ascii="Cambria" w:hAnsi="Cambria"/>
                <w:sz w:val="20"/>
                <w:szCs w:val="20"/>
              </w:rPr>
            </w:pPr>
            <w:r w:rsidRPr="00730639">
              <w:rPr>
                <w:rFonts w:ascii="Cambria" w:hAnsi="Cambria"/>
                <w:sz w:val="20"/>
                <w:szCs w:val="20"/>
              </w:rPr>
              <w:t>----------------------------------------------------------------------------------------------------</w:t>
            </w:r>
          </w:p>
        </w:tc>
        <w:tc>
          <w:tcPr>
            <w:tcW w:w="1052" w:type="dxa"/>
            <w:vAlign w:val="center"/>
          </w:tcPr>
          <w:p w14:paraId="1395307F" w14:textId="77777777" w:rsidR="00875DEB" w:rsidRPr="00730639" w:rsidRDefault="00875DEB" w:rsidP="00B20D5A">
            <w:pPr>
              <w:widowControl w:val="0"/>
              <w:suppressAutoHyphens w:val="0"/>
              <w:jc w:val="center"/>
              <w:rPr>
                <w:rFonts w:ascii="Cambria" w:hAnsi="Cambria"/>
                <w:sz w:val="20"/>
                <w:szCs w:val="20"/>
              </w:rPr>
            </w:pPr>
            <w:r w:rsidRPr="00730639">
              <w:rPr>
                <w:rFonts w:ascii="Cambria" w:hAnsi="Cambria"/>
                <w:sz w:val="20"/>
                <w:szCs w:val="20"/>
              </w:rPr>
              <w:t>x 100%</w:t>
            </w:r>
          </w:p>
        </w:tc>
      </w:tr>
      <w:tr w:rsidR="00875DEB" w:rsidRPr="00730639" w14:paraId="07A62BE7" w14:textId="77777777" w:rsidTr="001B2F88">
        <w:trPr>
          <w:jc w:val="center"/>
        </w:trPr>
        <w:tc>
          <w:tcPr>
            <w:tcW w:w="7641" w:type="dxa"/>
            <w:vAlign w:val="center"/>
          </w:tcPr>
          <w:p w14:paraId="7F030316" w14:textId="77777777" w:rsidR="00875DEB" w:rsidRPr="00730639" w:rsidRDefault="00875DEB" w:rsidP="00B20D5A">
            <w:pPr>
              <w:widowControl w:val="0"/>
              <w:suppressAutoHyphens w:val="0"/>
              <w:jc w:val="center"/>
              <w:rPr>
                <w:rFonts w:ascii="Cambria" w:hAnsi="Cambria"/>
                <w:sz w:val="20"/>
                <w:szCs w:val="20"/>
              </w:rPr>
            </w:pPr>
            <w:r w:rsidRPr="00730639">
              <w:rPr>
                <w:rFonts w:ascii="Cambria" w:hAnsi="Cambria"/>
                <w:sz w:val="20"/>
                <w:szCs w:val="20"/>
              </w:rPr>
              <w:t>suma ubezpieczenia danego przedmiotu ubezpieczenia</w:t>
            </w:r>
          </w:p>
        </w:tc>
        <w:tc>
          <w:tcPr>
            <w:tcW w:w="1052" w:type="dxa"/>
            <w:vAlign w:val="center"/>
          </w:tcPr>
          <w:p w14:paraId="319A4DC4" w14:textId="77777777" w:rsidR="00875DEB" w:rsidRPr="00730639" w:rsidRDefault="00875DEB" w:rsidP="00B20D5A">
            <w:pPr>
              <w:widowControl w:val="0"/>
              <w:suppressAutoHyphens w:val="0"/>
              <w:jc w:val="center"/>
              <w:rPr>
                <w:rFonts w:ascii="Cambria" w:hAnsi="Cambria"/>
                <w:sz w:val="20"/>
                <w:szCs w:val="20"/>
              </w:rPr>
            </w:pPr>
          </w:p>
        </w:tc>
      </w:tr>
    </w:tbl>
    <w:p w14:paraId="0CEEEC47" w14:textId="77777777" w:rsidR="00080D84" w:rsidRPr="00730639" w:rsidRDefault="0029357C" w:rsidP="002B1B5D">
      <w:pPr>
        <w:widowControl w:val="0"/>
        <w:numPr>
          <w:ilvl w:val="0"/>
          <w:numId w:val="19"/>
        </w:numPr>
        <w:tabs>
          <w:tab w:val="left" w:pos="426"/>
        </w:tabs>
        <w:suppressAutoHyphens w:val="0"/>
        <w:autoSpaceDE w:val="0"/>
        <w:spacing w:before="120"/>
        <w:ind w:left="426" w:hanging="426"/>
        <w:jc w:val="both"/>
        <w:rPr>
          <w:rFonts w:ascii="Cambria" w:hAnsi="Cambria"/>
          <w:sz w:val="20"/>
          <w:szCs w:val="20"/>
        </w:rPr>
      </w:pPr>
      <w:r w:rsidRPr="00730639">
        <w:rPr>
          <w:rFonts w:ascii="Cambria" w:hAnsi="Cambria"/>
          <w:sz w:val="20"/>
          <w:szCs w:val="20"/>
        </w:rPr>
        <w:t>Obliczone w sposób określony w ust. 3 i obowiązujące stawki taryfowe roczne stanowią podstawę naliczania składek „co do dnia” za faktyczny okres ubezpieczenia w przypadku ubezpieczeń zawieranych na okres krótszy od 1 roku, w przypadku doubezpieczenia oraz rozliczeń zwrotu składki za niewykorzystany okres ubezpieczenia, według wzoru</w:t>
      </w:r>
      <w:r w:rsidR="00080D84" w:rsidRPr="00730639">
        <w:rPr>
          <w:rFonts w:ascii="Cambria" w:hAnsi="Cambria"/>
          <w:sz w:val="20"/>
          <w:szCs w:val="20"/>
        </w:rPr>
        <w:t>:</w:t>
      </w:r>
    </w:p>
    <w:tbl>
      <w:tblPr>
        <w:tblW w:w="0" w:type="auto"/>
        <w:jc w:val="center"/>
        <w:tblLook w:val="00A0" w:firstRow="1" w:lastRow="0" w:firstColumn="1" w:lastColumn="0" w:noHBand="0" w:noVBand="0"/>
      </w:tblPr>
      <w:tblGrid>
        <w:gridCol w:w="2753"/>
        <w:gridCol w:w="2397"/>
        <w:gridCol w:w="1724"/>
      </w:tblGrid>
      <w:tr w:rsidR="00875DEB" w:rsidRPr="00730639" w14:paraId="1CB0EEDD" w14:textId="77777777" w:rsidTr="001B2F88">
        <w:trPr>
          <w:jc w:val="center"/>
        </w:trPr>
        <w:tc>
          <w:tcPr>
            <w:tcW w:w="2753" w:type="dxa"/>
            <w:vMerge w:val="restart"/>
            <w:vAlign w:val="center"/>
          </w:tcPr>
          <w:p w14:paraId="44EB0B7A" w14:textId="77777777" w:rsidR="00875DEB" w:rsidRPr="00730639" w:rsidRDefault="00875DEB" w:rsidP="00B20D5A">
            <w:pPr>
              <w:widowControl w:val="0"/>
              <w:suppressAutoHyphens w:val="0"/>
              <w:jc w:val="center"/>
              <w:rPr>
                <w:rFonts w:ascii="Cambria" w:hAnsi="Cambria"/>
                <w:sz w:val="20"/>
                <w:szCs w:val="20"/>
              </w:rPr>
            </w:pPr>
            <w:r w:rsidRPr="00730639">
              <w:rPr>
                <w:rFonts w:ascii="Cambria" w:hAnsi="Cambria"/>
                <w:sz w:val="20"/>
                <w:szCs w:val="20"/>
              </w:rPr>
              <w:t>stawka taryfowa roczna ×</w:t>
            </w:r>
          </w:p>
        </w:tc>
        <w:tc>
          <w:tcPr>
            <w:tcW w:w="2397" w:type="dxa"/>
            <w:vMerge w:val="restart"/>
            <w:vAlign w:val="center"/>
          </w:tcPr>
          <w:p w14:paraId="08241D31" w14:textId="77777777" w:rsidR="00875DEB" w:rsidRPr="00730639" w:rsidRDefault="00875DEB" w:rsidP="00B20D5A">
            <w:pPr>
              <w:widowControl w:val="0"/>
              <w:suppressAutoHyphens w:val="0"/>
              <w:jc w:val="center"/>
              <w:rPr>
                <w:rFonts w:ascii="Cambria" w:hAnsi="Cambria"/>
                <w:sz w:val="20"/>
                <w:szCs w:val="20"/>
              </w:rPr>
            </w:pPr>
            <w:r w:rsidRPr="00730639">
              <w:rPr>
                <w:rFonts w:ascii="Cambria" w:hAnsi="Cambria"/>
                <w:sz w:val="20"/>
                <w:szCs w:val="20"/>
              </w:rPr>
              <w:t>suma ubezpieczenia ×</w:t>
            </w:r>
          </w:p>
        </w:tc>
        <w:tc>
          <w:tcPr>
            <w:tcW w:w="1724" w:type="dxa"/>
            <w:vAlign w:val="center"/>
          </w:tcPr>
          <w:p w14:paraId="6C809A6B" w14:textId="77777777" w:rsidR="00875DEB" w:rsidRPr="00730639" w:rsidRDefault="00B81760" w:rsidP="00B20D5A">
            <w:pPr>
              <w:widowControl w:val="0"/>
              <w:suppressAutoHyphens w:val="0"/>
              <w:jc w:val="center"/>
              <w:rPr>
                <w:rFonts w:ascii="Cambria" w:hAnsi="Cambria"/>
                <w:sz w:val="20"/>
                <w:szCs w:val="20"/>
              </w:rPr>
            </w:pPr>
            <w:r w:rsidRPr="00730639">
              <w:rPr>
                <w:rFonts w:ascii="Cambria" w:hAnsi="Cambria"/>
                <w:sz w:val="20"/>
                <w:szCs w:val="20"/>
              </w:rPr>
              <w:t>liczba</w:t>
            </w:r>
            <w:r w:rsidR="00875DEB" w:rsidRPr="00730639">
              <w:rPr>
                <w:rFonts w:ascii="Cambria" w:hAnsi="Cambria"/>
                <w:sz w:val="20"/>
                <w:szCs w:val="20"/>
              </w:rPr>
              <w:t xml:space="preserve"> dni</w:t>
            </w:r>
          </w:p>
        </w:tc>
      </w:tr>
      <w:tr w:rsidR="00875DEB" w:rsidRPr="00730639" w14:paraId="3D4CCD11" w14:textId="77777777" w:rsidTr="001B2F88">
        <w:trPr>
          <w:jc w:val="center"/>
        </w:trPr>
        <w:tc>
          <w:tcPr>
            <w:tcW w:w="2753" w:type="dxa"/>
            <w:vMerge/>
          </w:tcPr>
          <w:p w14:paraId="4AC84EA7" w14:textId="77777777" w:rsidR="00875DEB" w:rsidRPr="00730639" w:rsidRDefault="00875DEB" w:rsidP="00B20D5A">
            <w:pPr>
              <w:widowControl w:val="0"/>
              <w:suppressAutoHyphens w:val="0"/>
              <w:jc w:val="both"/>
              <w:rPr>
                <w:rFonts w:ascii="Cambria" w:hAnsi="Cambria"/>
                <w:sz w:val="20"/>
                <w:szCs w:val="20"/>
              </w:rPr>
            </w:pPr>
          </w:p>
        </w:tc>
        <w:tc>
          <w:tcPr>
            <w:tcW w:w="2397" w:type="dxa"/>
            <w:vMerge/>
          </w:tcPr>
          <w:p w14:paraId="017E499E" w14:textId="77777777" w:rsidR="00875DEB" w:rsidRPr="00730639" w:rsidRDefault="00875DEB" w:rsidP="00B20D5A">
            <w:pPr>
              <w:widowControl w:val="0"/>
              <w:suppressAutoHyphens w:val="0"/>
              <w:jc w:val="both"/>
              <w:rPr>
                <w:rFonts w:ascii="Cambria" w:hAnsi="Cambria"/>
                <w:sz w:val="20"/>
                <w:szCs w:val="20"/>
              </w:rPr>
            </w:pPr>
          </w:p>
        </w:tc>
        <w:tc>
          <w:tcPr>
            <w:tcW w:w="1724" w:type="dxa"/>
            <w:vAlign w:val="center"/>
          </w:tcPr>
          <w:p w14:paraId="64DAE9EB" w14:textId="77777777" w:rsidR="00875DEB" w:rsidRPr="00730639" w:rsidRDefault="00875DEB" w:rsidP="00B20D5A">
            <w:pPr>
              <w:widowControl w:val="0"/>
              <w:suppressAutoHyphens w:val="0"/>
              <w:jc w:val="center"/>
              <w:rPr>
                <w:rFonts w:ascii="Cambria" w:hAnsi="Cambria"/>
                <w:sz w:val="20"/>
                <w:szCs w:val="20"/>
              </w:rPr>
            </w:pPr>
            <w:r w:rsidRPr="00730639">
              <w:rPr>
                <w:rFonts w:ascii="Cambria" w:hAnsi="Cambria"/>
                <w:sz w:val="20"/>
                <w:szCs w:val="20"/>
              </w:rPr>
              <w:t>-------------------</w:t>
            </w:r>
          </w:p>
        </w:tc>
      </w:tr>
      <w:tr w:rsidR="00875DEB" w:rsidRPr="00730639" w14:paraId="59415180" w14:textId="77777777" w:rsidTr="001B2F88">
        <w:trPr>
          <w:jc w:val="center"/>
        </w:trPr>
        <w:tc>
          <w:tcPr>
            <w:tcW w:w="2753" w:type="dxa"/>
            <w:vMerge/>
          </w:tcPr>
          <w:p w14:paraId="4663CB4F" w14:textId="77777777" w:rsidR="00875DEB" w:rsidRPr="00730639" w:rsidRDefault="00875DEB" w:rsidP="00B20D5A">
            <w:pPr>
              <w:widowControl w:val="0"/>
              <w:suppressAutoHyphens w:val="0"/>
              <w:jc w:val="both"/>
              <w:rPr>
                <w:rFonts w:ascii="Cambria" w:hAnsi="Cambria"/>
                <w:sz w:val="20"/>
                <w:szCs w:val="20"/>
              </w:rPr>
            </w:pPr>
          </w:p>
        </w:tc>
        <w:tc>
          <w:tcPr>
            <w:tcW w:w="2397" w:type="dxa"/>
            <w:vMerge/>
          </w:tcPr>
          <w:p w14:paraId="7D7B7022" w14:textId="77777777" w:rsidR="00875DEB" w:rsidRPr="00730639" w:rsidRDefault="00875DEB" w:rsidP="00B20D5A">
            <w:pPr>
              <w:widowControl w:val="0"/>
              <w:suppressAutoHyphens w:val="0"/>
              <w:jc w:val="both"/>
              <w:rPr>
                <w:rFonts w:ascii="Cambria" w:hAnsi="Cambria"/>
                <w:sz w:val="20"/>
                <w:szCs w:val="20"/>
              </w:rPr>
            </w:pPr>
          </w:p>
        </w:tc>
        <w:tc>
          <w:tcPr>
            <w:tcW w:w="1724" w:type="dxa"/>
            <w:vAlign w:val="center"/>
          </w:tcPr>
          <w:p w14:paraId="0389D1C6" w14:textId="77777777" w:rsidR="00875DEB" w:rsidRPr="00730639" w:rsidRDefault="00875DEB" w:rsidP="00B20D5A">
            <w:pPr>
              <w:widowControl w:val="0"/>
              <w:suppressAutoHyphens w:val="0"/>
              <w:jc w:val="center"/>
              <w:rPr>
                <w:rFonts w:ascii="Cambria" w:hAnsi="Cambria"/>
                <w:sz w:val="20"/>
                <w:szCs w:val="20"/>
              </w:rPr>
            </w:pPr>
            <w:r w:rsidRPr="00730639">
              <w:rPr>
                <w:rFonts w:ascii="Cambria" w:hAnsi="Cambria"/>
                <w:sz w:val="20"/>
                <w:szCs w:val="20"/>
              </w:rPr>
              <w:t>365</w:t>
            </w:r>
          </w:p>
        </w:tc>
      </w:tr>
    </w:tbl>
    <w:p w14:paraId="39E07AA9" w14:textId="77777777" w:rsidR="0029357C" w:rsidRPr="00730639" w:rsidRDefault="0029357C" w:rsidP="002B1B5D">
      <w:pPr>
        <w:widowControl w:val="0"/>
        <w:numPr>
          <w:ilvl w:val="0"/>
          <w:numId w:val="19"/>
        </w:numPr>
        <w:tabs>
          <w:tab w:val="left" w:pos="426"/>
        </w:tabs>
        <w:suppressAutoHyphens w:val="0"/>
        <w:autoSpaceDE w:val="0"/>
        <w:spacing w:before="120"/>
        <w:ind w:left="426" w:hanging="426"/>
        <w:jc w:val="both"/>
        <w:rPr>
          <w:rFonts w:ascii="Cambria" w:hAnsi="Cambria"/>
          <w:sz w:val="20"/>
          <w:szCs w:val="20"/>
        </w:rPr>
      </w:pPr>
      <w:r w:rsidRPr="00730639">
        <w:rPr>
          <w:rFonts w:ascii="Cambria" w:hAnsi="Cambria"/>
          <w:sz w:val="20"/>
          <w:szCs w:val="20"/>
        </w:rPr>
        <w:t xml:space="preserve">Określony w ust. 4 sposób wyliczenia składki nie dotyczy ubezpieczenia odpowiedzialności cywilnej, w którym należna składka za okres ubezpieczenia krótszy od 1 roku oraz składka </w:t>
      </w:r>
      <w:r w:rsidRPr="00730639">
        <w:rPr>
          <w:rFonts w:ascii="Cambria" w:hAnsi="Cambria"/>
          <w:sz w:val="20"/>
          <w:szCs w:val="20"/>
        </w:rPr>
        <w:br/>
        <w:t>do zwrotu za  niewykorzystany okres ubezpieczenia wyliczona zostanie zgodnie z zasadą „co do dnia”, według wzoru</w:t>
      </w:r>
      <w:r w:rsidR="00080D84" w:rsidRPr="00730639">
        <w:rPr>
          <w:rFonts w:ascii="Cambria" w:hAnsi="Cambria"/>
          <w:sz w:val="20"/>
          <w:szCs w:val="20"/>
        </w:rPr>
        <w:t>:</w:t>
      </w:r>
    </w:p>
    <w:tbl>
      <w:tblPr>
        <w:tblW w:w="0" w:type="auto"/>
        <w:jc w:val="center"/>
        <w:tblLook w:val="00A0" w:firstRow="1" w:lastRow="0" w:firstColumn="1" w:lastColumn="0" w:noHBand="0" w:noVBand="0"/>
      </w:tblPr>
      <w:tblGrid>
        <w:gridCol w:w="1859"/>
        <w:gridCol w:w="1724"/>
      </w:tblGrid>
      <w:tr w:rsidR="0029357C" w:rsidRPr="00730639" w14:paraId="081ABCB3" w14:textId="77777777" w:rsidTr="00E83F4B">
        <w:trPr>
          <w:jc w:val="center"/>
        </w:trPr>
        <w:tc>
          <w:tcPr>
            <w:tcW w:w="1859" w:type="dxa"/>
            <w:vMerge w:val="restart"/>
            <w:vAlign w:val="center"/>
          </w:tcPr>
          <w:p w14:paraId="73CE7318" w14:textId="77777777" w:rsidR="0029357C" w:rsidRPr="00730639" w:rsidRDefault="0029357C" w:rsidP="00B20D5A">
            <w:pPr>
              <w:widowControl w:val="0"/>
              <w:suppressAutoHyphens w:val="0"/>
              <w:jc w:val="center"/>
              <w:rPr>
                <w:rFonts w:ascii="Cambria" w:hAnsi="Cambria"/>
                <w:sz w:val="20"/>
                <w:szCs w:val="20"/>
              </w:rPr>
            </w:pPr>
            <w:r w:rsidRPr="00730639">
              <w:rPr>
                <w:rFonts w:ascii="Cambria" w:hAnsi="Cambria"/>
                <w:sz w:val="20"/>
                <w:szCs w:val="20"/>
              </w:rPr>
              <w:t>składka roczna ×</w:t>
            </w:r>
          </w:p>
        </w:tc>
        <w:tc>
          <w:tcPr>
            <w:tcW w:w="1724" w:type="dxa"/>
            <w:vAlign w:val="center"/>
          </w:tcPr>
          <w:p w14:paraId="5222476B" w14:textId="77777777" w:rsidR="0029357C" w:rsidRPr="00730639" w:rsidRDefault="00B81760" w:rsidP="00B20D5A">
            <w:pPr>
              <w:widowControl w:val="0"/>
              <w:suppressAutoHyphens w:val="0"/>
              <w:jc w:val="center"/>
              <w:rPr>
                <w:rFonts w:ascii="Cambria" w:hAnsi="Cambria"/>
                <w:sz w:val="20"/>
                <w:szCs w:val="20"/>
              </w:rPr>
            </w:pPr>
            <w:r w:rsidRPr="00730639">
              <w:rPr>
                <w:rFonts w:ascii="Cambria" w:hAnsi="Cambria"/>
                <w:sz w:val="20"/>
                <w:szCs w:val="20"/>
              </w:rPr>
              <w:t>liczba</w:t>
            </w:r>
            <w:r w:rsidR="0029357C" w:rsidRPr="00730639">
              <w:rPr>
                <w:rFonts w:ascii="Cambria" w:hAnsi="Cambria"/>
                <w:sz w:val="20"/>
                <w:szCs w:val="20"/>
              </w:rPr>
              <w:t xml:space="preserve"> dni</w:t>
            </w:r>
          </w:p>
        </w:tc>
      </w:tr>
      <w:tr w:rsidR="0029357C" w:rsidRPr="00730639" w14:paraId="1F0978B6" w14:textId="77777777" w:rsidTr="00E83F4B">
        <w:trPr>
          <w:jc w:val="center"/>
        </w:trPr>
        <w:tc>
          <w:tcPr>
            <w:tcW w:w="1859" w:type="dxa"/>
            <w:vMerge/>
          </w:tcPr>
          <w:p w14:paraId="04C5D6EE" w14:textId="77777777" w:rsidR="0029357C" w:rsidRPr="00730639" w:rsidRDefault="0029357C" w:rsidP="00B20D5A">
            <w:pPr>
              <w:widowControl w:val="0"/>
              <w:suppressAutoHyphens w:val="0"/>
              <w:jc w:val="both"/>
              <w:rPr>
                <w:rFonts w:ascii="Cambria" w:hAnsi="Cambria"/>
                <w:sz w:val="20"/>
                <w:szCs w:val="20"/>
              </w:rPr>
            </w:pPr>
          </w:p>
        </w:tc>
        <w:tc>
          <w:tcPr>
            <w:tcW w:w="1724" w:type="dxa"/>
            <w:vAlign w:val="center"/>
          </w:tcPr>
          <w:p w14:paraId="34D308E8" w14:textId="77777777" w:rsidR="0029357C" w:rsidRPr="00730639" w:rsidRDefault="0029357C" w:rsidP="00B20D5A">
            <w:pPr>
              <w:widowControl w:val="0"/>
              <w:suppressAutoHyphens w:val="0"/>
              <w:jc w:val="center"/>
              <w:rPr>
                <w:rFonts w:ascii="Cambria" w:hAnsi="Cambria"/>
                <w:sz w:val="20"/>
                <w:szCs w:val="20"/>
              </w:rPr>
            </w:pPr>
            <w:r w:rsidRPr="00730639">
              <w:rPr>
                <w:rFonts w:ascii="Cambria" w:hAnsi="Cambria"/>
                <w:sz w:val="20"/>
                <w:szCs w:val="20"/>
              </w:rPr>
              <w:t>-------------------</w:t>
            </w:r>
          </w:p>
        </w:tc>
      </w:tr>
      <w:tr w:rsidR="0029357C" w:rsidRPr="00730639" w14:paraId="1355FDEA" w14:textId="77777777" w:rsidTr="00E83F4B">
        <w:trPr>
          <w:jc w:val="center"/>
        </w:trPr>
        <w:tc>
          <w:tcPr>
            <w:tcW w:w="1859" w:type="dxa"/>
            <w:vMerge/>
          </w:tcPr>
          <w:p w14:paraId="49689C15" w14:textId="77777777" w:rsidR="0029357C" w:rsidRPr="00730639" w:rsidRDefault="0029357C" w:rsidP="00B20D5A">
            <w:pPr>
              <w:widowControl w:val="0"/>
              <w:suppressAutoHyphens w:val="0"/>
              <w:jc w:val="both"/>
              <w:rPr>
                <w:rFonts w:ascii="Cambria" w:hAnsi="Cambria"/>
                <w:sz w:val="20"/>
                <w:szCs w:val="20"/>
              </w:rPr>
            </w:pPr>
          </w:p>
        </w:tc>
        <w:tc>
          <w:tcPr>
            <w:tcW w:w="1724" w:type="dxa"/>
            <w:vAlign w:val="center"/>
          </w:tcPr>
          <w:p w14:paraId="4D38B3C9" w14:textId="77777777" w:rsidR="0029357C" w:rsidRPr="00730639" w:rsidRDefault="0029357C" w:rsidP="00B20D5A">
            <w:pPr>
              <w:widowControl w:val="0"/>
              <w:suppressAutoHyphens w:val="0"/>
              <w:jc w:val="center"/>
              <w:rPr>
                <w:rFonts w:ascii="Cambria" w:hAnsi="Cambria"/>
                <w:sz w:val="20"/>
                <w:szCs w:val="20"/>
              </w:rPr>
            </w:pPr>
            <w:r w:rsidRPr="00730639">
              <w:rPr>
                <w:rFonts w:ascii="Cambria" w:hAnsi="Cambria"/>
                <w:sz w:val="20"/>
                <w:szCs w:val="20"/>
              </w:rPr>
              <w:t>365</w:t>
            </w:r>
          </w:p>
        </w:tc>
      </w:tr>
    </w:tbl>
    <w:p w14:paraId="38C6C27C" w14:textId="13E840A3" w:rsidR="00DD66C3" w:rsidRPr="00730639" w:rsidRDefault="00DD66C3" w:rsidP="00DD66C3">
      <w:pPr>
        <w:pStyle w:val="Akapitzlist"/>
        <w:widowControl w:val="0"/>
        <w:numPr>
          <w:ilvl w:val="0"/>
          <w:numId w:val="19"/>
        </w:numPr>
        <w:tabs>
          <w:tab w:val="left" w:pos="426"/>
        </w:tabs>
        <w:suppressAutoHyphens w:val="0"/>
        <w:autoSpaceDE w:val="0"/>
        <w:spacing w:before="120"/>
        <w:ind w:left="426" w:hanging="426"/>
        <w:jc w:val="both"/>
        <w:rPr>
          <w:rFonts w:ascii="Cambria" w:hAnsi="Cambria"/>
          <w:sz w:val="20"/>
          <w:szCs w:val="20"/>
        </w:rPr>
      </w:pPr>
      <w:r w:rsidRPr="00730639">
        <w:rPr>
          <w:rFonts w:ascii="Cambria" w:hAnsi="Cambria"/>
          <w:sz w:val="20"/>
          <w:szCs w:val="20"/>
          <w:lang w:eastAsia="en-US"/>
        </w:rPr>
        <w:t>Podstawę do przeliczania składek za okresy ubezpieczenia krótsze od 1 roku, a także w przypadku doubezpieczenia oraz rozliczeń zwrotu składki za niewykorzystany okres ubezpieczenia stanowić będzie także dokument kalkulacyjny, będący załącznikiem do niniejszej umowy, z podanymi przez Wykonawcę składkami (stawkami) za poszczególne rodzaje i przedmioty ubezpieczenia.</w:t>
      </w:r>
    </w:p>
    <w:p w14:paraId="74728ECE" w14:textId="77777777" w:rsidR="009C029F" w:rsidRPr="00730639" w:rsidRDefault="009C029F" w:rsidP="00B20D5A">
      <w:pPr>
        <w:widowControl w:val="0"/>
        <w:suppressAutoHyphens w:val="0"/>
        <w:spacing w:before="120"/>
        <w:jc w:val="center"/>
        <w:rPr>
          <w:rFonts w:ascii="Cambria" w:hAnsi="Cambria"/>
          <w:b/>
          <w:sz w:val="20"/>
          <w:szCs w:val="20"/>
          <w:lang w:eastAsia="pl-PL"/>
        </w:rPr>
      </w:pPr>
      <w:r w:rsidRPr="00730639">
        <w:rPr>
          <w:rFonts w:ascii="Cambria" w:hAnsi="Cambria"/>
          <w:b/>
          <w:sz w:val="20"/>
          <w:szCs w:val="20"/>
        </w:rPr>
        <w:t>Podwykonawcy</w:t>
      </w:r>
    </w:p>
    <w:p w14:paraId="69DD6873" w14:textId="77777777" w:rsidR="000F1786" w:rsidRPr="00730639" w:rsidRDefault="008F1EE9" w:rsidP="00B20D5A">
      <w:pPr>
        <w:widowControl w:val="0"/>
        <w:suppressAutoHyphens w:val="0"/>
        <w:jc w:val="center"/>
        <w:rPr>
          <w:rFonts w:ascii="Cambria" w:hAnsi="Cambria"/>
          <w:b/>
          <w:sz w:val="20"/>
          <w:szCs w:val="20"/>
          <w:lang w:eastAsia="pl-PL"/>
        </w:rPr>
      </w:pPr>
      <w:r w:rsidRPr="00730639">
        <w:rPr>
          <w:rFonts w:ascii="Cambria" w:hAnsi="Cambria"/>
          <w:b/>
          <w:sz w:val="20"/>
          <w:szCs w:val="20"/>
          <w:lang w:eastAsia="pl-PL"/>
        </w:rPr>
        <w:t>§</w:t>
      </w:r>
      <w:r w:rsidR="00AA1534" w:rsidRPr="00730639">
        <w:rPr>
          <w:rFonts w:ascii="Cambria" w:hAnsi="Cambria"/>
          <w:b/>
          <w:sz w:val="20"/>
          <w:szCs w:val="20"/>
          <w:lang w:eastAsia="pl-PL"/>
        </w:rPr>
        <w:t>9</w:t>
      </w:r>
    </w:p>
    <w:p w14:paraId="6DFCE81B" w14:textId="77777777" w:rsidR="000F1786" w:rsidRPr="00730639" w:rsidRDefault="000F1786" w:rsidP="00D1363E">
      <w:pPr>
        <w:widowControl w:val="0"/>
        <w:numPr>
          <w:ilvl w:val="3"/>
          <w:numId w:val="4"/>
        </w:numPr>
        <w:tabs>
          <w:tab w:val="left" w:pos="426"/>
        </w:tabs>
        <w:suppressAutoHyphens w:val="0"/>
        <w:ind w:left="426" w:hanging="426"/>
        <w:jc w:val="both"/>
        <w:rPr>
          <w:rFonts w:ascii="Cambria" w:hAnsi="Cambria"/>
          <w:spacing w:val="-8"/>
          <w:sz w:val="20"/>
          <w:szCs w:val="20"/>
        </w:rPr>
      </w:pPr>
      <w:r w:rsidRPr="00730639">
        <w:rPr>
          <w:rFonts w:ascii="Cambria" w:hAnsi="Cambria"/>
          <w:spacing w:val="-8"/>
          <w:sz w:val="20"/>
          <w:szCs w:val="20"/>
        </w:rPr>
        <w:t>Wykonawca oświadcza, że całość usługi ubezpieczeniowej objętej zamówieniem wykona siłami własnymi.</w:t>
      </w:r>
    </w:p>
    <w:p w14:paraId="1A6135F8" w14:textId="77777777" w:rsidR="000F1786" w:rsidRPr="00730639" w:rsidRDefault="00D11231" w:rsidP="000124FD">
      <w:pPr>
        <w:widowControl w:val="0"/>
        <w:tabs>
          <w:tab w:val="left" w:pos="426"/>
        </w:tabs>
        <w:suppressAutoHyphens w:val="0"/>
        <w:spacing w:before="60" w:after="60"/>
        <w:ind w:left="426"/>
        <w:jc w:val="both"/>
        <w:rPr>
          <w:rFonts w:ascii="Cambria" w:hAnsi="Cambria"/>
          <w:i/>
          <w:sz w:val="20"/>
          <w:szCs w:val="20"/>
        </w:rPr>
      </w:pPr>
      <w:r w:rsidRPr="00730639">
        <w:rPr>
          <w:rFonts w:ascii="Cambria" w:hAnsi="Cambria"/>
          <w:i/>
          <w:sz w:val="20"/>
          <w:szCs w:val="20"/>
        </w:rPr>
        <w:t>albo</w:t>
      </w:r>
    </w:p>
    <w:p w14:paraId="1E601CC6" w14:textId="77777777" w:rsidR="000F1786" w:rsidRPr="00730639" w:rsidRDefault="000F1786" w:rsidP="00D1363E">
      <w:pPr>
        <w:widowControl w:val="0"/>
        <w:numPr>
          <w:ilvl w:val="3"/>
          <w:numId w:val="5"/>
        </w:numPr>
        <w:tabs>
          <w:tab w:val="left" w:pos="426"/>
        </w:tabs>
        <w:suppressAutoHyphens w:val="0"/>
        <w:spacing w:after="120"/>
        <w:ind w:left="426" w:hanging="426"/>
        <w:jc w:val="both"/>
        <w:rPr>
          <w:rFonts w:ascii="Cambria" w:hAnsi="Cambria"/>
          <w:sz w:val="20"/>
          <w:szCs w:val="20"/>
        </w:rPr>
      </w:pPr>
      <w:r w:rsidRPr="00730639">
        <w:rPr>
          <w:rFonts w:ascii="Cambria" w:hAnsi="Cambria"/>
          <w:sz w:val="20"/>
          <w:szCs w:val="20"/>
        </w:rPr>
        <w:t>Wykonawca oświadcza, że zamierza powierzyć wymienionym poniżej podwykonawcom następujący zakres usług, objętych przedmiotem zamówienia:</w:t>
      </w:r>
    </w:p>
    <w:tbl>
      <w:tblPr>
        <w:tblW w:w="921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4452"/>
        <w:gridCol w:w="4011"/>
      </w:tblGrid>
      <w:tr w:rsidR="000F1786" w:rsidRPr="00730639" w14:paraId="4545D10A" w14:textId="77777777" w:rsidTr="000124FD">
        <w:trPr>
          <w:trHeight w:val="352"/>
        </w:trPr>
        <w:tc>
          <w:tcPr>
            <w:tcW w:w="756" w:type="dxa"/>
            <w:shd w:val="clear" w:color="auto" w:fill="auto"/>
            <w:vAlign w:val="center"/>
          </w:tcPr>
          <w:p w14:paraId="683C9BD0" w14:textId="77777777" w:rsidR="000F1786" w:rsidRPr="00730639" w:rsidRDefault="000F1786" w:rsidP="00B20D5A">
            <w:pPr>
              <w:widowControl w:val="0"/>
              <w:tabs>
                <w:tab w:val="left" w:pos="360"/>
              </w:tabs>
              <w:suppressAutoHyphens w:val="0"/>
              <w:overflowPunct w:val="0"/>
              <w:autoSpaceDE w:val="0"/>
              <w:jc w:val="center"/>
              <w:textAlignment w:val="baseline"/>
              <w:rPr>
                <w:rFonts w:ascii="Cambria" w:hAnsi="Cambria"/>
                <w:b/>
                <w:sz w:val="20"/>
                <w:szCs w:val="20"/>
              </w:rPr>
            </w:pPr>
            <w:r w:rsidRPr="00730639">
              <w:rPr>
                <w:rFonts w:ascii="Cambria" w:hAnsi="Cambria"/>
                <w:b/>
                <w:sz w:val="20"/>
                <w:szCs w:val="20"/>
              </w:rPr>
              <w:t>L.p.</w:t>
            </w:r>
          </w:p>
        </w:tc>
        <w:tc>
          <w:tcPr>
            <w:tcW w:w="4452" w:type="dxa"/>
            <w:shd w:val="clear" w:color="auto" w:fill="auto"/>
            <w:vAlign w:val="center"/>
          </w:tcPr>
          <w:p w14:paraId="78326A21" w14:textId="77777777" w:rsidR="000F1786" w:rsidRPr="00730639" w:rsidRDefault="000F1786" w:rsidP="00B20D5A">
            <w:pPr>
              <w:widowControl w:val="0"/>
              <w:tabs>
                <w:tab w:val="left" w:pos="360"/>
              </w:tabs>
              <w:suppressAutoHyphens w:val="0"/>
              <w:overflowPunct w:val="0"/>
              <w:autoSpaceDE w:val="0"/>
              <w:jc w:val="center"/>
              <w:textAlignment w:val="baseline"/>
              <w:rPr>
                <w:rFonts w:ascii="Cambria" w:hAnsi="Cambria"/>
                <w:b/>
                <w:sz w:val="20"/>
                <w:szCs w:val="20"/>
              </w:rPr>
            </w:pPr>
            <w:r w:rsidRPr="00730639">
              <w:rPr>
                <w:rFonts w:ascii="Cambria" w:hAnsi="Cambria"/>
                <w:b/>
                <w:sz w:val="20"/>
                <w:szCs w:val="20"/>
              </w:rPr>
              <w:t>Powierzany podwykonawcom zakres usług ubezpieczeniowych</w:t>
            </w:r>
          </w:p>
        </w:tc>
        <w:tc>
          <w:tcPr>
            <w:tcW w:w="4011" w:type="dxa"/>
            <w:shd w:val="clear" w:color="auto" w:fill="auto"/>
            <w:vAlign w:val="center"/>
          </w:tcPr>
          <w:p w14:paraId="411E5F96" w14:textId="77777777" w:rsidR="000F1786" w:rsidRPr="00730639" w:rsidRDefault="000F1786" w:rsidP="00B20D5A">
            <w:pPr>
              <w:widowControl w:val="0"/>
              <w:tabs>
                <w:tab w:val="left" w:pos="360"/>
              </w:tabs>
              <w:suppressAutoHyphens w:val="0"/>
              <w:overflowPunct w:val="0"/>
              <w:autoSpaceDE w:val="0"/>
              <w:jc w:val="center"/>
              <w:textAlignment w:val="baseline"/>
              <w:rPr>
                <w:rFonts w:ascii="Cambria" w:hAnsi="Cambria"/>
                <w:b/>
                <w:sz w:val="20"/>
                <w:szCs w:val="20"/>
              </w:rPr>
            </w:pPr>
            <w:r w:rsidRPr="00730639">
              <w:rPr>
                <w:rFonts w:ascii="Cambria" w:hAnsi="Cambria"/>
                <w:b/>
                <w:sz w:val="20"/>
                <w:szCs w:val="20"/>
              </w:rPr>
              <w:t>Podwykonawca (firma)</w:t>
            </w:r>
          </w:p>
        </w:tc>
      </w:tr>
      <w:tr w:rsidR="000F1786" w:rsidRPr="00730639" w14:paraId="2855A319" w14:textId="77777777" w:rsidTr="000124FD">
        <w:trPr>
          <w:trHeight w:val="283"/>
        </w:trPr>
        <w:tc>
          <w:tcPr>
            <w:tcW w:w="756" w:type="dxa"/>
            <w:shd w:val="clear" w:color="auto" w:fill="auto"/>
          </w:tcPr>
          <w:p w14:paraId="2271346B" w14:textId="77777777" w:rsidR="000F1786" w:rsidRPr="00730639" w:rsidRDefault="000F1786" w:rsidP="00B20D5A">
            <w:pPr>
              <w:widowControl w:val="0"/>
              <w:tabs>
                <w:tab w:val="left" w:pos="360"/>
              </w:tabs>
              <w:suppressAutoHyphens w:val="0"/>
              <w:overflowPunct w:val="0"/>
              <w:autoSpaceDE w:val="0"/>
              <w:jc w:val="both"/>
              <w:textAlignment w:val="baseline"/>
              <w:rPr>
                <w:rFonts w:ascii="Cambria" w:hAnsi="Cambria"/>
                <w:sz w:val="20"/>
                <w:szCs w:val="20"/>
              </w:rPr>
            </w:pPr>
          </w:p>
        </w:tc>
        <w:tc>
          <w:tcPr>
            <w:tcW w:w="4452" w:type="dxa"/>
            <w:shd w:val="clear" w:color="auto" w:fill="auto"/>
          </w:tcPr>
          <w:p w14:paraId="6BF4A0CB" w14:textId="77777777" w:rsidR="000F1786" w:rsidRPr="00730639" w:rsidRDefault="000F1786" w:rsidP="00B20D5A">
            <w:pPr>
              <w:widowControl w:val="0"/>
              <w:tabs>
                <w:tab w:val="left" w:pos="360"/>
              </w:tabs>
              <w:suppressAutoHyphens w:val="0"/>
              <w:overflowPunct w:val="0"/>
              <w:autoSpaceDE w:val="0"/>
              <w:jc w:val="both"/>
              <w:textAlignment w:val="baseline"/>
              <w:rPr>
                <w:rFonts w:ascii="Cambria" w:hAnsi="Cambria"/>
                <w:sz w:val="20"/>
                <w:szCs w:val="20"/>
              </w:rPr>
            </w:pPr>
          </w:p>
        </w:tc>
        <w:tc>
          <w:tcPr>
            <w:tcW w:w="4011" w:type="dxa"/>
            <w:shd w:val="clear" w:color="auto" w:fill="auto"/>
          </w:tcPr>
          <w:p w14:paraId="22C9873B" w14:textId="77777777" w:rsidR="000F1786" w:rsidRPr="00730639" w:rsidRDefault="000F1786" w:rsidP="00B20D5A">
            <w:pPr>
              <w:widowControl w:val="0"/>
              <w:tabs>
                <w:tab w:val="left" w:pos="360"/>
              </w:tabs>
              <w:suppressAutoHyphens w:val="0"/>
              <w:overflowPunct w:val="0"/>
              <w:autoSpaceDE w:val="0"/>
              <w:jc w:val="both"/>
              <w:textAlignment w:val="baseline"/>
              <w:rPr>
                <w:rFonts w:ascii="Cambria" w:hAnsi="Cambria"/>
                <w:sz w:val="20"/>
                <w:szCs w:val="20"/>
              </w:rPr>
            </w:pPr>
          </w:p>
        </w:tc>
      </w:tr>
    </w:tbl>
    <w:p w14:paraId="785EC68D" w14:textId="77777777" w:rsidR="000F1786" w:rsidRPr="00730639" w:rsidRDefault="000F1786" w:rsidP="00B20D5A">
      <w:pPr>
        <w:widowControl w:val="0"/>
        <w:tabs>
          <w:tab w:val="left" w:pos="426"/>
        </w:tabs>
        <w:suppressAutoHyphens w:val="0"/>
        <w:spacing w:before="120"/>
        <w:ind w:left="426"/>
        <w:jc w:val="both"/>
        <w:rPr>
          <w:rFonts w:ascii="Cambria" w:hAnsi="Cambria"/>
          <w:sz w:val="20"/>
          <w:szCs w:val="20"/>
          <w:lang w:eastAsia="en-US"/>
        </w:rPr>
      </w:pPr>
      <w:r w:rsidRPr="00730639">
        <w:rPr>
          <w:rFonts w:ascii="Cambria" w:hAnsi="Cambria"/>
          <w:sz w:val="20"/>
          <w:szCs w:val="20"/>
          <w:lang w:eastAsia="en-US"/>
        </w:rPr>
        <w:t>i (</w:t>
      </w:r>
      <w:r w:rsidRPr="00730639">
        <w:rPr>
          <w:rFonts w:ascii="Cambria" w:hAnsi="Cambria"/>
          <w:i/>
          <w:sz w:val="20"/>
          <w:szCs w:val="20"/>
          <w:lang w:eastAsia="en-US"/>
        </w:rPr>
        <w:t xml:space="preserve">o ile były mu znane takie dane przed przystąpieniem do wykonania zamówienia) </w:t>
      </w:r>
      <w:r w:rsidR="008F1EE9" w:rsidRPr="00730639">
        <w:rPr>
          <w:rFonts w:ascii="Cambria" w:hAnsi="Cambria"/>
          <w:sz w:val="20"/>
          <w:szCs w:val="20"/>
          <w:lang w:eastAsia="en-US"/>
        </w:rPr>
        <w:t>podaje</w:t>
      </w:r>
      <w:r w:rsidRPr="00730639">
        <w:rPr>
          <w:rFonts w:ascii="Cambria" w:hAnsi="Cambria"/>
          <w:sz w:val="20"/>
          <w:szCs w:val="20"/>
          <w:lang w:eastAsia="en-US"/>
        </w:rPr>
        <w:t xml:space="preserve"> na</w:t>
      </w:r>
      <w:r w:rsidR="008F1EE9" w:rsidRPr="00730639">
        <w:rPr>
          <w:rFonts w:ascii="Cambria" w:hAnsi="Cambria"/>
          <w:sz w:val="20"/>
          <w:szCs w:val="20"/>
          <w:lang w:eastAsia="en-US"/>
        </w:rPr>
        <w:t xml:space="preserve">zwy, </w:t>
      </w:r>
      <w:r w:rsidRPr="00730639">
        <w:rPr>
          <w:rFonts w:ascii="Cambria" w:hAnsi="Cambria"/>
          <w:sz w:val="20"/>
          <w:szCs w:val="20"/>
          <w:lang w:eastAsia="en-US"/>
        </w:rPr>
        <w:t>dane kontaktowe</w:t>
      </w:r>
      <w:r w:rsidR="008F1EE9" w:rsidRPr="00730639">
        <w:rPr>
          <w:rFonts w:ascii="Cambria" w:hAnsi="Cambria"/>
          <w:sz w:val="20"/>
          <w:szCs w:val="20"/>
          <w:lang w:eastAsia="en-US"/>
        </w:rPr>
        <w:t xml:space="preserve"> oraz przedstawicieli,</w:t>
      </w:r>
      <w:r w:rsidRPr="00730639">
        <w:rPr>
          <w:rFonts w:ascii="Cambria" w:hAnsi="Cambria"/>
          <w:sz w:val="20"/>
          <w:szCs w:val="20"/>
          <w:lang w:eastAsia="en-US"/>
        </w:rPr>
        <w:t xml:space="preserve"> podwykonawców</w:t>
      </w:r>
      <w:r w:rsidR="008F1EE9" w:rsidRPr="00730639">
        <w:rPr>
          <w:rFonts w:ascii="Cambria" w:hAnsi="Cambria"/>
          <w:sz w:val="20"/>
          <w:szCs w:val="20"/>
          <w:lang w:eastAsia="en-US"/>
        </w:rPr>
        <w:t xml:space="preserve"> zaangażowanych w te usługi</w:t>
      </w:r>
      <w:r w:rsidRPr="00730639">
        <w:rPr>
          <w:rFonts w:ascii="Cambria" w:hAnsi="Cambria"/>
          <w:sz w:val="20"/>
          <w:szCs w:val="20"/>
          <w:lang w:eastAsia="en-US"/>
        </w:rPr>
        <w:t>:</w:t>
      </w:r>
    </w:p>
    <w:p w14:paraId="66F41292" w14:textId="77777777" w:rsidR="000F1786" w:rsidRPr="00730639" w:rsidRDefault="000F1786" w:rsidP="00B20D5A">
      <w:pPr>
        <w:widowControl w:val="0"/>
        <w:tabs>
          <w:tab w:val="left" w:pos="426"/>
        </w:tabs>
        <w:suppressAutoHyphens w:val="0"/>
        <w:ind w:left="426"/>
        <w:jc w:val="both"/>
        <w:rPr>
          <w:rFonts w:ascii="Cambria" w:hAnsi="Cambria"/>
          <w:sz w:val="20"/>
          <w:szCs w:val="20"/>
          <w:lang w:eastAsia="en-US"/>
        </w:rPr>
      </w:pPr>
      <w:r w:rsidRPr="00730639">
        <w:rPr>
          <w:rFonts w:ascii="Cambria" w:hAnsi="Cambria"/>
          <w:sz w:val="20"/>
          <w:szCs w:val="20"/>
          <w:lang w:eastAsia="en-US"/>
        </w:rPr>
        <w:t>……………………………………………………………………………………………………</w:t>
      </w:r>
    </w:p>
    <w:p w14:paraId="3C7954EA" w14:textId="77777777" w:rsidR="000F1786" w:rsidRPr="00730639" w:rsidRDefault="00414469" w:rsidP="00D1363E">
      <w:pPr>
        <w:pStyle w:val="Akapitzlist1"/>
        <w:widowControl w:val="0"/>
        <w:numPr>
          <w:ilvl w:val="3"/>
          <w:numId w:val="5"/>
        </w:numPr>
        <w:tabs>
          <w:tab w:val="left" w:pos="426"/>
        </w:tabs>
        <w:suppressAutoHyphens w:val="0"/>
        <w:spacing w:after="0" w:line="240" w:lineRule="auto"/>
        <w:ind w:left="426" w:hanging="426"/>
        <w:jc w:val="both"/>
        <w:rPr>
          <w:rFonts w:ascii="Cambria" w:hAnsi="Cambria"/>
          <w:sz w:val="20"/>
          <w:szCs w:val="20"/>
          <w:lang w:eastAsia="en-US"/>
        </w:rPr>
      </w:pPr>
      <w:r w:rsidRPr="00730639">
        <w:rPr>
          <w:rFonts w:ascii="Cambria" w:hAnsi="Cambria"/>
          <w:sz w:val="20"/>
          <w:szCs w:val="20"/>
        </w:rPr>
        <w:t xml:space="preserve">Wykonawca zawiadamia </w:t>
      </w:r>
      <w:r w:rsidR="00B63964" w:rsidRPr="00730639">
        <w:rPr>
          <w:rFonts w:ascii="Cambria" w:hAnsi="Cambria"/>
          <w:sz w:val="20"/>
          <w:szCs w:val="20"/>
        </w:rPr>
        <w:t>Z</w:t>
      </w:r>
      <w:r w:rsidRPr="00730639">
        <w:rPr>
          <w:rFonts w:ascii="Cambria" w:hAnsi="Cambria"/>
          <w:sz w:val="20"/>
          <w:szCs w:val="20"/>
        </w:rPr>
        <w:t>amawiającego o wszelkich zmianach w odniesieniu do powyższych informacji w trakcie realizacji zamówienia, a także przekazuje wymagane informacje na temat nowych podwykonawców, którym w późniejszym okresie zamierza powierzyć realizację usług.</w:t>
      </w:r>
    </w:p>
    <w:p w14:paraId="15BB61BD" w14:textId="5FE9AFE4" w:rsidR="00414469" w:rsidRPr="00730639" w:rsidRDefault="00414469" w:rsidP="00D1363E">
      <w:pPr>
        <w:pStyle w:val="Akapitzlist1"/>
        <w:widowControl w:val="0"/>
        <w:numPr>
          <w:ilvl w:val="3"/>
          <w:numId w:val="5"/>
        </w:numPr>
        <w:tabs>
          <w:tab w:val="left" w:pos="426"/>
        </w:tabs>
        <w:suppressAutoHyphens w:val="0"/>
        <w:spacing w:after="0" w:line="240" w:lineRule="auto"/>
        <w:ind w:left="426" w:hanging="426"/>
        <w:jc w:val="both"/>
        <w:rPr>
          <w:rFonts w:ascii="Cambria" w:hAnsi="Cambria"/>
          <w:spacing w:val="-4"/>
          <w:sz w:val="20"/>
          <w:szCs w:val="20"/>
          <w:lang w:eastAsia="en-US"/>
        </w:rPr>
      </w:pPr>
      <w:r w:rsidRPr="00730639">
        <w:rPr>
          <w:rFonts w:ascii="Cambria" w:hAnsi="Cambria"/>
          <w:spacing w:val="-4"/>
          <w:sz w:val="20"/>
          <w:szCs w:val="20"/>
        </w:rPr>
        <w:t>Zamawiający może badać, czy nie zachodzą wobec podwykonawcy niebędącego podmiotem udostępniającym zasoby podstawy wykluczenia, o któr</w:t>
      </w:r>
      <w:r w:rsidR="005F7FCA" w:rsidRPr="00730639">
        <w:rPr>
          <w:rFonts w:ascii="Cambria" w:hAnsi="Cambria"/>
          <w:spacing w:val="-4"/>
          <w:sz w:val="20"/>
          <w:szCs w:val="20"/>
        </w:rPr>
        <w:t xml:space="preserve">ych mowa w art. 108 ustawy </w:t>
      </w:r>
      <w:r w:rsidR="00B63964" w:rsidRPr="00730639">
        <w:rPr>
          <w:rFonts w:ascii="Cambria" w:hAnsi="Cambria"/>
          <w:spacing w:val="-4"/>
          <w:sz w:val="20"/>
          <w:szCs w:val="20"/>
        </w:rPr>
        <w:t>Prawo zamówień publicznych</w:t>
      </w:r>
      <w:r w:rsidR="005F7FCA" w:rsidRPr="00730639">
        <w:rPr>
          <w:rFonts w:ascii="Cambria" w:hAnsi="Cambria"/>
          <w:spacing w:val="-4"/>
          <w:sz w:val="20"/>
          <w:szCs w:val="20"/>
        </w:rPr>
        <w:t>.</w:t>
      </w:r>
      <w:r w:rsidRPr="00730639">
        <w:rPr>
          <w:rFonts w:ascii="Cambria" w:hAnsi="Cambria"/>
          <w:spacing w:val="-4"/>
          <w:sz w:val="20"/>
          <w:szCs w:val="20"/>
        </w:rPr>
        <w:t xml:space="preserve"> Wykonawca na żądanie </w:t>
      </w:r>
      <w:r w:rsidR="00B63964" w:rsidRPr="00730639">
        <w:rPr>
          <w:rFonts w:ascii="Cambria" w:hAnsi="Cambria"/>
          <w:spacing w:val="-4"/>
          <w:sz w:val="20"/>
          <w:szCs w:val="20"/>
        </w:rPr>
        <w:t>Z</w:t>
      </w:r>
      <w:r w:rsidRPr="00730639">
        <w:rPr>
          <w:rFonts w:ascii="Cambria" w:hAnsi="Cambria"/>
          <w:spacing w:val="-4"/>
          <w:sz w:val="20"/>
          <w:szCs w:val="20"/>
        </w:rPr>
        <w:t xml:space="preserve">amawiającego przedstawia oświadczenie, o którym mowa w art. 125 ust. 1 </w:t>
      </w:r>
      <w:r w:rsidR="00B120B2" w:rsidRPr="00730639">
        <w:rPr>
          <w:rFonts w:ascii="Cambria" w:hAnsi="Cambria"/>
          <w:spacing w:val="-4"/>
          <w:sz w:val="20"/>
          <w:szCs w:val="20"/>
        </w:rPr>
        <w:t xml:space="preserve">wskazanej </w:t>
      </w:r>
      <w:r w:rsidRPr="00730639">
        <w:rPr>
          <w:rFonts w:ascii="Cambria" w:hAnsi="Cambria"/>
          <w:spacing w:val="-4"/>
          <w:sz w:val="20"/>
          <w:szCs w:val="20"/>
        </w:rPr>
        <w:t>ustawy.</w:t>
      </w:r>
    </w:p>
    <w:p w14:paraId="50A14323" w14:textId="77777777" w:rsidR="00414469" w:rsidRPr="00730639" w:rsidRDefault="00414469" w:rsidP="00D1363E">
      <w:pPr>
        <w:pStyle w:val="Akapitzlist1"/>
        <w:widowControl w:val="0"/>
        <w:numPr>
          <w:ilvl w:val="3"/>
          <w:numId w:val="5"/>
        </w:numPr>
        <w:tabs>
          <w:tab w:val="left" w:pos="426"/>
        </w:tabs>
        <w:suppressAutoHyphens w:val="0"/>
        <w:spacing w:after="0" w:line="240" w:lineRule="auto"/>
        <w:ind w:left="426" w:hanging="426"/>
        <w:jc w:val="both"/>
        <w:rPr>
          <w:rFonts w:ascii="Cambria" w:hAnsi="Cambria"/>
          <w:spacing w:val="-4"/>
          <w:sz w:val="20"/>
          <w:szCs w:val="20"/>
          <w:lang w:eastAsia="en-US"/>
        </w:rPr>
      </w:pPr>
      <w:r w:rsidRPr="00730639">
        <w:rPr>
          <w:rFonts w:ascii="Cambria" w:hAnsi="Cambria"/>
          <w:spacing w:val="-4"/>
          <w:sz w:val="20"/>
          <w:szCs w:val="20"/>
        </w:rPr>
        <w:t xml:space="preserve">Jeżeli wobec podwykonawcy zachodzą podstawy wykluczenia, </w:t>
      </w:r>
      <w:r w:rsidR="002469B2" w:rsidRPr="00730639">
        <w:rPr>
          <w:rFonts w:ascii="Cambria" w:hAnsi="Cambria"/>
          <w:spacing w:val="-4"/>
          <w:sz w:val="20"/>
          <w:szCs w:val="20"/>
        </w:rPr>
        <w:t>Z</w:t>
      </w:r>
      <w:r w:rsidRPr="00730639">
        <w:rPr>
          <w:rFonts w:ascii="Cambria" w:hAnsi="Cambria"/>
          <w:spacing w:val="-4"/>
          <w:sz w:val="20"/>
          <w:szCs w:val="20"/>
        </w:rPr>
        <w:t xml:space="preserve">amawiający żąda, aby </w:t>
      </w:r>
      <w:r w:rsidR="002469B2" w:rsidRPr="00730639">
        <w:rPr>
          <w:rFonts w:ascii="Cambria" w:hAnsi="Cambria"/>
          <w:spacing w:val="-4"/>
          <w:sz w:val="20"/>
          <w:szCs w:val="20"/>
        </w:rPr>
        <w:t>W</w:t>
      </w:r>
      <w:r w:rsidRPr="00730639">
        <w:rPr>
          <w:rFonts w:ascii="Cambria" w:hAnsi="Cambria"/>
          <w:spacing w:val="-4"/>
          <w:sz w:val="20"/>
          <w:szCs w:val="20"/>
        </w:rPr>
        <w:t xml:space="preserve">ykonawca </w:t>
      </w:r>
      <w:r w:rsidR="002469B2" w:rsidRPr="00730639">
        <w:rPr>
          <w:rFonts w:ascii="Cambria" w:hAnsi="Cambria"/>
          <w:spacing w:val="-4"/>
          <w:sz w:val="20"/>
          <w:szCs w:val="20"/>
        </w:rPr>
        <w:br/>
      </w:r>
      <w:r w:rsidRPr="00730639">
        <w:rPr>
          <w:rFonts w:ascii="Cambria" w:hAnsi="Cambria"/>
          <w:spacing w:val="-4"/>
          <w:sz w:val="20"/>
          <w:szCs w:val="20"/>
        </w:rPr>
        <w:t xml:space="preserve">w terminie określonym przez </w:t>
      </w:r>
      <w:r w:rsidR="002469B2" w:rsidRPr="00730639">
        <w:rPr>
          <w:rFonts w:ascii="Cambria" w:hAnsi="Cambria"/>
          <w:spacing w:val="-4"/>
          <w:sz w:val="20"/>
          <w:szCs w:val="20"/>
        </w:rPr>
        <w:t>Z</w:t>
      </w:r>
      <w:r w:rsidRPr="00730639">
        <w:rPr>
          <w:rFonts w:ascii="Cambria" w:hAnsi="Cambria"/>
          <w:spacing w:val="-4"/>
          <w:sz w:val="20"/>
          <w:szCs w:val="20"/>
        </w:rPr>
        <w:t xml:space="preserve">amawiającego zastąpił tego podwykonawcę pod rygorem niedopuszczenia podwykonawcy do realizacji części zamówienia </w:t>
      </w:r>
    </w:p>
    <w:p w14:paraId="55996763" w14:textId="77777777" w:rsidR="000F1786" w:rsidRPr="00730639" w:rsidRDefault="000F1786" w:rsidP="00D1363E">
      <w:pPr>
        <w:pStyle w:val="Akapitzlist1"/>
        <w:widowControl w:val="0"/>
        <w:numPr>
          <w:ilvl w:val="3"/>
          <w:numId w:val="5"/>
        </w:numPr>
        <w:tabs>
          <w:tab w:val="left" w:pos="426"/>
        </w:tabs>
        <w:suppressAutoHyphens w:val="0"/>
        <w:spacing w:after="0" w:line="240" w:lineRule="auto"/>
        <w:ind w:left="426" w:hanging="426"/>
        <w:jc w:val="both"/>
        <w:rPr>
          <w:rFonts w:ascii="Cambria" w:hAnsi="Cambria"/>
          <w:spacing w:val="-4"/>
          <w:sz w:val="20"/>
          <w:szCs w:val="20"/>
          <w:lang w:eastAsia="en-US"/>
        </w:rPr>
      </w:pPr>
      <w:r w:rsidRPr="00730639">
        <w:rPr>
          <w:rFonts w:ascii="Cambria" w:hAnsi="Cambria"/>
          <w:spacing w:val="-4"/>
          <w:sz w:val="20"/>
          <w:szCs w:val="20"/>
        </w:rPr>
        <w:t>Powierzenie wykonania części zamówienia podwykonawcom nie zwalnia Wykonawcy z</w:t>
      </w:r>
      <w:r w:rsidR="001A3B02" w:rsidRPr="00730639">
        <w:rPr>
          <w:rFonts w:ascii="Cambria" w:hAnsi="Cambria"/>
          <w:spacing w:val="-4"/>
          <w:sz w:val="20"/>
          <w:szCs w:val="20"/>
        </w:rPr>
        <w:t xml:space="preserve"> </w:t>
      </w:r>
      <w:r w:rsidRPr="00730639">
        <w:rPr>
          <w:rFonts w:ascii="Cambria" w:hAnsi="Cambria"/>
          <w:spacing w:val="-4"/>
          <w:sz w:val="20"/>
          <w:szCs w:val="20"/>
        </w:rPr>
        <w:t>odpowie</w:t>
      </w:r>
      <w:r w:rsidR="001A3B02" w:rsidRPr="00730639">
        <w:rPr>
          <w:rFonts w:ascii="Cambria" w:hAnsi="Cambria"/>
          <w:spacing w:val="-4"/>
          <w:sz w:val="20"/>
          <w:szCs w:val="20"/>
        </w:rPr>
        <w:softHyphen/>
      </w:r>
      <w:r w:rsidRPr="00730639">
        <w:rPr>
          <w:rFonts w:ascii="Cambria" w:hAnsi="Cambria"/>
          <w:spacing w:val="-4"/>
          <w:sz w:val="20"/>
          <w:szCs w:val="20"/>
        </w:rPr>
        <w:t>dzial</w:t>
      </w:r>
      <w:r w:rsidR="001A3B02" w:rsidRPr="00730639">
        <w:rPr>
          <w:rFonts w:ascii="Cambria" w:hAnsi="Cambria"/>
          <w:spacing w:val="-4"/>
          <w:sz w:val="20"/>
          <w:szCs w:val="20"/>
        </w:rPr>
        <w:softHyphen/>
      </w:r>
      <w:r w:rsidRPr="00730639">
        <w:rPr>
          <w:rFonts w:ascii="Cambria" w:hAnsi="Cambria"/>
          <w:spacing w:val="-4"/>
          <w:sz w:val="20"/>
          <w:szCs w:val="20"/>
        </w:rPr>
        <w:t>ności za należyte wykonanie tego zamówienia.</w:t>
      </w:r>
    </w:p>
    <w:p w14:paraId="79201A5A" w14:textId="77777777" w:rsidR="00BD62A5" w:rsidRPr="00730639" w:rsidRDefault="00BD62A5" w:rsidP="00D1363E">
      <w:pPr>
        <w:pStyle w:val="Akapitzlist1"/>
        <w:widowControl w:val="0"/>
        <w:numPr>
          <w:ilvl w:val="3"/>
          <w:numId w:val="5"/>
        </w:numPr>
        <w:tabs>
          <w:tab w:val="left" w:pos="426"/>
        </w:tabs>
        <w:suppressAutoHyphens w:val="0"/>
        <w:spacing w:after="0" w:line="240" w:lineRule="auto"/>
        <w:ind w:left="426" w:hanging="426"/>
        <w:jc w:val="both"/>
        <w:rPr>
          <w:rFonts w:ascii="Cambria" w:hAnsi="Cambria"/>
          <w:spacing w:val="-4"/>
          <w:sz w:val="20"/>
          <w:szCs w:val="20"/>
          <w:lang w:eastAsia="en-US"/>
        </w:rPr>
      </w:pPr>
      <w:bookmarkStart w:id="309" w:name="_Hlk47958841"/>
      <w:r w:rsidRPr="00730639">
        <w:rPr>
          <w:rFonts w:ascii="Cambria" w:hAnsi="Cambria"/>
          <w:spacing w:val="-4"/>
          <w:sz w:val="20"/>
          <w:szCs w:val="20"/>
          <w:lang w:eastAsia="en-US"/>
        </w:rPr>
        <w:t>Zgodnie z art. 436 pkt 4 lit. a ustawy Prawo zamówień publicznych</w:t>
      </w:r>
      <w:r w:rsidR="00282458" w:rsidRPr="00730639">
        <w:rPr>
          <w:rFonts w:ascii="Cambria" w:hAnsi="Cambria"/>
          <w:spacing w:val="-4"/>
          <w:sz w:val="20"/>
          <w:szCs w:val="20"/>
          <w:lang w:eastAsia="en-US"/>
        </w:rPr>
        <w:t>,</w:t>
      </w:r>
      <w:r w:rsidRPr="00730639">
        <w:rPr>
          <w:rFonts w:ascii="Cambria" w:hAnsi="Cambria"/>
          <w:spacing w:val="-4"/>
          <w:sz w:val="20"/>
          <w:szCs w:val="20"/>
          <w:lang w:eastAsia="en-US"/>
        </w:rPr>
        <w:t xml:space="preserve"> Zamawiający naliczy Wykonawcy kary umowne z tytułu braku zapłaty lub nieterminowej zapłaty wynagrodzenia należnego podwykonawcom, w związku ze zmianą wysokości wynagrodzenia Wykonawcy, o której mowa w art. 439 ust. 5 ustawy Prawo zamówień publicznych, o ile została mu przedstawiona umowa pomiędzy Wykonawcą a podwykonawcami.</w:t>
      </w:r>
    </w:p>
    <w:p w14:paraId="5F9FE348" w14:textId="3CABED09" w:rsidR="00BD62A5" w:rsidRPr="00730639" w:rsidRDefault="00BD62A5" w:rsidP="00D1363E">
      <w:pPr>
        <w:pStyle w:val="Akapitzlist1"/>
        <w:widowControl w:val="0"/>
        <w:numPr>
          <w:ilvl w:val="3"/>
          <w:numId w:val="5"/>
        </w:numPr>
        <w:tabs>
          <w:tab w:val="left" w:pos="426"/>
        </w:tabs>
        <w:suppressAutoHyphens w:val="0"/>
        <w:spacing w:after="0" w:line="240" w:lineRule="auto"/>
        <w:ind w:left="426" w:hanging="426"/>
        <w:jc w:val="both"/>
        <w:rPr>
          <w:rFonts w:ascii="Cambria" w:hAnsi="Cambria"/>
          <w:spacing w:val="-4"/>
          <w:sz w:val="20"/>
          <w:szCs w:val="20"/>
          <w:lang w:eastAsia="en-US"/>
        </w:rPr>
      </w:pPr>
      <w:r w:rsidRPr="00730639">
        <w:rPr>
          <w:rFonts w:ascii="Cambria" w:hAnsi="Cambria"/>
          <w:spacing w:val="-4"/>
          <w:sz w:val="20"/>
          <w:szCs w:val="20"/>
          <w:lang w:eastAsia="en-US"/>
        </w:rPr>
        <w:t xml:space="preserve">Zamawiający ustala wysokość kary umownej naliczanej Wykonawcy w sytuacji, o której mowa w ust. </w:t>
      </w:r>
      <w:r w:rsidR="00176274" w:rsidRPr="00730639">
        <w:rPr>
          <w:rFonts w:ascii="Cambria" w:hAnsi="Cambria"/>
          <w:spacing w:val="-4"/>
          <w:sz w:val="20"/>
          <w:szCs w:val="20"/>
          <w:lang w:eastAsia="en-US"/>
        </w:rPr>
        <w:t>6</w:t>
      </w:r>
      <w:r w:rsidRPr="00730639">
        <w:rPr>
          <w:rFonts w:ascii="Cambria" w:hAnsi="Cambria"/>
          <w:spacing w:val="-4"/>
          <w:sz w:val="20"/>
          <w:szCs w:val="20"/>
          <w:lang w:eastAsia="en-US"/>
        </w:rPr>
        <w:t xml:space="preserve"> powyżej, w wysokości 1 000,00 zł (jednego tysiąca złotych) za każdy przypadek braku zapłaty lub nieterminowej zapłaty wynagrodzenia należnego podwykonawcom.</w:t>
      </w:r>
    </w:p>
    <w:p w14:paraId="13DF3346" w14:textId="77777777" w:rsidR="00BD62A5" w:rsidRPr="00730639" w:rsidRDefault="00BD62A5" w:rsidP="00D1363E">
      <w:pPr>
        <w:pStyle w:val="Akapitzlist1"/>
        <w:widowControl w:val="0"/>
        <w:numPr>
          <w:ilvl w:val="3"/>
          <w:numId w:val="5"/>
        </w:numPr>
        <w:tabs>
          <w:tab w:val="left" w:pos="426"/>
        </w:tabs>
        <w:suppressAutoHyphens w:val="0"/>
        <w:spacing w:after="0" w:line="240" w:lineRule="auto"/>
        <w:ind w:left="426" w:hanging="426"/>
        <w:jc w:val="both"/>
        <w:rPr>
          <w:rFonts w:ascii="Cambria" w:hAnsi="Cambria"/>
          <w:spacing w:val="-4"/>
          <w:sz w:val="20"/>
          <w:szCs w:val="20"/>
          <w:lang w:eastAsia="en-US"/>
        </w:rPr>
      </w:pPr>
      <w:r w:rsidRPr="00730639">
        <w:rPr>
          <w:rFonts w:ascii="Cambria" w:hAnsi="Cambria"/>
          <w:spacing w:val="-4"/>
          <w:sz w:val="20"/>
          <w:szCs w:val="20"/>
          <w:lang w:eastAsia="en-US"/>
        </w:rPr>
        <w:t xml:space="preserve">Łączna wysokość kar umownych, o których mowa w ust. </w:t>
      </w:r>
      <w:r w:rsidR="00725581" w:rsidRPr="00730639">
        <w:rPr>
          <w:rFonts w:ascii="Cambria" w:hAnsi="Cambria"/>
          <w:spacing w:val="-4"/>
          <w:sz w:val="20"/>
          <w:szCs w:val="20"/>
          <w:lang w:eastAsia="en-US"/>
        </w:rPr>
        <w:t>6</w:t>
      </w:r>
      <w:r w:rsidRPr="00730639">
        <w:rPr>
          <w:rFonts w:ascii="Cambria" w:hAnsi="Cambria"/>
          <w:spacing w:val="-4"/>
          <w:sz w:val="20"/>
          <w:szCs w:val="20"/>
          <w:lang w:eastAsia="en-US"/>
        </w:rPr>
        <w:t xml:space="preserve"> i </w:t>
      </w:r>
      <w:r w:rsidR="00725581" w:rsidRPr="00730639">
        <w:rPr>
          <w:rFonts w:ascii="Cambria" w:hAnsi="Cambria"/>
          <w:spacing w:val="-4"/>
          <w:sz w:val="20"/>
          <w:szCs w:val="20"/>
          <w:lang w:eastAsia="en-US"/>
        </w:rPr>
        <w:t>7</w:t>
      </w:r>
      <w:r w:rsidRPr="00730639">
        <w:rPr>
          <w:rFonts w:ascii="Cambria" w:hAnsi="Cambria"/>
          <w:spacing w:val="-4"/>
          <w:sz w:val="20"/>
          <w:szCs w:val="20"/>
          <w:lang w:eastAsia="en-US"/>
        </w:rPr>
        <w:t xml:space="preserve"> powyżej, nie może przekroczyć kwoty </w:t>
      </w:r>
      <w:r w:rsidRPr="00730639">
        <w:rPr>
          <w:rFonts w:ascii="Cambria" w:hAnsi="Cambria"/>
          <w:spacing w:val="-4"/>
          <w:sz w:val="20"/>
          <w:szCs w:val="20"/>
          <w:lang w:eastAsia="en-US"/>
        </w:rPr>
        <w:br/>
        <w:t>5 000,00 zł.</w:t>
      </w:r>
    </w:p>
    <w:bookmarkEnd w:id="309"/>
    <w:p w14:paraId="74BED067" w14:textId="77777777" w:rsidR="00080D84" w:rsidRPr="00730639" w:rsidRDefault="00080D84" w:rsidP="00CD2F63">
      <w:pPr>
        <w:widowControl w:val="0"/>
        <w:tabs>
          <w:tab w:val="left" w:pos="360"/>
        </w:tabs>
        <w:suppressAutoHyphens w:val="0"/>
        <w:jc w:val="center"/>
        <w:rPr>
          <w:rFonts w:ascii="Cambria" w:hAnsi="Cambria"/>
          <w:b/>
          <w:sz w:val="20"/>
          <w:szCs w:val="20"/>
        </w:rPr>
      </w:pPr>
      <w:r w:rsidRPr="00730639">
        <w:rPr>
          <w:rFonts w:ascii="Cambria" w:hAnsi="Cambria"/>
          <w:b/>
          <w:sz w:val="20"/>
          <w:szCs w:val="20"/>
        </w:rPr>
        <w:t xml:space="preserve">Warunki płatności </w:t>
      </w:r>
    </w:p>
    <w:p w14:paraId="574E06AA" w14:textId="77777777" w:rsidR="00080D84" w:rsidRPr="00730639" w:rsidRDefault="00414469" w:rsidP="00B20D5A">
      <w:pPr>
        <w:widowControl w:val="0"/>
        <w:suppressAutoHyphens w:val="0"/>
        <w:jc w:val="center"/>
        <w:rPr>
          <w:rFonts w:ascii="Cambria" w:hAnsi="Cambria"/>
          <w:b/>
          <w:sz w:val="20"/>
          <w:szCs w:val="20"/>
        </w:rPr>
      </w:pPr>
      <w:r w:rsidRPr="00730639">
        <w:rPr>
          <w:rFonts w:ascii="Cambria" w:hAnsi="Cambria"/>
          <w:b/>
          <w:sz w:val="20"/>
          <w:szCs w:val="20"/>
        </w:rPr>
        <w:t>§1</w:t>
      </w:r>
      <w:r w:rsidR="00AA1534" w:rsidRPr="00730639">
        <w:rPr>
          <w:rFonts w:ascii="Cambria" w:hAnsi="Cambria"/>
          <w:b/>
          <w:sz w:val="20"/>
          <w:szCs w:val="20"/>
        </w:rPr>
        <w:t>0</w:t>
      </w:r>
    </w:p>
    <w:p w14:paraId="67627C5A" w14:textId="77777777" w:rsidR="002469B2" w:rsidRPr="00730639" w:rsidRDefault="00080D84" w:rsidP="00D1363E">
      <w:pPr>
        <w:widowControl w:val="0"/>
        <w:numPr>
          <w:ilvl w:val="0"/>
          <w:numId w:val="20"/>
        </w:numPr>
        <w:tabs>
          <w:tab w:val="left" w:pos="426"/>
        </w:tabs>
        <w:suppressAutoHyphens w:val="0"/>
        <w:autoSpaceDE w:val="0"/>
        <w:ind w:left="426" w:hanging="426"/>
        <w:jc w:val="both"/>
        <w:rPr>
          <w:rFonts w:ascii="Cambria" w:hAnsi="Cambria"/>
          <w:spacing w:val="-2"/>
          <w:sz w:val="20"/>
          <w:szCs w:val="20"/>
        </w:rPr>
      </w:pPr>
      <w:bookmarkStart w:id="310" w:name="_Hlk47959033"/>
      <w:r w:rsidRPr="00730639">
        <w:rPr>
          <w:rFonts w:ascii="Cambria" w:hAnsi="Cambria"/>
          <w:spacing w:val="-2"/>
          <w:sz w:val="20"/>
          <w:szCs w:val="20"/>
        </w:rPr>
        <w:t xml:space="preserve">Składki ubezpieczeniowe za pełen roczny okres ubezpieczenia płatne </w:t>
      </w:r>
      <w:r w:rsidR="001A3B02" w:rsidRPr="00730639">
        <w:rPr>
          <w:rFonts w:ascii="Cambria" w:hAnsi="Cambria"/>
          <w:spacing w:val="-2"/>
          <w:sz w:val="20"/>
          <w:szCs w:val="20"/>
        </w:rPr>
        <w:t xml:space="preserve">będą </w:t>
      </w:r>
      <w:r w:rsidRPr="00730639">
        <w:rPr>
          <w:rFonts w:ascii="Cambria" w:hAnsi="Cambria"/>
          <w:spacing w:val="-2"/>
          <w:sz w:val="20"/>
          <w:szCs w:val="20"/>
        </w:rPr>
        <w:t>w czterech równych ratach kwartalnych</w:t>
      </w:r>
      <w:r w:rsidR="002469B2" w:rsidRPr="00730639">
        <w:rPr>
          <w:rFonts w:ascii="Cambria" w:hAnsi="Cambria"/>
          <w:spacing w:val="-2"/>
          <w:sz w:val="20"/>
          <w:szCs w:val="20"/>
        </w:rPr>
        <w:t xml:space="preserve">, </w:t>
      </w:r>
      <w:r w:rsidR="00725581" w:rsidRPr="00730639">
        <w:rPr>
          <w:rFonts w:ascii="Cambria" w:hAnsi="Cambria"/>
          <w:spacing w:val="-2"/>
          <w:sz w:val="20"/>
          <w:szCs w:val="20"/>
        </w:rPr>
        <w:t xml:space="preserve">najpóźniej </w:t>
      </w:r>
      <w:r w:rsidR="002469B2" w:rsidRPr="00730639">
        <w:rPr>
          <w:rFonts w:ascii="Cambria" w:hAnsi="Cambria"/>
          <w:spacing w:val="-2"/>
          <w:sz w:val="20"/>
          <w:szCs w:val="20"/>
        </w:rPr>
        <w:t xml:space="preserve">w terminie do </w:t>
      </w:r>
      <w:r w:rsidR="00725581" w:rsidRPr="00730639">
        <w:rPr>
          <w:rFonts w:ascii="Cambria" w:hAnsi="Cambria"/>
          <w:spacing w:val="-2"/>
          <w:sz w:val="20"/>
          <w:szCs w:val="20"/>
        </w:rPr>
        <w:t>15</w:t>
      </w:r>
      <w:r w:rsidR="002469B2" w:rsidRPr="00730639">
        <w:rPr>
          <w:rFonts w:ascii="Cambria" w:hAnsi="Cambria"/>
          <w:spacing w:val="-2"/>
          <w:sz w:val="20"/>
          <w:szCs w:val="20"/>
        </w:rPr>
        <w:t xml:space="preserve"> dnia od rozpoczęcia każdego kwartału, właściwego dla danej umowy ubezpieczenia.</w:t>
      </w:r>
    </w:p>
    <w:p w14:paraId="4849654E" w14:textId="77777777" w:rsidR="00080D84" w:rsidRPr="00730639" w:rsidRDefault="00080D84" w:rsidP="00D1363E">
      <w:pPr>
        <w:widowControl w:val="0"/>
        <w:numPr>
          <w:ilvl w:val="0"/>
          <w:numId w:val="20"/>
        </w:numPr>
        <w:tabs>
          <w:tab w:val="left" w:pos="426"/>
        </w:tabs>
        <w:suppressAutoHyphens w:val="0"/>
        <w:autoSpaceDE w:val="0"/>
        <w:ind w:left="426" w:hanging="426"/>
        <w:jc w:val="both"/>
        <w:rPr>
          <w:rFonts w:ascii="Cambria" w:hAnsi="Cambria"/>
          <w:spacing w:val="-4"/>
          <w:sz w:val="20"/>
          <w:szCs w:val="20"/>
        </w:rPr>
      </w:pPr>
      <w:r w:rsidRPr="00730639">
        <w:rPr>
          <w:rFonts w:ascii="Cambria" w:hAnsi="Cambria"/>
          <w:spacing w:val="-4"/>
          <w:sz w:val="20"/>
          <w:szCs w:val="20"/>
        </w:rPr>
        <w:t>Terminy zapłaty składki zostaną określone w dokumentach ubezpieczeniowych.</w:t>
      </w:r>
    </w:p>
    <w:p w14:paraId="42C04EA8" w14:textId="77777777" w:rsidR="00080D84" w:rsidRPr="00730639" w:rsidRDefault="001A3B02" w:rsidP="00D1363E">
      <w:pPr>
        <w:widowControl w:val="0"/>
        <w:numPr>
          <w:ilvl w:val="0"/>
          <w:numId w:val="20"/>
        </w:numPr>
        <w:tabs>
          <w:tab w:val="left" w:pos="426"/>
        </w:tabs>
        <w:suppressAutoHyphens w:val="0"/>
        <w:autoSpaceDE w:val="0"/>
        <w:ind w:left="426" w:hanging="426"/>
        <w:jc w:val="both"/>
        <w:rPr>
          <w:rFonts w:ascii="Cambria" w:hAnsi="Cambria"/>
          <w:spacing w:val="-4"/>
          <w:sz w:val="20"/>
          <w:szCs w:val="20"/>
        </w:rPr>
      </w:pPr>
      <w:r w:rsidRPr="00730639">
        <w:rPr>
          <w:rFonts w:ascii="Cambria" w:hAnsi="Cambria"/>
          <w:spacing w:val="-4"/>
          <w:sz w:val="20"/>
          <w:szCs w:val="20"/>
        </w:rPr>
        <w:t>W przypadku okresów ubezpieczenia krótszych od 1 roku</w:t>
      </w:r>
      <w:r w:rsidR="002469B2" w:rsidRPr="00730639">
        <w:rPr>
          <w:rFonts w:ascii="Cambria" w:hAnsi="Cambria"/>
          <w:spacing w:val="-4"/>
          <w:sz w:val="20"/>
          <w:szCs w:val="20"/>
        </w:rPr>
        <w:t>,</w:t>
      </w:r>
      <w:r w:rsidRPr="00730639">
        <w:rPr>
          <w:rFonts w:ascii="Cambria" w:hAnsi="Cambria"/>
          <w:spacing w:val="-4"/>
          <w:sz w:val="20"/>
          <w:szCs w:val="20"/>
        </w:rPr>
        <w:t xml:space="preserve"> składka lub raty składki płatne będą </w:t>
      </w:r>
      <w:r w:rsidRPr="00730639">
        <w:rPr>
          <w:rFonts w:ascii="Cambria" w:hAnsi="Cambria"/>
          <w:spacing w:val="-4"/>
          <w:sz w:val="20"/>
          <w:szCs w:val="20"/>
        </w:rPr>
        <w:br/>
        <w:t>w terminach określonych w ramach odrębnych ustaleń</w:t>
      </w:r>
      <w:r w:rsidR="00080D84" w:rsidRPr="00730639">
        <w:rPr>
          <w:rFonts w:ascii="Cambria" w:hAnsi="Cambria"/>
          <w:spacing w:val="-4"/>
          <w:sz w:val="20"/>
          <w:szCs w:val="20"/>
        </w:rPr>
        <w:t>.</w:t>
      </w:r>
    </w:p>
    <w:p w14:paraId="66965D65" w14:textId="77777777" w:rsidR="00080D84" w:rsidRPr="00730639" w:rsidRDefault="00080D84" w:rsidP="00D1363E">
      <w:pPr>
        <w:widowControl w:val="0"/>
        <w:numPr>
          <w:ilvl w:val="0"/>
          <w:numId w:val="20"/>
        </w:numPr>
        <w:tabs>
          <w:tab w:val="left" w:pos="426"/>
        </w:tabs>
        <w:suppressAutoHyphens w:val="0"/>
        <w:autoSpaceDE w:val="0"/>
        <w:ind w:left="426" w:hanging="426"/>
        <w:jc w:val="both"/>
        <w:rPr>
          <w:rFonts w:ascii="Cambria" w:hAnsi="Cambria"/>
          <w:spacing w:val="-4"/>
          <w:sz w:val="20"/>
          <w:szCs w:val="20"/>
        </w:rPr>
      </w:pPr>
      <w:r w:rsidRPr="00730639">
        <w:rPr>
          <w:rFonts w:ascii="Cambria" w:hAnsi="Cambria"/>
          <w:spacing w:val="-4"/>
          <w:sz w:val="20"/>
          <w:szCs w:val="20"/>
        </w:rPr>
        <w:t>Składka płatna jest przelewem lub przekazem pocztowym na rachunek bankowy Wykonawcy określony w dokumentach ubezpieczeniowych.</w:t>
      </w:r>
    </w:p>
    <w:p w14:paraId="3189C7C8" w14:textId="230DA5C1" w:rsidR="00725581" w:rsidRPr="00730639" w:rsidRDefault="001A3B02" w:rsidP="00D1363E">
      <w:pPr>
        <w:widowControl w:val="0"/>
        <w:numPr>
          <w:ilvl w:val="0"/>
          <w:numId w:val="20"/>
        </w:numPr>
        <w:tabs>
          <w:tab w:val="left" w:pos="426"/>
        </w:tabs>
        <w:suppressAutoHyphens w:val="0"/>
        <w:autoSpaceDE w:val="0"/>
        <w:ind w:left="426" w:hanging="426"/>
        <w:jc w:val="both"/>
        <w:rPr>
          <w:rFonts w:ascii="Cambria" w:hAnsi="Cambria"/>
          <w:spacing w:val="-4"/>
          <w:sz w:val="20"/>
          <w:szCs w:val="20"/>
        </w:rPr>
      </w:pPr>
      <w:r w:rsidRPr="00730639">
        <w:rPr>
          <w:rFonts w:ascii="Cambria" w:hAnsi="Cambria"/>
          <w:spacing w:val="-4"/>
          <w:sz w:val="20"/>
          <w:szCs w:val="20"/>
        </w:rPr>
        <w:t>W przypadku braku wpłaty w ustalonym terminie składki jednorazowej lub jej pierwszej raty</w:t>
      </w:r>
      <w:r w:rsidR="00725581" w:rsidRPr="00730639">
        <w:rPr>
          <w:rFonts w:ascii="Cambria" w:hAnsi="Cambria"/>
          <w:spacing w:val="-4"/>
          <w:sz w:val="20"/>
          <w:szCs w:val="20"/>
        </w:rPr>
        <w:t>,</w:t>
      </w:r>
      <w:r w:rsidRPr="00730639">
        <w:rPr>
          <w:rFonts w:ascii="Cambria" w:hAnsi="Cambria"/>
          <w:spacing w:val="-4"/>
          <w:sz w:val="20"/>
          <w:szCs w:val="20"/>
        </w:rPr>
        <w:t xml:space="preserve"> Wykonawca odstępuje od możliwości wypowiedzenia umowy ze skutkiem natychmiastowym</w:t>
      </w:r>
      <w:r w:rsidR="00725581" w:rsidRPr="00730639">
        <w:rPr>
          <w:rFonts w:ascii="Cambria" w:hAnsi="Cambria"/>
          <w:spacing w:val="-4"/>
          <w:sz w:val="20"/>
          <w:szCs w:val="20"/>
        </w:rPr>
        <w:t>, natomiast przysługuje mu wezwanie do zapłacenia należności w terminie nie krótszym niż 7 dni, pod rygorem wypowiedzenia umowy.</w:t>
      </w:r>
    </w:p>
    <w:bookmarkEnd w:id="310"/>
    <w:p w14:paraId="0DC20034" w14:textId="77777777" w:rsidR="00AA1534" w:rsidRPr="00730639" w:rsidRDefault="00AA1534" w:rsidP="00B20D5A">
      <w:pPr>
        <w:widowControl w:val="0"/>
        <w:suppressAutoHyphens w:val="0"/>
        <w:spacing w:before="120"/>
        <w:jc w:val="center"/>
        <w:rPr>
          <w:rFonts w:ascii="Cambria" w:hAnsi="Cambria"/>
          <w:b/>
          <w:sz w:val="20"/>
          <w:szCs w:val="20"/>
        </w:rPr>
      </w:pPr>
      <w:r w:rsidRPr="00730639">
        <w:rPr>
          <w:rFonts w:ascii="Cambria" w:hAnsi="Cambria"/>
          <w:b/>
          <w:sz w:val="20"/>
          <w:szCs w:val="20"/>
        </w:rPr>
        <w:t>Zmiana umowy</w:t>
      </w:r>
    </w:p>
    <w:p w14:paraId="668E755F" w14:textId="77777777" w:rsidR="00AA1534" w:rsidRPr="00730639" w:rsidRDefault="00AA1534" w:rsidP="00B20D5A">
      <w:pPr>
        <w:widowControl w:val="0"/>
        <w:suppressAutoHyphens w:val="0"/>
        <w:jc w:val="center"/>
        <w:rPr>
          <w:rFonts w:ascii="Cambria" w:hAnsi="Cambria"/>
          <w:b/>
          <w:sz w:val="20"/>
          <w:szCs w:val="20"/>
        </w:rPr>
      </w:pPr>
      <w:r w:rsidRPr="00730639">
        <w:rPr>
          <w:rFonts w:ascii="Cambria" w:hAnsi="Cambria"/>
          <w:b/>
          <w:sz w:val="20"/>
          <w:szCs w:val="20"/>
        </w:rPr>
        <w:t>§11</w:t>
      </w:r>
    </w:p>
    <w:p w14:paraId="0239BD58" w14:textId="77777777" w:rsidR="00AA1534" w:rsidRPr="00730639" w:rsidRDefault="00AA1534" w:rsidP="00D1363E">
      <w:pPr>
        <w:widowControl w:val="0"/>
        <w:numPr>
          <w:ilvl w:val="0"/>
          <w:numId w:val="16"/>
        </w:numPr>
        <w:tabs>
          <w:tab w:val="left" w:pos="426"/>
        </w:tabs>
        <w:suppressAutoHyphens w:val="0"/>
        <w:ind w:left="426" w:hanging="426"/>
        <w:jc w:val="both"/>
        <w:rPr>
          <w:rFonts w:ascii="Cambria" w:hAnsi="Cambria"/>
          <w:sz w:val="20"/>
          <w:szCs w:val="20"/>
        </w:rPr>
      </w:pPr>
      <w:r w:rsidRPr="00730639">
        <w:rPr>
          <w:rFonts w:ascii="Cambria" w:hAnsi="Cambria"/>
          <w:sz w:val="20"/>
          <w:szCs w:val="20"/>
        </w:rPr>
        <w:t xml:space="preserve">Zamawiający przewiduje możliwość dokonania zmian postanowień zawartej umowy w sprawie zamówienia publicznego w stosunku do treści oferty, na podstawie której dokonano wyboru </w:t>
      </w:r>
      <w:r w:rsidR="00F04E25" w:rsidRPr="00730639">
        <w:rPr>
          <w:rFonts w:ascii="Cambria" w:hAnsi="Cambria"/>
          <w:sz w:val="20"/>
          <w:szCs w:val="20"/>
        </w:rPr>
        <w:t>W</w:t>
      </w:r>
      <w:r w:rsidRPr="00730639">
        <w:rPr>
          <w:rFonts w:ascii="Cambria" w:hAnsi="Cambria"/>
          <w:sz w:val="20"/>
          <w:szCs w:val="20"/>
        </w:rPr>
        <w:t>ykonawcy, w przypadku:</w:t>
      </w:r>
    </w:p>
    <w:p w14:paraId="7C2187CC" w14:textId="77777777" w:rsidR="00521911" w:rsidRPr="00730639" w:rsidRDefault="00193DFB" w:rsidP="00D1363E">
      <w:pPr>
        <w:widowControl w:val="0"/>
        <w:numPr>
          <w:ilvl w:val="1"/>
          <w:numId w:val="8"/>
        </w:numPr>
        <w:tabs>
          <w:tab w:val="left" w:pos="426"/>
        </w:tabs>
        <w:suppressAutoHyphens w:val="0"/>
        <w:ind w:left="426" w:hanging="426"/>
        <w:jc w:val="both"/>
        <w:rPr>
          <w:rFonts w:ascii="Cambria" w:hAnsi="Cambria"/>
          <w:spacing w:val="-4"/>
          <w:sz w:val="20"/>
          <w:szCs w:val="20"/>
        </w:rPr>
      </w:pPr>
      <w:r w:rsidRPr="00730639">
        <w:rPr>
          <w:rFonts w:ascii="Cambria" w:hAnsi="Cambria"/>
          <w:spacing w:val="-4"/>
          <w:sz w:val="20"/>
          <w:szCs w:val="20"/>
        </w:rPr>
        <w:t>z</w:t>
      </w:r>
      <w:r w:rsidR="00521911" w:rsidRPr="00730639">
        <w:rPr>
          <w:rFonts w:ascii="Cambria" w:hAnsi="Cambria"/>
          <w:spacing w:val="-4"/>
          <w:sz w:val="20"/>
          <w:szCs w:val="20"/>
        </w:rPr>
        <w:t>miany o charakterze prawnym</w:t>
      </w:r>
      <w:r w:rsidRPr="00730639">
        <w:rPr>
          <w:rFonts w:ascii="Cambria" w:hAnsi="Cambria"/>
          <w:spacing w:val="-4"/>
          <w:sz w:val="20"/>
          <w:szCs w:val="20"/>
        </w:rPr>
        <w:t>, tj.</w:t>
      </w:r>
      <w:r w:rsidR="00521911" w:rsidRPr="00730639">
        <w:rPr>
          <w:rFonts w:ascii="Cambria" w:hAnsi="Cambria"/>
          <w:spacing w:val="-4"/>
          <w:sz w:val="20"/>
          <w:szCs w:val="20"/>
        </w:rPr>
        <w:t>:</w:t>
      </w:r>
    </w:p>
    <w:p w14:paraId="2D638B1C" w14:textId="5D9CB47A" w:rsidR="00AA1534" w:rsidRPr="00730639" w:rsidRDefault="00193DFB" w:rsidP="00B16214">
      <w:pPr>
        <w:widowControl w:val="0"/>
        <w:numPr>
          <w:ilvl w:val="0"/>
          <w:numId w:val="67"/>
        </w:numPr>
        <w:tabs>
          <w:tab w:val="left" w:pos="426"/>
        </w:tabs>
        <w:suppressAutoHyphens w:val="0"/>
        <w:ind w:hanging="294"/>
        <w:jc w:val="both"/>
        <w:rPr>
          <w:rFonts w:ascii="Cambria" w:hAnsi="Cambria"/>
          <w:spacing w:val="-4"/>
          <w:sz w:val="20"/>
          <w:szCs w:val="20"/>
        </w:rPr>
      </w:pPr>
      <w:r w:rsidRPr="00730639">
        <w:rPr>
          <w:rFonts w:ascii="Cambria" w:hAnsi="Cambria"/>
          <w:spacing w:val="-4"/>
          <w:sz w:val="20"/>
          <w:szCs w:val="20"/>
        </w:rPr>
        <w:t>zmiany powszechnie obowiązujących przepisów</w:t>
      </w:r>
      <w:r w:rsidR="00744C64" w:rsidRPr="00730639">
        <w:rPr>
          <w:rFonts w:ascii="Cambria" w:hAnsi="Cambria"/>
          <w:spacing w:val="-4"/>
          <w:sz w:val="20"/>
          <w:szCs w:val="20"/>
        </w:rPr>
        <w:t xml:space="preserve"> prawa</w:t>
      </w:r>
      <w:r w:rsidRPr="00730639">
        <w:rPr>
          <w:rFonts w:ascii="Cambria" w:hAnsi="Cambria"/>
          <w:spacing w:val="-4"/>
          <w:sz w:val="20"/>
          <w:szCs w:val="20"/>
        </w:rPr>
        <w:t xml:space="preserve">, w szczególności Kodeksu </w:t>
      </w:r>
      <w:r w:rsidR="00744C64" w:rsidRPr="00730639">
        <w:rPr>
          <w:rFonts w:ascii="Cambria" w:hAnsi="Cambria"/>
          <w:spacing w:val="-4"/>
          <w:sz w:val="20"/>
          <w:szCs w:val="20"/>
        </w:rPr>
        <w:t>cywilnego oraz przepisów o działalności ubezpieczeniowej</w:t>
      </w:r>
      <w:r w:rsidRPr="00730639">
        <w:rPr>
          <w:rFonts w:ascii="Cambria" w:hAnsi="Cambria"/>
          <w:spacing w:val="-4"/>
          <w:sz w:val="20"/>
          <w:szCs w:val="20"/>
        </w:rPr>
        <w:t xml:space="preserve">, które </w:t>
      </w:r>
      <w:r w:rsidR="00744C64" w:rsidRPr="00730639">
        <w:rPr>
          <w:rFonts w:ascii="Cambria" w:hAnsi="Cambria"/>
          <w:spacing w:val="-4"/>
          <w:sz w:val="20"/>
          <w:szCs w:val="20"/>
        </w:rPr>
        <w:t>będą miały</w:t>
      </w:r>
      <w:r w:rsidRPr="00730639">
        <w:rPr>
          <w:rFonts w:ascii="Cambria" w:hAnsi="Cambria"/>
          <w:spacing w:val="-4"/>
          <w:sz w:val="20"/>
          <w:szCs w:val="20"/>
        </w:rPr>
        <w:t xml:space="preserve"> wpływ </w:t>
      </w:r>
      <w:r w:rsidR="00744C64" w:rsidRPr="00730639">
        <w:rPr>
          <w:rFonts w:ascii="Cambria" w:hAnsi="Cambria"/>
          <w:spacing w:val="-4"/>
          <w:sz w:val="20"/>
          <w:szCs w:val="20"/>
        </w:rPr>
        <w:t xml:space="preserve">na kształt warunków </w:t>
      </w:r>
      <w:r w:rsidR="00AA1534" w:rsidRPr="00730639">
        <w:rPr>
          <w:rFonts w:ascii="Cambria" w:hAnsi="Cambria"/>
          <w:spacing w:val="-4"/>
          <w:sz w:val="20"/>
          <w:szCs w:val="20"/>
        </w:rPr>
        <w:t>stanowiących podstawę udzielanej ochrony ubezpiecze</w:t>
      </w:r>
      <w:r w:rsidR="00744C64" w:rsidRPr="00730639">
        <w:rPr>
          <w:rFonts w:ascii="Cambria" w:hAnsi="Cambria"/>
          <w:spacing w:val="-4"/>
          <w:sz w:val="20"/>
          <w:szCs w:val="20"/>
        </w:rPr>
        <w:softHyphen/>
      </w:r>
      <w:r w:rsidR="00AA1534" w:rsidRPr="00730639">
        <w:rPr>
          <w:rFonts w:ascii="Cambria" w:hAnsi="Cambria"/>
          <w:spacing w:val="-4"/>
          <w:sz w:val="20"/>
          <w:szCs w:val="20"/>
        </w:rPr>
        <w:t>niowej</w:t>
      </w:r>
      <w:r w:rsidR="00744C64" w:rsidRPr="00730639">
        <w:rPr>
          <w:rFonts w:ascii="Cambria" w:hAnsi="Cambria"/>
          <w:spacing w:val="-4"/>
          <w:sz w:val="20"/>
          <w:szCs w:val="20"/>
        </w:rPr>
        <w:t xml:space="preserve"> - </w:t>
      </w:r>
      <w:r w:rsidR="00AA1534" w:rsidRPr="00730639">
        <w:rPr>
          <w:rFonts w:ascii="Cambria" w:eastAsia="SimSun" w:hAnsi="Cambria"/>
          <w:spacing w:val="-4"/>
          <w:sz w:val="20"/>
          <w:szCs w:val="20"/>
        </w:rPr>
        <w:t>w</w:t>
      </w:r>
      <w:r w:rsidR="00E56EBF" w:rsidRPr="00730639">
        <w:rPr>
          <w:rFonts w:ascii="Cambria" w:eastAsia="SimSun" w:hAnsi="Cambria"/>
          <w:spacing w:val="-4"/>
          <w:sz w:val="20"/>
          <w:szCs w:val="20"/>
        </w:rPr>
        <w:t xml:space="preserve"> </w:t>
      </w:r>
      <w:r w:rsidR="00AA1534" w:rsidRPr="00730639">
        <w:rPr>
          <w:rFonts w:ascii="Cambria" w:eastAsia="SimSun" w:hAnsi="Cambria"/>
          <w:spacing w:val="-4"/>
          <w:sz w:val="20"/>
          <w:szCs w:val="20"/>
        </w:rPr>
        <w:t xml:space="preserve">zakresie, </w:t>
      </w:r>
      <w:r w:rsidR="00AA1534" w:rsidRPr="00730639">
        <w:rPr>
          <w:rFonts w:ascii="Cambria" w:hAnsi="Cambria"/>
          <w:spacing w:val="-4"/>
          <w:sz w:val="20"/>
          <w:szCs w:val="20"/>
        </w:rPr>
        <w:t xml:space="preserve">w jakim zmiany te dotyczyć będą </w:t>
      </w:r>
      <w:r w:rsidR="00A94C5A" w:rsidRPr="00730639">
        <w:rPr>
          <w:rFonts w:ascii="Cambria" w:hAnsi="Cambria"/>
          <w:spacing w:val="-4"/>
          <w:sz w:val="20"/>
          <w:szCs w:val="20"/>
        </w:rPr>
        <w:t>niniejszej umowy lub wynikających z niej</w:t>
      </w:r>
      <w:r w:rsidR="00AA1534" w:rsidRPr="00730639">
        <w:rPr>
          <w:rFonts w:ascii="Cambria" w:hAnsi="Cambria"/>
          <w:spacing w:val="-4"/>
          <w:sz w:val="20"/>
          <w:szCs w:val="20"/>
        </w:rPr>
        <w:t xml:space="preserve"> umów ubezpieczenia</w:t>
      </w:r>
      <w:r w:rsidR="00A94C5A" w:rsidRPr="00730639">
        <w:rPr>
          <w:rFonts w:ascii="Cambria" w:hAnsi="Cambria"/>
          <w:spacing w:val="-4"/>
          <w:sz w:val="20"/>
          <w:szCs w:val="20"/>
        </w:rPr>
        <w:t>,</w:t>
      </w:r>
    </w:p>
    <w:p w14:paraId="5EDC6E3D" w14:textId="77777777" w:rsidR="00A94C5A" w:rsidRPr="00730639" w:rsidRDefault="00744C64" w:rsidP="00B16214">
      <w:pPr>
        <w:widowControl w:val="0"/>
        <w:numPr>
          <w:ilvl w:val="0"/>
          <w:numId w:val="67"/>
        </w:numPr>
        <w:tabs>
          <w:tab w:val="left" w:pos="426"/>
        </w:tabs>
        <w:suppressAutoHyphens w:val="0"/>
        <w:ind w:hanging="294"/>
        <w:jc w:val="both"/>
        <w:rPr>
          <w:rFonts w:ascii="Cambria" w:hAnsi="Cambria"/>
          <w:spacing w:val="-4"/>
          <w:sz w:val="20"/>
          <w:szCs w:val="20"/>
        </w:rPr>
      </w:pPr>
      <w:r w:rsidRPr="00730639">
        <w:rPr>
          <w:rFonts w:ascii="Cambria" w:hAnsi="Cambria"/>
          <w:spacing w:val="-4"/>
          <w:sz w:val="20"/>
          <w:szCs w:val="20"/>
        </w:rPr>
        <w:t>zmiany przepisów o zamówieniach publicznych, jeśli Zamawiający będzie zobowiązany uwzględnić je w umowie zawartej przed taką zmianą,</w:t>
      </w:r>
    </w:p>
    <w:p w14:paraId="497DF56C" w14:textId="77777777" w:rsidR="00744C64" w:rsidRPr="00730639" w:rsidRDefault="00A94C5A" w:rsidP="00B16214">
      <w:pPr>
        <w:widowControl w:val="0"/>
        <w:numPr>
          <w:ilvl w:val="0"/>
          <w:numId w:val="67"/>
        </w:numPr>
        <w:tabs>
          <w:tab w:val="left" w:pos="426"/>
        </w:tabs>
        <w:suppressAutoHyphens w:val="0"/>
        <w:ind w:hanging="294"/>
        <w:jc w:val="both"/>
        <w:rPr>
          <w:rFonts w:ascii="Cambria" w:hAnsi="Cambria"/>
          <w:spacing w:val="-4"/>
          <w:sz w:val="20"/>
          <w:szCs w:val="20"/>
        </w:rPr>
      </w:pPr>
      <w:r w:rsidRPr="00730639">
        <w:rPr>
          <w:rFonts w:ascii="Cambria" w:hAnsi="Cambria"/>
          <w:spacing w:val="-4"/>
          <w:sz w:val="20"/>
          <w:szCs w:val="20"/>
        </w:rPr>
        <w:t>zmiany przepisów prawa międzynarodowego, które zobowiązana będzie wdrożyć Rzeczpospolita Polska, w tym organy jej administracji samorządowej,</w:t>
      </w:r>
    </w:p>
    <w:p w14:paraId="003D1338" w14:textId="5FC4A494" w:rsidR="00744C64" w:rsidRPr="00730639" w:rsidRDefault="00744C64" w:rsidP="00B16214">
      <w:pPr>
        <w:widowControl w:val="0"/>
        <w:numPr>
          <w:ilvl w:val="0"/>
          <w:numId w:val="67"/>
        </w:numPr>
        <w:tabs>
          <w:tab w:val="left" w:pos="426"/>
        </w:tabs>
        <w:suppressAutoHyphens w:val="0"/>
        <w:ind w:hanging="294"/>
        <w:jc w:val="both"/>
        <w:rPr>
          <w:rFonts w:ascii="Cambria" w:hAnsi="Cambria"/>
          <w:spacing w:val="-4"/>
          <w:sz w:val="20"/>
          <w:szCs w:val="20"/>
        </w:rPr>
      </w:pPr>
      <w:r w:rsidRPr="00730639">
        <w:rPr>
          <w:rFonts w:ascii="Cambria" w:hAnsi="Cambria"/>
          <w:spacing w:val="-4"/>
          <w:sz w:val="20"/>
          <w:szCs w:val="20"/>
        </w:rPr>
        <w:t xml:space="preserve">wydanie decyzji, uchwał, postanowień, </w:t>
      </w:r>
      <w:r w:rsidR="00A94C5A" w:rsidRPr="00730639">
        <w:rPr>
          <w:rFonts w:ascii="Cambria" w:hAnsi="Cambria"/>
          <w:spacing w:val="-4"/>
          <w:sz w:val="20"/>
          <w:szCs w:val="20"/>
        </w:rPr>
        <w:t xml:space="preserve">rozstrzygnięć, </w:t>
      </w:r>
      <w:r w:rsidRPr="00730639">
        <w:rPr>
          <w:rFonts w:ascii="Cambria" w:hAnsi="Cambria"/>
          <w:spacing w:val="-4"/>
          <w:sz w:val="20"/>
          <w:szCs w:val="20"/>
        </w:rPr>
        <w:t xml:space="preserve">orzeczeń, wyroków itp. przez uprawnione organy, które będą zobowiązywały Zamawiającego do zmiany zawartej umowy </w:t>
      </w:r>
      <w:r w:rsidR="00A94C5A" w:rsidRPr="00730639">
        <w:rPr>
          <w:rFonts w:ascii="Cambria" w:hAnsi="Cambria"/>
          <w:spacing w:val="-4"/>
          <w:sz w:val="20"/>
          <w:szCs w:val="20"/>
        </w:rPr>
        <w:t>lub</w:t>
      </w:r>
      <w:r w:rsidRPr="00730639">
        <w:rPr>
          <w:rFonts w:ascii="Cambria" w:hAnsi="Cambria"/>
          <w:spacing w:val="-4"/>
          <w:sz w:val="20"/>
          <w:szCs w:val="20"/>
        </w:rPr>
        <w:t xml:space="preserve"> wynikających z niej umów ubezpieczenia,</w:t>
      </w:r>
    </w:p>
    <w:p w14:paraId="4216FCCC" w14:textId="77777777" w:rsidR="00183A97" w:rsidRPr="00730639" w:rsidRDefault="00A94C5A" w:rsidP="00B16214">
      <w:pPr>
        <w:widowControl w:val="0"/>
        <w:numPr>
          <w:ilvl w:val="0"/>
          <w:numId w:val="67"/>
        </w:numPr>
        <w:tabs>
          <w:tab w:val="left" w:pos="426"/>
        </w:tabs>
        <w:suppressAutoHyphens w:val="0"/>
        <w:ind w:hanging="294"/>
        <w:jc w:val="both"/>
        <w:rPr>
          <w:rFonts w:ascii="Cambria" w:hAnsi="Cambria"/>
          <w:spacing w:val="-4"/>
          <w:sz w:val="20"/>
          <w:szCs w:val="20"/>
        </w:rPr>
      </w:pPr>
      <w:r w:rsidRPr="00730639">
        <w:rPr>
          <w:rFonts w:ascii="Cambria" w:hAnsi="Cambria"/>
          <w:spacing w:val="-4"/>
          <w:sz w:val="20"/>
          <w:szCs w:val="20"/>
        </w:rPr>
        <w:t xml:space="preserve">inne zmiany o charakterze prawnym, jeśli powstanie obowiązek ich wdrożenia, w zakresie w jakim </w:t>
      </w:r>
      <w:r w:rsidR="00156A79" w:rsidRPr="00730639">
        <w:rPr>
          <w:rFonts w:ascii="Cambria" w:hAnsi="Cambria"/>
          <w:spacing w:val="-4"/>
          <w:sz w:val="20"/>
          <w:szCs w:val="20"/>
        </w:rPr>
        <w:t>zmiany te dotyczyć będą niniejszej umowy lub wynikających z niej umów ubezpieczenia;</w:t>
      </w:r>
    </w:p>
    <w:p w14:paraId="06ECF375" w14:textId="77777777" w:rsidR="00AA1534" w:rsidRPr="00730639" w:rsidRDefault="00AA1534" w:rsidP="00D1363E">
      <w:pPr>
        <w:widowControl w:val="0"/>
        <w:numPr>
          <w:ilvl w:val="1"/>
          <w:numId w:val="8"/>
        </w:numPr>
        <w:tabs>
          <w:tab w:val="left" w:pos="426"/>
        </w:tabs>
        <w:suppressAutoHyphens w:val="0"/>
        <w:ind w:left="426" w:hanging="426"/>
        <w:jc w:val="both"/>
        <w:rPr>
          <w:rFonts w:ascii="Cambria" w:hAnsi="Cambria"/>
          <w:sz w:val="20"/>
          <w:szCs w:val="20"/>
        </w:rPr>
      </w:pPr>
      <w:bookmarkStart w:id="311" w:name="_Hlk47129536"/>
      <w:r w:rsidRPr="00730639">
        <w:rPr>
          <w:rFonts w:ascii="Cambria" w:hAnsi="Cambria"/>
          <w:sz w:val="20"/>
          <w:szCs w:val="20"/>
        </w:rPr>
        <w:t>zmiany podmiotowego zakresu zamówienia</w:t>
      </w:r>
      <w:r w:rsidR="00C27216" w:rsidRPr="00730639">
        <w:rPr>
          <w:rFonts w:ascii="Cambria" w:hAnsi="Cambria"/>
          <w:sz w:val="20"/>
          <w:szCs w:val="20"/>
        </w:rPr>
        <w:t>, tj.</w:t>
      </w:r>
      <w:r w:rsidRPr="00730639">
        <w:rPr>
          <w:rFonts w:ascii="Cambria" w:hAnsi="Cambria"/>
          <w:sz w:val="20"/>
          <w:szCs w:val="20"/>
        </w:rPr>
        <w:t>:</w:t>
      </w:r>
    </w:p>
    <w:p w14:paraId="4B448D18" w14:textId="77777777" w:rsidR="00AA1534" w:rsidRPr="00730639" w:rsidRDefault="00AA1534" w:rsidP="00B16214">
      <w:pPr>
        <w:widowControl w:val="0"/>
        <w:numPr>
          <w:ilvl w:val="0"/>
          <w:numId w:val="62"/>
        </w:numPr>
        <w:tabs>
          <w:tab w:val="left" w:pos="709"/>
        </w:tabs>
        <w:suppressAutoHyphens w:val="0"/>
        <w:ind w:left="709" w:hanging="283"/>
        <w:jc w:val="both"/>
        <w:rPr>
          <w:rFonts w:ascii="Cambria" w:hAnsi="Cambria"/>
          <w:spacing w:val="-2"/>
          <w:sz w:val="20"/>
          <w:szCs w:val="20"/>
        </w:rPr>
      </w:pPr>
      <w:r w:rsidRPr="00730639">
        <w:rPr>
          <w:rFonts w:ascii="Cambria" w:hAnsi="Cambria"/>
          <w:spacing w:val="-2"/>
          <w:sz w:val="20"/>
          <w:szCs w:val="20"/>
        </w:rPr>
        <w:t>utworzenia przez Zamawiającego nowych podmiotów, w tym wyodrębnionych z podmiotów dotychczas objętych zamówieniem lub powstałych w wyniku ich połączenia,</w:t>
      </w:r>
    </w:p>
    <w:p w14:paraId="1FE5B766" w14:textId="77777777" w:rsidR="00AA1534" w:rsidRPr="00730639" w:rsidRDefault="00AA1534" w:rsidP="00B16214">
      <w:pPr>
        <w:widowControl w:val="0"/>
        <w:numPr>
          <w:ilvl w:val="0"/>
          <w:numId w:val="62"/>
        </w:numPr>
        <w:tabs>
          <w:tab w:val="left" w:pos="709"/>
        </w:tabs>
        <w:suppressAutoHyphens w:val="0"/>
        <w:ind w:left="709" w:hanging="283"/>
        <w:jc w:val="both"/>
        <w:rPr>
          <w:rFonts w:ascii="Cambria" w:hAnsi="Cambria"/>
          <w:spacing w:val="-2"/>
          <w:sz w:val="20"/>
          <w:szCs w:val="20"/>
        </w:rPr>
      </w:pPr>
      <w:r w:rsidRPr="00730639">
        <w:rPr>
          <w:rFonts w:ascii="Cambria" w:hAnsi="Cambria"/>
          <w:spacing w:val="-2"/>
          <w:sz w:val="20"/>
          <w:szCs w:val="20"/>
        </w:rPr>
        <w:t xml:space="preserve">restrukturyzacji, przekształcenia, połączenia, </w:t>
      </w:r>
      <w:r w:rsidR="006855DB" w:rsidRPr="00730639">
        <w:rPr>
          <w:rFonts w:ascii="Cambria" w:hAnsi="Cambria"/>
          <w:spacing w:val="-2"/>
          <w:sz w:val="20"/>
          <w:szCs w:val="20"/>
        </w:rPr>
        <w:t xml:space="preserve">podziału, </w:t>
      </w:r>
      <w:r w:rsidRPr="00730639">
        <w:rPr>
          <w:rFonts w:ascii="Cambria" w:hAnsi="Cambria"/>
          <w:spacing w:val="-2"/>
          <w:sz w:val="20"/>
          <w:szCs w:val="20"/>
        </w:rPr>
        <w:t xml:space="preserve">komercjalizacji lub zmiany formy prawnej podmiotów objętych zamówieniem, </w:t>
      </w:r>
    </w:p>
    <w:p w14:paraId="4AB98A30" w14:textId="77777777" w:rsidR="00AA1534" w:rsidRPr="00730639" w:rsidRDefault="00AA1534" w:rsidP="00B16214">
      <w:pPr>
        <w:widowControl w:val="0"/>
        <w:numPr>
          <w:ilvl w:val="0"/>
          <w:numId w:val="62"/>
        </w:numPr>
        <w:tabs>
          <w:tab w:val="left" w:pos="709"/>
        </w:tabs>
        <w:suppressAutoHyphens w:val="0"/>
        <w:ind w:left="709" w:hanging="283"/>
        <w:jc w:val="both"/>
        <w:rPr>
          <w:rFonts w:ascii="Cambria" w:hAnsi="Cambria"/>
          <w:spacing w:val="-2"/>
          <w:sz w:val="20"/>
          <w:szCs w:val="20"/>
        </w:rPr>
      </w:pPr>
      <w:r w:rsidRPr="00730639">
        <w:rPr>
          <w:rFonts w:ascii="Cambria" w:hAnsi="Cambria"/>
          <w:spacing w:val="-2"/>
          <w:sz w:val="20"/>
          <w:szCs w:val="20"/>
        </w:rPr>
        <w:t>rozwiązania podmiotu objętego zamówieniem;</w:t>
      </w:r>
    </w:p>
    <w:p w14:paraId="4AF72DE0" w14:textId="15EAB010" w:rsidR="002368BB" w:rsidRPr="00730639" w:rsidRDefault="002368BB" w:rsidP="00D1363E">
      <w:pPr>
        <w:widowControl w:val="0"/>
        <w:numPr>
          <w:ilvl w:val="2"/>
          <w:numId w:val="8"/>
        </w:numPr>
        <w:tabs>
          <w:tab w:val="left" w:pos="709"/>
        </w:tabs>
        <w:suppressAutoHyphens w:val="0"/>
        <w:ind w:left="709" w:hanging="709"/>
        <w:jc w:val="both"/>
        <w:rPr>
          <w:rFonts w:ascii="Cambria" w:hAnsi="Cambria"/>
          <w:spacing w:val="-4"/>
          <w:sz w:val="20"/>
          <w:szCs w:val="20"/>
        </w:rPr>
      </w:pPr>
      <w:r w:rsidRPr="00730639">
        <w:rPr>
          <w:rFonts w:ascii="Cambria" w:hAnsi="Cambria"/>
          <w:spacing w:val="-4"/>
          <w:sz w:val="20"/>
          <w:szCs w:val="20"/>
        </w:rPr>
        <w:t xml:space="preserve">w przypadku zmiany formy prawnej podmiotów objętych zamówieniem, szczególnie w związku </w:t>
      </w:r>
      <w:r w:rsidRPr="00730639">
        <w:rPr>
          <w:rFonts w:ascii="Cambria" w:hAnsi="Cambria"/>
          <w:spacing w:val="-4"/>
          <w:sz w:val="20"/>
          <w:szCs w:val="20"/>
        </w:rPr>
        <w:br/>
        <w:t>z ich przekształceniem w spółkę prawa handlowego, nowopowstały podmiot lub upoważniony przez niego Zamawiający winien wyrazić pisemnie wolę kontynuacji umów ubezpieczenia w ciągu 30 dni, a Wykonawca wyrazi zgodę na przeniesienie praw z umów na nowy podmiot, pod warunkiem, że nowy podmiot będzie posiadał analogiczny profil działalności, jak przed zmianą i nie ulegną zmianie zabezpieczenia przeciwpożarowe i przeciwkradzieżowe; w przypadku braku pisemnego potwierdze</w:t>
      </w:r>
      <w:r w:rsidRPr="00730639">
        <w:rPr>
          <w:rFonts w:ascii="Cambria" w:hAnsi="Cambria"/>
          <w:spacing w:val="-4"/>
          <w:sz w:val="20"/>
          <w:szCs w:val="20"/>
        </w:rPr>
        <w:softHyphen/>
        <w:t>nia woli kontynuacji ubezpieczeń uważa się, że umowa ubezpieczenia wygasła z dniem zmiany formy prawnej, a Wykonawca dokona zwrotu składki za niewykorzystany okres ubezpie</w:t>
      </w:r>
      <w:r w:rsidRPr="00730639">
        <w:rPr>
          <w:rFonts w:ascii="Cambria" w:hAnsi="Cambria"/>
          <w:spacing w:val="-4"/>
          <w:sz w:val="20"/>
          <w:szCs w:val="20"/>
        </w:rPr>
        <w:softHyphen/>
        <w:t xml:space="preserve">czenia zgodnie z przepisami Kodeksu cywilnego i zasadami </w:t>
      </w:r>
      <w:r w:rsidR="00E56EBF" w:rsidRPr="00730639">
        <w:rPr>
          <w:rFonts w:ascii="Cambria" w:hAnsi="Cambria"/>
          <w:spacing w:val="-4"/>
          <w:sz w:val="20"/>
          <w:szCs w:val="20"/>
        </w:rPr>
        <w:t xml:space="preserve">rozliczenia </w:t>
      </w:r>
      <w:r w:rsidRPr="00730639">
        <w:rPr>
          <w:rFonts w:ascii="Cambria" w:hAnsi="Cambria"/>
          <w:spacing w:val="-4"/>
          <w:sz w:val="20"/>
          <w:szCs w:val="20"/>
        </w:rPr>
        <w:t>określonymi w niniejszej umowie</w:t>
      </w:r>
      <w:r w:rsidR="00CD6A8B" w:rsidRPr="00730639">
        <w:rPr>
          <w:rFonts w:ascii="Cambria" w:hAnsi="Cambria"/>
          <w:spacing w:val="-4"/>
          <w:sz w:val="20"/>
          <w:szCs w:val="20"/>
        </w:rPr>
        <w:t>;</w:t>
      </w:r>
    </w:p>
    <w:bookmarkEnd w:id="311"/>
    <w:p w14:paraId="07A7CD6F" w14:textId="77777777" w:rsidR="000B7D5D" w:rsidRPr="00730639" w:rsidRDefault="000B7D5D" w:rsidP="00D1363E">
      <w:pPr>
        <w:widowControl w:val="0"/>
        <w:numPr>
          <w:ilvl w:val="1"/>
          <w:numId w:val="8"/>
        </w:numPr>
        <w:tabs>
          <w:tab w:val="left" w:pos="426"/>
        </w:tabs>
        <w:suppressAutoHyphens w:val="0"/>
        <w:ind w:left="426" w:hanging="426"/>
        <w:jc w:val="both"/>
        <w:rPr>
          <w:rFonts w:ascii="Cambria" w:hAnsi="Cambria"/>
          <w:spacing w:val="-2"/>
          <w:sz w:val="20"/>
          <w:szCs w:val="20"/>
        </w:rPr>
      </w:pPr>
      <w:r w:rsidRPr="00730639">
        <w:rPr>
          <w:rFonts w:ascii="Cambria" w:hAnsi="Cambria"/>
          <w:spacing w:val="-2"/>
          <w:sz w:val="20"/>
          <w:szCs w:val="20"/>
        </w:rPr>
        <w:t>zmiany przedmiotowego zakresu zamówienia</w:t>
      </w:r>
      <w:r w:rsidR="00C27216" w:rsidRPr="00730639">
        <w:rPr>
          <w:rFonts w:ascii="Cambria" w:hAnsi="Cambria"/>
          <w:spacing w:val="-2"/>
          <w:sz w:val="20"/>
          <w:szCs w:val="20"/>
        </w:rPr>
        <w:t>, tj.</w:t>
      </w:r>
      <w:r w:rsidRPr="00730639">
        <w:rPr>
          <w:rFonts w:ascii="Cambria" w:hAnsi="Cambria"/>
          <w:spacing w:val="-2"/>
          <w:sz w:val="20"/>
          <w:szCs w:val="20"/>
        </w:rPr>
        <w:t>:</w:t>
      </w:r>
    </w:p>
    <w:p w14:paraId="4B80D3BF" w14:textId="77777777" w:rsidR="000B7D5D" w:rsidRPr="00730639" w:rsidRDefault="000B7D5D" w:rsidP="00B16214">
      <w:pPr>
        <w:widowControl w:val="0"/>
        <w:numPr>
          <w:ilvl w:val="0"/>
          <w:numId w:val="61"/>
        </w:numPr>
        <w:tabs>
          <w:tab w:val="left" w:pos="709"/>
        </w:tabs>
        <w:suppressAutoHyphens w:val="0"/>
        <w:ind w:left="709" w:hanging="283"/>
        <w:jc w:val="both"/>
        <w:rPr>
          <w:rFonts w:ascii="Cambria" w:hAnsi="Cambria"/>
          <w:spacing w:val="-2"/>
          <w:sz w:val="20"/>
          <w:szCs w:val="20"/>
        </w:rPr>
      </w:pPr>
      <w:r w:rsidRPr="00730639">
        <w:rPr>
          <w:rFonts w:ascii="Cambria" w:hAnsi="Cambria"/>
          <w:spacing w:val="-2"/>
          <w:sz w:val="20"/>
          <w:szCs w:val="20"/>
        </w:rPr>
        <w:t>wzrostu albo spadku ilości lub wartości przedmiotu ubezpieczenia ubezpieczonego systemem sum stałych</w:t>
      </w:r>
      <w:r w:rsidR="00E56EBF" w:rsidRPr="00730639">
        <w:rPr>
          <w:rFonts w:ascii="Cambria" w:hAnsi="Cambria"/>
          <w:spacing w:val="-2"/>
          <w:sz w:val="20"/>
          <w:szCs w:val="20"/>
        </w:rPr>
        <w:t xml:space="preserve"> (wzrostu albo spadku sumy ubezpieczenia),</w:t>
      </w:r>
    </w:p>
    <w:p w14:paraId="2848179C" w14:textId="77777777" w:rsidR="000B7D5D" w:rsidRPr="00730639" w:rsidRDefault="000B7D5D" w:rsidP="00B16214">
      <w:pPr>
        <w:widowControl w:val="0"/>
        <w:numPr>
          <w:ilvl w:val="0"/>
          <w:numId w:val="61"/>
        </w:numPr>
        <w:tabs>
          <w:tab w:val="left" w:pos="709"/>
        </w:tabs>
        <w:suppressAutoHyphens w:val="0"/>
        <w:ind w:left="709" w:hanging="283"/>
        <w:jc w:val="both"/>
        <w:rPr>
          <w:rFonts w:ascii="Cambria" w:hAnsi="Cambria"/>
          <w:spacing w:val="-2"/>
          <w:sz w:val="20"/>
          <w:szCs w:val="20"/>
        </w:rPr>
      </w:pPr>
      <w:r w:rsidRPr="00730639">
        <w:rPr>
          <w:rFonts w:ascii="Cambria" w:hAnsi="Cambria"/>
          <w:spacing w:val="-4"/>
          <w:sz w:val="20"/>
          <w:szCs w:val="20"/>
        </w:rPr>
        <w:t>zwiększenia sumy ubezpieczenia w związku z modernizacją</w:t>
      </w:r>
      <w:r w:rsidR="00E56EBF" w:rsidRPr="00730639">
        <w:rPr>
          <w:rFonts w:ascii="Cambria" w:hAnsi="Cambria"/>
          <w:spacing w:val="-4"/>
          <w:sz w:val="20"/>
          <w:szCs w:val="20"/>
        </w:rPr>
        <w:t xml:space="preserve"> przedmiotu ubezpieczenia</w:t>
      </w:r>
      <w:r w:rsidRPr="00730639">
        <w:rPr>
          <w:rFonts w:ascii="Cambria" w:hAnsi="Cambria"/>
          <w:spacing w:val="-4"/>
          <w:sz w:val="20"/>
          <w:szCs w:val="20"/>
        </w:rPr>
        <w:t>, przeprowadzonymi inwestycjami, adaptacją, rozbudową itp.,</w:t>
      </w:r>
    </w:p>
    <w:p w14:paraId="70BE919D" w14:textId="77777777" w:rsidR="00EA1311" w:rsidRPr="00730639" w:rsidRDefault="000B7D5D" w:rsidP="00B16214">
      <w:pPr>
        <w:widowControl w:val="0"/>
        <w:numPr>
          <w:ilvl w:val="0"/>
          <w:numId w:val="61"/>
        </w:numPr>
        <w:tabs>
          <w:tab w:val="left" w:pos="709"/>
        </w:tabs>
        <w:suppressAutoHyphens w:val="0"/>
        <w:ind w:left="709" w:hanging="283"/>
        <w:jc w:val="both"/>
        <w:rPr>
          <w:rFonts w:ascii="Cambria" w:hAnsi="Cambria"/>
          <w:spacing w:val="-4"/>
          <w:sz w:val="20"/>
          <w:szCs w:val="20"/>
        </w:rPr>
      </w:pPr>
      <w:r w:rsidRPr="00730639">
        <w:rPr>
          <w:rFonts w:ascii="Cambria" w:hAnsi="Cambria"/>
          <w:bCs/>
          <w:spacing w:val="-4"/>
          <w:sz w:val="20"/>
          <w:szCs w:val="20"/>
        </w:rPr>
        <w:t xml:space="preserve">zmiany wysokości sum ubezpieczenia, wynikającej ze zobowiązań Zamawiającego zaciągniętych </w:t>
      </w:r>
      <w:r w:rsidR="006855DB" w:rsidRPr="00730639">
        <w:rPr>
          <w:rFonts w:ascii="Cambria" w:hAnsi="Cambria"/>
          <w:bCs/>
          <w:spacing w:val="-4"/>
          <w:sz w:val="20"/>
          <w:szCs w:val="20"/>
        </w:rPr>
        <w:br/>
      </w:r>
      <w:r w:rsidRPr="00730639">
        <w:rPr>
          <w:rFonts w:ascii="Cambria" w:hAnsi="Cambria"/>
          <w:bCs/>
          <w:spacing w:val="-4"/>
          <w:sz w:val="20"/>
          <w:szCs w:val="20"/>
        </w:rPr>
        <w:t>po zawarciu umowy,</w:t>
      </w:r>
    </w:p>
    <w:p w14:paraId="59E51AFC" w14:textId="77777777" w:rsidR="006855DB" w:rsidRPr="00730639" w:rsidRDefault="006855DB" w:rsidP="00B16214">
      <w:pPr>
        <w:widowControl w:val="0"/>
        <w:numPr>
          <w:ilvl w:val="0"/>
          <w:numId w:val="61"/>
        </w:numPr>
        <w:tabs>
          <w:tab w:val="left" w:pos="709"/>
        </w:tabs>
        <w:suppressAutoHyphens w:val="0"/>
        <w:ind w:left="709" w:hanging="283"/>
        <w:jc w:val="both"/>
        <w:rPr>
          <w:rFonts w:ascii="Cambria" w:hAnsi="Cambria"/>
          <w:spacing w:val="-4"/>
          <w:sz w:val="20"/>
          <w:szCs w:val="20"/>
        </w:rPr>
      </w:pPr>
      <w:r w:rsidRPr="00730639">
        <w:rPr>
          <w:rFonts w:ascii="Cambria" w:hAnsi="Cambria"/>
          <w:bCs/>
          <w:spacing w:val="-4"/>
          <w:sz w:val="20"/>
          <w:szCs w:val="20"/>
        </w:rPr>
        <w:t xml:space="preserve">zmiany wysokości sum gwarancyjnych, wynikającej ze zobowiązań Zamawiającego zaciągniętych </w:t>
      </w:r>
      <w:r w:rsidRPr="00730639">
        <w:rPr>
          <w:rFonts w:ascii="Cambria" w:hAnsi="Cambria"/>
          <w:bCs/>
          <w:spacing w:val="-4"/>
          <w:sz w:val="20"/>
          <w:szCs w:val="20"/>
        </w:rPr>
        <w:br/>
        <w:t>po zawarciu umowy,</w:t>
      </w:r>
    </w:p>
    <w:p w14:paraId="45492591" w14:textId="77777777" w:rsidR="00EA1311" w:rsidRPr="00730639" w:rsidRDefault="00EA1311" w:rsidP="00B16214">
      <w:pPr>
        <w:widowControl w:val="0"/>
        <w:numPr>
          <w:ilvl w:val="0"/>
          <w:numId w:val="61"/>
        </w:numPr>
        <w:tabs>
          <w:tab w:val="left" w:pos="709"/>
        </w:tabs>
        <w:suppressAutoHyphens w:val="0"/>
        <w:ind w:left="709" w:hanging="283"/>
        <w:jc w:val="both"/>
        <w:rPr>
          <w:rFonts w:ascii="Cambria" w:hAnsi="Cambria"/>
          <w:spacing w:val="-4"/>
          <w:sz w:val="20"/>
          <w:szCs w:val="20"/>
        </w:rPr>
      </w:pPr>
      <w:r w:rsidRPr="00730639">
        <w:rPr>
          <w:rFonts w:ascii="Cambria" w:hAnsi="Cambria"/>
          <w:spacing w:val="-2"/>
          <w:sz w:val="20"/>
          <w:szCs w:val="20"/>
        </w:rPr>
        <w:t>zmiany wykonywanej działalności i konieczności objęcia zmiany tej ochroną ubezpieczeniową,</w:t>
      </w:r>
    </w:p>
    <w:p w14:paraId="2232F45C" w14:textId="77777777" w:rsidR="00EA1311" w:rsidRPr="00730639" w:rsidRDefault="00EA1311" w:rsidP="00B16214">
      <w:pPr>
        <w:widowControl w:val="0"/>
        <w:numPr>
          <w:ilvl w:val="0"/>
          <w:numId w:val="61"/>
        </w:numPr>
        <w:tabs>
          <w:tab w:val="left" w:pos="709"/>
        </w:tabs>
        <w:suppressAutoHyphens w:val="0"/>
        <w:ind w:left="709" w:hanging="283"/>
        <w:jc w:val="both"/>
        <w:rPr>
          <w:rFonts w:ascii="Cambria" w:hAnsi="Cambria"/>
          <w:spacing w:val="-2"/>
          <w:sz w:val="20"/>
          <w:szCs w:val="20"/>
        </w:rPr>
      </w:pPr>
      <w:r w:rsidRPr="00730639">
        <w:rPr>
          <w:rFonts w:ascii="Cambria" w:hAnsi="Cambria"/>
          <w:spacing w:val="-2"/>
          <w:sz w:val="20"/>
          <w:szCs w:val="20"/>
        </w:rPr>
        <w:t>rozszerzenia zakresu ubezpieczenia w przypadku ujawnienia się bądź powstania nowego ryzyka ubezpieczeniowego</w:t>
      </w:r>
      <w:r w:rsidR="0059495F" w:rsidRPr="00730639">
        <w:rPr>
          <w:rFonts w:ascii="Cambria" w:hAnsi="Cambria"/>
          <w:spacing w:val="-2"/>
          <w:sz w:val="20"/>
          <w:szCs w:val="20"/>
        </w:rPr>
        <w:t>,</w:t>
      </w:r>
      <w:r w:rsidRPr="00730639">
        <w:rPr>
          <w:rFonts w:ascii="Cambria" w:hAnsi="Cambria"/>
          <w:spacing w:val="-2"/>
          <w:sz w:val="20"/>
          <w:szCs w:val="20"/>
        </w:rPr>
        <w:t xml:space="preserve"> nieprzewidzianego lub pominiętego w specyfikacji warunków zamówienia</w:t>
      </w:r>
      <w:r w:rsidR="0059495F" w:rsidRPr="00730639">
        <w:rPr>
          <w:rFonts w:ascii="Cambria" w:hAnsi="Cambria"/>
          <w:spacing w:val="-2"/>
          <w:sz w:val="20"/>
          <w:szCs w:val="20"/>
        </w:rPr>
        <w:t xml:space="preserve"> i konieczności zawarcia nowego rodzaju ubezpieczenia,</w:t>
      </w:r>
      <w:r w:rsidRPr="00730639">
        <w:rPr>
          <w:rFonts w:ascii="Cambria" w:hAnsi="Cambria"/>
          <w:spacing w:val="-2"/>
          <w:sz w:val="20"/>
          <w:szCs w:val="20"/>
        </w:rPr>
        <w:t xml:space="preserve"> </w:t>
      </w:r>
    </w:p>
    <w:p w14:paraId="17D5283E" w14:textId="77777777" w:rsidR="00EA1311" w:rsidRPr="00730639" w:rsidRDefault="00EA1311" w:rsidP="00B16214">
      <w:pPr>
        <w:widowControl w:val="0"/>
        <w:numPr>
          <w:ilvl w:val="0"/>
          <w:numId w:val="61"/>
        </w:numPr>
        <w:tabs>
          <w:tab w:val="left" w:pos="709"/>
        </w:tabs>
        <w:suppressAutoHyphens w:val="0"/>
        <w:ind w:left="709" w:hanging="283"/>
        <w:jc w:val="both"/>
        <w:rPr>
          <w:rFonts w:ascii="Cambria" w:hAnsi="Cambria"/>
          <w:spacing w:val="-2"/>
          <w:sz w:val="20"/>
          <w:szCs w:val="20"/>
        </w:rPr>
      </w:pPr>
      <w:r w:rsidRPr="00730639">
        <w:rPr>
          <w:rFonts w:ascii="Cambria" w:hAnsi="Cambria"/>
          <w:spacing w:val="-2"/>
          <w:sz w:val="20"/>
          <w:szCs w:val="20"/>
        </w:rPr>
        <w:t>modyfikacji zakresu ochrony ubezpieczeniowej,</w:t>
      </w:r>
      <w:r w:rsidR="0076131A" w:rsidRPr="00730639">
        <w:rPr>
          <w:rFonts w:ascii="Cambria" w:hAnsi="Cambria"/>
          <w:spacing w:val="-2"/>
          <w:sz w:val="20"/>
          <w:szCs w:val="20"/>
        </w:rPr>
        <w:t xml:space="preserve"> w tym w związku ze zobowiązaniami  </w:t>
      </w:r>
      <w:r w:rsidR="0076131A" w:rsidRPr="00730639">
        <w:rPr>
          <w:rFonts w:ascii="Cambria" w:hAnsi="Cambria"/>
          <w:bCs/>
          <w:spacing w:val="-2"/>
          <w:sz w:val="20"/>
          <w:szCs w:val="20"/>
        </w:rPr>
        <w:t>Zamawiającego zaciągniętymi po zawarciu umowy,</w:t>
      </w:r>
    </w:p>
    <w:p w14:paraId="67759C8D" w14:textId="77777777" w:rsidR="000B7D5D" w:rsidRPr="00730639" w:rsidRDefault="000B7D5D" w:rsidP="00B16214">
      <w:pPr>
        <w:widowControl w:val="0"/>
        <w:numPr>
          <w:ilvl w:val="0"/>
          <w:numId w:val="61"/>
        </w:numPr>
        <w:tabs>
          <w:tab w:val="left" w:pos="709"/>
        </w:tabs>
        <w:suppressAutoHyphens w:val="0"/>
        <w:ind w:left="709" w:hanging="283"/>
        <w:jc w:val="both"/>
        <w:rPr>
          <w:rFonts w:ascii="Cambria" w:hAnsi="Cambria"/>
          <w:spacing w:val="-2"/>
          <w:sz w:val="20"/>
          <w:szCs w:val="20"/>
        </w:rPr>
      </w:pPr>
      <w:r w:rsidRPr="00730639">
        <w:rPr>
          <w:rFonts w:ascii="Cambria" w:hAnsi="Cambria"/>
          <w:spacing w:val="-2"/>
          <w:sz w:val="20"/>
          <w:szCs w:val="20"/>
        </w:rPr>
        <w:t>wyczerpania sumy ubezpieczenia w ubezpieczeniu systemem pierwszego ryzyka lub limitów odszkodowawczych w klauzulach i innych warunkach umowy ubezpieczenia</w:t>
      </w:r>
      <w:r w:rsidR="00EA1311" w:rsidRPr="00730639">
        <w:rPr>
          <w:rFonts w:ascii="Cambria" w:hAnsi="Cambria"/>
          <w:spacing w:val="-2"/>
          <w:sz w:val="20"/>
          <w:szCs w:val="20"/>
        </w:rPr>
        <w:t xml:space="preserve"> oraz </w:t>
      </w:r>
      <w:r w:rsidRPr="00730639">
        <w:rPr>
          <w:rFonts w:ascii="Cambria" w:hAnsi="Cambria"/>
          <w:spacing w:val="-2"/>
          <w:sz w:val="20"/>
          <w:szCs w:val="20"/>
        </w:rPr>
        <w:t xml:space="preserve">wyczerpania sumy gwarancyjnej bądź podlimitów odszkodowawczych w ubezpieczeniu odpowiedzialności cywilnej </w:t>
      </w:r>
      <w:r w:rsidR="00EA1311" w:rsidRPr="00730639">
        <w:rPr>
          <w:rFonts w:ascii="Cambria" w:hAnsi="Cambria"/>
          <w:spacing w:val="-2"/>
          <w:sz w:val="20"/>
          <w:szCs w:val="20"/>
        </w:rPr>
        <w:t>i konieczności ich uzupełnienia;</w:t>
      </w:r>
    </w:p>
    <w:p w14:paraId="2603B8BF" w14:textId="77777777" w:rsidR="00EA1311" w:rsidRPr="00730639" w:rsidRDefault="00EA1311" w:rsidP="00D1363E">
      <w:pPr>
        <w:widowControl w:val="0"/>
        <w:numPr>
          <w:ilvl w:val="1"/>
          <w:numId w:val="8"/>
        </w:numPr>
        <w:tabs>
          <w:tab w:val="left" w:pos="426"/>
        </w:tabs>
        <w:suppressAutoHyphens w:val="0"/>
        <w:ind w:left="426" w:hanging="426"/>
        <w:jc w:val="both"/>
        <w:rPr>
          <w:rFonts w:ascii="Cambria" w:hAnsi="Cambria"/>
          <w:spacing w:val="-4"/>
          <w:sz w:val="20"/>
          <w:szCs w:val="20"/>
        </w:rPr>
      </w:pPr>
      <w:r w:rsidRPr="00730639">
        <w:rPr>
          <w:rFonts w:ascii="Cambria" w:hAnsi="Cambria"/>
          <w:spacing w:val="-4"/>
          <w:sz w:val="20"/>
          <w:szCs w:val="20"/>
        </w:rPr>
        <w:t>zmiany wynagrodzenia należnego Wykonawcy, jeśli zmiany opisane w pkt. 1.1-1.3 będą miały wpływ na wysokość tego wynagrodzenia</w:t>
      </w:r>
      <w:r w:rsidR="004F19E7" w:rsidRPr="00730639">
        <w:rPr>
          <w:rFonts w:ascii="Cambria" w:hAnsi="Cambria"/>
          <w:spacing w:val="-4"/>
          <w:sz w:val="20"/>
          <w:szCs w:val="20"/>
        </w:rPr>
        <w:t>:</w:t>
      </w:r>
      <w:r w:rsidRPr="00730639">
        <w:rPr>
          <w:rFonts w:ascii="Cambria" w:hAnsi="Cambria"/>
          <w:spacing w:val="-4"/>
          <w:sz w:val="20"/>
          <w:szCs w:val="20"/>
        </w:rPr>
        <w:t xml:space="preserve"> </w:t>
      </w:r>
    </w:p>
    <w:p w14:paraId="77D343F6" w14:textId="77777777" w:rsidR="00EA1311" w:rsidRPr="00730639" w:rsidRDefault="00EA1311" w:rsidP="00D1363E">
      <w:pPr>
        <w:widowControl w:val="0"/>
        <w:numPr>
          <w:ilvl w:val="4"/>
          <w:numId w:val="4"/>
        </w:numPr>
        <w:tabs>
          <w:tab w:val="left" w:pos="709"/>
        </w:tabs>
        <w:suppressAutoHyphens w:val="0"/>
        <w:ind w:left="709" w:hanging="283"/>
        <w:jc w:val="both"/>
        <w:rPr>
          <w:rFonts w:ascii="Cambria" w:hAnsi="Cambria"/>
          <w:spacing w:val="-2"/>
          <w:sz w:val="20"/>
          <w:szCs w:val="20"/>
        </w:rPr>
      </w:pPr>
      <w:r w:rsidRPr="00730639">
        <w:rPr>
          <w:rFonts w:ascii="Cambria" w:hAnsi="Cambria"/>
          <w:spacing w:val="-2"/>
          <w:sz w:val="20"/>
          <w:szCs w:val="20"/>
        </w:rPr>
        <w:t>proporcjonalne zwiększenie wynagrodzenia Wykonawcy, z</w:t>
      </w:r>
      <w:r w:rsidR="004F19E7" w:rsidRPr="00730639">
        <w:rPr>
          <w:rFonts w:ascii="Cambria" w:hAnsi="Cambria"/>
          <w:spacing w:val="-2"/>
          <w:sz w:val="20"/>
          <w:szCs w:val="20"/>
        </w:rPr>
        <w:t xml:space="preserve"> </w:t>
      </w:r>
      <w:r w:rsidRPr="00730639">
        <w:rPr>
          <w:rFonts w:ascii="Cambria" w:hAnsi="Cambria"/>
          <w:spacing w:val="-2"/>
          <w:sz w:val="20"/>
          <w:szCs w:val="20"/>
        </w:rPr>
        <w:t>uwzględnieniem postanowień klauzuli automatycznego pokrycia lub zwrot przez Wykonawcę składki za niewyko</w:t>
      </w:r>
      <w:r w:rsidRPr="00730639">
        <w:rPr>
          <w:rFonts w:ascii="Cambria" w:hAnsi="Cambria"/>
          <w:spacing w:val="-2"/>
          <w:sz w:val="20"/>
          <w:szCs w:val="20"/>
        </w:rPr>
        <w:softHyphen/>
        <w:t>rzy</w:t>
      </w:r>
      <w:r w:rsidRPr="00730639">
        <w:rPr>
          <w:rFonts w:ascii="Cambria" w:hAnsi="Cambria"/>
          <w:spacing w:val="-2"/>
          <w:sz w:val="20"/>
          <w:szCs w:val="20"/>
        </w:rPr>
        <w:softHyphen/>
        <w:t xml:space="preserve">stany okres ubezpieczenia, zgodnie z zasadami </w:t>
      </w:r>
      <w:r w:rsidR="00E56EBF" w:rsidRPr="00730639">
        <w:rPr>
          <w:rFonts w:ascii="Cambria" w:hAnsi="Cambria"/>
          <w:spacing w:val="-2"/>
          <w:sz w:val="20"/>
          <w:szCs w:val="20"/>
        </w:rPr>
        <w:t xml:space="preserve">rozliczenia </w:t>
      </w:r>
      <w:r w:rsidRPr="00730639">
        <w:rPr>
          <w:rFonts w:ascii="Cambria" w:hAnsi="Cambria"/>
          <w:spacing w:val="-2"/>
          <w:sz w:val="20"/>
          <w:szCs w:val="20"/>
        </w:rPr>
        <w:t>określonymi w niniejszej umowie</w:t>
      </w:r>
      <w:r w:rsidR="00E56EBF" w:rsidRPr="00730639">
        <w:rPr>
          <w:rFonts w:ascii="Cambria" w:hAnsi="Cambria"/>
          <w:spacing w:val="-2"/>
          <w:sz w:val="20"/>
          <w:szCs w:val="20"/>
        </w:rPr>
        <w:t xml:space="preserve"> - </w:t>
      </w:r>
      <w:r w:rsidR="004F19E7" w:rsidRPr="00730639">
        <w:rPr>
          <w:rFonts w:ascii="Cambria" w:hAnsi="Cambria"/>
          <w:spacing w:val="-2"/>
          <w:sz w:val="20"/>
          <w:szCs w:val="20"/>
        </w:rPr>
        <w:t>w odnie</w:t>
      </w:r>
      <w:r w:rsidR="006855DB" w:rsidRPr="00730639">
        <w:rPr>
          <w:rFonts w:ascii="Cambria" w:hAnsi="Cambria"/>
          <w:spacing w:val="-2"/>
          <w:sz w:val="20"/>
          <w:szCs w:val="20"/>
        </w:rPr>
        <w:softHyphen/>
      </w:r>
      <w:r w:rsidR="004F19E7" w:rsidRPr="00730639">
        <w:rPr>
          <w:rFonts w:ascii="Cambria" w:hAnsi="Cambria"/>
          <w:spacing w:val="-2"/>
          <w:sz w:val="20"/>
          <w:szCs w:val="20"/>
        </w:rPr>
        <w:t>sie</w:t>
      </w:r>
      <w:r w:rsidR="006855DB" w:rsidRPr="00730639">
        <w:rPr>
          <w:rFonts w:ascii="Cambria" w:hAnsi="Cambria"/>
          <w:spacing w:val="-2"/>
          <w:sz w:val="20"/>
          <w:szCs w:val="20"/>
        </w:rPr>
        <w:softHyphen/>
      </w:r>
      <w:r w:rsidR="004F19E7" w:rsidRPr="00730639">
        <w:rPr>
          <w:rFonts w:ascii="Cambria" w:hAnsi="Cambria"/>
          <w:spacing w:val="-2"/>
          <w:sz w:val="20"/>
          <w:szCs w:val="20"/>
        </w:rPr>
        <w:t>niu do zmian związanych ze wzrostem lub spadkiem sumy ubezpieczenia,</w:t>
      </w:r>
    </w:p>
    <w:p w14:paraId="7EE326A1" w14:textId="77777777" w:rsidR="004F19E7" w:rsidRPr="00730639" w:rsidRDefault="004F19E7" w:rsidP="00D1363E">
      <w:pPr>
        <w:widowControl w:val="0"/>
        <w:numPr>
          <w:ilvl w:val="4"/>
          <w:numId w:val="4"/>
        </w:numPr>
        <w:tabs>
          <w:tab w:val="left" w:pos="709"/>
        </w:tabs>
        <w:suppressAutoHyphens w:val="0"/>
        <w:ind w:left="709" w:hanging="283"/>
        <w:jc w:val="both"/>
        <w:rPr>
          <w:rFonts w:ascii="Cambria" w:hAnsi="Cambria"/>
          <w:spacing w:val="-4"/>
          <w:sz w:val="20"/>
          <w:szCs w:val="20"/>
        </w:rPr>
      </w:pPr>
      <w:r w:rsidRPr="00730639">
        <w:rPr>
          <w:rFonts w:ascii="Cambria" w:hAnsi="Cambria"/>
          <w:spacing w:val="-4"/>
          <w:sz w:val="20"/>
          <w:szCs w:val="20"/>
        </w:rPr>
        <w:t>odpowiednie zwiększenie lub zmniejszenie wynagrodzenia Wykonawcy w pozostałych przypad</w:t>
      </w:r>
      <w:r w:rsidR="006855DB" w:rsidRPr="00730639">
        <w:rPr>
          <w:rFonts w:ascii="Cambria" w:hAnsi="Cambria"/>
          <w:spacing w:val="-4"/>
          <w:sz w:val="20"/>
          <w:szCs w:val="20"/>
        </w:rPr>
        <w:softHyphen/>
      </w:r>
      <w:r w:rsidRPr="00730639">
        <w:rPr>
          <w:rFonts w:ascii="Cambria" w:hAnsi="Cambria"/>
          <w:spacing w:val="-4"/>
          <w:sz w:val="20"/>
          <w:szCs w:val="20"/>
        </w:rPr>
        <w:t xml:space="preserve">kach, w szczególności odnoszących się </w:t>
      </w:r>
      <w:r w:rsidR="00E56EBF" w:rsidRPr="00730639">
        <w:rPr>
          <w:rFonts w:ascii="Cambria" w:hAnsi="Cambria"/>
          <w:spacing w:val="-4"/>
          <w:sz w:val="20"/>
          <w:szCs w:val="20"/>
        </w:rPr>
        <w:t xml:space="preserve">do uzupełnienia sum ubezpieczenia </w:t>
      </w:r>
      <w:r w:rsidR="006855DB" w:rsidRPr="00730639">
        <w:rPr>
          <w:rFonts w:ascii="Cambria" w:hAnsi="Cambria"/>
          <w:spacing w:val="-4"/>
          <w:sz w:val="20"/>
          <w:szCs w:val="20"/>
        </w:rPr>
        <w:t xml:space="preserve">lub gwarancyjnych, </w:t>
      </w:r>
      <w:r w:rsidR="006855DB" w:rsidRPr="00730639">
        <w:rPr>
          <w:rFonts w:ascii="Cambria" w:hAnsi="Cambria"/>
          <w:spacing w:val="-4"/>
          <w:sz w:val="20"/>
          <w:szCs w:val="20"/>
        </w:rPr>
        <w:br/>
      </w:r>
      <w:r w:rsidR="00E56EBF" w:rsidRPr="00730639">
        <w:rPr>
          <w:rFonts w:ascii="Cambria" w:hAnsi="Cambria"/>
          <w:spacing w:val="-4"/>
          <w:sz w:val="20"/>
          <w:szCs w:val="20"/>
        </w:rPr>
        <w:t xml:space="preserve">lub limitów odszkodowawczych oraz </w:t>
      </w:r>
      <w:r w:rsidRPr="00730639">
        <w:rPr>
          <w:rFonts w:ascii="Cambria" w:hAnsi="Cambria"/>
          <w:spacing w:val="-4"/>
          <w:sz w:val="20"/>
          <w:szCs w:val="20"/>
        </w:rPr>
        <w:t>do zwiększenia lub zmniejszenia wielkości ryzyka;</w:t>
      </w:r>
    </w:p>
    <w:p w14:paraId="6B4DEED7" w14:textId="77777777" w:rsidR="002368BB" w:rsidRPr="00730639" w:rsidRDefault="002368BB" w:rsidP="00D1363E">
      <w:pPr>
        <w:widowControl w:val="0"/>
        <w:numPr>
          <w:ilvl w:val="1"/>
          <w:numId w:val="8"/>
        </w:numPr>
        <w:tabs>
          <w:tab w:val="left" w:pos="426"/>
        </w:tabs>
        <w:suppressAutoHyphens w:val="0"/>
        <w:ind w:left="426" w:hanging="426"/>
        <w:jc w:val="both"/>
        <w:rPr>
          <w:rFonts w:ascii="Cambria" w:hAnsi="Cambria"/>
          <w:spacing w:val="-2"/>
          <w:sz w:val="20"/>
          <w:szCs w:val="20"/>
        </w:rPr>
      </w:pPr>
      <w:r w:rsidRPr="00730639">
        <w:rPr>
          <w:rFonts w:ascii="Cambria" w:hAnsi="Cambria"/>
          <w:spacing w:val="-2"/>
          <w:sz w:val="20"/>
          <w:szCs w:val="20"/>
        </w:rPr>
        <w:t>wartość zmiany wynagrodzenia Wykonawcy musi być ekwiwalentna do jego świadczenia względem Zamawiającego;</w:t>
      </w:r>
    </w:p>
    <w:p w14:paraId="27D08DCA" w14:textId="77777777" w:rsidR="00EA1311" w:rsidRPr="00730639" w:rsidRDefault="004F19E7" w:rsidP="00D1363E">
      <w:pPr>
        <w:widowControl w:val="0"/>
        <w:numPr>
          <w:ilvl w:val="1"/>
          <w:numId w:val="8"/>
        </w:numPr>
        <w:tabs>
          <w:tab w:val="left" w:pos="426"/>
        </w:tabs>
        <w:suppressAutoHyphens w:val="0"/>
        <w:ind w:left="426" w:hanging="426"/>
        <w:jc w:val="both"/>
        <w:rPr>
          <w:rFonts w:ascii="Cambria" w:hAnsi="Cambria"/>
          <w:spacing w:val="-2"/>
          <w:sz w:val="20"/>
          <w:szCs w:val="20"/>
        </w:rPr>
      </w:pPr>
      <w:r w:rsidRPr="00730639">
        <w:rPr>
          <w:rFonts w:ascii="Cambria" w:hAnsi="Cambria"/>
          <w:spacing w:val="-2"/>
          <w:sz w:val="20"/>
          <w:szCs w:val="20"/>
        </w:rPr>
        <w:t>zwiększenie wynagrodzenia należnego Wykonawcy w przypadkach określonych w pkt. 1.1-1.4 nie nastąpi, jeśli Wykonawca zrezygnuje ze wzrostu tego wynagrodzenia.</w:t>
      </w:r>
    </w:p>
    <w:p w14:paraId="06DC5694" w14:textId="77777777" w:rsidR="00AA1534" w:rsidRPr="00730639" w:rsidRDefault="00AA1534" w:rsidP="00D1363E">
      <w:pPr>
        <w:widowControl w:val="0"/>
        <w:numPr>
          <w:ilvl w:val="0"/>
          <w:numId w:val="8"/>
        </w:numPr>
        <w:tabs>
          <w:tab w:val="left" w:pos="426"/>
        </w:tabs>
        <w:suppressAutoHyphens w:val="0"/>
        <w:ind w:left="426" w:hanging="426"/>
        <w:jc w:val="both"/>
        <w:rPr>
          <w:rFonts w:ascii="Cambria" w:hAnsi="Cambria"/>
          <w:sz w:val="20"/>
          <w:szCs w:val="20"/>
        </w:rPr>
      </w:pPr>
      <w:r w:rsidRPr="00730639">
        <w:rPr>
          <w:rFonts w:ascii="Cambria" w:hAnsi="Cambria"/>
          <w:sz w:val="20"/>
          <w:szCs w:val="20"/>
        </w:rPr>
        <w:t>Zgodnie z art. 455 ust. 1 ustawy Prawo zamówień publicznych dopuszczalna jest zmiana umowy bez przeprowadzania nowego postępowania o udzielenie zamówienia:</w:t>
      </w:r>
    </w:p>
    <w:p w14:paraId="4DF21739" w14:textId="77777777" w:rsidR="00AA1534" w:rsidRPr="00730639" w:rsidRDefault="00AA1534" w:rsidP="00D1363E">
      <w:pPr>
        <w:widowControl w:val="0"/>
        <w:numPr>
          <w:ilvl w:val="1"/>
          <w:numId w:val="8"/>
        </w:numPr>
        <w:tabs>
          <w:tab w:val="left" w:pos="426"/>
        </w:tabs>
        <w:suppressAutoHyphens w:val="0"/>
        <w:ind w:left="426" w:hanging="426"/>
        <w:jc w:val="both"/>
        <w:rPr>
          <w:rFonts w:ascii="Cambria" w:hAnsi="Cambria"/>
          <w:spacing w:val="-6"/>
          <w:sz w:val="20"/>
          <w:szCs w:val="20"/>
          <w:lang w:eastAsia="pl-PL"/>
        </w:rPr>
      </w:pPr>
      <w:r w:rsidRPr="00730639">
        <w:rPr>
          <w:rFonts w:ascii="Cambria" w:hAnsi="Cambria"/>
          <w:spacing w:val="-6"/>
          <w:sz w:val="20"/>
          <w:szCs w:val="20"/>
          <w:lang w:eastAsia="pl-PL"/>
        </w:rPr>
        <w:t>niezależnie od wartości tej zmiany, o ile została przewidziana w dokumentach zamówienia, w postaci jasnych, precyzyjnych i jednoznacznych postanowień umownych, które mogą obejmować, postanowienia dotyczące zasad wprowadzania zmian wysokości ceny, jeżeli spełniają one łącznie następujące warunki:</w:t>
      </w:r>
    </w:p>
    <w:p w14:paraId="5B71CD08" w14:textId="77777777" w:rsidR="00AA1534" w:rsidRPr="00730639" w:rsidRDefault="00AA1534" w:rsidP="00B16214">
      <w:pPr>
        <w:widowControl w:val="0"/>
        <w:numPr>
          <w:ilvl w:val="0"/>
          <w:numId w:val="63"/>
        </w:numPr>
        <w:tabs>
          <w:tab w:val="left" w:pos="426"/>
        </w:tabs>
        <w:suppressAutoHyphens w:val="0"/>
        <w:jc w:val="both"/>
        <w:rPr>
          <w:rFonts w:ascii="Cambria" w:hAnsi="Cambria"/>
          <w:sz w:val="20"/>
          <w:szCs w:val="20"/>
          <w:lang w:eastAsia="pl-PL"/>
        </w:rPr>
      </w:pPr>
      <w:r w:rsidRPr="00730639">
        <w:rPr>
          <w:rFonts w:ascii="Cambria" w:hAnsi="Cambria"/>
          <w:sz w:val="20"/>
          <w:szCs w:val="20"/>
          <w:lang w:eastAsia="pl-PL"/>
        </w:rPr>
        <w:t>określają rodzaj i zakres zmian,</w:t>
      </w:r>
    </w:p>
    <w:p w14:paraId="37D39841" w14:textId="77777777" w:rsidR="00AA1534" w:rsidRPr="00730639" w:rsidRDefault="00AA1534" w:rsidP="00B16214">
      <w:pPr>
        <w:widowControl w:val="0"/>
        <w:numPr>
          <w:ilvl w:val="0"/>
          <w:numId w:val="63"/>
        </w:numPr>
        <w:tabs>
          <w:tab w:val="left" w:pos="426"/>
        </w:tabs>
        <w:suppressAutoHyphens w:val="0"/>
        <w:jc w:val="both"/>
        <w:rPr>
          <w:rFonts w:ascii="Cambria" w:hAnsi="Cambria"/>
          <w:sz w:val="20"/>
          <w:szCs w:val="20"/>
          <w:lang w:eastAsia="pl-PL"/>
        </w:rPr>
      </w:pPr>
      <w:r w:rsidRPr="00730639">
        <w:rPr>
          <w:rFonts w:ascii="Cambria" w:hAnsi="Cambria"/>
          <w:sz w:val="20"/>
          <w:szCs w:val="20"/>
          <w:lang w:eastAsia="pl-PL"/>
        </w:rPr>
        <w:t>określają warunki wprowadzenia zmian,</w:t>
      </w:r>
    </w:p>
    <w:p w14:paraId="4B84C21D" w14:textId="77777777" w:rsidR="00AA1534" w:rsidRPr="00730639" w:rsidRDefault="00AA1534" w:rsidP="00B16214">
      <w:pPr>
        <w:widowControl w:val="0"/>
        <w:numPr>
          <w:ilvl w:val="0"/>
          <w:numId w:val="63"/>
        </w:numPr>
        <w:tabs>
          <w:tab w:val="left" w:pos="426"/>
        </w:tabs>
        <w:suppressAutoHyphens w:val="0"/>
        <w:jc w:val="both"/>
        <w:rPr>
          <w:rFonts w:ascii="Cambria" w:hAnsi="Cambria"/>
          <w:sz w:val="20"/>
          <w:szCs w:val="20"/>
          <w:lang w:eastAsia="pl-PL"/>
        </w:rPr>
      </w:pPr>
      <w:r w:rsidRPr="00730639">
        <w:rPr>
          <w:rFonts w:ascii="Cambria" w:hAnsi="Cambria"/>
          <w:sz w:val="20"/>
          <w:szCs w:val="20"/>
          <w:lang w:eastAsia="pl-PL"/>
        </w:rPr>
        <w:t>nie przewidują takich zmian, które modyfikowałyby ogólny charakter umowy</w:t>
      </w:r>
    </w:p>
    <w:p w14:paraId="3F17BDD5" w14:textId="77777777" w:rsidR="00AA1534" w:rsidRPr="00730639" w:rsidRDefault="00AA1534" w:rsidP="000124FD">
      <w:pPr>
        <w:widowControl w:val="0"/>
        <w:tabs>
          <w:tab w:val="left" w:pos="426"/>
        </w:tabs>
        <w:suppressAutoHyphens w:val="0"/>
        <w:ind w:left="426"/>
        <w:jc w:val="both"/>
        <w:rPr>
          <w:rFonts w:ascii="Cambria" w:hAnsi="Cambria"/>
          <w:spacing w:val="-4"/>
          <w:sz w:val="20"/>
          <w:szCs w:val="20"/>
          <w:lang w:eastAsia="pl-PL"/>
        </w:rPr>
      </w:pPr>
      <w:r w:rsidRPr="00730639">
        <w:rPr>
          <w:rFonts w:ascii="Cambria" w:hAnsi="Cambria"/>
          <w:spacing w:val="-4"/>
          <w:sz w:val="20"/>
          <w:szCs w:val="20"/>
          <w:lang w:eastAsia="pl-PL"/>
        </w:rPr>
        <w:t xml:space="preserve">i warunki te Zamawiający spełnia, opisując </w:t>
      </w:r>
      <w:r w:rsidR="00691A4B" w:rsidRPr="00730639">
        <w:rPr>
          <w:rFonts w:ascii="Cambria" w:hAnsi="Cambria"/>
          <w:spacing w:val="-4"/>
          <w:sz w:val="20"/>
          <w:szCs w:val="20"/>
          <w:lang w:eastAsia="pl-PL"/>
        </w:rPr>
        <w:t>szczegółowo możliwość zmian w niniejszym paragrafie</w:t>
      </w:r>
      <w:r w:rsidRPr="00730639">
        <w:rPr>
          <w:rFonts w:ascii="Cambria" w:hAnsi="Cambria"/>
          <w:spacing w:val="-4"/>
          <w:sz w:val="20"/>
          <w:szCs w:val="20"/>
          <w:lang w:eastAsia="pl-PL"/>
        </w:rPr>
        <w:t>;</w:t>
      </w:r>
    </w:p>
    <w:p w14:paraId="0CDA726B" w14:textId="77777777" w:rsidR="00AA1534" w:rsidRPr="00730639" w:rsidRDefault="00AA1534" w:rsidP="00D1363E">
      <w:pPr>
        <w:widowControl w:val="0"/>
        <w:numPr>
          <w:ilvl w:val="1"/>
          <w:numId w:val="8"/>
        </w:numPr>
        <w:tabs>
          <w:tab w:val="left" w:pos="426"/>
        </w:tabs>
        <w:suppressAutoHyphens w:val="0"/>
        <w:jc w:val="both"/>
        <w:rPr>
          <w:rFonts w:ascii="Cambria" w:hAnsi="Cambria"/>
          <w:sz w:val="20"/>
          <w:szCs w:val="20"/>
          <w:lang w:eastAsia="pl-PL"/>
        </w:rPr>
      </w:pPr>
      <w:r w:rsidRPr="00730639">
        <w:rPr>
          <w:rFonts w:ascii="Cambria" w:hAnsi="Cambria"/>
          <w:sz w:val="20"/>
          <w:szCs w:val="20"/>
          <w:lang w:eastAsia="pl-PL"/>
        </w:rPr>
        <w:t xml:space="preserve">gdy nowy Wykonawca ma zastąpić dotychczasowego Wykonawcę: </w:t>
      </w:r>
    </w:p>
    <w:p w14:paraId="336424C6" w14:textId="77777777" w:rsidR="00AA1534" w:rsidRPr="00730639" w:rsidRDefault="00AA1534" w:rsidP="00B16214">
      <w:pPr>
        <w:widowControl w:val="0"/>
        <w:numPr>
          <w:ilvl w:val="0"/>
          <w:numId w:val="64"/>
        </w:numPr>
        <w:suppressAutoHyphens w:val="0"/>
        <w:autoSpaceDE w:val="0"/>
        <w:autoSpaceDN w:val="0"/>
        <w:adjustRightInd w:val="0"/>
        <w:ind w:hanging="294"/>
        <w:jc w:val="both"/>
        <w:rPr>
          <w:rFonts w:ascii="Cambria" w:hAnsi="Cambria"/>
          <w:color w:val="000000"/>
          <w:spacing w:val="-6"/>
          <w:sz w:val="20"/>
          <w:szCs w:val="20"/>
          <w:lang w:eastAsia="pl-PL"/>
        </w:rPr>
      </w:pPr>
      <w:r w:rsidRPr="00730639">
        <w:rPr>
          <w:rFonts w:ascii="Cambria" w:hAnsi="Cambria"/>
          <w:spacing w:val="-6"/>
          <w:sz w:val="20"/>
          <w:szCs w:val="20"/>
          <w:lang w:eastAsia="pl-PL"/>
        </w:rPr>
        <w:t>w wyniku sukcesji, wstępując w prawa i obowiązki Wykonawcy</w:t>
      </w:r>
      <w:r w:rsidRPr="00730639">
        <w:rPr>
          <w:rFonts w:ascii="Cambria" w:hAnsi="Cambria"/>
          <w:color w:val="000000"/>
          <w:spacing w:val="-6"/>
          <w:sz w:val="20"/>
          <w:szCs w:val="20"/>
          <w:lang w:eastAsia="pl-PL"/>
        </w:rPr>
        <w:t>, w następstwie przejęcia, połączenia, podziału, przekształcenia, upadłości, restrukturyzacji, dziedziczenia lub nabycia dotychczasowego Wykonawcy lub jego przedsiębiorstwa, o ile nowy Wykonawca spełnia warunki udziału w postępo</w:t>
      </w:r>
      <w:r w:rsidR="00820E10" w:rsidRPr="00730639">
        <w:rPr>
          <w:rFonts w:ascii="Cambria" w:hAnsi="Cambria"/>
          <w:color w:val="000000"/>
          <w:spacing w:val="-6"/>
          <w:sz w:val="20"/>
          <w:szCs w:val="20"/>
          <w:lang w:eastAsia="pl-PL"/>
        </w:rPr>
        <w:softHyphen/>
      </w:r>
      <w:r w:rsidRPr="00730639">
        <w:rPr>
          <w:rFonts w:ascii="Cambria" w:hAnsi="Cambria"/>
          <w:color w:val="000000"/>
          <w:spacing w:val="-6"/>
          <w:sz w:val="20"/>
          <w:szCs w:val="20"/>
          <w:lang w:eastAsia="pl-PL"/>
        </w:rPr>
        <w:t>waniu, nie zachodzą wobec niego podstawy wykluczenia oraz nie pociąga to za sobą innych istotnych zmian umowy, a także nie ma na celu uniknięcia stosowania przepisów ustawy, lub</w:t>
      </w:r>
    </w:p>
    <w:p w14:paraId="23E398B9" w14:textId="77777777" w:rsidR="00AA1534" w:rsidRPr="00730639" w:rsidRDefault="00AA1534" w:rsidP="00B16214">
      <w:pPr>
        <w:widowControl w:val="0"/>
        <w:numPr>
          <w:ilvl w:val="0"/>
          <w:numId w:val="64"/>
        </w:numPr>
        <w:suppressAutoHyphens w:val="0"/>
        <w:autoSpaceDE w:val="0"/>
        <w:autoSpaceDN w:val="0"/>
        <w:adjustRightInd w:val="0"/>
        <w:ind w:hanging="294"/>
        <w:jc w:val="both"/>
        <w:rPr>
          <w:rFonts w:ascii="Cambria" w:hAnsi="Cambria"/>
          <w:color w:val="000000"/>
          <w:sz w:val="20"/>
          <w:szCs w:val="20"/>
          <w:lang w:eastAsia="pl-PL"/>
        </w:rPr>
      </w:pPr>
      <w:r w:rsidRPr="00730639">
        <w:rPr>
          <w:rFonts w:ascii="Cambria" w:hAnsi="Cambria"/>
          <w:color w:val="000000"/>
          <w:sz w:val="20"/>
          <w:szCs w:val="20"/>
          <w:lang w:eastAsia="pl-PL"/>
        </w:rPr>
        <w:t>w wyniku przejęcia przez Zamawiającego zobowiązań Wykonawcy względem jego podwyko</w:t>
      </w:r>
      <w:r w:rsidRPr="00730639">
        <w:rPr>
          <w:rFonts w:ascii="Cambria" w:hAnsi="Cambria"/>
          <w:color w:val="000000"/>
          <w:sz w:val="20"/>
          <w:szCs w:val="20"/>
          <w:lang w:eastAsia="pl-PL"/>
        </w:rPr>
        <w:softHyphen/>
        <w:t xml:space="preserve">nawców, w przypadku, o którym mowa w art. 465 ust. 1 ustawy Prawo zamówień publicznych; </w:t>
      </w:r>
    </w:p>
    <w:p w14:paraId="6D66AE0C" w14:textId="77777777" w:rsidR="00AA1534" w:rsidRPr="00730639" w:rsidRDefault="00AA1534" w:rsidP="00D1363E">
      <w:pPr>
        <w:widowControl w:val="0"/>
        <w:numPr>
          <w:ilvl w:val="1"/>
          <w:numId w:val="8"/>
        </w:numPr>
        <w:tabs>
          <w:tab w:val="left" w:pos="426"/>
        </w:tabs>
        <w:suppressAutoHyphens w:val="0"/>
        <w:ind w:left="426" w:hanging="426"/>
        <w:jc w:val="both"/>
        <w:rPr>
          <w:rFonts w:ascii="Cambria" w:hAnsi="Cambria"/>
          <w:color w:val="000000"/>
          <w:sz w:val="20"/>
          <w:szCs w:val="20"/>
          <w:lang w:eastAsia="pl-PL"/>
        </w:rPr>
      </w:pPr>
      <w:r w:rsidRPr="00730639">
        <w:rPr>
          <w:rFonts w:ascii="Cambria" w:hAnsi="Cambria"/>
          <w:color w:val="000000"/>
          <w:sz w:val="20"/>
          <w:szCs w:val="20"/>
          <w:lang w:eastAsia="pl-PL"/>
        </w:rPr>
        <w:t xml:space="preserve">jeżeli dotyczy realizacji, przez dotychczasowego Wykonawcę, dodatkowych usług, o ile stały się one niezbędne i zostały spełnione łącznie następujące warunki: </w:t>
      </w:r>
    </w:p>
    <w:p w14:paraId="172FEF15" w14:textId="77777777" w:rsidR="00AA1534" w:rsidRPr="00730639" w:rsidRDefault="00AA1534" w:rsidP="00B16214">
      <w:pPr>
        <w:widowControl w:val="0"/>
        <w:numPr>
          <w:ilvl w:val="0"/>
          <w:numId w:val="65"/>
        </w:numPr>
        <w:suppressAutoHyphens w:val="0"/>
        <w:autoSpaceDE w:val="0"/>
        <w:autoSpaceDN w:val="0"/>
        <w:adjustRightInd w:val="0"/>
        <w:ind w:hanging="294"/>
        <w:jc w:val="both"/>
        <w:rPr>
          <w:rFonts w:ascii="Cambria" w:hAnsi="Cambria"/>
          <w:color w:val="000000"/>
          <w:spacing w:val="-2"/>
          <w:sz w:val="20"/>
          <w:szCs w:val="20"/>
          <w:lang w:eastAsia="pl-PL"/>
        </w:rPr>
      </w:pPr>
      <w:r w:rsidRPr="00730639">
        <w:rPr>
          <w:rFonts w:ascii="Cambria" w:hAnsi="Cambria"/>
          <w:color w:val="000000"/>
          <w:spacing w:val="-2"/>
          <w:sz w:val="20"/>
          <w:szCs w:val="20"/>
          <w:lang w:eastAsia="pl-PL"/>
        </w:rPr>
        <w:t xml:space="preserve">zmiana Wykonawcy nie może zostać dokonana z powodów ekonomicznych lub technicznych, </w:t>
      </w:r>
      <w:r w:rsidRPr="00730639">
        <w:rPr>
          <w:rFonts w:ascii="Cambria" w:hAnsi="Cambria"/>
          <w:color w:val="000000"/>
          <w:spacing w:val="-2"/>
          <w:sz w:val="20"/>
          <w:szCs w:val="20"/>
          <w:lang w:eastAsia="pl-PL"/>
        </w:rPr>
        <w:br/>
        <w:t>w szczególności dotyczących zamienności lub interoperacyjności usług zamówionych w ramach zamówienia podstawowego,</w:t>
      </w:r>
    </w:p>
    <w:p w14:paraId="24F3C1B0" w14:textId="77777777" w:rsidR="00AA1534" w:rsidRPr="00730639" w:rsidRDefault="00AA1534" w:rsidP="00B16214">
      <w:pPr>
        <w:widowControl w:val="0"/>
        <w:numPr>
          <w:ilvl w:val="0"/>
          <w:numId w:val="65"/>
        </w:numPr>
        <w:suppressAutoHyphens w:val="0"/>
        <w:autoSpaceDE w:val="0"/>
        <w:autoSpaceDN w:val="0"/>
        <w:adjustRightInd w:val="0"/>
        <w:ind w:hanging="294"/>
        <w:jc w:val="both"/>
        <w:rPr>
          <w:rFonts w:ascii="Cambria" w:hAnsi="Cambria"/>
          <w:color w:val="000000"/>
          <w:sz w:val="20"/>
          <w:szCs w:val="20"/>
          <w:lang w:eastAsia="pl-PL"/>
        </w:rPr>
      </w:pPr>
      <w:r w:rsidRPr="00730639">
        <w:rPr>
          <w:rFonts w:ascii="Cambria" w:hAnsi="Cambria"/>
          <w:color w:val="000000"/>
          <w:sz w:val="20"/>
          <w:szCs w:val="20"/>
          <w:lang w:eastAsia="pl-PL"/>
        </w:rPr>
        <w:t>zmiana Wykonawcy spowodowałaby istotną niedogodność lub znaczne zwiększenie kosztów dla Zamawiającego,</w:t>
      </w:r>
    </w:p>
    <w:p w14:paraId="365A343C" w14:textId="77777777" w:rsidR="00AA1534" w:rsidRPr="00730639" w:rsidRDefault="00AA1534" w:rsidP="00B16214">
      <w:pPr>
        <w:widowControl w:val="0"/>
        <w:numPr>
          <w:ilvl w:val="0"/>
          <w:numId w:val="65"/>
        </w:numPr>
        <w:suppressAutoHyphens w:val="0"/>
        <w:autoSpaceDE w:val="0"/>
        <w:autoSpaceDN w:val="0"/>
        <w:adjustRightInd w:val="0"/>
        <w:ind w:hanging="294"/>
        <w:jc w:val="both"/>
        <w:rPr>
          <w:rFonts w:ascii="Cambria" w:hAnsi="Cambria"/>
          <w:color w:val="000000"/>
          <w:sz w:val="20"/>
          <w:szCs w:val="20"/>
          <w:lang w:eastAsia="pl-PL"/>
        </w:rPr>
      </w:pPr>
      <w:r w:rsidRPr="00730639">
        <w:rPr>
          <w:rFonts w:ascii="Cambria" w:hAnsi="Cambria"/>
          <w:color w:val="000000"/>
          <w:sz w:val="20"/>
          <w:szCs w:val="20"/>
          <w:lang w:eastAsia="pl-PL"/>
        </w:rPr>
        <w:t xml:space="preserve">wzrost ceny spowodowany każdą kolejną zmianą nie przekracza 50% wartości pierwotnej umowy, z wyjątkiem należycie uzasadnionych przypadków; </w:t>
      </w:r>
    </w:p>
    <w:p w14:paraId="3D92BD96" w14:textId="77777777" w:rsidR="00AA1534" w:rsidRPr="00730639" w:rsidRDefault="00691A4B" w:rsidP="00D1363E">
      <w:pPr>
        <w:widowControl w:val="0"/>
        <w:numPr>
          <w:ilvl w:val="1"/>
          <w:numId w:val="8"/>
        </w:numPr>
        <w:suppressAutoHyphens w:val="0"/>
        <w:autoSpaceDE w:val="0"/>
        <w:autoSpaceDN w:val="0"/>
        <w:adjustRightInd w:val="0"/>
        <w:ind w:left="426" w:hanging="426"/>
        <w:jc w:val="both"/>
        <w:rPr>
          <w:rFonts w:ascii="Cambria" w:hAnsi="Cambria"/>
          <w:color w:val="000000"/>
          <w:sz w:val="20"/>
          <w:szCs w:val="20"/>
          <w:lang w:eastAsia="pl-PL"/>
        </w:rPr>
      </w:pPr>
      <w:r w:rsidRPr="00730639">
        <w:rPr>
          <w:rFonts w:ascii="Cambria" w:hAnsi="Cambria"/>
          <w:color w:val="000000"/>
          <w:sz w:val="20"/>
          <w:szCs w:val="20"/>
          <w:lang w:eastAsia="pl-PL"/>
        </w:rPr>
        <w:t>j</w:t>
      </w:r>
      <w:r w:rsidR="00AA1534" w:rsidRPr="00730639">
        <w:rPr>
          <w:rFonts w:ascii="Cambria" w:hAnsi="Cambria"/>
          <w:color w:val="000000"/>
          <w:sz w:val="20"/>
          <w:szCs w:val="20"/>
          <w:lang w:eastAsia="pl-PL"/>
        </w:rPr>
        <w:t>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417FEA86" w14:textId="677117AC" w:rsidR="00AA1534" w:rsidRPr="00730639" w:rsidRDefault="00AA1534" w:rsidP="00D1363E">
      <w:pPr>
        <w:widowControl w:val="0"/>
        <w:numPr>
          <w:ilvl w:val="0"/>
          <w:numId w:val="8"/>
        </w:numPr>
        <w:tabs>
          <w:tab w:val="left" w:pos="426"/>
        </w:tabs>
        <w:suppressAutoHyphens w:val="0"/>
        <w:autoSpaceDE w:val="0"/>
        <w:autoSpaceDN w:val="0"/>
        <w:adjustRightInd w:val="0"/>
        <w:ind w:left="426" w:hanging="426"/>
        <w:jc w:val="both"/>
        <w:rPr>
          <w:rFonts w:ascii="Cambria" w:hAnsi="Cambria"/>
          <w:color w:val="000000"/>
          <w:sz w:val="20"/>
          <w:szCs w:val="20"/>
          <w:lang w:eastAsia="pl-PL"/>
        </w:rPr>
      </w:pPr>
      <w:r w:rsidRPr="00730639">
        <w:rPr>
          <w:rFonts w:ascii="Cambria" w:hAnsi="Cambria"/>
          <w:color w:val="000000"/>
          <w:sz w:val="20"/>
          <w:szCs w:val="20"/>
          <w:lang w:eastAsia="pl-PL"/>
        </w:rPr>
        <w:t>Zgodnie z art. 455 ust. 2 ustawy Prawo zamówień publicznych, dopuszczalne są również zmiany umowy bez przeprowadzenia nowego postępowania o udzielenie zamówienia, których łączna wartość jest mniejsza niż progi unijne oraz jest niższa niż 10% wartości pierwotnej umowy, w przypadku zamówień na usługi, a zmiany te nie powodują zmiany ogólnego charakteru umowy.</w:t>
      </w:r>
    </w:p>
    <w:p w14:paraId="6354F802" w14:textId="77777777" w:rsidR="00AA1534" w:rsidRPr="00730639" w:rsidRDefault="00AA1534" w:rsidP="00D1363E">
      <w:pPr>
        <w:widowControl w:val="0"/>
        <w:numPr>
          <w:ilvl w:val="0"/>
          <w:numId w:val="8"/>
        </w:numPr>
        <w:tabs>
          <w:tab w:val="left" w:pos="426"/>
        </w:tabs>
        <w:suppressAutoHyphens w:val="0"/>
        <w:ind w:left="426" w:hanging="426"/>
        <w:jc w:val="both"/>
        <w:rPr>
          <w:rFonts w:ascii="Cambria" w:hAnsi="Cambria"/>
          <w:spacing w:val="-4"/>
          <w:sz w:val="20"/>
          <w:szCs w:val="20"/>
        </w:rPr>
      </w:pPr>
      <w:r w:rsidRPr="00730639">
        <w:rPr>
          <w:rFonts w:ascii="Cambria" w:hAnsi="Cambria"/>
          <w:spacing w:val="-4"/>
          <w:sz w:val="20"/>
          <w:szCs w:val="20"/>
        </w:rPr>
        <w:t xml:space="preserve">Warunkiem dokonania zmian, o których mowa w </w:t>
      </w:r>
      <w:r w:rsidR="002368BB" w:rsidRPr="00730639">
        <w:rPr>
          <w:rFonts w:ascii="Cambria" w:hAnsi="Cambria"/>
          <w:spacing w:val="-4"/>
          <w:sz w:val="20"/>
          <w:szCs w:val="20"/>
        </w:rPr>
        <w:t>ust</w:t>
      </w:r>
      <w:r w:rsidRPr="00730639">
        <w:rPr>
          <w:rFonts w:ascii="Cambria" w:hAnsi="Cambria"/>
          <w:spacing w:val="-4"/>
          <w:sz w:val="20"/>
          <w:szCs w:val="20"/>
        </w:rPr>
        <w:t xml:space="preserve">. </w:t>
      </w:r>
      <w:r w:rsidR="002368BB" w:rsidRPr="00730639">
        <w:rPr>
          <w:rFonts w:ascii="Cambria" w:hAnsi="Cambria"/>
          <w:spacing w:val="-4"/>
          <w:sz w:val="20"/>
          <w:szCs w:val="20"/>
        </w:rPr>
        <w:t>1-</w:t>
      </w:r>
      <w:r w:rsidR="001913A1" w:rsidRPr="00730639">
        <w:rPr>
          <w:rFonts w:ascii="Cambria" w:hAnsi="Cambria"/>
          <w:spacing w:val="-4"/>
          <w:sz w:val="20"/>
          <w:szCs w:val="20"/>
        </w:rPr>
        <w:t>3</w:t>
      </w:r>
      <w:r w:rsidRPr="00730639">
        <w:rPr>
          <w:rFonts w:ascii="Cambria" w:hAnsi="Cambria"/>
          <w:spacing w:val="-4"/>
          <w:sz w:val="20"/>
          <w:szCs w:val="20"/>
        </w:rPr>
        <w:t xml:space="preserve"> </w:t>
      </w:r>
      <w:r w:rsidR="002368BB" w:rsidRPr="00730639">
        <w:rPr>
          <w:rFonts w:ascii="Cambria" w:hAnsi="Cambria"/>
          <w:spacing w:val="-4"/>
          <w:sz w:val="20"/>
          <w:szCs w:val="20"/>
        </w:rPr>
        <w:t xml:space="preserve">powyżej </w:t>
      </w:r>
      <w:r w:rsidRPr="00730639">
        <w:rPr>
          <w:rFonts w:ascii="Cambria" w:hAnsi="Cambria"/>
          <w:spacing w:val="-4"/>
          <w:sz w:val="20"/>
          <w:szCs w:val="20"/>
        </w:rPr>
        <w:t xml:space="preserve">jest złożenie </w:t>
      </w:r>
      <w:r w:rsidR="002368BB" w:rsidRPr="00730639">
        <w:rPr>
          <w:rFonts w:ascii="Cambria" w:hAnsi="Cambria"/>
          <w:spacing w:val="-4"/>
          <w:sz w:val="20"/>
          <w:szCs w:val="20"/>
        </w:rPr>
        <w:t xml:space="preserve">pisemnego </w:t>
      </w:r>
      <w:r w:rsidRPr="00730639">
        <w:rPr>
          <w:rFonts w:ascii="Cambria" w:hAnsi="Cambria"/>
          <w:spacing w:val="-4"/>
          <w:sz w:val="20"/>
          <w:szCs w:val="20"/>
        </w:rPr>
        <w:t>wniosku przez Stronę inicjującą zmianę i jego akceptacja</w:t>
      </w:r>
      <w:r w:rsidR="002368BB" w:rsidRPr="00730639">
        <w:rPr>
          <w:rFonts w:ascii="Cambria" w:hAnsi="Cambria"/>
          <w:spacing w:val="-4"/>
          <w:sz w:val="20"/>
          <w:szCs w:val="20"/>
        </w:rPr>
        <w:t xml:space="preserve"> – w odniesieniu do zmian opisanych w pkt. 1.3 </w:t>
      </w:r>
      <w:r w:rsidR="00820E10" w:rsidRPr="00730639">
        <w:rPr>
          <w:rFonts w:ascii="Cambria" w:hAnsi="Cambria"/>
          <w:spacing w:val="-4"/>
          <w:sz w:val="20"/>
          <w:szCs w:val="20"/>
        </w:rPr>
        <w:t>4-</w:t>
      </w:r>
      <w:r w:rsidR="006855DB" w:rsidRPr="00730639">
        <w:rPr>
          <w:rFonts w:ascii="Cambria" w:hAnsi="Cambria"/>
          <w:spacing w:val="-4"/>
          <w:sz w:val="20"/>
          <w:szCs w:val="20"/>
        </w:rPr>
        <w:t>8</w:t>
      </w:r>
      <w:r w:rsidR="00820E10" w:rsidRPr="00730639">
        <w:rPr>
          <w:rFonts w:ascii="Cambria" w:hAnsi="Cambria"/>
          <w:spacing w:val="-4"/>
          <w:sz w:val="20"/>
          <w:szCs w:val="20"/>
        </w:rPr>
        <w:t xml:space="preserve"> </w:t>
      </w:r>
      <w:r w:rsidR="00820E10" w:rsidRPr="00730639">
        <w:rPr>
          <w:rFonts w:ascii="Cambria" w:hAnsi="Cambria"/>
          <w:spacing w:val="-4"/>
          <w:sz w:val="20"/>
          <w:szCs w:val="20"/>
        </w:rPr>
        <w:br/>
      </w:r>
      <w:r w:rsidR="00CD6A8B" w:rsidRPr="00730639">
        <w:rPr>
          <w:rFonts w:ascii="Cambria" w:hAnsi="Cambria"/>
          <w:spacing w:val="-4"/>
          <w:sz w:val="20"/>
          <w:szCs w:val="20"/>
        </w:rPr>
        <w:t>-</w:t>
      </w:r>
      <w:r w:rsidR="002368BB" w:rsidRPr="00730639">
        <w:rPr>
          <w:rFonts w:ascii="Cambria" w:hAnsi="Cambria"/>
          <w:spacing w:val="-4"/>
          <w:sz w:val="20"/>
          <w:szCs w:val="20"/>
        </w:rPr>
        <w:t xml:space="preserve"> </w:t>
      </w:r>
      <w:r w:rsidRPr="00730639">
        <w:rPr>
          <w:rFonts w:ascii="Cambria" w:hAnsi="Cambria"/>
          <w:spacing w:val="-4"/>
          <w:sz w:val="20"/>
          <w:szCs w:val="20"/>
        </w:rPr>
        <w:t>przez drugą Stronę</w:t>
      </w:r>
      <w:r w:rsidR="00F67AF5" w:rsidRPr="00730639">
        <w:rPr>
          <w:rFonts w:ascii="Cambria" w:hAnsi="Cambria"/>
          <w:spacing w:val="-4"/>
          <w:sz w:val="20"/>
          <w:szCs w:val="20"/>
        </w:rPr>
        <w:t>,</w:t>
      </w:r>
      <w:r w:rsidRPr="00730639">
        <w:rPr>
          <w:rFonts w:ascii="Cambria" w:hAnsi="Cambria"/>
          <w:spacing w:val="-4"/>
          <w:sz w:val="20"/>
          <w:szCs w:val="20"/>
        </w:rPr>
        <w:t xml:space="preserve"> wraz ze sporządze</w:t>
      </w:r>
      <w:r w:rsidRPr="00730639">
        <w:rPr>
          <w:rFonts w:ascii="Cambria" w:hAnsi="Cambria"/>
          <w:spacing w:val="-4"/>
          <w:sz w:val="20"/>
          <w:szCs w:val="20"/>
        </w:rPr>
        <w:softHyphen/>
        <w:t xml:space="preserve">niem pisemnego aneksu do umowy (z zastrzeżeniem </w:t>
      </w:r>
      <w:r w:rsidR="002368BB" w:rsidRPr="00730639">
        <w:rPr>
          <w:rFonts w:ascii="Cambria" w:hAnsi="Cambria"/>
          <w:spacing w:val="-4"/>
          <w:sz w:val="20"/>
          <w:szCs w:val="20"/>
        </w:rPr>
        <w:t xml:space="preserve">postanowień zawartych w pkt. 1.2.1 oraz </w:t>
      </w:r>
      <w:r w:rsidR="00CF0C56" w:rsidRPr="00730639">
        <w:rPr>
          <w:rFonts w:ascii="Cambria" w:hAnsi="Cambria"/>
          <w:spacing w:val="-4"/>
          <w:sz w:val="20"/>
          <w:szCs w:val="20"/>
        </w:rPr>
        <w:t xml:space="preserve">z uwzględnieniem </w:t>
      </w:r>
      <w:r w:rsidRPr="00730639">
        <w:rPr>
          <w:rFonts w:ascii="Cambria" w:hAnsi="Cambria"/>
          <w:spacing w:val="-4"/>
          <w:sz w:val="20"/>
          <w:szCs w:val="20"/>
        </w:rPr>
        <w:t>obligatoryjnych warunków ubezpieczenia i przyjętych fakultatywnych postanowień dodatkowych).</w:t>
      </w:r>
    </w:p>
    <w:p w14:paraId="4DBB630E" w14:textId="77777777" w:rsidR="00AA1534" w:rsidRPr="00730639" w:rsidRDefault="00AA1534" w:rsidP="00D1363E">
      <w:pPr>
        <w:widowControl w:val="0"/>
        <w:numPr>
          <w:ilvl w:val="0"/>
          <w:numId w:val="8"/>
        </w:numPr>
        <w:tabs>
          <w:tab w:val="left" w:pos="426"/>
        </w:tabs>
        <w:suppressAutoHyphens w:val="0"/>
        <w:ind w:left="426" w:hanging="426"/>
        <w:jc w:val="both"/>
        <w:rPr>
          <w:rFonts w:ascii="Cambria" w:hAnsi="Cambria"/>
          <w:sz w:val="20"/>
          <w:szCs w:val="20"/>
        </w:rPr>
      </w:pPr>
      <w:r w:rsidRPr="00730639">
        <w:rPr>
          <w:rFonts w:ascii="Cambria" w:hAnsi="Cambria"/>
          <w:sz w:val="20"/>
          <w:szCs w:val="20"/>
        </w:rPr>
        <w:t>Zmiana postanowień umowy może nastąpić w formie polisy lub innego dokumentu ubezpiecze</w:t>
      </w:r>
      <w:r w:rsidRPr="00730639">
        <w:rPr>
          <w:rFonts w:ascii="Cambria" w:hAnsi="Cambria"/>
          <w:sz w:val="20"/>
          <w:szCs w:val="20"/>
        </w:rPr>
        <w:softHyphen/>
        <w:t>nio</w:t>
      </w:r>
      <w:r w:rsidRPr="00730639">
        <w:rPr>
          <w:rFonts w:ascii="Cambria" w:hAnsi="Cambria"/>
          <w:sz w:val="20"/>
          <w:szCs w:val="20"/>
        </w:rPr>
        <w:softHyphen/>
        <w:t>wego albo pisemnego aneksu pod rygorem nieważności.</w:t>
      </w:r>
      <w:r w:rsidR="00530DFA" w:rsidRPr="00730639">
        <w:rPr>
          <w:rFonts w:ascii="Cambria" w:hAnsi="Cambria"/>
          <w:sz w:val="20"/>
          <w:szCs w:val="20"/>
        </w:rPr>
        <w:t xml:space="preserve"> </w:t>
      </w:r>
    </w:p>
    <w:p w14:paraId="28D3F35E" w14:textId="77777777" w:rsidR="00AA1534" w:rsidRPr="00730639" w:rsidRDefault="00AA1534" w:rsidP="00D1363E">
      <w:pPr>
        <w:widowControl w:val="0"/>
        <w:numPr>
          <w:ilvl w:val="0"/>
          <w:numId w:val="8"/>
        </w:numPr>
        <w:tabs>
          <w:tab w:val="left" w:pos="426"/>
        </w:tabs>
        <w:suppressAutoHyphens w:val="0"/>
        <w:ind w:left="426" w:hanging="426"/>
        <w:jc w:val="both"/>
        <w:rPr>
          <w:rFonts w:ascii="Cambria" w:hAnsi="Cambria"/>
          <w:sz w:val="20"/>
          <w:szCs w:val="20"/>
        </w:rPr>
      </w:pPr>
      <w:r w:rsidRPr="00730639">
        <w:rPr>
          <w:rFonts w:ascii="Cambria" w:hAnsi="Cambria"/>
          <w:sz w:val="20"/>
          <w:szCs w:val="20"/>
        </w:rPr>
        <w:t xml:space="preserve">Istotna zmiana umowy, o której mowa w art. 454 ustawy Prawo zamówień publicznych, wymaga przeprowadzenia nowego postępowania o udzielenie zamówienia. </w:t>
      </w:r>
      <w:r w:rsidR="00F67AF5" w:rsidRPr="00730639">
        <w:rPr>
          <w:rFonts w:ascii="Cambria" w:hAnsi="Cambria"/>
          <w:sz w:val="20"/>
          <w:szCs w:val="20"/>
        </w:rPr>
        <w:t>Możliwe z</w:t>
      </w:r>
      <w:r w:rsidRPr="00730639">
        <w:rPr>
          <w:rFonts w:ascii="Cambria" w:hAnsi="Cambria"/>
          <w:sz w:val="20"/>
          <w:szCs w:val="20"/>
        </w:rPr>
        <w:t xml:space="preserve">miany </w:t>
      </w:r>
      <w:r w:rsidR="00F67AF5" w:rsidRPr="00730639">
        <w:rPr>
          <w:rFonts w:ascii="Cambria" w:hAnsi="Cambria"/>
          <w:sz w:val="20"/>
          <w:szCs w:val="20"/>
        </w:rPr>
        <w:t>określone</w:t>
      </w:r>
      <w:r w:rsidRPr="00730639">
        <w:rPr>
          <w:rFonts w:ascii="Cambria" w:hAnsi="Cambria"/>
          <w:sz w:val="20"/>
          <w:szCs w:val="20"/>
        </w:rPr>
        <w:t xml:space="preserve"> </w:t>
      </w:r>
      <w:r w:rsidR="00F67AF5" w:rsidRPr="00730639">
        <w:rPr>
          <w:rFonts w:ascii="Cambria" w:hAnsi="Cambria"/>
          <w:sz w:val="20"/>
          <w:szCs w:val="20"/>
        </w:rPr>
        <w:br/>
      </w:r>
      <w:r w:rsidRPr="00730639">
        <w:rPr>
          <w:rFonts w:ascii="Cambria" w:hAnsi="Cambria"/>
          <w:sz w:val="20"/>
          <w:szCs w:val="20"/>
        </w:rPr>
        <w:t>w niniej</w:t>
      </w:r>
      <w:r w:rsidRPr="00730639">
        <w:rPr>
          <w:rFonts w:ascii="Cambria" w:hAnsi="Cambria"/>
          <w:sz w:val="20"/>
          <w:szCs w:val="20"/>
        </w:rPr>
        <w:softHyphen/>
        <w:t>szej umowie nie mają charakteru zmian istotnych.</w:t>
      </w:r>
    </w:p>
    <w:p w14:paraId="662C2A79" w14:textId="77777777" w:rsidR="00AA1534" w:rsidRPr="00730639" w:rsidRDefault="00AA1534" w:rsidP="00D1363E">
      <w:pPr>
        <w:widowControl w:val="0"/>
        <w:numPr>
          <w:ilvl w:val="0"/>
          <w:numId w:val="8"/>
        </w:numPr>
        <w:tabs>
          <w:tab w:val="left" w:pos="426"/>
        </w:tabs>
        <w:suppressAutoHyphens w:val="0"/>
        <w:ind w:left="426" w:hanging="426"/>
        <w:jc w:val="both"/>
        <w:rPr>
          <w:rFonts w:ascii="Cambria" w:hAnsi="Cambria"/>
          <w:sz w:val="20"/>
          <w:szCs w:val="20"/>
        </w:rPr>
      </w:pPr>
      <w:r w:rsidRPr="00730639">
        <w:rPr>
          <w:rFonts w:ascii="Cambria" w:hAnsi="Cambria"/>
          <w:sz w:val="20"/>
          <w:szCs w:val="20"/>
        </w:rPr>
        <w:t>Zmiany umowy muszą być dokonywane z zachowaniem przepisu art. 458 ustawy Prawo zamówień publicznych, stanowiącego, że zmiana umowy podlega unieważnieniu, jeżeli dokonana została z naruszeniem art. 454 i 455 ustawy Prawo zamówień publicznych. W takim przypadku stosuje się postanowienie umowne w brzmieniu obowiązującym przed zmianą.</w:t>
      </w:r>
    </w:p>
    <w:p w14:paraId="47664F2E" w14:textId="77777777" w:rsidR="008043AE" w:rsidRPr="00730639" w:rsidRDefault="008043AE" w:rsidP="00B20D5A">
      <w:pPr>
        <w:widowControl w:val="0"/>
        <w:suppressAutoHyphens w:val="0"/>
        <w:spacing w:before="120"/>
        <w:jc w:val="center"/>
        <w:rPr>
          <w:rFonts w:ascii="Cambria" w:hAnsi="Cambria"/>
          <w:b/>
          <w:sz w:val="20"/>
          <w:szCs w:val="20"/>
        </w:rPr>
      </w:pPr>
      <w:r w:rsidRPr="00730639">
        <w:rPr>
          <w:rFonts w:ascii="Cambria" w:hAnsi="Cambria"/>
          <w:b/>
          <w:sz w:val="20"/>
          <w:szCs w:val="20"/>
        </w:rPr>
        <w:t xml:space="preserve">Waloryzacja </w:t>
      </w:r>
      <w:r w:rsidR="00185EB3" w:rsidRPr="00730639">
        <w:rPr>
          <w:rFonts w:ascii="Cambria" w:hAnsi="Cambria"/>
          <w:b/>
          <w:sz w:val="20"/>
          <w:szCs w:val="20"/>
        </w:rPr>
        <w:t xml:space="preserve">wynagrodzenia </w:t>
      </w:r>
      <w:r w:rsidR="000559F8" w:rsidRPr="00730639">
        <w:rPr>
          <w:rFonts w:ascii="Cambria" w:hAnsi="Cambria"/>
          <w:b/>
          <w:sz w:val="20"/>
          <w:szCs w:val="20"/>
        </w:rPr>
        <w:t xml:space="preserve">należnego </w:t>
      </w:r>
      <w:r w:rsidR="00185EB3" w:rsidRPr="00730639">
        <w:rPr>
          <w:rFonts w:ascii="Cambria" w:hAnsi="Cambria"/>
          <w:b/>
          <w:sz w:val="20"/>
          <w:szCs w:val="20"/>
        </w:rPr>
        <w:t>Wykonawcy</w:t>
      </w:r>
    </w:p>
    <w:p w14:paraId="3AF86EC7" w14:textId="77777777" w:rsidR="008043AE" w:rsidRPr="00730639" w:rsidRDefault="00483789" w:rsidP="00B20D5A">
      <w:pPr>
        <w:widowControl w:val="0"/>
        <w:suppressAutoHyphens w:val="0"/>
        <w:jc w:val="center"/>
        <w:rPr>
          <w:rFonts w:ascii="Cambria" w:hAnsi="Cambria"/>
          <w:b/>
          <w:sz w:val="20"/>
          <w:szCs w:val="20"/>
        </w:rPr>
      </w:pPr>
      <w:bookmarkStart w:id="312" w:name="_Hlk47097642"/>
      <w:r w:rsidRPr="00730639">
        <w:rPr>
          <w:rFonts w:ascii="Cambria" w:hAnsi="Cambria"/>
          <w:b/>
          <w:sz w:val="20"/>
          <w:szCs w:val="20"/>
        </w:rPr>
        <w:t> </w:t>
      </w:r>
      <w:r w:rsidR="008043AE" w:rsidRPr="00730639">
        <w:rPr>
          <w:rFonts w:ascii="Cambria" w:hAnsi="Cambria"/>
          <w:b/>
          <w:sz w:val="20"/>
          <w:szCs w:val="20"/>
        </w:rPr>
        <w:t>§1</w:t>
      </w:r>
      <w:r w:rsidR="00D11231" w:rsidRPr="00730639">
        <w:rPr>
          <w:rFonts w:ascii="Cambria" w:hAnsi="Cambria"/>
          <w:b/>
          <w:sz w:val="20"/>
          <w:szCs w:val="20"/>
        </w:rPr>
        <w:t>2</w:t>
      </w:r>
    </w:p>
    <w:bookmarkEnd w:id="312"/>
    <w:p w14:paraId="67BEA4AD" w14:textId="77777777" w:rsidR="008043AE" w:rsidRPr="00730639" w:rsidRDefault="008043AE" w:rsidP="00B16214">
      <w:pPr>
        <w:widowControl w:val="0"/>
        <w:numPr>
          <w:ilvl w:val="0"/>
          <w:numId w:val="57"/>
        </w:numPr>
        <w:tabs>
          <w:tab w:val="left" w:pos="426"/>
        </w:tabs>
        <w:suppressAutoHyphens w:val="0"/>
        <w:ind w:left="426" w:hanging="426"/>
        <w:jc w:val="both"/>
        <w:rPr>
          <w:rFonts w:ascii="Cambria" w:hAnsi="Cambria"/>
          <w:sz w:val="20"/>
          <w:szCs w:val="20"/>
        </w:rPr>
      </w:pPr>
      <w:r w:rsidRPr="00730639">
        <w:rPr>
          <w:rFonts w:ascii="Cambria" w:hAnsi="Cambria"/>
          <w:sz w:val="20"/>
          <w:szCs w:val="20"/>
        </w:rPr>
        <w:t>Zgodnie z art. 436 pkt 4 lit. b ustawy Prawo zamówień publicznych</w:t>
      </w:r>
      <w:r w:rsidR="00690E44" w:rsidRPr="00730639">
        <w:rPr>
          <w:rFonts w:ascii="Cambria" w:hAnsi="Cambria"/>
          <w:sz w:val="20"/>
          <w:szCs w:val="20"/>
        </w:rPr>
        <w:t xml:space="preserve">, </w:t>
      </w:r>
      <w:bookmarkStart w:id="313" w:name="_Hlk47094353"/>
      <w:r w:rsidR="00690E44" w:rsidRPr="00730639">
        <w:rPr>
          <w:rFonts w:ascii="Cambria" w:hAnsi="Cambria"/>
          <w:sz w:val="20"/>
          <w:szCs w:val="20"/>
        </w:rPr>
        <w:t xml:space="preserve">wysokość wynagrodzenia </w:t>
      </w:r>
      <w:r w:rsidR="006D1907" w:rsidRPr="00730639">
        <w:rPr>
          <w:rFonts w:ascii="Cambria" w:hAnsi="Cambria"/>
          <w:sz w:val="20"/>
          <w:szCs w:val="20"/>
        </w:rPr>
        <w:t xml:space="preserve">należnego </w:t>
      </w:r>
      <w:r w:rsidR="00690E44" w:rsidRPr="00730639">
        <w:rPr>
          <w:rFonts w:ascii="Cambria" w:hAnsi="Cambria"/>
          <w:sz w:val="20"/>
          <w:szCs w:val="20"/>
        </w:rPr>
        <w:t>Wykonawcy może podlegać waloryzacji</w:t>
      </w:r>
      <w:r w:rsidR="00B61462" w:rsidRPr="00730639">
        <w:rPr>
          <w:rFonts w:ascii="Cambria" w:hAnsi="Cambria"/>
          <w:sz w:val="20"/>
          <w:szCs w:val="20"/>
        </w:rPr>
        <w:t>,</w:t>
      </w:r>
      <w:r w:rsidR="0033416A" w:rsidRPr="00730639">
        <w:rPr>
          <w:rFonts w:ascii="Cambria" w:hAnsi="Cambria"/>
          <w:sz w:val="20"/>
          <w:szCs w:val="20"/>
        </w:rPr>
        <w:t xml:space="preserve"> </w:t>
      </w:r>
      <w:r w:rsidRPr="00730639">
        <w:rPr>
          <w:rFonts w:ascii="Cambria" w:hAnsi="Cambria"/>
          <w:sz w:val="20"/>
          <w:szCs w:val="20"/>
        </w:rPr>
        <w:t>w przypadku</w:t>
      </w:r>
      <w:r w:rsidR="00690E44" w:rsidRPr="00730639">
        <w:rPr>
          <w:rFonts w:ascii="Cambria" w:hAnsi="Cambria"/>
          <w:sz w:val="20"/>
          <w:szCs w:val="20"/>
        </w:rPr>
        <w:t xml:space="preserve"> zmiany</w:t>
      </w:r>
      <w:bookmarkEnd w:id="313"/>
      <w:r w:rsidRPr="00730639">
        <w:rPr>
          <w:rFonts w:ascii="Cambria" w:hAnsi="Cambria"/>
          <w:sz w:val="20"/>
          <w:szCs w:val="20"/>
        </w:rPr>
        <w:t>:</w:t>
      </w:r>
    </w:p>
    <w:p w14:paraId="17C07FA1" w14:textId="77777777" w:rsidR="008043AE" w:rsidRPr="00730639" w:rsidRDefault="008043AE" w:rsidP="00B16214">
      <w:pPr>
        <w:widowControl w:val="0"/>
        <w:numPr>
          <w:ilvl w:val="0"/>
          <w:numId w:val="58"/>
        </w:numPr>
        <w:tabs>
          <w:tab w:val="left" w:pos="709"/>
        </w:tabs>
        <w:suppressAutoHyphens w:val="0"/>
        <w:ind w:left="709" w:hanging="283"/>
        <w:jc w:val="both"/>
        <w:rPr>
          <w:rFonts w:ascii="Cambria" w:eastAsia="SimSun" w:hAnsi="Cambria"/>
          <w:sz w:val="20"/>
          <w:szCs w:val="20"/>
        </w:rPr>
      </w:pPr>
      <w:r w:rsidRPr="00730639">
        <w:rPr>
          <w:rFonts w:ascii="Cambria" w:eastAsia="SimSun" w:hAnsi="Cambria"/>
          <w:sz w:val="20"/>
          <w:szCs w:val="20"/>
        </w:rPr>
        <w:t xml:space="preserve">stawki podatku od towarów i usług oraz podatku akcyzowego, </w:t>
      </w:r>
    </w:p>
    <w:p w14:paraId="4EED03DA" w14:textId="77777777" w:rsidR="008043AE" w:rsidRPr="00730639" w:rsidRDefault="008043AE" w:rsidP="00B16214">
      <w:pPr>
        <w:widowControl w:val="0"/>
        <w:numPr>
          <w:ilvl w:val="0"/>
          <w:numId w:val="58"/>
        </w:numPr>
        <w:tabs>
          <w:tab w:val="left" w:pos="709"/>
        </w:tabs>
        <w:suppressAutoHyphens w:val="0"/>
        <w:ind w:left="709" w:hanging="283"/>
        <w:jc w:val="both"/>
        <w:rPr>
          <w:rFonts w:ascii="Cambria" w:eastAsia="SimSun" w:hAnsi="Cambria"/>
          <w:spacing w:val="-4"/>
          <w:sz w:val="20"/>
          <w:szCs w:val="20"/>
        </w:rPr>
      </w:pPr>
      <w:r w:rsidRPr="00730639">
        <w:rPr>
          <w:rFonts w:ascii="Cambria" w:eastAsia="SimSun" w:hAnsi="Cambria"/>
          <w:spacing w:val="-4"/>
          <w:sz w:val="20"/>
          <w:szCs w:val="20"/>
        </w:rPr>
        <w:t xml:space="preserve">wysokości minimalnego wynagrodzenia za pracę albo wysokości minimalnej stawki godzinowej, ustalonych na podstawie przepisów ustawy z dnia 10 października 2002 r. o minimalnym wynagrodzeniu za pracę, </w:t>
      </w:r>
    </w:p>
    <w:p w14:paraId="75B99D28" w14:textId="77777777" w:rsidR="008043AE" w:rsidRPr="00730639" w:rsidRDefault="008043AE" w:rsidP="00B16214">
      <w:pPr>
        <w:widowControl w:val="0"/>
        <w:numPr>
          <w:ilvl w:val="0"/>
          <w:numId w:val="58"/>
        </w:numPr>
        <w:tabs>
          <w:tab w:val="left" w:pos="709"/>
        </w:tabs>
        <w:suppressAutoHyphens w:val="0"/>
        <w:ind w:left="709" w:hanging="283"/>
        <w:jc w:val="both"/>
        <w:rPr>
          <w:rFonts w:ascii="Cambria" w:eastAsia="SimSun" w:hAnsi="Cambria"/>
          <w:sz w:val="20"/>
          <w:szCs w:val="20"/>
        </w:rPr>
      </w:pPr>
      <w:r w:rsidRPr="00730639">
        <w:rPr>
          <w:rFonts w:ascii="Cambria" w:eastAsia="SimSun" w:hAnsi="Cambria"/>
          <w:sz w:val="20"/>
          <w:szCs w:val="20"/>
        </w:rPr>
        <w:t xml:space="preserve">zasad podlegania ubezpieczeniom społecznym lub ubezpieczeniu zdrowotnemu lub wysokości składki na ubezpieczenia społeczne lub zdrowotne, </w:t>
      </w:r>
    </w:p>
    <w:p w14:paraId="6CCEF500" w14:textId="77777777" w:rsidR="008043AE" w:rsidRPr="00730639" w:rsidRDefault="008043AE" w:rsidP="00B16214">
      <w:pPr>
        <w:widowControl w:val="0"/>
        <w:numPr>
          <w:ilvl w:val="0"/>
          <w:numId w:val="58"/>
        </w:numPr>
        <w:tabs>
          <w:tab w:val="left" w:pos="709"/>
        </w:tabs>
        <w:suppressAutoHyphens w:val="0"/>
        <w:ind w:left="709" w:hanging="283"/>
        <w:jc w:val="both"/>
        <w:rPr>
          <w:rFonts w:ascii="Cambria" w:hAnsi="Cambria"/>
          <w:sz w:val="20"/>
          <w:szCs w:val="20"/>
        </w:rPr>
      </w:pPr>
      <w:r w:rsidRPr="00730639">
        <w:rPr>
          <w:rFonts w:ascii="Cambria" w:hAnsi="Cambria"/>
          <w:sz w:val="20"/>
          <w:szCs w:val="20"/>
        </w:rPr>
        <w:t>zasad gromadzenia i wysokości wpłat do pracowniczych planów kapitałowych, o których mowa w ustawie z dnia 4 października 2018 r. o pracowniczych planach kapitałowych</w:t>
      </w:r>
      <w:r w:rsidRPr="00730639">
        <w:rPr>
          <w:rFonts w:ascii="Cambria" w:eastAsia="SimSun" w:hAnsi="Cambria"/>
          <w:sz w:val="20"/>
          <w:szCs w:val="20"/>
        </w:rPr>
        <w:t xml:space="preserve">, </w:t>
      </w:r>
    </w:p>
    <w:p w14:paraId="5A99E960" w14:textId="77777777" w:rsidR="008043AE" w:rsidRPr="00730639" w:rsidRDefault="008043AE" w:rsidP="00B20D5A">
      <w:pPr>
        <w:widowControl w:val="0"/>
        <w:tabs>
          <w:tab w:val="left" w:pos="709"/>
        </w:tabs>
        <w:suppressAutoHyphens w:val="0"/>
        <w:spacing w:before="60" w:after="60"/>
        <w:ind w:left="709"/>
        <w:jc w:val="both"/>
        <w:rPr>
          <w:rFonts w:ascii="Cambria" w:hAnsi="Cambria"/>
          <w:sz w:val="20"/>
          <w:szCs w:val="20"/>
        </w:rPr>
      </w:pPr>
      <w:r w:rsidRPr="00730639">
        <w:rPr>
          <w:rFonts w:ascii="Cambria" w:hAnsi="Cambria"/>
          <w:sz w:val="20"/>
          <w:szCs w:val="20"/>
        </w:rPr>
        <w:t>- jeżeli zmiany te będą miały wpływ na koszty wykonania zamówienia przez Wykonawcę</w:t>
      </w:r>
      <w:r w:rsidR="00690E44" w:rsidRPr="00730639">
        <w:rPr>
          <w:rFonts w:ascii="Cambria" w:hAnsi="Cambria"/>
          <w:sz w:val="20"/>
          <w:szCs w:val="20"/>
        </w:rPr>
        <w:t>.</w:t>
      </w:r>
    </w:p>
    <w:p w14:paraId="5D9AE2C3" w14:textId="77777777" w:rsidR="00B61462" w:rsidRPr="00730639" w:rsidRDefault="00ED1239" w:rsidP="00B16214">
      <w:pPr>
        <w:widowControl w:val="0"/>
        <w:numPr>
          <w:ilvl w:val="0"/>
          <w:numId w:val="57"/>
        </w:numPr>
        <w:tabs>
          <w:tab w:val="left" w:pos="426"/>
        </w:tabs>
        <w:suppressAutoHyphens w:val="0"/>
        <w:ind w:left="426" w:hanging="426"/>
        <w:jc w:val="both"/>
        <w:rPr>
          <w:rFonts w:ascii="Cambria" w:hAnsi="Cambria"/>
          <w:sz w:val="20"/>
          <w:szCs w:val="20"/>
        </w:rPr>
      </w:pPr>
      <w:bookmarkStart w:id="314" w:name="_Hlk47043973"/>
      <w:r w:rsidRPr="00730639">
        <w:rPr>
          <w:rFonts w:ascii="Cambria" w:hAnsi="Cambria"/>
          <w:sz w:val="20"/>
          <w:szCs w:val="20"/>
        </w:rPr>
        <w:t xml:space="preserve">W </w:t>
      </w:r>
      <w:r w:rsidR="00FB0155" w:rsidRPr="00730639">
        <w:rPr>
          <w:rFonts w:ascii="Cambria" w:hAnsi="Cambria"/>
          <w:sz w:val="20"/>
          <w:szCs w:val="20"/>
        </w:rPr>
        <w:t>przy</w:t>
      </w:r>
      <w:r w:rsidRPr="00730639">
        <w:rPr>
          <w:rFonts w:ascii="Cambria" w:hAnsi="Cambria"/>
          <w:sz w:val="20"/>
          <w:szCs w:val="20"/>
        </w:rPr>
        <w:t>padku zmiany, o której mowa w ust. 1 pkt</w:t>
      </w:r>
      <w:r w:rsidR="00B30CE8" w:rsidRPr="00730639">
        <w:rPr>
          <w:rFonts w:ascii="Cambria" w:hAnsi="Cambria"/>
          <w:sz w:val="20"/>
          <w:szCs w:val="20"/>
        </w:rPr>
        <w:t>.</w:t>
      </w:r>
      <w:r w:rsidRPr="00730639">
        <w:rPr>
          <w:rFonts w:ascii="Cambria" w:hAnsi="Cambria"/>
          <w:sz w:val="20"/>
          <w:szCs w:val="20"/>
        </w:rPr>
        <w:t xml:space="preserve"> 1, wartość netto wynagrodzenia Wykonawcy nie ulegnie zmianie, a określona w aneksie do umowy wartość brutto wynagrodzenia zostanie wyliczona na podstawie nowych przepisów dotyczących podatku od towarów i usług</w:t>
      </w:r>
      <w:r w:rsidR="00B30CE8" w:rsidRPr="00730639">
        <w:rPr>
          <w:rFonts w:ascii="Cambria" w:hAnsi="Cambria"/>
          <w:sz w:val="20"/>
          <w:szCs w:val="20"/>
        </w:rPr>
        <w:t xml:space="preserve"> lub podatku akcyzowego</w:t>
      </w:r>
      <w:r w:rsidRPr="00730639">
        <w:rPr>
          <w:rFonts w:ascii="Cambria" w:hAnsi="Cambria"/>
          <w:sz w:val="20"/>
          <w:szCs w:val="20"/>
        </w:rPr>
        <w:t>.</w:t>
      </w:r>
    </w:p>
    <w:p w14:paraId="19FA3958" w14:textId="77777777" w:rsidR="00B61462" w:rsidRPr="00730639" w:rsidRDefault="00ED1239" w:rsidP="00B16214">
      <w:pPr>
        <w:widowControl w:val="0"/>
        <w:numPr>
          <w:ilvl w:val="0"/>
          <w:numId w:val="57"/>
        </w:numPr>
        <w:tabs>
          <w:tab w:val="left" w:pos="426"/>
        </w:tabs>
        <w:suppressAutoHyphens w:val="0"/>
        <w:ind w:left="426" w:hanging="426"/>
        <w:jc w:val="both"/>
        <w:rPr>
          <w:rFonts w:ascii="Cambria" w:hAnsi="Cambria"/>
          <w:spacing w:val="-6"/>
          <w:sz w:val="20"/>
          <w:szCs w:val="20"/>
        </w:rPr>
      </w:pPr>
      <w:r w:rsidRPr="00730639">
        <w:rPr>
          <w:rFonts w:ascii="Cambria" w:hAnsi="Cambria"/>
          <w:spacing w:val="-6"/>
          <w:sz w:val="20"/>
          <w:szCs w:val="20"/>
          <w:lang w:eastAsia="en-US"/>
        </w:rPr>
        <w:t xml:space="preserve">W </w:t>
      </w:r>
      <w:r w:rsidR="00FB0155" w:rsidRPr="00730639">
        <w:rPr>
          <w:rFonts w:ascii="Cambria" w:hAnsi="Cambria"/>
          <w:spacing w:val="-6"/>
          <w:sz w:val="20"/>
          <w:szCs w:val="20"/>
          <w:lang w:eastAsia="en-US"/>
        </w:rPr>
        <w:t>przy</w:t>
      </w:r>
      <w:r w:rsidRPr="00730639">
        <w:rPr>
          <w:rFonts w:ascii="Cambria" w:hAnsi="Cambria"/>
          <w:spacing w:val="-6"/>
          <w:sz w:val="20"/>
          <w:szCs w:val="20"/>
          <w:lang w:eastAsia="en-US"/>
        </w:rPr>
        <w:t>padku zmiany, o której mowa w ust. 1 pkt</w:t>
      </w:r>
      <w:r w:rsidR="00B30CE8" w:rsidRPr="00730639">
        <w:rPr>
          <w:rFonts w:ascii="Cambria" w:hAnsi="Cambria"/>
          <w:spacing w:val="-6"/>
          <w:sz w:val="20"/>
          <w:szCs w:val="20"/>
          <w:lang w:eastAsia="en-US"/>
        </w:rPr>
        <w:t>.</w:t>
      </w:r>
      <w:r w:rsidRPr="00730639">
        <w:rPr>
          <w:rFonts w:ascii="Cambria" w:hAnsi="Cambria"/>
          <w:spacing w:val="-6"/>
          <w:sz w:val="20"/>
          <w:szCs w:val="20"/>
          <w:lang w:eastAsia="en-US"/>
        </w:rPr>
        <w:t xml:space="preserve"> 2, Wykonawca zobligowany będzie przedłożyć Zamawiającemu wykaz zatrudnionych do realizacji umowy pracowników, dla których ma zastoso</w:t>
      </w:r>
      <w:r w:rsidRPr="00730639">
        <w:rPr>
          <w:rFonts w:ascii="Cambria" w:hAnsi="Cambria"/>
          <w:spacing w:val="-6"/>
          <w:sz w:val="20"/>
          <w:szCs w:val="20"/>
          <w:lang w:eastAsia="en-US"/>
        </w:rPr>
        <w:softHyphen/>
        <w:t xml:space="preserve">wanie zmiana wraz z kalkulacją kosztów wynikającą z przedmiotowej zmiany, które mają bezpośredni wpływ na zaoferowaną </w:t>
      </w:r>
      <w:r w:rsidR="00FB734A" w:rsidRPr="00730639">
        <w:rPr>
          <w:rFonts w:ascii="Cambria" w:hAnsi="Cambria"/>
          <w:spacing w:val="-6"/>
          <w:sz w:val="20"/>
          <w:szCs w:val="20"/>
          <w:lang w:eastAsia="en-US"/>
        </w:rPr>
        <w:t xml:space="preserve">w ofercie </w:t>
      </w:r>
      <w:r w:rsidRPr="00730639">
        <w:rPr>
          <w:rFonts w:ascii="Cambria" w:hAnsi="Cambria"/>
          <w:spacing w:val="-6"/>
          <w:sz w:val="20"/>
          <w:szCs w:val="20"/>
          <w:lang w:eastAsia="en-US"/>
        </w:rPr>
        <w:t xml:space="preserve">cenę </w:t>
      </w:r>
      <w:r w:rsidR="00E56EBF" w:rsidRPr="00730639">
        <w:rPr>
          <w:rFonts w:ascii="Cambria" w:hAnsi="Cambria"/>
          <w:spacing w:val="-6"/>
          <w:sz w:val="20"/>
          <w:szCs w:val="20"/>
          <w:lang w:eastAsia="en-US"/>
        </w:rPr>
        <w:t>wykonania zamówienia</w:t>
      </w:r>
      <w:r w:rsidRPr="00730639">
        <w:rPr>
          <w:rFonts w:ascii="Cambria" w:hAnsi="Cambria"/>
          <w:spacing w:val="-6"/>
          <w:sz w:val="20"/>
          <w:szCs w:val="20"/>
          <w:lang w:eastAsia="en-US"/>
        </w:rPr>
        <w:t>. Jeżeli Wykonawca udowodni Zamawiającemu zasadność zmiany, jego wynagrodzenie ulegnie zmianie o wartość wzrostu całkowitego kosztu Wykonawcy</w:t>
      </w:r>
      <w:r w:rsidR="00E56EBF" w:rsidRPr="00730639">
        <w:rPr>
          <w:rFonts w:ascii="Cambria" w:hAnsi="Cambria"/>
          <w:spacing w:val="-6"/>
          <w:sz w:val="20"/>
          <w:szCs w:val="20"/>
          <w:lang w:eastAsia="en-US"/>
        </w:rPr>
        <w:t>,</w:t>
      </w:r>
      <w:r w:rsidRPr="00730639">
        <w:rPr>
          <w:rFonts w:ascii="Cambria" w:hAnsi="Cambria"/>
          <w:spacing w:val="-6"/>
          <w:sz w:val="20"/>
          <w:szCs w:val="20"/>
          <w:lang w:eastAsia="en-US"/>
        </w:rPr>
        <w:t xml:space="preserve"> wynikającą ze zwiększenia wynagrodzenia osób bezpośrednio wykonujących zamówienie.</w:t>
      </w:r>
    </w:p>
    <w:p w14:paraId="2F76AB07" w14:textId="77777777" w:rsidR="00B61462" w:rsidRPr="00730639" w:rsidRDefault="00B30CE8" w:rsidP="00B16214">
      <w:pPr>
        <w:widowControl w:val="0"/>
        <w:numPr>
          <w:ilvl w:val="0"/>
          <w:numId w:val="57"/>
        </w:numPr>
        <w:tabs>
          <w:tab w:val="left" w:pos="426"/>
        </w:tabs>
        <w:suppressAutoHyphens w:val="0"/>
        <w:ind w:left="426" w:hanging="426"/>
        <w:jc w:val="both"/>
        <w:rPr>
          <w:rFonts w:ascii="Cambria" w:hAnsi="Cambria"/>
          <w:sz w:val="20"/>
          <w:szCs w:val="20"/>
        </w:rPr>
      </w:pPr>
      <w:r w:rsidRPr="00730639">
        <w:rPr>
          <w:rFonts w:ascii="Cambria" w:hAnsi="Cambria"/>
          <w:spacing w:val="-2"/>
          <w:sz w:val="20"/>
          <w:szCs w:val="20"/>
        </w:rPr>
        <w:t xml:space="preserve">W </w:t>
      </w:r>
      <w:r w:rsidR="00FB0155" w:rsidRPr="00730639">
        <w:rPr>
          <w:rFonts w:ascii="Cambria" w:hAnsi="Cambria"/>
          <w:spacing w:val="-2"/>
          <w:sz w:val="20"/>
          <w:szCs w:val="20"/>
        </w:rPr>
        <w:t>przyp</w:t>
      </w:r>
      <w:r w:rsidRPr="00730639">
        <w:rPr>
          <w:rFonts w:ascii="Cambria" w:hAnsi="Cambria"/>
          <w:spacing w:val="-2"/>
          <w:sz w:val="20"/>
          <w:szCs w:val="20"/>
        </w:rPr>
        <w:t>adku zmiany, o której mowa w ust. 1 pkt. 3 i 4, Wykonawca zobligowany będzie przedłożyć Zamawiającemu wykaz zatrudnionych do realizacji umowy pracowników, dla których ma zastoso</w:t>
      </w:r>
      <w:r w:rsidR="00557B7F" w:rsidRPr="00730639">
        <w:rPr>
          <w:rFonts w:ascii="Cambria" w:hAnsi="Cambria"/>
          <w:spacing w:val="-2"/>
          <w:sz w:val="20"/>
          <w:szCs w:val="20"/>
        </w:rPr>
        <w:softHyphen/>
      </w:r>
      <w:r w:rsidRPr="00730639">
        <w:rPr>
          <w:rFonts w:ascii="Cambria" w:hAnsi="Cambria"/>
          <w:spacing w:val="-2"/>
          <w:sz w:val="20"/>
          <w:szCs w:val="20"/>
        </w:rPr>
        <w:t xml:space="preserve">wanie zmiana zasad wraz z kalkulacją kosztów wynikającą z przedmiotowej zmiany, które mają bezpośredni wpływ </w:t>
      </w:r>
      <w:r w:rsidR="00FB734A" w:rsidRPr="00730639">
        <w:rPr>
          <w:rFonts w:ascii="Cambria" w:hAnsi="Cambria"/>
          <w:spacing w:val="-2"/>
          <w:sz w:val="20"/>
          <w:szCs w:val="20"/>
        </w:rPr>
        <w:t>na zaoferowaną w ofercie cenę wykonania zamówienia</w:t>
      </w:r>
      <w:r w:rsidRPr="00730639">
        <w:rPr>
          <w:rFonts w:ascii="Cambria" w:hAnsi="Cambria"/>
          <w:spacing w:val="-2"/>
          <w:sz w:val="20"/>
          <w:szCs w:val="20"/>
        </w:rPr>
        <w:t>. Jeżeli Wykonawca udowodni Zamawiającemu zasadność zmiany, jego wynagrodzenie ulegnie zmianie o wartość wzrostu całkowitego kosztu Wykonawcy, jaką będzie on zobowiązany dodatkowo ponieść w celu uwzględnienia zmiany zasad wskazanych w ust. 1 pkt. 3 i 4, przy zachowaniu dotychczasowej kwoty netto wynagrodzenia osób bezpośrednio wykonujących zamówienie na rzecz Zamawiającego.</w:t>
      </w:r>
    </w:p>
    <w:p w14:paraId="768BFF03" w14:textId="78A614B9" w:rsidR="00B61462" w:rsidRPr="00730639" w:rsidRDefault="00FB0155" w:rsidP="00B16214">
      <w:pPr>
        <w:widowControl w:val="0"/>
        <w:numPr>
          <w:ilvl w:val="0"/>
          <w:numId w:val="57"/>
        </w:numPr>
        <w:tabs>
          <w:tab w:val="left" w:pos="426"/>
        </w:tabs>
        <w:suppressAutoHyphens w:val="0"/>
        <w:ind w:left="426" w:hanging="426"/>
        <w:jc w:val="both"/>
        <w:rPr>
          <w:rFonts w:ascii="Cambria" w:hAnsi="Cambria"/>
          <w:sz w:val="20"/>
          <w:szCs w:val="20"/>
        </w:rPr>
      </w:pPr>
      <w:r w:rsidRPr="00730639">
        <w:rPr>
          <w:rFonts w:ascii="Cambria" w:hAnsi="Cambria"/>
          <w:spacing w:val="-6"/>
          <w:sz w:val="20"/>
          <w:szCs w:val="20"/>
        </w:rPr>
        <w:t>Podstawą do dokonania zmiany wynagrodzenia w przypadkach, o których mowa w ust. 1, jest pisemny</w:t>
      </w:r>
      <w:r w:rsidRPr="00730639">
        <w:rPr>
          <w:rFonts w:ascii="Cambria" w:hAnsi="Cambria"/>
          <w:spacing w:val="-4"/>
          <w:sz w:val="20"/>
          <w:szCs w:val="20"/>
        </w:rPr>
        <w:t xml:space="preserve"> wniosek Wykonawcy lub Zamawiającego</w:t>
      </w:r>
      <w:r w:rsidR="0099709A" w:rsidRPr="00730639">
        <w:rPr>
          <w:rFonts w:ascii="Cambria" w:hAnsi="Cambria"/>
          <w:spacing w:val="-4"/>
          <w:sz w:val="20"/>
          <w:szCs w:val="20"/>
        </w:rPr>
        <w:t>,</w:t>
      </w:r>
      <w:r w:rsidRPr="00730639">
        <w:rPr>
          <w:rFonts w:ascii="Cambria" w:hAnsi="Cambria"/>
          <w:spacing w:val="-4"/>
          <w:sz w:val="20"/>
          <w:szCs w:val="20"/>
        </w:rPr>
        <w:t xml:space="preserve"> złożony drugiej Stronie umowy</w:t>
      </w:r>
      <w:r w:rsidR="0099709A" w:rsidRPr="00730639">
        <w:rPr>
          <w:rFonts w:ascii="Cambria" w:hAnsi="Cambria"/>
          <w:spacing w:val="-4"/>
          <w:sz w:val="20"/>
          <w:szCs w:val="20"/>
        </w:rPr>
        <w:t xml:space="preserve"> najpóźniej w terminie do 30 dni od wejścia w życie nowych przepisów</w:t>
      </w:r>
      <w:r w:rsidRPr="00730639">
        <w:rPr>
          <w:rFonts w:ascii="Cambria" w:hAnsi="Cambria"/>
          <w:spacing w:val="-4"/>
          <w:sz w:val="20"/>
          <w:szCs w:val="20"/>
        </w:rPr>
        <w:t xml:space="preserve">, </w:t>
      </w:r>
      <w:bookmarkStart w:id="315" w:name="_Hlk47096409"/>
      <w:r w:rsidRPr="00730639">
        <w:rPr>
          <w:rFonts w:ascii="Cambria" w:hAnsi="Cambria"/>
          <w:spacing w:val="-4"/>
          <w:sz w:val="20"/>
          <w:szCs w:val="20"/>
        </w:rPr>
        <w:t>zawierający dokładny opis proponowanej zmiany wraz z uzasadnieniem</w:t>
      </w:r>
      <w:r w:rsidR="0099709A" w:rsidRPr="00730639">
        <w:rPr>
          <w:rFonts w:ascii="Cambria" w:hAnsi="Cambria"/>
          <w:spacing w:val="-4"/>
          <w:sz w:val="20"/>
          <w:szCs w:val="20"/>
        </w:rPr>
        <w:t xml:space="preserve"> i szczegółową kalkulacją kosztów</w:t>
      </w:r>
      <w:r w:rsidR="00BA1C3E" w:rsidRPr="00730639">
        <w:rPr>
          <w:rFonts w:ascii="Cambria" w:hAnsi="Cambria"/>
          <w:spacing w:val="-4"/>
          <w:sz w:val="20"/>
          <w:szCs w:val="20"/>
        </w:rPr>
        <w:t xml:space="preserve"> oraz zasadami sporządzenia takiej kalkulacji</w:t>
      </w:r>
      <w:bookmarkEnd w:id="315"/>
      <w:r w:rsidRPr="00730639">
        <w:rPr>
          <w:rFonts w:ascii="Cambria" w:hAnsi="Cambria"/>
          <w:spacing w:val="-4"/>
          <w:sz w:val="20"/>
          <w:szCs w:val="20"/>
        </w:rPr>
        <w:t xml:space="preserve">. </w:t>
      </w:r>
    </w:p>
    <w:p w14:paraId="73C2FD43" w14:textId="77777777" w:rsidR="00B61462" w:rsidRPr="00730639" w:rsidRDefault="00FB0155" w:rsidP="00B16214">
      <w:pPr>
        <w:widowControl w:val="0"/>
        <w:numPr>
          <w:ilvl w:val="0"/>
          <w:numId w:val="57"/>
        </w:numPr>
        <w:tabs>
          <w:tab w:val="left" w:pos="426"/>
        </w:tabs>
        <w:suppressAutoHyphens w:val="0"/>
        <w:ind w:left="426" w:hanging="426"/>
        <w:jc w:val="both"/>
        <w:rPr>
          <w:rFonts w:ascii="Cambria" w:hAnsi="Cambria"/>
          <w:sz w:val="20"/>
          <w:szCs w:val="20"/>
        </w:rPr>
      </w:pPr>
      <w:r w:rsidRPr="00730639">
        <w:rPr>
          <w:rFonts w:ascii="Cambria" w:hAnsi="Cambria"/>
          <w:spacing w:val="-4"/>
          <w:sz w:val="20"/>
          <w:szCs w:val="20"/>
        </w:rPr>
        <w:t>Wykonawca zobowiązany jest wykazać we wniosku</w:t>
      </w:r>
      <w:r w:rsidR="0099709A" w:rsidRPr="00730639">
        <w:rPr>
          <w:rFonts w:ascii="Cambria" w:hAnsi="Cambria"/>
          <w:spacing w:val="-4"/>
          <w:sz w:val="20"/>
          <w:szCs w:val="20"/>
        </w:rPr>
        <w:t xml:space="preserve"> i udowodnić Zamawiającemu</w:t>
      </w:r>
      <w:r w:rsidRPr="00730639">
        <w:rPr>
          <w:rFonts w:ascii="Cambria" w:hAnsi="Cambria"/>
          <w:spacing w:val="-4"/>
          <w:sz w:val="20"/>
          <w:szCs w:val="20"/>
        </w:rPr>
        <w:t xml:space="preserve">, że zmiana </w:t>
      </w:r>
      <w:r w:rsidR="0099709A" w:rsidRPr="00730639">
        <w:rPr>
          <w:rFonts w:ascii="Cambria" w:hAnsi="Cambria"/>
          <w:spacing w:val="-4"/>
          <w:sz w:val="20"/>
          <w:szCs w:val="20"/>
        </w:rPr>
        <w:t>przepisów, wskazanych w ust. 1,</w:t>
      </w:r>
      <w:r w:rsidRPr="00730639">
        <w:rPr>
          <w:rFonts w:ascii="Cambria" w:hAnsi="Cambria"/>
          <w:spacing w:val="-4"/>
          <w:sz w:val="20"/>
          <w:szCs w:val="20"/>
        </w:rPr>
        <w:t xml:space="preserve"> będzie miała wpływ na koszty wykonania przez niego zamówienia.</w:t>
      </w:r>
    </w:p>
    <w:p w14:paraId="1A7AF831" w14:textId="1675E4FC" w:rsidR="00B61462" w:rsidRPr="00730639" w:rsidRDefault="00FB0155" w:rsidP="00B16214">
      <w:pPr>
        <w:widowControl w:val="0"/>
        <w:numPr>
          <w:ilvl w:val="0"/>
          <w:numId w:val="57"/>
        </w:numPr>
        <w:tabs>
          <w:tab w:val="left" w:pos="426"/>
        </w:tabs>
        <w:suppressAutoHyphens w:val="0"/>
        <w:ind w:left="426" w:hanging="426"/>
        <w:jc w:val="both"/>
        <w:rPr>
          <w:rFonts w:ascii="Cambria" w:hAnsi="Cambria"/>
          <w:sz w:val="20"/>
          <w:szCs w:val="20"/>
        </w:rPr>
      </w:pPr>
      <w:r w:rsidRPr="00730639">
        <w:rPr>
          <w:rFonts w:ascii="Cambria" w:hAnsi="Cambria"/>
          <w:spacing w:val="-4"/>
          <w:sz w:val="20"/>
          <w:szCs w:val="20"/>
        </w:rPr>
        <w:t xml:space="preserve">Wniosek </w:t>
      </w:r>
      <w:r w:rsidR="0099709A" w:rsidRPr="00730639">
        <w:rPr>
          <w:rFonts w:ascii="Cambria" w:hAnsi="Cambria"/>
          <w:spacing w:val="-4"/>
          <w:sz w:val="20"/>
          <w:szCs w:val="20"/>
        </w:rPr>
        <w:t xml:space="preserve">Wykonawcy </w:t>
      </w:r>
      <w:r w:rsidRPr="00730639">
        <w:rPr>
          <w:rFonts w:ascii="Cambria" w:hAnsi="Cambria"/>
          <w:spacing w:val="-4"/>
          <w:sz w:val="20"/>
          <w:szCs w:val="20"/>
        </w:rPr>
        <w:t xml:space="preserve">wraz z załączonymi dokumentami podlegać </w:t>
      </w:r>
      <w:r w:rsidR="0099709A" w:rsidRPr="00730639">
        <w:rPr>
          <w:rFonts w:ascii="Cambria" w:hAnsi="Cambria"/>
          <w:spacing w:val="-4"/>
          <w:sz w:val="20"/>
          <w:szCs w:val="20"/>
        </w:rPr>
        <w:t xml:space="preserve">będzie </w:t>
      </w:r>
      <w:r w:rsidRPr="00730639">
        <w:rPr>
          <w:rFonts w:ascii="Cambria" w:hAnsi="Cambria"/>
          <w:spacing w:val="-4"/>
          <w:sz w:val="20"/>
          <w:szCs w:val="20"/>
        </w:rPr>
        <w:t xml:space="preserve">weryfikacji </w:t>
      </w:r>
      <w:r w:rsidR="0099709A" w:rsidRPr="00730639">
        <w:rPr>
          <w:rFonts w:ascii="Cambria" w:hAnsi="Cambria"/>
          <w:spacing w:val="-4"/>
          <w:sz w:val="20"/>
          <w:szCs w:val="20"/>
        </w:rPr>
        <w:t xml:space="preserve">ze strony </w:t>
      </w:r>
      <w:r w:rsidRPr="00730639">
        <w:rPr>
          <w:rFonts w:ascii="Cambria" w:hAnsi="Cambria"/>
          <w:spacing w:val="-4"/>
          <w:sz w:val="20"/>
          <w:szCs w:val="20"/>
        </w:rPr>
        <w:t xml:space="preserve">Zamawiającego, </w:t>
      </w:r>
      <w:r w:rsidR="0099709A" w:rsidRPr="00730639">
        <w:rPr>
          <w:rFonts w:ascii="Cambria" w:hAnsi="Cambria"/>
          <w:spacing w:val="-4"/>
          <w:sz w:val="20"/>
          <w:szCs w:val="20"/>
        </w:rPr>
        <w:t xml:space="preserve">który </w:t>
      </w:r>
      <w:r w:rsidR="0065253B" w:rsidRPr="00730639">
        <w:rPr>
          <w:rFonts w:ascii="Cambria" w:hAnsi="Cambria"/>
          <w:spacing w:val="-4"/>
          <w:sz w:val="20"/>
          <w:szCs w:val="20"/>
        </w:rPr>
        <w:t xml:space="preserve">w terminie 14 dni od otrzymania wniosku </w:t>
      </w:r>
      <w:r w:rsidR="0099709A" w:rsidRPr="00730639">
        <w:rPr>
          <w:rFonts w:ascii="Cambria" w:hAnsi="Cambria"/>
          <w:spacing w:val="-4"/>
          <w:sz w:val="20"/>
          <w:szCs w:val="20"/>
        </w:rPr>
        <w:t>może zwrócić się do Wykonawcy z wezwaniem o jego uzupełnienie</w:t>
      </w:r>
      <w:r w:rsidR="0065253B" w:rsidRPr="00730639">
        <w:rPr>
          <w:rFonts w:ascii="Cambria" w:hAnsi="Cambria"/>
          <w:spacing w:val="-4"/>
          <w:sz w:val="20"/>
          <w:szCs w:val="20"/>
        </w:rPr>
        <w:t>,</w:t>
      </w:r>
      <w:r w:rsidR="0099709A" w:rsidRPr="00730639">
        <w:rPr>
          <w:rFonts w:ascii="Cambria" w:hAnsi="Cambria"/>
          <w:spacing w:val="-4"/>
          <w:sz w:val="20"/>
          <w:szCs w:val="20"/>
        </w:rPr>
        <w:t xml:space="preserve"> poprzez przekazanie dodatkowych wyjaśnień, informacji lub dokumentów. Wykonawca jest zobowiązany odpowiedzieć na wezwanie Zamawiającego wyczerpu</w:t>
      </w:r>
      <w:r w:rsidR="0065253B" w:rsidRPr="00730639">
        <w:rPr>
          <w:rFonts w:ascii="Cambria" w:hAnsi="Cambria"/>
          <w:spacing w:val="-4"/>
          <w:sz w:val="20"/>
          <w:szCs w:val="20"/>
        </w:rPr>
        <w:softHyphen/>
      </w:r>
      <w:r w:rsidR="0099709A" w:rsidRPr="00730639">
        <w:rPr>
          <w:rFonts w:ascii="Cambria" w:hAnsi="Cambria"/>
          <w:spacing w:val="-4"/>
          <w:sz w:val="20"/>
          <w:szCs w:val="20"/>
        </w:rPr>
        <w:t>jąco i zgodnie ze stanem faktycznym, w terminie 7 dni od dnia otrzymania wezwania</w:t>
      </w:r>
      <w:r w:rsidR="0065253B" w:rsidRPr="00730639">
        <w:rPr>
          <w:rFonts w:ascii="Cambria" w:hAnsi="Cambria"/>
          <w:spacing w:val="-4"/>
          <w:sz w:val="20"/>
          <w:szCs w:val="20"/>
        </w:rPr>
        <w:t>.</w:t>
      </w:r>
    </w:p>
    <w:p w14:paraId="7A902539" w14:textId="43DE610D" w:rsidR="00B61462" w:rsidRPr="00730639" w:rsidRDefault="0065253B" w:rsidP="00B16214">
      <w:pPr>
        <w:widowControl w:val="0"/>
        <w:numPr>
          <w:ilvl w:val="0"/>
          <w:numId w:val="57"/>
        </w:numPr>
        <w:tabs>
          <w:tab w:val="left" w:pos="426"/>
        </w:tabs>
        <w:suppressAutoHyphens w:val="0"/>
        <w:ind w:left="426" w:hanging="426"/>
        <w:jc w:val="both"/>
        <w:rPr>
          <w:rFonts w:ascii="Cambria" w:hAnsi="Cambria"/>
          <w:sz w:val="20"/>
          <w:szCs w:val="20"/>
        </w:rPr>
      </w:pPr>
      <w:r w:rsidRPr="00730639">
        <w:rPr>
          <w:rFonts w:ascii="Cambria" w:hAnsi="Cambria"/>
          <w:spacing w:val="-4"/>
          <w:sz w:val="20"/>
          <w:szCs w:val="20"/>
        </w:rPr>
        <w:t xml:space="preserve">Zamawiający w terminie 30 dni od otrzymania kompletnego wniosku, </w:t>
      </w:r>
      <w:bookmarkStart w:id="316" w:name="_Hlk47096584"/>
      <w:r w:rsidRPr="00730639">
        <w:rPr>
          <w:rFonts w:ascii="Cambria" w:hAnsi="Cambria"/>
          <w:spacing w:val="-4"/>
          <w:sz w:val="20"/>
          <w:szCs w:val="20"/>
        </w:rPr>
        <w:t>informacji i wyjaśnień zajmie pisemne stanowisko w sprawie</w:t>
      </w:r>
      <w:bookmarkEnd w:id="316"/>
      <w:r w:rsidRPr="00730639">
        <w:rPr>
          <w:rFonts w:ascii="Cambria" w:hAnsi="Cambria"/>
          <w:spacing w:val="-4"/>
          <w:sz w:val="20"/>
          <w:szCs w:val="20"/>
        </w:rPr>
        <w:t>; za dzień przekazania stanowiska, uznaje się dzień jego wysłania na adres właściwy dla doręczeń pism dla Wykonawcy.</w:t>
      </w:r>
    </w:p>
    <w:p w14:paraId="06F0E91B" w14:textId="77777777" w:rsidR="00B61462" w:rsidRPr="00730639" w:rsidRDefault="0065253B" w:rsidP="00B16214">
      <w:pPr>
        <w:widowControl w:val="0"/>
        <w:numPr>
          <w:ilvl w:val="0"/>
          <w:numId w:val="57"/>
        </w:numPr>
        <w:tabs>
          <w:tab w:val="left" w:pos="426"/>
        </w:tabs>
        <w:suppressAutoHyphens w:val="0"/>
        <w:ind w:left="426" w:hanging="426"/>
        <w:jc w:val="both"/>
        <w:rPr>
          <w:rFonts w:ascii="Cambria" w:hAnsi="Cambria"/>
          <w:sz w:val="20"/>
          <w:szCs w:val="20"/>
        </w:rPr>
      </w:pPr>
      <w:r w:rsidRPr="00730639">
        <w:rPr>
          <w:rFonts w:ascii="Cambria" w:hAnsi="Cambria"/>
          <w:sz w:val="20"/>
          <w:szCs w:val="20"/>
        </w:rPr>
        <w:t>Zamawiający</w:t>
      </w:r>
      <w:r w:rsidR="00FB0155" w:rsidRPr="00730639">
        <w:rPr>
          <w:rFonts w:ascii="Cambria" w:hAnsi="Cambria"/>
          <w:sz w:val="20"/>
          <w:szCs w:val="20"/>
        </w:rPr>
        <w:t xml:space="preserve"> zastrzega sobie prawo odmowy dokonania zmiany wysokości </w:t>
      </w:r>
      <w:r w:rsidR="0099709A" w:rsidRPr="00730639">
        <w:rPr>
          <w:rFonts w:ascii="Cambria" w:hAnsi="Cambria"/>
          <w:sz w:val="20"/>
          <w:szCs w:val="20"/>
        </w:rPr>
        <w:t>wynagrodzenia należnego Wykonawcy</w:t>
      </w:r>
      <w:r w:rsidR="00FB0155" w:rsidRPr="00730639">
        <w:rPr>
          <w:rFonts w:ascii="Cambria" w:hAnsi="Cambria"/>
          <w:sz w:val="20"/>
          <w:szCs w:val="20"/>
        </w:rPr>
        <w:t xml:space="preserve"> w przypadku, gdy wniosek Wykonawcy nie będzie spełniał warunków opisanych w postanowieniach niniejsze</w:t>
      </w:r>
      <w:r w:rsidRPr="00730639">
        <w:rPr>
          <w:rFonts w:ascii="Cambria" w:hAnsi="Cambria"/>
          <w:sz w:val="20"/>
          <w:szCs w:val="20"/>
        </w:rPr>
        <w:t>j umowy.</w:t>
      </w:r>
    </w:p>
    <w:p w14:paraId="632B6BC6" w14:textId="77777777" w:rsidR="00B61462" w:rsidRPr="00730639" w:rsidRDefault="00FA2E53" w:rsidP="00B16214">
      <w:pPr>
        <w:widowControl w:val="0"/>
        <w:numPr>
          <w:ilvl w:val="0"/>
          <w:numId w:val="57"/>
        </w:numPr>
        <w:tabs>
          <w:tab w:val="left" w:pos="426"/>
        </w:tabs>
        <w:suppressAutoHyphens w:val="0"/>
        <w:ind w:left="426" w:hanging="426"/>
        <w:jc w:val="both"/>
        <w:rPr>
          <w:rFonts w:ascii="Cambria" w:hAnsi="Cambria"/>
          <w:sz w:val="20"/>
          <w:szCs w:val="20"/>
        </w:rPr>
      </w:pPr>
      <w:r w:rsidRPr="00730639">
        <w:rPr>
          <w:rFonts w:ascii="Cambria" w:hAnsi="Cambria"/>
          <w:spacing w:val="-4"/>
          <w:sz w:val="20"/>
          <w:szCs w:val="20"/>
        </w:rPr>
        <w:t>W przypadku wniosku składanego przez Zamawiającego,</w:t>
      </w:r>
      <w:r w:rsidRPr="00730639">
        <w:rPr>
          <w:rFonts w:ascii="Cambria" w:hAnsi="Cambria"/>
          <w:spacing w:val="-4"/>
          <w:sz w:val="20"/>
          <w:szCs w:val="20"/>
          <w:lang w:eastAsia="en-US"/>
        </w:rPr>
        <w:t xml:space="preserve"> </w:t>
      </w:r>
      <w:r w:rsidRPr="00730639">
        <w:rPr>
          <w:rFonts w:ascii="Cambria" w:hAnsi="Cambria"/>
          <w:spacing w:val="-4"/>
          <w:sz w:val="20"/>
          <w:szCs w:val="20"/>
        </w:rPr>
        <w:t xml:space="preserve">wniosek taki powinien zawierać co najmniej propozycję zmiany umowy w zakresie wysokości wynagrodzenia </w:t>
      </w:r>
      <w:r w:rsidR="00BA1C3E" w:rsidRPr="00730639">
        <w:rPr>
          <w:rFonts w:ascii="Cambria" w:hAnsi="Cambria"/>
          <w:spacing w:val="-4"/>
          <w:sz w:val="20"/>
          <w:szCs w:val="20"/>
        </w:rPr>
        <w:t xml:space="preserve">należnego Wykonawcy </w:t>
      </w:r>
      <w:r w:rsidRPr="00730639">
        <w:rPr>
          <w:rFonts w:ascii="Cambria" w:hAnsi="Cambria"/>
          <w:spacing w:val="-4"/>
          <w:sz w:val="20"/>
          <w:szCs w:val="20"/>
        </w:rPr>
        <w:t>oraz powołanie się na podstawę prawną zmian</w:t>
      </w:r>
      <w:r w:rsidR="00BA1C3E" w:rsidRPr="00730639">
        <w:rPr>
          <w:rFonts w:ascii="Cambria" w:hAnsi="Cambria"/>
          <w:spacing w:val="-4"/>
          <w:sz w:val="20"/>
          <w:szCs w:val="20"/>
        </w:rPr>
        <w:t>y</w:t>
      </w:r>
      <w:r w:rsidRPr="00730639">
        <w:rPr>
          <w:rFonts w:ascii="Cambria" w:hAnsi="Cambria"/>
          <w:spacing w:val="-4"/>
          <w:sz w:val="20"/>
          <w:szCs w:val="20"/>
        </w:rPr>
        <w:t xml:space="preserve"> przepisów.</w:t>
      </w:r>
      <w:bookmarkEnd w:id="314"/>
    </w:p>
    <w:p w14:paraId="13D28943" w14:textId="77777777" w:rsidR="00B61462" w:rsidRPr="00730639" w:rsidRDefault="00BA1C3E" w:rsidP="00B16214">
      <w:pPr>
        <w:widowControl w:val="0"/>
        <w:numPr>
          <w:ilvl w:val="0"/>
          <w:numId w:val="57"/>
        </w:numPr>
        <w:tabs>
          <w:tab w:val="left" w:pos="426"/>
        </w:tabs>
        <w:suppressAutoHyphens w:val="0"/>
        <w:ind w:left="426" w:hanging="426"/>
        <w:jc w:val="both"/>
        <w:rPr>
          <w:rFonts w:ascii="Cambria" w:hAnsi="Cambria"/>
          <w:sz w:val="20"/>
          <w:szCs w:val="20"/>
        </w:rPr>
      </w:pPr>
      <w:r w:rsidRPr="00730639">
        <w:rPr>
          <w:rFonts w:ascii="Cambria" w:hAnsi="Cambria"/>
          <w:spacing w:val="-6"/>
          <w:sz w:val="20"/>
          <w:szCs w:val="20"/>
        </w:rPr>
        <w:t>P</w:t>
      </w:r>
      <w:r w:rsidR="008043AE" w:rsidRPr="00730639">
        <w:rPr>
          <w:rFonts w:ascii="Cambria" w:hAnsi="Cambria"/>
          <w:spacing w:val="-6"/>
          <w:sz w:val="20"/>
          <w:szCs w:val="20"/>
        </w:rPr>
        <w:t xml:space="preserve">rzed przekazaniem wniosku, o którym mowa w </w:t>
      </w:r>
      <w:r w:rsidRPr="00730639">
        <w:rPr>
          <w:rFonts w:ascii="Cambria" w:hAnsi="Cambria"/>
          <w:spacing w:val="-6"/>
          <w:sz w:val="20"/>
          <w:szCs w:val="20"/>
        </w:rPr>
        <w:t xml:space="preserve">pkt. </w:t>
      </w:r>
      <w:r w:rsidR="00B61462" w:rsidRPr="00730639">
        <w:rPr>
          <w:rFonts w:ascii="Cambria" w:hAnsi="Cambria"/>
          <w:spacing w:val="-6"/>
          <w:sz w:val="20"/>
          <w:szCs w:val="20"/>
        </w:rPr>
        <w:t>10</w:t>
      </w:r>
      <w:r w:rsidRPr="00730639">
        <w:rPr>
          <w:rFonts w:ascii="Cambria" w:hAnsi="Cambria"/>
          <w:spacing w:val="-6"/>
          <w:sz w:val="20"/>
          <w:szCs w:val="20"/>
        </w:rPr>
        <w:t>,</w:t>
      </w:r>
      <w:r w:rsidR="008043AE" w:rsidRPr="00730639">
        <w:rPr>
          <w:rFonts w:ascii="Cambria" w:hAnsi="Cambria"/>
          <w:spacing w:val="-6"/>
          <w:sz w:val="20"/>
          <w:szCs w:val="20"/>
        </w:rPr>
        <w:t xml:space="preserve"> Zamawiający może zwrócić się do Wykonawcy o udzielenie informacji lub przekazanie wyjaśnień lub dokumentów niezbędnych do oceny przez Zamawiającego, czy zmiany w zakresie przepisów</w:t>
      </w:r>
      <w:r w:rsidRPr="00730639">
        <w:rPr>
          <w:rFonts w:ascii="Cambria" w:hAnsi="Cambria"/>
          <w:spacing w:val="-6"/>
          <w:sz w:val="20"/>
          <w:szCs w:val="20"/>
        </w:rPr>
        <w:t xml:space="preserve"> przywołanych w ust. 1</w:t>
      </w:r>
      <w:r w:rsidR="008043AE" w:rsidRPr="00730639">
        <w:rPr>
          <w:rFonts w:ascii="Cambria" w:hAnsi="Cambria"/>
          <w:spacing w:val="-6"/>
          <w:sz w:val="20"/>
          <w:szCs w:val="20"/>
        </w:rPr>
        <w:t>, mają wpływ na koszty wykonania umowy przez Wykonawcę oraz w jakim stopniu zmiany tych kosztów uzasadniają zmianę wysokości wynagrodzenia; rodzaj i zakres tych informacji określi Zamawiający w wezwaniu</w:t>
      </w:r>
      <w:r w:rsidRPr="00730639">
        <w:rPr>
          <w:rFonts w:ascii="Cambria" w:hAnsi="Cambria"/>
          <w:spacing w:val="-6"/>
          <w:sz w:val="20"/>
          <w:szCs w:val="20"/>
        </w:rPr>
        <w:t>.</w:t>
      </w:r>
    </w:p>
    <w:p w14:paraId="0EE88C43" w14:textId="77777777" w:rsidR="00B61462" w:rsidRPr="00730639" w:rsidRDefault="00471E2C" w:rsidP="00B16214">
      <w:pPr>
        <w:widowControl w:val="0"/>
        <w:numPr>
          <w:ilvl w:val="0"/>
          <w:numId w:val="57"/>
        </w:numPr>
        <w:tabs>
          <w:tab w:val="left" w:pos="426"/>
        </w:tabs>
        <w:suppressAutoHyphens w:val="0"/>
        <w:ind w:left="426" w:hanging="426"/>
        <w:jc w:val="both"/>
        <w:rPr>
          <w:rFonts w:ascii="Cambria" w:hAnsi="Cambria"/>
          <w:sz w:val="20"/>
          <w:szCs w:val="20"/>
        </w:rPr>
      </w:pPr>
      <w:r w:rsidRPr="00730639">
        <w:rPr>
          <w:rFonts w:ascii="Cambria" w:hAnsi="Cambria"/>
          <w:spacing w:val="-4"/>
          <w:sz w:val="20"/>
          <w:szCs w:val="20"/>
        </w:rPr>
        <w:t>J</w:t>
      </w:r>
      <w:r w:rsidR="008043AE" w:rsidRPr="00730639">
        <w:rPr>
          <w:rFonts w:ascii="Cambria" w:hAnsi="Cambria"/>
          <w:spacing w:val="-4"/>
          <w:sz w:val="20"/>
          <w:szCs w:val="20"/>
        </w:rPr>
        <w:t xml:space="preserve">eżeli w trakcie trwania procedury opisanej </w:t>
      </w:r>
      <w:r w:rsidRPr="00730639">
        <w:rPr>
          <w:rFonts w:ascii="Cambria" w:hAnsi="Cambria"/>
          <w:spacing w:val="-4"/>
          <w:sz w:val="20"/>
          <w:szCs w:val="20"/>
        </w:rPr>
        <w:t xml:space="preserve">powyżej </w:t>
      </w:r>
      <w:r w:rsidR="008043AE" w:rsidRPr="00730639">
        <w:rPr>
          <w:rFonts w:ascii="Cambria" w:hAnsi="Cambria"/>
          <w:spacing w:val="-4"/>
          <w:sz w:val="20"/>
          <w:szCs w:val="20"/>
        </w:rPr>
        <w:t>zostanie wykazane</w:t>
      </w:r>
      <w:r w:rsidR="00BA23B5" w:rsidRPr="00730639">
        <w:rPr>
          <w:rFonts w:ascii="Cambria" w:hAnsi="Cambria"/>
          <w:spacing w:val="-4"/>
          <w:sz w:val="20"/>
          <w:szCs w:val="20"/>
        </w:rPr>
        <w:t xml:space="preserve"> bezsprzecznie</w:t>
      </w:r>
      <w:r w:rsidR="008043AE" w:rsidRPr="00730639">
        <w:rPr>
          <w:rFonts w:ascii="Cambria" w:hAnsi="Cambria"/>
          <w:spacing w:val="-4"/>
          <w:sz w:val="20"/>
          <w:szCs w:val="20"/>
        </w:rPr>
        <w:t xml:space="preserve">, że zmiany przywołanych </w:t>
      </w:r>
      <w:r w:rsidRPr="00730639">
        <w:rPr>
          <w:rFonts w:ascii="Cambria" w:hAnsi="Cambria"/>
          <w:spacing w:val="-4"/>
          <w:sz w:val="20"/>
          <w:szCs w:val="20"/>
        </w:rPr>
        <w:t>w ust. 1 przepisów</w:t>
      </w:r>
      <w:r w:rsidR="008043AE" w:rsidRPr="00730639">
        <w:rPr>
          <w:rFonts w:ascii="Cambria" w:hAnsi="Cambria"/>
          <w:spacing w:val="-4"/>
          <w:sz w:val="20"/>
          <w:szCs w:val="20"/>
        </w:rPr>
        <w:t xml:space="preserve"> uzasadniają zmianę wysokości wynagrodzenia należnego</w:t>
      </w:r>
      <w:r w:rsidR="00FB734A" w:rsidRPr="00730639">
        <w:rPr>
          <w:rFonts w:ascii="Cambria" w:hAnsi="Cambria"/>
          <w:spacing w:val="-4"/>
          <w:sz w:val="20"/>
          <w:szCs w:val="20"/>
        </w:rPr>
        <w:t xml:space="preserve"> </w:t>
      </w:r>
      <w:r w:rsidR="008043AE" w:rsidRPr="00730639">
        <w:rPr>
          <w:rFonts w:ascii="Cambria" w:hAnsi="Cambria"/>
          <w:spacing w:val="-4"/>
          <w:sz w:val="20"/>
          <w:szCs w:val="20"/>
        </w:rPr>
        <w:t>Wykonawcy, Strony umowy zawrą stosowny aneks do umowy, określający nową wysokość wynagrodzenia Wykonawcy, z uwzględnieniem dowiedzionych zmian</w:t>
      </w:r>
      <w:r w:rsidR="001E5808" w:rsidRPr="00730639">
        <w:rPr>
          <w:rFonts w:ascii="Cambria" w:hAnsi="Cambria"/>
          <w:spacing w:val="-4"/>
          <w:sz w:val="20"/>
          <w:szCs w:val="20"/>
        </w:rPr>
        <w:t>.</w:t>
      </w:r>
    </w:p>
    <w:p w14:paraId="0A598D4E" w14:textId="77777777" w:rsidR="00483789" w:rsidRPr="00730639" w:rsidRDefault="00FE0545" w:rsidP="00B16214">
      <w:pPr>
        <w:widowControl w:val="0"/>
        <w:numPr>
          <w:ilvl w:val="0"/>
          <w:numId w:val="57"/>
        </w:numPr>
        <w:tabs>
          <w:tab w:val="left" w:pos="426"/>
        </w:tabs>
        <w:suppressAutoHyphens w:val="0"/>
        <w:ind w:left="426" w:hanging="426"/>
        <w:jc w:val="both"/>
        <w:rPr>
          <w:rFonts w:ascii="Cambria" w:hAnsi="Cambria"/>
          <w:sz w:val="20"/>
          <w:szCs w:val="20"/>
        </w:rPr>
      </w:pPr>
      <w:r w:rsidRPr="00730639">
        <w:rPr>
          <w:rFonts w:ascii="Cambria" w:hAnsi="Cambria"/>
          <w:spacing w:val="-4"/>
          <w:sz w:val="20"/>
          <w:szCs w:val="20"/>
        </w:rPr>
        <w:t xml:space="preserve">Zmiana wynagrodzenia należnego Wykonawcy może nastąpić nie wcześniej niż z dniem wejścia </w:t>
      </w:r>
      <w:r w:rsidRPr="00730639">
        <w:rPr>
          <w:rFonts w:ascii="Cambria" w:hAnsi="Cambria"/>
          <w:spacing w:val="-4"/>
          <w:sz w:val="20"/>
          <w:szCs w:val="20"/>
        </w:rPr>
        <w:br/>
        <w:t>w życie przepisów, stanowiących podstawę do wystąpienia z wnioskiem o zmianę</w:t>
      </w:r>
      <w:r w:rsidR="00F60BB7" w:rsidRPr="00730639">
        <w:rPr>
          <w:rFonts w:ascii="Cambria" w:hAnsi="Cambria"/>
          <w:spacing w:val="-4"/>
          <w:sz w:val="20"/>
          <w:szCs w:val="20"/>
        </w:rPr>
        <w:t xml:space="preserve"> i nie wcześniej niż po upływie 12 miesięcy od daty rozpoczęcia realizacji zamówienia</w:t>
      </w:r>
      <w:r w:rsidRPr="00730639">
        <w:rPr>
          <w:rFonts w:ascii="Cambria" w:hAnsi="Cambria"/>
          <w:spacing w:val="-4"/>
          <w:sz w:val="20"/>
          <w:szCs w:val="20"/>
        </w:rPr>
        <w:t>.</w:t>
      </w:r>
    </w:p>
    <w:p w14:paraId="288EAE32" w14:textId="77777777" w:rsidR="00B61462" w:rsidRPr="00730639" w:rsidRDefault="00B61462" w:rsidP="00B16214">
      <w:pPr>
        <w:widowControl w:val="0"/>
        <w:numPr>
          <w:ilvl w:val="0"/>
          <w:numId w:val="57"/>
        </w:numPr>
        <w:tabs>
          <w:tab w:val="left" w:pos="426"/>
        </w:tabs>
        <w:suppressAutoHyphens w:val="0"/>
        <w:ind w:left="426" w:hanging="426"/>
        <w:jc w:val="both"/>
        <w:rPr>
          <w:rFonts w:ascii="Cambria" w:hAnsi="Cambria"/>
          <w:spacing w:val="-4"/>
          <w:sz w:val="20"/>
          <w:szCs w:val="20"/>
        </w:rPr>
      </w:pPr>
      <w:r w:rsidRPr="00730639">
        <w:rPr>
          <w:rFonts w:ascii="Cambria" w:hAnsi="Cambria"/>
          <w:spacing w:val="-4"/>
          <w:sz w:val="20"/>
          <w:szCs w:val="20"/>
        </w:rPr>
        <w:t>W związku z art. 44 ustawy z dnia 27 sierpnia 2009 r. o finansach publicznych, Zamawiający określa maksymalną wartość zmiany wynagrodzenia należnego Wykonawcy w całym okresie realizacji zamówienia, w przypadkach określonych w ust. 1 powyżej, na poziomie do 10% ceny wybranej oferty.</w:t>
      </w:r>
    </w:p>
    <w:p w14:paraId="04BD8B3C" w14:textId="77777777" w:rsidR="00B61462" w:rsidRPr="00730639" w:rsidRDefault="00B61462" w:rsidP="000124FD">
      <w:pPr>
        <w:widowControl w:val="0"/>
        <w:suppressAutoHyphens w:val="0"/>
        <w:spacing w:before="120"/>
        <w:jc w:val="center"/>
        <w:rPr>
          <w:rFonts w:ascii="Cambria" w:hAnsi="Cambria"/>
          <w:b/>
          <w:sz w:val="20"/>
          <w:szCs w:val="20"/>
        </w:rPr>
      </w:pPr>
      <w:r w:rsidRPr="00730639">
        <w:rPr>
          <w:rFonts w:ascii="Cambria" w:hAnsi="Cambria"/>
          <w:b/>
          <w:sz w:val="20"/>
          <w:szCs w:val="20"/>
        </w:rPr>
        <w:t>§1</w:t>
      </w:r>
      <w:r w:rsidR="00D11231" w:rsidRPr="00730639">
        <w:rPr>
          <w:rFonts w:ascii="Cambria" w:hAnsi="Cambria"/>
          <w:b/>
          <w:sz w:val="20"/>
          <w:szCs w:val="20"/>
        </w:rPr>
        <w:t>3</w:t>
      </w:r>
    </w:p>
    <w:p w14:paraId="769332D1" w14:textId="77777777" w:rsidR="00B61462" w:rsidRPr="00730639" w:rsidRDefault="006D1907" w:rsidP="00B16214">
      <w:pPr>
        <w:widowControl w:val="0"/>
        <w:numPr>
          <w:ilvl w:val="0"/>
          <w:numId w:val="60"/>
        </w:numPr>
        <w:tabs>
          <w:tab w:val="left" w:pos="426"/>
        </w:tabs>
        <w:suppressAutoHyphens w:val="0"/>
        <w:spacing w:before="60"/>
        <w:ind w:left="426" w:hanging="426"/>
        <w:jc w:val="both"/>
        <w:rPr>
          <w:rFonts w:ascii="Cambria" w:hAnsi="Cambria"/>
          <w:spacing w:val="-6"/>
          <w:sz w:val="20"/>
          <w:szCs w:val="20"/>
        </w:rPr>
      </w:pPr>
      <w:r w:rsidRPr="00730639">
        <w:rPr>
          <w:rFonts w:ascii="Cambria" w:hAnsi="Cambria"/>
          <w:spacing w:val="-6"/>
          <w:sz w:val="20"/>
          <w:szCs w:val="20"/>
        </w:rPr>
        <w:t>Zgodnie z art. 439 ustawy Prawo zamówień publicznych, wysokość wynagrodzenia należnego Wykonawcy może podlegać waloryzacji</w:t>
      </w:r>
      <w:r w:rsidR="00B61462" w:rsidRPr="00730639">
        <w:rPr>
          <w:rFonts w:ascii="Cambria" w:hAnsi="Cambria"/>
          <w:spacing w:val="-6"/>
          <w:sz w:val="20"/>
          <w:szCs w:val="20"/>
        </w:rPr>
        <w:t xml:space="preserve"> </w:t>
      </w:r>
      <w:r w:rsidRPr="00730639">
        <w:rPr>
          <w:rFonts w:ascii="Cambria" w:hAnsi="Cambria"/>
          <w:spacing w:val="-6"/>
          <w:sz w:val="20"/>
          <w:szCs w:val="20"/>
        </w:rPr>
        <w:t xml:space="preserve">w przypadku </w:t>
      </w:r>
      <w:r w:rsidR="008043AE" w:rsidRPr="00730639">
        <w:rPr>
          <w:rFonts w:ascii="Cambria" w:hAnsi="Cambria"/>
          <w:spacing w:val="-6"/>
          <w:sz w:val="20"/>
          <w:szCs w:val="20"/>
        </w:rPr>
        <w:t>zmiany ceny materiałów lub kosztów związanych z realizacją zamówienia</w:t>
      </w:r>
      <w:r w:rsidRPr="00730639">
        <w:rPr>
          <w:rFonts w:ascii="Cambria" w:hAnsi="Cambria"/>
          <w:spacing w:val="-6"/>
          <w:sz w:val="20"/>
          <w:szCs w:val="20"/>
        </w:rPr>
        <w:t>.</w:t>
      </w:r>
    </w:p>
    <w:p w14:paraId="08117AB5" w14:textId="77777777" w:rsidR="00B61462" w:rsidRPr="00730639" w:rsidRDefault="00BD51C5" w:rsidP="00B16214">
      <w:pPr>
        <w:widowControl w:val="0"/>
        <w:numPr>
          <w:ilvl w:val="0"/>
          <w:numId w:val="60"/>
        </w:numPr>
        <w:tabs>
          <w:tab w:val="left" w:pos="426"/>
        </w:tabs>
        <w:suppressAutoHyphens w:val="0"/>
        <w:ind w:left="426" w:hanging="426"/>
        <w:jc w:val="both"/>
        <w:rPr>
          <w:rFonts w:ascii="Cambria" w:hAnsi="Cambria"/>
          <w:spacing w:val="-4"/>
          <w:sz w:val="20"/>
          <w:szCs w:val="20"/>
        </w:rPr>
      </w:pPr>
      <w:r w:rsidRPr="00730639">
        <w:rPr>
          <w:rFonts w:ascii="Cambria" w:hAnsi="Cambria"/>
          <w:spacing w:val="-4"/>
          <w:sz w:val="20"/>
          <w:szCs w:val="20"/>
        </w:rPr>
        <w:t>Przez zmianę ceny materiałów lub kosztów rozumie się wzrost odpowiednio cen lub kosztów, jak i ich obniżenie, względem ceny lub kosztu przyjętych w celu ustalenia wynagrodzenia Wykonawcy zawartego w ofercie.</w:t>
      </w:r>
    </w:p>
    <w:p w14:paraId="219D321F" w14:textId="77777777" w:rsidR="00BD51C5" w:rsidRPr="00730639" w:rsidRDefault="00BD51C5" w:rsidP="00B16214">
      <w:pPr>
        <w:widowControl w:val="0"/>
        <w:numPr>
          <w:ilvl w:val="0"/>
          <w:numId w:val="60"/>
        </w:numPr>
        <w:tabs>
          <w:tab w:val="left" w:pos="426"/>
        </w:tabs>
        <w:suppressAutoHyphens w:val="0"/>
        <w:ind w:left="426" w:hanging="426"/>
        <w:jc w:val="both"/>
        <w:rPr>
          <w:rFonts w:ascii="Cambria" w:hAnsi="Cambria"/>
          <w:spacing w:val="-4"/>
          <w:sz w:val="20"/>
          <w:szCs w:val="20"/>
        </w:rPr>
      </w:pPr>
      <w:r w:rsidRPr="00730639">
        <w:rPr>
          <w:rFonts w:ascii="Cambria" w:hAnsi="Cambria"/>
          <w:spacing w:val="-4"/>
          <w:sz w:val="20"/>
          <w:szCs w:val="20"/>
        </w:rPr>
        <w:t xml:space="preserve">Zamawiający ustala </w:t>
      </w:r>
      <w:r w:rsidR="008043AE" w:rsidRPr="00730639">
        <w:rPr>
          <w:rFonts w:ascii="Cambria" w:hAnsi="Cambria"/>
          <w:spacing w:val="-4"/>
          <w:sz w:val="20"/>
          <w:szCs w:val="20"/>
        </w:rPr>
        <w:t>następujące zasady</w:t>
      </w:r>
      <w:r w:rsidRPr="00730639">
        <w:rPr>
          <w:rFonts w:ascii="Cambria" w:hAnsi="Cambria"/>
          <w:spacing w:val="-4"/>
          <w:sz w:val="20"/>
          <w:szCs w:val="20"/>
        </w:rPr>
        <w:t>,</w:t>
      </w:r>
      <w:r w:rsidR="008043AE" w:rsidRPr="00730639">
        <w:rPr>
          <w:rFonts w:ascii="Cambria" w:hAnsi="Cambria"/>
          <w:spacing w:val="-4"/>
          <w:sz w:val="20"/>
          <w:szCs w:val="20"/>
        </w:rPr>
        <w:t xml:space="preserve"> </w:t>
      </w:r>
      <w:r w:rsidRPr="00730639">
        <w:rPr>
          <w:rFonts w:ascii="Cambria" w:hAnsi="Cambria"/>
          <w:spacing w:val="-4"/>
          <w:sz w:val="20"/>
          <w:szCs w:val="20"/>
        </w:rPr>
        <w:t xml:space="preserve">stanowiące podstawę </w:t>
      </w:r>
      <w:r w:rsidR="008043AE" w:rsidRPr="00730639">
        <w:rPr>
          <w:rFonts w:ascii="Cambria" w:hAnsi="Cambria"/>
          <w:spacing w:val="-4"/>
          <w:sz w:val="20"/>
          <w:szCs w:val="20"/>
        </w:rPr>
        <w:t xml:space="preserve">wprowadzenia </w:t>
      </w:r>
      <w:r w:rsidRPr="00730639">
        <w:rPr>
          <w:rFonts w:ascii="Cambria" w:hAnsi="Cambria"/>
          <w:spacing w:val="-4"/>
          <w:sz w:val="20"/>
          <w:szCs w:val="20"/>
        </w:rPr>
        <w:t>zmiany wysokości wynagrodzenia należnego Wykonawcy:</w:t>
      </w:r>
    </w:p>
    <w:p w14:paraId="269883DD" w14:textId="77777777" w:rsidR="008043AE" w:rsidRPr="00730639" w:rsidRDefault="008043AE" w:rsidP="00B16214">
      <w:pPr>
        <w:widowControl w:val="0"/>
        <w:numPr>
          <w:ilvl w:val="1"/>
          <w:numId w:val="59"/>
        </w:numPr>
        <w:tabs>
          <w:tab w:val="left" w:pos="709"/>
        </w:tabs>
        <w:suppressAutoHyphens w:val="0"/>
        <w:ind w:left="709" w:hanging="283"/>
        <w:jc w:val="both"/>
        <w:rPr>
          <w:rFonts w:ascii="Cambria" w:hAnsi="Cambria"/>
          <w:sz w:val="20"/>
          <w:szCs w:val="20"/>
        </w:rPr>
      </w:pPr>
      <w:r w:rsidRPr="00730639">
        <w:rPr>
          <w:rFonts w:ascii="Cambria" w:hAnsi="Cambria"/>
          <w:sz w:val="20"/>
          <w:szCs w:val="20"/>
        </w:rPr>
        <w:t xml:space="preserve">poziom zmiany ceny materiałów lub kosztów, uprawniający Strony umowy do żądania zmiany wynagrodzenia </w:t>
      </w:r>
      <w:r w:rsidR="00BD51C5" w:rsidRPr="00730639">
        <w:rPr>
          <w:rFonts w:ascii="Cambria" w:hAnsi="Cambria"/>
          <w:sz w:val="20"/>
          <w:szCs w:val="20"/>
        </w:rPr>
        <w:t xml:space="preserve">należnego </w:t>
      </w:r>
      <w:r w:rsidRPr="00730639">
        <w:rPr>
          <w:rFonts w:ascii="Cambria" w:hAnsi="Cambria"/>
          <w:sz w:val="20"/>
          <w:szCs w:val="20"/>
        </w:rPr>
        <w:t xml:space="preserve">Wykonawcy, ustala się na poziomie powyżej 15% w stosunku </w:t>
      </w:r>
      <w:r w:rsidR="00BA23B5" w:rsidRPr="00730639">
        <w:rPr>
          <w:rFonts w:ascii="Cambria" w:hAnsi="Cambria"/>
          <w:sz w:val="20"/>
          <w:szCs w:val="20"/>
        </w:rPr>
        <w:br/>
      </w:r>
      <w:r w:rsidRPr="00730639">
        <w:rPr>
          <w:rFonts w:ascii="Cambria" w:hAnsi="Cambria"/>
          <w:sz w:val="20"/>
          <w:szCs w:val="20"/>
        </w:rPr>
        <w:t>do cen lub kosztów obowiązujących w terminie składania oferty,</w:t>
      </w:r>
    </w:p>
    <w:p w14:paraId="44077C64" w14:textId="77777777" w:rsidR="008043AE" w:rsidRPr="00730639" w:rsidRDefault="008043AE" w:rsidP="00B16214">
      <w:pPr>
        <w:widowControl w:val="0"/>
        <w:numPr>
          <w:ilvl w:val="1"/>
          <w:numId w:val="59"/>
        </w:numPr>
        <w:tabs>
          <w:tab w:val="left" w:pos="709"/>
        </w:tabs>
        <w:suppressAutoHyphens w:val="0"/>
        <w:ind w:left="709" w:hanging="283"/>
        <w:jc w:val="both"/>
        <w:rPr>
          <w:rFonts w:ascii="Cambria" w:hAnsi="Cambria"/>
          <w:sz w:val="20"/>
          <w:szCs w:val="20"/>
        </w:rPr>
      </w:pPr>
      <w:r w:rsidRPr="00730639">
        <w:rPr>
          <w:rFonts w:ascii="Cambria" w:hAnsi="Cambria"/>
          <w:sz w:val="20"/>
          <w:szCs w:val="20"/>
        </w:rPr>
        <w:t>początkowy termin ustalania zmiany wynagrodzenia należnego Wykonawcy określa się na 90 dzień od rozpoczęcia realizacji zamówienia,</w:t>
      </w:r>
    </w:p>
    <w:p w14:paraId="6E3BF0A0" w14:textId="77777777" w:rsidR="008043AE" w:rsidRPr="00730639" w:rsidRDefault="008043AE" w:rsidP="00B16214">
      <w:pPr>
        <w:widowControl w:val="0"/>
        <w:numPr>
          <w:ilvl w:val="1"/>
          <w:numId w:val="59"/>
        </w:numPr>
        <w:tabs>
          <w:tab w:val="left" w:pos="709"/>
        </w:tabs>
        <w:suppressAutoHyphens w:val="0"/>
        <w:ind w:left="709" w:hanging="283"/>
        <w:jc w:val="both"/>
        <w:rPr>
          <w:rFonts w:ascii="Cambria" w:hAnsi="Cambria"/>
          <w:sz w:val="20"/>
          <w:szCs w:val="20"/>
        </w:rPr>
      </w:pPr>
      <w:r w:rsidRPr="00730639">
        <w:rPr>
          <w:rFonts w:ascii="Cambria" w:hAnsi="Cambria"/>
          <w:sz w:val="20"/>
          <w:szCs w:val="20"/>
        </w:rPr>
        <w:t>za podstawę do żądania zmiany wynagrodzenia należnego Wykonawcy</w:t>
      </w:r>
      <w:r w:rsidR="00BA23B5" w:rsidRPr="00730639">
        <w:rPr>
          <w:rFonts w:ascii="Cambria" w:hAnsi="Cambria"/>
          <w:sz w:val="20"/>
          <w:szCs w:val="20"/>
        </w:rPr>
        <w:t xml:space="preserve"> i określenia wysokości takiej zmiany,</w:t>
      </w:r>
      <w:r w:rsidRPr="00730639">
        <w:rPr>
          <w:rFonts w:ascii="Cambria" w:hAnsi="Cambria"/>
          <w:sz w:val="20"/>
          <w:szCs w:val="20"/>
        </w:rPr>
        <w:t xml:space="preserve"> Strony umowy przyjmują wskaźnik </w:t>
      </w:r>
      <w:bookmarkStart w:id="317" w:name="_Hlk47042084"/>
      <w:r w:rsidRPr="00730639">
        <w:rPr>
          <w:rFonts w:ascii="Cambria" w:hAnsi="Cambria"/>
          <w:sz w:val="20"/>
          <w:szCs w:val="20"/>
        </w:rPr>
        <w:t>zmiany ceny materiałów lub kosztów</w:t>
      </w:r>
      <w:bookmarkEnd w:id="317"/>
      <w:r w:rsidRPr="00730639">
        <w:rPr>
          <w:rFonts w:ascii="Cambria" w:hAnsi="Cambria"/>
          <w:sz w:val="20"/>
          <w:szCs w:val="20"/>
        </w:rPr>
        <w:t>, ogłaszany w komunikacie Prezesa Głównego Urzędu Statystycznego, informujący czy nastąpiły zmiany cen lub kosztów i w jakiej wysokości,</w:t>
      </w:r>
    </w:p>
    <w:p w14:paraId="0C8B2456" w14:textId="77777777" w:rsidR="008043AE" w:rsidRPr="00730639" w:rsidRDefault="008043AE" w:rsidP="00B16214">
      <w:pPr>
        <w:widowControl w:val="0"/>
        <w:numPr>
          <w:ilvl w:val="1"/>
          <w:numId w:val="59"/>
        </w:numPr>
        <w:tabs>
          <w:tab w:val="left" w:pos="709"/>
        </w:tabs>
        <w:suppressAutoHyphens w:val="0"/>
        <w:ind w:left="709" w:hanging="283"/>
        <w:jc w:val="both"/>
        <w:rPr>
          <w:rFonts w:ascii="Cambria" w:hAnsi="Cambria"/>
          <w:spacing w:val="-4"/>
          <w:sz w:val="20"/>
          <w:szCs w:val="20"/>
        </w:rPr>
      </w:pPr>
      <w:r w:rsidRPr="00730639">
        <w:rPr>
          <w:rFonts w:ascii="Cambria" w:hAnsi="Cambria"/>
          <w:spacing w:val="-4"/>
          <w:sz w:val="20"/>
          <w:szCs w:val="20"/>
        </w:rPr>
        <w:t xml:space="preserve">Strona umowy żądająca zmiany </w:t>
      </w:r>
      <w:r w:rsidR="00BA23B5" w:rsidRPr="00730639">
        <w:rPr>
          <w:rFonts w:ascii="Cambria" w:hAnsi="Cambria"/>
          <w:spacing w:val="-4"/>
          <w:sz w:val="20"/>
          <w:szCs w:val="20"/>
        </w:rPr>
        <w:t xml:space="preserve">wysokości </w:t>
      </w:r>
      <w:r w:rsidRPr="00730639">
        <w:rPr>
          <w:rFonts w:ascii="Cambria" w:hAnsi="Cambria"/>
          <w:spacing w:val="-4"/>
          <w:sz w:val="20"/>
          <w:szCs w:val="20"/>
        </w:rPr>
        <w:t>wynagrodzenia należnego Wykonawcy, przedstawia drugiej Stronie odpowiednio uzasadniony wniosek, nie później niż do 30 dnia od daty publikacji komunikatu Prezesa Głównego Urzędu Statystycznego,</w:t>
      </w:r>
      <w:r w:rsidR="00BA23B5" w:rsidRPr="00730639">
        <w:rPr>
          <w:rFonts w:ascii="Cambria" w:hAnsi="Cambria"/>
          <w:spacing w:val="-4"/>
          <w:sz w:val="20"/>
          <w:szCs w:val="20"/>
        </w:rPr>
        <w:t xml:space="preserve"> zawierający dokładny opis proponowanej zmiany wraz ze szczegółową kalkulacją kosztów oraz zasadami sporządzenia takiej kalkulacji,</w:t>
      </w:r>
    </w:p>
    <w:p w14:paraId="50FDB49C" w14:textId="77777777" w:rsidR="008043AE" w:rsidRPr="00730639" w:rsidRDefault="008043AE" w:rsidP="00B16214">
      <w:pPr>
        <w:widowControl w:val="0"/>
        <w:numPr>
          <w:ilvl w:val="1"/>
          <w:numId w:val="59"/>
        </w:numPr>
        <w:tabs>
          <w:tab w:val="left" w:pos="709"/>
        </w:tabs>
        <w:suppressAutoHyphens w:val="0"/>
        <w:ind w:left="709" w:hanging="283"/>
        <w:jc w:val="both"/>
        <w:rPr>
          <w:rFonts w:ascii="Cambria" w:hAnsi="Cambria"/>
          <w:spacing w:val="-4"/>
          <w:sz w:val="20"/>
          <w:szCs w:val="20"/>
        </w:rPr>
      </w:pPr>
      <w:r w:rsidRPr="00730639">
        <w:rPr>
          <w:rFonts w:ascii="Cambria" w:hAnsi="Cambria"/>
          <w:spacing w:val="-4"/>
          <w:sz w:val="20"/>
          <w:szCs w:val="20"/>
        </w:rPr>
        <w:t>wniosek musi zawierać dowody jednoznacznie wskazujące, że zmiana cen materiałów lub kosztów o ponad 15% w stosunku do cen lub kosztów obowiązujących w terminie składania oferty, wpłynęła na koszty wykonania zamówienia,</w:t>
      </w:r>
    </w:p>
    <w:p w14:paraId="30069572" w14:textId="77777777" w:rsidR="008043AE" w:rsidRPr="00730639" w:rsidRDefault="008043AE" w:rsidP="00B16214">
      <w:pPr>
        <w:widowControl w:val="0"/>
        <w:numPr>
          <w:ilvl w:val="1"/>
          <w:numId w:val="59"/>
        </w:numPr>
        <w:tabs>
          <w:tab w:val="left" w:pos="709"/>
        </w:tabs>
        <w:suppressAutoHyphens w:val="0"/>
        <w:ind w:left="709" w:hanging="283"/>
        <w:jc w:val="both"/>
        <w:rPr>
          <w:rFonts w:ascii="Cambria" w:hAnsi="Cambria"/>
          <w:sz w:val="20"/>
          <w:szCs w:val="20"/>
        </w:rPr>
      </w:pPr>
      <w:r w:rsidRPr="00730639">
        <w:rPr>
          <w:rFonts w:ascii="Cambria" w:hAnsi="Cambria"/>
          <w:sz w:val="20"/>
          <w:szCs w:val="20"/>
        </w:rPr>
        <w:t xml:space="preserve">w terminie 30 dni od otrzymania wniosku, o którym mowa w </w:t>
      </w:r>
      <w:r w:rsidR="00BA23B5" w:rsidRPr="00730639">
        <w:rPr>
          <w:rFonts w:ascii="Cambria" w:hAnsi="Cambria"/>
          <w:sz w:val="20"/>
          <w:szCs w:val="20"/>
        </w:rPr>
        <w:t>pkt. 4</w:t>
      </w:r>
      <w:r w:rsidRPr="00730639">
        <w:rPr>
          <w:rFonts w:ascii="Cambria" w:hAnsi="Cambria"/>
          <w:sz w:val="20"/>
          <w:szCs w:val="20"/>
        </w:rPr>
        <w:t xml:space="preserve">, Strona umowy, której przedłożono wniosek, może zwrócić się do </w:t>
      </w:r>
      <w:r w:rsidR="00BA23B5" w:rsidRPr="00730639">
        <w:rPr>
          <w:rFonts w:ascii="Cambria" w:hAnsi="Cambria"/>
          <w:sz w:val="20"/>
          <w:szCs w:val="20"/>
        </w:rPr>
        <w:t xml:space="preserve">drugiej Strony z wezwaniem </w:t>
      </w:r>
      <w:r w:rsidRPr="00730639">
        <w:rPr>
          <w:rFonts w:ascii="Cambria" w:hAnsi="Cambria"/>
          <w:sz w:val="20"/>
          <w:szCs w:val="20"/>
        </w:rPr>
        <w:t>o jego uzupełnienie</w:t>
      </w:r>
      <w:r w:rsidR="00BA23B5" w:rsidRPr="00730639">
        <w:rPr>
          <w:rFonts w:ascii="Cambria" w:hAnsi="Cambria"/>
          <w:sz w:val="20"/>
          <w:szCs w:val="20"/>
        </w:rPr>
        <w:t>,</w:t>
      </w:r>
      <w:r w:rsidRPr="00730639">
        <w:rPr>
          <w:rFonts w:ascii="Cambria" w:hAnsi="Cambria"/>
          <w:sz w:val="20"/>
          <w:szCs w:val="20"/>
        </w:rPr>
        <w:t xml:space="preserve"> poprzez przekazanie dodatkowych wyjaśnień, informacji lub dokumentów</w:t>
      </w:r>
      <w:r w:rsidR="00BA23B5" w:rsidRPr="00730639">
        <w:rPr>
          <w:rFonts w:ascii="Cambria" w:hAnsi="Cambria"/>
          <w:sz w:val="20"/>
          <w:szCs w:val="20"/>
        </w:rPr>
        <w:t>; wnioskodawca zobowiązany jest odpowiedzieć na wezwanie wyczerpu</w:t>
      </w:r>
      <w:r w:rsidR="00BA23B5" w:rsidRPr="00730639">
        <w:rPr>
          <w:rFonts w:ascii="Cambria" w:hAnsi="Cambria"/>
          <w:sz w:val="20"/>
          <w:szCs w:val="20"/>
        </w:rPr>
        <w:softHyphen/>
        <w:t>jąco i zgodnie ze stanem faktycznym, w terminie 7 dni od dnia otrzymania wezwania,</w:t>
      </w:r>
    </w:p>
    <w:p w14:paraId="07A008EA" w14:textId="77777777" w:rsidR="008043AE" w:rsidRPr="00730639" w:rsidRDefault="008043AE" w:rsidP="00B16214">
      <w:pPr>
        <w:widowControl w:val="0"/>
        <w:numPr>
          <w:ilvl w:val="1"/>
          <w:numId w:val="59"/>
        </w:numPr>
        <w:tabs>
          <w:tab w:val="left" w:pos="709"/>
        </w:tabs>
        <w:suppressAutoHyphens w:val="0"/>
        <w:ind w:left="709" w:hanging="283"/>
        <w:jc w:val="both"/>
        <w:rPr>
          <w:rFonts w:ascii="Cambria" w:hAnsi="Cambria"/>
          <w:sz w:val="20"/>
          <w:szCs w:val="20"/>
        </w:rPr>
      </w:pPr>
      <w:r w:rsidRPr="00730639">
        <w:rPr>
          <w:rFonts w:ascii="Cambria" w:hAnsi="Cambria"/>
          <w:sz w:val="20"/>
          <w:szCs w:val="20"/>
        </w:rPr>
        <w:t>Strona umowy, której przedłożono wniosek, w terminie 30 dni od otrzymania kompletnego wniosku</w:t>
      </w:r>
      <w:r w:rsidR="00BA23B5" w:rsidRPr="00730639">
        <w:rPr>
          <w:rFonts w:ascii="Cambria" w:hAnsi="Cambria"/>
          <w:sz w:val="20"/>
          <w:szCs w:val="20"/>
        </w:rPr>
        <w:t>,</w:t>
      </w:r>
      <w:r w:rsidR="00BA23B5" w:rsidRPr="00730639">
        <w:rPr>
          <w:rFonts w:ascii="Cambria" w:hAnsi="Cambria"/>
          <w:spacing w:val="-4"/>
          <w:sz w:val="20"/>
          <w:szCs w:val="20"/>
        </w:rPr>
        <w:t xml:space="preserve"> </w:t>
      </w:r>
      <w:r w:rsidR="00BA23B5" w:rsidRPr="00730639">
        <w:rPr>
          <w:rFonts w:ascii="Cambria" w:hAnsi="Cambria"/>
          <w:sz w:val="20"/>
          <w:szCs w:val="20"/>
        </w:rPr>
        <w:t>informacji i wyjaśnień, zajmie pisemne stanowisko w sprawie</w:t>
      </w:r>
      <w:r w:rsidRPr="00730639">
        <w:rPr>
          <w:rFonts w:ascii="Cambria" w:hAnsi="Cambria"/>
          <w:sz w:val="20"/>
          <w:szCs w:val="20"/>
        </w:rPr>
        <w:t>; za dzień przekazania stanowiska, uznaje się dzień jego wysłania na adres właściwy dla doręczeń pism odpowiednio do Zamawiającego lub Wykonawcy,</w:t>
      </w:r>
    </w:p>
    <w:p w14:paraId="2182ABF6" w14:textId="77777777" w:rsidR="008043AE" w:rsidRPr="00730639" w:rsidRDefault="008043AE" w:rsidP="00B16214">
      <w:pPr>
        <w:widowControl w:val="0"/>
        <w:numPr>
          <w:ilvl w:val="1"/>
          <w:numId w:val="59"/>
        </w:numPr>
        <w:tabs>
          <w:tab w:val="left" w:pos="709"/>
        </w:tabs>
        <w:suppressAutoHyphens w:val="0"/>
        <w:ind w:left="709" w:hanging="283"/>
        <w:jc w:val="both"/>
        <w:rPr>
          <w:rFonts w:ascii="Cambria" w:hAnsi="Cambria"/>
          <w:spacing w:val="-4"/>
          <w:sz w:val="20"/>
          <w:szCs w:val="20"/>
        </w:rPr>
      </w:pPr>
      <w:r w:rsidRPr="00730639">
        <w:rPr>
          <w:rFonts w:ascii="Cambria" w:hAnsi="Cambria"/>
          <w:spacing w:val="-4"/>
          <w:sz w:val="20"/>
          <w:szCs w:val="20"/>
        </w:rPr>
        <w:t xml:space="preserve">jeżeli </w:t>
      </w:r>
      <w:r w:rsidR="00BA23B5" w:rsidRPr="00730639">
        <w:rPr>
          <w:rFonts w:ascii="Cambria" w:hAnsi="Cambria"/>
          <w:spacing w:val="-4"/>
          <w:sz w:val="20"/>
          <w:szCs w:val="20"/>
        </w:rPr>
        <w:t xml:space="preserve">bezsprzecznie </w:t>
      </w:r>
      <w:r w:rsidRPr="00730639">
        <w:rPr>
          <w:rFonts w:ascii="Cambria" w:hAnsi="Cambria"/>
          <w:spacing w:val="-4"/>
          <w:sz w:val="20"/>
          <w:szCs w:val="20"/>
        </w:rPr>
        <w:t xml:space="preserve">zostanie wykazane, że zmiany ceny materiałów lub kosztów związanych </w:t>
      </w:r>
      <w:r w:rsidR="00BA23B5" w:rsidRPr="00730639">
        <w:rPr>
          <w:rFonts w:ascii="Cambria" w:hAnsi="Cambria"/>
          <w:spacing w:val="-4"/>
          <w:sz w:val="20"/>
          <w:szCs w:val="20"/>
        </w:rPr>
        <w:br/>
      </w:r>
      <w:r w:rsidRPr="00730639">
        <w:rPr>
          <w:rFonts w:ascii="Cambria" w:hAnsi="Cambria"/>
          <w:spacing w:val="-4"/>
          <w:sz w:val="20"/>
          <w:szCs w:val="20"/>
        </w:rPr>
        <w:t>z realizacją zamówienia uzasadniają zmianę wysokości wynagrodzenia należnego Wykonawcy, Strony umowy zawrą stosowny aneks do umowy, określający nową wysokość wynagrodzenia Wykonawcy, z uwzględnieniem dowiedzionych zmian</w:t>
      </w:r>
      <w:r w:rsidR="00BA23B5" w:rsidRPr="00730639">
        <w:rPr>
          <w:rFonts w:ascii="Cambria" w:hAnsi="Cambria"/>
          <w:spacing w:val="-4"/>
          <w:sz w:val="20"/>
          <w:szCs w:val="20"/>
        </w:rPr>
        <w:t>.</w:t>
      </w:r>
    </w:p>
    <w:p w14:paraId="2D0BC3A0" w14:textId="79187E70" w:rsidR="004B2A65" w:rsidRPr="00730639" w:rsidRDefault="004B2A65" w:rsidP="00B16214">
      <w:pPr>
        <w:widowControl w:val="0"/>
        <w:numPr>
          <w:ilvl w:val="0"/>
          <w:numId w:val="60"/>
        </w:numPr>
        <w:tabs>
          <w:tab w:val="left" w:pos="426"/>
        </w:tabs>
        <w:suppressAutoHyphens w:val="0"/>
        <w:ind w:left="426" w:hanging="426"/>
        <w:jc w:val="both"/>
        <w:rPr>
          <w:rFonts w:ascii="Cambria" w:hAnsi="Cambria"/>
          <w:spacing w:val="-4"/>
          <w:sz w:val="20"/>
          <w:szCs w:val="20"/>
        </w:rPr>
      </w:pPr>
      <w:r w:rsidRPr="00730639">
        <w:rPr>
          <w:rFonts w:ascii="Cambria" w:hAnsi="Cambria"/>
          <w:spacing w:val="-4"/>
          <w:sz w:val="20"/>
          <w:szCs w:val="20"/>
        </w:rPr>
        <w:t xml:space="preserve">Pierwsza zmiana wynagrodzenia należnego Wykonawcy może nastąpić nie wcześniej niż po upływie 12 miesięcy od daty rozpoczęcia realizacji zamówienia - z uwzględnieniem początku okresu waloryzacji, wskazanego w ust. 3 pkt 2 powyżej. Każda kolejna waloryzacja dokonywana będzie po upływie 6 miesięcy od poprzedniej waloryzacji i będzie wyliczana jako średnia arytmetyczna ze wskaźnika publikowanego przez Prezesa Głównego Urzędu Statystycznego za okres, który upłynął od poprzedniej waloryzacji. </w:t>
      </w:r>
    </w:p>
    <w:p w14:paraId="375CA100" w14:textId="77777777" w:rsidR="00B61462" w:rsidRPr="00730639" w:rsidRDefault="0028198E" w:rsidP="00B16214">
      <w:pPr>
        <w:widowControl w:val="0"/>
        <w:numPr>
          <w:ilvl w:val="0"/>
          <w:numId w:val="60"/>
        </w:numPr>
        <w:tabs>
          <w:tab w:val="left" w:pos="426"/>
        </w:tabs>
        <w:suppressAutoHyphens w:val="0"/>
        <w:ind w:left="426" w:hanging="426"/>
        <w:jc w:val="both"/>
        <w:rPr>
          <w:rFonts w:ascii="Cambria" w:hAnsi="Cambria"/>
          <w:spacing w:val="-4"/>
          <w:sz w:val="20"/>
          <w:szCs w:val="20"/>
        </w:rPr>
      </w:pPr>
      <w:r w:rsidRPr="00730639">
        <w:rPr>
          <w:rFonts w:ascii="Cambria" w:hAnsi="Cambria"/>
          <w:spacing w:val="-4"/>
          <w:sz w:val="20"/>
          <w:szCs w:val="20"/>
        </w:rPr>
        <w:t>Wykonawca, którego wynagrodzenie zostało zmienione, zobowiązany jest do zmiany wynagrodzenia przysługującego podwykonawcy, z którym zawarł umowę, w zakresie odpowiadającym zmianom cen materiałów lub kosztów dotyczących zobowiązania podwykonawcy.</w:t>
      </w:r>
    </w:p>
    <w:p w14:paraId="77994899" w14:textId="77777777" w:rsidR="008043AE" w:rsidRPr="00730639" w:rsidRDefault="0028198E" w:rsidP="00B16214">
      <w:pPr>
        <w:widowControl w:val="0"/>
        <w:numPr>
          <w:ilvl w:val="0"/>
          <w:numId w:val="60"/>
        </w:numPr>
        <w:tabs>
          <w:tab w:val="left" w:pos="426"/>
        </w:tabs>
        <w:suppressAutoHyphens w:val="0"/>
        <w:ind w:left="426" w:hanging="426"/>
        <w:jc w:val="both"/>
        <w:rPr>
          <w:rFonts w:ascii="Cambria" w:hAnsi="Cambria"/>
          <w:spacing w:val="-4"/>
          <w:sz w:val="20"/>
          <w:szCs w:val="20"/>
        </w:rPr>
      </w:pPr>
      <w:r w:rsidRPr="00730639">
        <w:rPr>
          <w:rFonts w:ascii="Cambria" w:hAnsi="Cambria"/>
          <w:sz w:val="20"/>
          <w:szCs w:val="20"/>
        </w:rPr>
        <w:t>Na podstawie art. 439 ust. 2 pkt 4 ustawy Prawo zamówień publicznych, Zamawiający określa maksymalną, dopuszczalną wartość zmiany wynagrodzenia należnego Wykonawcy w całym okresie realizacji zamówienia, w wyniku zastosowania postanowień, o których mowa w ust. 2 powyżej, na poziomie 5% ceny wybranej oferty.</w:t>
      </w:r>
    </w:p>
    <w:p w14:paraId="4E832059" w14:textId="77777777" w:rsidR="00414469" w:rsidRPr="00730639" w:rsidRDefault="0073348E" w:rsidP="00B20D5A">
      <w:pPr>
        <w:widowControl w:val="0"/>
        <w:tabs>
          <w:tab w:val="left" w:pos="360"/>
        </w:tabs>
        <w:suppressAutoHyphens w:val="0"/>
        <w:spacing w:before="120"/>
        <w:jc w:val="center"/>
        <w:rPr>
          <w:rFonts w:ascii="Cambria" w:hAnsi="Cambria"/>
          <w:b/>
          <w:sz w:val="20"/>
          <w:szCs w:val="20"/>
        </w:rPr>
      </w:pPr>
      <w:r w:rsidRPr="00730639">
        <w:rPr>
          <w:rFonts w:ascii="Cambria" w:hAnsi="Cambria"/>
          <w:b/>
          <w:sz w:val="20"/>
          <w:szCs w:val="20"/>
        </w:rPr>
        <w:t>Odstą</w:t>
      </w:r>
      <w:r w:rsidR="00684776" w:rsidRPr="00730639">
        <w:rPr>
          <w:rFonts w:ascii="Cambria" w:hAnsi="Cambria"/>
          <w:b/>
          <w:sz w:val="20"/>
          <w:szCs w:val="20"/>
        </w:rPr>
        <w:t>pienie od umowy</w:t>
      </w:r>
    </w:p>
    <w:p w14:paraId="177CDF76" w14:textId="77777777" w:rsidR="0073348E" w:rsidRPr="00730639" w:rsidRDefault="0073348E" w:rsidP="00B20D5A">
      <w:pPr>
        <w:widowControl w:val="0"/>
        <w:suppressAutoHyphens w:val="0"/>
        <w:jc w:val="center"/>
        <w:rPr>
          <w:rFonts w:ascii="Cambria" w:hAnsi="Cambria"/>
          <w:b/>
          <w:sz w:val="20"/>
          <w:szCs w:val="20"/>
        </w:rPr>
      </w:pPr>
      <w:r w:rsidRPr="00730639">
        <w:rPr>
          <w:rFonts w:ascii="Cambria" w:hAnsi="Cambria"/>
          <w:b/>
          <w:sz w:val="20"/>
          <w:szCs w:val="20"/>
        </w:rPr>
        <w:t>§1</w:t>
      </w:r>
      <w:r w:rsidR="00D11231" w:rsidRPr="00730639">
        <w:rPr>
          <w:rFonts w:ascii="Cambria" w:hAnsi="Cambria"/>
          <w:b/>
          <w:sz w:val="20"/>
          <w:szCs w:val="20"/>
        </w:rPr>
        <w:t>4</w:t>
      </w:r>
    </w:p>
    <w:p w14:paraId="2C955F46" w14:textId="77777777" w:rsidR="0073348E" w:rsidRPr="00730639" w:rsidRDefault="0073348E" w:rsidP="002405EB">
      <w:pPr>
        <w:widowControl w:val="0"/>
        <w:numPr>
          <w:ilvl w:val="0"/>
          <w:numId w:val="42"/>
        </w:numPr>
        <w:tabs>
          <w:tab w:val="left" w:pos="426"/>
        </w:tabs>
        <w:suppressAutoHyphens w:val="0"/>
        <w:autoSpaceDE w:val="0"/>
        <w:autoSpaceDN w:val="0"/>
        <w:adjustRightInd w:val="0"/>
        <w:ind w:left="426" w:hanging="426"/>
        <w:jc w:val="both"/>
        <w:rPr>
          <w:rFonts w:ascii="Cambria" w:hAnsi="Cambria"/>
          <w:color w:val="000000"/>
          <w:spacing w:val="-6"/>
          <w:sz w:val="20"/>
          <w:szCs w:val="20"/>
          <w:lang w:eastAsia="pl-PL"/>
        </w:rPr>
      </w:pPr>
      <w:r w:rsidRPr="00730639">
        <w:rPr>
          <w:rFonts w:ascii="Cambria" w:hAnsi="Cambria"/>
          <w:color w:val="000000"/>
          <w:spacing w:val="-6"/>
          <w:sz w:val="20"/>
          <w:szCs w:val="20"/>
          <w:lang w:eastAsia="pl-PL"/>
        </w:rPr>
        <w:t xml:space="preserve">Zgodnie z art. 456 ust. 1 ustawy </w:t>
      </w:r>
      <w:r w:rsidR="001A3B02" w:rsidRPr="00730639">
        <w:rPr>
          <w:rFonts w:ascii="Cambria" w:hAnsi="Cambria"/>
          <w:color w:val="000000"/>
          <w:spacing w:val="-6"/>
          <w:sz w:val="20"/>
          <w:szCs w:val="20"/>
          <w:lang w:eastAsia="pl-PL"/>
        </w:rPr>
        <w:t>Prawo zamówień publicznych</w:t>
      </w:r>
      <w:r w:rsidRPr="00730639">
        <w:rPr>
          <w:rFonts w:ascii="Cambria" w:hAnsi="Cambria"/>
          <w:color w:val="000000"/>
          <w:spacing w:val="-6"/>
          <w:sz w:val="20"/>
          <w:szCs w:val="20"/>
          <w:lang w:eastAsia="pl-PL"/>
        </w:rPr>
        <w:t xml:space="preserve">, </w:t>
      </w:r>
      <w:r w:rsidR="001A3B02" w:rsidRPr="00730639">
        <w:rPr>
          <w:rFonts w:ascii="Cambria" w:hAnsi="Cambria"/>
          <w:color w:val="000000"/>
          <w:spacing w:val="-6"/>
          <w:sz w:val="20"/>
          <w:szCs w:val="20"/>
          <w:lang w:eastAsia="pl-PL"/>
        </w:rPr>
        <w:t>Z</w:t>
      </w:r>
      <w:r w:rsidRPr="00730639">
        <w:rPr>
          <w:rFonts w:ascii="Cambria" w:hAnsi="Cambria"/>
          <w:color w:val="000000"/>
          <w:spacing w:val="-6"/>
          <w:sz w:val="20"/>
          <w:szCs w:val="20"/>
          <w:lang w:eastAsia="pl-PL"/>
        </w:rPr>
        <w:t xml:space="preserve">amawiający może odstąpić od umowy: </w:t>
      </w:r>
    </w:p>
    <w:p w14:paraId="7974DD1D" w14:textId="77777777" w:rsidR="0073348E" w:rsidRPr="00730639" w:rsidRDefault="0073348E" w:rsidP="002405EB">
      <w:pPr>
        <w:widowControl w:val="0"/>
        <w:numPr>
          <w:ilvl w:val="0"/>
          <w:numId w:val="43"/>
        </w:numPr>
        <w:tabs>
          <w:tab w:val="left" w:pos="426"/>
        </w:tabs>
        <w:suppressAutoHyphens w:val="0"/>
        <w:ind w:hanging="294"/>
        <w:jc w:val="both"/>
        <w:rPr>
          <w:rFonts w:ascii="Cambria" w:hAnsi="Cambria"/>
          <w:sz w:val="20"/>
          <w:szCs w:val="20"/>
        </w:rPr>
      </w:pPr>
      <w:r w:rsidRPr="00730639">
        <w:rPr>
          <w:rFonts w:ascii="Cambria" w:hAnsi="Cambria"/>
          <w:color w:val="000000"/>
          <w:sz w:val="20"/>
          <w:szCs w:val="20"/>
          <w:lang w:eastAsia="pl-PL"/>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135395D4" w14:textId="77777777" w:rsidR="0073348E" w:rsidRPr="00730639" w:rsidRDefault="0073348E" w:rsidP="002405EB">
      <w:pPr>
        <w:widowControl w:val="0"/>
        <w:numPr>
          <w:ilvl w:val="0"/>
          <w:numId w:val="43"/>
        </w:numPr>
        <w:tabs>
          <w:tab w:val="left" w:pos="426"/>
        </w:tabs>
        <w:suppressAutoHyphens w:val="0"/>
        <w:ind w:hanging="294"/>
        <w:jc w:val="both"/>
        <w:rPr>
          <w:rFonts w:ascii="Cambria" w:hAnsi="Cambria"/>
          <w:spacing w:val="-4"/>
          <w:sz w:val="20"/>
          <w:szCs w:val="20"/>
        </w:rPr>
      </w:pPr>
      <w:r w:rsidRPr="00730639">
        <w:rPr>
          <w:rFonts w:ascii="Cambria" w:hAnsi="Cambria"/>
          <w:color w:val="000000"/>
          <w:spacing w:val="-4"/>
          <w:sz w:val="20"/>
          <w:szCs w:val="20"/>
          <w:lang w:eastAsia="pl-PL"/>
        </w:rPr>
        <w:t xml:space="preserve">jeżeli zachodzi co najmniej jedna z następujących okoliczności: </w:t>
      </w:r>
    </w:p>
    <w:p w14:paraId="08A795E6" w14:textId="77777777" w:rsidR="0073348E" w:rsidRPr="00730639" w:rsidRDefault="0073348E" w:rsidP="002405EB">
      <w:pPr>
        <w:widowControl w:val="0"/>
        <w:numPr>
          <w:ilvl w:val="0"/>
          <w:numId w:val="44"/>
        </w:numPr>
        <w:tabs>
          <w:tab w:val="left" w:pos="993"/>
        </w:tabs>
        <w:suppressAutoHyphens w:val="0"/>
        <w:autoSpaceDE w:val="0"/>
        <w:autoSpaceDN w:val="0"/>
        <w:adjustRightInd w:val="0"/>
        <w:ind w:left="993" w:hanging="284"/>
        <w:jc w:val="both"/>
        <w:rPr>
          <w:rFonts w:ascii="Cambria" w:hAnsi="Cambria"/>
          <w:color w:val="000000"/>
          <w:spacing w:val="-4"/>
          <w:sz w:val="20"/>
          <w:szCs w:val="20"/>
          <w:lang w:eastAsia="pl-PL"/>
        </w:rPr>
      </w:pPr>
      <w:r w:rsidRPr="00730639">
        <w:rPr>
          <w:rFonts w:ascii="Cambria" w:hAnsi="Cambria"/>
          <w:color w:val="000000"/>
          <w:spacing w:val="-4"/>
          <w:sz w:val="20"/>
          <w:szCs w:val="20"/>
          <w:lang w:eastAsia="pl-PL"/>
        </w:rPr>
        <w:t xml:space="preserve">dokonano zmiany umowy z naruszeniem art. 454 i 455 ustawy </w:t>
      </w:r>
      <w:r w:rsidR="001A3B02" w:rsidRPr="00730639">
        <w:rPr>
          <w:rFonts w:ascii="Cambria" w:hAnsi="Cambria"/>
          <w:color w:val="000000"/>
          <w:spacing w:val="-4"/>
          <w:sz w:val="20"/>
          <w:szCs w:val="20"/>
          <w:lang w:eastAsia="pl-PL"/>
        </w:rPr>
        <w:t>Prawo zamówień publicznych</w:t>
      </w:r>
      <w:r w:rsidRPr="00730639">
        <w:rPr>
          <w:rFonts w:ascii="Cambria" w:hAnsi="Cambria"/>
          <w:color w:val="000000"/>
          <w:spacing w:val="-4"/>
          <w:sz w:val="20"/>
          <w:szCs w:val="20"/>
          <w:lang w:eastAsia="pl-PL"/>
        </w:rPr>
        <w:t xml:space="preserve">, </w:t>
      </w:r>
    </w:p>
    <w:p w14:paraId="202E4EA8" w14:textId="77777777" w:rsidR="0073348E" w:rsidRPr="00730639" w:rsidRDefault="0073348E" w:rsidP="002405EB">
      <w:pPr>
        <w:widowControl w:val="0"/>
        <w:numPr>
          <w:ilvl w:val="0"/>
          <w:numId w:val="44"/>
        </w:numPr>
        <w:tabs>
          <w:tab w:val="left" w:pos="993"/>
        </w:tabs>
        <w:suppressAutoHyphens w:val="0"/>
        <w:autoSpaceDE w:val="0"/>
        <w:autoSpaceDN w:val="0"/>
        <w:adjustRightInd w:val="0"/>
        <w:ind w:left="993" w:hanging="284"/>
        <w:jc w:val="both"/>
        <w:rPr>
          <w:rFonts w:ascii="Cambria" w:hAnsi="Cambria"/>
          <w:color w:val="000000"/>
          <w:spacing w:val="-4"/>
          <w:sz w:val="20"/>
          <w:szCs w:val="20"/>
          <w:lang w:eastAsia="pl-PL"/>
        </w:rPr>
      </w:pPr>
      <w:r w:rsidRPr="00730639">
        <w:rPr>
          <w:rFonts w:ascii="Cambria" w:hAnsi="Cambria"/>
          <w:color w:val="000000"/>
          <w:spacing w:val="-4"/>
          <w:sz w:val="20"/>
          <w:szCs w:val="20"/>
          <w:lang w:eastAsia="pl-PL"/>
        </w:rPr>
        <w:t xml:space="preserve">wykonawca w chwili zawarcia umowy podlegał wykluczeniu na podstawie art. 108 ustawy </w:t>
      </w:r>
      <w:r w:rsidR="001A3B02" w:rsidRPr="00730639">
        <w:rPr>
          <w:rFonts w:ascii="Cambria" w:hAnsi="Cambria"/>
          <w:color w:val="000000"/>
          <w:spacing w:val="-4"/>
          <w:sz w:val="20"/>
          <w:szCs w:val="20"/>
          <w:lang w:eastAsia="pl-PL"/>
        </w:rPr>
        <w:t>Prawo zamówień publicznych</w:t>
      </w:r>
      <w:r w:rsidRPr="00730639">
        <w:rPr>
          <w:rFonts w:ascii="Cambria" w:hAnsi="Cambria"/>
          <w:color w:val="000000"/>
          <w:spacing w:val="-4"/>
          <w:sz w:val="20"/>
          <w:szCs w:val="20"/>
          <w:lang w:eastAsia="pl-PL"/>
        </w:rPr>
        <w:t xml:space="preserve">, </w:t>
      </w:r>
    </w:p>
    <w:p w14:paraId="2B8C3C0E" w14:textId="3BB77E55" w:rsidR="0073348E" w:rsidRPr="00730639" w:rsidRDefault="0073348E" w:rsidP="002405EB">
      <w:pPr>
        <w:widowControl w:val="0"/>
        <w:numPr>
          <w:ilvl w:val="0"/>
          <w:numId w:val="44"/>
        </w:numPr>
        <w:tabs>
          <w:tab w:val="left" w:pos="993"/>
        </w:tabs>
        <w:suppressAutoHyphens w:val="0"/>
        <w:autoSpaceDE w:val="0"/>
        <w:autoSpaceDN w:val="0"/>
        <w:adjustRightInd w:val="0"/>
        <w:ind w:left="993" w:hanging="284"/>
        <w:jc w:val="both"/>
        <w:rPr>
          <w:rFonts w:ascii="Cambria" w:hAnsi="Cambria"/>
          <w:color w:val="000000"/>
          <w:spacing w:val="-4"/>
          <w:sz w:val="20"/>
          <w:szCs w:val="20"/>
          <w:lang w:eastAsia="pl-PL"/>
        </w:rPr>
      </w:pPr>
      <w:r w:rsidRPr="00730639">
        <w:rPr>
          <w:rFonts w:ascii="Cambria" w:hAnsi="Cambria"/>
          <w:color w:val="000000"/>
          <w:spacing w:val="-4"/>
          <w:sz w:val="20"/>
          <w:szCs w:val="20"/>
          <w:lang w:eastAsia="pl-PL"/>
        </w:rPr>
        <w:t xml:space="preserve">Trybunał Sprawiedliwości Unii Europejskiej stwierdził, w ramach procedury przewidzianej </w:t>
      </w:r>
      <w:r w:rsidR="007019C6" w:rsidRPr="00730639">
        <w:rPr>
          <w:rFonts w:ascii="Cambria" w:hAnsi="Cambria"/>
          <w:color w:val="000000"/>
          <w:spacing w:val="-4"/>
          <w:sz w:val="20"/>
          <w:szCs w:val="20"/>
          <w:lang w:eastAsia="pl-PL"/>
        </w:rPr>
        <w:br/>
      </w:r>
      <w:r w:rsidRPr="00730639">
        <w:rPr>
          <w:rFonts w:ascii="Cambria" w:hAnsi="Cambria"/>
          <w:color w:val="000000"/>
          <w:spacing w:val="-4"/>
          <w:sz w:val="20"/>
          <w:szCs w:val="20"/>
          <w:lang w:eastAsia="pl-PL"/>
        </w:rPr>
        <w:t xml:space="preserve">w art. 258 Traktatu o funkcjonowaniu Unii Europejskiej, że Rzeczpospolita Polska uchybiła zobowiązaniom, które ciążą na niej na mocy Traktatów, dyrektywy 2014/24/UE, dyrektywy 2014/25/UE i dyrektywy 2009/81/WE, z uwagi na to, że </w:t>
      </w:r>
      <w:r w:rsidR="001A3B02" w:rsidRPr="00730639">
        <w:rPr>
          <w:rFonts w:ascii="Cambria" w:hAnsi="Cambria"/>
          <w:color w:val="000000"/>
          <w:spacing w:val="-4"/>
          <w:sz w:val="20"/>
          <w:szCs w:val="20"/>
          <w:lang w:eastAsia="pl-PL"/>
        </w:rPr>
        <w:t>Z</w:t>
      </w:r>
      <w:r w:rsidRPr="00730639">
        <w:rPr>
          <w:rFonts w:ascii="Cambria" w:hAnsi="Cambria"/>
          <w:color w:val="000000"/>
          <w:spacing w:val="-4"/>
          <w:sz w:val="20"/>
          <w:szCs w:val="20"/>
          <w:lang w:eastAsia="pl-PL"/>
        </w:rPr>
        <w:t>amawiający udzielił zamówienia z naruszeniem prawa Unii Europejskiej.</w:t>
      </w:r>
    </w:p>
    <w:p w14:paraId="3DE8A154" w14:textId="77777777" w:rsidR="0073348E" w:rsidRPr="00730639" w:rsidRDefault="0073348E" w:rsidP="002405EB">
      <w:pPr>
        <w:widowControl w:val="0"/>
        <w:numPr>
          <w:ilvl w:val="0"/>
          <w:numId w:val="42"/>
        </w:numPr>
        <w:tabs>
          <w:tab w:val="left" w:pos="426"/>
        </w:tabs>
        <w:suppressAutoHyphens w:val="0"/>
        <w:autoSpaceDE w:val="0"/>
        <w:autoSpaceDN w:val="0"/>
        <w:adjustRightInd w:val="0"/>
        <w:ind w:left="426" w:hanging="426"/>
        <w:jc w:val="both"/>
        <w:rPr>
          <w:rFonts w:ascii="Cambria" w:hAnsi="Cambria"/>
          <w:color w:val="000000"/>
          <w:spacing w:val="-4"/>
          <w:sz w:val="20"/>
          <w:szCs w:val="20"/>
          <w:lang w:eastAsia="pl-PL"/>
        </w:rPr>
      </w:pPr>
      <w:r w:rsidRPr="00730639">
        <w:rPr>
          <w:rFonts w:ascii="Cambria" w:hAnsi="Cambria"/>
          <w:color w:val="000000"/>
          <w:spacing w:val="-4"/>
          <w:sz w:val="20"/>
          <w:szCs w:val="20"/>
          <w:lang w:eastAsia="pl-PL"/>
        </w:rPr>
        <w:t xml:space="preserve">W przypadku, o którym mowa w </w:t>
      </w:r>
      <w:r w:rsidR="001A3B02" w:rsidRPr="00730639">
        <w:rPr>
          <w:rFonts w:ascii="Cambria" w:hAnsi="Cambria"/>
          <w:color w:val="000000"/>
          <w:spacing w:val="-4"/>
          <w:sz w:val="20"/>
          <w:szCs w:val="20"/>
          <w:lang w:eastAsia="pl-PL"/>
        </w:rPr>
        <w:t>ust.</w:t>
      </w:r>
      <w:r w:rsidRPr="00730639">
        <w:rPr>
          <w:rFonts w:ascii="Cambria" w:hAnsi="Cambria"/>
          <w:color w:val="000000"/>
          <w:spacing w:val="-4"/>
          <w:sz w:val="20"/>
          <w:szCs w:val="20"/>
          <w:lang w:eastAsia="pl-PL"/>
        </w:rPr>
        <w:t xml:space="preserve"> </w:t>
      </w:r>
      <w:r w:rsidR="001A3B02" w:rsidRPr="00730639">
        <w:rPr>
          <w:rFonts w:ascii="Cambria" w:hAnsi="Cambria"/>
          <w:color w:val="000000"/>
          <w:spacing w:val="-4"/>
          <w:sz w:val="20"/>
          <w:szCs w:val="20"/>
          <w:lang w:eastAsia="pl-PL"/>
        </w:rPr>
        <w:t>1 pkt. 2</w:t>
      </w:r>
      <w:r w:rsidRPr="00730639">
        <w:rPr>
          <w:rFonts w:ascii="Cambria" w:hAnsi="Cambria"/>
          <w:color w:val="000000"/>
          <w:spacing w:val="-4"/>
          <w:sz w:val="20"/>
          <w:szCs w:val="20"/>
          <w:lang w:eastAsia="pl-PL"/>
        </w:rPr>
        <w:t xml:space="preserve"> lit. a, </w:t>
      </w:r>
      <w:r w:rsidR="001A3B02" w:rsidRPr="00730639">
        <w:rPr>
          <w:rFonts w:ascii="Cambria" w:hAnsi="Cambria"/>
          <w:color w:val="000000"/>
          <w:spacing w:val="-4"/>
          <w:sz w:val="20"/>
          <w:szCs w:val="20"/>
          <w:lang w:eastAsia="pl-PL"/>
        </w:rPr>
        <w:t>Z</w:t>
      </w:r>
      <w:r w:rsidRPr="00730639">
        <w:rPr>
          <w:rFonts w:ascii="Cambria" w:hAnsi="Cambria"/>
          <w:color w:val="000000"/>
          <w:spacing w:val="-4"/>
          <w:sz w:val="20"/>
          <w:szCs w:val="20"/>
          <w:lang w:eastAsia="pl-PL"/>
        </w:rPr>
        <w:t>amawiający odstępuje od umowy w części, której zmiana dotyczy.</w:t>
      </w:r>
    </w:p>
    <w:p w14:paraId="2081EEDB" w14:textId="77777777" w:rsidR="00414469" w:rsidRPr="00730639" w:rsidRDefault="0073348E" w:rsidP="002405EB">
      <w:pPr>
        <w:widowControl w:val="0"/>
        <w:numPr>
          <w:ilvl w:val="0"/>
          <w:numId w:val="42"/>
        </w:numPr>
        <w:tabs>
          <w:tab w:val="left" w:pos="426"/>
        </w:tabs>
        <w:suppressAutoHyphens w:val="0"/>
        <w:autoSpaceDE w:val="0"/>
        <w:autoSpaceDN w:val="0"/>
        <w:adjustRightInd w:val="0"/>
        <w:ind w:left="426" w:hanging="426"/>
        <w:jc w:val="both"/>
        <w:rPr>
          <w:rFonts w:ascii="Cambria" w:hAnsi="Cambria"/>
          <w:color w:val="000000"/>
          <w:spacing w:val="-4"/>
          <w:sz w:val="20"/>
          <w:szCs w:val="20"/>
          <w:lang w:eastAsia="pl-PL"/>
        </w:rPr>
      </w:pPr>
      <w:r w:rsidRPr="00730639">
        <w:rPr>
          <w:rFonts w:ascii="Cambria" w:hAnsi="Cambria"/>
          <w:color w:val="000000"/>
          <w:spacing w:val="-4"/>
          <w:sz w:val="20"/>
          <w:szCs w:val="20"/>
          <w:lang w:eastAsia="pl-PL"/>
        </w:rPr>
        <w:t xml:space="preserve">W przypadkach, o których mowa w </w:t>
      </w:r>
      <w:r w:rsidR="001A3B02" w:rsidRPr="00730639">
        <w:rPr>
          <w:rFonts w:ascii="Cambria" w:hAnsi="Cambria"/>
          <w:color w:val="000000"/>
          <w:spacing w:val="-4"/>
          <w:sz w:val="20"/>
          <w:szCs w:val="20"/>
          <w:lang w:eastAsia="pl-PL"/>
        </w:rPr>
        <w:t xml:space="preserve">ust. 1 </w:t>
      </w:r>
      <w:r w:rsidRPr="00730639">
        <w:rPr>
          <w:rFonts w:ascii="Cambria" w:hAnsi="Cambria"/>
          <w:color w:val="000000"/>
          <w:spacing w:val="-4"/>
          <w:sz w:val="20"/>
          <w:szCs w:val="20"/>
          <w:lang w:eastAsia="pl-PL"/>
        </w:rPr>
        <w:t xml:space="preserve">pkt. 1, </w:t>
      </w:r>
      <w:r w:rsidR="001A3B02" w:rsidRPr="00730639">
        <w:rPr>
          <w:rFonts w:ascii="Cambria" w:hAnsi="Cambria"/>
          <w:color w:val="000000"/>
          <w:spacing w:val="-4"/>
          <w:sz w:val="20"/>
          <w:szCs w:val="20"/>
          <w:lang w:eastAsia="pl-PL"/>
        </w:rPr>
        <w:t>Wykonawca</w:t>
      </w:r>
      <w:r w:rsidRPr="00730639">
        <w:rPr>
          <w:rFonts w:ascii="Cambria" w:hAnsi="Cambria"/>
          <w:color w:val="000000"/>
          <w:spacing w:val="-4"/>
          <w:sz w:val="20"/>
          <w:szCs w:val="20"/>
          <w:lang w:eastAsia="pl-PL"/>
        </w:rPr>
        <w:t xml:space="preserve"> może żądać wyłącznie wynagrodzenia należnego z tytułu wykonania części umowy.</w:t>
      </w:r>
    </w:p>
    <w:p w14:paraId="33B50B25" w14:textId="77777777" w:rsidR="007019C6" w:rsidRPr="00730639" w:rsidRDefault="00DF394F" w:rsidP="00B20D5A">
      <w:pPr>
        <w:widowControl w:val="0"/>
        <w:suppressAutoHyphens w:val="0"/>
        <w:spacing w:before="120"/>
        <w:jc w:val="center"/>
        <w:rPr>
          <w:rFonts w:ascii="Cambria" w:hAnsi="Cambria"/>
          <w:b/>
          <w:spacing w:val="-4"/>
          <w:sz w:val="20"/>
          <w:szCs w:val="20"/>
        </w:rPr>
      </w:pPr>
      <w:r w:rsidRPr="00730639">
        <w:rPr>
          <w:rFonts w:ascii="Cambria" w:hAnsi="Cambria"/>
          <w:b/>
          <w:spacing w:val="-4"/>
          <w:sz w:val="20"/>
          <w:szCs w:val="20"/>
        </w:rPr>
        <w:t>O</w:t>
      </w:r>
      <w:r w:rsidR="007019C6" w:rsidRPr="00730639">
        <w:rPr>
          <w:rFonts w:ascii="Cambria" w:hAnsi="Cambria"/>
          <w:b/>
          <w:spacing w:val="-4"/>
          <w:sz w:val="20"/>
          <w:szCs w:val="20"/>
        </w:rPr>
        <w:t>chrona danych osobowych</w:t>
      </w:r>
    </w:p>
    <w:p w14:paraId="43795E23" w14:textId="77777777" w:rsidR="007019C6" w:rsidRPr="00730639" w:rsidRDefault="007019C6" w:rsidP="00B20D5A">
      <w:pPr>
        <w:widowControl w:val="0"/>
        <w:suppressAutoHyphens w:val="0"/>
        <w:jc w:val="center"/>
        <w:rPr>
          <w:rFonts w:ascii="Cambria" w:hAnsi="Cambria"/>
          <w:b/>
          <w:bCs/>
          <w:spacing w:val="-4"/>
          <w:sz w:val="20"/>
          <w:szCs w:val="20"/>
          <w:lang w:eastAsia="en-US"/>
        </w:rPr>
      </w:pPr>
      <w:r w:rsidRPr="00730639">
        <w:rPr>
          <w:rFonts w:ascii="Cambria" w:hAnsi="Cambria"/>
          <w:b/>
          <w:bCs/>
          <w:spacing w:val="-4"/>
          <w:sz w:val="20"/>
          <w:szCs w:val="20"/>
          <w:lang w:eastAsia="en-US"/>
        </w:rPr>
        <w:t>§ 1</w:t>
      </w:r>
      <w:r w:rsidR="00D11231" w:rsidRPr="00730639">
        <w:rPr>
          <w:rFonts w:ascii="Cambria" w:hAnsi="Cambria"/>
          <w:b/>
          <w:bCs/>
          <w:spacing w:val="-4"/>
          <w:sz w:val="20"/>
          <w:szCs w:val="20"/>
          <w:lang w:eastAsia="en-US"/>
        </w:rPr>
        <w:t>5</w:t>
      </w:r>
    </w:p>
    <w:p w14:paraId="221D3A6F" w14:textId="09764F3C" w:rsidR="007019C6" w:rsidRPr="00730639" w:rsidRDefault="007019C6" w:rsidP="00B16214">
      <w:pPr>
        <w:widowControl w:val="0"/>
        <w:numPr>
          <w:ilvl w:val="0"/>
          <w:numId w:val="55"/>
        </w:numPr>
        <w:tabs>
          <w:tab w:val="clear" w:pos="720"/>
          <w:tab w:val="num" w:pos="426"/>
        </w:tabs>
        <w:suppressAutoHyphens w:val="0"/>
        <w:ind w:left="426" w:hanging="426"/>
        <w:jc w:val="both"/>
        <w:rPr>
          <w:rFonts w:ascii="Cambria" w:hAnsi="Cambria"/>
          <w:bCs/>
          <w:spacing w:val="-4"/>
          <w:sz w:val="20"/>
          <w:szCs w:val="20"/>
          <w:lang w:eastAsia="en-US"/>
        </w:rPr>
      </w:pPr>
      <w:r w:rsidRPr="00730639">
        <w:rPr>
          <w:rFonts w:ascii="Cambria" w:hAnsi="Cambria"/>
          <w:spacing w:val="-4"/>
          <w:sz w:val="20"/>
          <w:szCs w:val="20"/>
          <w:lang w:eastAsia="en-US"/>
        </w:rPr>
        <w:t>Wykonawca jako administrator danych osobowych oświadcza, że zapoznał się z przepisami o ochronie danych osobowych, w szczególności zawartymi w Rozporządzeniu Parlamentu Europej</w:t>
      </w:r>
      <w:r w:rsidRPr="00730639">
        <w:rPr>
          <w:rFonts w:ascii="Cambria" w:hAnsi="Cambria"/>
          <w:spacing w:val="-4"/>
          <w:sz w:val="20"/>
          <w:szCs w:val="20"/>
          <w:lang w:eastAsia="en-US"/>
        </w:rPr>
        <w:softHyphen/>
        <w:t>skiego i Rady (UE) 2016/679 z dnia 27 kwietnia 2016 r. w sprawie ochrony osób fizycznych w związku z przetwarzaniem danych osobowych i w sprawie swobodnego przepływu takich danych oraz uchylenia dyrektywy 95/46/WE (ogólnego rozporządzenia o ochronie danych), u</w:t>
      </w:r>
      <w:r w:rsidRPr="00730639">
        <w:rPr>
          <w:rFonts w:ascii="Cambria" w:hAnsi="Cambria"/>
          <w:bCs/>
          <w:spacing w:val="-4"/>
          <w:sz w:val="20"/>
          <w:szCs w:val="20"/>
          <w:lang w:eastAsia="en-US"/>
        </w:rPr>
        <w:t>stawie</w:t>
      </w:r>
      <w:r w:rsidRPr="00730639">
        <w:rPr>
          <w:rFonts w:ascii="Cambria" w:hAnsi="Cambria"/>
          <w:spacing w:val="-4"/>
          <w:sz w:val="20"/>
          <w:szCs w:val="20"/>
          <w:lang w:eastAsia="en-US"/>
        </w:rPr>
        <w:t xml:space="preserve"> z dnia 10 maja 2018 r. o </w:t>
      </w:r>
      <w:r w:rsidRPr="00730639">
        <w:rPr>
          <w:rFonts w:ascii="Cambria" w:hAnsi="Cambria"/>
          <w:bCs/>
          <w:spacing w:val="-4"/>
          <w:sz w:val="20"/>
          <w:szCs w:val="20"/>
          <w:lang w:eastAsia="en-US"/>
        </w:rPr>
        <w:t>ochronie danych osobowych,</w:t>
      </w:r>
      <w:r w:rsidRPr="00730639">
        <w:rPr>
          <w:rFonts w:ascii="Cambria" w:hAnsi="Cambria"/>
          <w:spacing w:val="-4"/>
          <w:sz w:val="20"/>
          <w:szCs w:val="20"/>
          <w:lang w:eastAsia="en-US"/>
        </w:rPr>
        <w:t xml:space="preserve"> ustawie </w:t>
      </w:r>
      <w:r w:rsidRPr="00730639">
        <w:rPr>
          <w:rFonts w:ascii="Cambria" w:hAnsi="Cambria"/>
          <w:bCs/>
          <w:spacing w:val="-4"/>
          <w:sz w:val="20"/>
          <w:szCs w:val="20"/>
          <w:lang w:eastAsia="en-US"/>
        </w:rPr>
        <w:t>z dnia 11 września 2015 r. o działalności ubezpieczeniowej i reasekuracyjnej oraz w innych obowiązujących aktach prawnych.</w:t>
      </w:r>
    </w:p>
    <w:p w14:paraId="5657865F" w14:textId="77777777" w:rsidR="007019C6" w:rsidRPr="00730639" w:rsidRDefault="007019C6" w:rsidP="00B16214">
      <w:pPr>
        <w:widowControl w:val="0"/>
        <w:numPr>
          <w:ilvl w:val="0"/>
          <w:numId w:val="55"/>
        </w:numPr>
        <w:tabs>
          <w:tab w:val="clear" w:pos="720"/>
          <w:tab w:val="num" w:pos="426"/>
        </w:tabs>
        <w:suppressAutoHyphens w:val="0"/>
        <w:ind w:left="426" w:hanging="426"/>
        <w:jc w:val="both"/>
        <w:rPr>
          <w:rFonts w:ascii="Cambria" w:hAnsi="Cambria"/>
          <w:spacing w:val="-4"/>
          <w:sz w:val="20"/>
          <w:szCs w:val="20"/>
          <w:lang w:eastAsia="en-US"/>
        </w:rPr>
      </w:pPr>
      <w:r w:rsidRPr="00730639">
        <w:rPr>
          <w:rFonts w:ascii="Cambria" w:hAnsi="Cambria"/>
          <w:spacing w:val="-4"/>
          <w:sz w:val="20"/>
          <w:szCs w:val="20"/>
          <w:lang w:eastAsia="en-US"/>
        </w:rPr>
        <w:t>Wykonawca zobowiązuje się do wdrożenia rozwiązań i regulacji celem prawidłowego wykonania obowiązków wynikających z przepisów wskazanych w ust. 1.</w:t>
      </w:r>
    </w:p>
    <w:p w14:paraId="76CAC060" w14:textId="77777777" w:rsidR="007019C6" w:rsidRPr="00730639" w:rsidRDefault="007019C6" w:rsidP="00B16214">
      <w:pPr>
        <w:widowControl w:val="0"/>
        <w:numPr>
          <w:ilvl w:val="0"/>
          <w:numId w:val="55"/>
        </w:numPr>
        <w:tabs>
          <w:tab w:val="clear" w:pos="720"/>
          <w:tab w:val="num" w:pos="426"/>
        </w:tabs>
        <w:suppressAutoHyphens w:val="0"/>
        <w:ind w:left="426" w:hanging="426"/>
        <w:jc w:val="both"/>
        <w:rPr>
          <w:rFonts w:ascii="Cambria" w:hAnsi="Cambria"/>
          <w:spacing w:val="-4"/>
          <w:sz w:val="20"/>
          <w:szCs w:val="20"/>
          <w:lang w:eastAsia="en-US"/>
        </w:rPr>
      </w:pPr>
      <w:r w:rsidRPr="00730639">
        <w:rPr>
          <w:rFonts w:ascii="Cambria" w:hAnsi="Cambria"/>
          <w:spacing w:val="-4"/>
          <w:sz w:val="20"/>
          <w:szCs w:val="20"/>
          <w:lang w:eastAsia="en-US"/>
        </w:rPr>
        <w:t>Wykonawca oświadcza, iż dysponuje środkami zabezpieczającymi dane osobowe.</w:t>
      </w:r>
    </w:p>
    <w:p w14:paraId="5B432938" w14:textId="77777777" w:rsidR="007019C6" w:rsidRPr="00730639" w:rsidRDefault="007019C6" w:rsidP="00B16214">
      <w:pPr>
        <w:widowControl w:val="0"/>
        <w:numPr>
          <w:ilvl w:val="0"/>
          <w:numId w:val="55"/>
        </w:numPr>
        <w:tabs>
          <w:tab w:val="clear" w:pos="720"/>
          <w:tab w:val="num" w:pos="426"/>
        </w:tabs>
        <w:suppressAutoHyphens w:val="0"/>
        <w:ind w:left="426" w:hanging="426"/>
        <w:jc w:val="both"/>
        <w:rPr>
          <w:rFonts w:ascii="Cambria" w:hAnsi="Cambria"/>
          <w:spacing w:val="-4"/>
          <w:sz w:val="20"/>
          <w:szCs w:val="20"/>
          <w:lang w:eastAsia="en-US"/>
        </w:rPr>
      </w:pPr>
      <w:r w:rsidRPr="00730639">
        <w:rPr>
          <w:rFonts w:ascii="Cambria" w:hAnsi="Cambria"/>
          <w:spacing w:val="-4"/>
          <w:sz w:val="20"/>
          <w:szCs w:val="20"/>
          <w:lang w:eastAsia="en-US"/>
        </w:rPr>
        <w:t>Wykonawca zobowiązuje się do przestrzegania i stosowania zasad ochrony danych osobowych, o których mowa w ust. 1, w szczególności do:</w:t>
      </w:r>
    </w:p>
    <w:p w14:paraId="3A913D69" w14:textId="77777777" w:rsidR="007019C6" w:rsidRPr="00730639" w:rsidRDefault="007019C6" w:rsidP="00B16214">
      <w:pPr>
        <w:widowControl w:val="0"/>
        <w:numPr>
          <w:ilvl w:val="0"/>
          <w:numId w:val="56"/>
        </w:numPr>
        <w:tabs>
          <w:tab w:val="clear" w:pos="720"/>
          <w:tab w:val="num" w:pos="426"/>
        </w:tabs>
        <w:suppressAutoHyphens w:val="0"/>
        <w:ind w:left="426" w:hanging="426"/>
        <w:jc w:val="both"/>
        <w:rPr>
          <w:rFonts w:ascii="Cambria" w:hAnsi="Cambria"/>
          <w:spacing w:val="-4"/>
          <w:sz w:val="20"/>
          <w:szCs w:val="20"/>
          <w:lang w:eastAsia="en-US"/>
        </w:rPr>
      </w:pPr>
      <w:r w:rsidRPr="00730639">
        <w:rPr>
          <w:rFonts w:ascii="Cambria" w:hAnsi="Cambria"/>
          <w:spacing w:val="-4"/>
          <w:sz w:val="20"/>
          <w:szCs w:val="20"/>
          <w:lang w:eastAsia="en-US"/>
        </w:rPr>
        <w:t>adekwatnego, stosownego oraz ograniczonego do tego, co niezbędne do celów, w których dane są przetwarzane,</w:t>
      </w:r>
    </w:p>
    <w:p w14:paraId="70EDA67B" w14:textId="77777777" w:rsidR="007019C6" w:rsidRPr="00730639" w:rsidRDefault="007019C6" w:rsidP="00B16214">
      <w:pPr>
        <w:widowControl w:val="0"/>
        <w:numPr>
          <w:ilvl w:val="0"/>
          <w:numId w:val="56"/>
        </w:numPr>
        <w:tabs>
          <w:tab w:val="clear" w:pos="720"/>
          <w:tab w:val="num" w:pos="426"/>
        </w:tabs>
        <w:suppressAutoHyphens w:val="0"/>
        <w:ind w:left="426" w:hanging="426"/>
        <w:jc w:val="both"/>
        <w:rPr>
          <w:rFonts w:ascii="Cambria" w:hAnsi="Cambria"/>
          <w:spacing w:val="-4"/>
          <w:sz w:val="20"/>
          <w:szCs w:val="20"/>
          <w:lang w:eastAsia="en-US"/>
        </w:rPr>
      </w:pPr>
      <w:r w:rsidRPr="00730639">
        <w:rPr>
          <w:rFonts w:ascii="Cambria" w:hAnsi="Cambria"/>
          <w:spacing w:val="-4"/>
          <w:sz w:val="20"/>
          <w:szCs w:val="20"/>
          <w:lang w:eastAsia="en-US"/>
        </w:rPr>
        <w:t>zabezpieczenia danych osobowych przed ich udostępnieniem osobom nieupoważnionym,</w:t>
      </w:r>
    </w:p>
    <w:p w14:paraId="6818A582" w14:textId="77777777" w:rsidR="007019C6" w:rsidRPr="00730639" w:rsidRDefault="007019C6" w:rsidP="00B16214">
      <w:pPr>
        <w:widowControl w:val="0"/>
        <w:numPr>
          <w:ilvl w:val="0"/>
          <w:numId w:val="56"/>
        </w:numPr>
        <w:tabs>
          <w:tab w:val="clear" w:pos="720"/>
          <w:tab w:val="num" w:pos="426"/>
        </w:tabs>
        <w:suppressAutoHyphens w:val="0"/>
        <w:ind w:left="426" w:hanging="426"/>
        <w:jc w:val="both"/>
        <w:rPr>
          <w:rFonts w:ascii="Cambria" w:hAnsi="Cambria"/>
          <w:spacing w:val="-4"/>
          <w:sz w:val="20"/>
          <w:szCs w:val="20"/>
          <w:lang w:eastAsia="en-US"/>
        </w:rPr>
      </w:pPr>
      <w:r w:rsidRPr="00730639">
        <w:rPr>
          <w:rFonts w:ascii="Cambria" w:hAnsi="Cambria"/>
          <w:spacing w:val="-4"/>
          <w:sz w:val="20"/>
          <w:szCs w:val="20"/>
          <w:lang w:eastAsia="en-US"/>
        </w:rPr>
        <w:t>zachowania szczególnej staranności w trakcie dokonywania operacji przetwarzania danych osobowych w celu ochrony interesów osób, których dane dotyczą,</w:t>
      </w:r>
    </w:p>
    <w:p w14:paraId="14924A90" w14:textId="61FCBD05" w:rsidR="007019C6" w:rsidRPr="00730639" w:rsidRDefault="007019C6" w:rsidP="00B16214">
      <w:pPr>
        <w:widowControl w:val="0"/>
        <w:numPr>
          <w:ilvl w:val="0"/>
          <w:numId w:val="56"/>
        </w:numPr>
        <w:tabs>
          <w:tab w:val="clear" w:pos="720"/>
          <w:tab w:val="num" w:pos="426"/>
        </w:tabs>
        <w:suppressAutoHyphens w:val="0"/>
        <w:ind w:left="426" w:hanging="426"/>
        <w:jc w:val="both"/>
        <w:rPr>
          <w:rFonts w:ascii="Cambria" w:hAnsi="Cambria"/>
          <w:spacing w:val="-4"/>
          <w:sz w:val="20"/>
          <w:szCs w:val="20"/>
          <w:lang w:eastAsia="en-US"/>
        </w:rPr>
      </w:pPr>
      <w:r w:rsidRPr="00730639">
        <w:rPr>
          <w:rFonts w:ascii="Cambria" w:hAnsi="Cambria"/>
          <w:spacing w:val="-4"/>
          <w:sz w:val="20"/>
          <w:szCs w:val="20"/>
          <w:lang w:eastAsia="en-US"/>
        </w:rPr>
        <w:t>zachowania w tajemnicy danych osobowych oraz sposobów ich zabezpieczenia, w tym także po rozwiązaniu umowy oraz zobowiązuje się zapewnić, aby osoby mające dostęp do przetwarzania danych osobowych zachowały je oraz sposoby ich zabezpieczeń w tajemnicy, w tym także po rozwiązaniu umowy,</w:t>
      </w:r>
    </w:p>
    <w:p w14:paraId="4B434416" w14:textId="37EC66B2" w:rsidR="007019C6" w:rsidRPr="00730639" w:rsidRDefault="007019C6" w:rsidP="00B16214">
      <w:pPr>
        <w:widowControl w:val="0"/>
        <w:numPr>
          <w:ilvl w:val="0"/>
          <w:numId w:val="56"/>
        </w:numPr>
        <w:tabs>
          <w:tab w:val="clear" w:pos="720"/>
          <w:tab w:val="num" w:pos="426"/>
        </w:tabs>
        <w:suppressAutoHyphens w:val="0"/>
        <w:ind w:left="426" w:hanging="426"/>
        <w:jc w:val="both"/>
        <w:rPr>
          <w:rFonts w:ascii="Cambria" w:hAnsi="Cambria"/>
          <w:spacing w:val="-4"/>
          <w:sz w:val="20"/>
          <w:szCs w:val="20"/>
          <w:lang w:eastAsia="en-US"/>
        </w:rPr>
      </w:pPr>
      <w:r w:rsidRPr="00730639">
        <w:rPr>
          <w:rFonts w:ascii="Cambria" w:hAnsi="Cambria"/>
          <w:spacing w:val="-4"/>
          <w:sz w:val="20"/>
          <w:szCs w:val="20"/>
          <w:lang w:eastAsia="en-US"/>
        </w:rPr>
        <w:t>niekopiowania, nieprzekazywania, niewykorzystywania, nieujawniania, niepowielania danych osobowych uzyskanych od Zamawiającego lub w jakikolwiek sposób ich nierozpowszechniania, z wyjątkiem sytuacji, gdy wykorzystanie tych danych następuje w celu wykonania niniejszej umowy.</w:t>
      </w:r>
    </w:p>
    <w:p w14:paraId="6E97EEA9" w14:textId="77777777" w:rsidR="00080D84" w:rsidRPr="00730639" w:rsidRDefault="00080D84" w:rsidP="00226063">
      <w:pPr>
        <w:widowControl w:val="0"/>
        <w:tabs>
          <w:tab w:val="left" w:pos="360"/>
        </w:tabs>
        <w:suppressAutoHyphens w:val="0"/>
        <w:spacing w:before="120"/>
        <w:jc w:val="center"/>
        <w:rPr>
          <w:rFonts w:ascii="Cambria" w:hAnsi="Cambria"/>
          <w:b/>
          <w:sz w:val="20"/>
          <w:szCs w:val="20"/>
        </w:rPr>
      </w:pPr>
      <w:r w:rsidRPr="00730639">
        <w:rPr>
          <w:rFonts w:ascii="Cambria" w:hAnsi="Cambria"/>
          <w:b/>
          <w:sz w:val="20"/>
          <w:szCs w:val="20"/>
        </w:rPr>
        <w:t>Postanowienia końcowe</w:t>
      </w:r>
    </w:p>
    <w:p w14:paraId="55ABAE19" w14:textId="77777777" w:rsidR="00080D84" w:rsidRPr="00730639" w:rsidRDefault="000F1786" w:rsidP="00B20D5A">
      <w:pPr>
        <w:widowControl w:val="0"/>
        <w:suppressAutoHyphens w:val="0"/>
        <w:jc w:val="center"/>
        <w:rPr>
          <w:rFonts w:ascii="Cambria" w:hAnsi="Cambria"/>
          <w:b/>
          <w:sz w:val="20"/>
          <w:szCs w:val="20"/>
        </w:rPr>
      </w:pPr>
      <w:r w:rsidRPr="00730639">
        <w:rPr>
          <w:rFonts w:ascii="Cambria" w:hAnsi="Cambria"/>
          <w:b/>
          <w:sz w:val="20"/>
          <w:szCs w:val="20"/>
        </w:rPr>
        <w:t>§1</w:t>
      </w:r>
      <w:r w:rsidR="00226063" w:rsidRPr="00730639">
        <w:rPr>
          <w:rFonts w:ascii="Cambria" w:hAnsi="Cambria"/>
          <w:b/>
          <w:sz w:val="20"/>
          <w:szCs w:val="20"/>
        </w:rPr>
        <w:t>6</w:t>
      </w:r>
    </w:p>
    <w:p w14:paraId="3642D3B8" w14:textId="77777777" w:rsidR="00080D84" w:rsidRPr="00730639" w:rsidRDefault="00080D84" w:rsidP="00B20D5A">
      <w:pPr>
        <w:widowControl w:val="0"/>
        <w:tabs>
          <w:tab w:val="left" w:pos="360"/>
        </w:tabs>
        <w:suppressAutoHyphens w:val="0"/>
        <w:jc w:val="both"/>
        <w:rPr>
          <w:rFonts w:ascii="Cambria" w:hAnsi="Cambria"/>
          <w:spacing w:val="-4"/>
          <w:sz w:val="20"/>
          <w:szCs w:val="20"/>
        </w:rPr>
      </w:pPr>
      <w:r w:rsidRPr="00730639">
        <w:rPr>
          <w:rFonts w:ascii="Cambria" w:hAnsi="Cambria"/>
          <w:spacing w:val="-4"/>
          <w:sz w:val="20"/>
          <w:szCs w:val="20"/>
        </w:rPr>
        <w:t>Integralną częścią niniejszej umowy jest:</w:t>
      </w:r>
    </w:p>
    <w:p w14:paraId="3CC0FD21" w14:textId="77777777" w:rsidR="007019C6" w:rsidRPr="00730639" w:rsidRDefault="007019C6" w:rsidP="00D1363E">
      <w:pPr>
        <w:widowControl w:val="0"/>
        <w:numPr>
          <w:ilvl w:val="0"/>
          <w:numId w:val="6"/>
        </w:numPr>
        <w:tabs>
          <w:tab w:val="clear" w:pos="0"/>
          <w:tab w:val="num" w:pos="426"/>
        </w:tabs>
        <w:suppressAutoHyphens w:val="0"/>
        <w:ind w:left="426" w:hanging="426"/>
        <w:jc w:val="both"/>
        <w:rPr>
          <w:rFonts w:ascii="Cambria" w:hAnsi="Cambria"/>
          <w:spacing w:val="-4"/>
          <w:sz w:val="20"/>
          <w:szCs w:val="20"/>
        </w:rPr>
      </w:pPr>
      <w:r w:rsidRPr="00730639">
        <w:rPr>
          <w:rFonts w:ascii="Cambria" w:hAnsi="Cambria"/>
          <w:spacing w:val="-4"/>
          <w:sz w:val="20"/>
          <w:szCs w:val="20"/>
        </w:rPr>
        <w:t>specyfikacja warunków zamówienia,</w:t>
      </w:r>
    </w:p>
    <w:p w14:paraId="52BBB92C" w14:textId="77777777" w:rsidR="007019C6" w:rsidRPr="00730639" w:rsidRDefault="007019C6" w:rsidP="00D1363E">
      <w:pPr>
        <w:widowControl w:val="0"/>
        <w:numPr>
          <w:ilvl w:val="0"/>
          <w:numId w:val="6"/>
        </w:numPr>
        <w:tabs>
          <w:tab w:val="clear" w:pos="0"/>
          <w:tab w:val="num" w:pos="426"/>
        </w:tabs>
        <w:suppressAutoHyphens w:val="0"/>
        <w:ind w:left="426" w:hanging="426"/>
        <w:jc w:val="both"/>
        <w:rPr>
          <w:rFonts w:ascii="Cambria" w:hAnsi="Cambria"/>
          <w:spacing w:val="-4"/>
          <w:sz w:val="20"/>
          <w:szCs w:val="20"/>
        </w:rPr>
      </w:pPr>
      <w:r w:rsidRPr="00730639">
        <w:rPr>
          <w:rFonts w:ascii="Cambria" w:hAnsi="Cambria"/>
          <w:spacing w:val="-4"/>
          <w:sz w:val="20"/>
          <w:szCs w:val="20"/>
        </w:rPr>
        <w:t>ogólne/szczególne warunki ubezpieczenia aktualne na dzień składania ofert i obowiązujące przez cały okres realizacji zamówienia, tj. (należy wymienić): …………………………………………………..,</w:t>
      </w:r>
    </w:p>
    <w:p w14:paraId="06BBB331" w14:textId="1CA0D2E0" w:rsidR="007019C6" w:rsidRPr="00730639" w:rsidRDefault="00080D84" w:rsidP="00D1363E">
      <w:pPr>
        <w:widowControl w:val="0"/>
        <w:numPr>
          <w:ilvl w:val="0"/>
          <w:numId w:val="6"/>
        </w:numPr>
        <w:tabs>
          <w:tab w:val="clear" w:pos="0"/>
          <w:tab w:val="num" w:pos="426"/>
        </w:tabs>
        <w:suppressAutoHyphens w:val="0"/>
        <w:ind w:left="426" w:hanging="426"/>
        <w:jc w:val="both"/>
        <w:rPr>
          <w:rFonts w:ascii="Cambria" w:hAnsi="Cambria"/>
          <w:spacing w:val="-4"/>
          <w:sz w:val="20"/>
          <w:szCs w:val="20"/>
        </w:rPr>
      </w:pPr>
      <w:r w:rsidRPr="00730639">
        <w:rPr>
          <w:rFonts w:ascii="Cambria" w:hAnsi="Cambria"/>
          <w:spacing w:val="-4"/>
          <w:sz w:val="20"/>
          <w:szCs w:val="20"/>
        </w:rPr>
        <w:t xml:space="preserve">oferta złożona przez </w:t>
      </w:r>
      <w:r w:rsidR="002B3A0E" w:rsidRPr="00730639">
        <w:rPr>
          <w:rFonts w:ascii="Cambria" w:hAnsi="Cambria"/>
          <w:spacing w:val="-4"/>
          <w:sz w:val="20"/>
          <w:szCs w:val="20"/>
        </w:rPr>
        <w:t>Wykonawcę</w:t>
      </w:r>
      <w:r w:rsidRPr="00730639">
        <w:rPr>
          <w:rFonts w:ascii="Cambria" w:hAnsi="Cambria"/>
          <w:spacing w:val="-4"/>
          <w:sz w:val="20"/>
          <w:szCs w:val="20"/>
        </w:rPr>
        <w:t xml:space="preserve"> z dnia ......................</w:t>
      </w:r>
      <w:r w:rsidR="00DD66C3" w:rsidRPr="00730639">
        <w:rPr>
          <w:rFonts w:ascii="Cambria" w:hAnsi="Cambria"/>
          <w:spacing w:val="-4"/>
          <w:sz w:val="20"/>
          <w:szCs w:val="20"/>
        </w:rPr>
        <w:t>,</w:t>
      </w:r>
    </w:p>
    <w:p w14:paraId="60C6A40E" w14:textId="6C8A2E55" w:rsidR="00DD66C3" w:rsidRPr="00730639" w:rsidRDefault="00DD66C3" w:rsidP="00D1363E">
      <w:pPr>
        <w:widowControl w:val="0"/>
        <w:numPr>
          <w:ilvl w:val="0"/>
          <w:numId w:val="6"/>
        </w:numPr>
        <w:tabs>
          <w:tab w:val="clear" w:pos="0"/>
          <w:tab w:val="num" w:pos="426"/>
        </w:tabs>
        <w:suppressAutoHyphens w:val="0"/>
        <w:ind w:left="426" w:hanging="426"/>
        <w:jc w:val="both"/>
        <w:rPr>
          <w:rFonts w:ascii="Cambria" w:hAnsi="Cambria"/>
          <w:spacing w:val="-4"/>
          <w:sz w:val="20"/>
          <w:szCs w:val="20"/>
        </w:rPr>
      </w:pPr>
      <w:r w:rsidRPr="00730639">
        <w:rPr>
          <w:rFonts w:ascii="Cambria" w:hAnsi="Cambria"/>
          <w:spacing w:val="-4"/>
          <w:sz w:val="20"/>
          <w:szCs w:val="20"/>
        </w:rPr>
        <w:t>załącznik nr 1 do umowy, tj. dokument kalkulacyjny określający szczegółowy sposób obliczenia składki, tzn. zastosowane niezmienne stawki i składki roczne w odniesieniu do poszczególnych składników mienia</w:t>
      </w:r>
      <w:r w:rsidR="002E7F46" w:rsidRPr="00730639">
        <w:rPr>
          <w:rFonts w:ascii="Cambria" w:hAnsi="Cambria"/>
          <w:spacing w:val="-4"/>
          <w:sz w:val="20"/>
          <w:szCs w:val="20"/>
        </w:rPr>
        <w:t>, osób</w:t>
      </w:r>
      <w:r w:rsidRPr="00730639">
        <w:rPr>
          <w:rFonts w:ascii="Cambria" w:hAnsi="Cambria"/>
          <w:spacing w:val="-4"/>
          <w:sz w:val="20"/>
          <w:szCs w:val="20"/>
        </w:rPr>
        <w:t xml:space="preserve"> i rodzajów ubezpieczenia,</w:t>
      </w:r>
    </w:p>
    <w:p w14:paraId="69D608FC" w14:textId="77777777" w:rsidR="002B3A0E" w:rsidRPr="00730639" w:rsidRDefault="007019C6" w:rsidP="00D1363E">
      <w:pPr>
        <w:widowControl w:val="0"/>
        <w:numPr>
          <w:ilvl w:val="0"/>
          <w:numId w:val="6"/>
        </w:numPr>
        <w:tabs>
          <w:tab w:val="clear" w:pos="0"/>
          <w:tab w:val="num" w:pos="426"/>
        </w:tabs>
        <w:suppressAutoHyphens w:val="0"/>
        <w:ind w:left="426" w:hanging="426"/>
        <w:jc w:val="both"/>
        <w:rPr>
          <w:rFonts w:ascii="Cambria" w:hAnsi="Cambria"/>
          <w:spacing w:val="-4"/>
          <w:sz w:val="20"/>
          <w:szCs w:val="20"/>
        </w:rPr>
      </w:pPr>
      <w:r w:rsidRPr="00730639">
        <w:rPr>
          <w:rFonts w:ascii="Cambria" w:hAnsi="Cambria"/>
          <w:spacing w:val="-4"/>
          <w:sz w:val="20"/>
          <w:szCs w:val="20"/>
        </w:rPr>
        <w:t>dokumenty ubezpieczeniowe wystawiane przez Wykonawcę.</w:t>
      </w:r>
    </w:p>
    <w:p w14:paraId="53238F80" w14:textId="77777777" w:rsidR="00080D84" w:rsidRPr="00730639" w:rsidRDefault="000F1786" w:rsidP="00B20D5A">
      <w:pPr>
        <w:widowControl w:val="0"/>
        <w:suppressAutoHyphens w:val="0"/>
        <w:spacing w:before="120"/>
        <w:jc w:val="center"/>
        <w:rPr>
          <w:rFonts w:ascii="Cambria" w:hAnsi="Cambria"/>
          <w:b/>
          <w:sz w:val="20"/>
          <w:szCs w:val="20"/>
        </w:rPr>
      </w:pPr>
      <w:r w:rsidRPr="00730639">
        <w:rPr>
          <w:rFonts w:ascii="Cambria" w:hAnsi="Cambria"/>
          <w:b/>
          <w:sz w:val="20"/>
          <w:szCs w:val="20"/>
        </w:rPr>
        <w:t>§1</w:t>
      </w:r>
      <w:r w:rsidR="00226063" w:rsidRPr="00730639">
        <w:rPr>
          <w:rFonts w:ascii="Cambria" w:hAnsi="Cambria"/>
          <w:b/>
          <w:sz w:val="20"/>
          <w:szCs w:val="20"/>
        </w:rPr>
        <w:t>7</w:t>
      </w:r>
    </w:p>
    <w:p w14:paraId="1645072E" w14:textId="77777777" w:rsidR="00080D84" w:rsidRPr="00730639" w:rsidRDefault="00080D84" w:rsidP="00B20D5A">
      <w:pPr>
        <w:widowControl w:val="0"/>
        <w:suppressAutoHyphens w:val="0"/>
        <w:jc w:val="both"/>
        <w:rPr>
          <w:rFonts w:ascii="Cambria" w:hAnsi="Cambria"/>
          <w:sz w:val="20"/>
          <w:szCs w:val="20"/>
        </w:rPr>
      </w:pPr>
      <w:r w:rsidRPr="00730639">
        <w:rPr>
          <w:rFonts w:ascii="Cambria" w:hAnsi="Cambria"/>
          <w:sz w:val="20"/>
          <w:szCs w:val="20"/>
        </w:rPr>
        <w:t xml:space="preserve">Wierzytelności wynikające z umowy, dotyczące rozliczeń między </w:t>
      </w:r>
      <w:r w:rsidR="007019C6" w:rsidRPr="00730639">
        <w:rPr>
          <w:rFonts w:ascii="Cambria" w:hAnsi="Cambria"/>
          <w:sz w:val="20"/>
          <w:szCs w:val="20"/>
        </w:rPr>
        <w:t>Z</w:t>
      </w:r>
      <w:r w:rsidRPr="00730639">
        <w:rPr>
          <w:rFonts w:ascii="Cambria" w:hAnsi="Cambria"/>
          <w:sz w:val="20"/>
          <w:szCs w:val="20"/>
        </w:rPr>
        <w:t xml:space="preserve">amawiającym i </w:t>
      </w:r>
      <w:r w:rsidR="007019C6" w:rsidRPr="00730639">
        <w:rPr>
          <w:rFonts w:ascii="Cambria" w:hAnsi="Cambria"/>
          <w:sz w:val="20"/>
          <w:szCs w:val="20"/>
        </w:rPr>
        <w:t>W</w:t>
      </w:r>
      <w:r w:rsidRPr="00730639">
        <w:rPr>
          <w:rFonts w:ascii="Cambria" w:hAnsi="Cambria"/>
          <w:sz w:val="20"/>
          <w:szCs w:val="20"/>
        </w:rPr>
        <w:t>ykonawcą, nie</w:t>
      </w:r>
      <w:r w:rsidR="002576B4" w:rsidRPr="00730639">
        <w:rPr>
          <w:rFonts w:ascii="Cambria" w:hAnsi="Cambria"/>
          <w:sz w:val="20"/>
          <w:szCs w:val="20"/>
        </w:rPr>
        <w:t> </w:t>
      </w:r>
      <w:r w:rsidRPr="00730639">
        <w:rPr>
          <w:rFonts w:ascii="Cambria" w:hAnsi="Cambria"/>
          <w:sz w:val="20"/>
          <w:szCs w:val="20"/>
        </w:rPr>
        <w:t>mogą być zbyte na rzecz osób trzecich bez zgody obu stron.</w:t>
      </w:r>
    </w:p>
    <w:p w14:paraId="713135D7" w14:textId="77777777" w:rsidR="00965EEE" w:rsidRPr="00730639" w:rsidRDefault="000F1786" w:rsidP="00B20D5A">
      <w:pPr>
        <w:widowControl w:val="0"/>
        <w:suppressAutoHyphens w:val="0"/>
        <w:spacing w:before="120"/>
        <w:jc w:val="center"/>
        <w:rPr>
          <w:rFonts w:ascii="Cambria" w:hAnsi="Cambria"/>
          <w:b/>
          <w:sz w:val="20"/>
          <w:szCs w:val="20"/>
        </w:rPr>
      </w:pPr>
      <w:r w:rsidRPr="00730639">
        <w:rPr>
          <w:rFonts w:ascii="Cambria" w:hAnsi="Cambria"/>
          <w:b/>
          <w:sz w:val="20"/>
          <w:szCs w:val="20"/>
        </w:rPr>
        <w:t>§1</w:t>
      </w:r>
      <w:r w:rsidR="00226063" w:rsidRPr="00730639">
        <w:rPr>
          <w:rFonts w:ascii="Cambria" w:hAnsi="Cambria"/>
          <w:b/>
          <w:sz w:val="20"/>
          <w:szCs w:val="20"/>
        </w:rPr>
        <w:t>8</w:t>
      </w:r>
    </w:p>
    <w:p w14:paraId="07EB79E9" w14:textId="032C9A80" w:rsidR="000862BE" w:rsidRPr="00730639" w:rsidRDefault="00965EEE" w:rsidP="00B16214">
      <w:pPr>
        <w:widowControl w:val="0"/>
        <w:numPr>
          <w:ilvl w:val="0"/>
          <w:numId w:val="66"/>
        </w:numPr>
        <w:suppressAutoHyphens w:val="0"/>
        <w:jc w:val="both"/>
        <w:rPr>
          <w:rFonts w:ascii="Cambria" w:hAnsi="Cambria"/>
          <w:sz w:val="20"/>
          <w:szCs w:val="20"/>
        </w:rPr>
      </w:pPr>
      <w:r w:rsidRPr="00730639">
        <w:rPr>
          <w:rFonts w:ascii="Cambria" w:hAnsi="Cambria"/>
          <w:sz w:val="20"/>
          <w:szCs w:val="20"/>
        </w:rPr>
        <w:t>Wszelkie spory, jakie mogą wynikać pomiędzy Stronami w związku z realizacją postanowień niniejszej umowy, będą rozwiązywane polubownie</w:t>
      </w:r>
      <w:r w:rsidR="000862BE" w:rsidRPr="00730639">
        <w:rPr>
          <w:rFonts w:ascii="Cambria" w:hAnsi="Cambria"/>
          <w:sz w:val="20"/>
          <w:szCs w:val="20"/>
        </w:rPr>
        <w:t>,</w:t>
      </w:r>
      <w:r w:rsidR="00BA1E4C" w:rsidRPr="00730639">
        <w:rPr>
          <w:rFonts w:ascii="Cambria" w:hAnsi="Cambria"/>
          <w:sz w:val="20"/>
          <w:szCs w:val="20"/>
        </w:rPr>
        <w:t xml:space="preserve"> z wykorzystaniem pozasądowego systemu rozwiązywania sporów</w:t>
      </w:r>
      <w:r w:rsidR="000862BE" w:rsidRPr="00730639">
        <w:rPr>
          <w:rFonts w:ascii="Cambria" w:hAnsi="Cambria"/>
          <w:sz w:val="20"/>
          <w:szCs w:val="20"/>
        </w:rPr>
        <w:t>, a także innych, dopuszczonych prawem mechanizmów, prowadzących do konsensusu Stron sporu.</w:t>
      </w:r>
    </w:p>
    <w:p w14:paraId="6FB09C69" w14:textId="77777777" w:rsidR="00080D84" w:rsidRPr="00730639" w:rsidRDefault="00965EEE" w:rsidP="00B16214">
      <w:pPr>
        <w:widowControl w:val="0"/>
        <w:numPr>
          <w:ilvl w:val="0"/>
          <w:numId w:val="66"/>
        </w:numPr>
        <w:suppressAutoHyphens w:val="0"/>
        <w:jc w:val="both"/>
        <w:rPr>
          <w:rFonts w:ascii="Cambria" w:hAnsi="Cambria"/>
          <w:sz w:val="20"/>
          <w:szCs w:val="20"/>
        </w:rPr>
      </w:pPr>
      <w:r w:rsidRPr="00730639">
        <w:rPr>
          <w:rFonts w:ascii="Cambria" w:hAnsi="Cambria"/>
          <w:sz w:val="20"/>
          <w:szCs w:val="20"/>
        </w:rPr>
        <w:t>W razie braku możliwości porozumienia się Stron w terminie nie dłuższym niż 30 dni, spór poddany zostanie rozstrzygnięciu sądu właściwego miejscowo dla siedziby Zamawiającego</w:t>
      </w:r>
      <w:r w:rsidR="00D11231" w:rsidRPr="00730639">
        <w:rPr>
          <w:rFonts w:ascii="Cambria" w:hAnsi="Cambria"/>
          <w:sz w:val="20"/>
          <w:szCs w:val="20"/>
        </w:rPr>
        <w:t>.</w:t>
      </w:r>
    </w:p>
    <w:p w14:paraId="656D4DE5" w14:textId="77777777" w:rsidR="00080D84" w:rsidRPr="00730639" w:rsidRDefault="00080D84" w:rsidP="00B20D5A">
      <w:pPr>
        <w:widowControl w:val="0"/>
        <w:suppressAutoHyphens w:val="0"/>
        <w:spacing w:before="120"/>
        <w:jc w:val="center"/>
        <w:rPr>
          <w:rFonts w:ascii="Cambria" w:hAnsi="Cambria"/>
          <w:b/>
          <w:sz w:val="20"/>
          <w:szCs w:val="20"/>
        </w:rPr>
      </w:pPr>
      <w:r w:rsidRPr="00730639">
        <w:rPr>
          <w:rFonts w:ascii="Cambria" w:hAnsi="Cambria"/>
          <w:b/>
          <w:sz w:val="20"/>
          <w:szCs w:val="20"/>
        </w:rPr>
        <w:t>§</w:t>
      </w:r>
      <w:r w:rsidR="00226063" w:rsidRPr="00730639">
        <w:rPr>
          <w:rFonts w:ascii="Cambria" w:hAnsi="Cambria"/>
          <w:b/>
          <w:sz w:val="20"/>
          <w:szCs w:val="20"/>
        </w:rPr>
        <w:t>19</w:t>
      </w:r>
    </w:p>
    <w:p w14:paraId="2D523DCF" w14:textId="77777777" w:rsidR="007019C6" w:rsidRPr="00730639" w:rsidRDefault="007019C6" w:rsidP="005D0934">
      <w:pPr>
        <w:widowControl w:val="0"/>
        <w:suppressAutoHyphens w:val="0"/>
        <w:jc w:val="both"/>
        <w:rPr>
          <w:rFonts w:ascii="Cambria" w:hAnsi="Cambria"/>
          <w:spacing w:val="-2"/>
          <w:sz w:val="20"/>
          <w:szCs w:val="20"/>
          <w:lang w:eastAsia="en-US"/>
        </w:rPr>
      </w:pPr>
      <w:bookmarkStart w:id="318" w:name="_Toc458156849"/>
      <w:r w:rsidRPr="00730639">
        <w:rPr>
          <w:rFonts w:ascii="Cambria" w:hAnsi="Cambria"/>
          <w:spacing w:val="-2"/>
          <w:sz w:val="20"/>
          <w:szCs w:val="20"/>
          <w:lang w:eastAsia="en-US"/>
        </w:rPr>
        <w:t>Umowę sporządzono w trzech jednobrzmiących egzemplarzach, każdym na prawie oryginału, po jednym egzemplarzu dla Zamawiającego, Wykonawcy i brokera ubezpieczeniowego.</w:t>
      </w:r>
    </w:p>
    <w:tbl>
      <w:tblPr>
        <w:tblW w:w="0" w:type="auto"/>
        <w:jc w:val="center"/>
        <w:tblLook w:val="04A0" w:firstRow="1" w:lastRow="0" w:firstColumn="1" w:lastColumn="0" w:noHBand="0" w:noVBand="1"/>
      </w:tblPr>
      <w:tblGrid>
        <w:gridCol w:w="4644"/>
        <w:gridCol w:w="4644"/>
      </w:tblGrid>
      <w:tr w:rsidR="007019C6" w:rsidRPr="00730639" w14:paraId="6611F582" w14:textId="77777777" w:rsidTr="00E83F4B">
        <w:trPr>
          <w:jc w:val="center"/>
        </w:trPr>
        <w:tc>
          <w:tcPr>
            <w:tcW w:w="4644" w:type="dxa"/>
            <w:shd w:val="clear" w:color="auto" w:fill="auto"/>
            <w:vAlign w:val="bottom"/>
          </w:tcPr>
          <w:p w14:paraId="4719EC17" w14:textId="77777777" w:rsidR="007019C6" w:rsidRPr="00730639" w:rsidRDefault="007019C6" w:rsidP="00E25F61">
            <w:pPr>
              <w:widowControl w:val="0"/>
              <w:suppressAutoHyphens w:val="0"/>
              <w:jc w:val="center"/>
              <w:rPr>
                <w:rFonts w:ascii="Cambria" w:hAnsi="Cambria"/>
                <w:sz w:val="20"/>
                <w:szCs w:val="20"/>
              </w:rPr>
            </w:pPr>
            <w:r w:rsidRPr="00730639">
              <w:rPr>
                <w:rFonts w:ascii="Cambria" w:hAnsi="Cambria"/>
                <w:sz w:val="20"/>
                <w:szCs w:val="20"/>
              </w:rPr>
              <w:t>……………………………………………</w:t>
            </w:r>
          </w:p>
        </w:tc>
        <w:tc>
          <w:tcPr>
            <w:tcW w:w="4644" w:type="dxa"/>
            <w:shd w:val="clear" w:color="auto" w:fill="auto"/>
            <w:vAlign w:val="bottom"/>
          </w:tcPr>
          <w:p w14:paraId="4883098B" w14:textId="77777777" w:rsidR="007019C6" w:rsidRPr="00730639" w:rsidRDefault="007019C6" w:rsidP="00B20D5A">
            <w:pPr>
              <w:widowControl w:val="0"/>
              <w:suppressAutoHyphens w:val="0"/>
              <w:spacing w:before="360"/>
              <w:jc w:val="center"/>
              <w:rPr>
                <w:rFonts w:ascii="Cambria" w:hAnsi="Cambria"/>
                <w:sz w:val="20"/>
                <w:szCs w:val="20"/>
              </w:rPr>
            </w:pPr>
            <w:r w:rsidRPr="00730639">
              <w:rPr>
                <w:rFonts w:ascii="Cambria" w:hAnsi="Cambria"/>
                <w:sz w:val="20"/>
                <w:szCs w:val="20"/>
              </w:rPr>
              <w:t>……………………………………………</w:t>
            </w:r>
          </w:p>
        </w:tc>
      </w:tr>
      <w:tr w:rsidR="007019C6" w:rsidRPr="00730639" w14:paraId="52294229" w14:textId="77777777" w:rsidTr="00E83F4B">
        <w:trPr>
          <w:jc w:val="center"/>
        </w:trPr>
        <w:tc>
          <w:tcPr>
            <w:tcW w:w="4644" w:type="dxa"/>
            <w:shd w:val="clear" w:color="auto" w:fill="auto"/>
            <w:vAlign w:val="bottom"/>
          </w:tcPr>
          <w:p w14:paraId="5A04582A" w14:textId="77777777" w:rsidR="007019C6" w:rsidRPr="00730639" w:rsidRDefault="007019C6" w:rsidP="00B20D5A">
            <w:pPr>
              <w:widowControl w:val="0"/>
              <w:suppressAutoHyphens w:val="0"/>
              <w:jc w:val="center"/>
              <w:rPr>
                <w:rFonts w:ascii="Cambria" w:hAnsi="Cambria"/>
                <w:b/>
                <w:sz w:val="20"/>
                <w:szCs w:val="20"/>
              </w:rPr>
            </w:pPr>
            <w:r w:rsidRPr="00730639">
              <w:rPr>
                <w:rFonts w:ascii="Cambria" w:hAnsi="Cambria"/>
                <w:b/>
                <w:sz w:val="20"/>
                <w:szCs w:val="20"/>
              </w:rPr>
              <w:t>Zamawiający</w:t>
            </w:r>
          </w:p>
        </w:tc>
        <w:tc>
          <w:tcPr>
            <w:tcW w:w="4644" w:type="dxa"/>
            <w:shd w:val="clear" w:color="auto" w:fill="auto"/>
            <w:vAlign w:val="bottom"/>
          </w:tcPr>
          <w:p w14:paraId="73B71839" w14:textId="77777777" w:rsidR="007019C6" w:rsidRPr="00730639" w:rsidRDefault="007019C6" w:rsidP="00B20D5A">
            <w:pPr>
              <w:widowControl w:val="0"/>
              <w:suppressAutoHyphens w:val="0"/>
              <w:jc w:val="center"/>
              <w:rPr>
                <w:rFonts w:ascii="Cambria" w:hAnsi="Cambria"/>
                <w:b/>
                <w:sz w:val="20"/>
                <w:szCs w:val="20"/>
              </w:rPr>
            </w:pPr>
            <w:r w:rsidRPr="00730639">
              <w:rPr>
                <w:rFonts w:ascii="Cambria" w:hAnsi="Cambria"/>
                <w:b/>
                <w:sz w:val="20"/>
                <w:szCs w:val="20"/>
              </w:rPr>
              <w:t>Wykonawca</w:t>
            </w:r>
          </w:p>
        </w:tc>
      </w:tr>
      <w:tr w:rsidR="007019C6" w:rsidRPr="00730639" w14:paraId="0C97DA04" w14:textId="77777777" w:rsidTr="00E83F4B">
        <w:trPr>
          <w:jc w:val="center"/>
        </w:trPr>
        <w:tc>
          <w:tcPr>
            <w:tcW w:w="4644" w:type="dxa"/>
            <w:shd w:val="clear" w:color="auto" w:fill="auto"/>
            <w:vAlign w:val="bottom"/>
          </w:tcPr>
          <w:p w14:paraId="13DBF7B0" w14:textId="77777777" w:rsidR="007019C6" w:rsidRPr="00730639" w:rsidRDefault="007019C6" w:rsidP="002B1B5D">
            <w:pPr>
              <w:widowControl w:val="0"/>
              <w:suppressAutoHyphens w:val="0"/>
              <w:spacing w:before="600"/>
              <w:jc w:val="center"/>
              <w:rPr>
                <w:rFonts w:ascii="Cambria" w:hAnsi="Cambria"/>
                <w:sz w:val="20"/>
                <w:szCs w:val="20"/>
              </w:rPr>
            </w:pPr>
            <w:r w:rsidRPr="00730639">
              <w:rPr>
                <w:rFonts w:ascii="Cambria" w:hAnsi="Cambria"/>
                <w:sz w:val="20"/>
                <w:szCs w:val="20"/>
              </w:rPr>
              <w:t>……………………</w:t>
            </w:r>
            <w:r w:rsidR="00AA1534" w:rsidRPr="00730639">
              <w:rPr>
                <w:rFonts w:ascii="Cambria" w:hAnsi="Cambria"/>
                <w:sz w:val="20"/>
                <w:szCs w:val="20"/>
              </w:rPr>
              <w:t>………</w:t>
            </w:r>
            <w:r w:rsidRPr="00730639">
              <w:rPr>
                <w:rFonts w:ascii="Cambria" w:hAnsi="Cambria"/>
                <w:sz w:val="20"/>
                <w:szCs w:val="20"/>
              </w:rPr>
              <w:t>…</w:t>
            </w:r>
            <w:r w:rsidR="00AA1534" w:rsidRPr="00730639">
              <w:rPr>
                <w:rFonts w:ascii="Cambria" w:hAnsi="Cambria"/>
                <w:sz w:val="20"/>
                <w:szCs w:val="20"/>
              </w:rPr>
              <w:t>………</w:t>
            </w:r>
            <w:r w:rsidRPr="00730639">
              <w:rPr>
                <w:rFonts w:ascii="Cambria" w:hAnsi="Cambria"/>
                <w:sz w:val="20"/>
                <w:szCs w:val="20"/>
              </w:rPr>
              <w:t>……………………</w:t>
            </w:r>
          </w:p>
        </w:tc>
        <w:tc>
          <w:tcPr>
            <w:tcW w:w="4644" w:type="dxa"/>
            <w:shd w:val="clear" w:color="auto" w:fill="auto"/>
            <w:vAlign w:val="bottom"/>
          </w:tcPr>
          <w:p w14:paraId="78B9D7C7" w14:textId="77777777" w:rsidR="007019C6" w:rsidRPr="00730639" w:rsidRDefault="007019C6" w:rsidP="00B20D5A">
            <w:pPr>
              <w:widowControl w:val="0"/>
              <w:suppressAutoHyphens w:val="0"/>
              <w:jc w:val="center"/>
              <w:rPr>
                <w:rFonts w:ascii="Cambria" w:hAnsi="Cambria"/>
                <w:b/>
                <w:sz w:val="20"/>
                <w:szCs w:val="20"/>
              </w:rPr>
            </w:pPr>
          </w:p>
        </w:tc>
      </w:tr>
      <w:tr w:rsidR="007019C6" w:rsidRPr="00730639" w14:paraId="0F220C41" w14:textId="77777777" w:rsidTr="00E83F4B">
        <w:trPr>
          <w:jc w:val="center"/>
        </w:trPr>
        <w:tc>
          <w:tcPr>
            <w:tcW w:w="4644" w:type="dxa"/>
            <w:shd w:val="clear" w:color="auto" w:fill="auto"/>
            <w:vAlign w:val="bottom"/>
          </w:tcPr>
          <w:p w14:paraId="38939482" w14:textId="77777777" w:rsidR="007019C6" w:rsidRPr="00730639" w:rsidRDefault="007019C6" w:rsidP="00B20D5A">
            <w:pPr>
              <w:widowControl w:val="0"/>
              <w:suppressAutoHyphens w:val="0"/>
              <w:jc w:val="center"/>
              <w:rPr>
                <w:rFonts w:ascii="Cambria" w:hAnsi="Cambria"/>
                <w:b/>
                <w:sz w:val="20"/>
                <w:szCs w:val="20"/>
              </w:rPr>
            </w:pPr>
            <w:r w:rsidRPr="00730639">
              <w:rPr>
                <w:rFonts w:ascii="Cambria" w:hAnsi="Cambria"/>
                <w:b/>
                <w:sz w:val="20"/>
                <w:szCs w:val="20"/>
              </w:rPr>
              <w:t>Kontrasygnata Skarbnika Gminy</w:t>
            </w:r>
          </w:p>
        </w:tc>
        <w:tc>
          <w:tcPr>
            <w:tcW w:w="4644" w:type="dxa"/>
            <w:shd w:val="clear" w:color="auto" w:fill="auto"/>
            <w:vAlign w:val="bottom"/>
          </w:tcPr>
          <w:p w14:paraId="10B51CE4" w14:textId="77777777" w:rsidR="007019C6" w:rsidRPr="00730639" w:rsidRDefault="007019C6" w:rsidP="00B20D5A">
            <w:pPr>
              <w:widowControl w:val="0"/>
              <w:suppressAutoHyphens w:val="0"/>
              <w:jc w:val="center"/>
              <w:rPr>
                <w:rFonts w:ascii="Cambria" w:hAnsi="Cambria"/>
                <w:b/>
                <w:sz w:val="20"/>
                <w:szCs w:val="20"/>
              </w:rPr>
            </w:pPr>
          </w:p>
        </w:tc>
      </w:tr>
    </w:tbl>
    <w:p w14:paraId="283CE0A6" w14:textId="77777777" w:rsidR="007019C6" w:rsidRPr="00730639" w:rsidRDefault="007019C6" w:rsidP="00B20D5A">
      <w:pPr>
        <w:widowControl w:val="0"/>
        <w:suppressAutoHyphens w:val="0"/>
        <w:jc w:val="both"/>
        <w:rPr>
          <w:rFonts w:ascii="Cambria" w:hAnsi="Cambria"/>
          <w:sz w:val="20"/>
          <w:szCs w:val="20"/>
          <w:highlight w:val="yellow"/>
          <w:lang w:eastAsia="en-US"/>
        </w:rPr>
      </w:pPr>
    </w:p>
    <w:p w14:paraId="4282FB46" w14:textId="77777777" w:rsidR="00F60BB7" w:rsidRPr="00730639" w:rsidRDefault="00F60BB7" w:rsidP="00B20D5A">
      <w:pPr>
        <w:widowControl w:val="0"/>
        <w:suppressAutoHyphens w:val="0"/>
        <w:jc w:val="right"/>
        <w:rPr>
          <w:rFonts w:ascii="Cambria" w:hAnsi="Cambria"/>
          <w:sz w:val="20"/>
          <w:szCs w:val="20"/>
          <w:highlight w:val="yellow"/>
          <w:lang w:eastAsia="en-US"/>
        </w:rPr>
        <w:sectPr w:rsidR="00F60BB7" w:rsidRPr="00730639" w:rsidSect="007019C6">
          <w:pgSz w:w="11906" w:h="16838"/>
          <w:pgMar w:top="124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pPr>
    </w:p>
    <w:p w14:paraId="35EE8465" w14:textId="77777777" w:rsidR="00024E7D" w:rsidRPr="00730639" w:rsidRDefault="000334E7" w:rsidP="0053693C">
      <w:pPr>
        <w:widowControl w:val="0"/>
        <w:suppressAutoHyphens w:val="0"/>
        <w:spacing w:after="240"/>
        <w:outlineLvl w:val="0"/>
        <w:rPr>
          <w:rFonts w:ascii="Cambria" w:hAnsi="Cambria"/>
          <w:b/>
          <w:bCs/>
          <w:sz w:val="20"/>
          <w:szCs w:val="20"/>
          <w:lang w:eastAsia="en-US"/>
        </w:rPr>
      </w:pPr>
      <w:bookmarkStart w:id="319" w:name="_Toc61215866"/>
      <w:r w:rsidRPr="00730639">
        <w:rPr>
          <w:rFonts w:ascii="Cambria" w:hAnsi="Cambria"/>
          <w:b/>
          <w:bCs/>
          <w:sz w:val="20"/>
          <w:szCs w:val="20"/>
          <w:lang w:eastAsia="en-US"/>
        </w:rPr>
        <w:t xml:space="preserve">Załącznik nr </w:t>
      </w:r>
      <w:r w:rsidR="00F60BB7" w:rsidRPr="00730639">
        <w:rPr>
          <w:rFonts w:ascii="Cambria" w:hAnsi="Cambria"/>
          <w:b/>
          <w:bCs/>
          <w:sz w:val="20"/>
          <w:szCs w:val="20"/>
          <w:lang w:eastAsia="en-US"/>
        </w:rPr>
        <w:t>4</w:t>
      </w:r>
      <w:r w:rsidR="00024E7D" w:rsidRPr="00730639">
        <w:rPr>
          <w:rFonts w:ascii="Cambria" w:hAnsi="Cambria"/>
          <w:b/>
          <w:bCs/>
          <w:sz w:val="20"/>
          <w:szCs w:val="20"/>
          <w:lang w:eastAsia="en-US"/>
        </w:rPr>
        <w:t>a</w:t>
      </w:r>
      <w:r w:rsidR="003F1ADD" w:rsidRPr="00730639">
        <w:rPr>
          <w:rFonts w:ascii="Cambria" w:hAnsi="Cambria"/>
          <w:b/>
          <w:bCs/>
          <w:sz w:val="20"/>
          <w:szCs w:val="20"/>
          <w:lang w:eastAsia="en-US"/>
        </w:rPr>
        <w:t xml:space="preserve"> do SWZ</w:t>
      </w:r>
      <w:bookmarkEnd w:id="318"/>
      <w:r w:rsidR="00F60BB7" w:rsidRPr="00730639">
        <w:rPr>
          <w:rFonts w:ascii="Cambria" w:hAnsi="Cambria"/>
          <w:b/>
          <w:bCs/>
          <w:sz w:val="20"/>
          <w:szCs w:val="20"/>
          <w:lang w:eastAsia="en-US"/>
        </w:rPr>
        <w:t xml:space="preserve">: </w:t>
      </w:r>
      <w:r w:rsidR="008A7570" w:rsidRPr="00730639">
        <w:rPr>
          <w:rFonts w:ascii="Cambria" w:hAnsi="Cambria"/>
          <w:b/>
          <w:bCs/>
          <w:sz w:val="20"/>
          <w:szCs w:val="20"/>
          <w:lang w:eastAsia="en-US"/>
        </w:rPr>
        <w:t xml:space="preserve">Projektowane postanowienia </w:t>
      </w:r>
      <w:r w:rsidR="00024E7D" w:rsidRPr="00730639">
        <w:rPr>
          <w:rFonts w:ascii="Cambria" w:hAnsi="Cambria"/>
          <w:b/>
          <w:bCs/>
          <w:sz w:val="20"/>
          <w:szCs w:val="20"/>
          <w:lang w:eastAsia="en-US"/>
        </w:rPr>
        <w:t>umowy dotyczącej części II zamówienia</w:t>
      </w:r>
      <w:bookmarkEnd w:id="319"/>
    </w:p>
    <w:p w14:paraId="1A59F9F9" w14:textId="77777777" w:rsidR="004D78DF" w:rsidRPr="00730639" w:rsidRDefault="004D78DF" w:rsidP="00B20D5A">
      <w:pPr>
        <w:widowControl w:val="0"/>
        <w:tabs>
          <w:tab w:val="left" w:pos="1407"/>
        </w:tabs>
        <w:suppressAutoHyphens w:val="0"/>
        <w:spacing w:before="360"/>
        <w:jc w:val="center"/>
        <w:rPr>
          <w:rFonts w:ascii="Cambria" w:hAnsi="Cambria"/>
          <w:b/>
          <w:sz w:val="20"/>
          <w:szCs w:val="20"/>
        </w:rPr>
      </w:pPr>
      <w:bookmarkStart w:id="320" w:name="_Toc458156850"/>
      <w:r w:rsidRPr="00730639">
        <w:rPr>
          <w:rFonts w:ascii="Cambria" w:hAnsi="Cambria"/>
          <w:b/>
          <w:sz w:val="20"/>
          <w:szCs w:val="20"/>
        </w:rPr>
        <w:t xml:space="preserve">UMOWA NR </w:t>
      </w:r>
      <w:r w:rsidRPr="00730639">
        <w:rPr>
          <w:rFonts w:ascii="Cambria" w:hAnsi="Cambria"/>
          <w:sz w:val="20"/>
          <w:szCs w:val="20"/>
        </w:rPr>
        <w:t xml:space="preserve">............... </w:t>
      </w:r>
    </w:p>
    <w:p w14:paraId="7960BE02" w14:textId="77777777" w:rsidR="005435F5" w:rsidRPr="00730639" w:rsidRDefault="005435F5" w:rsidP="005435F5">
      <w:pPr>
        <w:widowControl w:val="0"/>
        <w:suppressAutoHyphens w:val="0"/>
        <w:spacing w:before="120"/>
        <w:jc w:val="both"/>
        <w:rPr>
          <w:rFonts w:ascii="Cambria" w:hAnsi="Cambria"/>
          <w:sz w:val="20"/>
          <w:szCs w:val="20"/>
          <w:lang w:eastAsia="pl-PL"/>
        </w:rPr>
      </w:pPr>
      <w:r w:rsidRPr="00730639">
        <w:rPr>
          <w:rFonts w:ascii="Cambria" w:hAnsi="Cambria"/>
          <w:sz w:val="20"/>
          <w:szCs w:val="20"/>
          <w:lang w:eastAsia="pl-PL"/>
        </w:rPr>
        <w:t>zawarta w dniu ………… 2021 r. roku pomiędzy Gminą Dobrzyniewo Duże, z siedzibą w Dobrzyniewie Dużym (16-002), przy ul. Białostockiej 25, Regon: 050659250; NIP: 966-18-44-107, reprezentowaną przez:</w:t>
      </w:r>
    </w:p>
    <w:p w14:paraId="0F6656D4" w14:textId="77777777" w:rsidR="005435F5" w:rsidRPr="00730639" w:rsidRDefault="005435F5" w:rsidP="005435F5">
      <w:pPr>
        <w:widowControl w:val="0"/>
        <w:suppressAutoHyphens w:val="0"/>
        <w:spacing w:before="120"/>
        <w:jc w:val="both"/>
        <w:rPr>
          <w:rFonts w:ascii="Cambria" w:hAnsi="Cambria"/>
          <w:sz w:val="20"/>
          <w:szCs w:val="20"/>
          <w:highlight w:val="yellow"/>
          <w:lang w:eastAsia="pl-PL"/>
        </w:rPr>
      </w:pPr>
    </w:p>
    <w:p w14:paraId="641DBF7B" w14:textId="77777777" w:rsidR="005435F5" w:rsidRPr="00730639" w:rsidRDefault="005435F5" w:rsidP="005435F5">
      <w:pPr>
        <w:widowControl w:val="0"/>
        <w:suppressAutoHyphens w:val="0"/>
        <w:spacing w:before="120" w:after="120"/>
        <w:jc w:val="both"/>
        <w:rPr>
          <w:rFonts w:ascii="Cambria" w:hAnsi="Cambria"/>
          <w:b/>
          <w:sz w:val="20"/>
          <w:szCs w:val="20"/>
          <w:lang w:eastAsia="pl-PL"/>
        </w:rPr>
      </w:pPr>
      <w:r w:rsidRPr="00730639">
        <w:rPr>
          <w:rFonts w:ascii="Cambria" w:hAnsi="Cambria"/>
          <w:b/>
          <w:sz w:val="20"/>
          <w:szCs w:val="20"/>
          <w:lang w:eastAsia="pl-PL"/>
        </w:rPr>
        <w:t>Wojciecha Cybulskiego – Wójta Gminy Dobrzyniewo Duże,</w:t>
      </w:r>
    </w:p>
    <w:p w14:paraId="6447C1ED" w14:textId="77777777" w:rsidR="005435F5" w:rsidRPr="00730639" w:rsidRDefault="005435F5" w:rsidP="005435F5">
      <w:pPr>
        <w:widowControl w:val="0"/>
        <w:suppressAutoHyphens w:val="0"/>
        <w:spacing w:before="60"/>
        <w:jc w:val="both"/>
        <w:rPr>
          <w:rFonts w:ascii="Cambria" w:hAnsi="Cambria"/>
          <w:b/>
          <w:bCs/>
          <w:sz w:val="20"/>
          <w:szCs w:val="20"/>
          <w:lang w:eastAsia="pl-PL"/>
        </w:rPr>
      </w:pPr>
      <w:r w:rsidRPr="00730639">
        <w:rPr>
          <w:rFonts w:ascii="Cambria" w:hAnsi="Cambria"/>
          <w:b/>
          <w:bCs/>
          <w:sz w:val="20"/>
          <w:szCs w:val="20"/>
          <w:lang w:eastAsia="pl-PL"/>
        </w:rPr>
        <w:t>przy kontrasygnacie Skarbnika Gminy Dobrzyniewo Duże – Moniki Elżbiety Krawczeniuk</w:t>
      </w:r>
      <w:r w:rsidRPr="00730639">
        <w:rPr>
          <w:rFonts w:ascii="Cambria" w:hAnsi="Cambria"/>
          <w:b/>
          <w:bCs/>
          <w:sz w:val="20"/>
          <w:szCs w:val="20"/>
          <w:lang w:eastAsia="pl-PL"/>
        </w:rPr>
        <w:tab/>
      </w:r>
    </w:p>
    <w:p w14:paraId="2FE77EAF" w14:textId="77777777" w:rsidR="005435F5" w:rsidRPr="00730639" w:rsidRDefault="005435F5" w:rsidP="005435F5">
      <w:pPr>
        <w:widowControl w:val="0"/>
        <w:tabs>
          <w:tab w:val="left" w:pos="1407"/>
        </w:tabs>
        <w:suppressAutoHyphens w:val="0"/>
        <w:spacing w:before="120"/>
        <w:jc w:val="both"/>
        <w:rPr>
          <w:rFonts w:ascii="Cambria" w:hAnsi="Cambria"/>
          <w:bCs/>
          <w:sz w:val="20"/>
          <w:szCs w:val="20"/>
        </w:rPr>
      </w:pPr>
      <w:r w:rsidRPr="00730639">
        <w:rPr>
          <w:rFonts w:ascii="Cambria" w:hAnsi="Cambria"/>
          <w:sz w:val="20"/>
          <w:szCs w:val="20"/>
          <w:lang w:eastAsia="pl-PL"/>
        </w:rPr>
        <w:t xml:space="preserve">zwaną dalej </w:t>
      </w:r>
      <w:r w:rsidRPr="00730639">
        <w:rPr>
          <w:rFonts w:ascii="Cambria" w:hAnsi="Cambria"/>
          <w:bCs/>
          <w:sz w:val="20"/>
          <w:szCs w:val="20"/>
        </w:rPr>
        <w:t>„</w:t>
      </w:r>
      <w:r w:rsidRPr="00730639">
        <w:rPr>
          <w:rFonts w:ascii="Cambria" w:hAnsi="Cambria"/>
          <w:b/>
          <w:bCs/>
          <w:sz w:val="20"/>
          <w:szCs w:val="20"/>
        </w:rPr>
        <w:t>Zamawiającym</w:t>
      </w:r>
      <w:r w:rsidRPr="00730639">
        <w:rPr>
          <w:rFonts w:ascii="Cambria" w:hAnsi="Cambria"/>
          <w:bCs/>
          <w:sz w:val="20"/>
          <w:szCs w:val="20"/>
        </w:rPr>
        <w:t>”</w:t>
      </w:r>
    </w:p>
    <w:p w14:paraId="7608711F" w14:textId="77777777" w:rsidR="004D78DF" w:rsidRPr="00730639" w:rsidRDefault="004D78DF" w:rsidP="00B20D5A">
      <w:pPr>
        <w:widowControl w:val="0"/>
        <w:tabs>
          <w:tab w:val="left" w:pos="1407"/>
        </w:tabs>
        <w:suppressAutoHyphens w:val="0"/>
        <w:jc w:val="center"/>
        <w:rPr>
          <w:rFonts w:ascii="Cambria" w:hAnsi="Cambria"/>
          <w:sz w:val="20"/>
          <w:szCs w:val="20"/>
        </w:rPr>
      </w:pPr>
      <w:r w:rsidRPr="00730639">
        <w:rPr>
          <w:rFonts w:ascii="Cambria" w:hAnsi="Cambria"/>
          <w:sz w:val="20"/>
          <w:szCs w:val="20"/>
        </w:rPr>
        <w:t>a</w:t>
      </w:r>
    </w:p>
    <w:p w14:paraId="3CE898FD" w14:textId="77777777" w:rsidR="004D78DF" w:rsidRPr="00730639" w:rsidRDefault="004D78DF" w:rsidP="00B20D5A">
      <w:pPr>
        <w:widowControl w:val="0"/>
        <w:suppressAutoHyphens w:val="0"/>
        <w:jc w:val="both"/>
        <w:rPr>
          <w:rFonts w:ascii="Cambria" w:hAnsi="Cambria"/>
          <w:sz w:val="20"/>
          <w:szCs w:val="20"/>
          <w:lang w:eastAsia="pl-PL"/>
        </w:rPr>
      </w:pPr>
      <w:r w:rsidRPr="00730639">
        <w:rPr>
          <w:rFonts w:ascii="Cambria" w:eastAsia="Calibri" w:hAnsi="Cambria"/>
          <w:sz w:val="20"/>
          <w:szCs w:val="20"/>
        </w:rPr>
        <w:t>............................................................................., z siedzibą w .........................., prowadzącym działalność ubezpieczeniową zarejestrowaną w ................................ pod numerem KRS ........................... NIP: ......................., REGON: ......................., posiadającym zezwolenie na prowadzenie działalności ubezpieczeniowej nr: ........... z dnia .................., reprezentowanym przez:</w:t>
      </w:r>
    </w:p>
    <w:p w14:paraId="4241FCF3" w14:textId="77777777" w:rsidR="004D78DF" w:rsidRPr="00730639" w:rsidRDefault="004D78DF" w:rsidP="00B16214">
      <w:pPr>
        <w:widowControl w:val="0"/>
        <w:numPr>
          <w:ilvl w:val="0"/>
          <w:numId w:val="97"/>
        </w:numPr>
        <w:tabs>
          <w:tab w:val="clear" w:pos="255"/>
          <w:tab w:val="left" w:pos="284"/>
        </w:tabs>
        <w:suppressAutoHyphens w:val="0"/>
        <w:ind w:left="0"/>
        <w:jc w:val="both"/>
        <w:rPr>
          <w:rFonts w:ascii="Cambria" w:hAnsi="Cambria"/>
          <w:sz w:val="20"/>
          <w:szCs w:val="20"/>
        </w:rPr>
      </w:pPr>
      <w:r w:rsidRPr="00730639">
        <w:rPr>
          <w:rFonts w:ascii="Cambria" w:hAnsi="Cambria"/>
          <w:sz w:val="20"/>
          <w:szCs w:val="20"/>
        </w:rPr>
        <w:t>.............................................................................................................................</w:t>
      </w:r>
    </w:p>
    <w:p w14:paraId="7891C459" w14:textId="77777777" w:rsidR="004D78DF" w:rsidRPr="00730639" w:rsidRDefault="004D78DF" w:rsidP="00B16214">
      <w:pPr>
        <w:widowControl w:val="0"/>
        <w:numPr>
          <w:ilvl w:val="0"/>
          <w:numId w:val="97"/>
        </w:numPr>
        <w:tabs>
          <w:tab w:val="clear" w:pos="255"/>
          <w:tab w:val="left" w:pos="284"/>
        </w:tabs>
        <w:suppressAutoHyphens w:val="0"/>
        <w:ind w:left="0"/>
        <w:jc w:val="both"/>
        <w:rPr>
          <w:rFonts w:ascii="Cambria" w:hAnsi="Cambria"/>
          <w:sz w:val="20"/>
          <w:szCs w:val="20"/>
        </w:rPr>
      </w:pPr>
      <w:r w:rsidRPr="00730639">
        <w:rPr>
          <w:rFonts w:ascii="Cambria" w:hAnsi="Cambria"/>
          <w:sz w:val="20"/>
          <w:szCs w:val="20"/>
        </w:rPr>
        <w:t>………………………………………………………………………………………….</w:t>
      </w:r>
    </w:p>
    <w:p w14:paraId="0B2694E1" w14:textId="77777777" w:rsidR="004D78DF" w:rsidRPr="00730639" w:rsidRDefault="004D78DF" w:rsidP="00B20D5A">
      <w:pPr>
        <w:widowControl w:val="0"/>
        <w:tabs>
          <w:tab w:val="left" w:pos="1407"/>
        </w:tabs>
        <w:suppressAutoHyphens w:val="0"/>
        <w:spacing w:before="120"/>
        <w:jc w:val="both"/>
        <w:rPr>
          <w:rFonts w:ascii="Cambria" w:hAnsi="Cambria"/>
          <w:b/>
          <w:sz w:val="20"/>
          <w:szCs w:val="20"/>
        </w:rPr>
      </w:pPr>
      <w:r w:rsidRPr="00730639">
        <w:rPr>
          <w:rFonts w:ascii="Cambria" w:hAnsi="Cambria"/>
          <w:sz w:val="20"/>
          <w:szCs w:val="20"/>
        </w:rPr>
        <w:t xml:space="preserve">zwanym dalej </w:t>
      </w:r>
      <w:r w:rsidRPr="00730639">
        <w:rPr>
          <w:rFonts w:ascii="Cambria" w:hAnsi="Cambria"/>
          <w:b/>
          <w:sz w:val="20"/>
          <w:szCs w:val="20"/>
        </w:rPr>
        <w:t>„Wykonawcą”</w:t>
      </w:r>
    </w:p>
    <w:p w14:paraId="622A29AB" w14:textId="77777777" w:rsidR="004D78DF" w:rsidRPr="00730639" w:rsidRDefault="004D78DF" w:rsidP="00B20D5A">
      <w:pPr>
        <w:widowControl w:val="0"/>
        <w:tabs>
          <w:tab w:val="left" w:pos="1407"/>
        </w:tabs>
        <w:suppressAutoHyphens w:val="0"/>
        <w:spacing w:before="120"/>
        <w:jc w:val="both"/>
        <w:rPr>
          <w:rFonts w:ascii="Cambria" w:hAnsi="Cambria"/>
          <w:b/>
          <w:sz w:val="20"/>
          <w:szCs w:val="20"/>
        </w:rPr>
      </w:pPr>
      <w:r w:rsidRPr="00730639">
        <w:rPr>
          <w:rFonts w:ascii="Cambria" w:hAnsi="Cambria"/>
          <w:bCs/>
          <w:sz w:val="20"/>
          <w:szCs w:val="20"/>
        </w:rPr>
        <w:t>zwanymi łącznie</w:t>
      </w:r>
      <w:r w:rsidRPr="00730639">
        <w:rPr>
          <w:rFonts w:ascii="Cambria" w:hAnsi="Cambria"/>
          <w:b/>
          <w:sz w:val="20"/>
          <w:szCs w:val="20"/>
        </w:rPr>
        <w:t xml:space="preserve"> „Stronami”</w:t>
      </w:r>
    </w:p>
    <w:p w14:paraId="068D6C3A" w14:textId="612FE030" w:rsidR="004D78DF" w:rsidRPr="00730639" w:rsidRDefault="004D78DF" w:rsidP="00B20D5A">
      <w:pPr>
        <w:widowControl w:val="0"/>
        <w:suppressAutoHyphens w:val="0"/>
        <w:spacing w:before="120"/>
        <w:jc w:val="both"/>
        <w:rPr>
          <w:rFonts w:ascii="Cambria" w:hAnsi="Cambria"/>
          <w:spacing w:val="-4"/>
          <w:sz w:val="20"/>
          <w:szCs w:val="20"/>
          <w:lang w:eastAsia="en-US"/>
        </w:rPr>
      </w:pPr>
      <w:r w:rsidRPr="00730639">
        <w:rPr>
          <w:rFonts w:ascii="Cambria" w:hAnsi="Cambria"/>
          <w:spacing w:val="-4"/>
          <w:sz w:val="20"/>
          <w:szCs w:val="20"/>
          <w:lang w:eastAsia="en-US"/>
        </w:rPr>
        <w:t>przy udziale i za pośrednictwem brokera ubezpieczeniowego:</w:t>
      </w:r>
      <w:r w:rsidRPr="00730639">
        <w:rPr>
          <w:rFonts w:ascii="Cambria" w:eastAsia="Calibri" w:hAnsi="Cambria"/>
          <w:spacing w:val="-2"/>
          <w:sz w:val="20"/>
          <w:szCs w:val="20"/>
          <w:lang w:eastAsia="en-US"/>
        </w:rPr>
        <w:t xml:space="preserve"> </w:t>
      </w:r>
      <w:r w:rsidRPr="00730639">
        <w:rPr>
          <w:rFonts w:ascii="Cambria" w:hAnsi="Cambria"/>
          <w:spacing w:val="-4"/>
          <w:sz w:val="20"/>
          <w:szCs w:val="20"/>
          <w:lang w:eastAsia="en-US"/>
        </w:rPr>
        <w:t>Inter-Broker sp. z o.o. z siedzibą w Toruniu, przy ul. Żeglarskiej 31, 87</w:t>
      </w:r>
      <w:r w:rsidRPr="00730639">
        <w:rPr>
          <w:rFonts w:ascii="Cambria" w:hAnsi="Cambria"/>
          <w:bCs/>
          <w:spacing w:val="-4"/>
          <w:sz w:val="20"/>
          <w:szCs w:val="20"/>
          <w:lang w:eastAsia="en-US"/>
        </w:rPr>
        <w:t>–</w:t>
      </w:r>
      <w:r w:rsidRPr="00730639">
        <w:rPr>
          <w:rFonts w:ascii="Cambria" w:hAnsi="Cambria"/>
          <w:spacing w:val="-4"/>
          <w:sz w:val="20"/>
          <w:szCs w:val="20"/>
          <w:lang w:eastAsia="en-US"/>
        </w:rPr>
        <w:t xml:space="preserve">100 Toruń; NIP: 879-101-30-31; REGON: </w:t>
      </w:r>
      <w:r w:rsidRPr="00730639">
        <w:rPr>
          <w:rFonts w:ascii="Cambria" w:hAnsi="Cambria"/>
          <w:bCs/>
          <w:spacing w:val="-4"/>
          <w:sz w:val="20"/>
          <w:szCs w:val="20"/>
          <w:lang w:eastAsia="en-US"/>
        </w:rPr>
        <w:t xml:space="preserve">870315750; wpisanej do rejestru przedsiębiorców prowadzonego przez Sąd Rejonowy w Toruniu VII Wydział Gospodarczy Krajowego Rejestru Sądowego – KRS nr 0000180910; </w:t>
      </w:r>
      <w:r w:rsidRPr="00730639">
        <w:rPr>
          <w:rFonts w:ascii="Cambria" w:hAnsi="Cambria"/>
          <w:spacing w:val="-4"/>
          <w:sz w:val="20"/>
          <w:szCs w:val="20"/>
          <w:lang w:eastAsia="en-US"/>
        </w:rPr>
        <w:t xml:space="preserve">kapitał zakładowy </w:t>
      </w:r>
      <w:r w:rsidRPr="00730639">
        <w:rPr>
          <w:rFonts w:ascii="Cambria" w:hAnsi="Cambria"/>
          <w:bCs/>
          <w:spacing w:val="-4"/>
          <w:sz w:val="20"/>
          <w:szCs w:val="20"/>
          <w:lang w:eastAsia="en-US"/>
        </w:rPr>
        <w:t>–</w:t>
      </w:r>
      <w:r w:rsidRPr="00730639">
        <w:rPr>
          <w:rFonts w:ascii="Cambria" w:hAnsi="Cambria"/>
          <w:spacing w:val="-4"/>
          <w:sz w:val="20"/>
          <w:szCs w:val="20"/>
          <w:lang w:eastAsia="en-US"/>
        </w:rPr>
        <w:t xml:space="preserve"> 90 000,00 zł</w:t>
      </w:r>
      <w:r w:rsidRPr="00730639">
        <w:rPr>
          <w:rFonts w:ascii="Cambria" w:hAnsi="Cambria"/>
          <w:strike/>
          <w:spacing w:val="-4"/>
          <w:sz w:val="20"/>
          <w:szCs w:val="20"/>
          <w:lang w:eastAsia="en-US"/>
        </w:rPr>
        <w:t>;</w:t>
      </w:r>
      <w:r w:rsidRPr="00730639">
        <w:rPr>
          <w:rFonts w:ascii="Cambria" w:hAnsi="Cambria"/>
          <w:spacing w:val="-4"/>
          <w:sz w:val="20"/>
          <w:szCs w:val="20"/>
          <w:lang w:eastAsia="en-US"/>
        </w:rPr>
        <w:t xml:space="preserve"> posiadającej zezwolenie Państwowego Urzędu Nadzoru Ubezpieczeń na prowadzenie działalności brokerskiej numer 404/98 z dnia 02 lipca 1998 r., wpisanej do Rejestru brokerów ubezpieczeniowych pod pozycją 00000418/U.</w:t>
      </w:r>
    </w:p>
    <w:p w14:paraId="7A7D9E25" w14:textId="7CAF6819" w:rsidR="004D78DF" w:rsidRPr="00730639" w:rsidRDefault="004D78DF" w:rsidP="00B20D5A">
      <w:pPr>
        <w:widowControl w:val="0"/>
        <w:tabs>
          <w:tab w:val="left" w:pos="360"/>
        </w:tabs>
        <w:suppressAutoHyphens w:val="0"/>
        <w:jc w:val="both"/>
        <w:rPr>
          <w:rFonts w:ascii="Cambria" w:hAnsi="Cambria"/>
          <w:spacing w:val="-4"/>
          <w:sz w:val="20"/>
          <w:szCs w:val="20"/>
        </w:rPr>
      </w:pPr>
      <w:r w:rsidRPr="00730639">
        <w:rPr>
          <w:rFonts w:ascii="Cambria" w:hAnsi="Cambria"/>
          <w:spacing w:val="-4"/>
          <w:sz w:val="20"/>
          <w:szCs w:val="20"/>
        </w:rPr>
        <w:t xml:space="preserve">W rezultacie dokonania przez Zamawiającego wyboru oferty Wykonawcy w postępowaniu o udzielenie zamówienia publicznego na wykonanie zadania pn.: Ubezpieczenie majątku i innych interesów Gminy </w:t>
      </w:r>
      <w:r w:rsidR="003A0DF3" w:rsidRPr="00730639">
        <w:rPr>
          <w:rFonts w:ascii="Cambria" w:hAnsi="Cambria"/>
          <w:spacing w:val="-4"/>
          <w:sz w:val="20"/>
          <w:szCs w:val="20"/>
        </w:rPr>
        <w:t>Dobrzyniewo Duże</w:t>
      </w:r>
      <w:r w:rsidRPr="00730639">
        <w:rPr>
          <w:rFonts w:ascii="Cambria" w:hAnsi="Cambria"/>
          <w:spacing w:val="-4"/>
          <w:sz w:val="20"/>
          <w:szCs w:val="20"/>
        </w:rPr>
        <w:t xml:space="preserve"> - część II zamówienia: Ubezpieczenie pojazdów mechanicznych Gminy </w:t>
      </w:r>
      <w:r w:rsidR="003A0DF3" w:rsidRPr="00730639">
        <w:rPr>
          <w:rFonts w:ascii="Cambria" w:hAnsi="Cambria"/>
          <w:spacing w:val="-4"/>
          <w:sz w:val="20"/>
          <w:szCs w:val="20"/>
        </w:rPr>
        <w:t>Dobrzyniewo Duże</w:t>
      </w:r>
      <w:r w:rsidRPr="00730639">
        <w:rPr>
          <w:rFonts w:ascii="Cambria" w:hAnsi="Cambria"/>
          <w:spacing w:val="-4"/>
          <w:sz w:val="20"/>
          <w:szCs w:val="20"/>
        </w:rPr>
        <w:t>, przeprowa</w:t>
      </w:r>
      <w:r w:rsidRPr="00730639">
        <w:rPr>
          <w:rFonts w:ascii="Cambria" w:hAnsi="Cambria"/>
          <w:spacing w:val="-4"/>
          <w:sz w:val="20"/>
          <w:szCs w:val="20"/>
        </w:rPr>
        <w:softHyphen/>
        <w:t>dzonego w trybie podstawowym zgodnie z ustawą z dnia 11 września 2019 r. – Prawo zamówień publicznych (Dz.U. z 2019 r., poz. 2019 ze zm.) została zawarta umowa o następującej treści:</w:t>
      </w:r>
    </w:p>
    <w:p w14:paraId="4028F0AC" w14:textId="77777777" w:rsidR="004D78DF" w:rsidRPr="00730639" w:rsidRDefault="004D78DF" w:rsidP="00B20D5A">
      <w:pPr>
        <w:widowControl w:val="0"/>
        <w:tabs>
          <w:tab w:val="left" w:pos="360"/>
        </w:tabs>
        <w:suppressAutoHyphens w:val="0"/>
        <w:spacing w:before="120"/>
        <w:jc w:val="center"/>
        <w:rPr>
          <w:rFonts w:ascii="Cambria" w:hAnsi="Cambria"/>
          <w:b/>
          <w:sz w:val="20"/>
          <w:szCs w:val="20"/>
        </w:rPr>
      </w:pPr>
      <w:r w:rsidRPr="00730639">
        <w:rPr>
          <w:rFonts w:ascii="Cambria" w:hAnsi="Cambria"/>
          <w:b/>
          <w:sz w:val="20"/>
          <w:szCs w:val="20"/>
          <w:lang w:eastAsia="en-US"/>
        </w:rPr>
        <w:t>Postanowienia</w:t>
      </w:r>
      <w:r w:rsidRPr="00730639">
        <w:rPr>
          <w:rFonts w:ascii="Cambria" w:hAnsi="Cambria"/>
          <w:b/>
          <w:sz w:val="20"/>
          <w:szCs w:val="20"/>
        </w:rPr>
        <w:t xml:space="preserve"> ogólne</w:t>
      </w:r>
    </w:p>
    <w:p w14:paraId="7DA5BA71" w14:textId="77777777" w:rsidR="004D78DF" w:rsidRPr="00730639" w:rsidRDefault="004D78DF" w:rsidP="00B20D5A">
      <w:pPr>
        <w:widowControl w:val="0"/>
        <w:suppressAutoHyphens w:val="0"/>
        <w:jc w:val="center"/>
        <w:rPr>
          <w:rFonts w:ascii="Cambria" w:hAnsi="Cambria"/>
          <w:b/>
          <w:sz w:val="20"/>
          <w:szCs w:val="20"/>
          <w:lang w:eastAsia="en-US"/>
        </w:rPr>
      </w:pPr>
      <w:r w:rsidRPr="00730639">
        <w:rPr>
          <w:rFonts w:ascii="Cambria" w:hAnsi="Cambria"/>
          <w:b/>
          <w:sz w:val="20"/>
          <w:szCs w:val="20"/>
          <w:lang w:eastAsia="en-US"/>
        </w:rPr>
        <w:t>§1</w:t>
      </w:r>
    </w:p>
    <w:p w14:paraId="59EE7796" w14:textId="77777777" w:rsidR="004D78DF" w:rsidRPr="00730639" w:rsidRDefault="004D78DF" w:rsidP="00B16214">
      <w:pPr>
        <w:widowControl w:val="0"/>
        <w:numPr>
          <w:ilvl w:val="0"/>
          <w:numId w:val="70"/>
        </w:numPr>
        <w:tabs>
          <w:tab w:val="clear" w:pos="720"/>
          <w:tab w:val="num" w:pos="426"/>
        </w:tabs>
        <w:suppressAutoHyphens w:val="0"/>
        <w:ind w:left="426" w:hanging="426"/>
        <w:jc w:val="both"/>
        <w:rPr>
          <w:rFonts w:ascii="Cambria" w:hAnsi="Cambria"/>
          <w:sz w:val="20"/>
          <w:szCs w:val="20"/>
          <w:lang w:eastAsia="pl-PL"/>
        </w:rPr>
      </w:pPr>
      <w:r w:rsidRPr="00730639">
        <w:rPr>
          <w:rFonts w:ascii="Cambria" w:hAnsi="Cambria"/>
          <w:sz w:val="20"/>
          <w:szCs w:val="20"/>
          <w:lang w:eastAsia="pl-PL"/>
        </w:rPr>
        <w:t>Niniejsza umowa reguluje warunki wykonania zamówienia.</w:t>
      </w:r>
    </w:p>
    <w:p w14:paraId="2C6E9D1F" w14:textId="77777777" w:rsidR="004D78DF" w:rsidRPr="00730639" w:rsidRDefault="00D67EED" w:rsidP="00B16214">
      <w:pPr>
        <w:widowControl w:val="0"/>
        <w:numPr>
          <w:ilvl w:val="0"/>
          <w:numId w:val="70"/>
        </w:numPr>
        <w:tabs>
          <w:tab w:val="num" w:pos="426"/>
        </w:tabs>
        <w:suppressAutoHyphens w:val="0"/>
        <w:ind w:left="426" w:hanging="426"/>
        <w:jc w:val="both"/>
        <w:rPr>
          <w:rFonts w:ascii="Cambria" w:hAnsi="Cambria"/>
          <w:spacing w:val="-4"/>
          <w:sz w:val="20"/>
          <w:szCs w:val="20"/>
          <w:lang w:eastAsia="pl-PL"/>
        </w:rPr>
      </w:pPr>
      <w:r w:rsidRPr="00730639">
        <w:rPr>
          <w:rFonts w:ascii="Cambria" w:hAnsi="Cambria"/>
          <w:spacing w:val="-4"/>
          <w:sz w:val="20"/>
          <w:szCs w:val="20"/>
          <w:lang w:eastAsia="pl-PL"/>
        </w:rPr>
        <w:t xml:space="preserve">Ilekroć zapisy umowy odnoszą się do Zamawiającego, dotyczą one również ubezpieczających </w:t>
      </w:r>
      <w:r w:rsidRPr="00730639">
        <w:rPr>
          <w:rFonts w:ascii="Cambria" w:hAnsi="Cambria"/>
          <w:spacing w:val="-4"/>
          <w:sz w:val="20"/>
          <w:szCs w:val="20"/>
          <w:lang w:eastAsia="pl-PL"/>
        </w:rPr>
        <w:br/>
        <w:t>i ubezpieczonych objętych zamówieniem, szczególnie w odniesieniu do zakresu i przedmiotu ubezpieczenia, likwidacji szkód i płatności składek</w:t>
      </w:r>
      <w:r w:rsidR="004D78DF" w:rsidRPr="00730639">
        <w:rPr>
          <w:rFonts w:ascii="Cambria" w:hAnsi="Cambria"/>
          <w:spacing w:val="-4"/>
          <w:sz w:val="20"/>
          <w:szCs w:val="20"/>
          <w:lang w:eastAsia="pl-PL"/>
        </w:rPr>
        <w:t>.</w:t>
      </w:r>
    </w:p>
    <w:p w14:paraId="2A8E69C2" w14:textId="77777777" w:rsidR="004D78DF" w:rsidRPr="00730639" w:rsidRDefault="004D78DF" w:rsidP="00B20D5A">
      <w:pPr>
        <w:widowControl w:val="0"/>
        <w:suppressAutoHyphens w:val="0"/>
        <w:spacing w:before="60"/>
        <w:jc w:val="center"/>
        <w:rPr>
          <w:rFonts w:ascii="Cambria" w:hAnsi="Cambria"/>
          <w:b/>
          <w:bCs/>
          <w:sz w:val="20"/>
          <w:szCs w:val="20"/>
        </w:rPr>
      </w:pPr>
      <w:r w:rsidRPr="00730639">
        <w:rPr>
          <w:rFonts w:ascii="Cambria" w:hAnsi="Cambria"/>
          <w:b/>
          <w:bCs/>
          <w:sz w:val="20"/>
          <w:szCs w:val="20"/>
        </w:rPr>
        <w:t>§2</w:t>
      </w:r>
    </w:p>
    <w:p w14:paraId="347BF37F" w14:textId="77777777" w:rsidR="004D78DF" w:rsidRPr="00730639" w:rsidRDefault="004D78DF" w:rsidP="00B20D5A">
      <w:pPr>
        <w:widowControl w:val="0"/>
        <w:tabs>
          <w:tab w:val="left" w:pos="360"/>
        </w:tabs>
        <w:suppressAutoHyphens w:val="0"/>
        <w:jc w:val="both"/>
        <w:rPr>
          <w:rFonts w:ascii="Cambria" w:hAnsi="Cambria"/>
          <w:sz w:val="20"/>
          <w:szCs w:val="20"/>
        </w:rPr>
      </w:pPr>
      <w:r w:rsidRPr="00730639">
        <w:rPr>
          <w:rFonts w:ascii="Cambria" w:hAnsi="Cambria"/>
          <w:sz w:val="20"/>
          <w:szCs w:val="20"/>
        </w:rPr>
        <w:t>W celu należytej realizacji zamówienia Zamawiający i Wykonawca obowiązani są współdziałać przy wykonaniu niniejszej umowy.</w:t>
      </w:r>
    </w:p>
    <w:p w14:paraId="12391593" w14:textId="77777777" w:rsidR="004D78DF" w:rsidRPr="00730639" w:rsidRDefault="004D78DF" w:rsidP="00B20D5A">
      <w:pPr>
        <w:widowControl w:val="0"/>
        <w:tabs>
          <w:tab w:val="left" w:pos="360"/>
        </w:tabs>
        <w:suppressAutoHyphens w:val="0"/>
        <w:spacing w:before="120"/>
        <w:jc w:val="center"/>
        <w:rPr>
          <w:rFonts w:ascii="Cambria" w:hAnsi="Cambria"/>
          <w:b/>
          <w:sz w:val="20"/>
          <w:szCs w:val="20"/>
        </w:rPr>
      </w:pPr>
      <w:r w:rsidRPr="00730639">
        <w:rPr>
          <w:rFonts w:ascii="Cambria" w:hAnsi="Cambria"/>
          <w:b/>
          <w:sz w:val="20"/>
          <w:szCs w:val="20"/>
        </w:rPr>
        <w:t xml:space="preserve">Przedmiot i </w:t>
      </w:r>
      <w:r w:rsidRPr="00730639">
        <w:rPr>
          <w:rFonts w:ascii="Cambria" w:hAnsi="Cambria"/>
          <w:b/>
          <w:sz w:val="20"/>
          <w:szCs w:val="20"/>
          <w:lang w:eastAsia="en-US"/>
        </w:rPr>
        <w:t>zakres</w:t>
      </w:r>
      <w:r w:rsidRPr="00730639">
        <w:rPr>
          <w:rFonts w:ascii="Cambria" w:hAnsi="Cambria"/>
          <w:b/>
          <w:sz w:val="20"/>
          <w:szCs w:val="20"/>
        </w:rPr>
        <w:t xml:space="preserve"> zamówienia (umowy)</w:t>
      </w:r>
    </w:p>
    <w:p w14:paraId="32FD51FD" w14:textId="77777777" w:rsidR="004D78DF" w:rsidRPr="00730639" w:rsidRDefault="004D78DF" w:rsidP="00B20D5A">
      <w:pPr>
        <w:widowControl w:val="0"/>
        <w:suppressAutoHyphens w:val="0"/>
        <w:jc w:val="center"/>
        <w:rPr>
          <w:rFonts w:ascii="Cambria" w:hAnsi="Cambria"/>
          <w:b/>
          <w:sz w:val="20"/>
          <w:szCs w:val="20"/>
        </w:rPr>
      </w:pPr>
      <w:r w:rsidRPr="00730639">
        <w:rPr>
          <w:rFonts w:ascii="Cambria" w:hAnsi="Cambria"/>
          <w:b/>
          <w:sz w:val="20"/>
          <w:szCs w:val="20"/>
        </w:rPr>
        <w:t>§3</w:t>
      </w:r>
    </w:p>
    <w:p w14:paraId="3B3F297B" w14:textId="7959B452" w:rsidR="004D78DF" w:rsidRPr="00730639" w:rsidRDefault="004D78DF" w:rsidP="00B16214">
      <w:pPr>
        <w:widowControl w:val="0"/>
        <w:numPr>
          <w:ilvl w:val="0"/>
          <w:numId w:val="71"/>
        </w:numPr>
        <w:tabs>
          <w:tab w:val="left" w:pos="426"/>
        </w:tabs>
        <w:suppressAutoHyphens w:val="0"/>
        <w:autoSpaceDE w:val="0"/>
        <w:ind w:left="426" w:hanging="426"/>
        <w:jc w:val="both"/>
        <w:rPr>
          <w:rFonts w:ascii="Cambria" w:hAnsi="Cambria"/>
          <w:spacing w:val="-4"/>
          <w:sz w:val="20"/>
          <w:szCs w:val="20"/>
        </w:rPr>
      </w:pPr>
      <w:r w:rsidRPr="00730639">
        <w:rPr>
          <w:rFonts w:ascii="Cambria" w:hAnsi="Cambria"/>
          <w:spacing w:val="-4"/>
          <w:sz w:val="20"/>
          <w:szCs w:val="20"/>
        </w:rPr>
        <w:t xml:space="preserve">Przedmiotem zamówienia (umowy) jest ubezpieczenie pojazdów mechanicznych Gminy </w:t>
      </w:r>
      <w:r w:rsidR="00B93C78">
        <w:rPr>
          <w:rFonts w:ascii="Cambria" w:hAnsi="Cambria"/>
          <w:spacing w:val="-4"/>
          <w:sz w:val="20"/>
          <w:szCs w:val="20"/>
        </w:rPr>
        <w:t>Dobrzyniewo Duże</w:t>
      </w:r>
      <w:r w:rsidRPr="00730639">
        <w:rPr>
          <w:rFonts w:ascii="Cambria" w:hAnsi="Cambria"/>
          <w:spacing w:val="-4"/>
          <w:sz w:val="20"/>
          <w:szCs w:val="20"/>
        </w:rPr>
        <w:t>. Zakres zamówienia obejmuje:</w:t>
      </w:r>
    </w:p>
    <w:p w14:paraId="012733F8" w14:textId="77777777" w:rsidR="004D78DF" w:rsidRPr="00730639" w:rsidRDefault="004D78DF" w:rsidP="00B16214">
      <w:pPr>
        <w:widowControl w:val="0"/>
        <w:numPr>
          <w:ilvl w:val="0"/>
          <w:numId w:val="68"/>
        </w:numPr>
        <w:tabs>
          <w:tab w:val="left" w:pos="709"/>
        </w:tabs>
        <w:suppressAutoHyphens w:val="0"/>
        <w:ind w:left="709" w:hanging="283"/>
        <w:jc w:val="both"/>
        <w:rPr>
          <w:rFonts w:ascii="Cambria" w:eastAsia="Calibri" w:hAnsi="Cambria"/>
          <w:sz w:val="20"/>
          <w:szCs w:val="20"/>
          <w:lang w:eastAsia="en-US"/>
        </w:rPr>
      </w:pPr>
      <w:r w:rsidRPr="00730639">
        <w:rPr>
          <w:rFonts w:ascii="Cambria" w:eastAsia="Calibri" w:hAnsi="Cambria"/>
          <w:sz w:val="20"/>
          <w:szCs w:val="20"/>
          <w:lang w:eastAsia="en-US"/>
        </w:rPr>
        <w:t xml:space="preserve">obowiązkowe ubezpieczenie odpowiedzialności cywilnej posiadaczy pojazdów mechanicznych, </w:t>
      </w:r>
    </w:p>
    <w:p w14:paraId="5801743A" w14:textId="08628ACC" w:rsidR="004D78DF" w:rsidRPr="00730639" w:rsidRDefault="004D78DF" w:rsidP="00B16214">
      <w:pPr>
        <w:widowControl w:val="0"/>
        <w:numPr>
          <w:ilvl w:val="0"/>
          <w:numId w:val="68"/>
        </w:numPr>
        <w:tabs>
          <w:tab w:val="left" w:pos="709"/>
        </w:tabs>
        <w:suppressAutoHyphens w:val="0"/>
        <w:ind w:left="709" w:hanging="283"/>
        <w:jc w:val="both"/>
        <w:rPr>
          <w:rFonts w:ascii="Cambria" w:eastAsia="Calibri" w:hAnsi="Cambria"/>
          <w:sz w:val="20"/>
          <w:szCs w:val="20"/>
          <w:lang w:eastAsia="en-US"/>
        </w:rPr>
      </w:pPr>
      <w:r w:rsidRPr="00730639">
        <w:rPr>
          <w:rFonts w:ascii="Cambria" w:eastAsia="Calibri" w:hAnsi="Cambria"/>
          <w:sz w:val="20"/>
          <w:szCs w:val="20"/>
          <w:lang w:eastAsia="en-US"/>
        </w:rPr>
        <w:t>ubezpieczenie odpowiedzialności cywilnej posiadaczy pojazdów mechanicznych za szkody powstałe w związku z ruchem pojazdów na terenie państw należących do Systemu Zielonej Karty, a niebędących członkami Unii Europejskiej (tzw. ubezpieczenie Zielona Karta</w:t>
      </w:r>
      <w:r w:rsidR="003A0DF3" w:rsidRPr="00730639">
        <w:rPr>
          <w:rFonts w:ascii="Cambria" w:eastAsia="Calibri" w:hAnsi="Cambria"/>
          <w:sz w:val="20"/>
          <w:szCs w:val="20"/>
          <w:lang w:eastAsia="en-US"/>
        </w:rPr>
        <w:t>)</w:t>
      </w:r>
      <w:r w:rsidRPr="00730639">
        <w:rPr>
          <w:rFonts w:ascii="Cambria" w:eastAsia="Calibri" w:hAnsi="Cambria"/>
          <w:sz w:val="20"/>
          <w:szCs w:val="20"/>
          <w:lang w:eastAsia="en-US"/>
        </w:rPr>
        <w:t>,</w:t>
      </w:r>
    </w:p>
    <w:p w14:paraId="4AD4CBAF" w14:textId="77777777" w:rsidR="004D78DF" w:rsidRPr="00730639" w:rsidRDefault="004D78DF" w:rsidP="00B16214">
      <w:pPr>
        <w:widowControl w:val="0"/>
        <w:numPr>
          <w:ilvl w:val="0"/>
          <w:numId w:val="68"/>
        </w:numPr>
        <w:tabs>
          <w:tab w:val="left" w:pos="709"/>
        </w:tabs>
        <w:suppressAutoHyphens w:val="0"/>
        <w:ind w:left="709" w:hanging="283"/>
        <w:jc w:val="both"/>
        <w:rPr>
          <w:rFonts w:ascii="Cambria" w:eastAsia="Calibri" w:hAnsi="Cambria"/>
          <w:sz w:val="20"/>
          <w:szCs w:val="20"/>
          <w:lang w:eastAsia="en-US"/>
        </w:rPr>
      </w:pPr>
      <w:r w:rsidRPr="00730639">
        <w:rPr>
          <w:rFonts w:ascii="Cambria" w:eastAsia="Calibri" w:hAnsi="Cambria"/>
          <w:sz w:val="20"/>
          <w:szCs w:val="20"/>
          <w:lang w:eastAsia="en-US"/>
        </w:rPr>
        <w:t>ubezpieczenie pojazdów od uszkodzenia i utraty auto casco</w:t>
      </w:r>
    </w:p>
    <w:p w14:paraId="1421890C" w14:textId="1107B9EF" w:rsidR="004D78DF" w:rsidRPr="00730639" w:rsidRDefault="004D78DF" w:rsidP="00B16214">
      <w:pPr>
        <w:widowControl w:val="0"/>
        <w:numPr>
          <w:ilvl w:val="0"/>
          <w:numId w:val="68"/>
        </w:numPr>
        <w:tabs>
          <w:tab w:val="left" w:pos="709"/>
        </w:tabs>
        <w:suppressAutoHyphens w:val="0"/>
        <w:ind w:left="709" w:hanging="283"/>
        <w:jc w:val="both"/>
        <w:rPr>
          <w:rFonts w:ascii="Cambria" w:eastAsia="Calibri" w:hAnsi="Cambria"/>
          <w:sz w:val="20"/>
          <w:szCs w:val="20"/>
          <w:lang w:eastAsia="en-US"/>
        </w:rPr>
      </w:pPr>
      <w:r w:rsidRPr="00730639">
        <w:rPr>
          <w:rFonts w:ascii="Cambria" w:eastAsia="Calibri" w:hAnsi="Cambria"/>
          <w:sz w:val="20"/>
          <w:szCs w:val="20"/>
          <w:lang w:eastAsia="en-US"/>
        </w:rPr>
        <w:t>ubezpieczenie następstw nieszczęśliwych wypadków kierowcy i pasażerów,</w:t>
      </w:r>
    </w:p>
    <w:p w14:paraId="65934548" w14:textId="77777777" w:rsidR="004D78DF" w:rsidRPr="00730639" w:rsidRDefault="004D78DF" w:rsidP="00B16214">
      <w:pPr>
        <w:widowControl w:val="0"/>
        <w:numPr>
          <w:ilvl w:val="0"/>
          <w:numId w:val="68"/>
        </w:numPr>
        <w:tabs>
          <w:tab w:val="left" w:pos="709"/>
        </w:tabs>
        <w:suppressAutoHyphens w:val="0"/>
        <w:ind w:left="709" w:hanging="283"/>
        <w:jc w:val="both"/>
        <w:rPr>
          <w:rFonts w:ascii="Cambria" w:eastAsia="Calibri" w:hAnsi="Cambria"/>
          <w:sz w:val="20"/>
          <w:szCs w:val="20"/>
          <w:lang w:eastAsia="en-US"/>
        </w:rPr>
      </w:pPr>
      <w:r w:rsidRPr="00730639">
        <w:rPr>
          <w:rFonts w:ascii="Cambria" w:eastAsia="Calibri" w:hAnsi="Cambria"/>
          <w:sz w:val="20"/>
          <w:szCs w:val="20"/>
          <w:lang w:eastAsia="en-US"/>
        </w:rPr>
        <w:t>ubezpieczenie mini assistance (ubezpieczenie bezskładkowe, jeśli wykonawca je posiada).</w:t>
      </w:r>
      <w:r w:rsidRPr="00730639">
        <w:rPr>
          <w:rFonts w:ascii="Cambria" w:hAnsi="Cambria"/>
          <w:sz w:val="20"/>
          <w:szCs w:val="20"/>
        </w:rPr>
        <w:t>.</w:t>
      </w:r>
    </w:p>
    <w:p w14:paraId="5DD5D6A3" w14:textId="77777777" w:rsidR="004D78DF" w:rsidRPr="00730639" w:rsidRDefault="004D78DF" w:rsidP="00B16214">
      <w:pPr>
        <w:widowControl w:val="0"/>
        <w:numPr>
          <w:ilvl w:val="0"/>
          <w:numId w:val="71"/>
        </w:numPr>
        <w:tabs>
          <w:tab w:val="left" w:pos="426"/>
        </w:tabs>
        <w:suppressAutoHyphens w:val="0"/>
        <w:autoSpaceDE w:val="0"/>
        <w:ind w:left="426" w:hanging="426"/>
        <w:jc w:val="both"/>
        <w:rPr>
          <w:rFonts w:ascii="Cambria" w:hAnsi="Cambria"/>
          <w:sz w:val="20"/>
          <w:szCs w:val="20"/>
        </w:rPr>
      </w:pPr>
      <w:r w:rsidRPr="00730639">
        <w:rPr>
          <w:rFonts w:ascii="Cambria" w:hAnsi="Cambria"/>
          <w:spacing w:val="-4"/>
          <w:sz w:val="20"/>
          <w:szCs w:val="20"/>
        </w:rPr>
        <w:t>Postępowanie w sprawie zamówienia publicznego prowadzone było przy udziale brokera ubezpiecze</w:t>
      </w:r>
      <w:r w:rsidRPr="00730639">
        <w:rPr>
          <w:rFonts w:ascii="Cambria" w:hAnsi="Cambria"/>
          <w:spacing w:val="-4"/>
          <w:sz w:val="20"/>
          <w:szCs w:val="20"/>
        </w:rPr>
        <w:softHyphen/>
        <w:t xml:space="preserve">niowego, Inter-Broker sp. z o.o. z siedzibą w Toruniu przy ul. Żeglarskiej 31, który jako pośrednik ubezpieczeniowy działa w imieniu i na rzecz Zamawiającego i wszystkich podmiotów objętych zamówieniem. </w:t>
      </w:r>
    </w:p>
    <w:p w14:paraId="6F98123D" w14:textId="77777777" w:rsidR="004D78DF" w:rsidRPr="00730639" w:rsidRDefault="004D78DF" w:rsidP="00B16214">
      <w:pPr>
        <w:widowControl w:val="0"/>
        <w:numPr>
          <w:ilvl w:val="0"/>
          <w:numId w:val="71"/>
        </w:numPr>
        <w:tabs>
          <w:tab w:val="left" w:pos="426"/>
        </w:tabs>
        <w:suppressAutoHyphens w:val="0"/>
        <w:autoSpaceDE w:val="0"/>
        <w:ind w:left="426" w:hanging="426"/>
        <w:jc w:val="both"/>
        <w:rPr>
          <w:rFonts w:ascii="Cambria" w:hAnsi="Cambria"/>
          <w:sz w:val="20"/>
          <w:szCs w:val="20"/>
        </w:rPr>
      </w:pPr>
      <w:r w:rsidRPr="00730639">
        <w:rPr>
          <w:rFonts w:ascii="Cambria" w:hAnsi="Cambria"/>
          <w:spacing w:val="-4"/>
          <w:sz w:val="20"/>
          <w:szCs w:val="20"/>
        </w:rPr>
        <w:t>Broker ubezpieczeniowy będzie nadzorował realizację niniejszej umowy, a także będzie pośredniczył przy zawieraniu poszczególnych umów ubezpieczenia.</w:t>
      </w:r>
    </w:p>
    <w:p w14:paraId="3800A4FF" w14:textId="77777777" w:rsidR="004D78DF" w:rsidRPr="00730639" w:rsidRDefault="004D78DF" w:rsidP="00B16214">
      <w:pPr>
        <w:widowControl w:val="0"/>
        <w:numPr>
          <w:ilvl w:val="0"/>
          <w:numId w:val="71"/>
        </w:numPr>
        <w:tabs>
          <w:tab w:val="left" w:pos="426"/>
        </w:tabs>
        <w:suppressAutoHyphens w:val="0"/>
        <w:autoSpaceDE w:val="0"/>
        <w:ind w:left="426" w:hanging="426"/>
        <w:jc w:val="both"/>
        <w:rPr>
          <w:rFonts w:ascii="Cambria" w:hAnsi="Cambria"/>
          <w:sz w:val="20"/>
          <w:szCs w:val="20"/>
        </w:rPr>
      </w:pPr>
      <w:r w:rsidRPr="00730639">
        <w:rPr>
          <w:rFonts w:ascii="Cambria" w:hAnsi="Cambria"/>
          <w:spacing w:val="-2"/>
          <w:sz w:val="20"/>
          <w:szCs w:val="20"/>
        </w:rPr>
        <w:t>Wykonawca zapłaci brokerowi ubezpieczeniowemu – Inter-Broker sp. z o.o. kurtaż w wysokości zwyczajowo stosowanej, z zachowaniem zasad wskazanych w specyfikacji warunków zamówienia, przez cały okres obowiązywania niniejszej umowy o wykonanie zamówienia i poszczególnych, wynikających z niej umów ubezpieczenia.</w:t>
      </w:r>
    </w:p>
    <w:p w14:paraId="0BC6A7C7" w14:textId="77777777" w:rsidR="004D78DF" w:rsidRPr="00730639" w:rsidRDefault="004D78DF" w:rsidP="00B20D5A">
      <w:pPr>
        <w:widowControl w:val="0"/>
        <w:tabs>
          <w:tab w:val="left" w:pos="360"/>
        </w:tabs>
        <w:suppressAutoHyphens w:val="0"/>
        <w:spacing w:before="120"/>
        <w:jc w:val="center"/>
        <w:rPr>
          <w:rFonts w:ascii="Cambria" w:hAnsi="Cambria"/>
          <w:b/>
          <w:sz w:val="20"/>
          <w:szCs w:val="20"/>
        </w:rPr>
      </w:pPr>
      <w:r w:rsidRPr="00730639">
        <w:rPr>
          <w:rFonts w:ascii="Cambria" w:hAnsi="Cambria"/>
          <w:b/>
          <w:sz w:val="20"/>
          <w:szCs w:val="20"/>
        </w:rPr>
        <w:t>Warunki wykonania zamówienia</w:t>
      </w:r>
    </w:p>
    <w:p w14:paraId="5F1F284D" w14:textId="77777777" w:rsidR="004D78DF" w:rsidRPr="00730639" w:rsidRDefault="004D78DF" w:rsidP="00B20D5A">
      <w:pPr>
        <w:widowControl w:val="0"/>
        <w:suppressAutoHyphens w:val="0"/>
        <w:jc w:val="center"/>
        <w:rPr>
          <w:rFonts w:ascii="Cambria" w:hAnsi="Cambria"/>
          <w:b/>
          <w:sz w:val="20"/>
          <w:szCs w:val="20"/>
        </w:rPr>
      </w:pPr>
      <w:r w:rsidRPr="00730639">
        <w:rPr>
          <w:rFonts w:ascii="Cambria" w:hAnsi="Cambria"/>
          <w:b/>
          <w:sz w:val="20"/>
          <w:szCs w:val="20"/>
        </w:rPr>
        <w:t>§4</w:t>
      </w:r>
    </w:p>
    <w:p w14:paraId="4959F5DA" w14:textId="77777777" w:rsidR="004D78DF" w:rsidRPr="00730639" w:rsidRDefault="004D78DF" w:rsidP="00B16214">
      <w:pPr>
        <w:widowControl w:val="0"/>
        <w:numPr>
          <w:ilvl w:val="0"/>
          <w:numId w:val="72"/>
        </w:numPr>
        <w:tabs>
          <w:tab w:val="left" w:pos="426"/>
        </w:tabs>
        <w:suppressAutoHyphens w:val="0"/>
        <w:jc w:val="both"/>
        <w:rPr>
          <w:rFonts w:ascii="Cambria" w:hAnsi="Cambria"/>
          <w:sz w:val="20"/>
          <w:szCs w:val="20"/>
          <w:lang w:eastAsia="en-US"/>
        </w:rPr>
      </w:pPr>
      <w:r w:rsidRPr="00730639">
        <w:rPr>
          <w:rFonts w:ascii="Cambria" w:hAnsi="Cambria"/>
          <w:sz w:val="20"/>
          <w:szCs w:val="20"/>
          <w:lang w:eastAsia="en-US"/>
        </w:rPr>
        <w:t>Warunki wykonywania zamówienia określa:</w:t>
      </w:r>
    </w:p>
    <w:p w14:paraId="1B398AE8" w14:textId="77777777" w:rsidR="004D78DF" w:rsidRPr="00730639" w:rsidRDefault="004D78DF" w:rsidP="00B16214">
      <w:pPr>
        <w:widowControl w:val="0"/>
        <w:numPr>
          <w:ilvl w:val="1"/>
          <w:numId w:val="96"/>
        </w:numPr>
        <w:tabs>
          <w:tab w:val="left" w:pos="709"/>
        </w:tabs>
        <w:suppressAutoHyphens w:val="0"/>
        <w:ind w:left="709" w:hanging="283"/>
        <w:jc w:val="both"/>
        <w:rPr>
          <w:rFonts w:ascii="Cambria" w:hAnsi="Cambria"/>
          <w:sz w:val="20"/>
          <w:szCs w:val="20"/>
          <w:lang w:eastAsia="en-US"/>
        </w:rPr>
      </w:pPr>
      <w:r w:rsidRPr="00730639">
        <w:rPr>
          <w:rFonts w:ascii="Cambria" w:hAnsi="Cambria"/>
          <w:sz w:val="20"/>
          <w:szCs w:val="20"/>
          <w:lang w:eastAsia="en-US"/>
        </w:rPr>
        <w:t>specyfikacja warunków zamówienia wraz z załącznikami,</w:t>
      </w:r>
    </w:p>
    <w:p w14:paraId="0992B08A" w14:textId="77777777" w:rsidR="004D78DF" w:rsidRPr="00730639" w:rsidRDefault="004D78DF" w:rsidP="00B16214">
      <w:pPr>
        <w:widowControl w:val="0"/>
        <w:numPr>
          <w:ilvl w:val="1"/>
          <w:numId w:val="96"/>
        </w:numPr>
        <w:tabs>
          <w:tab w:val="left" w:pos="709"/>
        </w:tabs>
        <w:suppressAutoHyphens w:val="0"/>
        <w:ind w:left="709" w:hanging="283"/>
        <w:jc w:val="both"/>
        <w:rPr>
          <w:rFonts w:ascii="Cambria" w:hAnsi="Cambria"/>
          <w:sz w:val="20"/>
          <w:szCs w:val="20"/>
          <w:lang w:eastAsia="en-US"/>
        </w:rPr>
      </w:pPr>
      <w:r w:rsidRPr="00730639">
        <w:rPr>
          <w:rFonts w:ascii="Cambria" w:hAnsi="Cambria"/>
          <w:sz w:val="20"/>
          <w:szCs w:val="20"/>
          <w:lang w:eastAsia="en-US"/>
        </w:rPr>
        <w:t>oferta złożona przez Wykonawcę,</w:t>
      </w:r>
    </w:p>
    <w:p w14:paraId="5B8B51D5" w14:textId="2B4728D1" w:rsidR="004D78DF" w:rsidRPr="00730639" w:rsidRDefault="004D78DF" w:rsidP="00B16214">
      <w:pPr>
        <w:widowControl w:val="0"/>
        <w:numPr>
          <w:ilvl w:val="1"/>
          <w:numId w:val="96"/>
        </w:numPr>
        <w:tabs>
          <w:tab w:val="left" w:pos="709"/>
        </w:tabs>
        <w:suppressAutoHyphens w:val="0"/>
        <w:ind w:left="709" w:hanging="283"/>
        <w:jc w:val="both"/>
        <w:rPr>
          <w:rFonts w:ascii="Cambria" w:hAnsi="Cambria"/>
          <w:sz w:val="20"/>
          <w:szCs w:val="20"/>
          <w:lang w:eastAsia="en-US"/>
        </w:rPr>
      </w:pPr>
      <w:r w:rsidRPr="00730639">
        <w:rPr>
          <w:rFonts w:ascii="Cambria" w:hAnsi="Cambria"/>
          <w:sz w:val="20"/>
          <w:szCs w:val="20"/>
          <w:lang w:eastAsia="en-US"/>
        </w:rPr>
        <w:t>niniejsza umowa,</w:t>
      </w:r>
    </w:p>
    <w:p w14:paraId="63F5A2E7" w14:textId="769DCA6F" w:rsidR="00C44AEC" w:rsidRPr="00730639" w:rsidRDefault="00C44AEC" w:rsidP="00B16214">
      <w:pPr>
        <w:widowControl w:val="0"/>
        <w:numPr>
          <w:ilvl w:val="1"/>
          <w:numId w:val="96"/>
        </w:numPr>
        <w:tabs>
          <w:tab w:val="left" w:pos="709"/>
        </w:tabs>
        <w:suppressAutoHyphens w:val="0"/>
        <w:ind w:left="709" w:hanging="283"/>
        <w:jc w:val="both"/>
        <w:rPr>
          <w:rFonts w:ascii="Cambria" w:hAnsi="Cambria"/>
          <w:sz w:val="20"/>
          <w:szCs w:val="20"/>
          <w:lang w:eastAsia="en-US"/>
        </w:rPr>
      </w:pPr>
      <w:r w:rsidRPr="00730639">
        <w:rPr>
          <w:rFonts w:ascii="Cambria" w:hAnsi="Cambria"/>
          <w:sz w:val="20"/>
          <w:szCs w:val="20"/>
          <w:lang w:eastAsia="en-US"/>
        </w:rPr>
        <w:t>załącznik nr 1 do umowy, tj. dokument kalkulacyjny określający szczegółowy sposób obliczenia składki, tzn. zastosowane niezmienne stawki i</w:t>
      </w:r>
      <w:r w:rsidR="005D0934" w:rsidRPr="00730639">
        <w:rPr>
          <w:rFonts w:ascii="Cambria" w:hAnsi="Cambria"/>
          <w:sz w:val="20"/>
          <w:szCs w:val="20"/>
          <w:lang w:eastAsia="en-US"/>
        </w:rPr>
        <w:t xml:space="preserve"> </w:t>
      </w:r>
      <w:r w:rsidRPr="00730639">
        <w:rPr>
          <w:rFonts w:ascii="Cambria" w:hAnsi="Cambria"/>
          <w:sz w:val="20"/>
          <w:szCs w:val="20"/>
          <w:lang w:eastAsia="en-US"/>
        </w:rPr>
        <w:t>składki roczne do</w:t>
      </w:r>
      <w:r w:rsidR="005D0934" w:rsidRPr="00730639">
        <w:rPr>
          <w:rFonts w:ascii="Cambria" w:hAnsi="Cambria"/>
          <w:sz w:val="20"/>
          <w:szCs w:val="20"/>
          <w:lang w:eastAsia="en-US"/>
        </w:rPr>
        <w:t xml:space="preserve"> </w:t>
      </w:r>
      <w:r w:rsidRPr="00730639">
        <w:rPr>
          <w:rFonts w:ascii="Cambria" w:hAnsi="Cambria"/>
          <w:sz w:val="20"/>
          <w:szCs w:val="20"/>
          <w:lang w:eastAsia="en-US"/>
        </w:rPr>
        <w:t>poszczególnych pojazdów i rodzajów ubezpieczenia,</w:t>
      </w:r>
    </w:p>
    <w:p w14:paraId="0ACF3EF6" w14:textId="77777777" w:rsidR="004D78DF" w:rsidRPr="00730639" w:rsidRDefault="004D78DF" w:rsidP="00B20D5A">
      <w:pPr>
        <w:widowControl w:val="0"/>
        <w:suppressAutoHyphens w:val="0"/>
        <w:ind w:left="426"/>
        <w:jc w:val="both"/>
        <w:rPr>
          <w:rFonts w:ascii="Cambria" w:hAnsi="Cambria"/>
          <w:sz w:val="20"/>
          <w:szCs w:val="20"/>
          <w:lang w:eastAsia="en-US"/>
        </w:rPr>
      </w:pPr>
      <w:r w:rsidRPr="00730639">
        <w:rPr>
          <w:rFonts w:ascii="Cambria" w:hAnsi="Cambria"/>
          <w:sz w:val="20"/>
          <w:szCs w:val="20"/>
          <w:lang w:eastAsia="en-US"/>
        </w:rPr>
        <w:t>- których zapisy zawsze mają pierwszeństwo przed innymi ustaleniami i postanowieniami.</w:t>
      </w:r>
    </w:p>
    <w:p w14:paraId="4BAF0A08" w14:textId="0167AFDE" w:rsidR="004D78DF" w:rsidRPr="00730639" w:rsidRDefault="004D78DF" w:rsidP="00B16214">
      <w:pPr>
        <w:widowControl w:val="0"/>
        <w:numPr>
          <w:ilvl w:val="0"/>
          <w:numId w:val="72"/>
        </w:numPr>
        <w:tabs>
          <w:tab w:val="left" w:pos="426"/>
        </w:tabs>
        <w:suppressAutoHyphens w:val="0"/>
        <w:ind w:left="426" w:hanging="426"/>
        <w:jc w:val="both"/>
        <w:rPr>
          <w:rFonts w:ascii="Cambria" w:eastAsia="Calibri" w:hAnsi="Cambria"/>
          <w:sz w:val="20"/>
          <w:szCs w:val="20"/>
          <w:lang w:eastAsia="hi-IN" w:bidi="hi-IN"/>
        </w:rPr>
      </w:pPr>
      <w:r w:rsidRPr="00730639">
        <w:rPr>
          <w:rFonts w:ascii="Cambria" w:eastAsia="Calibri" w:hAnsi="Cambria"/>
          <w:sz w:val="20"/>
          <w:szCs w:val="20"/>
          <w:lang w:eastAsia="en-US"/>
        </w:rPr>
        <w:t>W sprawach nieuregulowanych przez dokumenty określone w ust. 1 zastosowanie mają ogólne i szczególne warunku ubezpieczenia Wykonawcy, ustawa z dnia 11 września 2019 r. Prawo zamówień publicznych, ustawa z dnia 11 września 2015 r. o działalności ubezpieczeniowej i reasekuracyjnej, ustawa z dnia 22 maja 2003 r. o ubezpieczeniach obowiązkowych, Ubezpieczeniowym Funduszu Gwarancyjnym i Polskim Biurze Ubezpieczycieli Komunikacyjnych oraz przepisy Kodeksu cywilnego.</w:t>
      </w:r>
    </w:p>
    <w:p w14:paraId="1520A442" w14:textId="77777777" w:rsidR="004D78DF" w:rsidRPr="00730639" w:rsidRDefault="004D78DF" w:rsidP="00B20D5A">
      <w:pPr>
        <w:widowControl w:val="0"/>
        <w:suppressAutoHyphens w:val="0"/>
        <w:jc w:val="center"/>
        <w:rPr>
          <w:rFonts w:ascii="Cambria" w:hAnsi="Cambria"/>
          <w:b/>
          <w:sz w:val="20"/>
          <w:szCs w:val="20"/>
        </w:rPr>
      </w:pPr>
      <w:r w:rsidRPr="00730639">
        <w:rPr>
          <w:rFonts w:ascii="Cambria" w:hAnsi="Cambria"/>
          <w:b/>
          <w:sz w:val="20"/>
          <w:szCs w:val="20"/>
        </w:rPr>
        <w:t>§5</w:t>
      </w:r>
    </w:p>
    <w:p w14:paraId="204A392B" w14:textId="77777777" w:rsidR="004D78DF" w:rsidRPr="00730639" w:rsidRDefault="004D78DF" w:rsidP="00B20D5A">
      <w:pPr>
        <w:widowControl w:val="0"/>
        <w:tabs>
          <w:tab w:val="left" w:pos="360"/>
        </w:tabs>
        <w:suppressAutoHyphens w:val="0"/>
        <w:rPr>
          <w:rFonts w:ascii="Cambria" w:hAnsi="Cambria"/>
          <w:sz w:val="20"/>
          <w:szCs w:val="20"/>
        </w:rPr>
      </w:pPr>
      <w:r w:rsidRPr="00730639">
        <w:rPr>
          <w:rFonts w:ascii="Cambria" w:hAnsi="Cambria"/>
          <w:sz w:val="20"/>
          <w:szCs w:val="20"/>
        </w:rPr>
        <w:t>Wykonawca:</w:t>
      </w:r>
    </w:p>
    <w:p w14:paraId="5A7FDB25" w14:textId="0B53DD82" w:rsidR="004D78DF" w:rsidRPr="00730639" w:rsidRDefault="004D78DF" w:rsidP="00B16214">
      <w:pPr>
        <w:widowControl w:val="0"/>
        <w:numPr>
          <w:ilvl w:val="0"/>
          <w:numId w:val="73"/>
        </w:numPr>
        <w:tabs>
          <w:tab w:val="left" w:pos="426"/>
        </w:tabs>
        <w:suppressAutoHyphens w:val="0"/>
        <w:ind w:left="426" w:hanging="426"/>
        <w:jc w:val="both"/>
        <w:rPr>
          <w:rFonts w:ascii="Cambria" w:eastAsia="Calibri" w:hAnsi="Cambria"/>
          <w:sz w:val="20"/>
          <w:szCs w:val="20"/>
          <w:lang w:eastAsia="pl-PL"/>
        </w:rPr>
      </w:pPr>
      <w:r w:rsidRPr="00730639">
        <w:rPr>
          <w:rFonts w:ascii="Cambria" w:eastAsia="Calibri" w:hAnsi="Cambria"/>
          <w:sz w:val="20"/>
          <w:szCs w:val="20"/>
          <w:lang w:eastAsia="pl-PL"/>
        </w:rPr>
        <w:t>przyjmuje warunki obligatoryjne dla poszczególnych rodzajów ubezpieczeń wymienione</w:t>
      </w:r>
      <w:r w:rsidR="0088247F" w:rsidRPr="00730639">
        <w:rPr>
          <w:rFonts w:ascii="Cambria" w:eastAsia="Calibri" w:hAnsi="Cambria"/>
          <w:sz w:val="20"/>
          <w:szCs w:val="20"/>
          <w:lang w:eastAsia="pl-PL"/>
        </w:rPr>
        <w:t xml:space="preserve"> </w:t>
      </w:r>
      <w:r w:rsidRPr="00730639">
        <w:rPr>
          <w:rFonts w:ascii="Cambria" w:eastAsia="Calibri" w:hAnsi="Cambria"/>
          <w:sz w:val="20"/>
          <w:szCs w:val="20"/>
          <w:lang w:eastAsia="pl-PL"/>
        </w:rPr>
        <w:t>w  specyfikacji warunków zamówienia wraz z załącznikami oraz zaakceptowane warunki fakultatywne i uznaje je za niezmienne,</w:t>
      </w:r>
    </w:p>
    <w:p w14:paraId="760700F1" w14:textId="01D297B7" w:rsidR="004D78DF" w:rsidRPr="00730639" w:rsidRDefault="004D78DF" w:rsidP="00B16214">
      <w:pPr>
        <w:widowControl w:val="0"/>
        <w:numPr>
          <w:ilvl w:val="0"/>
          <w:numId w:val="73"/>
        </w:numPr>
        <w:tabs>
          <w:tab w:val="left" w:pos="426"/>
        </w:tabs>
        <w:suppressAutoHyphens w:val="0"/>
        <w:ind w:left="426" w:hanging="426"/>
        <w:jc w:val="both"/>
        <w:rPr>
          <w:rFonts w:ascii="Cambria" w:eastAsia="Calibri" w:hAnsi="Cambria"/>
          <w:bCs/>
          <w:spacing w:val="-4"/>
          <w:sz w:val="20"/>
          <w:szCs w:val="20"/>
          <w:lang w:eastAsia="pl-PL"/>
        </w:rPr>
      </w:pPr>
      <w:r w:rsidRPr="00730639">
        <w:rPr>
          <w:rFonts w:ascii="Cambria" w:eastAsia="Calibri" w:hAnsi="Cambria"/>
          <w:spacing w:val="-4"/>
          <w:sz w:val="20"/>
          <w:szCs w:val="20"/>
          <w:lang w:eastAsia="en-US"/>
        </w:rPr>
        <w:t>gwarantuje niezmienność ogólnych warunków ubezpieczenia i – jeżeli mają także zastosowanie – szczególnych warunków, na podstawie których udzielana będzie ochrona ubezpieczeniowa, przez cały okres wykonywania zamówienia; wyjątek od tej zasady dopuszczalny będzie w przypadku zmian powszechnie obowiązujących przepisów prawa, w szczególności Kodeksu cywilnego i ustawy z dnia 22 maja 2003 r. o ubezpieczeniach obowiązkowych, Ubezpieczeniowym Funduszu Gwarancyjnym i Polskim Biurze Ubezpieczycieli Komunikacyjnych, w zakresie w jakim zmiany te dotyczyć będą postanowień umów ubezpieczenia wskazanych w specyfikacji warunków zamówienia,</w:t>
      </w:r>
    </w:p>
    <w:p w14:paraId="05BC09FA" w14:textId="77777777" w:rsidR="004D78DF" w:rsidRPr="00730639" w:rsidRDefault="004D78DF" w:rsidP="00B16214">
      <w:pPr>
        <w:widowControl w:val="0"/>
        <w:numPr>
          <w:ilvl w:val="0"/>
          <w:numId w:val="73"/>
        </w:numPr>
        <w:tabs>
          <w:tab w:val="left" w:pos="426"/>
        </w:tabs>
        <w:suppressAutoHyphens w:val="0"/>
        <w:ind w:left="426" w:hanging="426"/>
        <w:jc w:val="both"/>
        <w:rPr>
          <w:rFonts w:ascii="Cambria" w:eastAsia="Calibri" w:hAnsi="Cambria"/>
          <w:bCs/>
          <w:spacing w:val="-4"/>
          <w:sz w:val="20"/>
          <w:szCs w:val="20"/>
          <w:lang w:eastAsia="pl-PL"/>
        </w:rPr>
      </w:pPr>
      <w:r w:rsidRPr="00730639">
        <w:rPr>
          <w:rFonts w:ascii="Cambria" w:eastAsia="Calibri" w:hAnsi="Cambria"/>
          <w:spacing w:val="-4"/>
          <w:sz w:val="20"/>
          <w:szCs w:val="20"/>
          <w:lang w:eastAsia="pl-PL"/>
        </w:rPr>
        <w:t>gwarantuje niezmienność składek i stawek taryfowych rocznych, wynikających ze złożonej oferty, przez cały okres wykonania zamówienia</w:t>
      </w:r>
      <w:r w:rsidRPr="00730639">
        <w:rPr>
          <w:rFonts w:ascii="Cambria" w:eastAsia="Calibri" w:hAnsi="Cambria"/>
          <w:bCs/>
          <w:spacing w:val="-4"/>
          <w:sz w:val="20"/>
          <w:szCs w:val="20"/>
          <w:lang w:eastAsia="pl-PL"/>
        </w:rPr>
        <w:t>,</w:t>
      </w:r>
    </w:p>
    <w:p w14:paraId="19D76901" w14:textId="77777777" w:rsidR="004D78DF" w:rsidRPr="00730639" w:rsidRDefault="004D78DF" w:rsidP="00B16214">
      <w:pPr>
        <w:widowControl w:val="0"/>
        <w:numPr>
          <w:ilvl w:val="0"/>
          <w:numId w:val="73"/>
        </w:numPr>
        <w:tabs>
          <w:tab w:val="left" w:pos="426"/>
        </w:tabs>
        <w:suppressAutoHyphens w:val="0"/>
        <w:ind w:left="426" w:hanging="426"/>
        <w:jc w:val="both"/>
        <w:rPr>
          <w:rFonts w:ascii="Cambria" w:eastAsia="Calibri" w:hAnsi="Cambria"/>
          <w:spacing w:val="-4"/>
          <w:sz w:val="20"/>
          <w:szCs w:val="20"/>
          <w:lang w:eastAsia="pl-PL"/>
        </w:rPr>
      </w:pPr>
      <w:r w:rsidRPr="00730639">
        <w:rPr>
          <w:rFonts w:ascii="Cambria" w:eastAsia="Calibri" w:hAnsi="Cambria"/>
          <w:spacing w:val="-4"/>
          <w:sz w:val="20"/>
          <w:szCs w:val="20"/>
          <w:lang w:eastAsia="pl-PL"/>
        </w:rPr>
        <w:t>akceptuje zmianę ceny ochrony ubezpieczeniowej w stosunku do ceny ofertowej z uwagi na</w:t>
      </w:r>
      <w:r w:rsidR="00192524" w:rsidRPr="00730639">
        <w:rPr>
          <w:rFonts w:ascii="Cambria" w:eastAsia="Calibri" w:hAnsi="Cambria"/>
          <w:spacing w:val="-4"/>
          <w:sz w:val="20"/>
          <w:szCs w:val="20"/>
          <w:lang w:eastAsia="pl-PL"/>
        </w:rPr>
        <w:t xml:space="preserve"> </w:t>
      </w:r>
      <w:r w:rsidRPr="00730639">
        <w:rPr>
          <w:rFonts w:ascii="Cambria" w:eastAsia="Calibri" w:hAnsi="Cambria"/>
          <w:spacing w:val="-4"/>
          <w:sz w:val="20"/>
          <w:szCs w:val="20"/>
          <w:lang w:eastAsia="pl-PL"/>
        </w:rPr>
        <w:t>zmien</w:t>
      </w:r>
      <w:r w:rsidR="00192524" w:rsidRPr="00730639">
        <w:rPr>
          <w:rFonts w:ascii="Cambria" w:eastAsia="Calibri" w:hAnsi="Cambria"/>
          <w:spacing w:val="-4"/>
          <w:sz w:val="20"/>
          <w:szCs w:val="20"/>
          <w:lang w:eastAsia="pl-PL"/>
        </w:rPr>
        <w:softHyphen/>
      </w:r>
      <w:r w:rsidRPr="00730639">
        <w:rPr>
          <w:rFonts w:ascii="Cambria" w:eastAsia="Calibri" w:hAnsi="Cambria"/>
          <w:spacing w:val="-4"/>
          <w:sz w:val="20"/>
          <w:szCs w:val="20"/>
          <w:lang w:eastAsia="pl-PL"/>
        </w:rPr>
        <w:t>ność w czasie liczby pojazdów oraz w związku z wyrównywaniem okresów ubezpieczenia i wprowa</w:t>
      </w:r>
      <w:r w:rsidR="00192524" w:rsidRPr="00730639">
        <w:rPr>
          <w:rFonts w:ascii="Cambria" w:eastAsia="Calibri" w:hAnsi="Cambria"/>
          <w:spacing w:val="-4"/>
          <w:sz w:val="20"/>
          <w:szCs w:val="20"/>
          <w:lang w:eastAsia="pl-PL"/>
        </w:rPr>
        <w:softHyphen/>
      </w:r>
      <w:r w:rsidRPr="00730639">
        <w:rPr>
          <w:rFonts w:ascii="Cambria" w:eastAsia="Calibri" w:hAnsi="Cambria"/>
          <w:spacing w:val="-4"/>
          <w:sz w:val="20"/>
          <w:szCs w:val="20"/>
          <w:lang w:eastAsia="pl-PL"/>
        </w:rPr>
        <w:t>dza</w:t>
      </w:r>
      <w:r w:rsidR="00192524" w:rsidRPr="00730639">
        <w:rPr>
          <w:rFonts w:ascii="Cambria" w:eastAsia="Calibri" w:hAnsi="Cambria"/>
          <w:spacing w:val="-4"/>
          <w:sz w:val="20"/>
          <w:szCs w:val="20"/>
          <w:lang w:eastAsia="pl-PL"/>
        </w:rPr>
        <w:softHyphen/>
      </w:r>
      <w:r w:rsidRPr="00730639">
        <w:rPr>
          <w:rFonts w:ascii="Cambria" w:eastAsia="Calibri" w:hAnsi="Cambria"/>
          <w:spacing w:val="-4"/>
          <w:sz w:val="20"/>
          <w:szCs w:val="20"/>
          <w:lang w:eastAsia="pl-PL"/>
        </w:rPr>
        <w:t>niem doubezpieczeń,</w:t>
      </w:r>
    </w:p>
    <w:p w14:paraId="77E41324" w14:textId="07130693" w:rsidR="004D78DF" w:rsidRPr="00730639" w:rsidRDefault="004D78DF" w:rsidP="00B16214">
      <w:pPr>
        <w:widowControl w:val="0"/>
        <w:numPr>
          <w:ilvl w:val="0"/>
          <w:numId w:val="73"/>
        </w:numPr>
        <w:tabs>
          <w:tab w:val="left" w:pos="426"/>
        </w:tabs>
        <w:suppressAutoHyphens w:val="0"/>
        <w:ind w:left="426" w:hanging="426"/>
        <w:jc w:val="both"/>
        <w:rPr>
          <w:rFonts w:ascii="Cambria" w:eastAsia="Calibri" w:hAnsi="Cambria"/>
          <w:sz w:val="20"/>
          <w:szCs w:val="20"/>
          <w:lang w:eastAsia="pl-PL"/>
        </w:rPr>
      </w:pPr>
      <w:r w:rsidRPr="00730639">
        <w:rPr>
          <w:rFonts w:ascii="Cambria" w:eastAsia="Calibri" w:hAnsi="Cambria"/>
          <w:sz w:val="20"/>
          <w:szCs w:val="20"/>
          <w:lang w:eastAsia="pl-PL"/>
        </w:rPr>
        <w:t xml:space="preserve">akceptuje wystawianie dokumentów ubezpieczeniowych (m.in. polis) na okres krótszy niż 1 rok, </w:t>
      </w:r>
      <w:r w:rsidRPr="00730639">
        <w:rPr>
          <w:rFonts w:ascii="Cambria" w:eastAsia="Calibri" w:hAnsi="Cambria"/>
          <w:sz w:val="20"/>
          <w:szCs w:val="20"/>
          <w:lang w:eastAsia="pl-PL"/>
        </w:rPr>
        <w:br/>
        <w:t xml:space="preserve">z naliczaniem składki „co do dnia” za faktyczny okres ochrony, według stawek rocznych zgodnych ze złożoną ofertą, </w:t>
      </w:r>
    </w:p>
    <w:p w14:paraId="03BF4CBC" w14:textId="7FEFF220" w:rsidR="004D78DF" w:rsidRPr="00730639" w:rsidRDefault="004D78DF" w:rsidP="00B16214">
      <w:pPr>
        <w:widowControl w:val="0"/>
        <w:numPr>
          <w:ilvl w:val="0"/>
          <w:numId w:val="73"/>
        </w:numPr>
        <w:tabs>
          <w:tab w:val="left" w:pos="426"/>
        </w:tabs>
        <w:suppressAutoHyphens w:val="0"/>
        <w:ind w:left="426" w:hanging="426"/>
        <w:jc w:val="both"/>
        <w:rPr>
          <w:rFonts w:ascii="Cambria" w:eastAsia="Calibri" w:hAnsi="Cambria"/>
          <w:sz w:val="20"/>
          <w:szCs w:val="20"/>
          <w:lang w:eastAsia="pl-PL"/>
        </w:rPr>
      </w:pPr>
      <w:r w:rsidRPr="00730639">
        <w:rPr>
          <w:rFonts w:ascii="Cambria" w:eastAsia="Calibri" w:hAnsi="Cambria"/>
          <w:sz w:val="20"/>
          <w:szCs w:val="20"/>
          <w:lang w:eastAsia="pl-PL"/>
        </w:rPr>
        <w:t>rezygnuje w odniesieniu do jakiegokolwiek ubezpieczenia ze stosowania składki minimalnej z polisy,</w:t>
      </w:r>
      <w:r w:rsidRPr="00730639">
        <w:rPr>
          <w:rFonts w:ascii="Cambria" w:hAnsi="Cambria"/>
          <w:spacing w:val="-4"/>
          <w:sz w:val="20"/>
          <w:szCs w:val="20"/>
        </w:rPr>
        <w:t xml:space="preserve"> </w:t>
      </w:r>
      <w:r w:rsidRPr="00730639">
        <w:rPr>
          <w:rFonts w:ascii="Cambria" w:eastAsia="Calibri" w:hAnsi="Cambria"/>
          <w:sz w:val="20"/>
          <w:szCs w:val="20"/>
          <w:lang w:eastAsia="pl-PL"/>
        </w:rPr>
        <w:t>bez względu na okres obowiązywania umowy ubezpieczenia</w:t>
      </w:r>
    </w:p>
    <w:p w14:paraId="5CEF7720" w14:textId="77777777" w:rsidR="00192524" w:rsidRPr="00730639" w:rsidRDefault="00B44050" w:rsidP="00B16214">
      <w:pPr>
        <w:widowControl w:val="0"/>
        <w:numPr>
          <w:ilvl w:val="0"/>
          <w:numId w:val="73"/>
        </w:numPr>
        <w:tabs>
          <w:tab w:val="left" w:pos="426"/>
        </w:tabs>
        <w:suppressAutoHyphens w:val="0"/>
        <w:ind w:left="426" w:hanging="426"/>
        <w:jc w:val="both"/>
        <w:rPr>
          <w:rFonts w:ascii="Cambria" w:eastAsia="Calibri" w:hAnsi="Cambria"/>
          <w:spacing w:val="-4"/>
          <w:sz w:val="20"/>
          <w:szCs w:val="20"/>
          <w:lang w:eastAsia="pl-PL"/>
        </w:rPr>
      </w:pPr>
      <w:r w:rsidRPr="00730639">
        <w:rPr>
          <w:rFonts w:ascii="Cambria" w:eastAsia="Calibri" w:hAnsi="Cambria"/>
          <w:spacing w:val="-4"/>
          <w:sz w:val="20"/>
          <w:szCs w:val="20"/>
          <w:lang w:eastAsia="pl-PL"/>
        </w:rPr>
        <w:t>akceptuje zasady likwidacji szkód określone w specyfikacji warunków zamówienia oraz zobowiązuje się do pisemnego informowania brokera ubezpieczeniowego i Zamawiającego o każdej decyzji odszkodowawczej,</w:t>
      </w:r>
    </w:p>
    <w:p w14:paraId="69B9F49E" w14:textId="77777777" w:rsidR="004D78DF" w:rsidRPr="00730639" w:rsidRDefault="004D78DF" w:rsidP="00B16214">
      <w:pPr>
        <w:widowControl w:val="0"/>
        <w:numPr>
          <w:ilvl w:val="0"/>
          <w:numId w:val="73"/>
        </w:numPr>
        <w:tabs>
          <w:tab w:val="left" w:pos="426"/>
        </w:tabs>
        <w:suppressAutoHyphens w:val="0"/>
        <w:ind w:left="426" w:hanging="426"/>
        <w:jc w:val="both"/>
        <w:rPr>
          <w:rFonts w:ascii="Cambria" w:eastAsia="Calibri" w:hAnsi="Cambria"/>
          <w:spacing w:val="-6"/>
          <w:sz w:val="20"/>
          <w:szCs w:val="20"/>
          <w:lang w:eastAsia="pl-PL"/>
        </w:rPr>
      </w:pPr>
      <w:r w:rsidRPr="00730639">
        <w:rPr>
          <w:rFonts w:ascii="Cambria" w:eastAsia="Calibri" w:hAnsi="Cambria"/>
          <w:spacing w:val="-6"/>
          <w:sz w:val="20"/>
          <w:szCs w:val="20"/>
          <w:lang w:eastAsia="pl-PL"/>
        </w:rPr>
        <w:t>przyjmuje wszystkie inne ustalenia zawarte w specyfikacji warunków zamówienia wraz z</w:t>
      </w:r>
      <w:r w:rsidR="00192524" w:rsidRPr="00730639">
        <w:rPr>
          <w:rFonts w:ascii="Cambria" w:eastAsia="Calibri" w:hAnsi="Cambria"/>
          <w:spacing w:val="-6"/>
          <w:sz w:val="20"/>
          <w:szCs w:val="20"/>
          <w:lang w:eastAsia="pl-PL"/>
        </w:rPr>
        <w:t xml:space="preserve"> </w:t>
      </w:r>
      <w:r w:rsidRPr="00730639">
        <w:rPr>
          <w:rFonts w:ascii="Cambria" w:eastAsia="Calibri" w:hAnsi="Cambria"/>
          <w:spacing w:val="-6"/>
          <w:sz w:val="20"/>
          <w:szCs w:val="20"/>
          <w:lang w:eastAsia="pl-PL"/>
        </w:rPr>
        <w:t>załącznikami</w:t>
      </w:r>
      <w:r w:rsidR="00B237AC" w:rsidRPr="00730639">
        <w:rPr>
          <w:rFonts w:ascii="Cambria" w:eastAsia="Calibri" w:hAnsi="Cambria"/>
          <w:spacing w:val="-6"/>
          <w:sz w:val="20"/>
          <w:szCs w:val="20"/>
          <w:lang w:eastAsia="pl-PL"/>
        </w:rPr>
        <w:t>.</w:t>
      </w:r>
    </w:p>
    <w:p w14:paraId="1DEA441E" w14:textId="77777777" w:rsidR="004D78DF" w:rsidRPr="00730639" w:rsidRDefault="004D78DF" w:rsidP="00B20D5A">
      <w:pPr>
        <w:widowControl w:val="0"/>
        <w:tabs>
          <w:tab w:val="left" w:pos="360"/>
        </w:tabs>
        <w:suppressAutoHyphens w:val="0"/>
        <w:spacing w:before="120"/>
        <w:jc w:val="center"/>
        <w:rPr>
          <w:rFonts w:ascii="Cambria" w:hAnsi="Cambria"/>
          <w:b/>
          <w:sz w:val="20"/>
          <w:szCs w:val="20"/>
        </w:rPr>
      </w:pPr>
      <w:r w:rsidRPr="00730639">
        <w:rPr>
          <w:rFonts w:ascii="Cambria" w:hAnsi="Cambria"/>
          <w:b/>
          <w:sz w:val="20"/>
          <w:szCs w:val="20"/>
        </w:rPr>
        <w:t>Termin wykonania zamówienia</w:t>
      </w:r>
    </w:p>
    <w:p w14:paraId="3F43E9E5" w14:textId="77777777" w:rsidR="004D78DF" w:rsidRPr="00730639" w:rsidRDefault="004D78DF" w:rsidP="00B20D5A">
      <w:pPr>
        <w:widowControl w:val="0"/>
        <w:suppressAutoHyphens w:val="0"/>
        <w:jc w:val="center"/>
        <w:rPr>
          <w:rFonts w:ascii="Cambria" w:hAnsi="Cambria"/>
          <w:b/>
          <w:sz w:val="20"/>
          <w:szCs w:val="20"/>
        </w:rPr>
      </w:pPr>
      <w:r w:rsidRPr="00730639">
        <w:rPr>
          <w:rFonts w:ascii="Cambria" w:hAnsi="Cambria"/>
          <w:b/>
          <w:sz w:val="20"/>
          <w:szCs w:val="20"/>
        </w:rPr>
        <w:t>§6</w:t>
      </w:r>
    </w:p>
    <w:p w14:paraId="2B70DC78" w14:textId="7755E357" w:rsidR="004D78DF" w:rsidRPr="00730639" w:rsidRDefault="004D78DF" w:rsidP="00B16214">
      <w:pPr>
        <w:widowControl w:val="0"/>
        <w:numPr>
          <w:ilvl w:val="0"/>
          <w:numId w:val="74"/>
        </w:numPr>
        <w:tabs>
          <w:tab w:val="clear" w:pos="0"/>
          <w:tab w:val="left" w:pos="426"/>
        </w:tabs>
        <w:suppressAutoHyphens w:val="0"/>
        <w:ind w:left="426" w:hanging="426"/>
        <w:jc w:val="both"/>
        <w:rPr>
          <w:rFonts w:ascii="Cambria" w:hAnsi="Cambria"/>
          <w:bCs/>
          <w:sz w:val="20"/>
          <w:szCs w:val="20"/>
          <w:lang w:eastAsia="pl-PL"/>
        </w:rPr>
      </w:pPr>
      <w:r w:rsidRPr="00730639">
        <w:rPr>
          <w:rFonts w:ascii="Cambria" w:hAnsi="Cambria"/>
          <w:bCs/>
          <w:sz w:val="20"/>
          <w:szCs w:val="20"/>
          <w:lang w:eastAsia="pl-PL"/>
        </w:rPr>
        <w:t xml:space="preserve">Termin wykonania zamówienia: </w:t>
      </w:r>
      <w:r w:rsidR="00CA1496" w:rsidRPr="00730639">
        <w:rPr>
          <w:rFonts w:ascii="Cambria" w:hAnsi="Cambria"/>
          <w:bCs/>
          <w:sz w:val="20"/>
          <w:szCs w:val="20"/>
          <w:lang w:eastAsia="pl-PL"/>
        </w:rPr>
        <w:t>24</w:t>
      </w:r>
      <w:r w:rsidRPr="00730639">
        <w:rPr>
          <w:rFonts w:ascii="Cambria" w:hAnsi="Cambria"/>
          <w:bCs/>
          <w:sz w:val="20"/>
          <w:szCs w:val="20"/>
          <w:lang w:eastAsia="pl-PL"/>
        </w:rPr>
        <w:t xml:space="preserve"> miesi</w:t>
      </w:r>
      <w:r w:rsidR="00CA1496" w:rsidRPr="00730639">
        <w:rPr>
          <w:rFonts w:ascii="Cambria" w:hAnsi="Cambria"/>
          <w:bCs/>
          <w:sz w:val="20"/>
          <w:szCs w:val="20"/>
          <w:lang w:eastAsia="pl-PL"/>
        </w:rPr>
        <w:t>ą</w:t>
      </w:r>
      <w:r w:rsidRPr="00730639">
        <w:rPr>
          <w:rFonts w:ascii="Cambria" w:hAnsi="Cambria"/>
          <w:bCs/>
          <w:sz w:val="20"/>
          <w:szCs w:val="20"/>
          <w:lang w:eastAsia="pl-PL"/>
        </w:rPr>
        <w:t>c</w:t>
      </w:r>
      <w:r w:rsidR="00CA1496" w:rsidRPr="00730639">
        <w:rPr>
          <w:rFonts w:ascii="Cambria" w:hAnsi="Cambria"/>
          <w:bCs/>
          <w:sz w:val="20"/>
          <w:szCs w:val="20"/>
          <w:lang w:eastAsia="pl-PL"/>
        </w:rPr>
        <w:t>e</w:t>
      </w:r>
      <w:r w:rsidRPr="00730639">
        <w:rPr>
          <w:rFonts w:ascii="Cambria" w:hAnsi="Cambria"/>
          <w:bCs/>
          <w:sz w:val="20"/>
          <w:szCs w:val="20"/>
          <w:lang w:eastAsia="pl-PL"/>
        </w:rPr>
        <w:t xml:space="preserve">, od dnia </w:t>
      </w:r>
      <w:r w:rsidR="00CA1496" w:rsidRPr="00730639">
        <w:rPr>
          <w:rFonts w:ascii="Cambria" w:hAnsi="Cambria"/>
          <w:bCs/>
          <w:sz w:val="20"/>
          <w:szCs w:val="20"/>
          <w:lang w:eastAsia="pl-PL"/>
        </w:rPr>
        <w:t>1.04.</w:t>
      </w:r>
      <w:r w:rsidRPr="00730639">
        <w:rPr>
          <w:rFonts w:ascii="Cambria" w:hAnsi="Cambria"/>
          <w:bCs/>
          <w:sz w:val="20"/>
          <w:szCs w:val="20"/>
          <w:lang w:eastAsia="pl-PL"/>
        </w:rPr>
        <w:t>202</w:t>
      </w:r>
      <w:r w:rsidR="00F11A1D" w:rsidRPr="00730639">
        <w:rPr>
          <w:rFonts w:ascii="Cambria" w:hAnsi="Cambria"/>
          <w:bCs/>
          <w:sz w:val="20"/>
          <w:szCs w:val="20"/>
          <w:lang w:eastAsia="pl-PL"/>
        </w:rPr>
        <w:t>1</w:t>
      </w:r>
      <w:r w:rsidRPr="00730639">
        <w:rPr>
          <w:rFonts w:ascii="Cambria" w:hAnsi="Cambria"/>
          <w:bCs/>
          <w:sz w:val="20"/>
          <w:szCs w:val="20"/>
          <w:lang w:eastAsia="pl-PL"/>
        </w:rPr>
        <w:t xml:space="preserve"> r. do dnia </w:t>
      </w:r>
      <w:r w:rsidR="00CA1496" w:rsidRPr="00730639">
        <w:rPr>
          <w:rFonts w:ascii="Cambria" w:hAnsi="Cambria"/>
          <w:bCs/>
          <w:sz w:val="20"/>
          <w:szCs w:val="20"/>
          <w:lang w:eastAsia="pl-PL"/>
        </w:rPr>
        <w:t>31.03.</w:t>
      </w:r>
      <w:r w:rsidRPr="00730639">
        <w:rPr>
          <w:rFonts w:ascii="Cambria" w:hAnsi="Cambria"/>
          <w:bCs/>
          <w:sz w:val="20"/>
          <w:szCs w:val="20"/>
          <w:lang w:eastAsia="pl-PL"/>
        </w:rPr>
        <w:t>202</w:t>
      </w:r>
      <w:r w:rsidR="00CA1496" w:rsidRPr="00730639">
        <w:rPr>
          <w:rFonts w:ascii="Cambria" w:hAnsi="Cambria"/>
          <w:bCs/>
          <w:sz w:val="20"/>
          <w:szCs w:val="20"/>
          <w:lang w:eastAsia="pl-PL"/>
        </w:rPr>
        <w:t xml:space="preserve">3 </w:t>
      </w:r>
      <w:r w:rsidRPr="00730639">
        <w:rPr>
          <w:rFonts w:ascii="Cambria" w:hAnsi="Cambria"/>
          <w:bCs/>
          <w:sz w:val="20"/>
          <w:szCs w:val="20"/>
          <w:lang w:eastAsia="pl-PL"/>
        </w:rPr>
        <w:t>r.</w:t>
      </w:r>
      <w:r w:rsidR="00C91BEE" w:rsidRPr="00730639">
        <w:rPr>
          <w:rFonts w:ascii="Cambria" w:hAnsi="Cambria"/>
          <w:bCs/>
          <w:sz w:val="20"/>
          <w:szCs w:val="20"/>
          <w:lang w:eastAsia="pl-PL"/>
        </w:rPr>
        <w:t>,</w:t>
      </w:r>
      <w:r w:rsidRPr="00730639">
        <w:rPr>
          <w:rFonts w:ascii="Cambria" w:hAnsi="Cambria"/>
          <w:bCs/>
          <w:sz w:val="20"/>
          <w:szCs w:val="20"/>
          <w:lang w:eastAsia="pl-PL"/>
        </w:rPr>
        <w:t xml:space="preserve"> </w:t>
      </w:r>
      <w:r w:rsidR="00C91BEE" w:rsidRPr="00730639">
        <w:rPr>
          <w:rFonts w:ascii="Cambria" w:hAnsi="Cambria"/>
          <w:bCs/>
          <w:sz w:val="20"/>
          <w:szCs w:val="20"/>
          <w:lang w:eastAsia="pl-PL"/>
        </w:rPr>
        <w:t>przy czym ostatnim dniem umożliwiającym ubezpieczenie pojazdu mechanicznego na warunkach niniejszej umowy jest ostatni dzień jej obowiązywania, to jest 31.0</w:t>
      </w:r>
      <w:r w:rsidR="00CA1496" w:rsidRPr="00730639">
        <w:rPr>
          <w:rFonts w:ascii="Cambria" w:hAnsi="Cambria"/>
          <w:bCs/>
          <w:sz w:val="20"/>
          <w:szCs w:val="20"/>
          <w:lang w:eastAsia="pl-PL"/>
        </w:rPr>
        <w:t>3</w:t>
      </w:r>
      <w:r w:rsidR="00C91BEE" w:rsidRPr="00730639">
        <w:rPr>
          <w:rFonts w:ascii="Cambria" w:hAnsi="Cambria"/>
          <w:bCs/>
          <w:sz w:val="20"/>
          <w:szCs w:val="20"/>
          <w:lang w:eastAsia="pl-PL"/>
        </w:rPr>
        <w:t>.202</w:t>
      </w:r>
      <w:r w:rsidR="00CA1496" w:rsidRPr="00730639">
        <w:rPr>
          <w:rFonts w:ascii="Cambria" w:hAnsi="Cambria"/>
          <w:bCs/>
          <w:sz w:val="20"/>
          <w:szCs w:val="20"/>
          <w:lang w:eastAsia="pl-PL"/>
        </w:rPr>
        <w:t>3</w:t>
      </w:r>
      <w:r w:rsidR="00C91BEE" w:rsidRPr="00730639">
        <w:rPr>
          <w:rFonts w:ascii="Cambria" w:hAnsi="Cambria"/>
          <w:bCs/>
          <w:sz w:val="20"/>
          <w:szCs w:val="20"/>
          <w:lang w:eastAsia="pl-PL"/>
        </w:rPr>
        <w:t xml:space="preserve"> r. Maksymalnie okres ubezpieczenia pojazdów zakończy się dnia </w:t>
      </w:r>
      <w:r w:rsidR="00CA1496" w:rsidRPr="00730639">
        <w:rPr>
          <w:rFonts w:ascii="Cambria" w:hAnsi="Cambria"/>
          <w:bCs/>
          <w:sz w:val="20"/>
          <w:szCs w:val="20"/>
          <w:lang w:eastAsia="pl-PL"/>
        </w:rPr>
        <w:t>30.03.</w:t>
      </w:r>
      <w:r w:rsidR="00C91BEE" w:rsidRPr="00730639">
        <w:rPr>
          <w:rFonts w:ascii="Cambria" w:hAnsi="Cambria"/>
          <w:bCs/>
          <w:sz w:val="20"/>
          <w:szCs w:val="20"/>
          <w:lang w:eastAsia="pl-PL"/>
        </w:rPr>
        <w:t>202</w:t>
      </w:r>
      <w:r w:rsidR="00CA1496" w:rsidRPr="00730639">
        <w:rPr>
          <w:rFonts w:ascii="Cambria" w:hAnsi="Cambria"/>
          <w:bCs/>
          <w:sz w:val="20"/>
          <w:szCs w:val="20"/>
          <w:lang w:eastAsia="pl-PL"/>
        </w:rPr>
        <w:t>4</w:t>
      </w:r>
      <w:r w:rsidR="00C91BEE" w:rsidRPr="00730639">
        <w:rPr>
          <w:rFonts w:ascii="Cambria" w:hAnsi="Cambria"/>
          <w:bCs/>
          <w:sz w:val="20"/>
          <w:szCs w:val="20"/>
          <w:lang w:eastAsia="pl-PL"/>
        </w:rPr>
        <w:t xml:space="preserve"> r.</w:t>
      </w:r>
      <w:r w:rsidR="00C91BEE" w:rsidRPr="00730639">
        <w:rPr>
          <w:rFonts w:ascii="Cambria" w:hAnsi="Cambria"/>
          <w:b/>
          <w:bCs/>
          <w:sz w:val="20"/>
          <w:szCs w:val="20"/>
          <w:lang w:eastAsia="pl-PL"/>
        </w:rPr>
        <w:t xml:space="preserve">  </w:t>
      </w:r>
    </w:p>
    <w:p w14:paraId="23C6BF1D" w14:textId="141CA516" w:rsidR="004D78DF" w:rsidRPr="00730639" w:rsidRDefault="004D78DF" w:rsidP="00B16214">
      <w:pPr>
        <w:widowControl w:val="0"/>
        <w:numPr>
          <w:ilvl w:val="0"/>
          <w:numId w:val="74"/>
        </w:numPr>
        <w:tabs>
          <w:tab w:val="left" w:pos="426"/>
        </w:tabs>
        <w:suppressAutoHyphens w:val="0"/>
        <w:ind w:left="426" w:hanging="426"/>
        <w:jc w:val="both"/>
        <w:rPr>
          <w:rFonts w:ascii="Cambria" w:eastAsia="Calibri" w:hAnsi="Cambria"/>
          <w:spacing w:val="-4"/>
          <w:sz w:val="20"/>
          <w:szCs w:val="20"/>
          <w:lang w:eastAsia="pl-PL"/>
        </w:rPr>
      </w:pPr>
      <w:r w:rsidRPr="00730639">
        <w:rPr>
          <w:rFonts w:ascii="Cambria" w:eastAsia="Calibri" w:hAnsi="Cambria"/>
          <w:spacing w:val="-4"/>
          <w:sz w:val="20"/>
          <w:szCs w:val="20"/>
          <w:lang w:eastAsia="pl-PL"/>
        </w:rPr>
        <w:t>Dokumenty ubezpieczeniowe potwierdzające obowiązkowe ubezpieczenie odpowiedzialności cywilnej posiadaczy pojazdów mechanicznych (OC), auto ca</w:t>
      </w:r>
      <w:r w:rsidR="008B05A1" w:rsidRPr="00730639">
        <w:rPr>
          <w:rFonts w:ascii="Cambria" w:eastAsia="Calibri" w:hAnsi="Cambria"/>
          <w:spacing w:val="-4"/>
          <w:sz w:val="20"/>
          <w:szCs w:val="20"/>
          <w:lang w:eastAsia="pl-PL"/>
        </w:rPr>
        <w:t>s</w:t>
      </w:r>
      <w:r w:rsidRPr="00730639">
        <w:rPr>
          <w:rFonts w:ascii="Cambria" w:eastAsia="Calibri" w:hAnsi="Cambria"/>
          <w:spacing w:val="-4"/>
          <w:sz w:val="20"/>
          <w:szCs w:val="20"/>
          <w:lang w:eastAsia="pl-PL"/>
        </w:rPr>
        <w:t>co (AC), assistance (Ass) oraz następstw nieszczęśliwych wypadków kierowcy i pasażerów (NNW)  będą wystawiane na pełen roczny okres ubezpieczenia, rozpoczynający się w terminie wykonania zamówienia, licząc od dnia następnego po dniu wygaśnięcia dotychczasowych umów. W odniesieniu do pojazdów, których termin ubezpieczenia AC, Ass lub NNW różni się od terminu obowiązkowego ubezpieczenia OC, ubezpieczenia te będą wyrównywane na dzień końca ubezpieczenia OC.</w:t>
      </w:r>
    </w:p>
    <w:p w14:paraId="1A9E7502" w14:textId="77777777" w:rsidR="004D78DF" w:rsidRPr="00730639" w:rsidRDefault="00572E4A" w:rsidP="00B16214">
      <w:pPr>
        <w:widowControl w:val="0"/>
        <w:numPr>
          <w:ilvl w:val="0"/>
          <w:numId w:val="74"/>
        </w:numPr>
        <w:tabs>
          <w:tab w:val="left" w:pos="426"/>
        </w:tabs>
        <w:suppressAutoHyphens w:val="0"/>
        <w:ind w:left="426" w:hanging="426"/>
        <w:jc w:val="both"/>
        <w:rPr>
          <w:rFonts w:ascii="Cambria" w:eastAsia="Calibri" w:hAnsi="Cambria"/>
          <w:sz w:val="20"/>
          <w:szCs w:val="20"/>
          <w:lang w:eastAsia="pl-PL"/>
        </w:rPr>
      </w:pPr>
      <w:r w:rsidRPr="00730639">
        <w:rPr>
          <w:rFonts w:ascii="Cambria" w:eastAsia="Calibri" w:hAnsi="Cambria"/>
          <w:sz w:val="20"/>
          <w:szCs w:val="20"/>
          <w:lang w:eastAsia="pl-PL"/>
        </w:rPr>
        <w:t xml:space="preserve">Zamawiający przewiduje wyrównanie wszystkich okresów ubezpieczeń komunikacyjnych, </w:t>
      </w:r>
      <w:r w:rsidRPr="00730639">
        <w:rPr>
          <w:rFonts w:ascii="Cambria" w:eastAsia="Calibri" w:hAnsi="Cambria"/>
          <w:sz w:val="20"/>
          <w:szCs w:val="20"/>
          <w:lang w:eastAsia="pl-PL"/>
        </w:rPr>
        <w:br/>
        <w:t>z zachowaniem przepisów ustawy z dnia 22 maja 2003 r. o ubezpieczeniach obowiązkowych, Ubezpieczeniowym Funduszu Gwarancyjnym i Polskim Biurze Ubezpieczycieli Komunikacyjnych</w:t>
      </w:r>
      <w:r w:rsidR="004D78DF" w:rsidRPr="00730639">
        <w:rPr>
          <w:rFonts w:ascii="Cambria" w:eastAsia="Calibri" w:hAnsi="Cambria"/>
          <w:sz w:val="20"/>
          <w:szCs w:val="20"/>
          <w:lang w:eastAsia="pl-PL"/>
        </w:rPr>
        <w:t>.</w:t>
      </w:r>
    </w:p>
    <w:p w14:paraId="4BFB8D6A" w14:textId="77777777" w:rsidR="004D78DF" w:rsidRPr="00730639" w:rsidRDefault="004D78DF" w:rsidP="00B16214">
      <w:pPr>
        <w:widowControl w:val="0"/>
        <w:numPr>
          <w:ilvl w:val="0"/>
          <w:numId w:val="74"/>
        </w:numPr>
        <w:tabs>
          <w:tab w:val="clear" w:pos="0"/>
          <w:tab w:val="num" w:pos="426"/>
        </w:tabs>
        <w:suppressAutoHyphens w:val="0"/>
        <w:ind w:left="426" w:hanging="426"/>
        <w:jc w:val="both"/>
        <w:rPr>
          <w:rFonts w:ascii="Cambria" w:hAnsi="Cambria"/>
          <w:bCs/>
          <w:sz w:val="20"/>
          <w:szCs w:val="20"/>
          <w:lang w:eastAsia="pl-PL"/>
        </w:rPr>
      </w:pPr>
      <w:r w:rsidRPr="00730639">
        <w:rPr>
          <w:rFonts w:ascii="Cambria" w:eastAsia="Calibri" w:hAnsi="Cambria"/>
          <w:sz w:val="20"/>
          <w:szCs w:val="20"/>
          <w:lang w:eastAsia="pl-PL"/>
        </w:rPr>
        <w:t>Doubezpieczenia realizowane będą zawsze do końca każdego roku polisowego.</w:t>
      </w:r>
    </w:p>
    <w:p w14:paraId="0C6D047C" w14:textId="77777777" w:rsidR="004D78DF" w:rsidRPr="00730639" w:rsidRDefault="004D78DF" w:rsidP="00B20D5A">
      <w:pPr>
        <w:widowControl w:val="0"/>
        <w:tabs>
          <w:tab w:val="left" w:pos="360"/>
        </w:tabs>
        <w:suppressAutoHyphens w:val="0"/>
        <w:spacing w:before="120"/>
        <w:jc w:val="center"/>
        <w:rPr>
          <w:rFonts w:ascii="Cambria" w:hAnsi="Cambria"/>
          <w:b/>
          <w:sz w:val="20"/>
          <w:szCs w:val="20"/>
        </w:rPr>
      </w:pPr>
      <w:r w:rsidRPr="00730639">
        <w:rPr>
          <w:rFonts w:ascii="Cambria" w:hAnsi="Cambria"/>
          <w:b/>
          <w:sz w:val="20"/>
          <w:szCs w:val="20"/>
        </w:rPr>
        <w:t>Forma wykonania zamówienia</w:t>
      </w:r>
    </w:p>
    <w:p w14:paraId="4D51CEE1" w14:textId="77777777" w:rsidR="004D78DF" w:rsidRPr="00730639" w:rsidRDefault="004D78DF" w:rsidP="00B20D5A">
      <w:pPr>
        <w:widowControl w:val="0"/>
        <w:suppressAutoHyphens w:val="0"/>
        <w:jc w:val="center"/>
        <w:rPr>
          <w:rFonts w:ascii="Cambria" w:hAnsi="Cambria"/>
          <w:b/>
          <w:sz w:val="20"/>
          <w:szCs w:val="20"/>
        </w:rPr>
      </w:pPr>
      <w:r w:rsidRPr="00730639">
        <w:rPr>
          <w:rFonts w:ascii="Cambria" w:hAnsi="Cambria"/>
          <w:b/>
          <w:sz w:val="20"/>
          <w:szCs w:val="20"/>
        </w:rPr>
        <w:t>§7</w:t>
      </w:r>
    </w:p>
    <w:p w14:paraId="567A72AA" w14:textId="12F8101E" w:rsidR="004D78DF" w:rsidRPr="00730639" w:rsidRDefault="004D78DF" w:rsidP="00B16214">
      <w:pPr>
        <w:widowControl w:val="0"/>
        <w:numPr>
          <w:ilvl w:val="0"/>
          <w:numId w:val="75"/>
        </w:numPr>
        <w:tabs>
          <w:tab w:val="left" w:pos="426"/>
        </w:tabs>
        <w:suppressAutoHyphens w:val="0"/>
        <w:ind w:left="426" w:hanging="426"/>
        <w:jc w:val="both"/>
        <w:rPr>
          <w:rFonts w:ascii="Cambria" w:hAnsi="Cambria"/>
          <w:sz w:val="20"/>
          <w:szCs w:val="20"/>
          <w:lang w:eastAsia="pl-PL"/>
        </w:rPr>
      </w:pPr>
      <w:r w:rsidRPr="00730639">
        <w:rPr>
          <w:rFonts w:ascii="Cambria" w:hAnsi="Cambria"/>
          <w:sz w:val="20"/>
          <w:szCs w:val="20"/>
          <w:lang w:eastAsia="pl-PL"/>
        </w:rPr>
        <w:t>Dokumenty ubezpieczeniowe będą wystawiane na Zamawiającego oraz poszczególne podmioty objęte zamówieniem, będące posiadaczami pojazdów mechanicznych, które tym samym będą ubezpiecz</w:t>
      </w:r>
      <w:r w:rsidR="0025001F" w:rsidRPr="00730639">
        <w:rPr>
          <w:rFonts w:ascii="Cambria" w:hAnsi="Cambria"/>
          <w:sz w:val="20"/>
          <w:szCs w:val="20"/>
          <w:lang w:eastAsia="pl-PL"/>
        </w:rPr>
        <w:t>ony</w:t>
      </w:r>
      <w:r w:rsidRPr="00730639">
        <w:rPr>
          <w:rFonts w:ascii="Cambria" w:hAnsi="Cambria"/>
          <w:sz w:val="20"/>
          <w:szCs w:val="20"/>
          <w:lang w:eastAsia="pl-PL"/>
        </w:rPr>
        <w:t>mi i płatnikami składki.</w:t>
      </w:r>
    </w:p>
    <w:p w14:paraId="328DD74C" w14:textId="77777777" w:rsidR="004D78DF" w:rsidRPr="00730639" w:rsidRDefault="004D78DF" w:rsidP="00572E4A">
      <w:pPr>
        <w:widowControl w:val="0"/>
        <w:tabs>
          <w:tab w:val="left" w:pos="426"/>
        </w:tabs>
        <w:suppressAutoHyphens w:val="0"/>
        <w:spacing w:before="60" w:after="60"/>
        <w:ind w:left="426"/>
        <w:jc w:val="both"/>
        <w:rPr>
          <w:rFonts w:ascii="Cambria" w:hAnsi="Cambria"/>
          <w:i/>
          <w:iCs/>
          <w:sz w:val="20"/>
          <w:szCs w:val="20"/>
          <w:lang w:eastAsia="pl-PL"/>
        </w:rPr>
      </w:pPr>
      <w:r w:rsidRPr="00730639">
        <w:rPr>
          <w:rFonts w:ascii="Cambria" w:hAnsi="Cambria"/>
          <w:b/>
          <w:bCs/>
          <w:i/>
          <w:iCs/>
          <w:sz w:val="20"/>
          <w:szCs w:val="20"/>
          <w:lang w:eastAsia="pl-PL"/>
        </w:rPr>
        <w:t xml:space="preserve">Komentarz: </w:t>
      </w:r>
      <w:r w:rsidRPr="00730639">
        <w:rPr>
          <w:rFonts w:ascii="Cambria" w:hAnsi="Cambria"/>
          <w:i/>
          <w:iCs/>
          <w:sz w:val="20"/>
          <w:szCs w:val="20"/>
          <w:lang w:eastAsia="pl-PL"/>
        </w:rPr>
        <w:t>Zamawiający zastrzega sobie możliwość zmiany sposobu wystawienia polis i płatności.</w:t>
      </w:r>
    </w:p>
    <w:p w14:paraId="1157B92E" w14:textId="53516947" w:rsidR="00CA1496" w:rsidRPr="00730639" w:rsidRDefault="004D78DF" w:rsidP="00CA1496">
      <w:pPr>
        <w:widowControl w:val="0"/>
        <w:numPr>
          <w:ilvl w:val="0"/>
          <w:numId w:val="75"/>
        </w:numPr>
        <w:tabs>
          <w:tab w:val="left" w:pos="426"/>
        </w:tabs>
        <w:suppressAutoHyphens w:val="0"/>
        <w:ind w:left="426" w:hanging="426"/>
        <w:jc w:val="both"/>
        <w:rPr>
          <w:rFonts w:ascii="Cambria" w:eastAsia="Calibri" w:hAnsi="Cambria"/>
          <w:spacing w:val="-4"/>
          <w:sz w:val="20"/>
          <w:szCs w:val="20"/>
          <w:lang w:eastAsia="en-US"/>
        </w:rPr>
      </w:pPr>
      <w:r w:rsidRPr="00730639">
        <w:rPr>
          <w:rFonts w:ascii="Cambria" w:eastAsia="Calibri" w:hAnsi="Cambria"/>
          <w:spacing w:val="-4"/>
          <w:sz w:val="20"/>
          <w:szCs w:val="20"/>
          <w:lang w:eastAsia="en-US"/>
        </w:rPr>
        <w:t xml:space="preserve">Po zawarciu niniejszej umowy w sprawie zamówienia publicznego Wykonawca jest zobowiązany </w:t>
      </w:r>
      <w:r w:rsidR="00CA1496" w:rsidRPr="00730639">
        <w:rPr>
          <w:rFonts w:ascii="Cambria" w:hAnsi="Cambria"/>
          <w:spacing w:val="-4"/>
          <w:sz w:val="20"/>
          <w:szCs w:val="20"/>
        </w:rPr>
        <w:t>do wystawienia dokumentów ubezpieczeniowych w przeciągu 10 dni od otrzymania od brokera ubezpieczeniowego wniosków, nie później jednak niż do dnia 29.03.2021 r., a w kolejnym roku realizacji zamówienia – do dnia 21.03.2022 r.  – dla pojazdów, których okres ubezpieczenia rozpoczyna się od miesiąca kwietnia, a dla pozostałych pojazdów - najpóźniej na 14 dni przed terminem ekspiracji ich aktualnych umów ubezpieczenia. W razie niemożliwości wystawienia dokumentów ubezpieczeniowych we wskazanym terminie, wykonawca jest zobowiązany do wystawienia noty pokrycia ubezpiecze</w:t>
      </w:r>
      <w:r w:rsidR="00CA1496" w:rsidRPr="00730639">
        <w:rPr>
          <w:rFonts w:ascii="Cambria" w:hAnsi="Cambria"/>
          <w:spacing w:val="-4"/>
          <w:sz w:val="20"/>
          <w:szCs w:val="20"/>
        </w:rPr>
        <w:softHyphen/>
        <w:t>nio</w:t>
      </w:r>
      <w:r w:rsidR="00CA1496" w:rsidRPr="00730639">
        <w:rPr>
          <w:rFonts w:ascii="Cambria" w:hAnsi="Cambria"/>
          <w:spacing w:val="-4"/>
          <w:sz w:val="20"/>
          <w:szCs w:val="20"/>
        </w:rPr>
        <w:softHyphen/>
        <w:t>wego, gwarantującej bezwarunkowo i nieodwołalnie wykonanie zamówienia w zakresie i na warunkach zgodnych ze złożoną ofertą od dnia 1.04.2021 r.</w:t>
      </w:r>
      <w:r w:rsidR="00CA1496" w:rsidRPr="00730639">
        <w:rPr>
          <w:rFonts w:ascii="Cambria" w:hAnsi="Cambria"/>
          <w:sz w:val="20"/>
          <w:szCs w:val="20"/>
        </w:rPr>
        <w:t xml:space="preserve"> oraz odpowiednio od dnia 1.04.2022. r., a także </w:t>
      </w:r>
      <w:r w:rsidR="00CA1496" w:rsidRPr="00730639">
        <w:rPr>
          <w:rFonts w:ascii="Cambria" w:hAnsi="Cambria"/>
          <w:spacing w:val="-4"/>
          <w:sz w:val="20"/>
          <w:szCs w:val="20"/>
        </w:rPr>
        <w:t xml:space="preserve">certyfikatów potwierdzających obowiązkowe ubezpieczenie OC każdego pojazdu. </w:t>
      </w:r>
      <w:r w:rsidR="0025001F" w:rsidRPr="00730639">
        <w:rPr>
          <w:rFonts w:ascii="Cambria" w:eastAsia="Calibri" w:hAnsi="Cambria"/>
          <w:spacing w:val="-4"/>
          <w:sz w:val="20"/>
          <w:szCs w:val="20"/>
          <w:lang w:eastAsia="en-US"/>
        </w:rPr>
        <w:t>Nota pokrycia ubezpieczeniowego będzie obowiązywała do czasu wystawienia dokumentów ubezpieczeniowych.</w:t>
      </w:r>
    </w:p>
    <w:p w14:paraId="5E973F80" w14:textId="3328BA72" w:rsidR="004D78DF" w:rsidRPr="00730639" w:rsidRDefault="004D78DF" w:rsidP="00B16214">
      <w:pPr>
        <w:widowControl w:val="0"/>
        <w:numPr>
          <w:ilvl w:val="0"/>
          <w:numId w:val="75"/>
        </w:numPr>
        <w:tabs>
          <w:tab w:val="left" w:pos="426"/>
        </w:tabs>
        <w:suppressAutoHyphens w:val="0"/>
        <w:ind w:left="426" w:hanging="426"/>
        <w:jc w:val="both"/>
        <w:rPr>
          <w:rFonts w:ascii="Cambria" w:eastAsia="Calibri" w:hAnsi="Cambria"/>
          <w:spacing w:val="-4"/>
          <w:sz w:val="20"/>
          <w:szCs w:val="20"/>
          <w:lang w:eastAsia="en-US"/>
        </w:rPr>
      </w:pPr>
      <w:r w:rsidRPr="00730639">
        <w:rPr>
          <w:rFonts w:ascii="Cambria" w:eastAsia="Calibri" w:hAnsi="Cambria"/>
          <w:spacing w:val="-4"/>
          <w:sz w:val="20"/>
          <w:szCs w:val="20"/>
          <w:lang w:eastAsia="en-US"/>
        </w:rPr>
        <w:t>Wnioski o wystawienie dokumentów ubezpieczeniowych potwierdzających zawarcie poszczególnych umów ubezpieczenia, określające m.in. niezbędny zakres, przedmiot i okres ubezpieczenia, każdorazowo składał będzie broker ubezpieczeniowy działający w imieniu i na rzecz Zamawiającego i każdego podmiotu objętego zamówieniem.</w:t>
      </w:r>
    </w:p>
    <w:p w14:paraId="6B6BED23" w14:textId="77777777" w:rsidR="004D78DF" w:rsidRPr="00730639" w:rsidRDefault="004D78DF" w:rsidP="00B16214">
      <w:pPr>
        <w:widowControl w:val="0"/>
        <w:numPr>
          <w:ilvl w:val="0"/>
          <w:numId w:val="75"/>
        </w:numPr>
        <w:tabs>
          <w:tab w:val="left" w:pos="426"/>
        </w:tabs>
        <w:suppressAutoHyphens w:val="0"/>
        <w:ind w:left="426" w:hanging="426"/>
        <w:jc w:val="both"/>
        <w:rPr>
          <w:rFonts w:ascii="Cambria" w:hAnsi="Cambria"/>
          <w:spacing w:val="-2"/>
          <w:sz w:val="20"/>
          <w:szCs w:val="20"/>
          <w:lang w:eastAsia="pl-PL"/>
        </w:rPr>
      </w:pPr>
      <w:r w:rsidRPr="00730639">
        <w:rPr>
          <w:rFonts w:ascii="Cambria" w:eastAsia="Calibri" w:hAnsi="Cambria"/>
          <w:spacing w:val="-2"/>
          <w:sz w:val="20"/>
          <w:szCs w:val="20"/>
          <w:lang w:eastAsia="en-US"/>
        </w:rPr>
        <w:t>Przekazanie wniosku ubezpieczeniowego nie stanowi warunku udzielenia przez Wykonawcę ochrony ubezpieczeniowej, bowiem jej podstawą w pierwszym rzędzie jest specyfikacja warunków zamówienia, złożona przez Wykonawcę oferta oraz niniejsza umowa.</w:t>
      </w:r>
    </w:p>
    <w:p w14:paraId="2675372D" w14:textId="77777777" w:rsidR="004D78DF" w:rsidRPr="00730639" w:rsidRDefault="004D78DF" w:rsidP="00B20D5A">
      <w:pPr>
        <w:widowControl w:val="0"/>
        <w:tabs>
          <w:tab w:val="left" w:pos="360"/>
        </w:tabs>
        <w:suppressAutoHyphens w:val="0"/>
        <w:spacing w:before="120"/>
        <w:jc w:val="center"/>
        <w:rPr>
          <w:rFonts w:ascii="Cambria" w:hAnsi="Cambria"/>
          <w:b/>
          <w:sz w:val="20"/>
          <w:szCs w:val="20"/>
        </w:rPr>
      </w:pPr>
      <w:r w:rsidRPr="00730639">
        <w:rPr>
          <w:rFonts w:ascii="Cambria" w:hAnsi="Cambria"/>
          <w:b/>
          <w:sz w:val="20"/>
          <w:szCs w:val="20"/>
        </w:rPr>
        <w:t>Składka i stawki ubezpieczeniowe</w:t>
      </w:r>
    </w:p>
    <w:p w14:paraId="79D27CB4" w14:textId="77777777" w:rsidR="004D78DF" w:rsidRPr="00730639" w:rsidRDefault="004D78DF" w:rsidP="00B20D5A">
      <w:pPr>
        <w:widowControl w:val="0"/>
        <w:suppressAutoHyphens w:val="0"/>
        <w:jc w:val="center"/>
        <w:rPr>
          <w:rFonts w:ascii="Cambria" w:hAnsi="Cambria"/>
          <w:b/>
          <w:sz w:val="20"/>
          <w:szCs w:val="20"/>
        </w:rPr>
      </w:pPr>
      <w:r w:rsidRPr="00730639">
        <w:rPr>
          <w:rFonts w:ascii="Cambria" w:hAnsi="Cambria"/>
          <w:b/>
          <w:sz w:val="20"/>
          <w:szCs w:val="20"/>
        </w:rPr>
        <w:t>§8</w:t>
      </w:r>
    </w:p>
    <w:p w14:paraId="1B0710E9" w14:textId="36EC1684" w:rsidR="004D78DF" w:rsidRPr="00730639" w:rsidRDefault="004D78DF" w:rsidP="00B16214">
      <w:pPr>
        <w:widowControl w:val="0"/>
        <w:numPr>
          <w:ilvl w:val="0"/>
          <w:numId w:val="69"/>
        </w:numPr>
        <w:tabs>
          <w:tab w:val="left" w:pos="426"/>
        </w:tabs>
        <w:suppressAutoHyphens w:val="0"/>
        <w:ind w:left="426" w:hanging="426"/>
        <w:jc w:val="both"/>
        <w:rPr>
          <w:rFonts w:ascii="Cambria" w:hAnsi="Cambria"/>
          <w:spacing w:val="-4"/>
          <w:sz w:val="20"/>
          <w:szCs w:val="20"/>
          <w:lang w:eastAsia="en-US"/>
        </w:rPr>
      </w:pPr>
      <w:r w:rsidRPr="00730639">
        <w:rPr>
          <w:rFonts w:ascii="Cambria" w:hAnsi="Cambria"/>
          <w:spacing w:val="-4"/>
          <w:sz w:val="20"/>
          <w:szCs w:val="20"/>
          <w:lang w:eastAsia="en-US"/>
        </w:rPr>
        <w:t xml:space="preserve">Łączna składka za wszystkie rodzaje i przedmioty ubezpieczenia za cały </w:t>
      </w:r>
      <w:r w:rsidR="008B05A1" w:rsidRPr="00730639">
        <w:rPr>
          <w:rFonts w:ascii="Cambria" w:hAnsi="Cambria"/>
          <w:spacing w:val="-4"/>
          <w:sz w:val="20"/>
          <w:szCs w:val="20"/>
          <w:lang w:eastAsia="en-US"/>
        </w:rPr>
        <w:t>24</w:t>
      </w:r>
      <w:r w:rsidRPr="00730639">
        <w:rPr>
          <w:rFonts w:ascii="Cambria" w:hAnsi="Cambria"/>
          <w:spacing w:val="-4"/>
          <w:sz w:val="20"/>
          <w:szCs w:val="20"/>
          <w:lang w:eastAsia="en-US"/>
        </w:rPr>
        <w:t xml:space="preserve"> miesięczny okres ubezpieczenia (zamówienia) wynosi: ................... (słownie złotych: ..................................), z</w:t>
      </w:r>
      <w:r w:rsidR="007453EB" w:rsidRPr="00730639">
        <w:rPr>
          <w:rFonts w:ascii="Cambria" w:hAnsi="Cambria"/>
          <w:spacing w:val="-4"/>
          <w:sz w:val="20"/>
          <w:szCs w:val="20"/>
          <w:lang w:eastAsia="en-US"/>
        </w:rPr>
        <w:t xml:space="preserve"> </w:t>
      </w:r>
      <w:r w:rsidRPr="00730639">
        <w:rPr>
          <w:rFonts w:ascii="Cambria" w:hAnsi="Cambria"/>
          <w:spacing w:val="-4"/>
          <w:sz w:val="20"/>
          <w:szCs w:val="20"/>
          <w:lang w:eastAsia="en-US"/>
        </w:rPr>
        <w:t>zastrzeżeniem możliwych zmian, określonych w specyfikacji warunków zamówienia</w:t>
      </w:r>
      <w:r w:rsidR="007453EB" w:rsidRPr="00730639">
        <w:rPr>
          <w:rFonts w:ascii="Cambria" w:hAnsi="Cambria"/>
          <w:spacing w:val="-4"/>
          <w:sz w:val="20"/>
          <w:szCs w:val="20"/>
          <w:lang w:eastAsia="en-US"/>
        </w:rPr>
        <w:t xml:space="preserve"> </w:t>
      </w:r>
      <w:r w:rsidRPr="00730639">
        <w:rPr>
          <w:rFonts w:ascii="Cambria" w:hAnsi="Cambria"/>
          <w:spacing w:val="-4"/>
          <w:sz w:val="20"/>
          <w:szCs w:val="20"/>
          <w:lang w:eastAsia="en-US"/>
        </w:rPr>
        <w:t>i</w:t>
      </w:r>
      <w:r w:rsidR="007453EB" w:rsidRPr="00730639">
        <w:rPr>
          <w:rFonts w:ascii="Cambria" w:hAnsi="Cambria"/>
          <w:spacing w:val="-4"/>
          <w:sz w:val="20"/>
          <w:szCs w:val="20"/>
          <w:lang w:eastAsia="en-US"/>
        </w:rPr>
        <w:t xml:space="preserve"> </w:t>
      </w:r>
      <w:r w:rsidRPr="00730639">
        <w:rPr>
          <w:rFonts w:ascii="Cambria" w:hAnsi="Cambria"/>
          <w:spacing w:val="-4"/>
          <w:sz w:val="20"/>
          <w:szCs w:val="20"/>
          <w:lang w:eastAsia="en-US"/>
        </w:rPr>
        <w:t>w</w:t>
      </w:r>
      <w:r w:rsidR="007453EB" w:rsidRPr="00730639">
        <w:rPr>
          <w:rFonts w:ascii="Cambria" w:hAnsi="Cambria"/>
          <w:spacing w:val="-4"/>
          <w:sz w:val="20"/>
          <w:szCs w:val="20"/>
          <w:lang w:eastAsia="en-US"/>
        </w:rPr>
        <w:t xml:space="preserve"> </w:t>
      </w:r>
      <w:r w:rsidRPr="00730639">
        <w:rPr>
          <w:rFonts w:ascii="Cambria" w:hAnsi="Cambria"/>
          <w:spacing w:val="-4"/>
          <w:sz w:val="20"/>
          <w:szCs w:val="20"/>
          <w:lang w:eastAsia="en-US"/>
        </w:rPr>
        <w:t>niniejszej umowie.</w:t>
      </w:r>
    </w:p>
    <w:p w14:paraId="79207682" w14:textId="77777777" w:rsidR="004D78DF" w:rsidRPr="00730639" w:rsidRDefault="004D78DF" w:rsidP="00B16214">
      <w:pPr>
        <w:widowControl w:val="0"/>
        <w:numPr>
          <w:ilvl w:val="0"/>
          <w:numId w:val="69"/>
        </w:numPr>
        <w:tabs>
          <w:tab w:val="left" w:pos="426"/>
        </w:tabs>
        <w:suppressAutoHyphens w:val="0"/>
        <w:ind w:left="426" w:hanging="426"/>
        <w:jc w:val="both"/>
        <w:rPr>
          <w:rFonts w:ascii="Cambria" w:hAnsi="Cambria"/>
          <w:sz w:val="20"/>
          <w:szCs w:val="20"/>
          <w:lang w:eastAsia="en-US"/>
        </w:rPr>
      </w:pPr>
      <w:r w:rsidRPr="00730639">
        <w:rPr>
          <w:rFonts w:ascii="Cambria" w:hAnsi="Cambria"/>
          <w:sz w:val="20"/>
          <w:szCs w:val="20"/>
          <w:lang w:eastAsia="en-US"/>
        </w:rPr>
        <w:t>Składki za poszczególne rodzaje i wartości pojazdów stanowią podstawę obliczania rocznych stawek taryfowych, których niezmienność gwarantuje Wykonawca przez cały okres zamówienia, we wszystkich rodzajach ubezpieczeń.</w:t>
      </w:r>
    </w:p>
    <w:p w14:paraId="6D6F5E72" w14:textId="77777777" w:rsidR="004D78DF" w:rsidRPr="00730639" w:rsidRDefault="004D78DF" w:rsidP="00B16214">
      <w:pPr>
        <w:widowControl w:val="0"/>
        <w:numPr>
          <w:ilvl w:val="0"/>
          <w:numId w:val="69"/>
        </w:numPr>
        <w:tabs>
          <w:tab w:val="left" w:pos="426"/>
        </w:tabs>
        <w:suppressAutoHyphens w:val="0"/>
        <w:spacing w:after="120"/>
        <w:ind w:left="426" w:hanging="426"/>
        <w:jc w:val="both"/>
        <w:rPr>
          <w:rFonts w:ascii="Cambria" w:hAnsi="Cambria"/>
          <w:sz w:val="20"/>
          <w:szCs w:val="20"/>
          <w:lang w:eastAsia="en-US"/>
        </w:rPr>
      </w:pPr>
      <w:r w:rsidRPr="00730639">
        <w:rPr>
          <w:rFonts w:ascii="Cambria" w:hAnsi="Cambria"/>
          <w:sz w:val="20"/>
          <w:szCs w:val="20"/>
          <w:lang w:eastAsia="en-US"/>
        </w:rPr>
        <w:t>Roczne stawki taryfowe w ubezpieczeniu auto casco wyliczane będą według wzoru:</w:t>
      </w:r>
    </w:p>
    <w:tbl>
      <w:tblPr>
        <w:tblW w:w="0" w:type="auto"/>
        <w:jc w:val="center"/>
        <w:tblLook w:val="00A0" w:firstRow="1" w:lastRow="0" w:firstColumn="1" w:lastColumn="0" w:noHBand="0" w:noVBand="0"/>
      </w:tblPr>
      <w:tblGrid>
        <w:gridCol w:w="7641"/>
        <w:gridCol w:w="1052"/>
      </w:tblGrid>
      <w:tr w:rsidR="004D78DF" w:rsidRPr="00730639" w14:paraId="0E6A9BFD" w14:textId="77777777" w:rsidTr="004D78DF">
        <w:trPr>
          <w:trHeight w:val="20"/>
          <w:jc w:val="center"/>
        </w:trPr>
        <w:tc>
          <w:tcPr>
            <w:tcW w:w="7641" w:type="dxa"/>
            <w:vAlign w:val="center"/>
          </w:tcPr>
          <w:p w14:paraId="64873A1E" w14:textId="77777777" w:rsidR="004D78DF" w:rsidRPr="00730639" w:rsidRDefault="004D78DF" w:rsidP="00B20D5A">
            <w:pPr>
              <w:widowControl w:val="0"/>
              <w:suppressAutoHyphens w:val="0"/>
              <w:jc w:val="center"/>
              <w:rPr>
                <w:rFonts w:ascii="Cambria" w:hAnsi="Cambria"/>
                <w:sz w:val="20"/>
                <w:szCs w:val="20"/>
                <w:lang w:eastAsia="en-US"/>
              </w:rPr>
            </w:pPr>
            <w:r w:rsidRPr="00730639">
              <w:rPr>
                <w:rFonts w:ascii="Cambria" w:hAnsi="Cambria"/>
                <w:sz w:val="20"/>
                <w:szCs w:val="20"/>
                <w:lang w:eastAsia="en-US"/>
              </w:rPr>
              <w:t>składka ofertowa roczna za ubezpieczenie AC danego pojazdu</w:t>
            </w:r>
          </w:p>
        </w:tc>
        <w:tc>
          <w:tcPr>
            <w:tcW w:w="1052" w:type="dxa"/>
            <w:vAlign w:val="center"/>
          </w:tcPr>
          <w:p w14:paraId="32CD70BC" w14:textId="77777777" w:rsidR="004D78DF" w:rsidRPr="00730639" w:rsidRDefault="004D78DF" w:rsidP="00B20D5A">
            <w:pPr>
              <w:widowControl w:val="0"/>
              <w:suppressAutoHyphens w:val="0"/>
              <w:jc w:val="center"/>
              <w:rPr>
                <w:rFonts w:ascii="Cambria" w:hAnsi="Cambria"/>
                <w:sz w:val="20"/>
                <w:szCs w:val="20"/>
                <w:lang w:eastAsia="en-US"/>
              </w:rPr>
            </w:pPr>
          </w:p>
        </w:tc>
      </w:tr>
      <w:tr w:rsidR="004D78DF" w:rsidRPr="00730639" w14:paraId="405DCB85" w14:textId="77777777" w:rsidTr="004D78DF">
        <w:trPr>
          <w:trHeight w:val="20"/>
          <w:jc w:val="center"/>
        </w:trPr>
        <w:tc>
          <w:tcPr>
            <w:tcW w:w="7641" w:type="dxa"/>
            <w:vAlign w:val="center"/>
          </w:tcPr>
          <w:p w14:paraId="2AEEFB86" w14:textId="77777777" w:rsidR="004D78DF" w:rsidRPr="00730639" w:rsidRDefault="004D78DF" w:rsidP="00B20D5A">
            <w:pPr>
              <w:widowControl w:val="0"/>
              <w:suppressAutoHyphens w:val="0"/>
              <w:jc w:val="center"/>
              <w:rPr>
                <w:rFonts w:ascii="Cambria" w:hAnsi="Cambria"/>
                <w:sz w:val="20"/>
                <w:szCs w:val="20"/>
                <w:lang w:eastAsia="en-US"/>
              </w:rPr>
            </w:pPr>
            <w:r w:rsidRPr="00730639">
              <w:rPr>
                <w:rFonts w:ascii="Cambria" w:hAnsi="Cambria"/>
                <w:sz w:val="20"/>
                <w:szCs w:val="20"/>
                <w:lang w:eastAsia="en-US"/>
              </w:rPr>
              <w:t>----------------------------------------------------------------------------------------------------</w:t>
            </w:r>
          </w:p>
        </w:tc>
        <w:tc>
          <w:tcPr>
            <w:tcW w:w="1052" w:type="dxa"/>
            <w:vAlign w:val="center"/>
          </w:tcPr>
          <w:p w14:paraId="2D340984" w14:textId="77777777" w:rsidR="004D78DF" w:rsidRPr="00730639" w:rsidRDefault="004D78DF" w:rsidP="00B20D5A">
            <w:pPr>
              <w:widowControl w:val="0"/>
              <w:suppressAutoHyphens w:val="0"/>
              <w:jc w:val="center"/>
              <w:rPr>
                <w:rFonts w:ascii="Cambria" w:hAnsi="Cambria"/>
                <w:sz w:val="20"/>
                <w:szCs w:val="20"/>
                <w:lang w:eastAsia="en-US"/>
              </w:rPr>
            </w:pPr>
            <w:r w:rsidRPr="00730639">
              <w:rPr>
                <w:rFonts w:ascii="Cambria" w:hAnsi="Cambria"/>
                <w:sz w:val="20"/>
                <w:szCs w:val="20"/>
                <w:lang w:eastAsia="en-US"/>
              </w:rPr>
              <w:t>x 100%</w:t>
            </w:r>
          </w:p>
        </w:tc>
      </w:tr>
      <w:tr w:rsidR="004D78DF" w:rsidRPr="00730639" w14:paraId="01204BC3" w14:textId="77777777" w:rsidTr="004D78DF">
        <w:trPr>
          <w:trHeight w:val="20"/>
          <w:jc w:val="center"/>
        </w:trPr>
        <w:tc>
          <w:tcPr>
            <w:tcW w:w="7641" w:type="dxa"/>
            <w:vAlign w:val="center"/>
          </w:tcPr>
          <w:p w14:paraId="69557A7E" w14:textId="77777777" w:rsidR="004D78DF" w:rsidRPr="00730639" w:rsidRDefault="004D78DF" w:rsidP="00B20D5A">
            <w:pPr>
              <w:widowControl w:val="0"/>
              <w:suppressAutoHyphens w:val="0"/>
              <w:jc w:val="center"/>
              <w:rPr>
                <w:rFonts w:ascii="Cambria" w:hAnsi="Cambria"/>
                <w:spacing w:val="-4"/>
                <w:sz w:val="20"/>
                <w:szCs w:val="20"/>
                <w:lang w:eastAsia="en-US"/>
              </w:rPr>
            </w:pPr>
            <w:r w:rsidRPr="00730639">
              <w:rPr>
                <w:rFonts w:ascii="Cambria" w:hAnsi="Cambria"/>
                <w:spacing w:val="-4"/>
                <w:sz w:val="20"/>
                <w:szCs w:val="20"/>
                <w:lang w:eastAsia="en-US"/>
              </w:rPr>
              <w:t xml:space="preserve">suma ubezpieczenia AC pojazdu określona w </w:t>
            </w:r>
            <w:r w:rsidR="00DB44A6" w:rsidRPr="00730639">
              <w:rPr>
                <w:rFonts w:ascii="Cambria" w:hAnsi="Cambria"/>
                <w:spacing w:val="-4"/>
                <w:sz w:val="20"/>
                <w:szCs w:val="20"/>
                <w:lang w:eastAsia="en-US"/>
              </w:rPr>
              <w:t>specyfikacji warunków zamówienia</w:t>
            </w:r>
          </w:p>
        </w:tc>
        <w:tc>
          <w:tcPr>
            <w:tcW w:w="1052" w:type="dxa"/>
            <w:vAlign w:val="center"/>
          </w:tcPr>
          <w:p w14:paraId="0F491110" w14:textId="77777777" w:rsidR="004D78DF" w:rsidRPr="00730639" w:rsidRDefault="004D78DF" w:rsidP="00B20D5A">
            <w:pPr>
              <w:widowControl w:val="0"/>
              <w:suppressAutoHyphens w:val="0"/>
              <w:jc w:val="center"/>
              <w:rPr>
                <w:rFonts w:ascii="Cambria" w:hAnsi="Cambria"/>
                <w:sz w:val="20"/>
                <w:szCs w:val="20"/>
                <w:lang w:eastAsia="en-US"/>
              </w:rPr>
            </w:pPr>
          </w:p>
        </w:tc>
      </w:tr>
    </w:tbl>
    <w:p w14:paraId="4F072D1D" w14:textId="3C857BDC" w:rsidR="004D78DF" w:rsidRPr="00730639" w:rsidRDefault="004D78DF" w:rsidP="00B16214">
      <w:pPr>
        <w:widowControl w:val="0"/>
        <w:numPr>
          <w:ilvl w:val="0"/>
          <w:numId w:val="69"/>
        </w:numPr>
        <w:tabs>
          <w:tab w:val="left" w:pos="426"/>
        </w:tabs>
        <w:suppressAutoHyphens w:val="0"/>
        <w:spacing w:before="120" w:after="60"/>
        <w:ind w:left="426" w:hanging="426"/>
        <w:jc w:val="both"/>
        <w:rPr>
          <w:rFonts w:ascii="Cambria" w:hAnsi="Cambria"/>
          <w:sz w:val="20"/>
          <w:szCs w:val="20"/>
          <w:lang w:eastAsia="en-US"/>
        </w:rPr>
      </w:pPr>
      <w:r w:rsidRPr="00730639">
        <w:rPr>
          <w:rFonts w:ascii="Cambria" w:hAnsi="Cambria"/>
          <w:sz w:val="20"/>
          <w:szCs w:val="20"/>
          <w:lang w:eastAsia="en-US"/>
        </w:rPr>
        <w:t>Obliczone w sposób określony w ust. 3 i obowiązujące stawki taryfowe stanowią podstawę wyliczenia składki rocznej za ubezpieczenie auto casco poszczególnych pojazdów (od sumy ubezpieczenia ustalonej na dzień wystawiania dokumentu ubezpieczeniowego) oraz naliczania składek „co do dnia” za faktyczny okres ubezpieczenia w przypadku ubezpieczeń zawieranych na okres krótszy od 1 roku, doubezpieczeń, wyrównywania okresów ubezpieczenia i rozliczeń zwrotu składki za niewykorzystany okres ubezpieczenia, według wzoru:</w:t>
      </w:r>
    </w:p>
    <w:tbl>
      <w:tblPr>
        <w:tblW w:w="0" w:type="auto"/>
        <w:jc w:val="center"/>
        <w:tblLook w:val="00A0" w:firstRow="1" w:lastRow="0" w:firstColumn="1" w:lastColumn="0" w:noHBand="0" w:noVBand="0"/>
      </w:tblPr>
      <w:tblGrid>
        <w:gridCol w:w="2753"/>
        <w:gridCol w:w="2397"/>
        <w:gridCol w:w="1724"/>
      </w:tblGrid>
      <w:tr w:rsidR="004D78DF" w:rsidRPr="00730639" w14:paraId="3965BCF4" w14:textId="77777777" w:rsidTr="004D78DF">
        <w:trPr>
          <w:trHeight w:val="20"/>
          <w:jc w:val="center"/>
        </w:trPr>
        <w:tc>
          <w:tcPr>
            <w:tcW w:w="2753" w:type="dxa"/>
            <w:vMerge w:val="restart"/>
            <w:vAlign w:val="center"/>
          </w:tcPr>
          <w:p w14:paraId="615A90FE" w14:textId="77777777" w:rsidR="004D78DF" w:rsidRPr="00730639" w:rsidRDefault="004D78DF" w:rsidP="00B20D5A">
            <w:pPr>
              <w:widowControl w:val="0"/>
              <w:suppressAutoHyphens w:val="0"/>
              <w:jc w:val="center"/>
              <w:rPr>
                <w:rFonts w:ascii="Cambria" w:hAnsi="Cambria"/>
                <w:sz w:val="20"/>
                <w:szCs w:val="20"/>
                <w:lang w:eastAsia="en-US"/>
              </w:rPr>
            </w:pPr>
            <w:r w:rsidRPr="00730639">
              <w:rPr>
                <w:rFonts w:ascii="Cambria" w:hAnsi="Cambria"/>
                <w:sz w:val="20"/>
                <w:szCs w:val="20"/>
                <w:lang w:eastAsia="en-US"/>
              </w:rPr>
              <w:t>stawka taryfowa roczna ×</w:t>
            </w:r>
          </w:p>
        </w:tc>
        <w:tc>
          <w:tcPr>
            <w:tcW w:w="2397" w:type="dxa"/>
            <w:vMerge w:val="restart"/>
            <w:vAlign w:val="center"/>
          </w:tcPr>
          <w:p w14:paraId="6A79554F" w14:textId="77777777" w:rsidR="004D78DF" w:rsidRPr="00730639" w:rsidRDefault="004D78DF" w:rsidP="00B20D5A">
            <w:pPr>
              <w:widowControl w:val="0"/>
              <w:suppressAutoHyphens w:val="0"/>
              <w:rPr>
                <w:rFonts w:ascii="Cambria" w:hAnsi="Cambria"/>
                <w:sz w:val="20"/>
                <w:szCs w:val="20"/>
                <w:lang w:eastAsia="en-US"/>
              </w:rPr>
            </w:pPr>
            <w:r w:rsidRPr="00730639">
              <w:rPr>
                <w:rFonts w:ascii="Cambria" w:hAnsi="Cambria"/>
                <w:sz w:val="20"/>
                <w:szCs w:val="20"/>
                <w:lang w:eastAsia="en-US"/>
              </w:rPr>
              <w:t>suma ubezpieczenia ×</w:t>
            </w:r>
          </w:p>
        </w:tc>
        <w:tc>
          <w:tcPr>
            <w:tcW w:w="1724" w:type="dxa"/>
            <w:vAlign w:val="center"/>
          </w:tcPr>
          <w:p w14:paraId="4BCAAD43" w14:textId="77777777" w:rsidR="004D78DF" w:rsidRPr="00730639" w:rsidRDefault="00B81760" w:rsidP="00B20D5A">
            <w:pPr>
              <w:widowControl w:val="0"/>
              <w:suppressAutoHyphens w:val="0"/>
              <w:jc w:val="center"/>
              <w:rPr>
                <w:rFonts w:ascii="Cambria" w:hAnsi="Cambria"/>
                <w:sz w:val="20"/>
                <w:szCs w:val="20"/>
                <w:lang w:eastAsia="en-US"/>
              </w:rPr>
            </w:pPr>
            <w:r w:rsidRPr="00730639">
              <w:rPr>
                <w:rFonts w:ascii="Cambria" w:hAnsi="Cambria"/>
                <w:sz w:val="20"/>
                <w:szCs w:val="20"/>
                <w:lang w:eastAsia="en-US"/>
              </w:rPr>
              <w:t>liczba</w:t>
            </w:r>
            <w:r w:rsidR="004D78DF" w:rsidRPr="00730639">
              <w:rPr>
                <w:rFonts w:ascii="Cambria" w:hAnsi="Cambria"/>
                <w:sz w:val="20"/>
                <w:szCs w:val="20"/>
                <w:lang w:eastAsia="en-US"/>
              </w:rPr>
              <w:t xml:space="preserve"> dni</w:t>
            </w:r>
          </w:p>
        </w:tc>
      </w:tr>
      <w:tr w:rsidR="004D78DF" w:rsidRPr="00730639" w14:paraId="645EBD25" w14:textId="77777777" w:rsidTr="004D78DF">
        <w:trPr>
          <w:trHeight w:val="20"/>
          <w:jc w:val="center"/>
        </w:trPr>
        <w:tc>
          <w:tcPr>
            <w:tcW w:w="2753" w:type="dxa"/>
            <w:vMerge/>
          </w:tcPr>
          <w:p w14:paraId="0F0EBFC6" w14:textId="77777777" w:rsidR="004D78DF" w:rsidRPr="00730639" w:rsidRDefault="004D78DF" w:rsidP="00B20D5A">
            <w:pPr>
              <w:widowControl w:val="0"/>
              <w:suppressAutoHyphens w:val="0"/>
              <w:jc w:val="both"/>
              <w:rPr>
                <w:rFonts w:ascii="Cambria" w:hAnsi="Cambria"/>
                <w:sz w:val="20"/>
                <w:szCs w:val="20"/>
                <w:lang w:eastAsia="en-US"/>
              </w:rPr>
            </w:pPr>
          </w:p>
        </w:tc>
        <w:tc>
          <w:tcPr>
            <w:tcW w:w="2397" w:type="dxa"/>
            <w:vMerge/>
          </w:tcPr>
          <w:p w14:paraId="43DFCE52" w14:textId="77777777" w:rsidR="004D78DF" w:rsidRPr="00730639" w:rsidRDefault="004D78DF" w:rsidP="00B20D5A">
            <w:pPr>
              <w:widowControl w:val="0"/>
              <w:suppressAutoHyphens w:val="0"/>
              <w:jc w:val="both"/>
              <w:rPr>
                <w:rFonts w:ascii="Cambria" w:hAnsi="Cambria"/>
                <w:sz w:val="20"/>
                <w:szCs w:val="20"/>
                <w:lang w:eastAsia="en-US"/>
              </w:rPr>
            </w:pPr>
          </w:p>
        </w:tc>
        <w:tc>
          <w:tcPr>
            <w:tcW w:w="1724" w:type="dxa"/>
            <w:vAlign w:val="center"/>
          </w:tcPr>
          <w:p w14:paraId="7BFAECE3" w14:textId="77777777" w:rsidR="004D78DF" w:rsidRPr="00730639" w:rsidRDefault="004D78DF" w:rsidP="00B20D5A">
            <w:pPr>
              <w:widowControl w:val="0"/>
              <w:suppressAutoHyphens w:val="0"/>
              <w:jc w:val="center"/>
              <w:rPr>
                <w:rFonts w:ascii="Cambria" w:hAnsi="Cambria"/>
                <w:sz w:val="20"/>
                <w:szCs w:val="20"/>
                <w:lang w:eastAsia="en-US"/>
              </w:rPr>
            </w:pPr>
            <w:r w:rsidRPr="00730639">
              <w:rPr>
                <w:rFonts w:ascii="Cambria" w:hAnsi="Cambria"/>
                <w:sz w:val="20"/>
                <w:szCs w:val="20"/>
                <w:lang w:eastAsia="en-US"/>
              </w:rPr>
              <w:t>-------------------</w:t>
            </w:r>
          </w:p>
        </w:tc>
      </w:tr>
      <w:tr w:rsidR="004D78DF" w:rsidRPr="00730639" w14:paraId="6C8CDD08" w14:textId="77777777" w:rsidTr="004D78DF">
        <w:trPr>
          <w:trHeight w:val="20"/>
          <w:jc w:val="center"/>
        </w:trPr>
        <w:tc>
          <w:tcPr>
            <w:tcW w:w="2753" w:type="dxa"/>
            <w:vMerge/>
          </w:tcPr>
          <w:p w14:paraId="218B17E0" w14:textId="77777777" w:rsidR="004D78DF" w:rsidRPr="00730639" w:rsidRDefault="004D78DF" w:rsidP="00B20D5A">
            <w:pPr>
              <w:widowControl w:val="0"/>
              <w:suppressAutoHyphens w:val="0"/>
              <w:jc w:val="both"/>
              <w:rPr>
                <w:rFonts w:ascii="Cambria" w:hAnsi="Cambria"/>
                <w:sz w:val="20"/>
                <w:szCs w:val="20"/>
                <w:lang w:eastAsia="en-US"/>
              </w:rPr>
            </w:pPr>
          </w:p>
        </w:tc>
        <w:tc>
          <w:tcPr>
            <w:tcW w:w="2397" w:type="dxa"/>
            <w:vMerge/>
          </w:tcPr>
          <w:p w14:paraId="701FA146" w14:textId="77777777" w:rsidR="004D78DF" w:rsidRPr="00730639" w:rsidRDefault="004D78DF" w:rsidP="00B20D5A">
            <w:pPr>
              <w:widowControl w:val="0"/>
              <w:suppressAutoHyphens w:val="0"/>
              <w:jc w:val="both"/>
              <w:rPr>
                <w:rFonts w:ascii="Cambria" w:hAnsi="Cambria"/>
                <w:sz w:val="20"/>
                <w:szCs w:val="20"/>
                <w:lang w:eastAsia="en-US"/>
              </w:rPr>
            </w:pPr>
          </w:p>
        </w:tc>
        <w:tc>
          <w:tcPr>
            <w:tcW w:w="1724" w:type="dxa"/>
            <w:vAlign w:val="center"/>
          </w:tcPr>
          <w:p w14:paraId="087ADD6A" w14:textId="77777777" w:rsidR="004D78DF" w:rsidRPr="00730639" w:rsidRDefault="004D78DF" w:rsidP="00B20D5A">
            <w:pPr>
              <w:widowControl w:val="0"/>
              <w:suppressAutoHyphens w:val="0"/>
              <w:jc w:val="center"/>
              <w:rPr>
                <w:rFonts w:ascii="Cambria" w:hAnsi="Cambria"/>
                <w:sz w:val="20"/>
                <w:szCs w:val="20"/>
                <w:lang w:eastAsia="en-US"/>
              </w:rPr>
            </w:pPr>
            <w:r w:rsidRPr="00730639">
              <w:rPr>
                <w:rFonts w:ascii="Cambria" w:hAnsi="Cambria"/>
                <w:sz w:val="20"/>
                <w:szCs w:val="20"/>
                <w:lang w:eastAsia="en-US"/>
              </w:rPr>
              <w:t>365</w:t>
            </w:r>
          </w:p>
        </w:tc>
      </w:tr>
    </w:tbl>
    <w:p w14:paraId="73087E94" w14:textId="67ED7598" w:rsidR="004D78DF" w:rsidRPr="00730639" w:rsidRDefault="004D78DF" w:rsidP="00B16214">
      <w:pPr>
        <w:widowControl w:val="0"/>
        <w:numPr>
          <w:ilvl w:val="0"/>
          <w:numId w:val="69"/>
        </w:numPr>
        <w:tabs>
          <w:tab w:val="left" w:pos="426"/>
        </w:tabs>
        <w:suppressAutoHyphens w:val="0"/>
        <w:spacing w:before="120"/>
        <w:ind w:left="426" w:hanging="426"/>
        <w:jc w:val="both"/>
        <w:rPr>
          <w:rFonts w:ascii="Cambria" w:hAnsi="Cambria"/>
          <w:sz w:val="20"/>
          <w:szCs w:val="20"/>
          <w:lang w:eastAsia="en-US"/>
        </w:rPr>
      </w:pPr>
      <w:r w:rsidRPr="00730639">
        <w:rPr>
          <w:rFonts w:ascii="Cambria" w:hAnsi="Cambria"/>
          <w:sz w:val="20"/>
          <w:szCs w:val="20"/>
          <w:lang w:eastAsia="en-US"/>
        </w:rPr>
        <w:t>W odniesieniu do obowiązkowego ubezpieczenia OC posiadaczy pojazdów mechanicznych, ubezpie</w:t>
      </w:r>
      <w:r w:rsidRPr="00730639">
        <w:rPr>
          <w:rFonts w:ascii="Cambria" w:hAnsi="Cambria"/>
          <w:sz w:val="20"/>
          <w:szCs w:val="20"/>
          <w:lang w:eastAsia="en-US"/>
        </w:rPr>
        <w:softHyphen/>
        <w:t>czenia assistance oraz ubezpieczenia NNW kierowcy i pasażerów - należna składka w przypadku wyrównywania okresów ubezpieczenia oraz składka do zwrotu za niewykorzystany okres ubezpieczenia, wyliczona zostanie zgodnie z zasadą „co do dnia” za faktyczny okres ubezpieczenia, według wzoru:</w:t>
      </w:r>
    </w:p>
    <w:tbl>
      <w:tblPr>
        <w:tblW w:w="0" w:type="auto"/>
        <w:jc w:val="center"/>
        <w:tblLook w:val="00A0" w:firstRow="1" w:lastRow="0" w:firstColumn="1" w:lastColumn="0" w:noHBand="0" w:noVBand="0"/>
      </w:tblPr>
      <w:tblGrid>
        <w:gridCol w:w="1859"/>
        <w:gridCol w:w="1724"/>
      </w:tblGrid>
      <w:tr w:rsidR="004D78DF" w:rsidRPr="00730639" w14:paraId="3E3ABEB6" w14:textId="77777777" w:rsidTr="004D78DF">
        <w:trPr>
          <w:jc w:val="center"/>
        </w:trPr>
        <w:tc>
          <w:tcPr>
            <w:tcW w:w="1859" w:type="dxa"/>
            <w:vMerge w:val="restart"/>
            <w:vAlign w:val="center"/>
          </w:tcPr>
          <w:p w14:paraId="27ECEB94" w14:textId="77777777" w:rsidR="004D78DF" w:rsidRPr="00730639" w:rsidRDefault="004D78DF" w:rsidP="00B20D5A">
            <w:pPr>
              <w:widowControl w:val="0"/>
              <w:suppressAutoHyphens w:val="0"/>
              <w:jc w:val="center"/>
              <w:rPr>
                <w:rFonts w:ascii="Cambria" w:hAnsi="Cambria"/>
                <w:sz w:val="20"/>
                <w:szCs w:val="20"/>
                <w:lang w:eastAsia="en-US"/>
              </w:rPr>
            </w:pPr>
            <w:r w:rsidRPr="00730639">
              <w:rPr>
                <w:rFonts w:ascii="Cambria" w:hAnsi="Cambria"/>
                <w:sz w:val="20"/>
                <w:szCs w:val="20"/>
                <w:lang w:eastAsia="en-US"/>
              </w:rPr>
              <w:t>składka roczna ×</w:t>
            </w:r>
          </w:p>
        </w:tc>
        <w:tc>
          <w:tcPr>
            <w:tcW w:w="1724" w:type="dxa"/>
            <w:vAlign w:val="center"/>
          </w:tcPr>
          <w:p w14:paraId="47165153" w14:textId="77777777" w:rsidR="004D78DF" w:rsidRPr="00730639" w:rsidRDefault="00B81760" w:rsidP="00B20D5A">
            <w:pPr>
              <w:widowControl w:val="0"/>
              <w:suppressAutoHyphens w:val="0"/>
              <w:jc w:val="center"/>
              <w:rPr>
                <w:rFonts w:ascii="Cambria" w:hAnsi="Cambria"/>
                <w:sz w:val="20"/>
                <w:szCs w:val="20"/>
                <w:lang w:eastAsia="en-US"/>
              </w:rPr>
            </w:pPr>
            <w:r w:rsidRPr="00730639">
              <w:rPr>
                <w:rFonts w:ascii="Cambria" w:hAnsi="Cambria"/>
                <w:sz w:val="20"/>
                <w:szCs w:val="20"/>
                <w:lang w:eastAsia="en-US"/>
              </w:rPr>
              <w:t>liczba</w:t>
            </w:r>
            <w:r w:rsidR="004D78DF" w:rsidRPr="00730639">
              <w:rPr>
                <w:rFonts w:ascii="Cambria" w:hAnsi="Cambria"/>
                <w:sz w:val="20"/>
                <w:szCs w:val="20"/>
                <w:lang w:eastAsia="en-US"/>
              </w:rPr>
              <w:t xml:space="preserve"> dni</w:t>
            </w:r>
          </w:p>
        </w:tc>
      </w:tr>
      <w:tr w:rsidR="004D78DF" w:rsidRPr="00730639" w14:paraId="7B578371" w14:textId="77777777" w:rsidTr="004D78DF">
        <w:trPr>
          <w:jc w:val="center"/>
        </w:trPr>
        <w:tc>
          <w:tcPr>
            <w:tcW w:w="1859" w:type="dxa"/>
            <w:vMerge/>
          </w:tcPr>
          <w:p w14:paraId="6EB3129F" w14:textId="77777777" w:rsidR="004D78DF" w:rsidRPr="00730639" w:rsidRDefault="004D78DF" w:rsidP="00B20D5A">
            <w:pPr>
              <w:widowControl w:val="0"/>
              <w:suppressAutoHyphens w:val="0"/>
              <w:jc w:val="both"/>
              <w:rPr>
                <w:rFonts w:ascii="Cambria" w:hAnsi="Cambria"/>
                <w:sz w:val="20"/>
                <w:szCs w:val="20"/>
                <w:lang w:eastAsia="en-US"/>
              </w:rPr>
            </w:pPr>
          </w:p>
        </w:tc>
        <w:tc>
          <w:tcPr>
            <w:tcW w:w="1724" w:type="dxa"/>
            <w:vAlign w:val="center"/>
          </w:tcPr>
          <w:p w14:paraId="66DE5B0A" w14:textId="77777777" w:rsidR="004D78DF" w:rsidRPr="00730639" w:rsidRDefault="004D78DF" w:rsidP="00B20D5A">
            <w:pPr>
              <w:widowControl w:val="0"/>
              <w:suppressAutoHyphens w:val="0"/>
              <w:jc w:val="center"/>
              <w:rPr>
                <w:rFonts w:ascii="Cambria" w:hAnsi="Cambria"/>
                <w:sz w:val="20"/>
                <w:szCs w:val="20"/>
                <w:lang w:eastAsia="en-US"/>
              </w:rPr>
            </w:pPr>
            <w:r w:rsidRPr="00730639">
              <w:rPr>
                <w:rFonts w:ascii="Cambria" w:hAnsi="Cambria"/>
                <w:sz w:val="20"/>
                <w:szCs w:val="20"/>
                <w:lang w:eastAsia="en-US"/>
              </w:rPr>
              <w:t>-------------------</w:t>
            </w:r>
          </w:p>
        </w:tc>
      </w:tr>
      <w:tr w:rsidR="004D78DF" w:rsidRPr="00730639" w14:paraId="739256B3" w14:textId="77777777" w:rsidTr="004D78DF">
        <w:trPr>
          <w:jc w:val="center"/>
        </w:trPr>
        <w:tc>
          <w:tcPr>
            <w:tcW w:w="1859" w:type="dxa"/>
            <w:vMerge/>
          </w:tcPr>
          <w:p w14:paraId="675A8D12" w14:textId="77777777" w:rsidR="004D78DF" w:rsidRPr="00730639" w:rsidRDefault="004D78DF" w:rsidP="00B20D5A">
            <w:pPr>
              <w:widowControl w:val="0"/>
              <w:suppressAutoHyphens w:val="0"/>
              <w:jc w:val="both"/>
              <w:rPr>
                <w:rFonts w:ascii="Cambria" w:hAnsi="Cambria"/>
                <w:sz w:val="20"/>
                <w:szCs w:val="20"/>
                <w:lang w:eastAsia="en-US"/>
              </w:rPr>
            </w:pPr>
          </w:p>
        </w:tc>
        <w:tc>
          <w:tcPr>
            <w:tcW w:w="1724" w:type="dxa"/>
            <w:vAlign w:val="center"/>
          </w:tcPr>
          <w:p w14:paraId="17E2D1AB" w14:textId="77777777" w:rsidR="004D78DF" w:rsidRPr="00730639" w:rsidRDefault="004D78DF" w:rsidP="00B20D5A">
            <w:pPr>
              <w:widowControl w:val="0"/>
              <w:suppressAutoHyphens w:val="0"/>
              <w:jc w:val="center"/>
              <w:rPr>
                <w:rFonts w:ascii="Cambria" w:hAnsi="Cambria"/>
                <w:sz w:val="20"/>
                <w:szCs w:val="20"/>
                <w:lang w:eastAsia="en-US"/>
              </w:rPr>
            </w:pPr>
            <w:r w:rsidRPr="00730639">
              <w:rPr>
                <w:rFonts w:ascii="Cambria" w:hAnsi="Cambria"/>
                <w:sz w:val="20"/>
                <w:szCs w:val="20"/>
                <w:lang w:eastAsia="en-US"/>
              </w:rPr>
              <w:t>365</w:t>
            </w:r>
          </w:p>
        </w:tc>
      </w:tr>
    </w:tbl>
    <w:p w14:paraId="1A7075AA" w14:textId="1BC53DC9" w:rsidR="00C44AEC" w:rsidRPr="00730639" w:rsidRDefault="00C44AEC" w:rsidP="00B16214">
      <w:pPr>
        <w:pStyle w:val="Akapitzlist"/>
        <w:widowControl w:val="0"/>
        <w:numPr>
          <w:ilvl w:val="0"/>
          <w:numId w:val="69"/>
        </w:numPr>
        <w:suppressAutoHyphens w:val="0"/>
        <w:spacing w:before="120"/>
        <w:jc w:val="both"/>
        <w:rPr>
          <w:rFonts w:ascii="Cambria" w:hAnsi="Cambria"/>
          <w:b/>
          <w:sz w:val="20"/>
          <w:szCs w:val="20"/>
        </w:rPr>
      </w:pPr>
      <w:r w:rsidRPr="00730639">
        <w:rPr>
          <w:rFonts w:ascii="Cambria" w:hAnsi="Cambria"/>
          <w:sz w:val="20"/>
          <w:szCs w:val="20"/>
          <w:lang w:eastAsia="en-US"/>
        </w:rPr>
        <w:t>Podstawę do przeliczania składek za okresy ubezpieczenia roczne, krótsze od 1 roku, a także w przypadku doubezpieczenia oraz rozliczeń zwrotu składki za niewykorzystany okres ubezpieczenia stanowić będzie także dokument kalkulacyjny, będący załącznikiem do niniejszej umowy, z podanymi przez Wykonawcę składkami (stawkami) za poszczególne pojazdy i rodzaje ubezpieczenia.</w:t>
      </w:r>
    </w:p>
    <w:p w14:paraId="5014F91A" w14:textId="130AA534" w:rsidR="0002461E" w:rsidRPr="00730639" w:rsidRDefault="0002461E" w:rsidP="0088247F">
      <w:pPr>
        <w:widowControl w:val="0"/>
        <w:suppressAutoHyphens w:val="0"/>
        <w:jc w:val="center"/>
        <w:rPr>
          <w:rFonts w:ascii="Cambria" w:hAnsi="Cambria"/>
          <w:b/>
          <w:sz w:val="20"/>
          <w:szCs w:val="20"/>
          <w:lang w:eastAsia="pl-PL"/>
        </w:rPr>
      </w:pPr>
      <w:r w:rsidRPr="00730639">
        <w:rPr>
          <w:rFonts w:ascii="Cambria" w:hAnsi="Cambria"/>
          <w:b/>
          <w:sz w:val="20"/>
          <w:szCs w:val="20"/>
        </w:rPr>
        <w:t>Podwykonawcy</w:t>
      </w:r>
    </w:p>
    <w:p w14:paraId="4FA53FD3" w14:textId="77777777" w:rsidR="004D78DF" w:rsidRPr="00730639" w:rsidRDefault="004D78DF" w:rsidP="00B20D5A">
      <w:pPr>
        <w:widowControl w:val="0"/>
        <w:suppressAutoHyphens w:val="0"/>
        <w:spacing w:before="60"/>
        <w:jc w:val="center"/>
        <w:rPr>
          <w:rFonts w:ascii="Cambria" w:hAnsi="Cambria"/>
          <w:b/>
          <w:sz w:val="20"/>
          <w:szCs w:val="20"/>
          <w:lang w:eastAsia="pl-PL"/>
        </w:rPr>
      </w:pPr>
      <w:r w:rsidRPr="00730639">
        <w:rPr>
          <w:rFonts w:ascii="Cambria" w:hAnsi="Cambria"/>
          <w:b/>
          <w:sz w:val="20"/>
          <w:szCs w:val="20"/>
          <w:lang w:eastAsia="pl-PL"/>
        </w:rPr>
        <w:t>§9</w:t>
      </w:r>
    </w:p>
    <w:p w14:paraId="118E5247" w14:textId="77777777" w:rsidR="004D78DF" w:rsidRPr="00730639" w:rsidRDefault="004D78DF" w:rsidP="00B16214">
      <w:pPr>
        <w:widowControl w:val="0"/>
        <w:numPr>
          <w:ilvl w:val="0"/>
          <w:numId w:val="76"/>
        </w:numPr>
        <w:tabs>
          <w:tab w:val="left" w:pos="426"/>
        </w:tabs>
        <w:suppressAutoHyphens w:val="0"/>
        <w:ind w:left="426" w:hanging="426"/>
        <w:jc w:val="both"/>
        <w:rPr>
          <w:rFonts w:ascii="Cambria" w:hAnsi="Cambria"/>
          <w:sz w:val="20"/>
          <w:szCs w:val="20"/>
        </w:rPr>
      </w:pPr>
      <w:r w:rsidRPr="00730639">
        <w:rPr>
          <w:rFonts w:ascii="Cambria" w:hAnsi="Cambria"/>
          <w:sz w:val="20"/>
          <w:szCs w:val="20"/>
        </w:rPr>
        <w:t>Wykonawca oświadcza, że całość usługi ubezpieczeniowej objętej zamówieniem wykona siłami własnymi.</w:t>
      </w:r>
    </w:p>
    <w:p w14:paraId="1BF7325B" w14:textId="77777777" w:rsidR="004D78DF" w:rsidRPr="00730639" w:rsidRDefault="004D78DF" w:rsidP="0088247F">
      <w:pPr>
        <w:widowControl w:val="0"/>
        <w:tabs>
          <w:tab w:val="left" w:pos="426"/>
        </w:tabs>
        <w:suppressAutoHyphens w:val="0"/>
        <w:spacing w:before="60" w:after="60"/>
        <w:ind w:left="426"/>
        <w:jc w:val="both"/>
        <w:rPr>
          <w:rFonts w:ascii="Cambria" w:hAnsi="Cambria"/>
          <w:i/>
          <w:sz w:val="20"/>
          <w:szCs w:val="20"/>
        </w:rPr>
      </w:pPr>
      <w:r w:rsidRPr="00730639">
        <w:rPr>
          <w:rFonts w:ascii="Cambria" w:hAnsi="Cambria"/>
          <w:i/>
          <w:sz w:val="20"/>
          <w:szCs w:val="20"/>
        </w:rPr>
        <w:t>albo</w:t>
      </w:r>
    </w:p>
    <w:p w14:paraId="75538840" w14:textId="77777777" w:rsidR="004D78DF" w:rsidRPr="00730639" w:rsidRDefault="004D78DF" w:rsidP="00B16214">
      <w:pPr>
        <w:widowControl w:val="0"/>
        <w:numPr>
          <w:ilvl w:val="0"/>
          <w:numId w:val="77"/>
        </w:numPr>
        <w:tabs>
          <w:tab w:val="left" w:pos="426"/>
        </w:tabs>
        <w:suppressAutoHyphens w:val="0"/>
        <w:spacing w:after="240"/>
        <w:ind w:left="426" w:hanging="426"/>
        <w:jc w:val="both"/>
        <w:rPr>
          <w:rFonts w:ascii="Cambria" w:hAnsi="Cambria"/>
          <w:sz w:val="20"/>
          <w:szCs w:val="20"/>
        </w:rPr>
      </w:pPr>
      <w:r w:rsidRPr="00730639">
        <w:rPr>
          <w:rFonts w:ascii="Cambria" w:hAnsi="Cambria"/>
          <w:sz w:val="20"/>
          <w:szCs w:val="20"/>
        </w:rPr>
        <w:t>Wykonawca oświadcza, że zamierza powierzyć wymienionym poniżej podwykonawcom następujący zakres usług, objętych przedmiotem zamówienia:</w:t>
      </w:r>
    </w:p>
    <w:tbl>
      <w:tblPr>
        <w:tblW w:w="921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4452"/>
        <w:gridCol w:w="4011"/>
      </w:tblGrid>
      <w:tr w:rsidR="004D78DF" w:rsidRPr="00730639" w14:paraId="48D46E71" w14:textId="77777777" w:rsidTr="0088247F">
        <w:trPr>
          <w:trHeight w:val="204"/>
        </w:trPr>
        <w:tc>
          <w:tcPr>
            <w:tcW w:w="756" w:type="dxa"/>
            <w:shd w:val="clear" w:color="auto" w:fill="auto"/>
            <w:vAlign w:val="center"/>
          </w:tcPr>
          <w:p w14:paraId="209EEC20" w14:textId="77777777" w:rsidR="004D78DF" w:rsidRPr="00730639" w:rsidRDefault="004D78DF" w:rsidP="00B20D5A">
            <w:pPr>
              <w:widowControl w:val="0"/>
              <w:tabs>
                <w:tab w:val="left" w:pos="360"/>
              </w:tabs>
              <w:suppressAutoHyphens w:val="0"/>
              <w:overflowPunct w:val="0"/>
              <w:autoSpaceDE w:val="0"/>
              <w:jc w:val="center"/>
              <w:textAlignment w:val="baseline"/>
              <w:rPr>
                <w:rFonts w:ascii="Cambria" w:hAnsi="Cambria"/>
                <w:b/>
                <w:sz w:val="20"/>
                <w:szCs w:val="20"/>
              </w:rPr>
            </w:pPr>
            <w:r w:rsidRPr="00730639">
              <w:rPr>
                <w:rFonts w:ascii="Cambria" w:hAnsi="Cambria"/>
                <w:b/>
                <w:sz w:val="20"/>
                <w:szCs w:val="20"/>
              </w:rPr>
              <w:t>L.p.</w:t>
            </w:r>
          </w:p>
        </w:tc>
        <w:tc>
          <w:tcPr>
            <w:tcW w:w="4452" w:type="dxa"/>
            <w:shd w:val="clear" w:color="auto" w:fill="auto"/>
            <w:vAlign w:val="center"/>
          </w:tcPr>
          <w:p w14:paraId="0BD53842" w14:textId="77777777" w:rsidR="004D78DF" w:rsidRPr="00730639" w:rsidRDefault="004D78DF" w:rsidP="00B20D5A">
            <w:pPr>
              <w:widowControl w:val="0"/>
              <w:tabs>
                <w:tab w:val="left" w:pos="360"/>
              </w:tabs>
              <w:suppressAutoHyphens w:val="0"/>
              <w:overflowPunct w:val="0"/>
              <w:autoSpaceDE w:val="0"/>
              <w:jc w:val="center"/>
              <w:textAlignment w:val="baseline"/>
              <w:rPr>
                <w:rFonts w:ascii="Cambria" w:hAnsi="Cambria"/>
                <w:b/>
                <w:sz w:val="20"/>
                <w:szCs w:val="20"/>
              </w:rPr>
            </w:pPr>
            <w:r w:rsidRPr="00730639">
              <w:rPr>
                <w:rFonts w:ascii="Cambria" w:hAnsi="Cambria"/>
                <w:b/>
                <w:sz w:val="20"/>
                <w:szCs w:val="20"/>
              </w:rPr>
              <w:t>Powierzany podwykonawcom zakres usług ubezpieczeniowych</w:t>
            </w:r>
          </w:p>
        </w:tc>
        <w:tc>
          <w:tcPr>
            <w:tcW w:w="4011" w:type="dxa"/>
            <w:shd w:val="clear" w:color="auto" w:fill="auto"/>
            <w:vAlign w:val="center"/>
          </w:tcPr>
          <w:p w14:paraId="0DDBEB09" w14:textId="77777777" w:rsidR="004D78DF" w:rsidRPr="00730639" w:rsidRDefault="004D78DF" w:rsidP="00B20D5A">
            <w:pPr>
              <w:widowControl w:val="0"/>
              <w:tabs>
                <w:tab w:val="left" w:pos="360"/>
              </w:tabs>
              <w:suppressAutoHyphens w:val="0"/>
              <w:overflowPunct w:val="0"/>
              <w:autoSpaceDE w:val="0"/>
              <w:jc w:val="center"/>
              <w:textAlignment w:val="baseline"/>
              <w:rPr>
                <w:rFonts w:ascii="Cambria" w:hAnsi="Cambria"/>
                <w:b/>
                <w:sz w:val="20"/>
                <w:szCs w:val="20"/>
              </w:rPr>
            </w:pPr>
            <w:r w:rsidRPr="00730639">
              <w:rPr>
                <w:rFonts w:ascii="Cambria" w:hAnsi="Cambria"/>
                <w:b/>
                <w:sz w:val="20"/>
                <w:szCs w:val="20"/>
              </w:rPr>
              <w:t>Podwykonawca (firma)</w:t>
            </w:r>
          </w:p>
        </w:tc>
      </w:tr>
      <w:tr w:rsidR="004D78DF" w:rsidRPr="00730639" w14:paraId="3B1867EA" w14:textId="77777777" w:rsidTr="0088247F">
        <w:trPr>
          <w:trHeight w:val="227"/>
        </w:trPr>
        <w:tc>
          <w:tcPr>
            <w:tcW w:w="756" w:type="dxa"/>
            <w:shd w:val="clear" w:color="auto" w:fill="auto"/>
          </w:tcPr>
          <w:p w14:paraId="189DCB68" w14:textId="77777777" w:rsidR="004D78DF" w:rsidRPr="00730639" w:rsidRDefault="004D78DF" w:rsidP="00B20D5A">
            <w:pPr>
              <w:widowControl w:val="0"/>
              <w:tabs>
                <w:tab w:val="left" w:pos="360"/>
              </w:tabs>
              <w:suppressAutoHyphens w:val="0"/>
              <w:overflowPunct w:val="0"/>
              <w:autoSpaceDE w:val="0"/>
              <w:jc w:val="both"/>
              <w:textAlignment w:val="baseline"/>
              <w:rPr>
                <w:rFonts w:ascii="Cambria" w:hAnsi="Cambria"/>
                <w:sz w:val="20"/>
                <w:szCs w:val="20"/>
              </w:rPr>
            </w:pPr>
          </w:p>
        </w:tc>
        <w:tc>
          <w:tcPr>
            <w:tcW w:w="4452" w:type="dxa"/>
            <w:shd w:val="clear" w:color="auto" w:fill="auto"/>
          </w:tcPr>
          <w:p w14:paraId="78910CE6" w14:textId="77777777" w:rsidR="004D78DF" w:rsidRPr="00730639" w:rsidRDefault="004D78DF" w:rsidP="00B20D5A">
            <w:pPr>
              <w:widowControl w:val="0"/>
              <w:tabs>
                <w:tab w:val="left" w:pos="360"/>
              </w:tabs>
              <w:suppressAutoHyphens w:val="0"/>
              <w:overflowPunct w:val="0"/>
              <w:autoSpaceDE w:val="0"/>
              <w:jc w:val="both"/>
              <w:textAlignment w:val="baseline"/>
              <w:rPr>
                <w:rFonts w:ascii="Cambria" w:hAnsi="Cambria"/>
                <w:sz w:val="20"/>
                <w:szCs w:val="20"/>
              </w:rPr>
            </w:pPr>
          </w:p>
        </w:tc>
        <w:tc>
          <w:tcPr>
            <w:tcW w:w="4011" w:type="dxa"/>
            <w:shd w:val="clear" w:color="auto" w:fill="auto"/>
          </w:tcPr>
          <w:p w14:paraId="6FA8D5A1" w14:textId="77777777" w:rsidR="004D78DF" w:rsidRPr="00730639" w:rsidRDefault="004D78DF" w:rsidP="00B20D5A">
            <w:pPr>
              <w:widowControl w:val="0"/>
              <w:tabs>
                <w:tab w:val="left" w:pos="360"/>
              </w:tabs>
              <w:suppressAutoHyphens w:val="0"/>
              <w:overflowPunct w:val="0"/>
              <w:autoSpaceDE w:val="0"/>
              <w:jc w:val="both"/>
              <w:textAlignment w:val="baseline"/>
              <w:rPr>
                <w:rFonts w:ascii="Cambria" w:hAnsi="Cambria"/>
                <w:sz w:val="20"/>
                <w:szCs w:val="20"/>
              </w:rPr>
            </w:pPr>
          </w:p>
        </w:tc>
      </w:tr>
    </w:tbl>
    <w:p w14:paraId="32576189" w14:textId="77777777" w:rsidR="004D78DF" w:rsidRPr="00730639" w:rsidRDefault="004D78DF" w:rsidP="00B20D5A">
      <w:pPr>
        <w:widowControl w:val="0"/>
        <w:tabs>
          <w:tab w:val="left" w:pos="426"/>
        </w:tabs>
        <w:suppressAutoHyphens w:val="0"/>
        <w:spacing w:before="120"/>
        <w:ind w:left="426"/>
        <w:jc w:val="both"/>
        <w:rPr>
          <w:rFonts w:ascii="Cambria" w:hAnsi="Cambria"/>
          <w:sz w:val="20"/>
          <w:szCs w:val="20"/>
          <w:lang w:eastAsia="en-US"/>
        </w:rPr>
      </w:pPr>
      <w:r w:rsidRPr="00730639">
        <w:rPr>
          <w:rFonts w:ascii="Cambria" w:hAnsi="Cambria"/>
          <w:sz w:val="20"/>
          <w:szCs w:val="20"/>
          <w:lang w:eastAsia="en-US"/>
        </w:rPr>
        <w:t>i (</w:t>
      </w:r>
      <w:r w:rsidRPr="00730639">
        <w:rPr>
          <w:rFonts w:ascii="Cambria" w:hAnsi="Cambria"/>
          <w:i/>
          <w:sz w:val="20"/>
          <w:szCs w:val="20"/>
          <w:lang w:eastAsia="en-US"/>
        </w:rPr>
        <w:t xml:space="preserve">o ile były mu znane takie dane przed przystąpieniem do wykonania zamówienia) </w:t>
      </w:r>
      <w:r w:rsidRPr="00730639">
        <w:rPr>
          <w:rFonts w:ascii="Cambria" w:hAnsi="Cambria"/>
          <w:sz w:val="20"/>
          <w:szCs w:val="20"/>
          <w:lang w:eastAsia="en-US"/>
        </w:rPr>
        <w:t>podaje nazwy, dane kontaktowe oraz przedstawicieli, podwykonawców zaangażowanych w te usługi:</w:t>
      </w:r>
    </w:p>
    <w:p w14:paraId="5D45A354" w14:textId="77777777" w:rsidR="004D78DF" w:rsidRPr="00730639" w:rsidRDefault="004D78DF" w:rsidP="00B20D5A">
      <w:pPr>
        <w:widowControl w:val="0"/>
        <w:tabs>
          <w:tab w:val="left" w:pos="426"/>
        </w:tabs>
        <w:suppressAutoHyphens w:val="0"/>
        <w:ind w:left="426"/>
        <w:jc w:val="both"/>
        <w:rPr>
          <w:rFonts w:ascii="Cambria" w:hAnsi="Cambria"/>
          <w:sz w:val="20"/>
          <w:szCs w:val="20"/>
          <w:lang w:eastAsia="en-US"/>
        </w:rPr>
      </w:pPr>
      <w:r w:rsidRPr="00730639">
        <w:rPr>
          <w:rFonts w:ascii="Cambria" w:hAnsi="Cambria"/>
          <w:sz w:val="20"/>
          <w:szCs w:val="20"/>
          <w:lang w:eastAsia="en-US"/>
        </w:rPr>
        <w:t>……………………………………………………………………………………………………</w:t>
      </w:r>
    </w:p>
    <w:p w14:paraId="5397B032" w14:textId="77777777" w:rsidR="004D78DF" w:rsidRPr="00730639" w:rsidRDefault="004D78DF" w:rsidP="00B16214">
      <w:pPr>
        <w:widowControl w:val="0"/>
        <w:numPr>
          <w:ilvl w:val="0"/>
          <w:numId w:val="77"/>
        </w:numPr>
        <w:tabs>
          <w:tab w:val="left" w:pos="426"/>
        </w:tabs>
        <w:suppressAutoHyphens w:val="0"/>
        <w:ind w:left="426" w:hanging="426"/>
        <w:jc w:val="both"/>
        <w:rPr>
          <w:rFonts w:ascii="Cambria" w:hAnsi="Cambria"/>
          <w:sz w:val="20"/>
          <w:szCs w:val="20"/>
          <w:lang w:eastAsia="en-US"/>
        </w:rPr>
      </w:pPr>
      <w:r w:rsidRPr="00730639">
        <w:rPr>
          <w:rFonts w:ascii="Cambria" w:hAnsi="Cambria"/>
          <w:sz w:val="20"/>
          <w:szCs w:val="20"/>
        </w:rPr>
        <w:t>Wykonawca zawiadamia Zamawiającego o wszelkich zmianach w odniesieniu do powyższych informacji w trakcie realizacji zamówienia, a także przekazuje wymagane informacje na temat nowych podwykonawców, którym w późniejszym okresie zamierza powierzyć realizację usług.</w:t>
      </w:r>
    </w:p>
    <w:p w14:paraId="7D4F5077" w14:textId="78DFFB44" w:rsidR="004D78DF" w:rsidRPr="00730639" w:rsidRDefault="004D78DF" w:rsidP="00B16214">
      <w:pPr>
        <w:widowControl w:val="0"/>
        <w:numPr>
          <w:ilvl w:val="0"/>
          <w:numId w:val="77"/>
        </w:numPr>
        <w:tabs>
          <w:tab w:val="left" w:pos="426"/>
        </w:tabs>
        <w:suppressAutoHyphens w:val="0"/>
        <w:ind w:left="426" w:hanging="426"/>
        <w:jc w:val="both"/>
        <w:rPr>
          <w:rFonts w:ascii="Cambria" w:hAnsi="Cambria"/>
          <w:spacing w:val="-4"/>
          <w:sz w:val="20"/>
          <w:szCs w:val="20"/>
          <w:lang w:eastAsia="en-US"/>
        </w:rPr>
      </w:pPr>
      <w:r w:rsidRPr="00730639">
        <w:rPr>
          <w:rFonts w:ascii="Cambria" w:hAnsi="Cambria"/>
          <w:spacing w:val="-4"/>
          <w:sz w:val="20"/>
          <w:szCs w:val="20"/>
        </w:rPr>
        <w:t>Zamawiający może badać, czy nie zachodzą wobec podwykonawcy niebędącego podmiotem udostępniającym zasoby podstawy wykluczenia, o których mowa w art. 108 ustawy Prawo zamówień publicznych. Wykonawca na żądanie Zamawiającego przedstawia oświadczenie, o którym mowa w art. 125 ust. 1 wskazanej ustawy.</w:t>
      </w:r>
    </w:p>
    <w:p w14:paraId="66CEF16B" w14:textId="77777777" w:rsidR="004D78DF" w:rsidRPr="00730639" w:rsidRDefault="004D78DF" w:rsidP="00B16214">
      <w:pPr>
        <w:widowControl w:val="0"/>
        <w:numPr>
          <w:ilvl w:val="0"/>
          <w:numId w:val="77"/>
        </w:numPr>
        <w:tabs>
          <w:tab w:val="left" w:pos="426"/>
        </w:tabs>
        <w:suppressAutoHyphens w:val="0"/>
        <w:ind w:left="426" w:hanging="426"/>
        <w:jc w:val="both"/>
        <w:rPr>
          <w:rFonts w:ascii="Cambria" w:hAnsi="Cambria"/>
          <w:spacing w:val="-4"/>
          <w:sz w:val="20"/>
          <w:szCs w:val="20"/>
          <w:lang w:eastAsia="en-US"/>
        </w:rPr>
      </w:pPr>
      <w:r w:rsidRPr="00730639">
        <w:rPr>
          <w:rFonts w:ascii="Cambria" w:hAnsi="Cambria"/>
          <w:spacing w:val="-4"/>
          <w:sz w:val="20"/>
          <w:szCs w:val="20"/>
        </w:rPr>
        <w:t xml:space="preserve">Jeżeli wobec podwykonawcy zachodzą podstawy wykluczenia, Zamawiający żąda, aby Wykonawca </w:t>
      </w:r>
      <w:r w:rsidRPr="00730639">
        <w:rPr>
          <w:rFonts w:ascii="Cambria" w:hAnsi="Cambria"/>
          <w:spacing w:val="-4"/>
          <w:sz w:val="20"/>
          <w:szCs w:val="20"/>
        </w:rPr>
        <w:br/>
        <w:t xml:space="preserve">w terminie określonym przez Zamawiającego zastąpił tego podwykonawcę pod rygorem niedopuszczenia podwykonawcy do realizacji części zamówienia </w:t>
      </w:r>
    </w:p>
    <w:p w14:paraId="2C109061" w14:textId="77777777" w:rsidR="00282458" w:rsidRPr="00730639" w:rsidRDefault="004D78DF" w:rsidP="00B16214">
      <w:pPr>
        <w:widowControl w:val="0"/>
        <w:numPr>
          <w:ilvl w:val="0"/>
          <w:numId w:val="77"/>
        </w:numPr>
        <w:tabs>
          <w:tab w:val="left" w:pos="426"/>
        </w:tabs>
        <w:suppressAutoHyphens w:val="0"/>
        <w:ind w:left="426" w:hanging="426"/>
        <w:jc w:val="both"/>
        <w:rPr>
          <w:rFonts w:ascii="Cambria" w:hAnsi="Cambria"/>
          <w:spacing w:val="-4"/>
          <w:sz w:val="20"/>
          <w:szCs w:val="20"/>
          <w:lang w:eastAsia="en-US"/>
        </w:rPr>
      </w:pPr>
      <w:r w:rsidRPr="00730639">
        <w:rPr>
          <w:rFonts w:ascii="Cambria" w:hAnsi="Cambria"/>
          <w:spacing w:val="-4"/>
          <w:sz w:val="20"/>
          <w:szCs w:val="20"/>
        </w:rPr>
        <w:t>Powierzenie wykonania części zamówienia podwykonawcom nie zwalnia Wykonawcy z odpowie</w:t>
      </w:r>
      <w:r w:rsidRPr="00730639">
        <w:rPr>
          <w:rFonts w:ascii="Cambria" w:hAnsi="Cambria"/>
          <w:spacing w:val="-4"/>
          <w:sz w:val="20"/>
          <w:szCs w:val="20"/>
        </w:rPr>
        <w:softHyphen/>
        <w:t>dzial</w:t>
      </w:r>
      <w:r w:rsidRPr="00730639">
        <w:rPr>
          <w:rFonts w:ascii="Cambria" w:hAnsi="Cambria"/>
          <w:spacing w:val="-4"/>
          <w:sz w:val="20"/>
          <w:szCs w:val="20"/>
        </w:rPr>
        <w:softHyphen/>
        <w:t>ności za należyte wykonanie tego zamówienia.</w:t>
      </w:r>
    </w:p>
    <w:p w14:paraId="127FB268" w14:textId="77777777" w:rsidR="00282458" w:rsidRPr="00730639" w:rsidRDefault="00282458" w:rsidP="00B16214">
      <w:pPr>
        <w:widowControl w:val="0"/>
        <w:numPr>
          <w:ilvl w:val="0"/>
          <w:numId w:val="77"/>
        </w:numPr>
        <w:tabs>
          <w:tab w:val="left" w:pos="426"/>
        </w:tabs>
        <w:suppressAutoHyphens w:val="0"/>
        <w:ind w:left="426" w:hanging="426"/>
        <w:jc w:val="both"/>
        <w:rPr>
          <w:rFonts w:ascii="Cambria" w:hAnsi="Cambria"/>
          <w:spacing w:val="-4"/>
          <w:sz w:val="20"/>
          <w:szCs w:val="20"/>
          <w:lang w:eastAsia="en-US"/>
        </w:rPr>
      </w:pPr>
      <w:bookmarkStart w:id="321" w:name="_Hlk47958959"/>
      <w:r w:rsidRPr="00730639">
        <w:rPr>
          <w:rFonts w:ascii="Cambria" w:hAnsi="Cambria"/>
          <w:spacing w:val="-4"/>
          <w:sz w:val="20"/>
          <w:szCs w:val="20"/>
          <w:lang w:eastAsia="en-US"/>
        </w:rPr>
        <w:t>Zgodnie z art. 436 pkt 4 lit. a ustawy Prawo zamówień publicznych, Zamawiający naliczy Wykonawcy kary umowne z tytułu braku zapłaty lub nieterminowej zapłaty wynagrodzenia należnego podwykonawcom, w związku ze zmianą wysokości wynagrodzenia Wykonawcy, o której mowa w art. 439 ust. 5 ustawy Prawo zamówień publicznych, o ile została mu przedstawiona umowa pomiędzy Wykonawcą a podwykonawcami.</w:t>
      </w:r>
    </w:p>
    <w:p w14:paraId="47EBF91A" w14:textId="6EB3407D" w:rsidR="00282458" w:rsidRPr="00730639" w:rsidRDefault="00282458" w:rsidP="00B16214">
      <w:pPr>
        <w:widowControl w:val="0"/>
        <w:numPr>
          <w:ilvl w:val="0"/>
          <w:numId w:val="77"/>
        </w:numPr>
        <w:tabs>
          <w:tab w:val="left" w:pos="426"/>
        </w:tabs>
        <w:suppressAutoHyphens w:val="0"/>
        <w:ind w:left="426" w:hanging="426"/>
        <w:jc w:val="both"/>
        <w:rPr>
          <w:rFonts w:ascii="Cambria" w:hAnsi="Cambria"/>
          <w:spacing w:val="-4"/>
          <w:sz w:val="20"/>
          <w:szCs w:val="20"/>
          <w:lang w:eastAsia="en-US"/>
        </w:rPr>
      </w:pPr>
      <w:r w:rsidRPr="00730639">
        <w:rPr>
          <w:rFonts w:ascii="Cambria" w:hAnsi="Cambria"/>
          <w:spacing w:val="-4"/>
          <w:sz w:val="20"/>
          <w:szCs w:val="20"/>
          <w:lang w:eastAsia="en-US"/>
        </w:rPr>
        <w:t xml:space="preserve">Zamawiający ustala wysokość kary umownej naliczanej Wykonawcy w sytuacji, o której mowa w ust. </w:t>
      </w:r>
      <w:r w:rsidR="00176274" w:rsidRPr="00730639">
        <w:rPr>
          <w:rFonts w:ascii="Cambria" w:hAnsi="Cambria"/>
          <w:spacing w:val="-4"/>
          <w:sz w:val="20"/>
          <w:szCs w:val="20"/>
          <w:lang w:eastAsia="en-US"/>
        </w:rPr>
        <w:t>6</w:t>
      </w:r>
      <w:r w:rsidRPr="00730639">
        <w:rPr>
          <w:rFonts w:ascii="Cambria" w:hAnsi="Cambria"/>
          <w:spacing w:val="-4"/>
          <w:sz w:val="20"/>
          <w:szCs w:val="20"/>
          <w:lang w:eastAsia="en-US"/>
        </w:rPr>
        <w:t xml:space="preserve"> powyżej, w wysokości 1 000,00 zł (jednego tysiąca złotych) za każdy przypadek braku zapłaty lub nieterminowej zapłaty wynagrodzenia należnego podwykonawcom.</w:t>
      </w:r>
    </w:p>
    <w:p w14:paraId="42C03290" w14:textId="77777777" w:rsidR="00282458" w:rsidRPr="00730639" w:rsidRDefault="00282458" w:rsidP="00B16214">
      <w:pPr>
        <w:widowControl w:val="0"/>
        <w:numPr>
          <w:ilvl w:val="0"/>
          <w:numId w:val="77"/>
        </w:numPr>
        <w:tabs>
          <w:tab w:val="left" w:pos="426"/>
        </w:tabs>
        <w:suppressAutoHyphens w:val="0"/>
        <w:ind w:left="426" w:hanging="426"/>
        <w:jc w:val="both"/>
        <w:rPr>
          <w:rFonts w:ascii="Cambria" w:hAnsi="Cambria"/>
          <w:spacing w:val="-4"/>
          <w:sz w:val="20"/>
          <w:szCs w:val="20"/>
          <w:lang w:eastAsia="en-US"/>
        </w:rPr>
      </w:pPr>
      <w:r w:rsidRPr="00730639">
        <w:rPr>
          <w:rFonts w:ascii="Cambria" w:hAnsi="Cambria"/>
          <w:spacing w:val="-4"/>
          <w:sz w:val="20"/>
          <w:szCs w:val="20"/>
          <w:lang w:eastAsia="en-US"/>
        </w:rPr>
        <w:t xml:space="preserve">Łączna wysokość kar umownych, o których mowa w ust. 6 i 7 powyżej, nie może przekroczyć kwoty </w:t>
      </w:r>
      <w:r w:rsidR="00E27386" w:rsidRPr="00730639">
        <w:rPr>
          <w:rFonts w:ascii="Cambria" w:hAnsi="Cambria"/>
          <w:spacing w:val="-4"/>
          <w:sz w:val="20"/>
          <w:szCs w:val="20"/>
          <w:lang w:eastAsia="en-US"/>
        </w:rPr>
        <w:br/>
      </w:r>
      <w:r w:rsidRPr="00730639">
        <w:rPr>
          <w:rFonts w:ascii="Cambria" w:hAnsi="Cambria"/>
          <w:spacing w:val="-4"/>
          <w:sz w:val="20"/>
          <w:szCs w:val="20"/>
          <w:lang w:eastAsia="en-US"/>
        </w:rPr>
        <w:t>5 000,00 zł.</w:t>
      </w:r>
    </w:p>
    <w:bookmarkEnd w:id="321"/>
    <w:p w14:paraId="6260892A" w14:textId="77777777" w:rsidR="004D78DF" w:rsidRPr="00730639" w:rsidRDefault="004D78DF" w:rsidP="00572E4A">
      <w:pPr>
        <w:widowControl w:val="0"/>
        <w:tabs>
          <w:tab w:val="left" w:pos="360"/>
        </w:tabs>
        <w:suppressAutoHyphens w:val="0"/>
        <w:jc w:val="center"/>
        <w:rPr>
          <w:rFonts w:ascii="Cambria" w:hAnsi="Cambria"/>
          <w:b/>
          <w:sz w:val="20"/>
          <w:szCs w:val="20"/>
        </w:rPr>
      </w:pPr>
      <w:r w:rsidRPr="00730639">
        <w:rPr>
          <w:rFonts w:ascii="Cambria" w:hAnsi="Cambria"/>
          <w:b/>
          <w:sz w:val="20"/>
          <w:szCs w:val="20"/>
        </w:rPr>
        <w:t xml:space="preserve">Warunki płatności </w:t>
      </w:r>
    </w:p>
    <w:p w14:paraId="2C7AFBB5" w14:textId="77777777" w:rsidR="004D78DF" w:rsidRPr="00730639" w:rsidRDefault="004D78DF" w:rsidP="00B20D5A">
      <w:pPr>
        <w:widowControl w:val="0"/>
        <w:suppressAutoHyphens w:val="0"/>
        <w:jc w:val="center"/>
        <w:rPr>
          <w:rFonts w:ascii="Cambria" w:hAnsi="Cambria"/>
          <w:b/>
          <w:sz w:val="20"/>
          <w:szCs w:val="20"/>
        </w:rPr>
      </w:pPr>
      <w:r w:rsidRPr="00730639">
        <w:rPr>
          <w:rFonts w:ascii="Cambria" w:hAnsi="Cambria"/>
          <w:b/>
          <w:sz w:val="20"/>
          <w:szCs w:val="20"/>
        </w:rPr>
        <w:t>§10</w:t>
      </w:r>
    </w:p>
    <w:p w14:paraId="0517145E" w14:textId="77777777" w:rsidR="00E27386" w:rsidRPr="00730639" w:rsidRDefault="00E27386" w:rsidP="00B16214">
      <w:pPr>
        <w:widowControl w:val="0"/>
        <w:numPr>
          <w:ilvl w:val="0"/>
          <w:numId w:val="78"/>
        </w:numPr>
        <w:tabs>
          <w:tab w:val="left" w:pos="426"/>
        </w:tabs>
        <w:suppressAutoHyphens w:val="0"/>
        <w:autoSpaceDE w:val="0"/>
        <w:ind w:left="426" w:hanging="426"/>
        <w:jc w:val="both"/>
        <w:rPr>
          <w:rFonts w:ascii="Cambria" w:hAnsi="Cambria"/>
          <w:spacing w:val="-2"/>
          <w:sz w:val="20"/>
          <w:szCs w:val="20"/>
        </w:rPr>
      </w:pPr>
      <w:r w:rsidRPr="00730639">
        <w:rPr>
          <w:rFonts w:ascii="Cambria" w:hAnsi="Cambria"/>
          <w:spacing w:val="-2"/>
          <w:sz w:val="20"/>
          <w:szCs w:val="20"/>
        </w:rPr>
        <w:t>Składki ubezpieczeniowe za pełen roczny okres ubezpieczenia płatne będą w czterech równych ratach kwartalnych, najpóźniej w terminie do 15 dnia od rozpoczęcia każdego kwartału, właściwego dla danej umowy ubezpieczenia.</w:t>
      </w:r>
    </w:p>
    <w:p w14:paraId="617503CF" w14:textId="77777777" w:rsidR="00E27386" w:rsidRPr="00730639" w:rsidRDefault="00E27386" w:rsidP="00B16214">
      <w:pPr>
        <w:widowControl w:val="0"/>
        <w:numPr>
          <w:ilvl w:val="0"/>
          <w:numId w:val="78"/>
        </w:numPr>
        <w:tabs>
          <w:tab w:val="left" w:pos="426"/>
        </w:tabs>
        <w:suppressAutoHyphens w:val="0"/>
        <w:autoSpaceDE w:val="0"/>
        <w:ind w:left="426" w:hanging="426"/>
        <w:jc w:val="both"/>
        <w:rPr>
          <w:rFonts w:ascii="Cambria" w:hAnsi="Cambria"/>
          <w:spacing w:val="-4"/>
          <w:sz w:val="20"/>
          <w:szCs w:val="20"/>
        </w:rPr>
      </w:pPr>
      <w:r w:rsidRPr="00730639">
        <w:rPr>
          <w:rFonts w:ascii="Cambria" w:hAnsi="Cambria"/>
          <w:spacing w:val="-4"/>
          <w:sz w:val="20"/>
          <w:szCs w:val="20"/>
        </w:rPr>
        <w:t>Terminy zapłaty składki zostaną określone w dokumentach ubezpieczeniowych.</w:t>
      </w:r>
    </w:p>
    <w:p w14:paraId="611FF5BD" w14:textId="77777777" w:rsidR="00E27386" w:rsidRPr="00730639" w:rsidRDefault="00E27386" w:rsidP="00B16214">
      <w:pPr>
        <w:widowControl w:val="0"/>
        <w:numPr>
          <w:ilvl w:val="0"/>
          <w:numId w:val="78"/>
        </w:numPr>
        <w:tabs>
          <w:tab w:val="left" w:pos="426"/>
        </w:tabs>
        <w:suppressAutoHyphens w:val="0"/>
        <w:autoSpaceDE w:val="0"/>
        <w:ind w:left="426" w:hanging="426"/>
        <w:jc w:val="both"/>
        <w:rPr>
          <w:rFonts w:ascii="Cambria" w:hAnsi="Cambria"/>
          <w:spacing w:val="-4"/>
          <w:sz w:val="20"/>
          <w:szCs w:val="20"/>
        </w:rPr>
      </w:pPr>
      <w:r w:rsidRPr="00730639">
        <w:rPr>
          <w:rFonts w:ascii="Cambria" w:hAnsi="Cambria"/>
          <w:spacing w:val="-4"/>
          <w:sz w:val="20"/>
          <w:szCs w:val="20"/>
        </w:rPr>
        <w:t xml:space="preserve">W przypadku okresów ubezpieczenia krótszych od 1 roku, składka lub raty składki płatne będą </w:t>
      </w:r>
      <w:r w:rsidRPr="00730639">
        <w:rPr>
          <w:rFonts w:ascii="Cambria" w:hAnsi="Cambria"/>
          <w:spacing w:val="-4"/>
          <w:sz w:val="20"/>
          <w:szCs w:val="20"/>
        </w:rPr>
        <w:br/>
        <w:t>w terminach określonych w ramach odrębnych ustaleń.</w:t>
      </w:r>
    </w:p>
    <w:p w14:paraId="22232FD3" w14:textId="77777777" w:rsidR="00E27386" w:rsidRPr="00730639" w:rsidRDefault="00E27386" w:rsidP="00B16214">
      <w:pPr>
        <w:widowControl w:val="0"/>
        <w:numPr>
          <w:ilvl w:val="0"/>
          <w:numId w:val="78"/>
        </w:numPr>
        <w:tabs>
          <w:tab w:val="left" w:pos="426"/>
        </w:tabs>
        <w:suppressAutoHyphens w:val="0"/>
        <w:autoSpaceDE w:val="0"/>
        <w:ind w:left="426" w:hanging="426"/>
        <w:jc w:val="both"/>
        <w:rPr>
          <w:rFonts w:ascii="Cambria" w:hAnsi="Cambria"/>
          <w:spacing w:val="-4"/>
          <w:sz w:val="20"/>
          <w:szCs w:val="20"/>
        </w:rPr>
      </w:pPr>
      <w:r w:rsidRPr="00730639">
        <w:rPr>
          <w:rFonts w:ascii="Cambria" w:hAnsi="Cambria"/>
          <w:spacing w:val="-4"/>
          <w:sz w:val="20"/>
          <w:szCs w:val="20"/>
        </w:rPr>
        <w:t>Składka płatna jest przelewem lub przekazem pocztowym na rachunek bankowy Wykonawcy określony w dokumentach ubezpieczeniowych.</w:t>
      </w:r>
    </w:p>
    <w:p w14:paraId="3AEE752A" w14:textId="43B76932" w:rsidR="004D78DF" w:rsidRPr="00730639" w:rsidRDefault="00E27386" w:rsidP="00B16214">
      <w:pPr>
        <w:widowControl w:val="0"/>
        <w:numPr>
          <w:ilvl w:val="0"/>
          <w:numId w:val="78"/>
        </w:numPr>
        <w:tabs>
          <w:tab w:val="left" w:pos="426"/>
        </w:tabs>
        <w:suppressAutoHyphens w:val="0"/>
        <w:autoSpaceDE w:val="0"/>
        <w:ind w:left="426" w:hanging="426"/>
        <w:jc w:val="both"/>
        <w:rPr>
          <w:rFonts w:ascii="Cambria" w:hAnsi="Cambria"/>
          <w:spacing w:val="-4"/>
          <w:sz w:val="20"/>
          <w:szCs w:val="20"/>
        </w:rPr>
      </w:pPr>
      <w:r w:rsidRPr="00730639">
        <w:rPr>
          <w:rFonts w:ascii="Cambria" w:hAnsi="Cambria"/>
          <w:spacing w:val="-4"/>
          <w:sz w:val="20"/>
          <w:szCs w:val="20"/>
        </w:rPr>
        <w:t>W przypadku braku wpłaty w ustalonym terminie składki jednorazowej lub jej pierwszej raty, Wykonawca odstępuje od możliwości wypowiedzenia umowy ze skutkiem natychmiastowym, natomiast przysługuje mu wezwanie do zapłacenia należności w terminie nie krótszym niż 7 dni, pod rygorem wypowiedzenia umowy.</w:t>
      </w:r>
    </w:p>
    <w:p w14:paraId="691198FB" w14:textId="77777777" w:rsidR="004D78DF" w:rsidRPr="00730639" w:rsidRDefault="004D78DF" w:rsidP="00F11A1D">
      <w:pPr>
        <w:widowControl w:val="0"/>
        <w:suppressAutoHyphens w:val="0"/>
        <w:spacing w:before="60"/>
        <w:jc w:val="center"/>
        <w:rPr>
          <w:rFonts w:ascii="Cambria" w:hAnsi="Cambria"/>
          <w:b/>
          <w:sz w:val="20"/>
          <w:szCs w:val="20"/>
        </w:rPr>
      </w:pPr>
      <w:r w:rsidRPr="00730639">
        <w:rPr>
          <w:rFonts w:ascii="Cambria" w:hAnsi="Cambria"/>
          <w:b/>
          <w:sz w:val="20"/>
          <w:szCs w:val="20"/>
        </w:rPr>
        <w:t>Zmiana umowy</w:t>
      </w:r>
    </w:p>
    <w:p w14:paraId="6326D562" w14:textId="77777777" w:rsidR="004D78DF" w:rsidRPr="00730639" w:rsidRDefault="004D78DF" w:rsidP="00B20D5A">
      <w:pPr>
        <w:widowControl w:val="0"/>
        <w:suppressAutoHyphens w:val="0"/>
        <w:jc w:val="center"/>
        <w:rPr>
          <w:rFonts w:ascii="Cambria" w:hAnsi="Cambria"/>
          <w:b/>
          <w:sz w:val="20"/>
          <w:szCs w:val="20"/>
        </w:rPr>
      </w:pPr>
      <w:r w:rsidRPr="00730639">
        <w:rPr>
          <w:rFonts w:ascii="Cambria" w:hAnsi="Cambria"/>
          <w:b/>
          <w:sz w:val="20"/>
          <w:szCs w:val="20"/>
        </w:rPr>
        <w:t>§11</w:t>
      </w:r>
    </w:p>
    <w:p w14:paraId="63D508A3" w14:textId="77777777" w:rsidR="004D78DF" w:rsidRPr="00730639" w:rsidRDefault="004D78DF" w:rsidP="00B16214">
      <w:pPr>
        <w:widowControl w:val="0"/>
        <w:numPr>
          <w:ilvl w:val="0"/>
          <w:numId w:val="79"/>
        </w:numPr>
        <w:tabs>
          <w:tab w:val="left" w:pos="426"/>
        </w:tabs>
        <w:suppressAutoHyphens w:val="0"/>
        <w:ind w:left="426" w:hanging="426"/>
        <w:jc w:val="both"/>
        <w:rPr>
          <w:rFonts w:ascii="Cambria" w:hAnsi="Cambria"/>
          <w:sz w:val="20"/>
          <w:szCs w:val="20"/>
        </w:rPr>
      </w:pPr>
      <w:r w:rsidRPr="00730639">
        <w:rPr>
          <w:rFonts w:ascii="Cambria" w:hAnsi="Cambria"/>
          <w:sz w:val="20"/>
          <w:szCs w:val="20"/>
        </w:rPr>
        <w:t xml:space="preserve">Zamawiający przewiduje możliwość dokonania zmian postanowień zawartej umowy w sprawie zamówienia publicznego w stosunku do treści oferty, na podstawie której dokonano wyboru </w:t>
      </w:r>
      <w:r w:rsidR="00F04E25" w:rsidRPr="00730639">
        <w:rPr>
          <w:rFonts w:ascii="Cambria" w:hAnsi="Cambria"/>
          <w:sz w:val="20"/>
          <w:szCs w:val="20"/>
        </w:rPr>
        <w:t>W</w:t>
      </w:r>
      <w:r w:rsidRPr="00730639">
        <w:rPr>
          <w:rFonts w:ascii="Cambria" w:hAnsi="Cambria"/>
          <w:sz w:val="20"/>
          <w:szCs w:val="20"/>
        </w:rPr>
        <w:t>ykonawcy, w przypadku:</w:t>
      </w:r>
    </w:p>
    <w:p w14:paraId="7EB92E9A" w14:textId="77777777" w:rsidR="004D78DF" w:rsidRPr="00730639" w:rsidRDefault="004D78DF" w:rsidP="00B16214">
      <w:pPr>
        <w:widowControl w:val="0"/>
        <w:numPr>
          <w:ilvl w:val="1"/>
          <w:numId w:val="79"/>
        </w:numPr>
        <w:tabs>
          <w:tab w:val="left" w:pos="426"/>
        </w:tabs>
        <w:suppressAutoHyphens w:val="0"/>
        <w:ind w:left="426" w:hanging="426"/>
        <w:jc w:val="both"/>
        <w:rPr>
          <w:rFonts w:ascii="Cambria" w:hAnsi="Cambria"/>
          <w:spacing w:val="-4"/>
          <w:sz w:val="20"/>
          <w:szCs w:val="20"/>
        </w:rPr>
      </w:pPr>
      <w:r w:rsidRPr="00730639">
        <w:rPr>
          <w:rFonts w:ascii="Cambria" w:hAnsi="Cambria"/>
          <w:spacing w:val="-4"/>
          <w:sz w:val="20"/>
          <w:szCs w:val="20"/>
        </w:rPr>
        <w:t>zmiany o charakterze prawnym, tj.:</w:t>
      </w:r>
    </w:p>
    <w:p w14:paraId="213DBE89" w14:textId="6E4B88FD" w:rsidR="004D78DF" w:rsidRPr="00730639" w:rsidRDefault="004D78DF" w:rsidP="00B16214">
      <w:pPr>
        <w:widowControl w:val="0"/>
        <w:numPr>
          <w:ilvl w:val="0"/>
          <w:numId w:val="80"/>
        </w:numPr>
        <w:tabs>
          <w:tab w:val="left" w:pos="426"/>
        </w:tabs>
        <w:suppressAutoHyphens w:val="0"/>
        <w:jc w:val="both"/>
        <w:rPr>
          <w:rFonts w:ascii="Cambria" w:hAnsi="Cambria"/>
          <w:spacing w:val="-4"/>
          <w:sz w:val="20"/>
          <w:szCs w:val="20"/>
        </w:rPr>
      </w:pPr>
      <w:r w:rsidRPr="00730639">
        <w:rPr>
          <w:rFonts w:ascii="Cambria" w:hAnsi="Cambria"/>
          <w:spacing w:val="-4"/>
          <w:sz w:val="20"/>
          <w:szCs w:val="20"/>
        </w:rPr>
        <w:t>zmiany powszechnie obowiązujących przepisów prawa, w szczególności Kodeksu cywilnego, ustawy z dnia 22 maja 2003 r. o ubezpieczeniach obowiązkowych, Ubezpieczeniowym Funduszu Gwarancyjnym i Polskim Biurze Ubezpieczycieli Komunikacyjnych oraz przepisów o działalności ubezpieczeniowej, które będą miały wpływ na kształt warunków stanowiących podstawę udzielanej ochrony ubezpiecze</w:t>
      </w:r>
      <w:r w:rsidRPr="00730639">
        <w:rPr>
          <w:rFonts w:ascii="Cambria" w:hAnsi="Cambria"/>
          <w:spacing w:val="-4"/>
          <w:sz w:val="20"/>
          <w:szCs w:val="20"/>
        </w:rPr>
        <w:softHyphen/>
        <w:t xml:space="preserve">niowej - </w:t>
      </w:r>
      <w:r w:rsidRPr="00730639">
        <w:rPr>
          <w:rFonts w:ascii="Cambria" w:eastAsia="SimSun" w:hAnsi="Cambria"/>
          <w:spacing w:val="-4"/>
          <w:sz w:val="20"/>
          <w:szCs w:val="20"/>
        </w:rPr>
        <w:t xml:space="preserve">w zakresie, </w:t>
      </w:r>
      <w:r w:rsidRPr="00730639">
        <w:rPr>
          <w:rFonts w:ascii="Cambria" w:hAnsi="Cambria"/>
          <w:spacing w:val="-4"/>
          <w:sz w:val="20"/>
          <w:szCs w:val="20"/>
        </w:rPr>
        <w:t>w jakim zmiany te dotyczyć będą niniejszej umowy lub wynikających z niej umów ubezpieczenia,</w:t>
      </w:r>
    </w:p>
    <w:p w14:paraId="58C35985" w14:textId="77777777" w:rsidR="004D78DF" w:rsidRPr="00730639" w:rsidRDefault="004D78DF" w:rsidP="00B16214">
      <w:pPr>
        <w:widowControl w:val="0"/>
        <w:numPr>
          <w:ilvl w:val="0"/>
          <w:numId w:val="80"/>
        </w:numPr>
        <w:tabs>
          <w:tab w:val="left" w:pos="426"/>
        </w:tabs>
        <w:suppressAutoHyphens w:val="0"/>
        <w:ind w:hanging="294"/>
        <w:jc w:val="both"/>
        <w:rPr>
          <w:rFonts w:ascii="Cambria" w:hAnsi="Cambria"/>
          <w:spacing w:val="-4"/>
          <w:sz w:val="20"/>
          <w:szCs w:val="20"/>
        </w:rPr>
      </w:pPr>
      <w:r w:rsidRPr="00730639">
        <w:rPr>
          <w:rFonts w:ascii="Cambria" w:hAnsi="Cambria"/>
          <w:spacing w:val="-4"/>
          <w:sz w:val="20"/>
          <w:szCs w:val="20"/>
        </w:rPr>
        <w:t>zmiany przepisów o zamówieniach publicznych, jeśli Zamawiający będzie zobowiązany uwzględnić je w umowie zawartej przed taką zmianą,</w:t>
      </w:r>
    </w:p>
    <w:p w14:paraId="594E35A8" w14:textId="77777777" w:rsidR="004D78DF" w:rsidRPr="00730639" w:rsidRDefault="004D78DF" w:rsidP="00B16214">
      <w:pPr>
        <w:widowControl w:val="0"/>
        <w:numPr>
          <w:ilvl w:val="0"/>
          <w:numId w:val="80"/>
        </w:numPr>
        <w:tabs>
          <w:tab w:val="left" w:pos="426"/>
        </w:tabs>
        <w:suppressAutoHyphens w:val="0"/>
        <w:ind w:hanging="294"/>
        <w:jc w:val="both"/>
        <w:rPr>
          <w:rFonts w:ascii="Cambria" w:hAnsi="Cambria"/>
          <w:spacing w:val="-4"/>
          <w:sz w:val="20"/>
          <w:szCs w:val="20"/>
        </w:rPr>
      </w:pPr>
      <w:r w:rsidRPr="00730639">
        <w:rPr>
          <w:rFonts w:ascii="Cambria" w:hAnsi="Cambria"/>
          <w:spacing w:val="-4"/>
          <w:sz w:val="20"/>
          <w:szCs w:val="20"/>
        </w:rPr>
        <w:t>zmiany przepisów prawa międzynarodowego, które zobowiązana będzie wdrożyć Rzeczpospolita Polska, w tym organy jej administracji samorządowej,</w:t>
      </w:r>
    </w:p>
    <w:p w14:paraId="286D4EEA" w14:textId="62D34C57" w:rsidR="004D78DF" w:rsidRPr="00730639" w:rsidRDefault="004D78DF" w:rsidP="00B16214">
      <w:pPr>
        <w:widowControl w:val="0"/>
        <w:numPr>
          <w:ilvl w:val="0"/>
          <w:numId w:val="80"/>
        </w:numPr>
        <w:tabs>
          <w:tab w:val="left" w:pos="426"/>
        </w:tabs>
        <w:suppressAutoHyphens w:val="0"/>
        <w:ind w:hanging="294"/>
        <w:jc w:val="both"/>
        <w:rPr>
          <w:rFonts w:ascii="Cambria" w:hAnsi="Cambria"/>
          <w:spacing w:val="-4"/>
          <w:sz w:val="20"/>
          <w:szCs w:val="20"/>
        </w:rPr>
      </w:pPr>
      <w:r w:rsidRPr="00730639">
        <w:rPr>
          <w:rFonts w:ascii="Cambria" w:hAnsi="Cambria"/>
          <w:spacing w:val="-4"/>
          <w:sz w:val="20"/>
          <w:szCs w:val="20"/>
        </w:rPr>
        <w:t>wydanie decyzji, uchwał, postanowień, rozstrzygnięć, orzeczeń, wyroków itp. przez uprawnione organy, które będą zobowiązywały Zamawiającego do zmiany zawartej umowy lub wynikających z niej umów ubezpieczenia,</w:t>
      </w:r>
    </w:p>
    <w:p w14:paraId="04793B88" w14:textId="77777777" w:rsidR="004D78DF" w:rsidRPr="00730639" w:rsidRDefault="004D78DF" w:rsidP="00B16214">
      <w:pPr>
        <w:widowControl w:val="0"/>
        <w:numPr>
          <w:ilvl w:val="0"/>
          <w:numId w:val="80"/>
        </w:numPr>
        <w:tabs>
          <w:tab w:val="left" w:pos="426"/>
        </w:tabs>
        <w:suppressAutoHyphens w:val="0"/>
        <w:ind w:hanging="294"/>
        <w:jc w:val="both"/>
        <w:rPr>
          <w:rFonts w:ascii="Cambria" w:hAnsi="Cambria"/>
          <w:spacing w:val="-4"/>
          <w:sz w:val="20"/>
          <w:szCs w:val="20"/>
        </w:rPr>
      </w:pPr>
      <w:r w:rsidRPr="00730639">
        <w:rPr>
          <w:rFonts w:ascii="Cambria" w:hAnsi="Cambria"/>
          <w:spacing w:val="-4"/>
          <w:sz w:val="20"/>
          <w:szCs w:val="20"/>
        </w:rPr>
        <w:t>inne zmiany o charakterze prawnym, jeśli powstanie obowiązek ich wdrożenia, w zakresie w jakim zmiany te dotyczyć będą niniejszej umowy lub wynikających z niej umów ubezpieczenia;</w:t>
      </w:r>
    </w:p>
    <w:p w14:paraId="39ED7FB0" w14:textId="77777777" w:rsidR="004D78DF" w:rsidRPr="00730639" w:rsidRDefault="004D78DF" w:rsidP="00B16214">
      <w:pPr>
        <w:widowControl w:val="0"/>
        <w:numPr>
          <w:ilvl w:val="1"/>
          <w:numId w:val="79"/>
        </w:numPr>
        <w:tabs>
          <w:tab w:val="left" w:pos="426"/>
        </w:tabs>
        <w:suppressAutoHyphens w:val="0"/>
        <w:ind w:left="426" w:hanging="426"/>
        <w:jc w:val="both"/>
        <w:rPr>
          <w:rFonts w:ascii="Cambria" w:hAnsi="Cambria"/>
          <w:sz w:val="20"/>
          <w:szCs w:val="20"/>
        </w:rPr>
      </w:pPr>
      <w:r w:rsidRPr="00730639">
        <w:rPr>
          <w:rFonts w:ascii="Cambria" w:hAnsi="Cambria"/>
          <w:sz w:val="20"/>
          <w:szCs w:val="20"/>
        </w:rPr>
        <w:t>zmiany podmiotowego zakresu zamówienia, tj.:</w:t>
      </w:r>
    </w:p>
    <w:p w14:paraId="67484E03" w14:textId="77777777" w:rsidR="004D78DF" w:rsidRPr="00730639" w:rsidRDefault="004D78DF" w:rsidP="00B16214">
      <w:pPr>
        <w:widowControl w:val="0"/>
        <w:numPr>
          <w:ilvl w:val="0"/>
          <w:numId w:val="62"/>
        </w:numPr>
        <w:tabs>
          <w:tab w:val="left" w:pos="709"/>
        </w:tabs>
        <w:suppressAutoHyphens w:val="0"/>
        <w:ind w:left="709" w:hanging="283"/>
        <w:jc w:val="both"/>
        <w:rPr>
          <w:rFonts w:ascii="Cambria" w:hAnsi="Cambria"/>
          <w:spacing w:val="-2"/>
          <w:sz w:val="20"/>
          <w:szCs w:val="20"/>
        </w:rPr>
      </w:pPr>
      <w:r w:rsidRPr="00730639">
        <w:rPr>
          <w:rFonts w:ascii="Cambria" w:hAnsi="Cambria"/>
          <w:spacing w:val="-2"/>
          <w:sz w:val="20"/>
          <w:szCs w:val="20"/>
        </w:rPr>
        <w:t>utworzenia przez Zamawiającego nowych podmiotów, w tym wyodrębnionych z podmiotów dotychczas objętych zamówieniem lub powstałych w wyniku ich połączenia,</w:t>
      </w:r>
    </w:p>
    <w:p w14:paraId="5BE5C971" w14:textId="77777777" w:rsidR="004D78DF" w:rsidRPr="00730639" w:rsidRDefault="004D78DF" w:rsidP="00B16214">
      <w:pPr>
        <w:widowControl w:val="0"/>
        <w:numPr>
          <w:ilvl w:val="0"/>
          <w:numId w:val="62"/>
        </w:numPr>
        <w:tabs>
          <w:tab w:val="left" w:pos="709"/>
        </w:tabs>
        <w:suppressAutoHyphens w:val="0"/>
        <w:ind w:left="709" w:hanging="283"/>
        <w:jc w:val="both"/>
        <w:rPr>
          <w:rFonts w:ascii="Cambria" w:hAnsi="Cambria"/>
          <w:spacing w:val="-2"/>
          <w:sz w:val="20"/>
          <w:szCs w:val="20"/>
        </w:rPr>
      </w:pPr>
      <w:r w:rsidRPr="00730639">
        <w:rPr>
          <w:rFonts w:ascii="Cambria" w:hAnsi="Cambria"/>
          <w:spacing w:val="-2"/>
          <w:sz w:val="20"/>
          <w:szCs w:val="20"/>
        </w:rPr>
        <w:t xml:space="preserve">restrukturyzacji, przekształcenia, połączenia, podziału, komercjalizacji lub zmiany formy prawnej podmiotów objętych zamówieniem, </w:t>
      </w:r>
    </w:p>
    <w:p w14:paraId="196DD3A9" w14:textId="77777777" w:rsidR="004D78DF" w:rsidRPr="00730639" w:rsidRDefault="004D78DF" w:rsidP="00B16214">
      <w:pPr>
        <w:widowControl w:val="0"/>
        <w:numPr>
          <w:ilvl w:val="0"/>
          <w:numId w:val="62"/>
        </w:numPr>
        <w:tabs>
          <w:tab w:val="left" w:pos="709"/>
        </w:tabs>
        <w:suppressAutoHyphens w:val="0"/>
        <w:ind w:left="709" w:hanging="283"/>
        <w:jc w:val="both"/>
        <w:rPr>
          <w:rFonts w:ascii="Cambria" w:hAnsi="Cambria"/>
          <w:spacing w:val="-2"/>
          <w:sz w:val="20"/>
          <w:szCs w:val="20"/>
        </w:rPr>
      </w:pPr>
      <w:r w:rsidRPr="00730639">
        <w:rPr>
          <w:rFonts w:ascii="Cambria" w:hAnsi="Cambria"/>
          <w:spacing w:val="-2"/>
          <w:sz w:val="20"/>
          <w:szCs w:val="20"/>
        </w:rPr>
        <w:t>rozwiązania podmiotu objętego zamówieniem;</w:t>
      </w:r>
    </w:p>
    <w:p w14:paraId="255DCB8B" w14:textId="1ADA54CE" w:rsidR="004D78DF" w:rsidRPr="00730639" w:rsidRDefault="004D78DF" w:rsidP="00B16214">
      <w:pPr>
        <w:widowControl w:val="0"/>
        <w:numPr>
          <w:ilvl w:val="2"/>
          <w:numId w:val="79"/>
        </w:numPr>
        <w:tabs>
          <w:tab w:val="left" w:pos="709"/>
        </w:tabs>
        <w:suppressAutoHyphens w:val="0"/>
        <w:ind w:left="709" w:hanging="567"/>
        <w:jc w:val="both"/>
        <w:rPr>
          <w:rFonts w:ascii="Cambria" w:hAnsi="Cambria"/>
          <w:spacing w:val="-4"/>
          <w:sz w:val="20"/>
          <w:szCs w:val="20"/>
        </w:rPr>
      </w:pPr>
      <w:r w:rsidRPr="00730639">
        <w:rPr>
          <w:rFonts w:ascii="Cambria" w:hAnsi="Cambria"/>
          <w:spacing w:val="-4"/>
          <w:sz w:val="20"/>
          <w:szCs w:val="20"/>
        </w:rPr>
        <w:t xml:space="preserve">w przypadku zmiany formy prawnej podmiotów objętych zamówieniem, szczególnie w związku </w:t>
      </w:r>
      <w:r w:rsidRPr="00730639">
        <w:rPr>
          <w:rFonts w:ascii="Cambria" w:hAnsi="Cambria"/>
          <w:spacing w:val="-4"/>
          <w:sz w:val="20"/>
          <w:szCs w:val="20"/>
        </w:rPr>
        <w:br/>
        <w:t>z ich przekształceniem w spółkę prawa handlowego, nowopowstały podmiot lub upoważniony przez niego Zamawiający winien wyrazić pisemnie wolę kontynuacji umów ubezpieczenia dobrowolnego w ciągu 30 dni, a Wykonawca wyrazi zgodę na przeniesienie praw z umów na nowy podmiot; w przypadku braku pisemnego potwierdze</w:t>
      </w:r>
      <w:r w:rsidRPr="00730639">
        <w:rPr>
          <w:rFonts w:ascii="Cambria" w:hAnsi="Cambria"/>
          <w:spacing w:val="-4"/>
          <w:sz w:val="20"/>
          <w:szCs w:val="20"/>
        </w:rPr>
        <w:softHyphen/>
        <w:t>nia woli kontynuacji ubezpieczeń uważa się, że umowa ubezpieczenia wygasła z dniem zmiany formy prawnej, a Wykonawca dokona zwrotu składki za niewykorzystany okres ubezpie</w:t>
      </w:r>
      <w:r w:rsidRPr="00730639">
        <w:rPr>
          <w:rFonts w:ascii="Cambria" w:hAnsi="Cambria"/>
          <w:spacing w:val="-4"/>
          <w:sz w:val="20"/>
          <w:szCs w:val="20"/>
        </w:rPr>
        <w:softHyphen/>
        <w:t>czenia zgodnie z przepisami Kodeksu cywilnego i zasadami rozliczenia określonymi w niniejszej umowie;</w:t>
      </w:r>
    </w:p>
    <w:p w14:paraId="1A566279" w14:textId="77777777" w:rsidR="004D78DF" w:rsidRPr="00730639" w:rsidRDefault="004D78DF" w:rsidP="00B16214">
      <w:pPr>
        <w:widowControl w:val="0"/>
        <w:numPr>
          <w:ilvl w:val="1"/>
          <w:numId w:val="79"/>
        </w:numPr>
        <w:tabs>
          <w:tab w:val="left" w:pos="426"/>
        </w:tabs>
        <w:suppressAutoHyphens w:val="0"/>
        <w:ind w:left="426" w:hanging="426"/>
        <w:jc w:val="both"/>
        <w:rPr>
          <w:rFonts w:ascii="Cambria" w:hAnsi="Cambria"/>
          <w:spacing w:val="-2"/>
          <w:sz w:val="20"/>
          <w:szCs w:val="20"/>
        </w:rPr>
      </w:pPr>
      <w:r w:rsidRPr="00730639">
        <w:rPr>
          <w:rFonts w:ascii="Cambria" w:hAnsi="Cambria"/>
          <w:spacing w:val="-2"/>
          <w:sz w:val="20"/>
          <w:szCs w:val="20"/>
        </w:rPr>
        <w:t>zmiany przedmiotowego zakresu zamówienia, tj.:</w:t>
      </w:r>
    </w:p>
    <w:p w14:paraId="7F0C80AA" w14:textId="77777777" w:rsidR="004D78DF" w:rsidRPr="00730639" w:rsidRDefault="004D78DF" w:rsidP="00B16214">
      <w:pPr>
        <w:widowControl w:val="0"/>
        <w:numPr>
          <w:ilvl w:val="0"/>
          <w:numId w:val="81"/>
        </w:numPr>
        <w:tabs>
          <w:tab w:val="left" w:pos="709"/>
        </w:tabs>
        <w:suppressAutoHyphens w:val="0"/>
        <w:ind w:left="709" w:hanging="283"/>
        <w:jc w:val="both"/>
        <w:rPr>
          <w:rFonts w:ascii="Cambria" w:hAnsi="Cambria"/>
          <w:spacing w:val="-2"/>
          <w:sz w:val="20"/>
          <w:szCs w:val="20"/>
        </w:rPr>
      </w:pPr>
      <w:r w:rsidRPr="00730639">
        <w:rPr>
          <w:rFonts w:ascii="Cambria" w:hAnsi="Cambria"/>
          <w:spacing w:val="-2"/>
          <w:sz w:val="20"/>
          <w:szCs w:val="20"/>
        </w:rPr>
        <w:t>wzrostu albo spadku liczby lub wartości, bądź w przypadku uzupełnienia sumy ubezpieczenia pojazdów,</w:t>
      </w:r>
    </w:p>
    <w:p w14:paraId="1DB0E941" w14:textId="77777777" w:rsidR="004D78DF" w:rsidRPr="00730639" w:rsidRDefault="004D78DF" w:rsidP="00B16214">
      <w:pPr>
        <w:widowControl w:val="0"/>
        <w:numPr>
          <w:ilvl w:val="0"/>
          <w:numId w:val="81"/>
        </w:numPr>
        <w:tabs>
          <w:tab w:val="left" w:pos="709"/>
        </w:tabs>
        <w:suppressAutoHyphens w:val="0"/>
        <w:ind w:left="709" w:hanging="283"/>
        <w:jc w:val="both"/>
        <w:rPr>
          <w:rFonts w:ascii="Cambria" w:hAnsi="Cambria"/>
          <w:spacing w:val="-2"/>
          <w:sz w:val="20"/>
          <w:szCs w:val="20"/>
        </w:rPr>
      </w:pPr>
      <w:r w:rsidRPr="00730639">
        <w:rPr>
          <w:rFonts w:ascii="Cambria" w:hAnsi="Cambria"/>
          <w:spacing w:val="-2"/>
          <w:sz w:val="20"/>
          <w:szCs w:val="20"/>
        </w:rPr>
        <w:t xml:space="preserve">rozszerzenia zakresu ubezpieczenia w przypadku ujawnienia się bądź powstania nowego ryzyka ubezpieczeniowego, nieprzewidzianego lub pominiętego w specyfikacji warunków zamówienia </w:t>
      </w:r>
      <w:r w:rsidR="00C96B7B" w:rsidRPr="00730639">
        <w:rPr>
          <w:rFonts w:ascii="Cambria" w:hAnsi="Cambria"/>
          <w:spacing w:val="-2"/>
          <w:sz w:val="20"/>
          <w:szCs w:val="20"/>
        </w:rPr>
        <w:br/>
      </w:r>
      <w:r w:rsidRPr="00730639">
        <w:rPr>
          <w:rFonts w:ascii="Cambria" w:hAnsi="Cambria"/>
          <w:spacing w:val="-2"/>
          <w:sz w:val="20"/>
          <w:szCs w:val="20"/>
        </w:rPr>
        <w:t xml:space="preserve">i konieczności zawarcia nowego rodzaju ubezpieczenia, </w:t>
      </w:r>
    </w:p>
    <w:p w14:paraId="26F120E1" w14:textId="77777777" w:rsidR="004D78DF" w:rsidRPr="00730639" w:rsidRDefault="004D78DF" w:rsidP="00B16214">
      <w:pPr>
        <w:widowControl w:val="0"/>
        <w:numPr>
          <w:ilvl w:val="0"/>
          <w:numId w:val="81"/>
        </w:numPr>
        <w:tabs>
          <w:tab w:val="left" w:pos="709"/>
        </w:tabs>
        <w:suppressAutoHyphens w:val="0"/>
        <w:ind w:left="709" w:hanging="283"/>
        <w:jc w:val="both"/>
        <w:rPr>
          <w:rFonts w:ascii="Cambria" w:hAnsi="Cambria"/>
          <w:spacing w:val="-2"/>
          <w:sz w:val="20"/>
          <w:szCs w:val="20"/>
        </w:rPr>
      </w:pPr>
      <w:r w:rsidRPr="00730639">
        <w:rPr>
          <w:rFonts w:ascii="Cambria" w:hAnsi="Cambria"/>
          <w:spacing w:val="-2"/>
          <w:sz w:val="20"/>
          <w:szCs w:val="20"/>
        </w:rPr>
        <w:t xml:space="preserve">modyfikacji zakresu ochrony ubezpieczeniowej; </w:t>
      </w:r>
    </w:p>
    <w:p w14:paraId="0B872F68" w14:textId="77777777" w:rsidR="004D78DF" w:rsidRPr="00730639" w:rsidRDefault="004D78DF" w:rsidP="00B16214">
      <w:pPr>
        <w:widowControl w:val="0"/>
        <w:numPr>
          <w:ilvl w:val="1"/>
          <w:numId w:val="79"/>
        </w:numPr>
        <w:tabs>
          <w:tab w:val="left" w:pos="426"/>
        </w:tabs>
        <w:suppressAutoHyphens w:val="0"/>
        <w:ind w:left="426" w:hanging="426"/>
        <w:jc w:val="both"/>
        <w:rPr>
          <w:rFonts w:ascii="Cambria" w:hAnsi="Cambria"/>
          <w:spacing w:val="-4"/>
          <w:sz w:val="20"/>
          <w:szCs w:val="20"/>
        </w:rPr>
      </w:pPr>
      <w:r w:rsidRPr="00730639">
        <w:rPr>
          <w:rFonts w:ascii="Cambria" w:hAnsi="Cambria"/>
          <w:spacing w:val="-4"/>
          <w:sz w:val="20"/>
          <w:szCs w:val="20"/>
        </w:rPr>
        <w:t xml:space="preserve">zmiany wynagrodzenia należnego Wykonawcy, jeśli zmiany opisane w pkt. 1.1-1.3 będą miały wpływ na wysokość tego wynagrodzenia: </w:t>
      </w:r>
      <w:r w:rsidRPr="00730639">
        <w:rPr>
          <w:rFonts w:ascii="Cambria" w:hAnsi="Cambria"/>
          <w:spacing w:val="-2"/>
          <w:sz w:val="20"/>
          <w:szCs w:val="20"/>
        </w:rPr>
        <w:t>proporcjonalne zwiększenie wynagrodzenia Wykonawcy lub zwrot przez Wykonawcę składki za niewyko</w:t>
      </w:r>
      <w:r w:rsidRPr="00730639">
        <w:rPr>
          <w:rFonts w:ascii="Cambria" w:hAnsi="Cambria"/>
          <w:spacing w:val="-2"/>
          <w:sz w:val="20"/>
          <w:szCs w:val="20"/>
        </w:rPr>
        <w:softHyphen/>
        <w:t>rzy</w:t>
      </w:r>
      <w:r w:rsidRPr="00730639">
        <w:rPr>
          <w:rFonts w:ascii="Cambria" w:hAnsi="Cambria"/>
          <w:spacing w:val="-2"/>
          <w:sz w:val="20"/>
          <w:szCs w:val="20"/>
        </w:rPr>
        <w:softHyphen/>
        <w:t>stany okres ubezpieczenia, zgodnie z zasadami rozliczenia określonymi w niniejszej umowie,</w:t>
      </w:r>
    </w:p>
    <w:p w14:paraId="5C327030" w14:textId="77777777" w:rsidR="004D78DF" w:rsidRPr="00730639" w:rsidRDefault="004D78DF" w:rsidP="00B16214">
      <w:pPr>
        <w:widowControl w:val="0"/>
        <w:numPr>
          <w:ilvl w:val="1"/>
          <w:numId w:val="79"/>
        </w:numPr>
        <w:tabs>
          <w:tab w:val="left" w:pos="426"/>
        </w:tabs>
        <w:suppressAutoHyphens w:val="0"/>
        <w:ind w:left="426" w:hanging="426"/>
        <w:jc w:val="both"/>
        <w:rPr>
          <w:rFonts w:ascii="Cambria" w:hAnsi="Cambria"/>
          <w:spacing w:val="-2"/>
          <w:sz w:val="20"/>
          <w:szCs w:val="20"/>
        </w:rPr>
      </w:pPr>
      <w:r w:rsidRPr="00730639">
        <w:rPr>
          <w:rFonts w:ascii="Cambria" w:hAnsi="Cambria"/>
          <w:spacing w:val="-2"/>
          <w:sz w:val="20"/>
          <w:szCs w:val="20"/>
        </w:rPr>
        <w:t>wartość zmiany wynagrodzenia Wykonawcy musi być ekwiwalentna do jego świadczenia względem Zamawiającego;</w:t>
      </w:r>
    </w:p>
    <w:p w14:paraId="1606BF40" w14:textId="77777777" w:rsidR="004D78DF" w:rsidRPr="00730639" w:rsidRDefault="004D78DF" w:rsidP="00B16214">
      <w:pPr>
        <w:widowControl w:val="0"/>
        <w:numPr>
          <w:ilvl w:val="1"/>
          <w:numId w:val="79"/>
        </w:numPr>
        <w:tabs>
          <w:tab w:val="left" w:pos="426"/>
        </w:tabs>
        <w:suppressAutoHyphens w:val="0"/>
        <w:ind w:left="426" w:hanging="426"/>
        <w:jc w:val="both"/>
        <w:rPr>
          <w:rFonts w:ascii="Cambria" w:hAnsi="Cambria"/>
          <w:spacing w:val="-2"/>
          <w:sz w:val="20"/>
          <w:szCs w:val="20"/>
        </w:rPr>
      </w:pPr>
      <w:r w:rsidRPr="00730639">
        <w:rPr>
          <w:rFonts w:ascii="Cambria" w:hAnsi="Cambria"/>
          <w:spacing w:val="-2"/>
          <w:sz w:val="20"/>
          <w:szCs w:val="20"/>
        </w:rPr>
        <w:t>zwiększenie wynagrodzenia należnego Wykonawcy w przypadkach określonych w pkt. 1.1-1.4 nie nastąpi, jeśli Wykonawca zrezygnuje ze wzrostu tego wynagrodzenia.</w:t>
      </w:r>
    </w:p>
    <w:p w14:paraId="1BE3BD9D" w14:textId="77777777" w:rsidR="004D78DF" w:rsidRPr="00730639" w:rsidRDefault="004D78DF" w:rsidP="00B16214">
      <w:pPr>
        <w:widowControl w:val="0"/>
        <w:numPr>
          <w:ilvl w:val="0"/>
          <w:numId w:val="79"/>
        </w:numPr>
        <w:tabs>
          <w:tab w:val="left" w:pos="426"/>
        </w:tabs>
        <w:suppressAutoHyphens w:val="0"/>
        <w:ind w:left="426" w:hanging="426"/>
        <w:jc w:val="both"/>
        <w:rPr>
          <w:rFonts w:ascii="Cambria" w:hAnsi="Cambria"/>
          <w:sz w:val="20"/>
          <w:szCs w:val="20"/>
        </w:rPr>
      </w:pPr>
      <w:r w:rsidRPr="00730639">
        <w:rPr>
          <w:rFonts w:ascii="Cambria" w:hAnsi="Cambria"/>
          <w:sz w:val="20"/>
          <w:szCs w:val="20"/>
        </w:rPr>
        <w:t>Zgodnie z art. 455 ust. 1 ustawy Prawo zamówień publicznych dopuszczalna jest zmiana umowy bez przeprowadzania nowego postępowania o udzielenie zamówienia:</w:t>
      </w:r>
    </w:p>
    <w:p w14:paraId="0AEDEED4" w14:textId="77777777" w:rsidR="004D78DF" w:rsidRPr="00730639" w:rsidRDefault="004D78DF" w:rsidP="00B16214">
      <w:pPr>
        <w:widowControl w:val="0"/>
        <w:numPr>
          <w:ilvl w:val="1"/>
          <w:numId w:val="79"/>
        </w:numPr>
        <w:tabs>
          <w:tab w:val="left" w:pos="426"/>
        </w:tabs>
        <w:suppressAutoHyphens w:val="0"/>
        <w:ind w:left="426" w:hanging="426"/>
        <w:jc w:val="both"/>
        <w:rPr>
          <w:rFonts w:ascii="Cambria" w:hAnsi="Cambria"/>
          <w:spacing w:val="-4"/>
          <w:sz w:val="20"/>
          <w:szCs w:val="20"/>
          <w:lang w:eastAsia="pl-PL"/>
        </w:rPr>
      </w:pPr>
      <w:r w:rsidRPr="00730639">
        <w:rPr>
          <w:rFonts w:ascii="Cambria" w:hAnsi="Cambria"/>
          <w:spacing w:val="-4"/>
          <w:sz w:val="20"/>
          <w:szCs w:val="20"/>
          <w:lang w:eastAsia="pl-PL"/>
        </w:rPr>
        <w:t>niezależnie od wartości tej zmiany, o ile została przewidziana w dokumentach zamówienia, w postaci jasnych, precyzyjnych i jednoznacznych postanowień umownych, które mogą obejmować, postanowienia dotyczące zasad wprowadzania zmian wysokości ceny, jeżeli spełniają one łącznie następujące warunki:</w:t>
      </w:r>
    </w:p>
    <w:p w14:paraId="64EFF6BB" w14:textId="77777777" w:rsidR="004D78DF" w:rsidRPr="00730639" w:rsidRDefault="004D78DF" w:rsidP="00B16214">
      <w:pPr>
        <w:widowControl w:val="0"/>
        <w:numPr>
          <w:ilvl w:val="0"/>
          <w:numId w:val="82"/>
        </w:numPr>
        <w:tabs>
          <w:tab w:val="left" w:pos="426"/>
        </w:tabs>
        <w:suppressAutoHyphens w:val="0"/>
        <w:jc w:val="both"/>
        <w:rPr>
          <w:rFonts w:ascii="Cambria" w:hAnsi="Cambria"/>
          <w:sz w:val="20"/>
          <w:szCs w:val="20"/>
          <w:lang w:eastAsia="pl-PL"/>
        </w:rPr>
      </w:pPr>
      <w:r w:rsidRPr="00730639">
        <w:rPr>
          <w:rFonts w:ascii="Cambria" w:hAnsi="Cambria"/>
          <w:sz w:val="20"/>
          <w:szCs w:val="20"/>
          <w:lang w:eastAsia="pl-PL"/>
        </w:rPr>
        <w:t>określają rodzaj i zakres zmian,</w:t>
      </w:r>
    </w:p>
    <w:p w14:paraId="64D95B38" w14:textId="77777777" w:rsidR="004D78DF" w:rsidRPr="00730639" w:rsidRDefault="004D78DF" w:rsidP="00B16214">
      <w:pPr>
        <w:widowControl w:val="0"/>
        <w:numPr>
          <w:ilvl w:val="0"/>
          <w:numId w:val="82"/>
        </w:numPr>
        <w:tabs>
          <w:tab w:val="left" w:pos="426"/>
        </w:tabs>
        <w:suppressAutoHyphens w:val="0"/>
        <w:jc w:val="both"/>
        <w:rPr>
          <w:rFonts w:ascii="Cambria" w:hAnsi="Cambria"/>
          <w:sz w:val="20"/>
          <w:szCs w:val="20"/>
          <w:lang w:eastAsia="pl-PL"/>
        </w:rPr>
      </w:pPr>
      <w:r w:rsidRPr="00730639">
        <w:rPr>
          <w:rFonts w:ascii="Cambria" w:hAnsi="Cambria"/>
          <w:sz w:val="20"/>
          <w:szCs w:val="20"/>
          <w:lang w:eastAsia="pl-PL"/>
        </w:rPr>
        <w:t>określają warunki wprowadzenia zmian,</w:t>
      </w:r>
    </w:p>
    <w:p w14:paraId="018D53C8" w14:textId="77777777" w:rsidR="004D78DF" w:rsidRPr="00730639" w:rsidRDefault="004D78DF" w:rsidP="00B16214">
      <w:pPr>
        <w:widowControl w:val="0"/>
        <w:numPr>
          <w:ilvl w:val="0"/>
          <w:numId w:val="82"/>
        </w:numPr>
        <w:tabs>
          <w:tab w:val="left" w:pos="426"/>
        </w:tabs>
        <w:suppressAutoHyphens w:val="0"/>
        <w:jc w:val="both"/>
        <w:rPr>
          <w:rFonts w:ascii="Cambria" w:hAnsi="Cambria"/>
          <w:sz w:val="20"/>
          <w:szCs w:val="20"/>
          <w:lang w:eastAsia="pl-PL"/>
        </w:rPr>
      </w:pPr>
      <w:r w:rsidRPr="00730639">
        <w:rPr>
          <w:rFonts w:ascii="Cambria" w:hAnsi="Cambria"/>
          <w:sz w:val="20"/>
          <w:szCs w:val="20"/>
          <w:lang w:eastAsia="pl-PL"/>
        </w:rPr>
        <w:t>nie przewidują takich zmian, które modyfikowałyby ogólny charakter umowy</w:t>
      </w:r>
    </w:p>
    <w:p w14:paraId="25D3CA5E" w14:textId="77777777" w:rsidR="004D78DF" w:rsidRPr="00730639" w:rsidRDefault="004D78DF" w:rsidP="00B20D5A">
      <w:pPr>
        <w:widowControl w:val="0"/>
        <w:tabs>
          <w:tab w:val="left" w:pos="426"/>
        </w:tabs>
        <w:suppressAutoHyphens w:val="0"/>
        <w:spacing w:before="60" w:after="60"/>
        <w:ind w:left="426"/>
        <w:jc w:val="both"/>
        <w:rPr>
          <w:rFonts w:ascii="Cambria" w:hAnsi="Cambria"/>
          <w:spacing w:val="-4"/>
          <w:sz w:val="20"/>
          <w:szCs w:val="20"/>
          <w:lang w:eastAsia="pl-PL"/>
        </w:rPr>
      </w:pPr>
      <w:r w:rsidRPr="00730639">
        <w:rPr>
          <w:rFonts w:ascii="Cambria" w:hAnsi="Cambria"/>
          <w:spacing w:val="-4"/>
          <w:sz w:val="20"/>
          <w:szCs w:val="20"/>
          <w:lang w:eastAsia="pl-PL"/>
        </w:rPr>
        <w:t>i warunki te Zamawiający spełnia, opisując szczegółowo możliwość zmian w niniejszym paragrafie;</w:t>
      </w:r>
    </w:p>
    <w:p w14:paraId="49074028" w14:textId="77777777" w:rsidR="004D78DF" w:rsidRPr="00730639" w:rsidRDefault="004D78DF" w:rsidP="00B16214">
      <w:pPr>
        <w:widowControl w:val="0"/>
        <w:numPr>
          <w:ilvl w:val="1"/>
          <w:numId w:val="79"/>
        </w:numPr>
        <w:tabs>
          <w:tab w:val="left" w:pos="426"/>
        </w:tabs>
        <w:suppressAutoHyphens w:val="0"/>
        <w:ind w:left="426" w:hanging="426"/>
        <w:jc w:val="both"/>
        <w:rPr>
          <w:rFonts w:ascii="Cambria" w:hAnsi="Cambria"/>
          <w:sz w:val="20"/>
          <w:szCs w:val="20"/>
          <w:lang w:eastAsia="pl-PL"/>
        </w:rPr>
      </w:pPr>
      <w:r w:rsidRPr="00730639">
        <w:rPr>
          <w:rFonts w:ascii="Cambria" w:hAnsi="Cambria"/>
          <w:sz w:val="20"/>
          <w:szCs w:val="20"/>
          <w:lang w:eastAsia="pl-PL"/>
        </w:rPr>
        <w:t xml:space="preserve">gdy nowy Wykonawca ma zastąpić dotychczasowego Wykonawcę: </w:t>
      </w:r>
    </w:p>
    <w:p w14:paraId="363512DD" w14:textId="77777777" w:rsidR="004D78DF" w:rsidRPr="00730639" w:rsidRDefault="004D78DF" w:rsidP="00B16214">
      <w:pPr>
        <w:widowControl w:val="0"/>
        <w:numPr>
          <w:ilvl w:val="0"/>
          <w:numId w:val="83"/>
        </w:numPr>
        <w:suppressAutoHyphens w:val="0"/>
        <w:autoSpaceDE w:val="0"/>
        <w:autoSpaceDN w:val="0"/>
        <w:adjustRightInd w:val="0"/>
        <w:ind w:left="709" w:hanging="283"/>
        <w:jc w:val="both"/>
        <w:rPr>
          <w:rFonts w:ascii="Cambria" w:hAnsi="Cambria"/>
          <w:color w:val="000000"/>
          <w:spacing w:val="-6"/>
          <w:sz w:val="20"/>
          <w:szCs w:val="20"/>
          <w:lang w:eastAsia="pl-PL"/>
        </w:rPr>
      </w:pPr>
      <w:r w:rsidRPr="00730639">
        <w:rPr>
          <w:rFonts w:ascii="Cambria" w:hAnsi="Cambria"/>
          <w:spacing w:val="-6"/>
          <w:sz w:val="20"/>
          <w:szCs w:val="20"/>
          <w:lang w:eastAsia="pl-PL"/>
        </w:rPr>
        <w:t>w wyniku sukcesji, wstępując w prawa i obowiązki Wykonawcy, w następstwie przejęcia, połączenia, podziału, przekształcenia, upadłości, restrukturyzacji, dziedziczenia lub nabycia dotychczasowego Wykonawcy lub jego przedsiębiorstwa</w:t>
      </w:r>
      <w:r w:rsidRPr="00730639">
        <w:rPr>
          <w:rFonts w:ascii="Cambria" w:hAnsi="Cambria"/>
          <w:color w:val="000000"/>
          <w:spacing w:val="-6"/>
          <w:sz w:val="20"/>
          <w:szCs w:val="20"/>
          <w:lang w:eastAsia="pl-PL"/>
        </w:rPr>
        <w:t>, o ile nowy Wykonawca spełnia warunki udziału w postępo</w:t>
      </w:r>
      <w:r w:rsidRPr="00730639">
        <w:rPr>
          <w:rFonts w:ascii="Cambria" w:hAnsi="Cambria"/>
          <w:color w:val="000000"/>
          <w:spacing w:val="-6"/>
          <w:sz w:val="20"/>
          <w:szCs w:val="20"/>
          <w:lang w:eastAsia="pl-PL"/>
        </w:rPr>
        <w:softHyphen/>
        <w:t>waniu, nie zachodzą wobec niego podstawy wykluczenia oraz nie pociąga to za sobą innych istotnych zmian umowy, a także nie ma na celu uniknięcia stosowania przepisów ustawy, lub</w:t>
      </w:r>
    </w:p>
    <w:p w14:paraId="2D217FA7" w14:textId="77777777" w:rsidR="004D78DF" w:rsidRPr="00730639" w:rsidRDefault="004D78DF" w:rsidP="00B16214">
      <w:pPr>
        <w:widowControl w:val="0"/>
        <w:numPr>
          <w:ilvl w:val="0"/>
          <w:numId w:val="83"/>
        </w:numPr>
        <w:suppressAutoHyphens w:val="0"/>
        <w:autoSpaceDE w:val="0"/>
        <w:autoSpaceDN w:val="0"/>
        <w:adjustRightInd w:val="0"/>
        <w:ind w:hanging="294"/>
        <w:jc w:val="both"/>
        <w:rPr>
          <w:rFonts w:ascii="Cambria" w:hAnsi="Cambria"/>
          <w:color w:val="000000"/>
          <w:sz w:val="20"/>
          <w:szCs w:val="20"/>
          <w:lang w:eastAsia="pl-PL"/>
        </w:rPr>
      </w:pPr>
      <w:r w:rsidRPr="00730639">
        <w:rPr>
          <w:rFonts w:ascii="Cambria" w:hAnsi="Cambria"/>
          <w:color w:val="000000"/>
          <w:sz w:val="20"/>
          <w:szCs w:val="20"/>
          <w:lang w:eastAsia="pl-PL"/>
        </w:rPr>
        <w:t>w wyniku przejęcia przez Zamawiającego zobowiązań Wykonawcy względem jego podwyko</w:t>
      </w:r>
      <w:r w:rsidRPr="00730639">
        <w:rPr>
          <w:rFonts w:ascii="Cambria" w:hAnsi="Cambria"/>
          <w:color w:val="000000"/>
          <w:sz w:val="20"/>
          <w:szCs w:val="20"/>
          <w:lang w:eastAsia="pl-PL"/>
        </w:rPr>
        <w:softHyphen/>
        <w:t xml:space="preserve">nawców, w przypadku, o którym mowa w art. 465 ust. 1 ustawy Prawo zamówień publicznych; </w:t>
      </w:r>
    </w:p>
    <w:p w14:paraId="792AFB90" w14:textId="77777777" w:rsidR="004D78DF" w:rsidRPr="00730639" w:rsidRDefault="004D78DF" w:rsidP="00B16214">
      <w:pPr>
        <w:widowControl w:val="0"/>
        <w:numPr>
          <w:ilvl w:val="1"/>
          <w:numId w:val="79"/>
        </w:numPr>
        <w:tabs>
          <w:tab w:val="left" w:pos="426"/>
        </w:tabs>
        <w:suppressAutoHyphens w:val="0"/>
        <w:ind w:left="426" w:hanging="426"/>
        <w:jc w:val="both"/>
        <w:rPr>
          <w:rFonts w:ascii="Cambria" w:hAnsi="Cambria"/>
          <w:color w:val="000000"/>
          <w:sz w:val="20"/>
          <w:szCs w:val="20"/>
          <w:lang w:eastAsia="pl-PL"/>
        </w:rPr>
      </w:pPr>
      <w:r w:rsidRPr="00730639">
        <w:rPr>
          <w:rFonts w:ascii="Cambria" w:hAnsi="Cambria"/>
          <w:color w:val="000000"/>
          <w:sz w:val="20"/>
          <w:szCs w:val="20"/>
          <w:lang w:eastAsia="pl-PL"/>
        </w:rPr>
        <w:t xml:space="preserve">jeżeli dotyczy realizacji, przez dotychczasowego Wykonawcę, dodatkowych usług, o ile stały się one niezbędne i zostały spełnione łącznie następujące warunki: </w:t>
      </w:r>
    </w:p>
    <w:p w14:paraId="0101B19C" w14:textId="44F43256" w:rsidR="004D78DF" w:rsidRPr="00730639" w:rsidRDefault="004D78DF" w:rsidP="00B16214">
      <w:pPr>
        <w:widowControl w:val="0"/>
        <w:numPr>
          <w:ilvl w:val="0"/>
          <w:numId w:val="84"/>
        </w:numPr>
        <w:suppressAutoHyphens w:val="0"/>
        <w:autoSpaceDE w:val="0"/>
        <w:autoSpaceDN w:val="0"/>
        <w:adjustRightInd w:val="0"/>
        <w:ind w:hanging="294"/>
        <w:jc w:val="both"/>
        <w:rPr>
          <w:rFonts w:ascii="Cambria" w:hAnsi="Cambria"/>
          <w:color w:val="000000"/>
          <w:spacing w:val="-2"/>
          <w:sz w:val="20"/>
          <w:szCs w:val="20"/>
          <w:lang w:eastAsia="pl-PL"/>
        </w:rPr>
      </w:pPr>
      <w:r w:rsidRPr="00730639">
        <w:rPr>
          <w:rFonts w:ascii="Cambria" w:hAnsi="Cambria"/>
          <w:color w:val="000000"/>
          <w:spacing w:val="-2"/>
          <w:sz w:val="20"/>
          <w:szCs w:val="20"/>
          <w:lang w:eastAsia="pl-PL"/>
        </w:rPr>
        <w:t>zmiana Wykonawcy nie może zostać dokonana z powodów ekonomicznych lub technicznych, w szczególności dotyczących zamienności lub interoperacyjności usług zamówionych w ramach zamówienia podstawowego,</w:t>
      </w:r>
    </w:p>
    <w:p w14:paraId="39076F89" w14:textId="77777777" w:rsidR="004D78DF" w:rsidRPr="00730639" w:rsidRDefault="004D78DF" w:rsidP="00B16214">
      <w:pPr>
        <w:widowControl w:val="0"/>
        <w:numPr>
          <w:ilvl w:val="0"/>
          <w:numId w:val="84"/>
        </w:numPr>
        <w:suppressAutoHyphens w:val="0"/>
        <w:autoSpaceDE w:val="0"/>
        <w:autoSpaceDN w:val="0"/>
        <w:adjustRightInd w:val="0"/>
        <w:ind w:hanging="294"/>
        <w:jc w:val="both"/>
        <w:rPr>
          <w:rFonts w:ascii="Cambria" w:hAnsi="Cambria"/>
          <w:color w:val="000000"/>
          <w:sz w:val="20"/>
          <w:szCs w:val="20"/>
          <w:lang w:eastAsia="pl-PL"/>
        </w:rPr>
      </w:pPr>
      <w:r w:rsidRPr="00730639">
        <w:rPr>
          <w:rFonts w:ascii="Cambria" w:hAnsi="Cambria"/>
          <w:color w:val="000000"/>
          <w:sz w:val="20"/>
          <w:szCs w:val="20"/>
          <w:lang w:eastAsia="pl-PL"/>
        </w:rPr>
        <w:t>zmiana Wykonawcy spowodowałaby istotną niedogodność lub znaczne zwiększenie kosztów dla Zamawiającego,</w:t>
      </w:r>
    </w:p>
    <w:p w14:paraId="6D4EA7A5" w14:textId="77777777" w:rsidR="004D78DF" w:rsidRPr="00730639" w:rsidRDefault="004D78DF" w:rsidP="00B16214">
      <w:pPr>
        <w:widowControl w:val="0"/>
        <w:numPr>
          <w:ilvl w:val="0"/>
          <w:numId w:val="84"/>
        </w:numPr>
        <w:suppressAutoHyphens w:val="0"/>
        <w:autoSpaceDE w:val="0"/>
        <w:autoSpaceDN w:val="0"/>
        <w:adjustRightInd w:val="0"/>
        <w:ind w:hanging="294"/>
        <w:jc w:val="both"/>
        <w:rPr>
          <w:rFonts w:ascii="Cambria" w:hAnsi="Cambria"/>
          <w:color w:val="000000"/>
          <w:sz w:val="20"/>
          <w:szCs w:val="20"/>
          <w:lang w:eastAsia="pl-PL"/>
        </w:rPr>
      </w:pPr>
      <w:r w:rsidRPr="00730639">
        <w:rPr>
          <w:rFonts w:ascii="Cambria" w:hAnsi="Cambria"/>
          <w:color w:val="000000"/>
          <w:sz w:val="20"/>
          <w:szCs w:val="20"/>
          <w:lang w:eastAsia="pl-PL"/>
        </w:rPr>
        <w:t xml:space="preserve">wzrost ceny spowodowany każdą kolejną zmianą nie przekracza 50% wartości pierwotnej umowy, z wyjątkiem należycie uzasadnionych przypadków; </w:t>
      </w:r>
    </w:p>
    <w:p w14:paraId="7D82582D" w14:textId="77777777" w:rsidR="004D78DF" w:rsidRPr="00730639" w:rsidRDefault="004D78DF" w:rsidP="00B16214">
      <w:pPr>
        <w:widowControl w:val="0"/>
        <w:numPr>
          <w:ilvl w:val="1"/>
          <w:numId w:val="79"/>
        </w:numPr>
        <w:suppressAutoHyphens w:val="0"/>
        <w:autoSpaceDE w:val="0"/>
        <w:autoSpaceDN w:val="0"/>
        <w:adjustRightInd w:val="0"/>
        <w:ind w:left="426" w:hanging="426"/>
        <w:jc w:val="both"/>
        <w:rPr>
          <w:rFonts w:ascii="Cambria" w:hAnsi="Cambria"/>
          <w:color w:val="000000"/>
          <w:sz w:val="20"/>
          <w:szCs w:val="20"/>
          <w:lang w:eastAsia="pl-PL"/>
        </w:rPr>
      </w:pPr>
      <w:r w:rsidRPr="00730639">
        <w:rPr>
          <w:rFonts w:ascii="Cambria" w:hAnsi="Cambria"/>
          <w:color w:val="000000"/>
          <w:sz w:val="20"/>
          <w:szCs w:val="20"/>
          <w:lang w:eastAsia="pl-PL"/>
        </w:rPr>
        <w:t>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0C7DC4A4" w14:textId="673BDC5D" w:rsidR="004D78DF" w:rsidRPr="00730639" w:rsidRDefault="004D78DF" w:rsidP="00B16214">
      <w:pPr>
        <w:widowControl w:val="0"/>
        <w:numPr>
          <w:ilvl w:val="0"/>
          <w:numId w:val="79"/>
        </w:numPr>
        <w:tabs>
          <w:tab w:val="left" w:pos="426"/>
        </w:tabs>
        <w:suppressAutoHyphens w:val="0"/>
        <w:autoSpaceDE w:val="0"/>
        <w:autoSpaceDN w:val="0"/>
        <w:adjustRightInd w:val="0"/>
        <w:ind w:left="426" w:hanging="426"/>
        <w:jc w:val="both"/>
        <w:rPr>
          <w:rFonts w:ascii="Cambria" w:hAnsi="Cambria"/>
          <w:sz w:val="20"/>
          <w:szCs w:val="20"/>
          <w:lang w:eastAsia="pl-PL"/>
        </w:rPr>
      </w:pPr>
      <w:r w:rsidRPr="00730639">
        <w:rPr>
          <w:rFonts w:ascii="Cambria" w:hAnsi="Cambria"/>
          <w:color w:val="000000"/>
          <w:sz w:val="20"/>
          <w:szCs w:val="20"/>
          <w:lang w:eastAsia="pl-PL"/>
        </w:rPr>
        <w:t xml:space="preserve">Zgodnie z art. 455 ust. 2 ustawy Prawo zamówień publicznych, dopuszczalne są również zmiany umowy bez </w:t>
      </w:r>
      <w:r w:rsidRPr="00730639">
        <w:rPr>
          <w:rFonts w:ascii="Cambria" w:hAnsi="Cambria"/>
          <w:sz w:val="20"/>
          <w:szCs w:val="20"/>
          <w:lang w:eastAsia="pl-PL"/>
        </w:rPr>
        <w:t>przeprowadzenia nowego postępowania o udzielenie zamówienia, których łączna wartość jest mniejsza niż progi unijne oraz jest niższa niż 10% wartości pierwotnej umowy, w przypadku zamówień na usługi, a zmiany te nie powodują zmiany ogólnego charakteru umowy.</w:t>
      </w:r>
    </w:p>
    <w:p w14:paraId="4FED78A8" w14:textId="7E81D4CA" w:rsidR="004D78DF" w:rsidRPr="00730639" w:rsidRDefault="004D78DF" w:rsidP="00B16214">
      <w:pPr>
        <w:widowControl w:val="0"/>
        <w:numPr>
          <w:ilvl w:val="0"/>
          <w:numId w:val="79"/>
        </w:numPr>
        <w:tabs>
          <w:tab w:val="left" w:pos="426"/>
        </w:tabs>
        <w:suppressAutoHyphens w:val="0"/>
        <w:ind w:left="426" w:hanging="426"/>
        <w:jc w:val="both"/>
        <w:rPr>
          <w:rFonts w:ascii="Cambria" w:hAnsi="Cambria"/>
          <w:spacing w:val="-4"/>
          <w:sz w:val="20"/>
          <w:szCs w:val="20"/>
        </w:rPr>
      </w:pPr>
      <w:r w:rsidRPr="00730639">
        <w:rPr>
          <w:rFonts w:ascii="Cambria" w:hAnsi="Cambria"/>
          <w:spacing w:val="-4"/>
          <w:sz w:val="20"/>
          <w:szCs w:val="20"/>
        </w:rPr>
        <w:t>Warunkiem dokonania zmian, o których mowa w ust. 1-3 powyżej jest złożenie pisemnego wniosku przez Stronę inicjującą zmianę i jego akceptacja – w odniesieniu do zmian opisanych w pkt. 1.3 2-3 - przez drugą Stronę, wraz ze sporządze</w:t>
      </w:r>
      <w:r w:rsidRPr="00730639">
        <w:rPr>
          <w:rFonts w:ascii="Cambria" w:hAnsi="Cambria"/>
          <w:spacing w:val="-4"/>
          <w:sz w:val="20"/>
          <w:szCs w:val="20"/>
        </w:rPr>
        <w:softHyphen/>
        <w:t>niem pisemnego aneksu do umowy.</w:t>
      </w:r>
    </w:p>
    <w:p w14:paraId="643A9DE5" w14:textId="77777777" w:rsidR="004D78DF" w:rsidRPr="00730639" w:rsidRDefault="004D78DF" w:rsidP="00B16214">
      <w:pPr>
        <w:widowControl w:val="0"/>
        <w:numPr>
          <w:ilvl w:val="0"/>
          <w:numId w:val="79"/>
        </w:numPr>
        <w:tabs>
          <w:tab w:val="left" w:pos="426"/>
        </w:tabs>
        <w:suppressAutoHyphens w:val="0"/>
        <w:ind w:left="426" w:hanging="426"/>
        <w:jc w:val="both"/>
        <w:rPr>
          <w:rFonts w:ascii="Cambria" w:hAnsi="Cambria"/>
          <w:sz w:val="20"/>
          <w:szCs w:val="20"/>
        </w:rPr>
      </w:pPr>
      <w:r w:rsidRPr="00730639">
        <w:rPr>
          <w:rFonts w:ascii="Cambria" w:hAnsi="Cambria"/>
          <w:sz w:val="20"/>
          <w:szCs w:val="20"/>
        </w:rPr>
        <w:t>Zmiana postanowień umowy może nastąpić w formie polisy lub innego dokumentu ubezpiecze</w:t>
      </w:r>
      <w:r w:rsidRPr="00730639">
        <w:rPr>
          <w:rFonts w:ascii="Cambria" w:hAnsi="Cambria"/>
          <w:sz w:val="20"/>
          <w:szCs w:val="20"/>
        </w:rPr>
        <w:softHyphen/>
        <w:t>nio</w:t>
      </w:r>
      <w:r w:rsidRPr="00730639">
        <w:rPr>
          <w:rFonts w:ascii="Cambria" w:hAnsi="Cambria"/>
          <w:sz w:val="20"/>
          <w:szCs w:val="20"/>
        </w:rPr>
        <w:softHyphen/>
        <w:t>wego albo pisemnego aneksu pod rygorem nieważności.</w:t>
      </w:r>
    </w:p>
    <w:p w14:paraId="37C8445E" w14:textId="77777777" w:rsidR="004D78DF" w:rsidRPr="00730639" w:rsidRDefault="004D78DF" w:rsidP="00B16214">
      <w:pPr>
        <w:widowControl w:val="0"/>
        <w:numPr>
          <w:ilvl w:val="0"/>
          <w:numId w:val="79"/>
        </w:numPr>
        <w:tabs>
          <w:tab w:val="left" w:pos="426"/>
        </w:tabs>
        <w:suppressAutoHyphens w:val="0"/>
        <w:ind w:left="426" w:hanging="426"/>
        <w:jc w:val="both"/>
        <w:rPr>
          <w:rFonts w:ascii="Cambria" w:hAnsi="Cambria"/>
          <w:sz w:val="20"/>
          <w:szCs w:val="20"/>
        </w:rPr>
      </w:pPr>
      <w:r w:rsidRPr="00730639">
        <w:rPr>
          <w:rFonts w:ascii="Cambria" w:hAnsi="Cambria"/>
          <w:sz w:val="20"/>
          <w:szCs w:val="20"/>
        </w:rPr>
        <w:t xml:space="preserve">Istotna zmiana umowy, o której mowa w art. 454 ustawy Prawo zamówień publicznych, wymaga przeprowadzenia nowego postępowania o udzielenie zamówienia. Możliwe zmiany określone </w:t>
      </w:r>
      <w:r w:rsidRPr="00730639">
        <w:rPr>
          <w:rFonts w:ascii="Cambria" w:hAnsi="Cambria"/>
          <w:sz w:val="20"/>
          <w:szCs w:val="20"/>
        </w:rPr>
        <w:br/>
        <w:t>w niniej</w:t>
      </w:r>
      <w:r w:rsidRPr="00730639">
        <w:rPr>
          <w:rFonts w:ascii="Cambria" w:hAnsi="Cambria"/>
          <w:sz w:val="20"/>
          <w:szCs w:val="20"/>
        </w:rPr>
        <w:softHyphen/>
        <w:t>szej umowie nie mają charakteru zmian istotnych.</w:t>
      </w:r>
    </w:p>
    <w:p w14:paraId="18F38C63" w14:textId="77777777" w:rsidR="004D78DF" w:rsidRPr="00730639" w:rsidRDefault="004D78DF" w:rsidP="00B16214">
      <w:pPr>
        <w:widowControl w:val="0"/>
        <w:numPr>
          <w:ilvl w:val="0"/>
          <w:numId w:val="79"/>
        </w:numPr>
        <w:tabs>
          <w:tab w:val="left" w:pos="426"/>
        </w:tabs>
        <w:suppressAutoHyphens w:val="0"/>
        <w:ind w:left="426" w:hanging="426"/>
        <w:jc w:val="both"/>
        <w:rPr>
          <w:rFonts w:ascii="Cambria" w:hAnsi="Cambria"/>
          <w:sz w:val="20"/>
          <w:szCs w:val="20"/>
        </w:rPr>
      </w:pPr>
      <w:r w:rsidRPr="00730639">
        <w:rPr>
          <w:rFonts w:ascii="Cambria" w:hAnsi="Cambria"/>
          <w:sz w:val="20"/>
          <w:szCs w:val="20"/>
        </w:rPr>
        <w:t>Zmiany umowy muszą być dokonywane z zachowaniem przepisu art. 458 ustawy Prawo zamówień publicznych, stanowiącego, że zmiana umowy podlega unieważnieniu, jeżeli dokonana została z naruszeniem art. 454 i 455 ustawy Prawo zamówień publicznych. W takim przypadku stosuje się postanowienie umowne w brzmieniu obowiązującym przed zmianą.</w:t>
      </w:r>
    </w:p>
    <w:p w14:paraId="525D7B52" w14:textId="77777777" w:rsidR="004D78DF" w:rsidRPr="00730639" w:rsidRDefault="004D78DF" w:rsidP="00B20D5A">
      <w:pPr>
        <w:widowControl w:val="0"/>
        <w:suppressAutoHyphens w:val="0"/>
        <w:spacing w:before="120"/>
        <w:jc w:val="center"/>
        <w:rPr>
          <w:rFonts w:ascii="Cambria" w:hAnsi="Cambria"/>
          <w:b/>
          <w:sz w:val="20"/>
          <w:szCs w:val="20"/>
        </w:rPr>
      </w:pPr>
      <w:r w:rsidRPr="00730639">
        <w:rPr>
          <w:rFonts w:ascii="Cambria" w:hAnsi="Cambria"/>
          <w:b/>
          <w:sz w:val="20"/>
          <w:szCs w:val="20"/>
        </w:rPr>
        <w:t>Waloryzacja wynagrodzenia należnego Wykonawcy</w:t>
      </w:r>
    </w:p>
    <w:p w14:paraId="6750CBF5" w14:textId="77777777" w:rsidR="004D78DF" w:rsidRPr="00730639" w:rsidRDefault="004D78DF" w:rsidP="00B20D5A">
      <w:pPr>
        <w:widowControl w:val="0"/>
        <w:suppressAutoHyphens w:val="0"/>
        <w:jc w:val="center"/>
        <w:rPr>
          <w:rFonts w:ascii="Cambria" w:hAnsi="Cambria"/>
          <w:b/>
          <w:sz w:val="20"/>
          <w:szCs w:val="20"/>
        </w:rPr>
      </w:pPr>
      <w:r w:rsidRPr="00730639">
        <w:rPr>
          <w:rFonts w:ascii="Cambria" w:hAnsi="Cambria"/>
          <w:b/>
          <w:sz w:val="20"/>
          <w:szCs w:val="20"/>
        </w:rPr>
        <w:t> §12</w:t>
      </w:r>
    </w:p>
    <w:p w14:paraId="21AD67AC" w14:textId="77777777" w:rsidR="004D78DF" w:rsidRPr="00730639" w:rsidRDefault="004D78DF" w:rsidP="00B16214">
      <w:pPr>
        <w:widowControl w:val="0"/>
        <w:numPr>
          <w:ilvl w:val="0"/>
          <w:numId w:val="85"/>
        </w:numPr>
        <w:tabs>
          <w:tab w:val="left" w:pos="426"/>
        </w:tabs>
        <w:suppressAutoHyphens w:val="0"/>
        <w:ind w:left="426" w:hanging="426"/>
        <w:jc w:val="both"/>
        <w:rPr>
          <w:rFonts w:ascii="Cambria" w:hAnsi="Cambria"/>
          <w:sz w:val="20"/>
          <w:szCs w:val="20"/>
        </w:rPr>
      </w:pPr>
      <w:r w:rsidRPr="00730639">
        <w:rPr>
          <w:rFonts w:ascii="Cambria" w:hAnsi="Cambria"/>
          <w:sz w:val="20"/>
          <w:szCs w:val="20"/>
        </w:rPr>
        <w:t>Zgodnie z art. 436 pkt 4 lit. b ustawy Prawo zamówień publicznych, wysokość wynagrodzenia należnego Wykonawcy może podlegać waloryzacji, w przypadku zmiany:</w:t>
      </w:r>
    </w:p>
    <w:p w14:paraId="146EFA05" w14:textId="77777777" w:rsidR="004D78DF" w:rsidRPr="00730639" w:rsidRDefault="004D78DF" w:rsidP="00B16214">
      <w:pPr>
        <w:widowControl w:val="0"/>
        <w:numPr>
          <w:ilvl w:val="0"/>
          <w:numId w:val="86"/>
        </w:numPr>
        <w:tabs>
          <w:tab w:val="left" w:pos="709"/>
        </w:tabs>
        <w:suppressAutoHyphens w:val="0"/>
        <w:ind w:left="709" w:hanging="283"/>
        <w:jc w:val="both"/>
        <w:rPr>
          <w:rFonts w:ascii="Cambria" w:eastAsia="SimSun" w:hAnsi="Cambria"/>
          <w:sz w:val="20"/>
          <w:szCs w:val="20"/>
        </w:rPr>
      </w:pPr>
      <w:r w:rsidRPr="00730639">
        <w:rPr>
          <w:rFonts w:ascii="Cambria" w:eastAsia="SimSun" w:hAnsi="Cambria"/>
          <w:sz w:val="20"/>
          <w:szCs w:val="20"/>
        </w:rPr>
        <w:t xml:space="preserve">stawki podatku od towarów i usług oraz podatku akcyzowego, </w:t>
      </w:r>
    </w:p>
    <w:p w14:paraId="007A3EB4" w14:textId="77777777" w:rsidR="004D78DF" w:rsidRPr="00730639" w:rsidRDefault="004D78DF" w:rsidP="00B16214">
      <w:pPr>
        <w:widowControl w:val="0"/>
        <w:numPr>
          <w:ilvl w:val="0"/>
          <w:numId w:val="86"/>
        </w:numPr>
        <w:tabs>
          <w:tab w:val="left" w:pos="709"/>
        </w:tabs>
        <w:suppressAutoHyphens w:val="0"/>
        <w:ind w:left="709" w:hanging="283"/>
        <w:jc w:val="both"/>
        <w:rPr>
          <w:rFonts w:ascii="Cambria" w:eastAsia="SimSun" w:hAnsi="Cambria"/>
          <w:spacing w:val="-4"/>
          <w:sz w:val="20"/>
          <w:szCs w:val="20"/>
        </w:rPr>
      </w:pPr>
      <w:r w:rsidRPr="00730639">
        <w:rPr>
          <w:rFonts w:ascii="Cambria" w:eastAsia="SimSun" w:hAnsi="Cambria"/>
          <w:spacing w:val="-4"/>
          <w:sz w:val="20"/>
          <w:szCs w:val="20"/>
        </w:rPr>
        <w:t xml:space="preserve">wysokości minimalnego wynagrodzenia za pracę albo wysokości minimalnej stawki godzinowej, ustalonych na podstawie przepisów ustawy z dnia 10 października 2002 r. o minimalnym wynagrodzeniu za pracę, </w:t>
      </w:r>
    </w:p>
    <w:p w14:paraId="6CC42B4C" w14:textId="77777777" w:rsidR="004D78DF" w:rsidRPr="00730639" w:rsidRDefault="004D78DF" w:rsidP="00B16214">
      <w:pPr>
        <w:widowControl w:val="0"/>
        <w:numPr>
          <w:ilvl w:val="0"/>
          <w:numId w:val="86"/>
        </w:numPr>
        <w:tabs>
          <w:tab w:val="left" w:pos="709"/>
        </w:tabs>
        <w:suppressAutoHyphens w:val="0"/>
        <w:ind w:left="709" w:hanging="283"/>
        <w:jc w:val="both"/>
        <w:rPr>
          <w:rFonts w:ascii="Cambria" w:eastAsia="SimSun" w:hAnsi="Cambria"/>
          <w:sz w:val="20"/>
          <w:szCs w:val="20"/>
        </w:rPr>
      </w:pPr>
      <w:r w:rsidRPr="00730639">
        <w:rPr>
          <w:rFonts w:ascii="Cambria" w:eastAsia="SimSun" w:hAnsi="Cambria"/>
          <w:sz w:val="20"/>
          <w:szCs w:val="20"/>
        </w:rPr>
        <w:t xml:space="preserve">zasad podlegania ubezpieczeniom społecznym lub ubezpieczeniu zdrowotnemu lub wysokości składki na ubezpieczenia społeczne lub zdrowotne, </w:t>
      </w:r>
    </w:p>
    <w:p w14:paraId="3CBDED62" w14:textId="77777777" w:rsidR="004D78DF" w:rsidRPr="00730639" w:rsidRDefault="004D78DF" w:rsidP="00B16214">
      <w:pPr>
        <w:widowControl w:val="0"/>
        <w:numPr>
          <w:ilvl w:val="0"/>
          <w:numId w:val="86"/>
        </w:numPr>
        <w:tabs>
          <w:tab w:val="left" w:pos="709"/>
        </w:tabs>
        <w:suppressAutoHyphens w:val="0"/>
        <w:ind w:left="709" w:hanging="283"/>
        <w:jc w:val="both"/>
        <w:rPr>
          <w:rFonts w:ascii="Cambria" w:hAnsi="Cambria"/>
          <w:sz w:val="20"/>
          <w:szCs w:val="20"/>
        </w:rPr>
      </w:pPr>
      <w:r w:rsidRPr="00730639">
        <w:rPr>
          <w:rFonts w:ascii="Cambria" w:hAnsi="Cambria"/>
          <w:sz w:val="20"/>
          <w:szCs w:val="20"/>
        </w:rPr>
        <w:t>zasad gromadzenia i wysokości wpłat do pracowniczych planów kapitałowych, o których mowa w ustawie z dnia 4 października 2018 r. o pracowniczych planach kapitałowych</w:t>
      </w:r>
      <w:r w:rsidRPr="00730639">
        <w:rPr>
          <w:rFonts w:ascii="Cambria" w:eastAsia="SimSun" w:hAnsi="Cambria"/>
          <w:sz w:val="20"/>
          <w:szCs w:val="20"/>
        </w:rPr>
        <w:t xml:space="preserve">, </w:t>
      </w:r>
    </w:p>
    <w:p w14:paraId="5D48A7D5" w14:textId="77777777" w:rsidR="004D78DF" w:rsidRPr="00730639" w:rsidRDefault="004D78DF" w:rsidP="00B20D5A">
      <w:pPr>
        <w:widowControl w:val="0"/>
        <w:tabs>
          <w:tab w:val="left" w:pos="709"/>
        </w:tabs>
        <w:suppressAutoHyphens w:val="0"/>
        <w:ind w:left="709"/>
        <w:jc w:val="both"/>
        <w:rPr>
          <w:rFonts w:ascii="Cambria" w:hAnsi="Cambria"/>
          <w:sz w:val="20"/>
          <w:szCs w:val="20"/>
        </w:rPr>
      </w:pPr>
      <w:r w:rsidRPr="00730639">
        <w:rPr>
          <w:rFonts w:ascii="Cambria" w:hAnsi="Cambria"/>
          <w:sz w:val="20"/>
          <w:szCs w:val="20"/>
        </w:rPr>
        <w:t>- jeżeli zmiany te będą miały wpływ na koszty wykonania zamówienia przez Wykonawcę.</w:t>
      </w:r>
    </w:p>
    <w:p w14:paraId="475B9169" w14:textId="77777777" w:rsidR="004D78DF" w:rsidRPr="00730639" w:rsidRDefault="004D78DF" w:rsidP="00B16214">
      <w:pPr>
        <w:widowControl w:val="0"/>
        <w:numPr>
          <w:ilvl w:val="0"/>
          <w:numId w:val="85"/>
        </w:numPr>
        <w:tabs>
          <w:tab w:val="left" w:pos="426"/>
        </w:tabs>
        <w:suppressAutoHyphens w:val="0"/>
        <w:ind w:left="426" w:hanging="426"/>
        <w:jc w:val="both"/>
        <w:rPr>
          <w:rFonts w:ascii="Cambria" w:hAnsi="Cambria"/>
          <w:sz w:val="20"/>
          <w:szCs w:val="20"/>
        </w:rPr>
      </w:pPr>
      <w:r w:rsidRPr="00730639">
        <w:rPr>
          <w:rFonts w:ascii="Cambria" w:hAnsi="Cambria"/>
          <w:sz w:val="20"/>
          <w:szCs w:val="20"/>
        </w:rPr>
        <w:t>W przypadku zmiany, o której mowa w ust. 1 pkt. 1, wartość netto wynagrodzenia Wykonawcy nie ulegnie zmianie, a określona w aneksie do umowy wartość brutto wynagrodzenia zostanie wyliczona na podstawie nowych przepisów dotyczących podatku od towarów i usług lub podatku akcyzowego.</w:t>
      </w:r>
    </w:p>
    <w:p w14:paraId="1EE64CBA" w14:textId="77777777" w:rsidR="004D78DF" w:rsidRPr="00730639" w:rsidRDefault="004D78DF" w:rsidP="00B16214">
      <w:pPr>
        <w:widowControl w:val="0"/>
        <w:numPr>
          <w:ilvl w:val="0"/>
          <w:numId w:val="85"/>
        </w:numPr>
        <w:tabs>
          <w:tab w:val="left" w:pos="426"/>
        </w:tabs>
        <w:suppressAutoHyphens w:val="0"/>
        <w:ind w:left="426" w:hanging="426"/>
        <w:jc w:val="both"/>
        <w:rPr>
          <w:rFonts w:ascii="Cambria" w:hAnsi="Cambria"/>
          <w:spacing w:val="-6"/>
          <w:sz w:val="20"/>
          <w:szCs w:val="20"/>
        </w:rPr>
      </w:pPr>
      <w:r w:rsidRPr="00730639">
        <w:rPr>
          <w:rFonts w:ascii="Cambria" w:hAnsi="Cambria"/>
          <w:spacing w:val="-6"/>
          <w:sz w:val="20"/>
          <w:szCs w:val="20"/>
          <w:lang w:eastAsia="en-US"/>
        </w:rPr>
        <w:t>W przypadku zmiany, o której mowa w ust. 1 pkt. 2, Wykonawca zobligowany będzie przedłożyć Zamawiającemu wykaz zatrudnionych do realizacji umowy pracowników, dla których ma zastoso</w:t>
      </w:r>
      <w:r w:rsidRPr="00730639">
        <w:rPr>
          <w:rFonts w:ascii="Cambria" w:hAnsi="Cambria"/>
          <w:spacing w:val="-6"/>
          <w:sz w:val="20"/>
          <w:szCs w:val="20"/>
          <w:lang w:eastAsia="en-US"/>
        </w:rPr>
        <w:softHyphen/>
        <w:t>wanie zmiana wraz z kalkulacją kosztów wynikającą z przedmiotowej zmiany, które mają bezpośredni wpływ na zaoferowaną w ofercie cenę wykonania zamówienia. Jeżeli Wykonawca udowodni Zamawiającemu zasadność zmiany, jego wynagrodzenie ulegnie zmianie o wartość wzrostu całkowitego kosztu Wykonawcy, wynikającą ze zwiększenia wynagrodzenia osób bezpośrednio wykonujących zamówienie.</w:t>
      </w:r>
    </w:p>
    <w:p w14:paraId="041A3E69" w14:textId="77777777" w:rsidR="004D78DF" w:rsidRPr="00730639" w:rsidRDefault="004D78DF" w:rsidP="00B16214">
      <w:pPr>
        <w:widowControl w:val="0"/>
        <w:numPr>
          <w:ilvl w:val="0"/>
          <w:numId w:val="85"/>
        </w:numPr>
        <w:tabs>
          <w:tab w:val="left" w:pos="426"/>
        </w:tabs>
        <w:suppressAutoHyphens w:val="0"/>
        <w:ind w:left="426" w:hanging="426"/>
        <w:jc w:val="both"/>
        <w:rPr>
          <w:rFonts w:ascii="Cambria" w:hAnsi="Cambria"/>
          <w:sz w:val="20"/>
          <w:szCs w:val="20"/>
        </w:rPr>
      </w:pPr>
      <w:r w:rsidRPr="00730639">
        <w:rPr>
          <w:rFonts w:ascii="Cambria" w:hAnsi="Cambria"/>
          <w:spacing w:val="-2"/>
          <w:sz w:val="20"/>
          <w:szCs w:val="20"/>
        </w:rPr>
        <w:t>W przypadku zmiany, o której mowa w ust. 1 pkt. 3 i 4, Wykonawca zobligowany będzie przedłożyć Zamawiającemu wykaz zatrudnionych do realizacji umowy pracowników, dla których ma zastoso</w:t>
      </w:r>
      <w:r w:rsidRPr="00730639">
        <w:rPr>
          <w:rFonts w:ascii="Cambria" w:hAnsi="Cambria"/>
          <w:spacing w:val="-2"/>
          <w:sz w:val="20"/>
          <w:szCs w:val="20"/>
        </w:rPr>
        <w:softHyphen/>
        <w:t>wanie zmiana zasad wraz z kalkulacją kosztów wynikającą z przedmiotowej zmiany, które mają bezpośredni wpływ na zaoferowaną w ofercie cenę wykonania zamówienia. Jeżeli Wykonawca udowodni Zamawiającemu zasadność zmiany, jego wynagrodzenie ulegnie zmianie o wartość wzrostu całkowitego kosztu Wykonawcy, jaką będzie on zobowiązany dodatkowo ponieść w celu uwzględnienia zmiany zasad wskazanych w ust. 1 pkt. 3 i 4, przy zachowaniu dotychczasowej kwoty netto wynagrodzenia osób bezpośrednio wykonujących zamówienie na rzecz Zamawiającego.</w:t>
      </w:r>
    </w:p>
    <w:p w14:paraId="7DD8F684" w14:textId="55CD56FF" w:rsidR="004D78DF" w:rsidRPr="00730639" w:rsidRDefault="004D78DF" w:rsidP="00B16214">
      <w:pPr>
        <w:widowControl w:val="0"/>
        <w:numPr>
          <w:ilvl w:val="0"/>
          <w:numId w:val="85"/>
        </w:numPr>
        <w:tabs>
          <w:tab w:val="left" w:pos="426"/>
        </w:tabs>
        <w:suppressAutoHyphens w:val="0"/>
        <w:ind w:left="426" w:hanging="426"/>
        <w:jc w:val="both"/>
        <w:rPr>
          <w:rFonts w:ascii="Cambria" w:hAnsi="Cambria"/>
          <w:sz w:val="20"/>
          <w:szCs w:val="20"/>
        </w:rPr>
      </w:pPr>
      <w:r w:rsidRPr="00730639">
        <w:rPr>
          <w:rFonts w:ascii="Cambria" w:hAnsi="Cambria"/>
          <w:spacing w:val="-6"/>
          <w:sz w:val="20"/>
          <w:szCs w:val="20"/>
        </w:rPr>
        <w:t>Podstawą do dokonania zmiany wynagrodzenia w przypadkach, o których mowa w ust. 1, jest pisemny</w:t>
      </w:r>
      <w:r w:rsidRPr="00730639">
        <w:rPr>
          <w:rFonts w:ascii="Cambria" w:hAnsi="Cambria"/>
          <w:spacing w:val="-4"/>
          <w:sz w:val="20"/>
          <w:szCs w:val="20"/>
        </w:rPr>
        <w:t xml:space="preserve"> wniosek Wykonawcy lub Zamawiającego, złożony drugiej Stronie umowy najpóźniej w terminie do 30 dni od wejścia w życie nowych przepisów, zawierający dokładny opis proponowanej zmiany wraz z uzasadnieniem i szczegółową kalkulacją kosztów oraz zasadami sporządzenia takiej kalkulacji. </w:t>
      </w:r>
    </w:p>
    <w:p w14:paraId="077624E3" w14:textId="77777777" w:rsidR="004D78DF" w:rsidRPr="00730639" w:rsidRDefault="004D78DF" w:rsidP="00B16214">
      <w:pPr>
        <w:widowControl w:val="0"/>
        <w:numPr>
          <w:ilvl w:val="0"/>
          <w:numId w:val="85"/>
        </w:numPr>
        <w:tabs>
          <w:tab w:val="left" w:pos="426"/>
        </w:tabs>
        <w:suppressAutoHyphens w:val="0"/>
        <w:ind w:left="426" w:hanging="426"/>
        <w:jc w:val="both"/>
        <w:rPr>
          <w:rFonts w:ascii="Cambria" w:hAnsi="Cambria"/>
          <w:sz w:val="20"/>
          <w:szCs w:val="20"/>
        </w:rPr>
      </w:pPr>
      <w:r w:rsidRPr="00730639">
        <w:rPr>
          <w:rFonts w:ascii="Cambria" w:hAnsi="Cambria"/>
          <w:spacing w:val="-4"/>
          <w:sz w:val="20"/>
          <w:szCs w:val="20"/>
        </w:rPr>
        <w:t>Wykonawca zobowiązany jest wykazać we wniosku i udowodnić Zamawiającemu, że zmiana przepisów, wskazanych w ust. 1, będzie miała wpływ na koszty wykonania przez niego zamówienia.</w:t>
      </w:r>
    </w:p>
    <w:p w14:paraId="5A71C08D" w14:textId="418F5A2A" w:rsidR="004D78DF" w:rsidRPr="00730639" w:rsidRDefault="004D78DF" w:rsidP="00B16214">
      <w:pPr>
        <w:widowControl w:val="0"/>
        <w:numPr>
          <w:ilvl w:val="0"/>
          <w:numId w:val="85"/>
        </w:numPr>
        <w:tabs>
          <w:tab w:val="left" w:pos="426"/>
        </w:tabs>
        <w:suppressAutoHyphens w:val="0"/>
        <w:ind w:left="426" w:hanging="426"/>
        <w:jc w:val="both"/>
        <w:rPr>
          <w:rFonts w:ascii="Cambria" w:hAnsi="Cambria"/>
          <w:sz w:val="20"/>
          <w:szCs w:val="20"/>
        </w:rPr>
      </w:pPr>
      <w:r w:rsidRPr="00730639">
        <w:rPr>
          <w:rFonts w:ascii="Cambria" w:hAnsi="Cambria"/>
          <w:spacing w:val="-4"/>
          <w:sz w:val="20"/>
          <w:szCs w:val="20"/>
        </w:rPr>
        <w:t>Wniosek Wykonawcy wraz z załączonymi dokumentami podlegać będzie weryfikacji ze strony Zamawiającego, który w terminie 14 dni od otrzymania wniosku może zwrócić się do Wykonawcy z wezwaniem o jego uzupełnienie, poprzez przekazanie dodatkowych wyjaśnień, informacji lub dokumentów. Wykonawca jest zobowiązany odpowiedzieć na wezwanie Zamawiającego wyczerpu</w:t>
      </w:r>
      <w:r w:rsidRPr="00730639">
        <w:rPr>
          <w:rFonts w:ascii="Cambria" w:hAnsi="Cambria"/>
          <w:spacing w:val="-4"/>
          <w:sz w:val="20"/>
          <w:szCs w:val="20"/>
        </w:rPr>
        <w:softHyphen/>
        <w:t>jąco i zgodnie ze stanem faktycznym, w terminie 7 dni od dnia otrzymania wezwania.</w:t>
      </w:r>
    </w:p>
    <w:p w14:paraId="58F4C1E1" w14:textId="3382DBD2" w:rsidR="004D78DF" w:rsidRPr="00730639" w:rsidRDefault="004D78DF" w:rsidP="00B16214">
      <w:pPr>
        <w:widowControl w:val="0"/>
        <w:numPr>
          <w:ilvl w:val="0"/>
          <w:numId w:val="85"/>
        </w:numPr>
        <w:tabs>
          <w:tab w:val="left" w:pos="426"/>
        </w:tabs>
        <w:suppressAutoHyphens w:val="0"/>
        <w:ind w:left="426" w:hanging="426"/>
        <w:jc w:val="both"/>
        <w:rPr>
          <w:rFonts w:ascii="Cambria" w:hAnsi="Cambria"/>
          <w:sz w:val="20"/>
          <w:szCs w:val="20"/>
        </w:rPr>
      </w:pPr>
      <w:r w:rsidRPr="00730639">
        <w:rPr>
          <w:rFonts w:ascii="Cambria" w:hAnsi="Cambria"/>
          <w:spacing w:val="-4"/>
          <w:sz w:val="20"/>
          <w:szCs w:val="20"/>
        </w:rPr>
        <w:t>Zamawiający w terminie 30 dni od otrzymania kompletnego wniosku, informacji i wyjaśnień zajmie pisemne stanowisko w sprawie; za dzień przekazania stanowiska, uznaje się dzień jego wysłania na adres właściwy dla doręczeń pism dla Wykonawcy.</w:t>
      </w:r>
    </w:p>
    <w:p w14:paraId="40BEBAB7" w14:textId="77777777" w:rsidR="004D78DF" w:rsidRPr="00730639" w:rsidRDefault="004D78DF" w:rsidP="00B16214">
      <w:pPr>
        <w:widowControl w:val="0"/>
        <w:numPr>
          <w:ilvl w:val="0"/>
          <w:numId w:val="85"/>
        </w:numPr>
        <w:tabs>
          <w:tab w:val="left" w:pos="426"/>
        </w:tabs>
        <w:suppressAutoHyphens w:val="0"/>
        <w:ind w:left="426" w:hanging="426"/>
        <w:jc w:val="both"/>
        <w:rPr>
          <w:rFonts w:ascii="Cambria" w:hAnsi="Cambria"/>
          <w:sz w:val="20"/>
          <w:szCs w:val="20"/>
        </w:rPr>
      </w:pPr>
      <w:r w:rsidRPr="00730639">
        <w:rPr>
          <w:rFonts w:ascii="Cambria" w:hAnsi="Cambria"/>
          <w:sz w:val="20"/>
          <w:szCs w:val="20"/>
        </w:rPr>
        <w:t>Zamawiający zastrzega sobie prawo odmowy dokonania zmiany wysokości wynagrodzenia należnego Wykonawcy w przypadku, gdy wniosek Wykonawcy nie będzie spełniał warunków opisanych w postanowieniach niniejszej umowy.</w:t>
      </w:r>
    </w:p>
    <w:p w14:paraId="700DE07C" w14:textId="77777777" w:rsidR="004D78DF" w:rsidRPr="00730639" w:rsidRDefault="004D78DF" w:rsidP="00B16214">
      <w:pPr>
        <w:widowControl w:val="0"/>
        <w:numPr>
          <w:ilvl w:val="0"/>
          <w:numId w:val="85"/>
        </w:numPr>
        <w:tabs>
          <w:tab w:val="left" w:pos="426"/>
        </w:tabs>
        <w:suppressAutoHyphens w:val="0"/>
        <w:ind w:left="426" w:hanging="426"/>
        <w:jc w:val="both"/>
        <w:rPr>
          <w:rFonts w:ascii="Cambria" w:hAnsi="Cambria"/>
          <w:sz w:val="20"/>
          <w:szCs w:val="20"/>
        </w:rPr>
      </w:pPr>
      <w:r w:rsidRPr="00730639">
        <w:rPr>
          <w:rFonts w:ascii="Cambria" w:hAnsi="Cambria"/>
          <w:spacing w:val="-4"/>
          <w:sz w:val="20"/>
          <w:szCs w:val="20"/>
        </w:rPr>
        <w:t>W przypadku wniosku składanego przez Zamawiającego,</w:t>
      </w:r>
      <w:r w:rsidRPr="00730639">
        <w:rPr>
          <w:rFonts w:ascii="Cambria" w:hAnsi="Cambria"/>
          <w:spacing w:val="-4"/>
          <w:sz w:val="20"/>
          <w:szCs w:val="20"/>
          <w:lang w:eastAsia="en-US"/>
        </w:rPr>
        <w:t xml:space="preserve"> </w:t>
      </w:r>
      <w:r w:rsidRPr="00730639">
        <w:rPr>
          <w:rFonts w:ascii="Cambria" w:hAnsi="Cambria"/>
          <w:spacing w:val="-4"/>
          <w:sz w:val="20"/>
          <w:szCs w:val="20"/>
        </w:rPr>
        <w:t>wniosek taki powinien zawierać co najmniej propozycję zmiany umowy w zakresie wysokości wynagrodzenia należnego Wykonawcy oraz powołanie się na podstawę prawną zmiany przepisów.</w:t>
      </w:r>
    </w:p>
    <w:p w14:paraId="5F69E55D" w14:textId="77777777" w:rsidR="004D78DF" w:rsidRPr="00730639" w:rsidRDefault="004D78DF" w:rsidP="00B16214">
      <w:pPr>
        <w:widowControl w:val="0"/>
        <w:numPr>
          <w:ilvl w:val="0"/>
          <w:numId w:val="85"/>
        </w:numPr>
        <w:tabs>
          <w:tab w:val="left" w:pos="426"/>
        </w:tabs>
        <w:suppressAutoHyphens w:val="0"/>
        <w:ind w:left="426" w:hanging="426"/>
        <w:jc w:val="both"/>
        <w:rPr>
          <w:rFonts w:ascii="Cambria" w:hAnsi="Cambria"/>
          <w:sz w:val="20"/>
          <w:szCs w:val="20"/>
        </w:rPr>
      </w:pPr>
      <w:r w:rsidRPr="00730639">
        <w:rPr>
          <w:rFonts w:ascii="Cambria" w:hAnsi="Cambria"/>
          <w:spacing w:val="-6"/>
          <w:sz w:val="20"/>
          <w:szCs w:val="20"/>
        </w:rPr>
        <w:t>Przed przekazaniem wniosku, o którym mowa w pkt. 10, Zamawiający może zwrócić się do Wykonawcy o udzielenie informacji lub przekazanie wyjaśnień lub dokumentów niezbędnych do oceny przez Zamawiającego, czy zmiany w zakresie przepisów przywołanych w ust. 1, mają wpływ na koszty wykonania umowy przez Wykonawcę oraz w jakim stopniu zmiany tych kosztów uzasadniają zmianę wysokości wynagrodzenia; rodzaj i zakres tych informacji określi Zamawiający w wezwaniu.</w:t>
      </w:r>
    </w:p>
    <w:p w14:paraId="7C910569" w14:textId="77777777" w:rsidR="004D78DF" w:rsidRPr="00730639" w:rsidRDefault="004D78DF" w:rsidP="00B16214">
      <w:pPr>
        <w:widowControl w:val="0"/>
        <w:numPr>
          <w:ilvl w:val="0"/>
          <w:numId w:val="85"/>
        </w:numPr>
        <w:tabs>
          <w:tab w:val="left" w:pos="426"/>
        </w:tabs>
        <w:suppressAutoHyphens w:val="0"/>
        <w:ind w:left="426" w:hanging="426"/>
        <w:jc w:val="both"/>
        <w:rPr>
          <w:rFonts w:ascii="Cambria" w:hAnsi="Cambria"/>
          <w:sz w:val="20"/>
          <w:szCs w:val="20"/>
        </w:rPr>
      </w:pPr>
      <w:r w:rsidRPr="00730639">
        <w:rPr>
          <w:rFonts w:ascii="Cambria" w:hAnsi="Cambria"/>
          <w:spacing w:val="-4"/>
          <w:sz w:val="20"/>
          <w:szCs w:val="20"/>
        </w:rPr>
        <w:t>Jeżeli w trakcie trwania procedury opisanej powyżej zostanie wykazane bezsprzecznie, że zmiany przywołanych w ust. 1 przepisów uzasadniają zmianę wysokości wynagrodzenia należnego Wykonawcy, Strony umowy zawrą stosowny aneks do umowy, określający nową wysokość wynagrodzenia Wykonawcy, z uwzględnieniem dowiedzionych zmian.</w:t>
      </w:r>
    </w:p>
    <w:p w14:paraId="62898B2C" w14:textId="77777777" w:rsidR="004D78DF" w:rsidRPr="00730639" w:rsidRDefault="004D78DF" w:rsidP="00B16214">
      <w:pPr>
        <w:widowControl w:val="0"/>
        <w:numPr>
          <w:ilvl w:val="0"/>
          <w:numId w:val="85"/>
        </w:numPr>
        <w:tabs>
          <w:tab w:val="left" w:pos="426"/>
        </w:tabs>
        <w:suppressAutoHyphens w:val="0"/>
        <w:ind w:left="426" w:hanging="426"/>
        <w:jc w:val="both"/>
        <w:rPr>
          <w:rFonts w:ascii="Cambria" w:hAnsi="Cambria"/>
          <w:sz w:val="20"/>
          <w:szCs w:val="20"/>
        </w:rPr>
      </w:pPr>
      <w:r w:rsidRPr="00730639">
        <w:rPr>
          <w:rFonts w:ascii="Cambria" w:hAnsi="Cambria"/>
          <w:spacing w:val="-4"/>
          <w:sz w:val="20"/>
          <w:szCs w:val="20"/>
        </w:rPr>
        <w:t xml:space="preserve">Zmiana wynagrodzenia należnego Wykonawcy może nastąpić nie wcześniej niż z dniem wejścia </w:t>
      </w:r>
      <w:r w:rsidRPr="00730639">
        <w:rPr>
          <w:rFonts w:ascii="Cambria" w:hAnsi="Cambria"/>
          <w:spacing w:val="-4"/>
          <w:sz w:val="20"/>
          <w:szCs w:val="20"/>
        </w:rPr>
        <w:br/>
        <w:t>w życie przepisów, stanowiących podstawę do wystąpienia z wnioskiem o zmianę i nie wcześniej niż po upływie 12 miesięcy od daty rozpoczęcia realizacji zamówienia.</w:t>
      </w:r>
    </w:p>
    <w:p w14:paraId="51AD04E7" w14:textId="77777777" w:rsidR="004D78DF" w:rsidRPr="00730639" w:rsidRDefault="004D78DF" w:rsidP="00B16214">
      <w:pPr>
        <w:widowControl w:val="0"/>
        <w:numPr>
          <w:ilvl w:val="0"/>
          <w:numId w:val="85"/>
        </w:numPr>
        <w:tabs>
          <w:tab w:val="left" w:pos="426"/>
        </w:tabs>
        <w:suppressAutoHyphens w:val="0"/>
        <w:ind w:left="426" w:hanging="426"/>
        <w:jc w:val="both"/>
        <w:rPr>
          <w:rFonts w:ascii="Cambria" w:hAnsi="Cambria"/>
          <w:sz w:val="20"/>
          <w:szCs w:val="20"/>
        </w:rPr>
      </w:pPr>
      <w:r w:rsidRPr="00730639">
        <w:rPr>
          <w:rFonts w:ascii="Cambria" w:hAnsi="Cambria"/>
          <w:sz w:val="20"/>
          <w:szCs w:val="20"/>
        </w:rPr>
        <w:t>W związku z art. 44 ustawy z dnia 27 sierpnia 2009 r. o finansach publicznych, Zamawiający określa maksymalną wartość zmiany wynagrodzenia należnego Wykonawcy w całym okresie realizacji zamówienia, w przypadkach określonych w ust. 1 powyżej, na poziomie do 10% ceny wybranej oferty.</w:t>
      </w:r>
    </w:p>
    <w:p w14:paraId="75A1FDA9" w14:textId="77777777" w:rsidR="004D78DF" w:rsidRPr="00730639" w:rsidRDefault="004D78DF" w:rsidP="00871EB9">
      <w:pPr>
        <w:widowControl w:val="0"/>
        <w:suppressAutoHyphens w:val="0"/>
        <w:jc w:val="center"/>
        <w:rPr>
          <w:rFonts w:ascii="Cambria" w:hAnsi="Cambria"/>
          <w:b/>
          <w:sz w:val="20"/>
          <w:szCs w:val="20"/>
        </w:rPr>
      </w:pPr>
      <w:r w:rsidRPr="00730639">
        <w:rPr>
          <w:rFonts w:ascii="Cambria" w:hAnsi="Cambria"/>
          <w:b/>
          <w:sz w:val="20"/>
          <w:szCs w:val="20"/>
        </w:rPr>
        <w:t> §13</w:t>
      </w:r>
    </w:p>
    <w:p w14:paraId="628D443D" w14:textId="77777777" w:rsidR="004D78DF" w:rsidRPr="00730639" w:rsidRDefault="004D78DF" w:rsidP="00B16214">
      <w:pPr>
        <w:widowControl w:val="0"/>
        <w:numPr>
          <w:ilvl w:val="0"/>
          <w:numId w:val="87"/>
        </w:numPr>
        <w:tabs>
          <w:tab w:val="left" w:pos="426"/>
        </w:tabs>
        <w:suppressAutoHyphens w:val="0"/>
        <w:ind w:left="426" w:hanging="426"/>
        <w:jc w:val="both"/>
        <w:rPr>
          <w:rFonts w:ascii="Cambria" w:hAnsi="Cambria"/>
          <w:spacing w:val="-6"/>
          <w:sz w:val="20"/>
          <w:szCs w:val="20"/>
        </w:rPr>
      </w:pPr>
      <w:r w:rsidRPr="00730639">
        <w:rPr>
          <w:rFonts w:ascii="Cambria" w:hAnsi="Cambria"/>
          <w:spacing w:val="-6"/>
          <w:sz w:val="20"/>
          <w:szCs w:val="20"/>
        </w:rPr>
        <w:t>Zgodnie z art. 439 ustawy Prawo zamówień publicznych, wysokość wynagrodzenia należnego Wykonawcy może podlegać waloryzacji w przypadku zmiany ceny materiałów lub kosztów związanych z realizacją zamówienia.</w:t>
      </w:r>
    </w:p>
    <w:p w14:paraId="607FBE23" w14:textId="77777777" w:rsidR="004D78DF" w:rsidRPr="00730639" w:rsidRDefault="004D78DF" w:rsidP="00B16214">
      <w:pPr>
        <w:widowControl w:val="0"/>
        <w:numPr>
          <w:ilvl w:val="0"/>
          <w:numId w:val="87"/>
        </w:numPr>
        <w:tabs>
          <w:tab w:val="left" w:pos="426"/>
        </w:tabs>
        <w:suppressAutoHyphens w:val="0"/>
        <w:ind w:left="426" w:hanging="426"/>
        <w:jc w:val="both"/>
        <w:rPr>
          <w:rFonts w:ascii="Cambria" w:hAnsi="Cambria"/>
          <w:spacing w:val="-4"/>
          <w:sz w:val="20"/>
          <w:szCs w:val="20"/>
        </w:rPr>
      </w:pPr>
      <w:r w:rsidRPr="00730639">
        <w:rPr>
          <w:rFonts w:ascii="Cambria" w:hAnsi="Cambria"/>
          <w:spacing w:val="-4"/>
          <w:sz w:val="20"/>
          <w:szCs w:val="20"/>
        </w:rPr>
        <w:t>Przez zmianę ceny materiałów lub kosztów rozumie się wzrost odpowiednio cen lub kosztów, jak i ich obniżenie, względem ceny lub kosztu przyjętych w celu ustalenia wynagrodzenia Wykonawcy zawartego w ofercie.</w:t>
      </w:r>
    </w:p>
    <w:p w14:paraId="1FAE26B9" w14:textId="77777777" w:rsidR="004D78DF" w:rsidRPr="00730639" w:rsidRDefault="004D78DF" w:rsidP="00B16214">
      <w:pPr>
        <w:widowControl w:val="0"/>
        <w:numPr>
          <w:ilvl w:val="0"/>
          <w:numId w:val="87"/>
        </w:numPr>
        <w:tabs>
          <w:tab w:val="left" w:pos="426"/>
        </w:tabs>
        <w:suppressAutoHyphens w:val="0"/>
        <w:ind w:left="426" w:hanging="426"/>
        <w:jc w:val="both"/>
        <w:rPr>
          <w:rFonts w:ascii="Cambria" w:hAnsi="Cambria"/>
          <w:spacing w:val="-4"/>
          <w:sz w:val="20"/>
          <w:szCs w:val="20"/>
        </w:rPr>
      </w:pPr>
      <w:r w:rsidRPr="00730639">
        <w:rPr>
          <w:rFonts w:ascii="Cambria" w:hAnsi="Cambria"/>
          <w:spacing w:val="-4"/>
          <w:sz w:val="20"/>
          <w:szCs w:val="20"/>
        </w:rPr>
        <w:t>Zamawiający ustala następujące zasady, stanowiące podstawę wprowadzenia zmiany wysokości wynagrodzenia należnego Wykonawcy:</w:t>
      </w:r>
    </w:p>
    <w:p w14:paraId="77105129" w14:textId="77777777" w:rsidR="004D78DF" w:rsidRPr="00730639" w:rsidRDefault="004D78DF" w:rsidP="00B16214">
      <w:pPr>
        <w:widowControl w:val="0"/>
        <w:numPr>
          <w:ilvl w:val="1"/>
          <w:numId w:val="88"/>
        </w:numPr>
        <w:tabs>
          <w:tab w:val="left" w:pos="709"/>
        </w:tabs>
        <w:suppressAutoHyphens w:val="0"/>
        <w:ind w:left="709" w:hanging="283"/>
        <w:jc w:val="both"/>
        <w:rPr>
          <w:rFonts w:ascii="Cambria" w:hAnsi="Cambria"/>
          <w:sz w:val="20"/>
          <w:szCs w:val="20"/>
        </w:rPr>
      </w:pPr>
      <w:r w:rsidRPr="00730639">
        <w:rPr>
          <w:rFonts w:ascii="Cambria" w:hAnsi="Cambria"/>
          <w:sz w:val="20"/>
          <w:szCs w:val="20"/>
        </w:rPr>
        <w:t xml:space="preserve">poziom zmiany ceny materiałów lub kosztów, uprawniający Strony umowy do żądania zmiany wynagrodzenia należnego Wykonawcy, ustala się na poziomie powyżej 15% w stosunku </w:t>
      </w:r>
      <w:r w:rsidRPr="00730639">
        <w:rPr>
          <w:rFonts w:ascii="Cambria" w:hAnsi="Cambria"/>
          <w:sz w:val="20"/>
          <w:szCs w:val="20"/>
        </w:rPr>
        <w:br/>
        <w:t>do cen lub kosztów obowiązujących w terminie składania oferty,</w:t>
      </w:r>
    </w:p>
    <w:p w14:paraId="48067673" w14:textId="77777777" w:rsidR="004D78DF" w:rsidRPr="00730639" w:rsidRDefault="004D78DF" w:rsidP="00B16214">
      <w:pPr>
        <w:widowControl w:val="0"/>
        <w:numPr>
          <w:ilvl w:val="1"/>
          <w:numId w:val="88"/>
        </w:numPr>
        <w:tabs>
          <w:tab w:val="left" w:pos="709"/>
        </w:tabs>
        <w:suppressAutoHyphens w:val="0"/>
        <w:ind w:left="709" w:hanging="283"/>
        <w:jc w:val="both"/>
        <w:rPr>
          <w:rFonts w:ascii="Cambria" w:hAnsi="Cambria"/>
          <w:sz w:val="20"/>
          <w:szCs w:val="20"/>
        </w:rPr>
      </w:pPr>
      <w:r w:rsidRPr="00730639">
        <w:rPr>
          <w:rFonts w:ascii="Cambria" w:hAnsi="Cambria"/>
          <w:sz w:val="20"/>
          <w:szCs w:val="20"/>
        </w:rPr>
        <w:t>początkowy termin ustalania zmiany wynagrodzenia należnego Wykonawcy określa się na 90 dzień od rozpoczęcia realizacji zamówienia,</w:t>
      </w:r>
    </w:p>
    <w:p w14:paraId="3AFAEAA0" w14:textId="77777777" w:rsidR="004D78DF" w:rsidRPr="00730639" w:rsidRDefault="004D78DF" w:rsidP="00B16214">
      <w:pPr>
        <w:widowControl w:val="0"/>
        <w:numPr>
          <w:ilvl w:val="1"/>
          <w:numId w:val="88"/>
        </w:numPr>
        <w:tabs>
          <w:tab w:val="left" w:pos="709"/>
        </w:tabs>
        <w:suppressAutoHyphens w:val="0"/>
        <w:ind w:left="709" w:hanging="283"/>
        <w:jc w:val="both"/>
        <w:rPr>
          <w:rFonts w:ascii="Cambria" w:hAnsi="Cambria"/>
          <w:sz w:val="20"/>
          <w:szCs w:val="20"/>
        </w:rPr>
      </w:pPr>
      <w:r w:rsidRPr="00730639">
        <w:rPr>
          <w:rFonts w:ascii="Cambria" w:hAnsi="Cambria"/>
          <w:sz w:val="20"/>
          <w:szCs w:val="20"/>
        </w:rPr>
        <w:t>za podstawę do żądania zmiany wynagrodzenia należnego Wykonawcy i określenia wysokości takiej zmiany, Strony umowy przyjmują wskaźnik zmiany ceny materiałów lub kosztów, ogłaszany w komunikacie Prezesa Głównego Urzędu Statystycznego, informujący czy nastąpiły zmiany cen lub kosztów i w jakiej wysokości,</w:t>
      </w:r>
    </w:p>
    <w:p w14:paraId="4707D597" w14:textId="77777777" w:rsidR="004D78DF" w:rsidRPr="00730639" w:rsidRDefault="004D78DF" w:rsidP="00B16214">
      <w:pPr>
        <w:widowControl w:val="0"/>
        <w:numPr>
          <w:ilvl w:val="1"/>
          <w:numId w:val="88"/>
        </w:numPr>
        <w:tabs>
          <w:tab w:val="left" w:pos="709"/>
        </w:tabs>
        <w:suppressAutoHyphens w:val="0"/>
        <w:ind w:left="709" w:hanging="283"/>
        <w:jc w:val="both"/>
        <w:rPr>
          <w:rFonts w:ascii="Cambria" w:hAnsi="Cambria"/>
          <w:spacing w:val="-4"/>
          <w:sz w:val="20"/>
          <w:szCs w:val="20"/>
        </w:rPr>
      </w:pPr>
      <w:r w:rsidRPr="00730639">
        <w:rPr>
          <w:rFonts w:ascii="Cambria" w:hAnsi="Cambria"/>
          <w:spacing w:val="-4"/>
          <w:sz w:val="20"/>
          <w:szCs w:val="20"/>
        </w:rPr>
        <w:t>Strona umowy żądająca zmiany wysokości wynagrodzenia należnego Wykonawcy, przedstawia drugiej Stronie odpowiednio uzasadniony wniosek, nie później niż do 30 dnia od daty publikacji komunikatu Prezesa Głównego Urzędu Statystycznego, zawierający dokładny opis proponowanej zmiany wraz ze szczegółową kalkulacją kosztów oraz zasadami sporządzenia takiej kalkulacji,</w:t>
      </w:r>
    </w:p>
    <w:p w14:paraId="1299D70D" w14:textId="77777777" w:rsidR="004D78DF" w:rsidRPr="00730639" w:rsidRDefault="004D78DF" w:rsidP="00B16214">
      <w:pPr>
        <w:widowControl w:val="0"/>
        <w:numPr>
          <w:ilvl w:val="1"/>
          <w:numId w:val="88"/>
        </w:numPr>
        <w:tabs>
          <w:tab w:val="left" w:pos="709"/>
        </w:tabs>
        <w:suppressAutoHyphens w:val="0"/>
        <w:ind w:left="709" w:hanging="283"/>
        <w:jc w:val="both"/>
        <w:rPr>
          <w:rFonts w:ascii="Cambria" w:hAnsi="Cambria"/>
          <w:spacing w:val="-4"/>
          <w:sz w:val="20"/>
          <w:szCs w:val="20"/>
        </w:rPr>
      </w:pPr>
      <w:r w:rsidRPr="00730639">
        <w:rPr>
          <w:rFonts w:ascii="Cambria" w:hAnsi="Cambria"/>
          <w:spacing w:val="-4"/>
          <w:sz w:val="20"/>
          <w:szCs w:val="20"/>
        </w:rPr>
        <w:t>wniosek musi zawierać dowody jednoznacznie wskazujące, że zmiana cen materiałów lub kosztów o ponad 15% w stosunku do cen lub kosztów obowiązujących w terminie składania oferty, wpłynęła na koszty wykonania zamówienia,</w:t>
      </w:r>
    </w:p>
    <w:p w14:paraId="32DBD55B" w14:textId="77777777" w:rsidR="004D78DF" w:rsidRPr="00730639" w:rsidRDefault="004D78DF" w:rsidP="00B16214">
      <w:pPr>
        <w:widowControl w:val="0"/>
        <w:numPr>
          <w:ilvl w:val="1"/>
          <w:numId w:val="88"/>
        </w:numPr>
        <w:tabs>
          <w:tab w:val="left" w:pos="709"/>
        </w:tabs>
        <w:suppressAutoHyphens w:val="0"/>
        <w:ind w:left="709" w:hanging="283"/>
        <w:jc w:val="both"/>
        <w:rPr>
          <w:rFonts w:ascii="Cambria" w:hAnsi="Cambria"/>
          <w:sz w:val="20"/>
          <w:szCs w:val="20"/>
        </w:rPr>
      </w:pPr>
      <w:r w:rsidRPr="00730639">
        <w:rPr>
          <w:rFonts w:ascii="Cambria" w:hAnsi="Cambria"/>
          <w:sz w:val="20"/>
          <w:szCs w:val="20"/>
        </w:rPr>
        <w:t>w terminie 30 dni od otrzymania wniosku, o którym mowa w pkt. 4, Strona umowy, której przedłożono wniosek, może zwrócić się do drugiej Strony z wezwaniem o jego uzupełnienie, poprzez przekazanie dodatkowych wyjaśnień, informacji lub dokumentów; wnioskodawca zobowiązany jest odpowiedzieć na wezwanie wyczerpu</w:t>
      </w:r>
      <w:r w:rsidRPr="00730639">
        <w:rPr>
          <w:rFonts w:ascii="Cambria" w:hAnsi="Cambria"/>
          <w:sz w:val="20"/>
          <w:szCs w:val="20"/>
        </w:rPr>
        <w:softHyphen/>
        <w:t>jąco i zgodnie ze stanem faktycznym, w terminie 7 dni od dnia otrzymania wezwania,</w:t>
      </w:r>
    </w:p>
    <w:p w14:paraId="3694D069" w14:textId="77777777" w:rsidR="004D78DF" w:rsidRPr="00730639" w:rsidRDefault="004D78DF" w:rsidP="00B16214">
      <w:pPr>
        <w:widowControl w:val="0"/>
        <w:numPr>
          <w:ilvl w:val="1"/>
          <w:numId w:val="88"/>
        </w:numPr>
        <w:tabs>
          <w:tab w:val="left" w:pos="709"/>
        </w:tabs>
        <w:suppressAutoHyphens w:val="0"/>
        <w:ind w:left="709" w:hanging="283"/>
        <w:jc w:val="both"/>
        <w:rPr>
          <w:rFonts w:ascii="Cambria" w:hAnsi="Cambria"/>
          <w:sz w:val="20"/>
          <w:szCs w:val="20"/>
        </w:rPr>
      </w:pPr>
      <w:r w:rsidRPr="00730639">
        <w:rPr>
          <w:rFonts w:ascii="Cambria" w:hAnsi="Cambria"/>
          <w:sz w:val="20"/>
          <w:szCs w:val="20"/>
        </w:rPr>
        <w:t>Strona umowy, której przedłożono wniosek, w terminie 30 dni od otrzymania kompletnego wniosku,</w:t>
      </w:r>
      <w:r w:rsidRPr="00730639">
        <w:rPr>
          <w:rFonts w:ascii="Cambria" w:hAnsi="Cambria"/>
          <w:spacing w:val="-4"/>
          <w:sz w:val="20"/>
          <w:szCs w:val="20"/>
        </w:rPr>
        <w:t xml:space="preserve"> </w:t>
      </w:r>
      <w:r w:rsidRPr="00730639">
        <w:rPr>
          <w:rFonts w:ascii="Cambria" w:hAnsi="Cambria"/>
          <w:sz w:val="20"/>
          <w:szCs w:val="20"/>
        </w:rPr>
        <w:t>informacji i wyjaśnień, zajmie pisemne stanowisko w sprawie; za dzień przekazania stanowiska, uznaje się dzień jego wysłania na adres właściwy dla doręczeń pism odpowiednio do Zamawiającego lub Wykonawcy,</w:t>
      </w:r>
    </w:p>
    <w:p w14:paraId="060C2982" w14:textId="77777777" w:rsidR="004D78DF" w:rsidRPr="00730639" w:rsidRDefault="004D78DF" w:rsidP="00B16214">
      <w:pPr>
        <w:widowControl w:val="0"/>
        <w:numPr>
          <w:ilvl w:val="1"/>
          <w:numId w:val="88"/>
        </w:numPr>
        <w:tabs>
          <w:tab w:val="left" w:pos="709"/>
        </w:tabs>
        <w:suppressAutoHyphens w:val="0"/>
        <w:ind w:left="709" w:hanging="283"/>
        <w:jc w:val="both"/>
        <w:rPr>
          <w:rFonts w:ascii="Cambria" w:hAnsi="Cambria"/>
          <w:spacing w:val="-4"/>
          <w:sz w:val="20"/>
          <w:szCs w:val="20"/>
        </w:rPr>
      </w:pPr>
      <w:r w:rsidRPr="00730639">
        <w:rPr>
          <w:rFonts w:ascii="Cambria" w:hAnsi="Cambria"/>
          <w:spacing w:val="-4"/>
          <w:sz w:val="20"/>
          <w:szCs w:val="20"/>
        </w:rPr>
        <w:t xml:space="preserve">jeżeli bezsprzecznie zostanie wykazane, że zmiany ceny materiałów lub kosztów związanych </w:t>
      </w:r>
      <w:r w:rsidRPr="00730639">
        <w:rPr>
          <w:rFonts w:ascii="Cambria" w:hAnsi="Cambria"/>
          <w:spacing w:val="-4"/>
          <w:sz w:val="20"/>
          <w:szCs w:val="20"/>
        </w:rPr>
        <w:br/>
        <w:t>z realizacją zamówienia uzasadniają zmianę wysokości wynagrodzenia należnego Wykonawcy, Strony umowy zawrą stosowny aneks do umowy, określający nową wysokość wynagrodzenia Wykonawcy, z uwzględnieniem dowiedzionych zmian.</w:t>
      </w:r>
    </w:p>
    <w:p w14:paraId="1BA12025" w14:textId="7C57F39C" w:rsidR="004D78DF" w:rsidRPr="00730639" w:rsidRDefault="004D78DF" w:rsidP="00B16214">
      <w:pPr>
        <w:widowControl w:val="0"/>
        <w:numPr>
          <w:ilvl w:val="0"/>
          <w:numId w:val="87"/>
        </w:numPr>
        <w:tabs>
          <w:tab w:val="left" w:pos="426"/>
        </w:tabs>
        <w:suppressAutoHyphens w:val="0"/>
        <w:ind w:left="426" w:hanging="426"/>
        <w:jc w:val="both"/>
        <w:rPr>
          <w:rFonts w:ascii="Cambria" w:hAnsi="Cambria"/>
          <w:spacing w:val="-4"/>
          <w:sz w:val="20"/>
          <w:szCs w:val="20"/>
        </w:rPr>
      </w:pPr>
      <w:r w:rsidRPr="00730639">
        <w:rPr>
          <w:rFonts w:ascii="Cambria" w:hAnsi="Cambria"/>
          <w:spacing w:val="-4"/>
          <w:sz w:val="20"/>
          <w:szCs w:val="20"/>
        </w:rPr>
        <w:t xml:space="preserve">Pierwsza zmiana wynagrodzenia należnego Wykonawcy może nastąpić nie wcześniej niż po upływie 12 miesięcy od daty rozpoczęcia realizacji zamówienia - z uwzględnieniem początku okresu waloryzacji, wskazanego w ust. 3 pkt 2 powyżej. Każda kolejna waloryzacja dokonywana będzie po upływie 6 miesięcy od poprzedniej waloryzacji i będzie wyliczana jako średnia arytmetyczna ze wskaźnika publikowanego przez Prezesa Głównego Urzędu Statystycznego za okres, który upłynął od poprzedniej waloryzacji. </w:t>
      </w:r>
    </w:p>
    <w:p w14:paraId="0F5ADC99" w14:textId="77777777" w:rsidR="004D78DF" w:rsidRPr="00730639" w:rsidRDefault="004D78DF" w:rsidP="00B16214">
      <w:pPr>
        <w:widowControl w:val="0"/>
        <w:numPr>
          <w:ilvl w:val="0"/>
          <w:numId w:val="87"/>
        </w:numPr>
        <w:tabs>
          <w:tab w:val="left" w:pos="426"/>
        </w:tabs>
        <w:suppressAutoHyphens w:val="0"/>
        <w:ind w:left="426" w:hanging="426"/>
        <w:jc w:val="both"/>
        <w:rPr>
          <w:rFonts w:ascii="Cambria" w:hAnsi="Cambria"/>
          <w:spacing w:val="-4"/>
          <w:sz w:val="20"/>
          <w:szCs w:val="20"/>
        </w:rPr>
      </w:pPr>
      <w:r w:rsidRPr="00730639">
        <w:rPr>
          <w:rFonts w:ascii="Cambria" w:hAnsi="Cambria"/>
          <w:spacing w:val="-4"/>
          <w:sz w:val="20"/>
          <w:szCs w:val="20"/>
        </w:rPr>
        <w:t>Wykonawca, którego wynagrodzenie zostało zmienione, zobowiązany jest do zmiany wynagrodzenia przysługującego podwykonawcy, z którym zawarł umowę, w zakresie odpowiadającym zmianom cen materiałów lub kosztów dotyczących zobowiązania podwykonawcy.</w:t>
      </w:r>
    </w:p>
    <w:p w14:paraId="2BCD930E" w14:textId="77777777" w:rsidR="004D78DF" w:rsidRPr="00730639" w:rsidRDefault="004D78DF" w:rsidP="00B16214">
      <w:pPr>
        <w:widowControl w:val="0"/>
        <w:numPr>
          <w:ilvl w:val="0"/>
          <w:numId w:val="87"/>
        </w:numPr>
        <w:tabs>
          <w:tab w:val="left" w:pos="426"/>
        </w:tabs>
        <w:suppressAutoHyphens w:val="0"/>
        <w:ind w:left="426" w:hanging="426"/>
        <w:jc w:val="both"/>
        <w:rPr>
          <w:rFonts w:ascii="Cambria" w:hAnsi="Cambria"/>
          <w:spacing w:val="-4"/>
          <w:sz w:val="20"/>
          <w:szCs w:val="20"/>
        </w:rPr>
      </w:pPr>
      <w:r w:rsidRPr="00730639">
        <w:rPr>
          <w:rFonts w:ascii="Cambria" w:hAnsi="Cambria"/>
          <w:sz w:val="20"/>
          <w:szCs w:val="20"/>
        </w:rPr>
        <w:t>Na podstawie art. 439 ust. 2 pkt 4 ustawy Prawo zamówień publicznych, Zamawiający określa maksymalną, dopuszczalną wartość zmiany wynagrodzenia należnego Wykonawcy w całym okresie realizacji zamówienia, w wyniku zastosowania postanowień, o których mowa w ust. 2 powyżej, na poziomie 5% ceny wybranej oferty.</w:t>
      </w:r>
    </w:p>
    <w:p w14:paraId="088F3FC7" w14:textId="77777777" w:rsidR="004D78DF" w:rsidRPr="00730639" w:rsidRDefault="004D78DF" w:rsidP="00B20D5A">
      <w:pPr>
        <w:widowControl w:val="0"/>
        <w:tabs>
          <w:tab w:val="left" w:pos="360"/>
        </w:tabs>
        <w:suppressAutoHyphens w:val="0"/>
        <w:spacing w:before="120"/>
        <w:jc w:val="center"/>
        <w:rPr>
          <w:rFonts w:ascii="Cambria" w:hAnsi="Cambria"/>
          <w:b/>
          <w:sz w:val="20"/>
          <w:szCs w:val="20"/>
        </w:rPr>
      </w:pPr>
      <w:r w:rsidRPr="00730639">
        <w:rPr>
          <w:rFonts w:ascii="Cambria" w:hAnsi="Cambria"/>
          <w:b/>
          <w:sz w:val="20"/>
          <w:szCs w:val="20"/>
        </w:rPr>
        <w:t>Odstąpienie od umowy</w:t>
      </w:r>
    </w:p>
    <w:p w14:paraId="7A8E77E7" w14:textId="77777777" w:rsidR="004D78DF" w:rsidRPr="00730639" w:rsidRDefault="004D78DF" w:rsidP="00B20D5A">
      <w:pPr>
        <w:widowControl w:val="0"/>
        <w:suppressAutoHyphens w:val="0"/>
        <w:jc w:val="center"/>
        <w:rPr>
          <w:rFonts w:ascii="Cambria" w:hAnsi="Cambria"/>
          <w:b/>
          <w:sz w:val="20"/>
          <w:szCs w:val="20"/>
        </w:rPr>
      </w:pPr>
      <w:r w:rsidRPr="00730639">
        <w:rPr>
          <w:rFonts w:ascii="Cambria" w:hAnsi="Cambria"/>
          <w:b/>
          <w:sz w:val="20"/>
          <w:szCs w:val="20"/>
        </w:rPr>
        <w:t>§14</w:t>
      </w:r>
    </w:p>
    <w:p w14:paraId="469AC51D" w14:textId="77777777" w:rsidR="004D78DF" w:rsidRPr="00730639" w:rsidRDefault="004D78DF" w:rsidP="00B16214">
      <w:pPr>
        <w:widowControl w:val="0"/>
        <w:numPr>
          <w:ilvl w:val="0"/>
          <w:numId w:val="89"/>
        </w:numPr>
        <w:tabs>
          <w:tab w:val="left" w:pos="426"/>
        </w:tabs>
        <w:suppressAutoHyphens w:val="0"/>
        <w:autoSpaceDE w:val="0"/>
        <w:autoSpaceDN w:val="0"/>
        <w:adjustRightInd w:val="0"/>
        <w:ind w:left="426" w:hanging="426"/>
        <w:jc w:val="both"/>
        <w:rPr>
          <w:rFonts w:ascii="Cambria" w:hAnsi="Cambria"/>
          <w:spacing w:val="-6"/>
          <w:sz w:val="20"/>
          <w:szCs w:val="20"/>
          <w:lang w:eastAsia="pl-PL"/>
        </w:rPr>
      </w:pPr>
      <w:r w:rsidRPr="00730639">
        <w:rPr>
          <w:rFonts w:ascii="Cambria" w:hAnsi="Cambria"/>
          <w:spacing w:val="-6"/>
          <w:sz w:val="20"/>
          <w:szCs w:val="20"/>
          <w:lang w:eastAsia="pl-PL"/>
        </w:rPr>
        <w:t xml:space="preserve">Zgodnie z art. 456 ust. 1 ustawy Prawo zamówień publicznych, Zamawiający może odstąpić od umowy: </w:t>
      </w:r>
    </w:p>
    <w:p w14:paraId="3A88CE77" w14:textId="77777777" w:rsidR="004D78DF" w:rsidRPr="00730639" w:rsidRDefault="004D78DF" w:rsidP="00B16214">
      <w:pPr>
        <w:widowControl w:val="0"/>
        <w:numPr>
          <w:ilvl w:val="0"/>
          <w:numId w:val="90"/>
        </w:numPr>
        <w:tabs>
          <w:tab w:val="left" w:pos="709"/>
        </w:tabs>
        <w:suppressAutoHyphens w:val="0"/>
        <w:ind w:hanging="294"/>
        <w:jc w:val="both"/>
        <w:rPr>
          <w:rFonts w:ascii="Cambria" w:hAnsi="Cambria"/>
          <w:sz w:val="20"/>
          <w:szCs w:val="20"/>
        </w:rPr>
      </w:pPr>
      <w:r w:rsidRPr="00730639">
        <w:rPr>
          <w:rFonts w:ascii="Cambria" w:hAnsi="Cambria"/>
          <w:sz w:val="20"/>
          <w:szCs w:val="20"/>
          <w:lang w:eastAsia="pl-PL"/>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2D657868" w14:textId="77777777" w:rsidR="004D78DF" w:rsidRPr="00730639" w:rsidRDefault="004D78DF" w:rsidP="00B16214">
      <w:pPr>
        <w:widowControl w:val="0"/>
        <w:numPr>
          <w:ilvl w:val="0"/>
          <w:numId w:val="90"/>
        </w:numPr>
        <w:tabs>
          <w:tab w:val="left" w:pos="709"/>
        </w:tabs>
        <w:suppressAutoHyphens w:val="0"/>
        <w:ind w:hanging="294"/>
        <w:jc w:val="both"/>
        <w:rPr>
          <w:rFonts w:ascii="Cambria" w:hAnsi="Cambria"/>
          <w:spacing w:val="-4"/>
          <w:sz w:val="20"/>
          <w:szCs w:val="20"/>
        </w:rPr>
      </w:pPr>
      <w:r w:rsidRPr="00730639">
        <w:rPr>
          <w:rFonts w:ascii="Cambria" w:hAnsi="Cambria"/>
          <w:spacing w:val="-4"/>
          <w:sz w:val="20"/>
          <w:szCs w:val="20"/>
          <w:lang w:eastAsia="pl-PL"/>
        </w:rPr>
        <w:t xml:space="preserve">jeżeli zachodzi co najmniej jedna z następujących okoliczności: </w:t>
      </w:r>
    </w:p>
    <w:p w14:paraId="28C90B12" w14:textId="77777777" w:rsidR="004D78DF" w:rsidRPr="00730639" w:rsidRDefault="004D78DF" w:rsidP="00B16214">
      <w:pPr>
        <w:widowControl w:val="0"/>
        <w:numPr>
          <w:ilvl w:val="0"/>
          <w:numId w:val="91"/>
        </w:numPr>
        <w:tabs>
          <w:tab w:val="left" w:pos="993"/>
        </w:tabs>
        <w:suppressAutoHyphens w:val="0"/>
        <w:autoSpaceDE w:val="0"/>
        <w:autoSpaceDN w:val="0"/>
        <w:adjustRightInd w:val="0"/>
        <w:ind w:left="993" w:hanging="284"/>
        <w:jc w:val="both"/>
        <w:rPr>
          <w:rFonts w:ascii="Cambria" w:hAnsi="Cambria"/>
          <w:spacing w:val="-4"/>
          <w:sz w:val="20"/>
          <w:szCs w:val="20"/>
          <w:lang w:eastAsia="pl-PL"/>
        </w:rPr>
      </w:pPr>
      <w:r w:rsidRPr="00730639">
        <w:rPr>
          <w:rFonts w:ascii="Cambria" w:hAnsi="Cambria"/>
          <w:spacing w:val="-4"/>
          <w:sz w:val="20"/>
          <w:szCs w:val="20"/>
          <w:lang w:eastAsia="pl-PL"/>
        </w:rPr>
        <w:t xml:space="preserve">dokonano zmiany umowy z naruszeniem art. 454 i 455 ustawy Prawo zamówień publicznych, </w:t>
      </w:r>
    </w:p>
    <w:p w14:paraId="43BA6A7C" w14:textId="77777777" w:rsidR="004D78DF" w:rsidRPr="00730639" w:rsidRDefault="004D78DF" w:rsidP="00B16214">
      <w:pPr>
        <w:widowControl w:val="0"/>
        <w:numPr>
          <w:ilvl w:val="0"/>
          <w:numId w:val="91"/>
        </w:numPr>
        <w:tabs>
          <w:tab w:val="left" w:pos="993"/>
        </w:tabs>
        <w:suppressAutoHyphens w:val="0"/>
        <w:autoSpaceDE w:val="0"/>
        <w:autoSpaceDN w:val="0"/>
        <w:adjustRightInd w:val="0"/>
        <w:ind w:left="993" w:hanging="284"/>
        <w:jc w:val="both"/>
        <w:rPr>
          <w:rFonts w:ascii="Cambria" w:hAnsi="Cambria"/>
          <w:spacing w:val="-4"/>
          <w:sz w:val="20"/>
          <w:szCs w:val="20"/>
          <w:lang w:eastAsia="pl-PL"/>
        </w:rPr>
      </w:pPr>
      <w:r w:rsidRPr="00730639">
        <w:rPr>
          <w:rFonts w:ascii="Cambria" w:hAnsi="Cambria"/>
          <w:spacing w:val="-4"/>
          <w:sz w:val="20"/>
          <w:szCs w:val="20"/>
          <w:lang w:eastAsia="pl-PL"/>
        </w:rPr>
        <w:t xml:space="preserve">wykonawca w chwili zawarcia umowy podlegał wykluczeniu na podstawie art. 108 ustawy Prawo zamówień publicznych, </w:t>
      </w:r>
    </w:p>
    <w:p w14:paraId="6193F2AF" w14:textId="5529B3DD" w:rsidR="004D78DF" w:rsidRPr="00730639" w:rsidRDefault="004D78DF" w:rsidP="00B16214">
      <w:pPr>
        <w:widowControl w:val="0"/>
        <w:numPr>
          <w:ilvl w:val="0"/>
          <w:numId w:val="91"/>
        </w:numPr>
        <w:tabs>
          <w:tab w:val="left" w:pos="993"/>
        </w:tabs>
        <w:suppressAutoHyphens w:val="0"/>
        <w:autoSpaceDE w:val="0"/>
        <w:autoSpaceDN w:val="0"/>
        <w:adjustRightInd w:val="0"/>
        <w:ind w:left="993" w:hanging="284"/>
        <w:jc w:val="both"/>
        <w:rPr>
          <w:rFonts w:ascii="Cambria" w:hAnsi="Cambria"/>
          <w:spacing w:val="-4"/>
          <w:sz w:val="20"/>
          <w:szCs w:val="20"/>
          <w:lang w:eastAsia="pl-PL"/>
        </w:rPr>
      </w:pPr>
      <w:r w:rsidRPr="00730639">
        <w:rPr>
          <w:rFonts w:ascii="Cambria" w:hAnsi="Cambria"/>
          <w:spacing w:val="-4"/>
          <w:sz w:val="20"/>
          <w:szCs w:val="20"/>
          <w:lang w:eastAsia="pl-PL"/>
        </w:rPr>
        <w:t xml:space="preserve">Trybunał Sprawiedliwości Unii Europejskiej stwierdził, w ramach procedury przewidzianej </w:t>
      </w:r>
      <w:r w:rsidRPr="00730639">
        <w:rPr>
          <w:rFonts w:ascii="Cambria" w:hAnsi="Cambria"/>
          <w:spacing w:val="-4"/>
          <w:sz w:val="20"/>
          <w:szCs w:val="20"/>
          <w:lang w:eastAsia="pl-PL"/>
        </w:rPr>
        <w:br/>
        <w:t>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03D20309" w14:textId="77777777" w:rsidR="004D78DF" w:rsidRPr="00730639" w:rsidRDefault="004D78DF" w:rsidP="00B16214">
      <w:pPr>
        <w:widowControl w:val="0"/>
        <w:numPr>
          <w:ilvl w:val="0"/>
          <w:numId w:val="89"/>
        </w:numPr>
        <w:tabs>
          <w:tab w:val="left" w:pos="426"/>
        </w:tabs>
        <w:suppressAutoHyphens w:val="0"/>
        <w:autoSpaceDE w:val="0"/>
        <w:autoSpaceDN w:val="0"/>
        <w:adjustRightInd w:val="0"/>
        <w:ind w:left="426" w:hanging="426"/>
        <w:jc w:val="both"/>
        <w:rPr>
          <w:rFonts w:ascii="Cambria" w:hAnsi="Cambria"/>
          <w:spacing w:val="-4"/>
          <w:sz w:val="20"/>
          <w:szCs w:val="20"/>
          <w:lang w:eastAsia="pl-PL"/>
        </w:rPr>
      </w:pPr>
      <w:r w:rsidRPr="00730639">
        <w:rPr>
          <w:rFonts w:ascii="Cambria" w:hAnsi="Cambria"/>
          <w:spacing w:val="-4"/>
          <w:sz w:val="20"/>
          <w:szCs w:val="20"/>
          <w:lang w:eastAsia="pl-PL"/>
        </w:rPr>
        <w:t>W przypadku, o którym mowa w ust. 1 pkt. 2 lit. a, Zamawiający odstępuje od umowy w części, której zmiana dotyczy.</w:t>
      </w:r>
    </w:p>
    <w:p w14:paraId="2ACB337B" w14:textId="77777777" w:rsidR="004D78DF" w:rsidRPr="00730639" w:rsidRDefault="004D78DF" w:rsidP="00B16214">
      <w:pPr>
        <w:widowControl w:val="0"/>
        <w:numPr>
          <w:ilvl w:val="0"/>
          <w:numId w:val="89"/>
        </w:numPr>
        <w:tabs>
          <w:tab w:val="left" w:pos="426"/>
        </w:tabs>
        <w:suppressAutoHyphens w:val="0"/>
        <w:autoSpaceDE w:val="0"/>
        <w:autoSpaceDN w:val="0"/>
        <w:adjustRightInd w:val="0"/>
        <w:ind w:left="426" w:hanging="426"/>
        <w:jc w:val="both"/>
        <w:rPr>
          <w:rFonts w:ascii="Cambria" w:hAnsi="Cambria"/>
          <w:spacing w:val="-4"/>
          <w:sz w:val="20"/>
          <w:szCs w:val="20"/>
          <w:lang w:eastAsia="pl-PL"/>
        </w:rPr>
      </w:pPr>
      <w:r w:rsidRPr="00730639">
        <w:rPr>
          <w:rFonts w:ascii="Cambria" w:hAnsi="Cambria"/>
          <w:spacing w:val="-4"/>
          <w:sz w:val="20"/>
          <w:szCs w:val="20"/>
          <w:lang w:eastAsia="pl-PL"/>
        </w:rPr>
        <w:t>W przypadkach, o których mowa w ust. 1 pkt. 1, Wykonawca może żądać wyłącznie wynagrodzenia należnego z tytułu wykonania części umowy.</w:t>
      </w:r>
    </w:p>
    <w:p w14:paraId="5082CCE6" w14:textId="77777777" w:rsidR="004D78DF" w:rsidRPr="00730639" w:rsidRDefault="004D78DF" w:rsidP="00B20D5A">
      <w:pPr>
        <w:widowControl w:val="0"/>
        <w:suppressAutoHyphens w:val="0"/>
        <w:spacing w:before="120"/>
        <w:jc w:val="center"/>
        <w:rPr>
          <w:rFonts w:ascii="Cambria" w:hAnsi="Cambria"/>
          <w:b/>
          <w:spacing w:val="-4"/>
          <w:sz w:val="20"/>
          <w:szCs w:val="20"/>
        </w:rPr>
      </w:pPr>
      <w:r w:rsidRPr="00730639">
        <w:rPr>
          <w:rFonts w:ascii="Cambria" w:hAnsi="Cambria"/>
          <w:b/>
          <w:spacing w:val="-4"/>
          <w:sz w:val="20"/>
          <w:szCs w:val="20"/>
        </w:rPr>
        <w:t>Ochrona danych osobowych</w:t>
      </w:r>
    </w:p>
    <w:p w14:paraId="44FB7DE1" w14:textId="77777777" w:rsidR="004D78DF" w:rsidRPr="00730639" w:rsidRDefault="004D78DF" w:rsidP="00B20D5A">
      <w:pPr>
        <w:widowControl w:val="0"/>
        <w:suppressAutoHyphens w:val="0"/>
        <w:jc w:val="center"/>
        <w:rPr>
          <w:rFonts w:ascii="Cambria" w:hAnsi="Cambria"/>
          <w:b/>
          <w:bCs/>
          <w:spacing w:val="-4"/>
          <w:sz w:val="20"/>
          <w:szCs w:val="20"/>
          <w:lang w:eastAsia="en-US"/>
        </w:rPr>
      </w:pPr>
      <w:r w:rsidRPr="00730639">
        <w:rPr>
          <w:rFonts w:ascii="Cambria" w:hAnsi="Cambria"/>
          <w:b/>
          <w:bCs/>
          <w:spacing w:val="-4"/>
          <w:sz w:val="20"/>
          <w:szCs w:val="20"/>
          <w:lang w:eastAsia="en-US"/>
        </w:rPr>
        <w:t>§ 15</w:t>
      </w:r>
    </w:p>
    <w:p w14:paraId="7F18F0E8" w14:textId="3BE5F96E" w:rsidR="004D78DF" w:rsidRPr="00730639" w:rsidRDefault="004D78DF" w:rsidP="00B16214">
      <w:pPr>
        <w:widowControl w:val="0"/>
        <w:numPr>
          <w:ilvl w:val="0"/>
          <w:numId w:val="92"/>
        </w:numPr>
        <w:tabs>
          <w:tab w:val="clear" w:pos="720"/>
          <w:tab w:val="num" w:pos="426"/>
        </w:tabs>
        <w:suppressAutoHyphens w:val="0"/>
        <w:ind w:left="426" w:hanging="426"/>
        <w:jc w:val="both"/>
        <w:rPr>
          <w:rFonts w:ascii="Cambria" w:hAnsi="Cambria"/>
          <w:bCs/>
          <w:spacing w:val="-4"/>
          <w:sz w:val="20"/>
          <w:szCs w:val="20"/>
          <w:lang w:eastAsia="en-US"/>
        </w:rPr>
      </w:pPr>
      <w:r w:rsidRPr="00730639">
        <w:rPr>
          <w:rFonts w:ascii="Cambria" w:hAnsi="Cambria"/>
          <w:spacing w:val="-4"/>
          <w:sz w:val="20"/>
          <w:szCs w:val="20"/>
          <w:lang w:eastAsia="en-US"/>
        </w:rPr>
        <w:t>Wykonawca jako administrator danych osobowych oświadcza, że zapoznał się z przepisami o ochronie danych osobowych, w szczególności zawartymi w Rozporządzeniu Parlamentu Europej</w:t>
      </w:r>
      <w:r w:rsidRPr="00730639">
        <w:rPr>
          <w:rFonts w:ascii="Cambria" w:hAnsi="Cambria"/>
          <w:spacing w:val="-4"/>
          <w:sz w:val="20"/>
          <w:szCs w:val="20"/>
          <w:lang w:eastAsia="en-US"/>
        </w:rPr>
        <w:softHyphen/>
        <w:t>skiego i Rady (UE) 2016/679 z dnia 27 kwietnia 2016 r. w sprawie ochrony osób fizycznych w związku z przetwarzaniem danych osobowych i w sprawie swobodnego przepływu takich danych oraz uchylenia dyrektywy 95/46/WE (ogólnego rozporządzenia o ochronie danych), u</w:t>
      </w:r>
      <w:r w:rsidRPr="00730639">
        <w:rPr>
          <w:rFonts w:ascii="Cambria" w:hAnsi="Cambria"/>
          <w:bCs/>
          <w:spacing w:val="-4"/>
          <w:sz w:val="20"/>
          <w:szCs w:val="20"/>
          <w:lang w:eastAsia="en-US"/>
        </w:rPr>
        <w:t>stawie</w:t>
      </w:r>
      <w:r w:rsidRPr="00730639">
        <w:rPr>
          <w:rFonts w:ascii="Cambria" w:hAnsi="Cambria"/>
          <w:spacing w:val="-4"/>
          <w:sz w:val="20"/>
          <w:szCs w:val="20"/>
          <w:lang w:eastAsia="en-US"/>
        </w:rPr>
        <w:t xml:space="preserve"> z dnia 10 maja 2018 r. o </w:t>
      </w:r>
      <w:r w:rsidRPr="00730639">
        <w:rPr>
          <w:rFonts w:ascii="Cambria" w:hAnsi="Cambria"/>
          <w:bCs/>
          <w:spacing w:val="-4"/>
          <w:sz w:val="20"/>
          <w:szCs w:val="20"/>
          <w:lang w:eastAsia="en-US"/>
        </w:rPr>
        <w:t>ochronie danych osobowych,</w:t>
      </w:r>
      <w:r w:rsidRPr="00730639">
        <w:rPr>
          <w:rFonts w:ascii="Cambria" w:hAnsi="Cambria"/>
          <w:spacing w:val="-4"/>
          <w:sz w:val="20"/>
          <w:szCs w:val="20"/>
          <w:lang w:eastAsia="en-US"/>
        </w:rPr>
        <w:t xml:space="preserve"> ustawie </w:t>
      </w:r>
      <w:r w:rsidRPr="00730639">
        <w:rPr>
          <w:rFonts w:ascii="Cambria" w:hAnsi="Cambria"/>
          <w:bCs/>
          <w:spacing w:val="-4"/>
          <w:sz w:val="20"/>
          <w:szCs w:val="20"/>
          <w:lang w:eastAsia="en-US"/>
        </w:rPr>
        <w:t>z dnia 11 września 2015 r. o działalności ubezpieczeniowej i reasekuracyjnej oraz w innych obowiązujących aktach prawnych.</w:t>
      </w:r>
    </w:p>
    <w:p w14:paraId="7ADF021E" w14:textId="77777777" w:rsidR="00C13B97" w:rsidRPr="00730639" w:rsidRDefault="004D78DF" w:rsidP="00B16214">
      <w:pPr>
        <w:widowControl w:val="0"/>
        <w:numPr>
          <w:ilvl w:val="0"/>
          <w:numId w:val="92"/>
        </w:numPr>
        <w:tabs>
          <w:tab w:val="clear" w:pos="720"/>
          <w:tab w:val="num" w:pos="426"/>
        </w:tabs>
        <w:suppressAutoHyphens w:val="0"/>
        <w:ind w:left="426" w:hanging="426"/>
        <w:jc w:val="both"/>
        <w:rPr>
          <w:rFonts w:ascii="Cambria" w:hAnsi="Cambria"/>
          <w:spacing w:val="-4"/>
          <w:sz w:val="20"/>
          <w:szCs w:val="20"/>
          <w:lang w:eastAsia="en-US"/>
        </w:rPr>
      </w:pPr>
      <w:r w:rsidRPr="00730639">
        <w:rPr>
          <w:rFonts w:ascii="Cambria" w:hAnsi="Cambria"/>
          <w:spacing w:val="-4"/>
          <w:sz w:val="20"/>
          <w:szCs w:val="20"/>
          <w:lang w:eastAsia="en-US"/>
        </w:rPr>
        <w:t>Wykonawca zobowiązuje się do wdrożenia rozwiązań i regulacji celem prawidłowego wykonania obowiązków wynikających z przepisów wskazanych w ust. 1.</w:t>
      </w:r>
    </w:p>
    <w:p w14:paraId="58613341" w14:textId="77777777" w:rsidR="00C13B97" w:rsidRPr="00730639" w:rsidRDefault="004D78DF" w:rsidP="00B16214">
      <w:pPr>
        <w:widowControl w:val="0"/>
        <w:numPr>
          <w:ilvl w:val="0"/>
          <w:numId w:val="92"/>
        </w:numPr>
        <w:tabs>
          <w:tab w:val="clear" w:pos="720"/>
          <w:tab w:val="num" w:pos="426"/>
        </w:tabs>
        <w:suppressAutoHyphens w:val="0"/>
        <w:ind w:left="426" w:hanging="426"/>
        <w:jc w:val="both"/>
        <w:rPr>
          <w:rFonts w:ascii="Cambria" w:hAnsi="Cambria"/>
          <w:spacing w:val="-4"/>
          <w:sz w:val="20"/>
          <w:szCs w:val="20"/>
          <w:lang w:eastAsia="en-US"/>
        </w:rPr>
      </w:pPr>
      <w:r w:rsidRPr="00730639">
        <w:rPr>
          <w:rFonts w:ascii="Cambria" w:hAnsi="Cambria"/>
          <w:spacing w:val="-4"/>
          <w:sz w:val="20"/>
          <w:szCs w:val="20"/>
          <w:lang w:eastAsia="en-US"/>
        </w:rPr>
        <w:t>Wykonawca oświadcza, iż dysponuje środkami zabezpieczającymi dane osobowe.</w:t>
      </w:r>
    </w:p>
    <w:p w14:paraId="23F83648" w14:textId="77777777" w:rsidR="004D78DF" w:rsidRPr="00730639" w:rsidRDefault="004D78DF" w:rsidP="00B16214">
      <w:pPr>
        <w:widowControl w:val="0"/>
        <w:numPr>
          <w:ilvl w:val="0"/>
          <w:numId w:val="92"/>
        </w:numPr>
        <w:tabs>
          <w:tab w:val="clear" w:pos="720"/>
          <w:tab w:val="num" w:pos="426"/>
        </w:tabs>
        <w:suppressAutoHyphens w:val="0"/>
        <w:ind w:left="426" w:hanging="426"/>
        <w:jc w:val="both"/>
        <w:rPr>
          <w:rFonts w:ascii="Cambria" w:hAnsi="Cambria"/>
          <w:spacing w:val="-4"/>
          <w:sz w:val="20"/>
          <w:szCs w:val="20"/>
          <w:lang w:eastAsia="en-US"/>
        </w:rPr>
      </w:pPr>
      <w:r w:rsidRPr="00730639">
        <w:rPr>
          <w:rFonts w:ascii="Cambria" w:hAnsi="Cambria"/>
          <w:spacing w:val="-4"/>
          <w:sz w:val="20"/>
          <w:szCs w:val="20"/>
          <w:lang w:eastAsia="en-US"/>
        </w:rPr>
        <w:t>Wykonawca zobowiązuje się do przestrzegania i stosowania zasad ochrony danych osobowych, o których mowa w ust. 1, w szczególności do:</w:t>
      </w:r>
    </w:p>
    <w:p w14:paraId="044730B1" w14:textId="77777777" w:rsidR="004D78DF" w:rsidRPr="00730639" w:rsidRDefault="004D78DF" w:rsidP="00B16214">
      <w:pPr>
        <w:widowControl w:val="0"/>
        <w:numPr>
          <w:ilvl w:val="0"/>
          <w:numId w:val="93"/>
        </w:numPr>
        <w:tabs>
          <w:tab w:val="clear" w:pos="720"/>
          <w:tab w:val="num" w:pos="426"/>
        </w:tabs>
        <w:suppressAutoHyphens w:val="0"/>
        <w:ind w:left="426" w:hanging="426"/>
        <w:jc w:val="both"/>
        <w:rPr>
          <w:rFonts w:ascii="Cambria" w:hAnsi="Cambria"/>
          <w:spacing w:val="-4"/>
          <w:sz w:val="20"/>
          <w:szCs w:val="20"/>
          <w:lang w:eastAsia="en-US"/>
        </w:rPr>
      </w:pPr>
      <w:r w:rsidRPr="00730639">
        <w:rPr>
          <w:rFonts w:ascii="Cambria" w:hAnsi="Cambria"/>
          <w:spacing w:val="-4"/>
          <w:sz w:val="20"/>
          <w:szCs w:val="20"/>
          <w:lang w:eastAsia="en-US"/>
        </w:rPr>
        <w:t>adekwatnego, stosownego oraz ograniczonego do tego, co niezbędne do celów, w których dane są przetwarzane,</w:t>
      </w:r>
    </w:p>
    <w:p w14:paraId="3A23A32F" w14:textId="77777777" w:rsidR="004D78DF" w:rsidRPr="00730639" w:rsidRDefault="004D78DF" w:rsidP="00B16214">
      <w:pPr>
        <w:widowControl w:val="0"/>
        <w:numPr>
          <w:ilvl w:val="0"/>
          <w:numId w:val="93"/>
        </w:numPr>
        <w:tabs>
          <w:tab w:val="clear" w:pos="720"/>
          <w:tab w:val="num" w:pos="426"/>
        </w:tabs>
        <w:suppressAutoHyphens w:val="0"/>
        <w:ind w:left="426" w:hanging="426"/>
        <w:jc w:val="both"/>
        <w:rPr>
          <w:rFonts w:ascii="Cambria" w:hAnsi="Cambria"/>
          <w:spacing w:val="-4"/>
          <w:sz w:val="20"/>
          <w:szCs w:val="20"/>
          <w:lang w:eastAsia="en-US"/>
        </w:rPr>
      </w:pPr>
      <w:r w:rsidRPr="00730639">
        <w:rPr>
          <w:rFonts w:ascii="Cambria" w:hAnsi="Cambria"/>
          <w:spacing w:val="-4"/>
          <w:sz w:val="20"/>
          <w:szCs w:val="20"/>
          <w:lang w:eastAsia="en-US"/>
        </w:rPr>
        <w:t>zabezpieczenia danych osobowych przed ich udostępnieniem osobom nieupoważnionym,</w:t>
      </w:r>
    </w:p>
    <w:p w14:paraId="04381459" w14:textId="77777777" w:rsidR="004D78DF" w:rsidRPr="00730639" w:rsidRDefault="004D78DF" w:rsidP="00B16214">
      <w:pPr>
        <w:widowControl w:val="0"/>
        <w:numPr>
          <w:ilvl w:val="0"/>
          <w:numId w:val="93"/>
        </w:numPr>
        <w:tabs>
          <w:tab w:val="clear" w:pos="720"/>
          <w:tab w:val="num" w:pos="426"/>
        </w:tabs>
        <w:suppressAutoHyphens w:val="0"/>
        <w:ind w:left="426" w:hanging="426"/>
        <w:jc w:val="both"/>
        <w:rPr>
          <w:rFonts w:ascii="Cambria" w:hAnsi="Cambria"/>
          <w:spacing w:val="-4"/>
          <w:sz w:val="20"/>
          <w:szCs w:val="20"/>
          <w:lang w:eastAsia="en-US"/>
        </w:rPr>
      </w:pPr>
      <w:r w:rsidRPr="00730639">
        <w:rPr>
          <w:rFonts w:ascii="Cambria" w:hAnsi="Cambria"/>
          <w:spacing w:val="-4"/>
          <w:sz w:val="20"/>
          <w:szCs w:val="20"/>
          <w:lang w:eastAsia="en-US"/>
        </w:rPr>
        <w:t>zachowania szczególnej staranności w trakcie dokonywania operacji przetwarzania danych osobowych w celu ochrony interesów osób, których dane dotyczą,</w:t>
      </w:r>
    </w:p>
    <w:p w14:paraId="76715EBD" w14:textId="15745579" w:rsidR="004D78DF" w:rsidRPr="00730639" w:rsidRDefault="004D78DF" w:rsidP="00B16214">
      <w:pPr>
        <w:widowControl w:val="0"/>
        <w:numPr>
          <w:ilvl w:val="0"/>
          <w:numId w:val="93"/>
        </w:numPr>
        <w:tabs>
          <w:tab w:val="clear" w:pos="720"/>
          <w:tab w:val="num" w:pos="426"/>
        </w:tabs>
        <w:suppressAutoHyphens w:val="0"/>
        <w:ind w:left="426" w:hanging="426"/>
        <w:jc w:val="both"/>
        <w:rPr>
          <w:rFonts w:ascii="Cambria" w:hAnsi="Cambria"/>
          <w:spacing w:val="-8"/>
          <w:sz w:val="20"/>
          <w:szCs w:val="20"/>
          <w:lang w:eastAsia="en-US"/>
        </w:rPr>
      </w:pPr>
      <w:r w:rsidRPr="00730639">
        <w:rPr>
          <w:rFonts w:ascii="Cambria" w:hAnsi="Cambria"/>
          <w:spacing w:val="-8"/>
          <w:sz w:val="20"/>
          <w:szCs w:val="20"/>
          <w:lang w:eastAsia="en-US"/>
        </w:rPr>
        <w:t>zachowania w tajemnicy danych osobowych oraz sposobów ich zabezpieczenia, w tym także po rozwiązaniu umowy oraz zobowiązuje się zapewnić, aby osoby mające dostęp do przetwarzania danych osobowych zachowały je oraz sposoby ich zabezpieczeń w tajemnicy, w tym także po rozwiązaniu umowy,</w:t>
      </w:r>
    </w:p>
    <w:p w14:paraId="764C72A4" w14:textId="009ECA21" w:rsidR="004D78DF" w:rsidRPr="00730639" w:rsidRDefault="004D78DF" w:rsidP="00B16214">
      <w:pPr>
        <w:widowControl w:val="0"/>
        <w:numPr>
          <w:ilvl w:val="0"/>
          <w:numId w:val="93"/>
        </w:numPr>
        <w:tabs>
          <w:tab w:val="clear" w:pos="720"/>
          <w:tab w:val="num" w:pos="426"/>
        </w:tabs>
        <w:suppressAutoHyphens w:val="0"/>
        <w:ind w:left="426" w:hanging="426"/>
        <w:jc w:val="both"/>
        <w:rPr>
          <w:rFonts w:ascii="Cambria" w:hAnsi="Cambria"/>
          <w:spacing w:val="-4"/>
          <w:sz w:val="20"/>
          <w:szCs w:val="20"/>
          <w:lang w:eastAsia="en-US"/>
        </w:rPr>
      </w:pPr>
      <w:r w:rsidRPr="00730639">
        <w:rPr>
          <w:rFonts w:ascii="Cambria" w:hAnsi="Cambria"/>
          <w:spacing w:val="-4"/>
          <w:sz w:val="20"/>
          <w:szCs w:val="20"/>
          <w:lang w:eastAsia="en-US"/>
        </w:rPr>
        <w:t>niekopiowania, nieprzekazywania, niewykorzystywania, nieujawniania, niepowielania danych osobowych uzyskanych od Zamawiającego lub w jakikolwiek sposób ich nierozpowszechniania, z wyjątkiem sytuacji, gdy wykorzystanie tych danych następuje w celu wykonania niniejszej umowy.</w:t>
      </w:r>
    </w:p>
    <w:p w14:paraId="6DD6F2B0" w14:textId="77777777" w:rsidR="004D78DF" w:rsidRPr="00730639" w:rsidRDefault="004D78DF" w:rsidP="00572E4A">
      <w:pPr>
        <w:widowControl w:val="0"/>
        <w:tabs>
          <w:tab w:val="left" w:pos="360"/>
        </w:tabs>
        <w:suppressAutoHyphens w:val="0"/>
        <w:spacing w:before="120"/>
        <w:jc w:val="center"/>
        <w:rPr>
          <w:rFonts w:ascii="Cambria" w:hAnsi="Cambria"/>
          <w:b/>
          <w:sz w:val="20"/>
          <w:szCs w:val="20"/>
        </w:rPr>
      </w:pPr>
      <w:r w:rsidRPr="00730639">
        <w:rPr>
          <w:rFonts w:ascii="Cambria" w:hAnsi="Cambria"/>
          <w:b/>
          <w:sz w:val="20"/>
          <w:szCs w:val="20"/>
        </w:rPr>
        <w:t>Postanowienia końcowe</w:t>
      </w:r>
    </w:p>
    <w:p w14:paraId="6A29468A" w14:textId="77777777" w:rsidR="004D78DF" w:rsidRPr="00730639" w:rsidRDefault="004D78DF" w:rsidP="00B20D5A">
      <w:pPr>
        <w:widowControl w:val="0"/>
        <w:suppressAutoHyphens w:val="0"/>
        <w:jc w:val="center"/>
        <w:rPr>
          <w:rFonts w:ascii="Cambria" w:hAnsi="Cambria"/>
          <w:b/>
          <w:sz w:val="20"/>
          <w:szCs w:val="20"/>
        </w:rPr>
      </w:pPr>
      <w:r w:rsidRPr="00730639">
        <w:rPr>
          <w:rFonts w:ascii="Cambria" w:hAnsi="Cambria"/>
          <w:b/>
          <w:sz w:val="20"/>
          <w:szCs w:val="20"/>
        </w:rPr>
        <w:t>§1</w:t>
      </w:r>
      <w:r w:rsidR="00572E4A" w:rsidRPr="00730639">
        <w:rPr>
          <w:rFonts w:ascii="Cambria" w:hAnsi="Cambria"/>
          <w:b/>
          <w:sz w:val="20"/>
          <w:szCs w:val="20"/>
        </w:rPr>
        <w:t>6</w:t>
      </w:r>
    </w:p>
    <w:p w14:paraId="4C841F08" w14:textId="77777777" w:rsidR="004D78DF" w:rsidRPr="00730639" w:rsidRDefault="004D78DF" w:rsidP="00B20D5A">
      <w:pPr>
        <w:widowControl w:val="0"/>
        <w:tabs>
          <w:tab w:val="left" w:pos="360"/>
        </w:tabs>
        <w:suppressAutoHyphens w:val="0"/>
        <w:jc w:val="both"/>
        <w:rPr>
          <w:rFonts w:ascii="Cambria" w:hAnsi="Cambria"/>
          <w:spacing w:val="-4"/>
          <w:sz w:val="20"/>
          <w:szCs w:val="20"/>
        </w:rPr>
      </w:pPr>
      <w:r w:rsidRPr="00730639">
        <w:rPr>
          <w:rFonts w:ascii="Cambria" w:hAnsi="Cambria"/>
          <w:spacing w:val="-4"/>
          <w:sz w:val="20"/>
          <w:szCs w:val="20"/>
        </w:rPr>
        <w:t>Integralną częścią niniejszej umowy jest:</w:t>
      </w:r>
    </w:p>
    <w:p w14:paraId="03A75C43" w14:textId="77777777" w:rsidR="004D78DF" w:rsidRPr="00730639" w:rsidRDefault="004D78DF" w:rsidP="00B16214">
      <w:pPr>
        <w:widowControl w:val="0"/>
        <w:numPr>
          <w:ilvl w:val="0"/>
          <w:numId w:val="94"/>
        </w:numPr>
        <w:tabs>
          <w:tab w:val="clear" w:pos="0"/>
          <w:tab w:val="num" w:pos="426"/>
        </w:tabs>
        <w:suppressAutoHyphens w:val="0"/>
        <w:ind w:left="426" w:hanging="426"/>
        <w:jc w:val="both"/>
        <w:rPr>
          <w:rFonts w:ascii="Cambria" w:hAnsi="Cambria"/>
          <w:spacing w:val="-4"/>
          <w:sz w:val="20"/>
          <w:szCs w:val="20"/>
        </w:rPr>
      </w:pPr>
      <w:r w:rsidRPr="00730639">
        <w:rPr>
          <w:rFonts w:ascii="Cambria" w:hAnsi="Cambria"/>
          <w:spacing w:val="-4"/>
          <w:sz w:val="20"/>
          <w:szCs w:val="20"/>
        </w:rPr>
        <w:t>specyfikacja warunków zamówienia,</w:t>
      </w:r>
    </w:p>
    <w:p w14:paraId="468B2E76" w14:textId="77777777" w:rsidR="004D78DF" w:rsidRPr="00730639" w:rsidRDefault="004D78DF" w:rsidP="00B16214">
      <w:pPr>
        <w:widowControl w:val="0"/>
        <w:numPr>
          <w:ilvl w:val="0"/>
          <w:numId w:val="94"/>
        </w:numPr>
        <w:tabs>
          <w:tab w:val="clear" w:pos="0"/>
          <w:tab w:val="num" w:pos="426"/>
        </w:tabs>
        <w:suppressAutoHyphens w:val="0"/>
        <w:ind w:left="426" w:hanging="426"/>
        <w:jc w:val="both"/>
        <w:rPr>
          <w:rFonts w:ascii="Cambria" w:hAnsi="Cambria"/>
          <w:spacing w:val="-4"/>
          <w:sz w:val="20"/>
          <w:szCs w:val="20"/>
        </w:rPr>
      </w:pPr>
      <w:r w:rsidRPr="00730639">
        <w:rPr>
          <w:rFonts w:ascii="Cambria" w:hAnsi="Cambria"/>
          <w:spacing w:val="-4"/>
          <w:sz w:val="20"/>
          <w:szCs w:val="20"/>
        </w:rPr>
        <w:t>ogólne/szczególne warunki ubezpieczenia aktualne na dzień składania ofert i obowiązujące przez cały okres realizacji zamówienia, tj. (należy wymienić): ………………………………………………..,</w:t>
      </w:r>
    </w:p>
    <w:p w14:paraId="64824094" w14:textId="0F5D149E" w:rsidR="004D78DF" w:rsidRPr="00730639" w:rsidRDefault="004D78DF" w:rsidP="00B16214">
      <w:pPr>
        <w:widowControl w:val="0"/>
        <w:numPr>
          <w:ilvl w:val="0"/>
          <w:numId w:val="94"/>
        </w:numPr>
        <w:tabs>
          <w:tab w:val="clear" w:pos="0"/>
          <w:tab w:val="num" w:pos="426"/>
        </w:tabs>
        <w:suppressAutoHyphens w:val="0"/>
        <w:ind w:left="426" w:hanging="426"/>
        <w:jc w:val="both"/>
        <w:rPr>
          <w:rFonts w:ascii="Cambria" w:hAnsi="Cambria"/>
          <w:spacing w:val="-4"/>
          <w:sz w:val="20"/>
          <w:szCs w:val="20"/>
        </w:rPr>
      </w:pPr>
      <w:r w:rsidRPr="00730639">
        <w:rPr>
          <w:rFonts w:ascii="Cambria" w:hAnsi="Cambria"/>
          <w:spacing w:val="-4"/>
          <w:sz w:val="20"/>
          <w:szCs w:val="20"/>
        </w:rPr>
        <w:t>oferta złożona przez Wykonawcę z dnia ......................</w:t>
      </w:r>
      <w:r w:rsidR="00C44AEC" w:rsidRPr="00730639">
        <w:rPr>
          <w:rFonts w:ascii="Cambria" w:hAnsi="Cambria"/>
          <w:spacing w:val="-4"/>
          <w:sz w:val="20"/>
          <w:szCs w:val="20"/>
        </w:rPr>
        <w:t>,</w:t>
      </w:r>
    </w:p>
    <w:p w14:paraId="00ECAF38" w14:textId="59BB4E78" w:rsidR="00C44AEC" w:rsidRPr="00730639" w:rsidRDefault="00C44AEC" w:rsidP="00B16214">
      <w:pPr>
        <w:widowControl w:val="0"/>
        <w:numPr>
          <w:ilvl w:val="0"/>
          <w:numId w:val="94"/>
        </w:numPr>
        <w:tabs>
          <w:tab w:val="clear" w:pos="0"/>
          <w:tab w:val="num" w:pos="426"/>
        </w:tabs>
        <w:suppressAutoHyphens w:val="0"/>
        <w:ind w:left="426" w:hanging="426"/>
        <w:jc w:val="both"/>
        <w:rPr>
          <w:rFonts w:ascii="Cambria" w:hAnsi="Cambria"/>
          <w:spacing w:val="-4"/>
          <w:sz w:val="20"/>
          <w:szCs w:val="20"/>
        </w:rPr>
      </w:pPr>
      <w:r w:rsidRPr="00730639">
        <w:rPr>
          <w:rFonts w:ascii="Cambria" w:hAnsi="Cambria"/>
          <w:spacing w:val="-4"/>
          <w:sz w:val="20"/>
          <w:szCs w:val="20"/>
        </w:rPr>
        <w:t>załącznik nr 1 do umowy, tj. dokument kalkulacyjny określający szczegółowy sposób obliczenia składki, tzn. zastosowane niezmienne stawki i składki roczne w odniesieniu do poszczególnych pojazdów i rodzajów ubezpieczenia,</w:t>
      </w:r>
    </w:p>
    <w:p w14:paraId="73F45431" w14:textId="77777777" w:rsidR="004D78DF" w:rsidRPr="00730639" w:rsidRDefault="004D78DF" w:rsidP="00B16214">
      <w:pPr>
        <w:widowControl w:val="0"/>
        <w:numPr>
          <w:ilvl w:val="0"/>
          <w:numId w:val="94"/>
        </w:numPr>
        <w:tabs>
          <w:tab w:val="clear" w:pos="0"/>
          <w:tab w:val="num" w:pos="426"/>
        </w:tabs>
        <w:suppressAutoHyphens w:val="0"/>
        <w:ind w:left="426" w:hanging="426"/>
        <w:jc w:val="both"/>
        <w:rPr>
          <w:rFonts w:ascii="Cambria" w:hAnsi="Cambria"/>
          <w:spacing w:val="-4"/>
          <w:sz w:val="20"/>
          <w:szCs w:val="20"/>
        </w:rPr>
      </w:pPr>
      <w:r w:rsidRPr="00730639">
        <w:rPr>
          <w:rFonts w:ascii="Cambria" w:hAnsi="Cambria"/>
          <w:spacing w:val="-4"/>
          <w:sz w:val="20"/>
          <w:szCs w:val="20"/>
        </w:rPr>
        <w:t>dokumenty ubezpieczeniowe wystawiane przez Wykonawcę.</w:t>
      </w:r>
    </w:p>
    <w:p w14:paraId="7F4EC140" w14:textId="77777777" w:rsidR="004D78DF" w:rsidRPr="00730639" w:rsidRDefault="004D78DF" w:rsidP="00B20D5A">
      <w:pPr>
        <w:widowControl w:val="0"/>
        <w:suppressAutoHyphens w:val="0"/>
        <w:spacing w:before="120"/>
        <w:jc w:val="center"/>
        <w:rPr>
          <w:rFonts w:ascii="Cambria" w:hAnsi="Cambria"/>
          <w:b/>
          <w:sz w:val="20"/>
          <w:szCs w:val="20"/>
        </w:rPr>
      </w:pPr>
      <w:r w:rsidRPr="00730639">
        <w:rPr>
          <w:rFonts w:ascii="Cambria" w:hAnsi="Cambria"/>
          <w:b/>
          <w:sz w:val="20"/>
          <w:szCs w:val="20"/>
        </w:rPr>
        <w:t>§1</w:t>
      </w:r>
      <w:r w:rsidR="00572E4A" w:rsidRPr="00730639">
        <w:rPr>
          <w:rFonts w:ascii="Cambria" w:hAnsi="Cambria"/>
          <w:b/>
          <w:sz w:val="20"/>
          <w:szCs w:val="20"/>
        </w:rPr>
        <w:t>7</w:t>
      </w:r>
    </w:p>
    <w:p w14:paraId="0B58B25C" w14:textId="77777777" w:rsidR="004D78DF" w:rsidRPr="00730639" w:rsidRDefault="004D78DF" w:rsidP="00B20D5A">
      <w:pPr>
        <w:widowControl w:val="0"/>
        <w:suppressAutoHyphens w:val="0"/>
        <w:jc w:val="both"/>
        <w:rPr>
          <w:rFonts w:ascii="Cambria" w:hAnsi="Cambria"/>
          <w:sz w:val="20"/>
          <w:szCs w:val="20"/>
        </w:rPr>
      </w:pPr>
      <w:r w:rsidRPr="00730639">
        <w:rPr>
          <w:rFonts w:ascii="Cambria" w:hAnsi="Cambria"/>
          <w:sz w:val="20"/>
          <w:szCs w:val="20"/>
        </w:rPr>
        <w:t>Wierzytelności wynikające z umowy, dotyczące rozliczeń między Zamawiającym i Wykonawcą, nie mogą być zbyte na rzecz osób trzecich bez zgody obu stron.</w:t>
      </w:r>
    </w:p>
    <w:p w14:paraId="64BF1B82" w14:textId="77777777" w:rsidR="004D78DF" w:rsidRPr="00730639" w:rsidRDefault="004D78DF" w:rsidP="00B20D5A">
      <w:pPr>
        <w:widowControl w:val="0"/>
        <w:suppressAutoHyphens w:val="0"/>
        <w:spacing w:before="120"/>
        <w:jc w:val="center"/>
        <w:rPr>
          <w:rFonts w:ascii="Cambria" w:hAnsi="Cambria"/>
          <w:b/>
          <w:sz w:val="20"/>
          <w:szCs w:val="20"/>
        </w:rPr>
      </w:pPr>
      <w:r w:rsidRPr="00730639">
        <w:rPr>
          <w:rFonts w:ascii="Cambria" w:hAnsi="Cambria"/>
          <w:b/>
          <w:sz w:val="20"/>
          <w:szCs w:val="20"/>
        </w:rPr>
        <w:t>§1</w:t>
      </w:r>
      <w:r w:rsidR="00572E4A" w:rsidRPr="00730639">
        <w:rPr>
          <w:rFonts w:ascii="Cambria" w:hAnsi="Cambria"/>
          <w:b/>
          <w:sz w:val="20"/>
          <w:szCs w:val="20"/>
        </w:rPr>
        <w:t>8</w:t>
      </w:r>
    </w:p>
    <w:p w14:paraId="128F2AE3" w14:textId="66BD0D4E" w:rsidR="004D78DF" w:rsidRPr="00730639" w:rsidRDefault="004D78DF" w:rsidP="00B16214">
      <w:pPr>
        <w:widowControl w:val="0"/>
        <w:numPr>
          <w:ilvl w:val="0"/>
          <w:numId w:val="95"/>
        </w:numPr>
        <w:tabs>
          <w:tab w:val="clear" w:pos="360"/>
          <w:tab w:val="num" w:pos="426"/>
        </w:tabs>
        <w:suppressAutoHyphens w:val="0"/>
        <w:ind w:left="426" w:hanging="426"/>
        <w:jc w:val="both"/>
        <w:rPr>
          <w:rFonts w:ascii="Cambria" w:hAnsi="Cambria"/>
          <w:sz w:val="20"/>
          <w:szCs w:val="20"/>
        </w:rPr>
      </w:pPr>
      <w:r w:rsidRPr="00730639">
        <w:rPr>
          <w:rFonts w:ascii="Cambria" w:hAnsi="Cambria"/>
          <w:sz w:val="20"/>
          <w:szCs w:val="20"/>
        </w:rPr>
        <w:t>Wszelkie spory, jakie mogą wynikać pomiędzy Stronami w związku z realizacją postanowień niniejszej umowy, będą rozwiązywane polubownie, z wykorzystaniem pozasądowego systemu rozwiązywania sporów, a także innych, dopuszczonych prawem mechanizmów, prowadzących do konsensusu Stron sporu.</w:t>
      </w:r>
    </w:p>
    <w:p w14:paraId="196D0615" w14:textId="77777777" w:rsidR="004D78DF" w:rsidRPr="00730639" w:rsidRDefault="004D78DF" w:rsidP="00B16214">
      <w:pPr>
        <w:widowControl w:val="0"/>
        <w:numPr>
          <w:ilvl w:val="0"/>
          <w:numId w:val="95"/>
        </w:numPr>
        <w:tabs>
          <w:tab w:val="clear" w:pos="360"/>
          <w:tab w:val="num" w:pos="426"/>
        </w:tabs>
        <w:suppressAutoHyphens w:val="0"/>
        <w:ind w:left="426" w:hanging="426"/>
        <w:jc w:val="both"/>
        <w:rPr>
          <w:rFonts w:ascii="Cambria" w:hAnsi="Cambria"/>
          <w:sz w:val="20"/>
          <w:szCs w:val="20"/>
        </w:rPr>
      </w:pPr>
      <w:r w:rsidRPr="00730639">
        <w:rPr>
          <w:rFonts w:ascii="Cambria" w:hAnsi="Cambria"/>
          <w:sz w:val="20"/>
          <w:szCs w:val="20"/>
        </w:rPr>
        <w:t>W razie braku możliwości porozumienia się Stron w terminie nie dłuższym niż 30 dni, spór poddany zostanie rozstrzygnięciu sądu właściwego miejscowo dla siedziby Zamawiającego.</w:t>
      </w:r>
    </w:p>
    <w:p w14:paraId="068F0F47" w14:textId="77777777" w:rsidR="004D78DF" w:rsidRPr="00730639" w:rsidRDefault="004D78DF" w:rsidP="00B20D5A">
      <w:pPr>
        <w:widowControl w:val="0"/>
        <w:suppressAutoHyphens w:val="0"/>
        <w:spacing w:before="120"/>
        <w:jc w:val="center"/>
        <w:rPr>
          <w:rFonts w:ascii="Cambria" w:hAnsi="Cambria"/>
          <w:b/>
          <w:sz w:val="20"/>
          <w:szCs w:val="20"/>
        </w:rPr>
      </w:pPr>
      <w:r w:rsidRPr="00730639">
        <w:rPr>
          <w:rFonts w:ascii="Cambria" w:hAnsi="Cambria"/>
          <w:b/>
          <w:sz w:val="20"/>
          <w:szCs w:val="20"/>
        </w:rPr>
        <w:t>§</w:t>
      </w:r>
      <w:r w:rsidR="00572E4A" w:rsidRPr="00730639">
        <w:rPr>
          <w:rFonts w:ascii="Cambria" w:hAnsi="Cambria"/>
          <w:b/>
          <w:sz w:val="20"/>
          <w:szCs w:val="20"/>
        </w:rPr>
        <w:t>19</w:t>
      </w:r>
    </w:p>
    <w:p w14:paraId="3949BA62" w14:textId="77777777" w:rsidR="004D78DF" w:rsidRPr="00730639" w:rsidRDefault="004D78DF" w:rsidP="00572E4A">
      <w:pPr>
        <w:widowControl w:val="0"/>
        <w:suppressAutoHyphens w:val="0"/>
        <w:spacing w:after="600"/>
        <w:jc w:val="both"/>
        <w:rPr>
          <w:rFonts w:ascii="Cambria" w:hAnsi="Cambria"/>
          <w:spacing w:val="-2"/>
          <w:sz w:val="20"/>
          <w:szCs w:val="20"/>
          <w:lang w:eastAsia="en-US"/>
        </w:rPr>
      </w:pPr>
      <w:r w:rsidRPr="00730639">
        <w:rPr>
          <w:rFonts w:ascii="Cambria" w:hAnsi="Cambria"/>
          <w:spacing w:val="-2"/>
          <w:sz w:val="20"/>
          <w:szCs w:val="20"/>
          <w:lang w:eastAsia="en-US"/>
        </w:rPr>
        <w:t>Umowę sporządzono w trzech jednobrzmiących egzemplarzach, każdym na prawie oryginału, po jednym egzemplarzu dla Zamawiającego, Wykonawcy i brokera ubezpieczeniowego.</w:t>
      </w:r>
    </w:p>
    <w:tbl>
      <w:tblPr>
        <w:tblW w:w="0" w:type="auto"/>
        <w:jc w:val="center"/>
        <w:tblLook w:val="04A0" w:firstRow="1" w:lastRow="0" w:firstColumn="1" w:lastColumn="0" w:noHBand="0" w:noVBand="1"/>
      </w:tblPr>
      <w:tblGrid>
        <w:gridCol w:w="4644"/>
        <w:gridCol w:w="4644"/>
      </w:tblGrid>
      <w:tr w:rsidR="004D78DF" w:rsidRPr="00730639" w14:paraId="5250ABF6" w14:textId="77777777" w:rsidTr="004D78DF">
        <w:trPr>
          <w:jc w:val="center"/>
        </w:trPr>
        <w:tc>
          <w:tcPr>
            <w:tcW w:w="4644" w:type="dxa"/>
            <w:shd w:val="clear" w:color="auto" w:fill="auto"/>
            <w:vAlign w:val="bottom"/>
          </w:tcPr>
          <w:p w14:paraId="5C802627" w14:textId="77777777" w:rsidR="004D78DF" w:rsidRPr="00730639" w:rsidRDefault="004D78DF" w:rsidP="00B20D5A">
            <w:pPr>
              <w:widowControl w:val="0"/>
              <w:suppressAutoHyphens w:val="0"/>
              <w:spacing w:before="360"/>
              <w:jc w:val="center"/>
              <w:rPr>
                <w:rFonts w:ascii="Cambria" w:hAnsi="Cambria"/>
                <w:sz w:val="20"/>
                <w:szCs w:val="20"/>
              </w:rPr>
            </w:pPr>
            <w:r w:rsidRPr="00730639">
              <w:rPr>
                <w:rFonts w:ascii="Cambria" w:hAnsi="Cambria"/>
                <w:sz w:val="20"/>
                <w:szCs w:val="20"/>
              </w:rPr>
              <w:t>……………………………………………</w:t>
            </w:r>
          </w:p>
        </w:tc>
        <w:tc>
          <w:tcPr>
            <w:tcW w:w="4644" w:type="dxa"/>
            <w:shd w:val="clear" w:color="auto" w:fill="auto"/>
            <w:vAlign w:val="bottom"/>
          </w:tcPr>
          <w:p w14:paraId="3B449D3B" w14:textId="77777777" w:rsidR="004D78DF" w:rsidRPr="00730639" w:rsidRDefault="004D78DF" w:rsidP="00B20D5A">
            <w:pPr>
              <w:widowControl w:val="0"/>
              <w:suppressAutoHyphens w:val="0"/>
              <w:spacing w:before="360"/>
              <w:jc w:val="center"/>
              <w:rPr>
                <w:rFonts w:ascii="Cambria" w:hAnsi="Cambria"/>
                <w:sz w:val="20"/>
                <w:szCs w:val="20"/>
              </w:rPr>
            </w:pPr>
            <w:r w:rsidRPr="00730639">
              <w:rPr>
                <w:rFonts w:ascii="Cambria" w:hAnsi="Cambria"/>
                <w:sz w:val="20"/>
                <w:szCs w:val="20"/>
              </w:rPr>
              <w:t>……………………………………………</w:t>
            </w:r>
          </w:p>
        </w:tc>
      </w:tr>
      <w:tr w:rsidR="004D78DF" w:rsidRPr="00730639" w14:paraId="5D09B863" w14:textId="77777777" w:rsidTr="004D78DF">
        <w:trPr>
          <w:jc w:val="center"/>
        </w:trPr>
        <w:tc>
          <w:tcPr>
            <w:tcW w:w="4644" w:type="dxa"/>
            <w:shd w:val="clear" w:color="auto" w:fill="auto"/>
            <w:vAlign w:val="bottom"/>
          </w:tcPr>
          <w:p w14:paraId="7BE1D9CD" w14:textId="77777777" w:rsidR="004D78DF" w:rsidRPr="00730639" w:rsidRDefault="004D78DF" w:rsidP="00B20D5A">
            <w:pPr>
              <w:widowControl w:val="0"/>
              <w:suppressAutoHyphens w:val="0"/>
              <w:jc w:val="center"/>
              <w:rPr>
                <w:rFonts w:ascii="Cambria" w:hAnsi="Cambria"/>
                <w:b/>
                <w:sz w:val="20"/>
                <w:szCs w:val="20"/>
              </w:rPr>
            </w:pPr>
            <w:r w:rsidRPr="00730639">
              <w:rPr>
                <w:rFonts w:ascii="Cambria" w:hAnsi="Cambria"/>
                <w:b/>
                <w:sz w:val="20"/>
                <w:szCs w:val="20"/>
              </w:rPr>
              <w:t>Zamawiający</w:t>
            </w:r>
          </w:p>
        </w:tc>
        <w:tc>
          <w:tcPr>
            <w:tcW w:w="4644" w:type="dxa"/>
            <w:shd w:val="clear" w:color="auto" w:fill="auto"/>
            <w:vAlign w:val="bottom"/>
          </w:tcPr>
          <w:p w14:paraId="226D7AB8" w14:textId="77777777" w:rsidR="004D78DF" w:rsidRPr="00730639" w:rsidRDefault="004D78DF" w:rsidP="00B20D5A">
            <w:pPr>
              <w:widowControl w:val="0"/>
              <w:suppressAutoHyphens w:val="0"/>
              <w:jc w:val="center"/>
              <w:rPr>
                <w:rFonts w:ascii="Cambria" w:hAnsi="Cambria"/>
                <w:b/>
                <w:sz w:val="20"/>
                <w:szCs w:val="20"/>
              </w:rPr>
            </w:pPr>
            <w:r w:rsidRPr="00730639">
              <w:rPr>
                <w:rFonts w:ascii="Cambria" w:hAnsi="Cambria"/>
                <w:b/>
                <w:sz w:val="20"/>
                <w:szCs w:val="20"/>
              </w:rPr>
              <w:t>Wykonawca</w:t>
            </w:r>
          </w:p>
        </w:tc>
      </w:tr>
      <w:tr w:rsidR="004D78DF" w:rsidRPr="00730639" w14:paraId="0D895BFD" w14:textId="77777777" w:rsidTr="004D78DF">
        <w:trPr>
          <w:jc w:val="center"/>
        </w:trPr>
        <w:tc>
          <w:tcPr>
            <w:tcW w:w="4644" w:type="dxa"/>
            <w:shd w:val="clear" w:color="auto" w:fill="auto"/>
            <w:vAlign w:val="bottom"/>
          </w:tcPr>
          <w:p w14:paraId="58F39C1C" w14:textId="77777777" w:rsidR="004D78DF" w:rsidRPr="00730639" w:rsidRDefault="004D78DF" w:rsidP="00B20D5A">
            <w:pPr>
              <w:widowControl w:val="0"/>
              <w:suppressAutoHyphens w:val="0"/>
              <w:spacing w:before="840"/>
              <w:jc w:val="center"/>
              <w:rPr>
                <w:rFonts w:ascii="Cambria" w:hAnsi="Cambria"/>
                <w:sz w:val="20"/>
                <w:szCs w:val="20"/>
              </w:rPr>
            </w:pPr>
            <w:r w:rsidRPr="00730639">
              <w:rPr>
                <w:rFonts w:ascii="Cambria" w:hAnsi="Cambria"/>
                <w:sz w:val="20"/>
                <w:szCs w:val="20"/>
              </w:rPr>
              <w:t>……………………………………………………………</w:t>
            </w:r>
          </w:p>
        </w:tc>
        <w:tc>
          <w:tcPr>
            <w:tcW w:w="4644" w:type="dxa"/>
            <w:shd w:val="clear" w:color="auto" w:fill="auto"/>
            <w:vAlign w:val="bottom"/>
          </w:tcPr>
          <w:p w14:paraId="14B8B877" w14:textId="77777777" w:rsidR="004D78DF" w:rsidRPr="00730639" w:rsidRDefault="004D78DF" w:rsidP="00B20D5A">
            <w:pPr>
              <w:widowControl w:val="0"/>
              <w:suppressAutoHyphens w:val="0"/>
              <w:jc w:val="center"/>
              <w:rPr>
                <w:rFonts w:ascii="Cambria" w:hAnsi="Cambria"/>
                <w:b/>
                <w:sz w:val="20"/>
                <w:szCs w:val="20"/>
              </w:rPr>
            </w:pPr>
          </w:p>
        </w:tc>
      </w:tr>
      <w:tr w:rsidR="004D78DF" w:rsidRPr="00730639" w14:paraId="4ED0CA5C" w14:textId="77777777" w:rsidTr="004D78DF">
        <w:trPr>
          <w:jc w:val="center"/>
        </w:trPr>
        <w:tc>
          <w:tcPr>
            <w:tcW w:w="4644" w:type="dxa"/>
            <w:shd w:val="clear" w:color="auto" w:fill="auto"/>
            <w:vAlign w:val="bottom"/>
          </w:tcPr>
          <w:p w14:paraId="699AB992" w14:textId="77777777" w:rsidR="004D78DF" w:rsidRPr="00730639" w:rsidRDefault="004D78DF" w:rsidP="00B20D5A">
            <w:pPr>
              <w:widowControl w:val="0"/>
              <w:suppressAutoHyphens w:val="0"/>
              <w:jc w:val="center"/>
              <w:rPr>
                <w:rFonts w:ascii="Cambria" w:hAnsi="Cambria"/>
                <w:b/>
                <w:sz w:val="20"/>
                <w:szCs w:val="20"/>
              </w:rPr>
            </w:pPr>
            <w:r w:rsidRPr="00730639">
              <w:rPr>
                <w:rFonts w:ascii="Cambria" w:hAnsi="Cambria"/>
                <w:b/>
                <w:sz w:val="20"/>
                <w:szCs w:val="20"/>
              </w:rPr>
              <w:t>Kontrasygnata Skarbnika Gminy</w:t>
            </w:r>
          </w:p>
        </w:tc>
        <w:tc>
          <w:tcPr>
            <w:tcW w:w="4644" w:type="dxa"/>
            <w:shd w:val="clear" w:color="auto" w:fill="auto"/>
            <w:vAlign w:val="bottom"/>
          </w:tcPr>
          <w:p w14:paraId="6FCE0CDF" w14:textId="77777777" w:rsidR="004D78DF" w:rsidRPr="00730639" w:rsidRDefault="004D78DF" w:rsidP="00B20D5A">
            <w:pPr>
              <w:widowControl w:val="0"/>
              <w:suppressAutoHyphens w:val="0"/>
              <w:jc w:val="center"/>
              <w:rPr>
                <w:rFonts w:ascii="Cambria" w:hAnsi="Cambria"/>
                <w:b/>
                <w:sz w:val="20"/>
                <w:szCs w:val="20"/>
              </w:rPr>
            </w:pPr>
          </w:p>
        </w:tc>
      </w:tr>
    </w:tbl>
    <w:p w14:paraId="3AF0154C" w14:textId="77777777" w:rsidR="004D78DF" w:rsidRPr="00730639" w:rsidRDefault="004D78DF" w:rsidP="00B20D5A">
      <w:pPr>
        <w:widowControl w:val="0"/>
        <w:suppressAutoHyphens w:val="0"/>
        <w:jc w:val="right"/>
        <w:rPr>
          <w:rFonts w:ascii="Cambria" w:hAnsi="Cambria"/>
          <w:sz w:val="20"/>
          <w:szCs w:val="20"/>
          <w:lang w:eastAsia="en-US"/>
        </w:rPr>
        <w:sectPr w:rsidR="004D78DF" w:rsidRPr="00730639" w:rsidSect="007019C6">
          <w:pgSz w:w="11906" w:h="16838"/>
          <w:pgMar w:top="124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pPr>
    </w:p>
    <w:p w14:paraId="276DD156" w14:textId="77777777" w:rsidR="00024E7D" w:rsidRPr="00730639" w:rsidRDefault="000334E7" w:rsidP="0053693C">
      <w:pPr>
        <w:widowControl w:val="0"/>
        <w:suppressAutoHyphens w:val="0"/>
        <w:spacing w:after="240"/>
        <w:outlineLvl w:val="0"/>
        <w:rPr>
          <w:rFonts w:ascii="Cambria" w:hAnsi="Cambria"/>
          <w:b/>
          <w:bCs/>
          <w:sz w:val="20"/>
          <w:szCs w:val="20"/>
        </w:rPr>
      </w:pPr>
      <w:bookmarkStart w:id="322" w:name="_Toc61215867"/>
      <w:r w:rsidRPr="00730639">
        <w:rPr>
          <w:rFonts w:ascii="Cambria" w:hAnsi="Cambria"/>
          <w:b/>
          <w:bCs/>
          <w:sz w:val="20"/>
          <w:szCs w:val="20"/>
          <w:lang w:eastAsia="en-US"/>
        </w:rPr>
        <w:t xml:space="preserve">Załącznik nr </w:t>
      </w:r>
      <w:r w:rsidR="0053693C" w:rsidRPr="00730639">
        <w:rPr>
          <w:rFonts w:ascii="Cambria" w:hAnsi="Cambria"/>
          <w:b/>
          <w:bCs/>
          <w:sz w:val="20"/>
          <w:szCs w:val="20"/>
          <w:lang w:eastAsia="en-US"/>
        </w:rPr>
        <w:t>4</w:t>
      </w:r>
      <w:r w:rsidR="00024E7D" w:rsidRPr="00730639">
        <w:rPr>
          <w:rFonts w:ascii="Cambria" w:hAnsi="Cambria"/>
          <w:b/>
          <w:bCs/>
          <w:sz w:val="20"/>
          <w:szCs w:val="20"/>
          <w:lang w:eastAsia="en-US"/>
        </w:rPr>
        <w:t>b</w:t>
      </w:r>
      <w:r w:rsidR="003F1ADD" w:rsidRPr="00730639">
        <w:rPr>
          <w:rFonts w:ascii="Cambria" w:hAnsi="Cambria"/>
          <w:b/>
          <w:bCs/>
          <w:sz w:val="20"/>
          <w:szCs w:val="20"/>
          <w:lang w:eastAsia="en-US"/>
        </w:rPr>
        <w:t xml:space="preserve"> do SWZ</w:t>
      </w:r>
      <w:bookmarkEnd w:id="320"/>
      <w:r w:rsidR="0083776D" w:rsidRPr="00730639">
        <w:rPr>
          <w:rFonts w:ascii="Cambria" w:hAnsi="Cambria"/>
          <w:b/>
          <w:bCs/>
          <w:sz w:val="20"/>
          <w:szCs w:val="20"/>
          <w:lang w:eastAsia="en-US"/>
        </w:rPr>
        <w:t xml:space="preserve">: </w:t>
      </w:r>
      <w:r w:rsidR="00AE6FC2" w:rsidRPr="00730639">
        <w:rPr>
          <w:rFonts w:ascii="Cambria" w:hAnsi="Cambria"/>
          <w:b/>
          <w:bCs/>
          <w:sz w:val="20"/>
          <w:szCs w:val="20"/>
        </w:rPr>
        <w:t>Projektowane postanowienia</w:t>
      </w:r>
      <w:r w:rsidR="00024E7D" w:rsidRPr="00730639">
        <w:rPr>
          <w:rFonts w:ascii="Cambria" w:hAnsi="Cambria"/>
          <w:b/>
          <w:bCs/>
          <w:sz w:val="20"/>
          <w:szCs w:val="20"/>
        </w:rPr>
        <w:t xml:space="preserve"> umowy dotyczącej części III zamówienia</w:t>
      </w:r>
      <w:bookmarkEnd w:id="322"/>
    </w:p>
    <w:p w14:paraId="3B04AA15" w14:textId="77777777" w:rsidR="0083776D" w:rsidRPr="00730639" w:rsidRDefault="0083776D" w:rsidP="00B20D5A">
      <w:pPr>
        <w:widowControl w:val="0"/>
        <w:tabs>
          <w:tab w:val="left" w:pos="1407"/>
        </w:tabs>
        <w:suppressAutoHyphens w:val="0"/>
        <w:jc w:val="center"/>
        <w:rPr>
          <w:rFonts w:ascii="Cambria" w:hAnsi="Cambria"/>
          <w:b/>
          <w:sz w:val="20"/>
          <w:szCs w:val="20"/>
        </w:rPr>
      </w:pPr>
      <w:r w:rsidRPr="00730639">
        <w:rPr>
          <w:rFonts w:ascii="Cambria" w:hAnsi="Cambria"/>
          <w:b/>
          <w:sz w:val="20"/>
          <w:szCs w:val="20"/>
        </w:rPr>
        <w:t xml:space="preserve">UMOWA NR </w:t>
      </w:r>
      <w:r w:rsidRPr="00730639">
        <w:rPr>
          <w:rFonts w:ascii="Cambria" w:hAnsi="Cambria"/>
          <w:sz w:val="20"/>
          <w:szCs w:val="20"/>
        </w:rPr>
        <w:t xml:space="preserve">............... </w:t>
      </w:r>
    </w:p>
    <w:p w14:paraId="5EF3D464" w14:textId="77777777" w:rsidR="005435F5" w:rsidRPr="00730639" w:rsidRDefault="005435F5" w:rsidP="005435F5">
      <w:pPr>
        <w:widowControl w:val="0"/>
        <w:suppressAutoHyphens w:val="0"/>
        <w:spacing w:before="120"/>
        <w:jc w:val="both"/>
        <w:rPr>
          <w:rFonts w:ascii="Cambria" w:hAnsi="Cambria"/>
          <w:sz w:val="20"/>
          <w:szCs w:val="20"/>
          <w:lang w:eastAsia="pl-PL"/>
        </w:rPr>
      </w:pPr>
      <w:r w:rsidRPr="00730639">
        <w:rPr>
          <w:rFonts w:ascii="Cambria" w:hAnsi="Cambria"/>
          <w:sz w:val="20"/>
          <w:szCs w:val="20"/>
          <w:lang w:eastAsia="pl-PL"/>
        </w:rPr>
        <w:t>zawarta w dniu ………… 2021 r. roku pomiędzy Gminą Dobrzyniewo Duże, z siedzibą w Dobrzyniewie Dużym (16-002), przy ul. Białostockiej 25, Regon: 050659250; NIP: 966-18-44-107, reprezentowaną przez:</w:t>
      </w:r>
    </w:p>
    <w:p w14:paraId="4B27F1D8" w14:textId="77777777" w:rsidR="005435F5" w:rsidRPr="00730639" w:rsidRDefault="005435F5" w:rsidP="005435F5">
      <w:pPr>
        <w:widowControl w:val="0"/>
        <w:suppressAutoHyphens w:val="0"/>
        <w:spacing w:before="120"/>
        <w:jc w:val="both"/>
        <w:rPr>
          <w:rFonts w:ascii="Cambria" w:hAnsi="Cambria"/>
          <w:sz w:val="20"/>
          <w:szCs w:val="20"/>
          <w:lang w:eastAsia="pl-PL"/>
        </w:rPr>
      </w:pPr>
    </w:p>
    <w:p w14:paraId="5675CC6D" w14:textId="77777777" w:rsidR="005435F5" w:rsidRPr="00730639" w:rsidRDefault="005435F5" w:rsidP="005435F5">
      <w:pPr>
        <w:widowControl w:val="0"/>
        <w:suppressAutoHyphens w:val="0"/>
        <w:spacing w:before="120" w:after="120"/>
        <w:jc w:val="both"/>
        <w:rPr>
          <w:rFonts w:ascii="Cambria" w:hAnsi="Cambria"/>
          <w:b/>
          <w:sz w:val="20"/>
          <w:szCs w:val="20"/>
          <w:lang w:eastAsia="pl-PL"/>
        </w:rPr>
      </w:pPr>
      <w:r w:rsidRPr="00730639">
        <w:rPr>
          <w:rFonts w:ascii="Cambria" w:hAnsi="Cambria"/>
          <w:b/>
          <w:sz w:val="20"/>
          <w:szCs w:val="20"/>
          <w:lang w:eastAsia="pl-PL"/>
        </w:rPr>
        <w:t>Wojciecha Cybulskiego – Wójta Gminy Dobrzyniewo Duże,</w:t>
      </w:r>
    </w:p>
    <w:p w14:paraId="00304D17" w14:textId="77777777" w:rsidR="005435F5" w:rsidRPr="00730639" w:rsidRDefault="005435F5" w:rsidP="005435F5">
      <w:pPr>
        <w:widowControl w:val="0"/>
        <w:suppressAutoHyphens w:val="0"/>
        <w:spacing w:before="60"/>
        <w:jc w:val="both"/>
        <w:rPr>
          <w:rFonts w:ascii="Cambria" w:hAnsi="Cambria"/>
          <w:b/>
          <w:bCs/>
          <w:sz w:val="20"/>
          <w:szCs w:val="20"/>
          <w:lang w:eastAsia="pl-PL"/>
        </w:rPr>
      </w:pPr>
      <w:r w:rsidRPr="00730639">
        <w:rPr>
          <w:rFonts w:ascii="Cambria" w:hAnsi="Cambria"/>
          <w:b/>
          <w:bCs/>
          <w:sz w:val="20"/>
          <w:szCs w:val="20"/>
          <w:lang w:eastAsia="pl-PL"/>
        </w:rPr>
        <w:t>przy kontrasygnacie Skarbnika Gminy Dobrzyniewo Duże – Moniki Elżbiety Krawczeniuk</w:t>
      </w:r>
      <w:r w:rsidRPr="00730639">
        <w:rPr>
          <w:rFonts w:ascii="Cambria" w:hAnsi="Cambria"/>
          <w:b/>
          <w:bCs/>
          <w:sz w:val="20"/>
          <w:szCs w:val="20"/>
          <w:lang w:eastAsia="pl-PL"/>
        </w:rPr>
        <w:tab/>
      </w:r>
    </w:p>
    <w:p w14:paraId="580A1683" w14:textId="77777777" w:rsidR="005435F5" w:rsidRPr="00730639" w:rsidRDefault="005435F5" w:rsidP="005435F5">
      <w:pPr>
        <w:widowControl w:val="0"/>
        <w:tabs>
          <w:tab w:val="left" w:pos="1407"/>
        </w:tabs>
        <w:suppressAutoHyphens w:val="0"/>
        <w:spacing w:before="120"/>
        <w:jc w:val="both"/>
        <w:rPr>
          <w:rFonts w:ascii="Cambria" w:hAnsi="Cambria"/>
          <w:bCs/>
          <w:sz w:val="20"/>
          <w:szCs w:val="20"/>
        </w:rPr>
      </w:pPr>
      <w:r w:rsidRPr="00730639">
        <w:rPr>
          <w:rFonts w:ascii="Cambria" w:hAnsi="Cambria"/>
          <w:sz w:val="20"/>
          <w:szCs w:val="20"/>
          <w:lang w:eastAsia="pl-PL"/>
        </w:rPr>
        <w:t xml:space="preserve">zwaną dalej </w:t>
      </w:r>
      <w:r w:rsidRPr="00730639">
        <w:rPr>
          <w:rFonts w:ascii="Cambria" w:hAnsi="Cambria"/>
          <w:bCs/>
          <w:sz w:val="20"/>
          <w:szCs w:val="20"/>
        </w:rPr>
        <w:t>„</w:t>
      </w:r>
      <w:r w:rsidRPr="00730639">
        <w:rPr>
          <w:rFonts w:ascii="Cambria" w:hAnsi="Cambria"/>
          <w:b/>
          <w:bCs/>
          <w:sz w:val="20"/>
          <w:szCs w:val="20"/>
        </w:rPr>
        <w:t>Zamawiającym</w:t>
      </w:r>
      <w:r w:rsidRPr="00730639">
        <w:rPr>
          <w:rFonts w:ascii="Cambria" w:hAnsi="Cambria"/>
          <w:bCs/>
          <w:sz w:val="20"/>
          <w:szCs w:val="20"/>
        </w:rPr>
        <w:t>”</w:t>
      </w:r>
    </w:p>
    <w:p w14:paraId="5CDAD672" w14:textId="77777777" w:rsidR="0083776D" w:rsidRPr="00730639" w:rsidRDefault="0083776D" w:rsidP="00B20D5A">
      <w:pPr>
        <w:widowControl w:val="0"/>
        <w:tabs>
          <w:tab w:val="left" w:pos="1407"/>
        </w:tabs>
        <w:suppressAutoHyphens w:val="0"/>
        <w:jc w:val="center"/>
        <w:rPr>
          <w:rFonts w:ascii="Cambria" w:hAnsi="Cambria"/>
          <w:sz w:val="20"/>
          <w:szCs w:val="20"/>
        </w:rPr>
      </w:pPr>
      <w:r w:rsidRPr="00730639">
        <w:rPr>
          <w:rFonts w:ascii="Cambria" w:hAnsi="Cambria"/>
          <w:sz w:val="20"/>
          <w:szCs w:val="20"/>
        </w:rPr>
        <w:t>a</w:t>
      </w:r>
    </w:p>
    <w:p w14:paraId="5261B472" w14:textId="77777777" w:rsidR="0083776D" w:rsidRPr="00730639" w:rsidRDefault="0083776D" w:rsidP="00B20D5A">
      <w:pPr>
        <w:widowControl w:val="0"/>
        <w:jc w:val="both"/>
        <w:rPr>
          <w:rFonts w:ascii="Cambria" w:hAnsi="Cambria"/>
          <w:sz w:val="20"/>
          <w:szCs w:val="20"/>
          <w:lang w:eastAsia="pl-PL"/>
        </w:rPr>
      </w:pPr>
      <w:r w:rsidRPr="00730639">
        <w:rPr>
          <w:rFonts w:ascii="Cambria" w:eastAsia="Calibri" w:hAnsi="Cambria"/>
          <w:sz w:val="20"/>
          <w:szCs w:val="20"/>
        </w:rPr>
        <w:t>............................................................................., z siedzibą w .........................., prowadzącym działalność ubezpieczeniową zarejestrowaną w ................................ pod numerem KRS ........................... NIP: ......................., REGON: ......................., posiadającym zezwolenie na prowadzenie działalności ubezpieczeniowej nr: ........... z dnia .................., reprezentowanym przez:</w:t>
      </w:r>
    </w:p>
    <w:p w14:paraId="09545BE0" w14:textId="77777777" w:rsidR="0083776D" w:rsidRPr="00730639" w:rsidRDefault="0083776D" w:rsidP="00D1363E">
      <w:pPr>
        <w:widowControl w:val="0"/>
        <w:numPr>
          <w:ilvl w:val="0"/>
          <w:numId w:val="7"/>
        </w:numPr>
        <w:tabs>
          <w:tab w:val="left" w:pos="284"/>
        </w:tabs>
        <w:suppressAutoHyphens w:val="0"/>
        <w:jc w:val="both"/>
        <w:rPr>
          <w:rFonts w:ascii="Cambria" w:hAnsi="Cambria"/>
          <w:sz w:val="20"/>
          <w:szCs w:val="20"/>
        </w:rPr>
      </w:pPr>
      <w:r w:rsidRPr="00730639">
        <w:rPr>
          <w:rFonts w:ascii="Cambria" w:hAnsi="Cambria"/>
          <w:sz w:val="20"/>
          <w:szCs w:val="20"/>
        </w:rPr>
        <w:t>.............................................................................................................................</w:t>
      </w:r>
    </w:p>
    <w:p w14:paraId="0455476B" w14:textId="77777777" w:rsidR="0083776D" w:rsidRPr="00730639" w:rsidRDefault="0083776D" w:rsidP="00D1363E">
      <w:pPr>
        <w:widowControl w:val="0"/>
        <w:numPr>
          <w:ilvl w:val="0"/>
          <w:numId w:val="7"/>
        </w:numPr>
        <w:tabs>
          <w:tab w:val="left" w:pos="284"/>
        </w:tabs>
        <w:suppressAutoHyphens w:val="0"/>
        <w:jc w:val="both"/>
        <w:rPr>
          <w:rFonts w:ascii="Cambria" w:hAnsi="Cambria"/>
          <w:sz w:val="20"/>
          <w:szCs w:val="20"/>
        </w:rPr>
      </w:pPr>
      <w:r w:rsidRPr="00730639">
        <w:rPr>
          <w:rFonts w:ascii="Cambria" w:hAnsi="Cambria"/>
          <w:sz w:val="20"/>
          <w:szCs w:val="20"/>
        </w:rPr>
        <w:t>…………………………………………………………………………………………...</w:t>
      </w:r>
    </w:p>
    <w:p w14:paraId="56A17956" w14:textId="77777777" w:rsidR="0083776D" w:rsidRPr="00730639" w:rsidRDefault="0083776D" w:rsidP="00B20D5A">
      <w:pPr>
        <w:widowControl w:val="0"/>
        <w:tabs>
          <w:tab w:val="left" w:pos="1407"/>
        </w:tabs>
        <w:suppressAutoHyphens w:val="0"/>
        <w:spacing w:before="120"/>
        <w:jc w:val="both"/>
        <w:rPr>
          <w:rFonts w:ascii="Cambria" w:hAnsi="Cambria"/>
          <w:b/>
          <w:sz w:val="20"/>
          <w:szCs w:val="20"/>
        </w:rPr>
      </w:pPr>
      <w:r w:rsidRPr="00730639">
        <w:rPr>
          <w:rFonts w:ascii="Cambria" w:hAnsi="Cambria"/>
          <w:sz w:val="20"/>
          <w:szCs w:val="20"/>
        </w:rPr>
        <w:t xml:space="preserve">zwanym dalej </w:t>
      </w:r>
      <w:r w:rsidRPr="00730639">
        <w:rPr>
          <w:rFonts w:ascii="Cambria" w:hAnsi="Cambria"/>
          <w:b/>
          <w:sz w:val="20"/>
          <w:szCs w:val="20"/>
        </w:rPr>
        <w:t>„Wykonawcą”</w:t>
      </w:r>
    </w:p>
    <w:p w14:paraId="0BB8AB31" w14:textId="77777777" w:rsidR="0083776D" w:rsidRPr="00730639" w:rsidRDefault="0083776D" w:rsidP="00B20D5A">
      <w:pPr>
        <w:widowControl w:val="0"/>
        <w:tabs>
          <w:tab w:val="left" w:pos="1407"/>
        </w:tabs>
        <w:suppressAutoHyphens w:val="0"/>
        <w:spacing w:before="120"/>
        <w:jc w:val="both"/>
        <w:rPr>
          <w:rFonts w:ascii="Cambria" w:hAnsi="Cambria"/>
          <w:b/>
          <w:sz w:val="20"/>
          <w:szCs w:val="20"/>
        </w:rPr>
      </w:pPr>
      <w:r w:rsidRPr="00730639">
        <w:rPr>
          <w:rFonts w:ascii="Cambria" w:hAnsi="Cambria"/>
          <w:bCs/>
          <w:sz w:val="20"/>
          <w:szCs w:val="20"/>
        </w:rPr>
        <w:t>zwanymi łącznie</w:t>
      </w:r>
      <w:r w:rsidRPr="00730639">
        <w:rPr>
          <w:rFonts w:ascii="Cambria" w:hAnsi="Cambria"/>
          <w:b/>
          <w:sz w:val="20"/>
          <w:szCs w:val="20"/>
        </w:rPr>
        <w:t xml:space="preserve"> „Stronami”</w:t>
      </w:r>
    </w:p>
    <w:p w14:paraId="468C2D33" w14:textId="7DB467D0" w:rsidR="0083776D" w:rsidRPr="00730639" w:rsidRDefault="0083776D" w:rsidP="00B20D5A">
      <w:pPr>
        <w:widowControl w:val="0"/>
        <w:suppressAutoHyphens w:val="0"/>
        <w:spacing w:before="120"/>
        <w:jc w:val="both"/>
        <w:rPr>
          <w:rFonts w:ascii="Cambria" w:hAnsi="Cambria"/>
          <w:spacing w:val="-4"/>
          <w:sz w:val="20"/>
          <w:szCs w:val="20"/>
          <w:lang w:eastAsia="en-US"/>
        </w:rPr>
      </w:pPr>
      <w:r w:rsidRPr="00730639">
        <w:rPr>
          <w:rFonts w:ascii="Cambria" w:hAnsi="Cambria"/>
          <w:spacing w:val="-4"/>
          <w:sz w:val="20"/>
          <w:szCs w:val="20"/>
          <w:lang w:eastAsia="en-US"/>
        </w:rPr>
        <w:t>przy udziale i za pośrednictwem brokera ubezpieczeniowego:</w:t>
      </w:r>
      <w:r w:rsidRPr="00730639">
        <w:rPr>
          <w:rFonts w:ascii="Cambria" w:eastAsia="Calibri" w:hAnsi="Cambria"/>
          <w:spacing w:val="-2"/>
          <w:sz w:val="20"/>
          <w:szCs w:val="20"/>
          <w:lang w:eastAsia="en-US"/>
        </w:rPr>
        <w:t xml:space="preserve"> </w:t>
      </w:r>
      <w:r w:rsidRPr="00730639">
        <w:rPr>
          <w:rFonts w:ascii="Cambria" w:hAnsi="Cambria"/>
          <w:spacing w:val="-4"/>
          <w:sz w:val="20"/>
          <w:szCs w:val="20"/>
          <w:lang w:eastAsia="en-US"/>
        </w:rPr>
        <w:t>Inter-Broker sp. z o.o. z siedzibą w Toruniu, przy ul. Żeglarskiej 31, 87</w:t>
      </w:r>
      <w:r w:rsidRPr="00730639">
        <w:rPr>
          <w:rFonts w:ascii="Cambria" w:hAnsi="Cambria"/>
          <w:bCs/>
          <w:spacing w:val="-4"/>
          <w:sz w:val="20"/>
          <w:szCs w:val="20"/>
          <w:lang w:eastAsia="en-US"/>
        </w:rPr>
        <w:t>–</w:t>
      </w:r>
      <w:r w:rsidRPr="00730639">
        <w:rPr>
          <w:rFonts w:ascii="Cambria" w:hAnsi="Cambria"/>
          <w:spacing w:val="-4"/>
          <w:sz w:val="20"/>
          <w:szCs w:val="20"/>
          <w:lang w:eastAsia="en-US"/>
        </w:rPr>
        <w:t xml:space="preserve">100 Toruń; NIP: 879-101-30-31; REGON: </w:t>
      </w:r>
      <w:r w:rsidRPr="00730639">
        <w:rPr>
          <w:rFonts w:ascii="Cambria" w:hAnsi="Cambria"/>
          <w:bCs/>
          <w:spacing w:val="-4"/>
          <w:sz w:val="20"/>
          <w:szCs w:val="20"/>
          <w:lang w:eastAsia="en-US"/>
        </w:rPr>
        <w:t xml:space="preserve">870315750; wpisanej do rejestru przedsiębiorców prowadzonego przez Sąd Rejonowy w Toruniu VII Wydział Gospodarczy Krajowego Rejestru Sądowego – KRS nr 0000180910; </w:t>
      </w:r>
      <w:r w:rsidRPr="00730639">
        <w:rPr>
          <w:rFonts w:ascii="Cambria" w:hAnsi="Cambria"/>
          <w:spacing w:val="-4"/>
          <w:sz w:val="20"/>
          <w:szCs w:val="20"/>
          <w:lang w:eastAsia="en-US"/>
        </w:rPr>
        <w:t xml:space="preserve">kapitał zakładowy </w:t>
      </w:r>
      <w:r w:rsidRPr="00730639">
        <w:rPr>
          <w:rFonts w:ascii="Cambria" w:hAnsi="Cambria"/>
          <w:bCs/>
          <w:spacing w:val="-4"/>
          <w:sz w:val="20"/>
          <w:szCs w:val="20"/>
          <w:lang w:eastAsia="en-US"/>
        </w:rPr>
        <w:t>–</w:t>
      </w:r>
      <w:r w:rsidRPr="00730639">
        <w:rPr>
          <w:rFonts w:ascii="Cambria" w:hAnsi="Cambria"/>
          <w:spacing w:val="-4"/>
          <w:sz w:val="20"/>
          <w:szCs w:val="20"/>
          <w:lang w:eastAsia="en-US"/>
        </w:rPr>
        <w:t xml:space="preserve"> 90 000,00 zł</w:t>
      </w:r>
      <w:r w:rsidRPr="00730639">
        <w:rPr>
          <w:rFonts w:ascii="Cambria" w:hAnsi="Cambria"/>
          <w:strike/>
          <w:spacing w:val="-4"/>
          <w:sz w:val="20"/>
          <w:szCs w:val="20"/>
          <w:lang w:eastAsia="en-US"/>
        </w:rPr>
        <w:t>;</w:t>
      </w:r>
      <w:r w:rsidRPr="00730639">
        <w:rPr>
          <w:rFonts w:ascii="Cambria" w:hAnsi="Cambria"/>
          <w:spacing w:val="-4"/>
          <w:sz w:val="20"/>
          <w:szCs w:val="20"/>
          <w:lang w:eastAsia="en-US"/>
        </w:rPr>
        <w:t xml:space="preserve"> posiadającej zezwolenie Państwowego Urzędu Nadzoru Ubezpieczeń na prowadzenie działalności brokerskiej numer 404/98 z dnia 02 lipca 1998 r., wpisanej do Rejestru brokerów ubezpieczeniowych pod pozycją 00000418/U.</w:t>
      </w:r>
    </w:p>
    <w:p w14:paraId="0AAED26D" w14:textId="712DFCE7" w:rsidR="0083776D" w:rsidRPr="00730639" w:rsidRDefault="0083776D" w:rsidP="00B20D5A">
      <w:pPr>
        <w:widowControl w:val="0"/>
        <w:tabs>
          <w:tab w:val="left" w:pos="360"/>
        </w:tabs>
        <w:suppressAutoHyphens w:val="0"/>
        <w:jc w:val="both"/>
        <w:rPr>
          <w:rFonts w:ascii="Cambria" w:hAnsi="Cambria"/>
          <w:spacing w:val="-4"/>
          <w:sz w:val="20"/>
          <w:szCs w:val="20"/>
        </w:rPr>
      </w:pPr>
      <w:r w:rsidRPr="00730639">
        <w:rPr>
          <w:rFonts w:ascii="Cambria" w:hAnsi="Cambria"/>
          <w:spacing w:val="-4"/>
          <w:sz w:val="20"/>
          <w:szCs w:val="20"/>
        </w:rPr>
        <w:t xml:space="preserve">W rezultacie dokonania przez Zamawiającego wyboru oferty Wykonawcy w postępowaniu o udzielenie zamówienia publicznego na wykonanie zadania pn.: Ubezpieczenie majątku i innych interesów Gminy </w:t>
      </w:r>
      <w:r w:rsidR="008B05A1" w:rsidRPr="00730639">
        <w:rPr>
          <w:rFonts w:ascii="Cambria" w:hAnsi="Cambria"/>
          <w:spacing w:val="-4"/>
          <w:sz w:val="20"/>
          <w:szCs w:val="20"/>
        </w:rPr>
        <w:t>Dobrzyniewo Duże</w:t>
      </w:r>
      <w:r w:rsidRPr="00730639">
        <w:rPr>
          <w:rFonts w:ascii="Cambria" w:hAnsi="Cambria"/>
          <w:spacing w:val="-4"/>
          <w:sz w:val="20"/>
          <w:szCs w:val="20"/>
        </w:rPr>
        <w:t xml:space="preserve"> - część III zamówienia: Ubezpieczenie następstw nieszczęśliwych wypadków członków Ochotniczych Straży Pożarnych Gminy </w:t>
      </w:r>
      <w:r w:rsidR="008B05A1" w:rsidRPr="00730639">
        <w:rPr>
          <w:rFonts w:ascii="Cambria" w:hAnsi="Cambria"/>
          <w:spacing w:val="-4"/>
          <w:sz w:val="20"/>
          <w:szCs w:val="20"/>
        </w:rPr>
        <w:t>Dobrzyniewo Duze</w:t>
      </w:r>
      <w:r w:rsidRPr="00730639">
        <w:rPr>
          <w:rFonts w:ascii="Cambria" w:hAnsi="Cambria"/>
          <w:spacing w:val="-4"/>
          <w:sz w:val="20"/>
          <w:szCs w:val="20"/>
        </w:rPr>
        <w:t>, przeprowa</w:t>
      </w:r>
      <w:r w:rsidRPr="00730639">
        <w:rPr>
          <w:rFonts w:ascii="Cambria" w:hAnsi="Cambria"/>
          <w:spacing w:val="-4"/>
          <w:sz w:val="20"/>
          <w:szCs w:val="20"/>
        </w:rPr>
        <w:softHyphen/>
        <w:t>dzonego w trybie podstawowym zgodnie z ustawą z dnia 11 września 2019 r. – Prawo zamówień publicznych (Dz.U. z 2019 r., poz. 2019 ze zm.) została zawarta umowa o następującej treści:</w:t>
      </w:r>
    </w:p>
    <w:p w14:paraId="6FCB4B5A" w14:textId="77777777" w:rsidR="0083776D" w:rsidRPr="00730639" w:rsidRDefault="0083776D" w:rsidP="00B20D5A">
      <w:pPr>
        <w:widowControl w:val="0"/>
        <w:tabs>
          <w:tab w:val="left" w:pos="360"/>
        </w:tabs>
        <w:suppressAutoHyphens w:val="0"/>
        <w:spacing w:before="120"/>
        <w:jc w:val="center"/>
        <w:rPr>
          <w:rFonts w:ascii="Cambria" w:hAnsi="Cambria"/>
          <w:b/>
          <w:sz w:val="20"/>
          <w:szCs w:val="20"/>
        </w:rPr>
      </w:pPr>
      <w:r w:rsidRPr="00730639">
        <w:rPr>
          <w:rFonts w:ascii="Cambria" w:hAnsi="Cambria"/>
          <w:b/>
          <w:sz w:val="20"/>
          <w:szCs w:val="20"/>
          <w:lang w:eastAsia="en-US"/>
        </w:rPr>
        <w:t>Postanowienia</w:t>
      </w:r>
      <w:r w:rsidRPr="00730639">
        <w:rPr>
          <w:rFonts w:ascii="Cambria" w:hAnsi="Cambria"/>
          <w:b/>
          <w:sz w:val="20"/>
          <w:szCs w:val="20"/>
        </w:rPr>
        <w:t xml:space="preserve"> ogólne</w:t>
      </w:r>
    </w:p>
    <w:p w14:paraId="6516BEE5" w14:textId="77777777" w:rsidR="0083776D" w:rsidRPr="00730639" w:rsidRDefault="0083776D" w:rsidP="00B20D5A">
      <w:pPr>
        <w:widowControl w:val="0"/>
        <w:suppressAutoHyphens w:val="0"/>
        <w:jc w:val="center"/>
        <w:rPr>
          <w:rFonts w:ascii="Cambria" w:hAnsi="Cambria"/>
          <w:b/>
          <w:sz w:val="20"/>
          <w:szCs w:val="20"/>
          <w:lang w:eastAsia="en-US"/>
        </w:rPr>
      </w:pPr>
      <w:r w:rsidRPr="00730639">
        <w:rPr>
          <w:rFonts w:ascii="Cambria" w:hAnsi="Cambria"/>
          <w:b/>
          <w:sz w:val="20"/>
          <w:szCs w:val="20"/>
          <w:lang w:eastAsia="en-US"/>
        </w:rPr>
        <w:t>§1</w:t>
      </w:r>
    </w:p>
    <w:p w14:paraId="34A63321" w14:textId="77777777" w:rsidR="0083776D" w:rsidRPr="00730639" w:rsidRDefault="0083776D" w:rsidP="00B16214">
      <w:pPr>
        <w:widowControl w:val="0"/>
        <w:numPr>
          <w:ilvl w:val="0"/>
          <w:numId w:val="102"/>
        </w:numPr>
        <w:tabs>
          <w:tab w:val="clear" w:pos="720"/>
          <w:tab w:val="num" w:pos="426"/>
        </w:tabs>
        <w:suppressAutoHyphens w:val="0"/>
        <w:ind w:left="426" w:hanging="426"/>
        <w:jc w:val="both"/>
        <w:rPr>
          <w:rFonts w:ascii="Cambria" w:hAnsi="Cambria"/>
          <w:sz w:val="20"/>
          <w:szCs w:val="20"/>
          <w:lang w:eastAsia="pl-PL"/>
        </w:rPr>
      </w:pPr>
      <w:r w:rsidRPr="00730639">
        <w:rPr>
          <w:rFonts w:ascii="Cambria" w:hAnsi="Cambria"/>
          <w:sz w:val="20"/>
          <w:szCs w:val="20"/>
          <w:lang w:eastAsia="pl-PL"/>
        </w:rPr>
        <w:t>Niniejsza umowa reguluje warunki wykonania zamówienia.</w:t>
      </w:r>
    </w:p>
    <w:p w14:paraId="67044DF4" w14:textId="77777777" w:rsidR="0083776D" w:rsidRPr="00730639" w:rsidRDefault="00D67EED" w:rsidP="00B16214">
      <w:pPr>
        <w:widowControl w:val="0"/>
        <w:numPr>
          <w:ilvl w:val="0"/>
          <w:numId w:val="102"/>
        </w:numPr>
        <w:tabs>
          <w:tab w:val="num" w:pos="426"/>
        </w:tabs>
        <w:suppressAutoHyphens w:val="0"/>
        <w:ind w:left="426" w:hanging="426"/>
        <w:jc w:val="both"/>
        <w:rPr>
          <w:rFonts w:ascii="Cambria" w:hAnsi="Cambria"/>
          <w:spacing w:val="-4"/>
          <w:sz w:val="20"/>
          <w:szCs w:val="20"/>
          <w:lang w:eastAsia="pl-PL"/>
        </w:rPr>
      </w:pPr>
      <w:r w:rsidRPr="00730639">
        <w:rPr>
          <w:rFonts w:ascii="Cambria" w:hAnsi="Cambria"/>
          <w:spacing w:val="-4"/>
          <w:sz w:val="20"/>
          <w:szCs w:val="20"/>
          <w:lang w:eastAsia="pl-PL"/>
        </w:rPr>
        <w:t xml:space="preserve">Ilekroć zapisy umowy odnoszą się do Zamawiającego, dotyczą one również ubezpieczających </w:t>
      </w:r>
      <w:r w:rsidRPr="00730639">
        <w:rPr>
          <w:rFonts w:ascii="Cambria" w:hAnsi="Cambria"/>
          <w:spacing w:val="-4"/>
          <w:sz w:val="20"/>
          <w:szCs w:val="20"/>
          <w:lang w:eastAsia="pl-PL"/>
        </w:rPr>
        <w:br/>
        <w:t>i ubezpieczonych objętych zamówieniem, szczególnie w odniesieniu do zakresu i przedmiotu ubezpieczenia, likwidacji szkód i płatności składek</w:t>
      </w:r>
      <w:r w:rsidR="0083776D" w:rsidRPr="00730639">
        <w:rPr>
          <w:rFonts w:ascii="Cambria" w:hAnsi="Cambria"/>
          <w:spacing w:val="-4"/>
          <w:sz w:val="20"/>
          <w:szCs w:val="20"/>
          <w:lang w:eastAsia="pl-PL"/>
        </w:rPr>
        <w:t>.</w:t>
      </w:r>
    </w:p>
    <w:p w14:paraId="2B2F8918" w14:textId="77777777" w:rsidR="0083776D" w:rsidRPr="00730639" w:rsidRDefault="0083776D" w:rsidP="00B20D5A">
      <w:pPr>
        <w:widowControl w:val="0"/>
        <w:suppressAutoHyphens w:val="0"/>
        <w:spacing w:before="120"/>
        <w:jc w:val="center"/>
        <w:rPr>
          <w:rFonts w:ascii="Cambria" w:hAnsi="Cambria"/>
          <w:b/>
          <w:bCs/>
          <w:sz w:val="20"/>
          <w:szCs w:val="20"/>
        </w:rPr>
      </w:pPr>
      <w:r w:rsidRPr="00730639">
        <w:rPr>
          <w:rFonts w:ascii="Cambria" w:hAnsi="Cambria"/>
          <w:b/>
          <w:bCs/>
          <w:sz w:val="20"/>
          <w:szCs w:val="20"/>
        </w:rPr>
        <w:t>§2</w:t>
      </w:r>
    </w:p>
    <w:p w14:paraId="59AB366F" w14:textId="77777777" w:rsidR="0083776D" w:rsidRPr="00730639" w:rsidRDefault="0083776D" w:rsidP="00B20D5A">
      <w:pPr>
        <w:widowControl w:val="0"/>
        <w:tabs>
          <w:tab w:val="left" w:pos="360"/>
        </w:tabs>
        <w:suppressAutoHyphens w:val="0"/>
        <w:jc w:val="both"/>
        <w:rPr>
          <w:rFonts w:ascii="Cambria" w:hAnsi="Cambria"/>
          <w:sz w:val="20"/>
          <w:szCs w:val="20"/>
        </w:rPr>
      </w:pPr>
      <w:r w:rsidRPr="00730639">
        <w:rPr>
          <w:rFonts w:ascii="Cambria" w:hAnsi="Cambria"/>
          <w:sz w:val="20"/>
          <w:szCs w:val="20"/>
        </w:rPr>
        <w:t>W celu należytej realizacji zamówienia Zamawiający i Wykonawca obowiązani są współdziałać przy wykonaniu niniejszej umowy.</w:t>
      </w:r>
    </w:p>
    <w:p w14:paraId="18541C90" w14:textId="77777777" w:rsidR="0083776D" w:rsidRPr="00730639" w:rsidRDefault="0083776D" w:rsidP="00B20D5A">
      <w:pPr>
        <w:widowControl w:val="0"/>
        <w:tabs>
          <w:tab w:val="left" w:pos="360"/>
        </w:tabs>
        <w:suppressAutoHyphens w:val="0"/>
        <w:spacing w:before="120"/>
        <w:jc w:val="center"/>
        <w:rPr>
          <w:rFonts w:ascii="Cambria" w:hAnsi="Cambria"/>
          <w:b/>
          <w:sz w:val="20"/>
          <w:szCs w:val="20"/>
        </w:rPr>
      </w:pPr>
      <w:r w:rsidRPr="00730639">
        <w:rPr>
          <w:rFonts w:ascii="Cambria" w:hAnsi="Cambria"/>
          <w:b/>
          <w:sz w:val="20"/>
          <w:szCs w:val="20"/>
        </w:rPr>
        <w:t xml:space="preserve">Przedmiot i </w:t>
      </w:r>
      <w:r w:rsidRPr="00730639">
        <w:rPr>
          <w:rFonts w:ascii="Cambria" w:hAnsi="Cambria"/>
          <w:b/>
          <w:sz w:val="20"/>
          <w:szCs w:val="20"/>
          <w:lang w:eastAsia="en-US"/>
        </w:rPr>
        <w:t>zakres</w:t>
      </w:r>
      <w:r w:rsidRPr="00730639">
        <w:rPr>
          <w:rFonts w:ascii="Cambria" w:hAnsi="Cambria"/>
          <w:b/>
          <w:sz w:val="20"/>
          <w:szCs w:val="20"/>
        </w:rPr>
        <w:t xml:space="preserve"> zamówienia (umowy)</w:t>
      </w:r>
    </w:p>
    <w:p w14:paraId="6DD88ACA" w14:textId="77777777" w:rsidR="0083776D" w:rsidRPr="00730639" w:rsidRDefault="0083776D" w:rsidP="00B20D5A">
      <w:pPr>
        <w:widowControl w:val="0"/>
        <w:suppressAutoHyphens w:val="0"/>
        <w:jc w:val="center"/>
        <w:rPr>
          <w:rFonts w:ascii="Cambria" w:hAnsi="Cambria"/>
          <w:b/>
          <w:sz w:val="20"/>
          <w:szCs w:val="20"/>
        </w:rPr>
      </w:pPr>
      <w:r w:rsidRPr="00730639">
        <w:rPr>
          <w:rFonts w:ascii="Cambria" w:hAnsi="Cambria"/>
          <w:b/>
          <w:sz w:val="20"/>
          <w:szCs w:val="20"/>
        </w:rPr>
        <w:t>§3</w:t>
      </w:r>
    </w:p>
    <w:p w14:paraId="2751565A" w14:textId="39CE7F9D" w:rsidR="0083776D" w:rsidRPr="00730639" w:rsidRDefault="0083776D" w:rsidP="00B16214">
      <w:pPr>
        <w:widowControl w:val="0"/>
        <w:numPr>
          <w:ilvl w:val="0"/>
          <w:numId w:val="103"/>
        </w:numPr>
        <w:tabs>
          <w:tab w:val="left" w:pos="426"/>
        </w:tabs>
        <w:suppressAutoHyphens w:val="0"/>
        <w:autoSpaceDE w:val="0"/>
        <w:ind w:left="426" w:hanging="426"/>
        <w:jc w:val="both"/>
        <w:rPr>
          <w:rFonts w:ascii="Cambria" w:hAnsi="Cambria"/>
          <w:spacing w:val="-4"/>
          <w:sz w:val="20"/>
          <w:szCs w:val="20"/>
        </w:rPr>
      </w:pPr>
      <w:r w:rsidRPr="00730639">
        <w:rPr>
          <w:rFonts w:ascii="Cambria" w:hAnsi="Cambria"/>
          <w:spacing w:val="-4"/>
          <w:sz w:val="20"/>
          <w:szCs w:val="20"/>
        </w:rPr>
        <w:t xml:space="preserve">Przedmiotem zamówienia (umowy) jest ubezpieczenie następstw nieszczęśliwych wypadków członków Ochotniczych Straży Pożarnych Gminy </w:t>
      </w:r>
      <w:r w:rsidR="008B05A1" w:rsidRPr="00730639">
        <w:rPr>
          <w:rFonts w:ascii="Cambria" w:hAnsi="Cambria"/>
          <w:spacing w:val="-4"/>
          <w:sz w:val="20"/>
          <w:szCs w:val="20"/>
        </w:rPr>
        <w:t>Dobrzyniewo Duże</w:t>
      </w:r>
      <w:r w:rsidRPr="00730639">
        <w:rPr>
          <w:rFonts w:ascii="Cambria" w:hAnsi="Cambria"/>
          <w:spacing w:val="-4"/>
          <w:sz w:val="20"/>
          <w:szCs w:val="20"/>
        </w:rPr>
        <w:t>. Zakres zamówienia obejmuje:</w:t>
      </w:r>
    </w:p>
    <w:p w14:paraId="766A94FB" w14:textId="77777777" w:rsidR="0083776D" w:rsidRPr="00730639" w:rsidRDefault="0083776D" w:rsidP="00B16214">
      <w:pPr>
        <w:widowControl w:val="0"/>
        <w:numPr>
          <w:ilvl w:val="0"/>
          <w:numId w:val="104"/>
        </w:numPr>
        <w:tabs>
          <w:tab w:val="left" w:pos="709"/>
        </w:tabs>
        <w:suppressAutoHyphens w:val="0"/>
        <w:ind w:left="709" w:hanging="283"/>
        <w:jc w:val="both"/>
        <w:rPr>
          <w:rFonts w:ascii="Cambria" w:eastAsia="Calibri" w:hAnsi="Cambria"/>
          <w:sz w:val="20"/>
          <w:szCs w:val="20"/>
          <w:lang w:eastAsia="en-US"/>
        </w:rPr>
      </w:pPr>
      <w:r w:rsidRPr="00730639">
        <w:rPr>
          <w:rFonts w:ascii="Cambria" w:eastAsia="Calibri" w:hAnsi="Cambria"/>
          <w:sz w:val="20"/>
          <w:szCs w:val="20"/>
          <w:lang w:eastAsia="en-US"/>
        </w:rPr>
        <w:t xml:space="preserve">ubezpieczenie imienne członków Ochotniczych Straży Pożarnych w nawiązaniu do art. 26 </w:t>
      </w:r>
      <w:r w:rsidRPr="00730639">
        <w:rPr>
          <w:rFonts w:ascii="Cambria" w:eastAsia="Calibri" w:hAnsi="Cambria"/>
          <w:sz w:val="20"/>
          <w:szCs w:val="20"/>
          <w:lang w:eastAsia="en-US"/>
        </w:rPr>
        <w:br/>
        <w:t xml:space="preserve">i 26a ustawy z dnia 24 sierpnia 1991 r. o ochronie przeciwpożarowej, </w:t>
      </w:r>
    </w:p>
    <w:p w14:paraId="71E25CAA" w14:textId="77777777" w:rsidR="0083776D" w:rsidRPr="00730639" w:rsidRDefault="0083776D" w:rsidP="00B16214">
      <w:pPr>
        <w:widowControl w:val="0"/>
        <w:numPr>
          <w:ilvl w:val="0"/>
          <w:numId w:val="104"/>
        </w:numPr>
        <w:tabs>
          <w:tab w:val="left" w:pos="709"/>
        </w:tabs>
        <w:suppressAutoHyphens w:val="0"/>
        <w:ind w:left="709" w:hanging="283"/>
        <w:jc w:val="both"/>
        <w:rPr>
          <w:rFonts w:ascii="Cambria" w:eastAsia="Calibri" w:hAnsi="Cambria"/>
          <w:sz w:val="20"/>
          <w:szCs w:val="20"/>
          <w:lang w:eastAsia="en-US"/>
        </w:rPr>
      </w:pPr>
      <w:r w:rsidRPr="00730639">
        <w:rPr>
          <w:rFonts w:ascii="Cambria" w:eastAsia="Calibri" w:hAnsi="Cambria"/>
          <w:sz w:val="20"/>
          <w:szCs w:val="20"/>
          <w:lang w:eastAsia="en-US"/>
        </w:rPr>
        <w:t>ubezpieczenie bezimienne członków Ochotniczych Straży Pożarnych i Młodzieżowych Drużyn Pożarniczych w nawiązaniu do art. 32 ustawy z dnia 24 sierpnia 1991 r. o ochronie przeciwpożarowej.</w:t>
      </w:r>
    </w:p>
    <w:p w14:paraId="1409CCCA" w14:textId="77777777" w:rsidR="0083776D" w:rsidRPr="00730639" w:rsidRDefault="0083776D" w:rsidP="00B16214">
      <w:pPr>
        <w:widowControl w:val="0"/>
        <w:numPr>
          <w:ilvl w:val="0"/>
          <w:numId w:val="103"/>
        </w:numPr>
        <w:tabs>
          <w:tab w:val="left" w:pos="426"/>
        </w:tabs>
        <w:suppressAutoHyphens w:val="0"/>
        <w:autoSpaceDE w:val="0"/>
        <w:ind w:left="426" w:hanging="426"/>
        <w:jc w:val="both"/>
        <w:rPr>
          <w:rFonts w:ascii="Cambria" w:hAnsi="Cambria"/>
          <w:spacing w:val="-10"/>
          <w:sz w:val="20"/>
          <w:szCs w:val="20"/>
        </w:rPr>
      </w:pPr>
      <w:r w:rsidRPr="00730639">
        <w:rPr>
          <w:rFonts w:ascii="Cambria" w:hAnsi="Cambria"/>
          <w:spacing w:val="-10"/>
          <w:sz w:val="20"/>
          <w:szCs w:val="20"/>
        </w:rPr>
        <w:t>Postępowanie w sprawie zamówienia publicznego prowadzone było przy udziale brokera ubezpiecze</w:t>
      </w:r>
      <w:r w:rsidRPr="00730639">
        <w:rPr>
          <w:rFonts w:ascii="Cambria" w:hAnsi="Cambria"/>
          <w:spacing w:val="-10"/>
          <w:sz w:val="20"/>
          <w:szCs w:val="20"/>
        </w:rPr>
        <w:softHyphen/>
        <w:t xml:space="preserve">niowego, Inter-Broker sp. z o.o. z siedzibą w Toruniu przy ul. Żeglarskiej 31, który jako pośrednik ubezpieczeniowy działa w imieniu i na rzecz Zamawiającego i wszystkich podmiotów objętych zamówieniem. </w:t>
      </w:r>
    </w:p>
    <w:p w14:paraId="57020B91" w14:textId="77777777" w:rsidR="0083776D" w:rsidRPr="00730639" w:rsidRDefault="0083776D" w:rsidP="00B16214">
      <w:pPr>
        <w:widowControl w:val="0"/>
        <w:numPr>
          <w:ilvl w:val="0"/>
          <w:numId w:val="103"/>
        </w:numPr>
        <w:tabs>
          <w:tab w:val="left" w:pos="426"/>
        </w:tabs>
        <w:suppressAutoHyphens w:val="0"/>
        <w:autoSpaceDE w:val="0"/>
        <w:ind w:left="426" w:hanging="426"/>
        <w:jc w:val="both"/>
        <w:rPr>
          <w:rFonts w:ascii="Cambria" w:hAnsi="Cambria"/>
          <w:sz w:val="20"/>
          <w:szCs w:val="20"/>
        </w:rPr>
      </w:pPr>
      <w:r w:rsidRPr="00730639">
        <w:rPr>
          <w:rFonts w:ascii="Cambria" w:hAnsi="Cambria"/>
          <w:spacing w:val="-4"/>
          <w:sz w:val="20"/>
          <w:szCs w:val="20"/>
        </w:rPr>
        <w:t>Broker ubezpieczeniowy będzie nadzorował realizację niniejszej umowy, a także będzie pośredniczył przy zawieraniu poszczególnych umów ubezpieczenia.</w:t>
      </w:r>
    </w:p>
    <w:p w14:paraId="04829DA2" w14:textId="77777777" w:rsidR="0083776D" w:rsidRPr="00730639" w:rsidRDefault="0083776D" w:rsidP="00B16214">
      <w:pPr>
        <w:widowControl w:val="0"/>
        <w:numPr>
          <w:ilvl w:val="0"/>
          <w:numId w:val="103"/>
        </w:numPr>
        <w:tabs>
          <w:tab w:val="left" w:pos="426"/>
        </w:tabs>
        <w:suppressAutoHyphens w:val="0"/>
        <w:autoSpaceDE w:val="0"/>
        <w:ind w:left="426" w:hanging="426"/>
        <w:jc w:val="both"/>
        <w:rPr>
          <w:rFonts w:ascii="Cambria" w:hAnsi="Cambria"/>
          <w:sz w:val="20"/>
          <w:szCs w:val="20"/>
        </w:rPr>
      </w:pPr>
      <w:r w:rsidRPr="00730639">
        <w:rPr>
          <w:rFonts w:ascii="Cambria" w:hAnsi="Cambria"/>
          <w:spacing w:val="-2"/>
          <w:sz w:val="20"/>
          <w:szCs w:val="20"/>
        </w:rPr>
        <w:t>Wykonawca zapłaci brokerowi ubezpieczeniowemu – Inter-Broker sp. z o.o. kurtaż w wysokości zwyczajowo stosowanej, z zachowaniem zasad wskazanych w specyfikacji warunków zamówienia, przez cały okres obowiązywania niniejszej umowy o wykonanie zamówienia i poszczególnych, wynikających z niej umów ubezpieczenia.</w:t>
      </w:r>
    </w:p>
    <w:p w14:paraId="21E60F2B" w14:textId="77777777" w:rsidR="0083776D" w:rsidRPr="00730639" w:rsidRDefault="0083776D" w:rsidP="00B20D5A">
      <w:pPr>
        <w:widowControl w:val="0"/>
        <w:tabs>
          <w:tab w:val="left" w:pos="360"/>
        </w:tabs>
        <w:suppressAutoHyphens w:val="0"/>
        <w:spacing w:before="120"/>
        <w:jc w:val="center"/>
        <w:rPr>
          <w:rFonts w:ascii="Cambria" w:hAnsi="Cambria"/>
          <w:b/>
          <w:sz w:val="20"/>
          <w:szCs w:val="20"/>
        </w:rPr>
      </w:pPr>
      <w:r w:rsidRPr="00730639">
        <w:rPr>
          <w:rFonts w:ascii="Cambria" w:hAnsi="Cambria"/>
          <w:b/>
          <w:sz w:val="20"/>
          <w:szCs w:val="20"/>
        </w:rPr>
        <w:t>Warunki wykonania zamówienia</w:t>
      </w:r>
    </w:p>
    <w:p w14:paraId="11E0AAC2" w14:textId="77777777" w:rsidR="0083776D" w:rsidRPr="00730639" w:rsidRDefault="0083776D" w:rsidP="00B20D5A">
      <w:pPr>
        <w:widowControl w:val="0"/>
        <w:suppressAutoHyphens w:val="0"/>
        <w:jc w:val="center"/>
        <w:rPr>
          <w:rFonts w:ascii="Cambria" w:hAnsi="Cambria"/>
          <w:b/>
          <w:sz w:val="20"/>
          <w:szCs w:val="20"/>
        </w:rPr>
      </w:pPr>
      <w:r w:rsidRPr="00730639">
        <w:rPr>
          <w:rFonts w:ascii="Cambria" w:hAnsi="Cambria"/>
          <w:b/>
          <w:sz w:val="20"/>
          <w:szCs w:val="20"/>
        </w:rPr>
        <w:t>§4</w:t>
      </w:r>
    </w:p>
    <w:p w14:paraId="7303888D" w14:textId="77777777" w:rsidR="0083776D" w:rsidRPr="00730639" w:rsidRDefault="0083776D" w:rsidP="00B16214">
      <w:pPr>
        <w:widowControl w:val="0"/>
        <w:numPr>
          <w:ilvl w:val="0"/>
          <w:numId w:val="106"/>
        </w:numPr>
        <w:tabs>
          <w:tab w:val="left" w:pos="426"/>
        </w:tabs>
        <w:suppressAutoHyphens w:val="0"/>
        <w:ind w:left="426" w:hanging="426"/>
        <w:jc w:val="both"/>
        <w:rPr>
          <w:rFonts w:ascii="Cambria" w:hAnsi="Cambria"/>
          <w:sz w:val="20"/>
          <w:szCs w:val="20"/>
          <w:lang w:eastAsia="en-US"/>
        </w:rPr>
      </w:pPr>
      <w:r w:rsidRPr="00730639">
        <w:rPr>
          <w:rFonts w:ascii="Cambria" w:hAnsi="Cambria"/>
          <w:sz w:val="20"/>
          <w:szCs w:val="20"/>
          <w:lang w:eastAsia="en-US"/>
        </w:rPr>
        <w:t>Warunki wykonywania zamówienia określa:</w:t>
      </w:r>
    </w:p>
    <w:p w14:paraId="699A6C47" w14:textId="77777777" w:rsidR="0083776D" w:rsidRPr="00730639" w:rsidRDefault="0083776D" w:rsidP="00B16214">
      <w:pPr>
        <w:widowControl w:val="0"/>
        <w:numPr>
          <w:ilvl w:val="1"/>
          <w:numId w:val="105"/>
        </w:numPr>
        <w:tabs>
          <w:tab w:val="left" w:pos="709"/>
        </w:tabs>
        <w:suppressAutoHyphens w:val="0"/>
        <w:ind w:left="709" w:hanging="283"/>
        <w:jc w:val="both"/>
        <w:rPr>
          <w:rFonts w:ascii="Cambria" w:hAnsi="Cambria"/>
          <w:sz w:val="20"/>
          <w:szCs w:val="20"/>
          <w:lang w:eastAsia="en-US"/>
        </w:rPr>
      </w:pPr>
      <w:r w:rsidRPr="00730639">
        <w:rPr>
          <w:rFonts w:ascii="Cambria" w:hAnsi="Cambria"/>
          <w:sz w:val="20"/>
          <w:szCs w:val="20"/>
          <w:lang w:eastAsia="en-US"/>
        </w:rPr>
        <w:t>specyfikacja warunków zamówienia wraz z załącznikami,</w:t>
      </w:r>
    </w:p>
    <w:p w14:paraId="6438BEBA" w14:textId="77777777" w:rsidR="0083776D" w:rsidRPr="00730639" w:rsidRDefault="0083776D" w:rsidP="00B16214">
      <w:pPr>
        <w:widowControl w:val="0"/>
        <w:numPr>
          <w:ilvl w:val="1"/>
          <w:numId w:val="105"/>
        </w:numPr>
        <w:tabs>
          <w:tab w:val="left" w:pos="709"/>
        </w:tabs>
        <w:suppressAutoHyphens w:val="0"/>
        <w:ind w:left="709" w:hanging="283"/>
        <w:jc w:val="both"/>
        <w:rPr>
          <w:rFonts w:ascii="Cambria" w:hAnsi="Cambria"/>
          <w:sz w:val="20"/>
          <w:szCs w:val="20"/>
          <w:lang w:eastAsia="en-US"/>
        </w:rPr>
      </w:pPr>
      <w:r w:rsidRPr="00730639">
        <w:rPr>
          <w:rFonts w:ascii="Cambria" w:hAnsi="Cambria"/>
          <w:sz w:val="20"/>
          <w:szCs w:val="20"/>
          <w:lang w:eastAsia="en-US"/>
        </w:rPr>
        <w:t>oferta złożona przez Wykonawcę,</w:t>
      </w:r>
    </w:p>
    <w:p w14:paraId="6FF9C4BA" w14:textId="3AF26803" w:rsidR="0083776D" w:rsidRPr="00730639" w:rsidRDefault="0083776D" w:rsidP="00B16214">
      <w:pPr>
        <w:widowControl w:val="0"/>
        <w:numPr>
          <w:ilvl w:val="1"/>
          <w:numId w:val="105"/>
        </w:numPr>
        <w:tabs>
          <w:tab w:val="left" w:pos="709"/>
        </w:tabs>
        <w:suppressAutoHyphens w:val="0"/>
        <w:ind w:left="709" w:hanging="283"/>
        <w:jc w:val="both"/>
        <w:rPr>
          <w:rFonts w:ascii="Cambria" w:hAnsi="Cambria"/>
          <w:sz w:val="20"/>
          <w:szCs w:val="20"/>
          <w:lang w:eastAsia="en-US"/>
        </w:rPr>
      </w:pPr>
      <w:r w:rsidRPr="00730639">
        <w:rPr>
          <w:rFonts w:ascii="Cambria" w:hAnsi="Cambria"/>
          <w:sz w:val="20"/>
          <w:szCs w:val="20"/>
          <w:lang w:eastAsia="en-US"/>
        </w:rPr>
        <w:t>niniejsza umowa,</w:t>
      </w:r>
    </w:p>
    <w:p w14:paraId="008D050C" w14:textId="6DAE41C3" w:rsidR="00C44AEC" w:rsidRPr="00730639" w:rsidRDefault="00C44AEC" w:rsidP="00B16214">
      <w:pPr>
        <w:widowControl w:val="0"/>
        <w:numPr>
          <w:ilvl w:val="1"/>
          <w:numId w:val="105"/>
        </w:numPr>
        <w:tabs>
          <w:tab w:val="left" w:pos="709"/>
        </w:tabs>
        <w:suppressAutoHyphens w:val="0"/>
        <w:ind w:left="709" w:hanging="283"/>
        <w:jc w:val="both"/>
        <w:rPr>
          <w:rFonts w:ascii="Cambria" w:hAnsi="Cambria"/>
          <w:sz w:val="20"/>
          <w:szCs w:val="20"/>
          <w:lang w:eastAsia="en-US"/>
        </w:rPr>
      </w:pPr>
      <w:r w:rsidRPr="00730639">
        <w:rPr>
          <w:rFonts w:ascii="Cambria" w:hAnsi="Cambria"/>
          <w:sz w:val="20"/>
          <w:szCs w:val="20"/>
          <w:lang w:eastAsia="en-US"/>
        </w:rPr>
        <w:t>załącznik nr 1 do umowy, tj. dokument kalkulacyjny określający szczegółowy sposób obliczenia składki, tzn. zastosowane niezmienne stawki i składki roczne,</w:t>
      </w:r>
    </w:p>
    <w:p w14:paraId="5BFD07A2" w14:textId="77777777" w:rsidR="0083776D" w:rsidRPr="00730639" w:rsidRDefault="0083776D" w:rsidP="00B20D5A">
      <w:pPr>
        <w:widowControl w:val="0"/>
        <w:suppressAutoHyphens w:val="0"/>
        <w:ind w:left="426"/>
        <w:jc w:val="both"/>
        <w:rPr>
          <w:rFonts w:ascii="Cambria" w:hAnsi="Cambria"/>
          <w:sz w:val="20"/>
          <w:szCs w:val="20"/>
          <w:lang w:eastAsia="en-US"/>
        </w:rPr>
      </w:pPr>
      <w:r w:rsidRPr="00730639">
        <w:rPr>
          <w:rFonts w:ascii="Cambria" w:hAnsi="Cambria"/>
          <w:sz w:val="20"/>
          <w:szCs w:val="20"/>
          <w:lang w:eastAsia="en-US"/>
        </w:rPr>
        <w:t>- których zapisy zawsze mają pierwszeństwo przed innymi ustaleniami i postanowieniami.</w:t>
      </w:r>
    </w:p>
    <w:p w14:paraId="151AB9A1" w14:textId="0CFF933F" w:rsidR="0083776D" w:rsidRPr="00730639" w:rsidRDefault="0083776D" w:rsidP="00B16214">
      <w:pPr>
        <w:widowControl w:val="0"/>
        <w:numPr>
          <w:ilvl w:val="0"/>
          <w:numId w:val="105"/>
        </w:numPr>
        <w:tabs>
          <w:tab w:val="left" w:pos="426"/>
        </w:tabs>
        <w:suppressAutoHyphens w:val="0"/>
        <w:ind w:left="426" w:hanging="426"/>
        <w:jc w:val="both"/>
        <w:rPr>
          <w:rFonts w:ascii="Cambria" w:eastAsia="Calibri" w:hAnsi="Cambria"/>
          <w:sz w:val="20"/>
          <w:szCs w:val="20"/>
          <w:lang w:eastAsia="hi-IN" w:bidi="hi-IN"/>
        </w:rPr>
      </w:pPr>
      <w:r w:rsidRPr="00730639">
        <w:rPr>
          <w:rFonts w:ascii="Cambria" w:eastAsia="Calibri" w:hAnsi="Cambria"/>
          <w:sz w:val="20"/>
          <w:szCs w:val="20"/>
          <w:lang w:eastAsia="en-US"/>
        </w:rPr>
        <w:t xml:space="preserve">W sprawach nieuregulowanych przez dokumenty określone w ust. 1 zastosowanie mają ogólne i szczególne warunku ubezpieczenia Wykonawcy, ustawa z dnia 11 września 2019 r. Prawo zamówień publicznych, ustawa z dnia 11 września 2015 r. o działalności ubezpieczeniowej i reasekuracyjnej, </w:t>
      </w:r>
      <w:bookmarkStart w:id="323" w:name="_Hlk47261368"/>
      <w:r w:rsidRPr="00730639">
        <w:rPr>
          <w:rFonts w:ascii="Cambria" w:eastAsia="Calibri" w:hAnsi="Cambria"/>
          <w:sz w:val="20"/>
          <w:szCs w:val="20"/>
          <w:lang w:eastAsia="en-US"/>
        </w:rPr>
        <w:t>ustawa z dnia 24 sierpnia 1991 r. </w:t>
      </w:r>
      <w:r w:rsidRPr="00730639">
        <w:rPr>
          <w:rFonts w:ascii="Cambria" w:eastAsia="Calibri" w:hAnsi="Cambria"/>
          <w:bCs/>
          <w:sz w:val="20"/>
          <w:szCs w:val="20"/>
          <w:lang w:eastAsia="en-US"/>
        </w:rPr>
        <w:t>o ochronie przeciwpożarowej</w:t>
      </w:r>
      <w:r w:rsidRPr="00730639">
        <w:rPr>
          <w:rFonts w:ascii="Cambria" w:eastAsia="Calibri" w:hAnsi="Cambria"/>
          <w:sz w:val="20"/>
          <w:szCs w:val="20"/>
          <w:lang w:eastAsia="en-US"/>
        </w:rPr>
        <w:t xml:space="preserve"> </w:t>
      </w:r>
      <w:bookmarkEnd w:id="323"/>
      <w:r w:rsidRPr="00730639">
        <w:rPr>
          <w:rFonts w:ascii="Cambria" w:eastAsia="Calibri" w:hAnsi="Cambria"/>
          <w:sz w:val="20"/>
          <w:szCs w:val="20"/>
          <w:lang w:eastAsia="en-US"/>
        </w:rPr>
        <w:t>oraz przepisy Kodeksu cywilnego.</w:t>
      </w:r>
    </w:p>
    <w:p w14:paraId="3D501EEB" w14:textId="77777777" w:rsidR="0083776D" w:rsidRPr="00730639" w:rsidRDefault="0083776D" w:rsidP="00B20D5A">
      <w:pPr>
        <w:widowControl w:val="0"/>
        <w:suppressAutoHyphens w:val="0"/>
        <w:jc w:val="center"/>
        <w:rPr>
          <w:rFonts w:ascii="Cambria" w:hAnsi="Cambria"/>
          <w:b/>
          <w:sz w:val="20"/>
          <w:szCs w:val="20"/>
        </w:rPr>
      </w:pPr>
      <w:r w:rsidRPr="00730639">
        <w:rPr>
          <w:rFonts w:ascii="Cambria" w:hAnsi="Cambria"/>
          <w:b/>
          <w:sz w:val="20"/>
          <w:szCs w:val="20"/>
        </w:rPr>
        <w:t>§5</w:t>
      </w:r>
    </w:p>
    <w:p w14:paraId="45BEF783" w14:textId="77777777" w:rsidR="0083776D" w:rsidRPr="00730639" w:rsidRDefault="0083776D" w:rsidP="00B20D5A">
      <w:pPr>
        <w:widowControl w:val="0"/>
        <w:tabs>
          <w:tab w:val="left" w:pos="360"/>
        </w:tabs>
        <w:suppressAutoHyphens w:val="0"/>
        <w:rPr>
          <w:rFonts w:ascii="Cambria" w:hAnsi="Cambria"/>
          <w:sz w:val="20"/>
          <w:szCs w:val="20"/>
        </w:rPr>
      </w:pPr>
      <w:r w:rsidRPr="00730639">
        <w:rPr>
          <w:rFonts w:ascii="Cambria" w:hAnsi="Cambria"/>
          <w:sz w:val="20"/>
          <w:szCs w:val="20"/>
        </w:rPr>
        <w:t>Wykonawca:</w:t>
      </w:r>
    </w:p>
    <w:p w14:paraId="4A2A23C5" w14:textId="77777777" w:rsidR="0083776D" w:rsidRPr="00730639" w:rsidRDefault="0083776D" w:rsidP="00B16214">
      <w:pPr>
        <w:widowControl w:val="0"/>
        <w:numPr>
          <w:ilvl w:val="0"/>
          <w:numId w:val="107"/>
        </w:numPr>
        <w:tabs>
          <w:tab w:val="left" w:pos="426"/>
        </w:tabs>
        <w:suppressAutoHyphens w:val="0"/>
        <w:ind w:left="426" w:hanging="426"/>
        <w:jc w:val="both"/>
        <w:rPr>
          <w:rFonts w:ascii="Cambria" w:eastAsia="Calibri" w:hAnsi="Cambria"/>
          <w:spacing w:val="-6"/>
          <w:sz w:val="20"/>
          <w:szCs w:val="20"/>
          <w:lang w:eastAsia="pl-PL"/>
        </w:rPr>
      </w:pPr>
      <w:r w:rsidRPr="00730639">
        <w:rPr>
          <w:rFonts w:ascii="Cambria" w:eastAsia="Calibri" w:hAnsi="Cambria"/>
          <w:spacing w:val="-6"/>
          <w:sz w:val="20"/>
          <w:szCs w:val="20"/>
          <w:lang w:eastAsia="pl-PL"/>
        </w:rPr>
        <w:t>przyjmuje warunki wymagane wymienione w  specyfikacji warunków zamówienia wraz z załącznikami oraz zaakceptowane warunki fakultatywne i uznaje je za niezmienne,</w:t>
      </w:r>
    </w:p>
    <w:p w14:paraId="4DAB2BD6" w14:textId="43C094F4" w:rsidR="0083776D" w:rsidRPr="00730639" w:rsidRDefault="0083776D" w:rsidP="00B16214">
      <w:pPr>
        <w:widowControl w:val="0"/>
        <w:numPr>
          <w:ilvl w:val="0"/>
          <w:numId w:val="107"/>
        </w:numPr>
        <w:tabs>
          <w:tab w:val="left" w:pos="426"/>
        </w:tabs>
        <w:suppressAutoHyphens w:val="0"/>
        <w:ind w:left="426" w:hanging="426"/>
        <w:jc w:val="both"/>
        <w:rPr>
          <w:rFonts w:ascii="Cambria" w:eastAsia="Calibri" w:hAnsi="Cambria"/>
          <w:bCs/>
          <w:spacing w:val="-4"/>
          <w:sz w:val="20"/>
          <w:szCs w:val="20"/>
          <w:lang w:eastAsia="pl-PL"/>
        </w:rPr>
      </w:pPr>
      <w:r w:rsidRPr="00730639">
        <w:rPr>
          <w:rFonts w:ascii="Cambria" w:eastAsia="Calibri" w:hAnsi="Cambria"/>
          <w:spacing w:val="-4"/>
          <w:sz w:val="20"/>
          <w:szCs w:val="20"/>
          <w:lang w:eastAsia="en-US"/>
        </w:rPr>
        <w:t>gwarantuje niezmienność ogólnych warunków ubezpieczenia i – jeżeli mają także zastosowanie – szczególnych warunków, na podstawie których udzielana będzie ochrona ubezpieczeniowa, przez cały okres wykonywania zamówienia; wyjątek od tej zasady dopuszczalny będzie w przypadku zmian powszechnie obowiązujących przepisów prawa, w szczególności Kodeksu cywilnego i ustawy z dnia 24 sierpnia 1991 r. </w:t>
      </w:r>
      <w:r w:rsidRPr="00730639">
        <w:rPr>
          <w:rFonts w:ascii="Cambria" w:eastAsia="Calibri" w:hAnsi="Cambria"/>
          <w:bCs/>
          <w:spacing w:val="-4"/>
          <w:sz w:val="20"/>
          <w:szCs w:val="20"/>
          <w:lang w:eastAsia="en-US"/>
        </w:rPr>
        <w:t>o ochronie przeciwpożarowej</w:t>
      </w:r>
      <w:r w:rsidRPr="00730639">
        <w:rPr>
          <w:rFonts w:ascii="Cambria" w:eastAsia="Calibri" w:hAnsi="Cambria"/>
          <w:spacing w:val="-4"/>
          <w:sz w:val="20"/>
          <w:szCs w:val="20"/>
          <w:lang w:eastAsia="en-US"/>
        </w:rPr>
        <w:t>, w zakresie w jakim zmiany te dotyczyć będą postanowień umów ubezpieczenia wskazanych w specyfikacji warunków zamówienia,</w:t>
      </w:r>
    </w:p>
    <w:p w14:paraId="3ABD8077" w14:textId="77777777" w:rsidR="0083776D" w:rsidRPr="00730639" w:rsidRDefault="0083776D" w:rsidP="00B16214">
      <w:pPr>
        <w:widowControl w:val="0"/>
        <w:numPr>
          <w:ilvl w:val="0"/>
          <w:numId w:val="107"/>
        </w:numPr>
        <w:tabs>
          <w:tab w:val="left" w:pos="426"/>
        </w:tabs>
        <w:suppressAutoHyphens w:val="0"/>
        <w:ind w:left="426" w:hanging="426"/>
        <w:jc w:val="both"/>
        <w:rPr>
          <w:rFonts w:ascii="Cambria" w:eastAsia="Calibri" w:hAnsi="Cambria"/>
          <w:bCs/>
          <w:spacing w:val="-4"/>
          <w:sz w:val="20"/>
          <w:szCs w:val="20"/>
          <w:lang w:eastAsia="pl-PL"/>
        </w:rPr>
      </w:pPr>
      <w:r w:rsidRPr="00730639">
        <w:rPr>
          <w:rFonts w:ascii="Cambria" w:eastAsia="Calibri" w:hAnsi="Cambria"/>
          <w:spacing w:val="-4"/>
          <w:sz w:val="20"/>
          <w:szCs w:val="20"/>
          <w:lang w:eastAsia="pl-PL"/>
        </w:rPr>
        <w:t>gwarantuje niezmienność składek jednostkowych rocznych wynikających ze</w:t>
      </w:r>
      <w:r w:rsidR="00605AA4" w:rsidRPr="00730639">
        <w:rPr>
          <w:rFonts w:ascii="Cambria" w:eastAsia="Calibri" w:hAnsi="Cambria"/>
          <w:spacing w:val="-4"/>
          <w:sz w:val="20"/>
          <w:szCs w:val="20"/>
          <w:lang w:eastAsia="pl-PL"/>
        </w:rPr>
        <w:t xml:space="preserve"> </w:t>
      </w:r>
      <w:r w:rsidRPr="00730639">
        <w:rPr>
          <w:rFonts w:ascii="Cambria" w:eastAsia="Calibri" w:hAnsi="Cambria"/>
          <w:spacing w:val="-4"/>
          <w:sz w:val="20"/>
          <w:szCs w:val="20"/>
          <w:lang w:eastAsia="pl-PL"/>
        </w:rPr>
        <w:t>złożonej oferty przez cały okres wykonania zamówienia</w:t>
      </w:r>
      <w:r w:rsidRPr="00730639">
        <w:rPr>
          <w:rFonts w:ascii="Cambria" w:eastAsia="Calibri" w:hAnsi="Cambria"/>
          <w:bCs/>
          <w:spacing w:val="-4"/>
          <w:sz w:val="20"/>
          <w:szCs w:val="20"/>
          <w:lang w:eastAsia="pl-PL"/>
        </w:rPr>
        <w:t>,</w:t>
      </w:r>
    </w:p>
    <w:p w14:paraId="12F63943" w14:textId="77777777" w:rsidR="0083776D" w:rsidRPr="00730639" w:rsidRDefault="0083776D" w:rsidP="00B16214">
      <w:pPr>
        <w:widowControl w:val="0"/>
        <w:numPr>
          <w:ilvl w:val="0"/>
          <w:numId w:val="107"/>
        </w:numPr>
        <w:tabs>
          <w:tab w:val="left" w:pos="426"/>
        </w:tabs>
        <w:suppressAutoHyphens w:val="0"/>
        <w:ind w:left="426" w:hanging="426"/>
        <w:jc w:val="both"/>
        <w:rPr>
          <w:rFonts w:ascii="Cambria" w:eastAsia="Calibri" w:hAnsi="Cambria"/>
          <w:sz w:val="20"/>
          <w:szCs w:val="20"/>
          <w:lang w:eastAsia="pl-PL"/>
        </w:rPr>
      </w:pPr>
      <w:r w:rsidRPr="00730639">
        <w:rPr>
          <w:rFonts w:ascii="Cambria" w:eastAsia="Calibri" w:hAnsi="Cambria"/>
          <w:sz w:val="20"/>
          <w:szCs w:val="20"/>
          <w:lang w:eastAsia="pl-PL"/>
        </w:rPr>
        <w:t xml:space="preserve">akceptuje wystawianie dokumentów ubezpieczeniowych (m.in. polis) na okres krótszy niż 1 rok, </w:t>
      </w:r>
      <w:r w:rsidRPr="00730639">
        <w:rPr>
          <w:rFonts w:ascii="Cambria" w:eastAsia="Calibri" w:hAnsi="Cambria"/>
          <w:sz w:val="20"/>
          <w:szCs w:val="20"/>
          <w:lang w:eastAsia="pl-PL"/>
        </w:rPr>
        <w:br/>
        <w:t xml:space="preserve">z naliczaniem składki „co do dnia” za faktyczny okres ochrony, według stawek rocznych zgodnych </w:t>
      </w:r>
      <w:r w:rsidRPr="00730639">
        <w:rPr>
          <w:rFonts w:ascii="Cambria" w:eastAsia="Calibri" w:hAnsi="Cambria"/>
          <w:sz w:val="20"/>
          <w:szCs w:val="20"/>
          <w:lang w:eastAsia="pl-PL"/>
        </w:rPr>
        <w:br/>
        <w:t xml:space="preserve">ze złożoną ofertą, </w:t>
      </w:r>
    </w:p>
    <w:p w14:paraId="0AFF85A0" w14:textId="4E1F2FE7" w:rsidR="0083776D" w:rsidRPr="00730639" w:rsidRDefault="0083776D" w:rsidP="00B16214">
      <w:pPr>
        <w:widowControl w:val="0"/>
        <w:numPr>
          <w:ilvl w:val="0"/>
          <w:numId w:val="107"/>
        </w:numPr>
        <w:tabs>
          <w:tab w:val="left" w:pos="426"/>
        </w:tabs>
        <w:suppressAutoHyphens w:val="0"/>
        <w:ind w:left="426" w:hanging="426"/>
        <w:jc w:val="both"/>
        <w:rPr>
          <w:rFonts w:ascii="Cambria" w:eastAsia="Calibri" w:hAnsi="Cambria"/>
          <w:spacing w:val="-4"/>
          <w:sz w:val="20"/>
          <w:szCs w:val="20"/>
          <w:lang w:eastAsia="pl-PL"/>
        </w:rPr>
      </w:pPr>
      <w:r w:rsidRPr="00730639">
        <w:rPr>
          <w:rFonts w:ascii="Cambria" w:eastAsia="Calibri" w:hAnsi="Cambria"/>
          <w:spacing w:val="-4"/>
          <w:sz w:val="20"/>
          <w:szCs w:val="20"/>
          <w:lang w:eastAsia="pl-PL"/>
        </w:rPr>
        <w:t>akceptuje zmianę ceny ochrony ubezpieczeniowej w stosunku do ceny ofertowej w związku ze wzrostem lub spadkiem liczby ubezpieczonych osób lub jednostek/drużyn ochotniczych straży pożarnych lub młodzieżowych drużyn pożarniczych oraz w związku z wyrównywaniem okresów ubezpieczenia i wprowadzaniem doubezpieczeń,</w:t>
      </w:r>
    </w:p>
    <w:p w14:paraId="07B60D24" w14:textId="77777777" w:rsidR="0083776D" w:rsidRPr="00730639" w:rsidRDefault="0083776D" w:rsidP="00B16214">
      <w:pPr>
        <w:widowControl w:val="0"/>
        <w:numPr>
          <w:ilvl w:val="0"/>
          <w:numId w:val="107"/>
        </w:numPr>
        <w:tabs>
          <w:tab w:val="left" w:pos="426"/>
        </w:tabs>
        <w:suppressAutoHyphens w:val="0"/>
        <w:ind w:left="426" w:hanging="426"/>
        <w:jc w:val="both"/>
        <w:rPr>
          <w:rFonts w:ascii="Cambria" w:eastAsia="Calibri" w:hAnsi="Cambria"/>
          <w:spacing w:val="-4"/>
          <w:sz w:val="20"/>
          <w:szCs w:val="20"/>
          <w:lang w:eastAsia="pl-PL"/>
        </w:rPr>
      </w:pPr>
      <w:r w:rsidRPr="00730639">
        <w:rPr>
          <w:rFonts w:ascii="Cambria" w:eastAsia="Calibri" w:hAnsi="Cambria"/>
          <w:sz w:val="20"/>
          <w:szCs w:val="20"/>
          <w:lang w:eastAsia="pl-PL"/>
        </w:rPr>
        <w:t xml:space="preserve">rezygnuje w odniesieniu do jakiegokolwiek ubezpieczenia ze stosowania składki minimalnej </w:t>
      </w:r>
      <w:r w:rsidRPr="00730639">
        <w:rPr>
          <w:rFonts w:ascii="Cambria" w:eastAsia="Calibri" w:hAnsi="Cambria"/>
          <w:sz w:val="20"/>
          <w:szCs w:val="20"/>
          <w:lang w:eastAsia="pl-PL"/>
        </w:rPr>
        <w:br/>
        <w:t>z polisy,</w:t>
      </w:r>
      <w:r w:rsidRPr="00730639">
        <w:rPr>
          <w:rFonts w:ascii="Cambria" w:hAnsi="Cambria"/>
          <w:spacing w:val="-4"/>
          <w:sz w:val="20"/>
          <w:szCs w:val="20"/>
        </w:rPr>
        <w:t xml:space="preserve"> </w:t>
      </w:r>
      <w:r w:rsidRPr="00730639">
        <w:rPr>
          <w:rFonts w:ascii="Cambria" w:eastAsia="Calibri" w:hAnsi="Cambria"/>
          <w:sz w:val="20"/>
          <w:szCs w:val="20"/>
          <w:lang w:eastAsia="pl-PL"/>
        </w:rPr>
        <w:t>bez względu na okres obowiązywania umowy ubezpieczenia,</w:t>
      </w:r>
    </w:p>
    <w:p w14:paraId="6E22D287" w14:textId="77777777" w:rsidR="0083776D" w:rsidRPr="00730639" w:rsidRDefault="0083776D" w:rsidP="00B16214">
      <w:pPr>
        <w:widowControl w:val="0"/>
        <w:numPr>
          <w:ilvl w:val="0"/>
          <w:numId w:val="107"/>
        </w:numPr>
        <w:tabs>
          <w:tab w:val="left" w:pos="426"/>
        </w:tabs>
        <w:suppressAutoHyphens w:val="0"/>
        <w:ind w:left="426" w:hanging="426"/>
        <w:jc w:val="both"/>
        <w:rPr>
          <w:rFonts w:ascii="Cambria" w:eastAsia="Calibri" w:hAnsi="Cambria"/>
          <w:spacing w:val="-4"/>
          <w:sz w:val="20"/>
          <w:szCs w:val="20"/>
          <w:lang w:eastAsia="pl-PL"/>
        </w:rPr>
      </w:pPr>
      <w:r w:rsidRPr="00730639">
        <w:rPr>
          <w:rFonts w:ascii="Cambria" w:eastAsia="Calibri" w:hAnsi="Cambria"/>
          <w:spacing w:val="-4"/>
          <w:sz w:val="20"/>
          <w:szCs w:val="20"/>
          <w:lang w:eastAsia="pl-PL"/>
        </w:rPr>
        <w:t>zobowiązuje się do pisemnego informowania brokera ubezpieczeniowego i Zamawiającego o każdej decyzji odszkodowawczej,</w:t>
      </w:r>
    </w:p>
    <w:p w14:paraId="48F36494" w14:textId="77777777" w:rsidR="0083776D" w:rsidRPr="00730639" w:rsidRDefault="0083776D" w:rsidP="00B16214">
      <w:pPr>
        <w:widowControl w:val="0"/>
        <w:numPr>
          <w:ilvl w:val="0"/>
          <w:numId w:val="107"/>
        </w:numPr>
        <w:tabs>
          <w:tab w:val="left" w:pos="426"/>
        </w:tabs>
        <w:suppressAutoHyphens w:val="0"/>
        <w:ind w:left="426" w:hanging="426"/>
        <w:jc w:val="both"/>
        <w:rPr>
          <w:rFonts w:ascii="Cambria" w:eastAsia="Calibri" w:hAnsi="Cambria"/>
          <w:spacing w:val="-6"/>
          <w:sz w:val="20"/>
          <w:szCs w:val="20"/>
          <w:lang w:eastAsia="pl-PL"/>
        </w:rPr>
      </w:pPr>
      <w:r w:rsidRPr="00730639">
        <w:rPr>
          <w:rFonts w:ascii="Cambria" w:eastAsia="Calibri" w:hAnsi="Cambria"/>
          <w:spacing w:val="-6"/>
          <w:sz w:val="20"/>
          <w:szCs w:val="20"/>
          <w:lang w:eastAsia="pl-PL"/>
        </w:rPr>
        <w:t>przyjmuje wszystkie inne ustalenia zawarte w specyfikacji warunków zamówienia wraz z załącznikami.</w:t>
      </w:r>
    </w:p>
    <w:p w14:paraId="3C664C05" w14:textId="77777777" w:rsidR="0083776D" w:rsidRPr="00730639" w:rsidRDefault="0083776D" w:rsidP="00B20D5A">
      <w:pPr>
        <w:widowControl w:val="0"/>
        <w:tabs>
          <w:tab w:val="left" w:pos="360"/>
        </w:tabs>
        <w:suppressAutoHyphens w:val="0"/>
        <w:spacing w:before="120"/>
        <w:jc w:val="center"/>
        <w:rPr>
          <w:rFonts w:ascii="Cambria" w:hAnsi="Cambria"/>
          <w:b/>
          <w:sz w:val="20"/>
          <w:szCs w:val="20"/>
        </w:rPr>
      </w:pPr>
      <w:r w:rsidRPr="00730639">
        <w:rPr>
          <w:rFonts w:ascii="Cambria" w:hAnsi="Cambria"/>
          <w:b/>
          <w:sz w:val="20"/>
          <w:szCs w:val="20"/>
        </w:rPr>
        <w:t>Termin wykonania zamówienia</w:t>
      </w:r>
    </w:p>
    <w:p w14:paraId="3B7F35E1" w14:textId="77777777" w:rsidR="0083776D" w:rsidRPr="00730639" w:rsidRDefault="0083776D" w:rsidP="00B20D5A">
      <w:pPr>
        <w:widowControl w:val="0"/>
        <w:suppressAutoHyphens w:val="0"/>
        <w:jc w:val="center"/>
        <w:rPr>
          <w:rFonts w:ascii="Cambria" w:hAnsi="Cambria"/>
          <w:b/>
          <w:sz w:val="20"/>
          <w:szCs w:val="20"/>
        </w:rPr>
      </w:pPr>
      <w:r w:rsidRPr="00730639">
        <w:rPr>
          <w:rFonts w:ascii="Cambria" w:hAnsi="Cambria"/>
          <w:b/>
          <w:sz w:val="20"/>
          <w:szCs w:val="20"/>
        </w:rPr>
        <w:t>§6</w:t>
      </w:r>
    </w:p>
    <w:p w14:paraId="1A42DF51" w14:textId="426F594A" w:rsidR="0083776D" w:rsidRPr="00730639" w:rsidRDefault="0083776D" w:rsidP="00B16214">
      <w:pPr>
        <w:widowControl w:val="0"/>
        <w:numPr>
          <w:ilvl w:val="0"/>
          <w:numId w:val="108"/>
        </w:numPr>
        <w:tabs>
          <w:tab w:val="clear" w:pos="0"/>
          <w:tab w:val="num" w:pos="426"/>
        </w:tabs>
        <w:suppressAutoHyphens w:val="0"/>
        <w:ind w:left="426" w:hanging="426"/>
        <w:jc w:val="both"/>
        <w:rPr>
          <w:rFonts w:ascii="Cambria" w:hAnsi="Cambria"/>
          <w:bCs/>
          <w:sz w:val="20"/>
          <w:szCs w:val="20"/>
          <w:lang w:eastAsia="pl-PL"/>
        </w:rPr>
      </w:pPr>
      <w:r w:rsidRPr="00730639">
        <w:rPr>
          <w:rFonts w:ascii="Cambria" w:hAnsi="Cambria"/>
          <w:bCs/>
          <w:sz w:val="20"/>
          <w:szCs w:val="20"/>
          <w:lang w:eastAsia="pl-PL"/>
        </w:rPr>
        <w:t xml:space="preserve">Termin wykonania zamówienia: </w:t>
      </w:r>
      <w:r w:rsidR="008B05A1" w:rsidRPr="00730639">
        <w:rPr>
          <w:rFonts w:ascii="Cambria" w:hAnsi="Cambria"/>
          <w:bCs/>
          <w:sz w:val="20"/>
          <w:szCs w:val="20"/>
          <w:lang w:eastAsia="pl-PL"/>
        </w:rPr>
        <w:t>24</w:t>
      </w:r>
      <w:r w:rsidRPr="00730639">
        <w:rPr>
          <w:rFonts w:ascii="Cambria" w:hAnsi="Cambria"/>
          <w:bCs/>
          <w:sz w:val="20"/>
          <w:szCs w:val="20"/>
          <w:lang w:eastAsia="pl-PL"/>
        </w:rPr>
        <w:t xml:space="preserve"> miesi</w:t>
      </w:r>
      <w:r w:rsidR="008B05A1" w:rsidRPr="00730639">
        <w:rPr>
          <w:rFonts w:ascii="Cambria" w:hAnsi="Cambria"/>
          <w:bCs/>
          <w:sz w:val="20"/>
          <w:szCs w:val="20"/>
          <w:lang w:eastAsia="pl-PL"/>
        </w:rPr>
        <w:t>ą</w:t>
      </w:r>
      <w:r w:rsidRPr="00730639">
        <w:rPr>
          <w:rFonts w:ascii="Cambria" w:hAnsi="Cambria"/>
          <w:bCs/>
          <w:sz w:val="20"/>
          <w:szCs w:val="20"/>
          <w:lang w:eastAsia="pl-PL"/>
        </w:rPr>
        <w:t>c</w:t>
      </w:r>
      <w:r w:rsidR="008B05A1" w:rsidRPr="00730639">
        <w:rPr>
          <w:rFonts w:ascii="Cambria" w:hAnsi="Cambria"/>
          <w:bCs/>
          <w:sz w:val="20"/>
          <w:szCs w:val="20"/>
          <w:lang w:eastAsia="pl-PL"/>
        </w:rPr>
        <w:t>e</w:t>
      </w:r>
      <w:r w:rsidRPr="00730639">
        <w:rPr>
          <w:rFonts w:ascii="Cambria" w:hAnsi="Cambria"/>
          <w:bCs/>
          <w:sz w:val="20"/>
          <w:szCs w:val="20"/>
          <w:lang w:eastAsia="pl-PL"/>
        </w:rPr>
        <w:t xml:space="preserve">, od dnia </w:t>
      </w:r>
      <w:r w:rsidR="008B05A1" w:rsidRPr="00730639">
        <w:rPr>
          <w:rFonts w:ascii="Cambria" w:hAnsi="Cambria"/>
          <w:bCs/>
          <w:sz w:val="20"/>
          <w:szCs w:val="20"/>
          <w:lang w:eastAsia="pl-PL"/>
        </w:rPr>
        <w:t xml:space="preserve">1 kwietnia </w:t>
      </w:r>
      <w:r w:rsidRPr="00730639">
        <w:rPr>
          <w:rFonts w:ascii="Cambria" w:hAnsi="Cambria"/>
          <w:bCs/>
          <w:sz w:val="20"/>
          <w:szCs w:val="20"/>
          <w:lang w:eastAsia="pl-PL"/>
        </w:rPr>
        <w:t>202</w:t>
      </w:r>
      <w:r w:rsidR="00F11A1D" w:rsidRPr="00730639">
        <w:rPr>
          <w:rFonts w:ascii="Cambria" w:hAnsi="Cambria"/>
          <w:bCs/>
          <w:sz w:val="20"/>
          <w:szCs w:val="20"/>
          <w:lang w:eastAsia="pl-PL"/>
        </w:rPr>
        <w:t>1</w:t>
      </w:r>
      <w:r w:rsidRPr="00730639">
        <w:rPr>
          <w:rFonts w:ascii="Cambria" w:hAnsi="Cambria"/>
          <w:bCs/>
          <w:sz w:val="20"/>
          <w:szCs w:val="20"/>
          <w:lang w:eastAsia="pl-PL"/>
        </w:rPr>
        <w:t xml:space="preserve"> r. do dnia </w:t>
      </w:r>
      <w:r w:rsidR="008B05A1" w:rsidRPr="00730639">
        <w:rPr>
          <w:rFonts w:ascii="Cambria" w:hAnsi="Cambria"/>
          <w:bCs/>
          <w:sz w:val="20"/>
          <w:szCs w:val="20"/>
          <w:lang w:eastAsia="pl-PL"/>
        </w:rPr>
        <w:t>3 marca</w:t>
      </w:r>
      <w:r w:rsidR="00F11A1D" w:rsidRPr="00730639">
        <w:rPr>
          <w:rFonts w:ascii="Cambria" w:hAnsi="Cambria"/>
          <w:bCs/>
          <w:sz w:val="20"/>
          <w:szCs w:val="20"/>
          <w:lang w:eastAsia="pl-PL"/>
        </w:rPr>
        <w:t xml:space="preserve"> </w:t>
      </w:r>
      <w:r w:rsidRPr="00730639">
        <w:rPr>
          <w:rFonts w:ascii="Cambria" w:hAnsi="Cambria"/>
          <w:bCs/>
          <w:sz w:val="20"/>
          <w:szCs w:val="20"/>
          <w:lang w:eastAsia="pl-PL"/>
        </w:rPr>
        <w:t>202</w:t>
      </w:r>
      <w:r w:rsidR="008B05A1" w:rsidRPr="00730639">
        <w:rPr>
          <w:rFonts w:ascii="Cambria" w:hAnsi="Cambria"/>
          <w:bCs/>
          <w:sz w:val="20"/>
          <w:szCs w:val="20"/>
          <w:lang w:eastAsia="pl-PL"/>
        </w:rPr>
        <w:t>3</w:t>
      </w:r>
      <w:r w:rsidRPr="00730639">
        <w:rPr>
          <w:rFonts w:ascii="Cambria" w:hAnsi="Cambria"/>
          <w:bCs/>
          <w:sz w:val="20"/>
          <w:szCs w:val="20"/>
          <w:lang w:eastAsia="pl-PL"/>
        </w:rPr>
        <w:t xml:space="preserve"> r. </w:t>
      </w:r>
    </w:p>
    <w:p w14:paraId="127DF375" w14:textId="00C9F055" w:rsidR="0083776D" w:rsidRPr="00730639" w:rsidRDefault="0083776D" w:rsidP="00B16214">
      <w:pPr>
        <w:widowControl w:val="0"/>
        <w:numPr>
          <w:ilvl w:val="0"/>
          <w:numId w:val="108"/>
        </w:numPr>
        <w:tabs>
          <w:tab w:val="clear" w:pos="0"/>
          <w:tab w:val="num" w:pos="426"/>
        </w:tabs>
        <w:suppressAutoHyphens w:val="0"/>
        <w:ind w:left="426" w:hanging="426"/>
        <w:jc w:val="both"/>
        <w:rPr>
          <w:rFonts w:ascii="Cambria" w:eastAsia="Calibri" w:hAnsi="Cambria"/>
          <w:spacing w:val="-4"/>
          <w:sz w:val="20"/>
          <w:szCs w:val="20"/>
          <w:lang w:eastAsia="pl-PL"/>
        </w:rPr>
      </w:pPr>
      <w:r w:rsidRPr="00730639">
        <w:rPr>
          <w:rFonts w:ascii="Cambria" w:eastAsia="Calibri" w:hAnsi="Cambria"/>
          <w:spacing w:val="-4"/>
          <w:sz w:val="20"/>
          <w:szCs w:val="20"/>
          <w:lang w:eastAsia="pl-PL"/>
        </w:rPr>
        <w:t>Dokumenty ubezpieczeniowe będą wystawiane na okres roczny, zgodny z terminem wykonania zamówienia, z wyjątkiem ubezpieczeń aktualnych, zawartych wcześniej, w odniesieniu do których dokumenty ubezpieczeniowe będą wystawione licząc od dnia następnego po dniu wygaśnięcia tych umów do końca pierwszego rocznego okresu wykonania zamówienia, a następnie na peł</w:t>
      </w:r>
      <w:r w:rsidR="008B05A1" w:rsidRPr="00730639">
        <w:rPr>
          <w:rFonts w:ascii="Cambria" w:eastAsia="Calibri" w:hAnsi="Cambria"/>
          <w:spacing w:val="-4"/>
          <w:sz w:val="20"/>
          <w:szCs w:val="20"/>
          <w:lang w:eastAsia="pl-PL"/>
        </w:rPr>
        <w:t>e</w:t>
      </w:r>
      <w:r w:rsidRPr="00730639">
        <w:rPr>
          <w:rFonts w:ascii="Cambria" w:eastAsia="Calibri" w:hAnsi="Cambria"/>
          <w:spacing w:val="-4"/>
          <w:sz w:val="20"/>
          <w:szCs w:val="20"/>
          <w:lang w:eastAsia="pl-PL"/>
        </w:rPr>
        <w:t>n roczn</w:t>
      </w:r>
      <w:r w:rsidR="008B05A1" w:rsidRPr="00730639">
        <w:rPr>
          <w:rFonts w:ascii="Cambria" w:eastAsia="Calibri" w:hAnsi="Cambria"/>
          <w:spacing w:val="-4"/>
          <w:sz w:val="20"/>
          <w:szCs w:val="20"/>
          <w:lang w:eastAsia="pl-PL"/>
        </w:rPr>
        <w:t>y</w:t>
      </w:r>
      <w:r w:rsidRPr="00730639">
        <w:rPr>
          <w:rFonts w:ascii="Cambria" w:eastAsia="Calibri" w:hAnsi="Cambria"/>
          <w:spacing w:val="-4"/>
          <w:sz w:val="20"/>
          <w:szCs w:val="20"/>
          <w:lang w:eastAsia="pl-PL"/>
        </w:rPr>
        <w:t xml:space="preserve"> okres ubezpieczenia.</w:t>
      </w:r>
    </w:p>
    <w:p w14:paraId="04F1787E" w14:textId="77777777" w:rsidR="0083776D" w:rsidRPr="00730639" w:rsidRDefault="0083776D" w:rsidP="00B16214">
      <w:pPr>
        <w:widowControl w:val="0"/>
        <w:numPr>
          <w:ilvl w:val="0"/>
          <w:numId w:val="108"/>
        </w:numPr>
        <w:tabs>
          <w:tab w:val="clear" w:pos="0"/>
          <w:tab w:val="num" w:pos="426"/>
        </w:tabs>
        <w:suppressAutoHyphens w:val="0"/>
        <w:ind w:left="426" w:hanging="426"/>
        <w:jc w:val="both"/>
        <w:rPr>
          <w:rFonts w:ascii="Cambria" w:hAnsi="Cambria"/>
          <w:bCs/>
          <w:sz w:val="20"/>
          <w:szCs w:val="20"/>
          <w:lang w:eastAsia="pl-PL"/>
        </w:rPr>
      </w:pPr>
      <w:r w:rsidRPr="00730639">
        <w:rPr>
          <w:rFonts w:ascii="Cambria" w:eastAsia="Calibri" w:hAnsi="Cambria"/>
          <w:sz w:val="20"/>
          <w:szCs w:val="20"/>
          <w:lang w:eastAsia="pl-PL"/>
        </w:rPr>
        <w:t>Doubezpieczenia realizowane będą zawsze do końca każdego roku polisowego.</w:t>
      </w:r>
    </w:p>
    <w:p w14:paraId="3EA83AF6" w14:textId="77777777" w:rsidR="0083776D" w:rsidRPr="00730639" w:rsidRDefault="0083776D" w:rsidP="00B20D5A">
      <w:pPr>
        <w:widowControl w:val="0"/>
        <w:tabs>
          <w:tab w:val="left" w:pos="360"/>
        </w:tabs>
        <w:suppressAutoHyphens w:val="0"/>
        <w:spacing w:before="120"/>
        <w:jc w:val="center"/>
        <w:rPr>
          <w:rFonts w:ascii="Cambria" w:hAnsi="Cambria"/>
          <w:b/>
          <w:sz w:val="20"/>
          <w:szCs w:val="20"/>
          <w:highlight w:val="yellow"/>
        </w:rPr>
      </w:pPr>
      <w:r w:rsidRPr="00730639">
        <w:rPr>
          <w:rFonts w:ascii="Cambria" w:hAnsi="Cambria"/>
          <w:b/>
          <w:sz w:val="20"/>
          <w:szCs w:val="20"/>
        </w:rPr>
        <w:t>Forma wykonania zamówienia</w:t>
      </w:r>
    </w:p>
    <w:p w14:paraId="56EACA41" w14:textId="77777777" w:rsidR="0083776D" w:rsidRPr="00730639" w:rsidRDefault="0083776D" w:rsidP="00B20D5A">
      <w:pPr>
        <w:widowControl w:val="0"/>
        <w:suppressAutoHyphens w:val="0"/>
        <w:jc w:val="center"/>
        <w:rPr>
          <w:rFonts w:ascii="Cambria" w:hAnsi="Cambria"/>
          <w:b/>
          <w:sz w:val="20"/>
          <w:szCs w:val="20"/>
        </w:rPr>
      </w:pPr>
      <w:r w:rsidRPr="00730639">
        <w:rPr>
          <w:rFonts w:ascii="Cambria" w:hAnsi="Cambria"/>
          <w:b/>
          <w:sz w:val="20"/>
          <w:szCs w:val="20"/>
        </w:rPr>
        <w:t>§7</w:t>
      </w:r>
    </w:p>
    <w:p w14:paraId="085E061E" w14:textId="77777777" w:rsidR="0083776D" w:rsidRPr="00730639" w:rsidRDefault="0083776D" w:rsidP="00B16214">
      <w:pPr>
        <w:widowControl w:val="0"/>
        <w:numPr>
          <w:ilvl w:val="0"/>
          <w:numId w:val="109"/>
        </w:numPr>
        <w:tabs>
          <w:tab w:val="left" w:pos="426"/>
        </w:tabs>
        <w:suppressAutoHyphens w:val="0"/>
        <w:ind w:left="426" w:hanging="426"/>
        <w:jc w:val="both"/>
        <w:rPr>
          <w:rFonts w:ascii="Cambria" w:hAnsi="Cambria"/>
          <w:sz w:val="20"/>
          <w:szCs w:val="20"/>
          <w:lang w:eastAsia="pl-PL"/>
        </w:rPr>
      </w:pPr>
      <w:r w:rsidRPr="00730639">
        <w:rPr>
          <w:rFonts w:ascii="Cambria" w:hAnsi="Cambria"/>
          <w:sz w:val="20"/>
          <w:szCs w:val="20"/>
          <w:lang w:eastAsia="pl-PL"/>
        </w:rPr>
        <w:t>Dokumenty ubezpieczeniowe będą wystawiane na Zamawiającego, który tym samym będzie ubezpieczającym i płatnikiem składki.</w:t>
      </w:r>
    </w:p>
    <w:p w14:paraId="24934B46" w14:textId="2F2FB504" w:rsidR="00CA1496" w:rsidRPr="00730639" w:rsidRDefault="0083776D" w:rsidP="00CA1496">
      <w:pPr>
        <w:widowControl w:val="0"/>
        <w:numPr>
          <w:ilvl w:val="0"/>
          <w:numId w:val="109"/>
        </w:numPr>
        <w:tabs>
          <w:tab w:val="left" w:pos="426"/>
        </w:tabs>
        <w:suppressAutoHyphens w:val="0"/>
        <w:ind w:left="426" w:hanging="426"/>
        <w:jc w:val="both"/>
        <w:rPr>
          <w:rFonts w:ascii="Cambria" w:eastAsia="Calibri" w:hAnsi="Cambria"/>
          <w:spacing w:val="-4"/>
          <w:sz w:val="20"/>
          <w:szCs w:val="20"/>
          <w:lang w:eastAsia="en-US"/>
        </w:rPr>
      </w:pPr>
      <w:r w:rsidRPr="00730639">
        <w:rPr>
          <w:rFonts w:ascii="Cambria" w:eastAsia="Calibri" w:hAnsi="Cambria"/>
          <w:spacing w:val="-4"/>
          <w:sz w:val="20"/>
          <w:szCs w:val="20"/>
          <w:lang w:eastAsia="en-US"/>
        </w:rPr>
        <w:t xml:space="preserve">Po zawarciu niniejszej umowy w sprawie zamówienia publicznego Wykonawca jest zobowiązany do wystawienia dokumentów ubezpieczeniowych w przeciągu 10 dni od otrzymania od brokera </w:t>
      </w:r>
      <w:r w:rsidR="00CA1496" w:rsidRPr="00730639">
        <w:rPr>
          <w:rFonts w:ascii="Cambria" w:hAnsi="Cambria"/>
          <w:spacing w:val="-2"/>
          <w:sz w:val="20"/>
          <w:szCs w:val="20"/>
        </w:rPr>
        <w:t>ubezpieczeniowego wniosków, nie później jednak niż do dnia 31.03.2021 r., a w kolejnym roku realizacji zamówienia – do dnia 31.03.2022 r. W razie niemożliwości wystawienia dokumentów tych we wskazanym terminie, wykonawca jest zobowiązany do wystawienia noty pokrycia ubezpieczeniowego, gwarantu</w:t>
      </w:r>
      <w:r w:rsidR="00CA1496" w:rsidRPr="00730639">
        <w:rPr>
          <w:rFonts w:ascii="Cambria" w:hAnsi="Cambria"/>
          <w:spacing w:val="-2"/>
          <w:sz w:val="20"/>
          <w:szCs w:val="20"/>
        </w:rPr>
        <w:softHyphen/>
        <w:t>jącej bezwarunkowo i nieodwołalnie wykonanie zamówienia w zakresie i na warun</w:t>
      </w:r>
      <w:r w:rsidR="00CA1496" w:rsidRPr="00730639">
        <w:rPr>
          <w:rFonts w:ascii="Cambria" w:hAnsi="Cambria"/>
          <w:spacing w:val="-2"/>
          <w:sz w:val="20"/>
          <w:szCs w:val="20"/>
        </w:rPr>
        <w:softHyphen/>
        <w:t>kach zgodnych ze złożoną ofertą od dnia 1.04.2021 r.</w:t>
      </w:r>
      <w:r w:rsidR="00CA1496" w:rsidRPr="00730639">
        <w:rPr>
          <w:rFonts w:ascii="Cambria" w:hAnsi="Cambria"/>
          <w:spacing w:val="-4"/>
          <w:sz w:val="20"/>
          <w:szCs w:val="20"/>
        </w:rPr>
        <w:t xml:space="preserve"> </w:t>
      </w:r>
      <w:r w:rsidR="00CA1496" w:rsidRPr="00730639">
        <w:rPr>
          <w:rFonts w:ascii="Cambria" w:hAnsi="Cambria"/>
          <w:spacing w:val="-2"/>
          <w:sz w:val="20"/>
          <w:szCs w:val="20"/>
        </w:rPr>
        <w:t xml:space="preserve">oraz odpowiednio od dnia 1.04.2022 r. </w:t>
      </w:r>
      <w:r w:rsidR="00040CD9" w:rsidRPr="00730639">
        <w:rPr>
          <w:rFonts w:ascii="Cambria" w:eastAsia="Calibri" w:hAnsi="Cambria"/>
          <w:spacing w:val="-4"/>
          <w:sz w:val="20"/>
          <w:szCs w:val="20"/>
          <w:lang w:eastAsia="en-US"/>
        </w:rPr>
        <w:t>Nota pokrycia ubezpieczeniowego będzie obowiązywała do czasu wystawienia dokumentów ubezpieczeniowych.</w:t>
      </w:r>
    </w:p>
    <w:p w14:paraId="76CFF479" w14:textId="77777777" w:rsidR="0083776D" w:rsidRPr="00730639" w:rsidRDefault="0083776D" w:rsidP="00B16214">
      <w:pPr>
        <w:widowControl w:val="0"/>
        <w:numPr>
          <w:ilvl w:val="0"/>
          <w:numId w:val="109"/>
        </w:numPr>
        <w:tabs>
          <w:tab w:val="left" w:pos="426"/>
        </w:tabs>
        <w:suppressAutoHyphens w:val="0"/>
        <w:ind w:left="426" w:hanging="426"/>
        <w:jc w:val="both"/>
        <w:rPr>
          <w:rFonts w:ascii="Cambria" w:eastAsia="Calibri" w:hAnsi="Cambria"/>
          <w:spacing w:val="-4"/>
          <w:sz w:val="20"/>
          <w:szCs w:val="20"/>
          <w:lang w:eastAsia="en-US"/>
        </w:rPr>
      </w:pPr>
      <w:r w:rsidRPr="00730639">
        <w:rPr>
          <w:rFonts w:ascii="Cambria" w:eastAsia="Calibri" w:hAnsi="Cambria"/>
          <w:spacing w:val="-4"/>
          <w:sz w:val="20"/>
          <w:szCs w:val="20"/>
          <w:lang w:eastAsia="en-US"/>
        </w:rPr>
        <w:t>Wnioski o wystawienie dokumentów ubezpieczeniowych potwierdzających zawarcie poszczególnych umów ubezpieczenia, określające m.in. niezbędny zakres, przedmiot i okres ubezpieczenia, każdorazowo składał będzie broker ubezpieczeniowy działający w imieniu i na rzecz Zamawiającego.</w:t>
      </w:r>
    </w:p>
    <w:p w14:paraId="22E2AD23" w14:textId="77777777" w:rsidR="0083776D" w:rsidRPr="00730639" w:rsidRDefault="0083776D" w:rsidP="00B16214">
      <w:pPr>
        <w:widowControl w:val="0"/>
        <w:numPr>
          <w:ilvl w:val="0"/>
          <w:numId w:val="109"/>
        </w:numPr>
        <w:tabs>
          <w:tab w:val="left" w:pos="426"/>
        </w:tabs>
        <w:suppressAutoHyphens w:val="0"/>
        <w:ind w:left="426" w:hanging="426"/>
        <w:jc w:val="both"/>
        <w:rPr>
          <w:rFonts w:ascii="Cambria" w:hAnsi="Cambria"/>
          <w:spacing w:val="-2"/>
          <w:sz w:val="20"/>
          <w:szCs w:val="20"/>
          <w:lang w:eastAsia="pl-PL"/>
        </w:rPr>
      </w:pPr>
      <w:r w:rsidRPr="00730639">
        <w:rPr>
          <w:rFonts w:ascii="Cambria" w:eastAsia="Calibri" w:hAnsi="Cambria"/>
          <w:spacing w:val="-2"/>
          <w:sz w:val="20"/>
          <w:szCs w:val="20"/>
          <w:lang w:eastAsia="en-US"/>
        </w:rPr>
        <w:t>Przekazanie wniosku ubezpieczeniowego nie stanowi warunku udzielenia przez Wykonawcę ochrony ubezpieczeniowej, bowiem jej podstawą w pierwszym rzędzie jest specyfikacja warunków zamówienia, złożona przez Wykonawcę oferta oraz niniejsza umowa.</w:t>
      </w:r>
    </w:p>
    <w:p w14:paraId="6D18CFD5" w14:textId="77777777" w:rsidR="0083776D" w:rsidRPr="00730639" w:rsidRDefault="0083776D" w:rsidP="00B20D5A">
      <w:pPr>
        <w:widowControl w:val="0"/>
        <w:tabs>
          <w:tab w:val="left" w:pos="360"/>
        </w:tabs>
        <w:suppressAutoHyphens w:val="0"/>
        <w:spacing w:before="120"/>
        <w:jc w:val="center"/>
        <w:rPr>
          <w:rFonts w:ascii="Cambria" w:hAnsi="Cambria"/>
          <w:b/>
          <w:sz w:val="20"/>
          <w:szCs w:val="20"/>
        </w:rPr>
      </w:pPr>
      <w:r w:rsidRPr="00730639">
        <w:rPr>
          <w:rFonts w:ascii="Cambria" w:hAnsi="Cambria"/>
          <w:b/>
          <w:sz w:val="20"/>
          <w:szCs w:val="20"/>
        </w:rPr>
        <w:t>Składka i stawki ubezpieczeniowe</w:t>
      </w:r>
    </w:p>
    <w:p w14:paraId="6BEA2074" w14:textId="77777777" w:rsidR="0083776D" w:rsidRPr="00730639" w:rsidRDefault="0083776D" w:rsidP="00B20D5A">
      <w:pPr>
        <w:widowControl w:val="0"/>
        <w:suppressAutoHyphens w:val="0"/>
        <w:jc w:val="center"/>
        <w:rPr>
          <w:rFonts w:ascii="Cambria" w:hAnsi="Cambria"/>
          <w:b/>
          <w:sz w:val="20"/>
          <w:szCs w:val="20"/>
        </w:rPr>
      </w:pPr>
      <w:r w:rsidRPr="00730639">
        <w:rPr>
          <w:rFonts w:ascii="Cambria" w:hAnsi="Cambria"/>
          <w:b/>
          <w:sz w:val="20"/>
          <w:szCs w:val="20"/>
        </w:rPr>
        <w:t>§8</w:t>
      </w:r>
    </w:p>
    <w:p w14:paraId="0FEBE892" w14:textId="532C6F16" w:rsidR="0083776D" w:rsidRPr="00730639" w:rsidRDefault="0083776D" w:rsidP="00B16214">
      <w:pPr>
        <w:widowControl w:val="0"/>
        <w:numPr>
          <w:ilvl w:val="0"/>
          <w:numId w:val="100"/>
        </w:numPr>
        <w:tabs>
          <w:tab w:val="left" w:pos="426"/>
        </w:tabs>
        <w:suppressAutoHyphens w:val="0"/>
        <w:ind w:left="426" w:hanging="426"/>
        <w:jc w:val="both"/>
        <w:rPr>
          <w:rFonts w:ascii="Cambria" w:hAnsi="Cambria"/>
          <w:sz w:val="20"/>
          <w:szCs w:val="20"/>
          <w:lang w:eastAsia="en-US"/>
        </w:rPr>
      </w:pPr>
      <w:r w:rsidRPr="00730639">
        <w:rPr>
          <w:rFonts w:ascii="Cambria" w:hAnsi="Cambria"/>
          <w:sz w:val="20"/>
          <w:szCs w:val="20"/>
          <w:lang w:eastAsia="en-US"/>
        </w:rPr>
        <w:t xml:space="preserve">Łączna składka za wszystkie rodzaje i zakresy ubezpieczenia za cały </w:t>
      </w:r>
      <w:r w:rsidR="008B05A1" w:rsidRPr="00730639">
        <w:rPr>
          <w:rFonts w:ascii="Cambria" w:hAnsi="Cambria"/>
          <w:sz w:val="20"/>
          <w:szCs w:val="20"/>
          <w:lang w:eastAsia="en-US"/>
        </w:rPr>
        <w:t>24</w:t>
      </w:r>
      <w:r w:rsidRPr="00730639">
        <w:rPr>
          <w:rFonts w:ascii="Cambria" w:hAnsi="Cambria"/>
          <w:sz w:val="20"/>
          <w:szCs w:val="20"/>
          <w:lang w:eastAsia="en-US"/>
        </w:rPr>
        <w:t xml:space="preserve"> miesięczny okres ubezpieczenia (zamówienia) wynosi: ...... (słownie złotych: .................), z zastrzeżeniem możliwych zmian, określonych w specyfikacji warunków zamówienia i w niniejszej umowie.</w:t>
      </w:r>
    </w:p>
    <w:p w14:paraId="6845E834" w14:textId="77777777" w:rsidR="0083776D" w:rsidRPr="00730639" w:rsidRDefault="0083776D" w:rsidP="00B16214">
      <w:pPr>
        <w:widowControl w:val="0"/>
        <w:numPr>
          <w:ilvl w:val="0"/>
          <w:numId w:val="100"/>
        </w:numPr>
        <w:tabs>
          <w:tab w:val="left" w:pos="426"/>
        </w:tabs>
        <w:suppressAutoHyphens w:val="0"/>
        <w:ind w:left="426" w:hanging="426"/>
        <w:jc w:val="both"/>
        <w:rPr>
          <w:rFonts w:ascii="Cambria" w:hAnsi="Cambria"/>
          <w:sz w:val="20"/>
          <w:szCs w:val="20"/>
          <w:lang w:eastAsia="en-US"/>
        </w:rPr>
      </w:pPr>
      <w:r w:rsidRPr="00730639">
        <w:rPr>
          <w:rFonts w:ascii="Cambria" w:hAnsi="Cambria"/>
          <w:sz w:val="20"/>
          <w:szCs w:val="20"/>
          <w:lang w:eastAsia="en-US"/>
        </w:rPr>
        <w:t>Wskazane przez Wykonawcę w ofercie składki jednostkowe roczne stanowią podstawę naliczania składek zgodnie z formułą pro rata temporis za faktyczny okres ubezpieczenia, w przypadku ubezpieczeń zawieranych na okres krótszy od 1 roku, w przypadku doubezpieczenia oraz rozliczeń zwrotu składki za niewykorzystany okres ubezpieczenia, według wzoru:</w:t>
      </w:r>
    </w:p>
    <w:p w14:paraId="5CE9F173" w14:textId="77777777" w:rsidR="0083776D" w:rsidRPr="00730639" w:rsidRDefault="0083776D" w:rsidP="00B16214">
      <w:pPr>
        <w:widowControl w:val="0"/>
        <w:numPr>
          <w:ilvl w:val="2"/>
          <w:numId w:val="101"/>
        </w:numPr>
        <w:tabs>
          <w:tab w:val="left" w:pos="709"/>
        </w:tabs>
        <w:suppressAutoHyphens w:val="0"/>
        <w:ind w:left="709" w:hanging="283"/>
        <w:jc w:val="both"/>
        <w:rPr>
          <w:rFonts w:ascii="Cambria" w:hAnsi="Cambria"/>
          <w:sz w:val="20"/>
          <w:szCs w:val="20"/>
          <w:lang w:eastAsia="pl-PL"/>
        </w:rPr>
      </w:pPr>
      <w:r w:rsidRPr="00730639">
        <w:rPr>
          <w:rFonts w:ascii="Cambria" w:hAnsi="Cambria"/>
          <w:sz w:val="20"/>
          <w:szCs w:val="20"/>
          <w:lang w:eastAsia="pl-PL"/>
        </w:rPr>
        <w:t>w ubezpieczeniu NNW członków ochotniczych straży pożarnych i młodzieżowych drużyn pożarniczych w zakresie grupowym bezimiennym:</w:t>
      </w:r>
    </w:p>
    <w:tbl>
      <w:tblPr>
        <w:tblW w:w="0" w:type="auto"/>
        <w:jc w:val="center"/>
        <w:tblLook w:val="00A0" w:firstRow="1" w:lastRow="0" w:firstColumn="1" w:lastColumn="0" w:noHBand="0" w:noVBand="0"/>
      </w:tblPr>
      <w:tblGrid>
        <w:gridCol w:w="3114"/>
        <w:gridCol w:w="1903"/>
        <w:gridCol w:w="1724"/>
      </w:tblGrid>
      <w:tr w:rsidR="0083776D" w:rsidRPr="00730639" w14:paraId="3802D09D" w14:textId="77777777" w:rsidTr="00104CB6">
        <w:trPr>
          <w:jc w:val="center"/>
        </w:trPr>
        <w:tc>
          <w:tcPr>
            <w:tcW w:w="3114" w:type="dxa"/>
            <w:vMerge w:val="restart"/>
            <w:vAlign w:val="center"/>
          </w:tcPr>
          <w:p w14:paraId="15E0AB76" w14:textId="77777777" w:rsidR="0083776D" w:rsidRPr="00730639" w:rsidRDefault="0083776D" w:rsidP="00B20D5A">
            <w:pPr>
              <w:widowControl w:val="0"/>
              <w:suppressAutoHyphens w:val="0"/>
              <w:jc w:val="center"/>
              <w:rPr>
                <w:rFonts w:ascii="Cambria" w:hAnsi="Cambria"/>
                <w:sz w:val="20"/>
                <w:szCs w:val="20"/>
                <w:lang w:eastAsia="pl-PL"/>
              </w:rPr>
            </w:pPr>
            <w:r w:rsidRPr="00730639">
              <w:rPr>
                <w:rFonts w:ascii="Cambria" w:hAnsi="Cambria"/>
                <w:sz w:val="20"/>
                <w:szCs w:val="20"/>
                <w:lang w:eastAsia="pl-PL"/>
              </w:rPr>
              <w:t>składka jednostkowa roczna ×</w:t>
            </w:r>
          </w:p>
        </w:tc>
        <w:tc>
          <w:tcPr>
            <w:tcW w:w="1903" w:type="dxa"/>
            <w:vMerge w:val="restart"/>
            <w:vAlign w:val="center"/>
          </w:tcPr>
          <w:p w14:paraId="671E89CF" w14:textId="77777777" w:rsidR="0083776D" w:rsidRPr="00730639" w:rsidRDefault="00B81760" w:rsidP="00B20D5A">
            <w:pPr>
              <w:widowControl w:val="0"/>
              <w:suppressAutoHyphens w:val="0"/>
              <w:jc w:val="center"/>
              <w:rPr>
                <w:rFonts w:ascii="Cambria" w:hAnsi="Cambria"/>
                <w:sz w:val="20"/>
                <w:szCs w:val="20"/>
                <w:lang w:eastAsia="pl-PL"/>
              </w:rPr>
            </w:pPr>
            <w:r w:rsidRPr="00730639">
              <w:rPr>
                <w:rFonts w:ascii="Cambria" w:hAnsi="Cambria"/>
                <w:sz w:val="20"/>
                <w:szCs w:val="20"/>
                <w:lang w:eastAsia="pl-PL"/>
              </w:rPr>
              <w:t>liczba</w:t>
            </w:r>
            <w:r w:rsidR="0083776D" w:rsidRPr="00730639">
              <w:rPr>
                <w:rFonts w:ascii="Cambria" w:hAnsi="Cambria"/>
                <w:sz w:val="20"/>
                <w:szCs w:val="20"/>
                <w:lang w:eastAsia="pl-PL"/>
              </w:rPr>
              <w:t xml:space="preserve"> jednostek ×</w:t>
            </w:r>
          </w:p>
        </w:tc>
        <w:tc>
          <w:tcPr>
            <w:tcW w:w="1724" w:type="dxa"/>
            <w:vAlign w:val="center"/>
          </w:tcPr>
          <w:p w14:paraId="1999B008" w14:textId="77777777" w:rsidR="0083776D" w:rsidRPr="00730639" w:rsidRDefault="00B81760" w:rsidP="00B20D5A">
            <w:pPr>
              <w:widowControl w:val="0"/>
              <w:suppressAutoHyphens w:val="0"/>
              <w:jc w:val="center"/>
              <w:rPr>
                <w:rFonts w:ascii="Cambria" w:hAnsi="Cambria"/>
                <w:sz w:val="20"/>
                <w:szCs w:val="20"/>
                <w:lang w:eastAsia="pl-PL"/>
              </w:rPr>
            </w:pPr>
            <w:r w:rsidRPr="00730639">
              <w:rPr>
                <w:rFonts w:ascii="Cambria" w:hAnsi="Cambria"/>
                <w:sz w:val="20"/>
                <w:szCs w:val="20"/>
                <w:lang w:eastAsia="pl-PL"/>
              </w:rPr>
              <w:t>liczba</w:t>
            </w:r>
            <w:r w:rsidR="0083776D" w:rsidRPr="00730639">
              <w:rPr>
                <w:rFonts w:ascii="Cambria" w:hAnsi="Cambria"/>
                <w:sz w:val="20"/>
                <w:szCs w:val="20"/>
                <w:lang w:eastAsia="pl-PL"/>
              </w:rPr>
              <w:t xml:space="preserve"> miesięcy</w:t>
            </w:r>
          </w:p>
        </w:tc>
      </w:tr>
      <w:tr w:rsidR="0083776D" w:rsidRPr="00730639" w14:paraId="2DC5FB4B" w14:textId="77777777" w:rsidTr="00104CB6">
        <w:trPr>
          <w:jc w:val="center"/>
        </w:trPr>
        <w:tc>
          <w:tcPr>
            <w:tcW w:w="3114" w:type="dxa"/>
            <w:vMerge/>
          </w:tcPr>
          <w:p w14:paraId="5F09E93B" w14:textId="77777777" w:rsidR="0083776D" w:rsidRPr="00730639" w:rsidRDefault="0083776D" w:rsidP="00B20D5A">
            <w:pPr>
              <w:widowControl w:val="0"/>
              <w:suppressAutoHyphens w:val="0"/>
              <w:jc w:val="both"/>
              <w:rPr>
                <w:rFonts w:ascii="Cambria" w:hAnsi="Cambria"/>
                <w:sz w:val="20"/>
                <w:szCs w:val="20"/>
                <w:lang w:eastAsia="pl-PL"/>
              </w:rPr>
            </w:pPr>
          </w:p>
        </w:tc>
        <w:tc>
          <w:tcPr>
            <w:tcW w:w="1903" w:type="dxa"/>
            <w:vMerge/>
          </w:tcPr>
          <w:p w14:paraId="1A45603E" w14:textId="77777777" w:rsidR="0083776D" w:rsidRPr="00730639" w:rsidRDefault="0083776D" w:rsidP="00B20D5A">
            <w:pPr>
              <w:widowControl w:val="0"/>
              <w:suppressAutoHyphens w:val="0"/>
              <w:jc w:val="both"/>
              <w:rPr>
                <w:rFonts w:ascii="Cambria" w:hAnsi="Cambria"/>
                <w:sz w:val="20"/>
                <w:szCs w:val="20"/>
                <w:lang w:eastAsia="pl-PL"/>
              </w:rPr>
            </w:pPr>
          </w:p>
        </w:tc>
        <w:tc>
          <w:tcPr>
            <w:tcW w:w="1724" w:type="dxa"/>
            <w:vAlign w:val="center"/>
          </w:tcPr>
          <w:p w14:paraId="7289DBE6" w14:textId="77777777" w:rsidR="0083776D" w:rsidRPr="00730639" w:rsidRDefault="0083776D" w:rsidP="00B20D5A">
            <w:pPr>
              <w:widowControl w:val="0"/>
              <w:suppressAutoHyphens w:val="0"/>
              <w:jc w:val="center"/>
              <w:rPr>
                <w:rFonts w:ascii="Cambria" w:hAnsi="Cambria"/>
                <w:sz w:val="20"/>
                <w:szCs w:val="20"/>
                <w:lang w:eastAsia="pl-PL"/>
              </w:rPr>
            </w:pPr>
            <w:r w:rsidRPr="00730639">
              <w:rPr>
                <w:rFonts w:ascii="Cambria" w:hAnsi="Cambria"/>
                <w:sz w:val="20"/>
                <w:szCs w:val="20"/>
                <w:lang w:eastAsia="pl-PL"/>
              </w:rPr>
              <w:t>-------------------</w:t>
            </w:r>
          </w:p>
        </w:tc>
      </w:tr>
      <w:tr w:rsidR="0083776D" w:rsidRPr="00730639" w14:paraId="256FCA08" w14:textId="77777777" w:rsidTr="00104CB6">
        <w:trPr>
          <w:jc w:val="center"/>
        </w:trPr>
        <w:tc>
          <w:tcPr>
            <w:tcW w:w="3114" w:type="dxa"/>
            <w:vMerge/>
          </w:tcPr>
          <w:p w14:paraId="1F464616" w14:textId="77777777" w:rsidR="0083776D" w:rsidRPr="00730639" w:rsidRDefault="0083776D" w:rsidP="00B20D5A">
            <w:pPr>
              <w:widowControl w:val="0"/>
              <w:suppressAutoHyphens w:val="0"/>
              <w:jc w:val="both"/>
              <w:rPr>
                <w:rFonts w:ascii="Cambria" w:hAnsi="Cambria"/>
                <w:sz w:val="20"/>
                <w:szCs w:val="20"/>
                <w:lang w:eastAsia="pl-PL"/>
              </w:rPr>
            </w:pPr>
          </w:p>
        </w:tc>
        <w:tc>
          <w:tcPr>
            <w:tcW w:w="1903" w:type="dxa"/>
            <w:vMerge/>
          </w:tcPr>
          <w:p w14:paraId="65FB8BA9" w14:textId="77777777" w:rsidR="0083776D" w:rsidRPr="00730639" w:rsidRDefault="0083776D" w:rsidP="00B20D5A">
            <w:pPr>
              <w:widowControl w:val="0"/>
              <w:suppressAutoHyphens w:val="0"/>
              <w:jc w:val="both"/>
              <w:rPr>
                <w:rFonts w:ascii="Cambria" w:hAnsi="Cambria"/>
                <w:sz w:val="20"/>
                <w:szCs w:val="20"/>
                <w:lang w:eastAsia="pl-PL"/>
              </w:rPr>
            </w:pPr>
          </w:p>
        </w:tc>
        <w:tc>
          <w:tcPr>
            <w:tcW w:w="1724" w:type="dxa"/>
            <w:vAlign w:val="center"/>
          </w:tcPr>
          <w:p w14:paraId="7E29D225" w14:textId="77777777" w:rsidR="0083776D" w:rsidRPr="00730639" w:rsidRDefault="0083776D" w:rsidP="00B20D5A">
            <w:pPr>
              <w:widowControl w:val="0"/>
              <w:suppressAutoHyphens w:val="0"/>
              <w:jc w:val="center"/>
              <w:rPr>
                <w:rFonts w:ascii="Cambria" w:hAnsi="Cambria"/>
                <w:sz w:val="20"/>
                <w:szCs w:val="20"/>
                <w:lang w:eastAsia="pl-PL"/>
              </w:rPr>
            </w:pPr>
            <w:r w:rsidRPr="00730639">
              <w:rPr>
                <w:rFonts w:ascii="Cambria" w:hAnsi="Cambria"/>
                <w:sz w:val="20"/>
                <w:szCs w:val="20"/>
                <w:lang w:eastAsia="pl-PL"/>
              </w:rPr>
              <w:t>12</w:t>
            </w:r>
          </w:p>
        </w:tc>
      </w:tr>
    </w:tbl>
    <w:p w14:paraId="4CA660A9" w14:textId="77777777" w:rsidR="0083776D" w:rsidRPr="00730639" w:rsidRDefault="0083776D" w:rsidP="00B16214">
      <w:pPr>
        <w:widowControl w:val="0"/>
        <w:numPr>
          <w:ilvl w:val="2"/>
          <w:numId w:val="101"/>
        </w:numPr>
        <w:suppressAutoHyphens w:val="0"/>
        <w:spacing w:before="120" w:after="120"/>
        <w:ind w:left="709" w:hanging="283"/>
        <w:jc w:val="both"/>
        <w:rPr>
          <w:rFonts w:ascii="Cambria" w:hAnsi="Cambria"/>
          <w:sz w:val="20"/>
          <w:szCs w:val="20"/>
          <w:lang w:eastAsia="pl-PL"/>
        </w:rPr>
      </w:pPr>
      <w:r w:rsidRPr="00730639">
        <w:rPr>
          <w:rFonts w:ascii="Cambria" w:hAnsi="Cambria"/>
          <w:sz w:val="20"/>
          <w:szCs w:val="20"/>
          <w:lang w:eastAsia="pl-PL"/>
        </w:rPr>
        <w:t>w ubezpieczeniu NNW członków ochotniczych straży pożarnych w zakresie imiennym:</w:t>
      </w:r>
    </w:p>
    <w:tbl>
      <w:tblPr>
        <w:tblW w:w="0" w:type="auto"/>
        <w:jc w:val="center"/>
        <w:tblLook w:val="00A0" w:firstRow="1" w:lastRow="0" w:firstColumn="1" w:lastColumn="0" w:noHBand="0" w:noVBand="0"/>
      </w:tblPr>
      <w:tblGrid>
        <w:gridCol w:w="3114"/>
        <w:gridCol w:w="2317"/>
        <w:gridCol w:w="1724"/>
      </w:tblGrid>
      <w:tr w:rsidR="0083776D" w:rsidRPr="00730639" w14:paraId="6C056842" w14:textId="77777777" w:rsidTr="00104CB6">
        <w:trPr>
          <w:jc w:val="center"/>
        </w:trPr>
        <w:tc>
          <w:tcPr>
            <w:tcW w:w="3114" w:type="dxa"/>
            <w:vMerge w:val="restart"/>
            <w:vAlign w:val="center"/>
          </w:tcPr>
          <w:p w14:paraId="25D6FF60" w14:textId="77777777" w:rsidR="0083776D" w:rsidRPr="00730639" w:rsidRDefault="0083776D" w:rsidP="00B20D5A">
            <w:pPr>
              <w:widowControl w:val="0"/>
              <w:suppressAutoHyphens w:val="0"/>
              <w:jc w:val="center"/>
              <w:rPr>
                <w:rFonts w:ascii="Cambria" w:hAnsi="Cambria"/>
                <w:sz w:val="20"/>
                <w:szCs w:val="20"/>
                <w:lang w:eastAsia="pl-PL"/>
              </w:rPr>
            </w:pPr>
            <w:r w:rsidRPr="00730639">
              <w:rPr>
                <w:rFonts w:ascii="Cambria" w:hAnsi="Cambria"/>
                <w:sz w:val="20"/>
                <w:szCs w:val="20"/>
                <w:lang w:eastAsia="pl-PL"/>
              </w:rPr>
              <w:t>składka roczna za osobę ×</w:t>
            </w:r>
          </w:p>
        </w:tc>
        <w:tc>
          <w:tcPr>
            <w:tcW w:w="2317" w:type="dxa"/>
            <w:vMerge w:val="restart"/>
            <w:vAlign w:val="center"/>
          </w:tcPr>
          <w:p w14:paraId="440FC065" w14:textId="77777777" w:rsidR="0083776D" w:rsidRPr="00730639" w:rsidRDefault="00B81760" w:rsidP="00B20D5A">
            <w:pPr>
              <w:widowControl w:val="0"/>
              <w:suppressAutoHyphens w:val="0"/>
              <w:jc w:val="center"/>
              <w:rPr>
                <w:rFonts w:ascii="Cambria" w:hAnsi="Cambria"/>
                <w:sz w:val="20"/>
                <w:szCs w:val="20"/>
                <w:lang w:eastAsia="pl-PL"/>
              </w:rPr>
            </w:pPr>
            <w:r w:rsidRPr="00730639">
              <w:rPr>
                <w:rFonts w:ascii="Cambria" w:hAnsi="Cambria"/>
                <w:sz w:val="20"/>
                <w:szCs w:val="20"/>
                <w:lang w:eastAsia="pl-PL"/>
              </w:rPr>
              <w:t>liczba</w:t>
            </w:r>
            <w:r w:rsidR="0083776D" w:rsidRPr="00730639">
              <w:rPr>
                <w:rFonts w:ascii="Cambria" w:hAnsi="Cambria"/>
                <w:sz w:val="20"/>
                <w:szCs w:val="20"/>
                <w:lang w:eastAsia="pl-PL"/>
              </w:rPr>
              <w:t xml:space="preserve"> członków OSP ×</w:t>
            </w:r>
          </w:p>
        </w:tc>
        <w:tc>
          <w:tcPr>
            <w:tcW w:w="1724" w:type="dxa"/>
            <w:vAlign w:val="center"/>
          </w:tcPr>
          <w:p w14:paraId="2B54B736" w14:textId="77777777" w:rsidR="0083776D" w:rsidRPr="00730639" w:rsidRDefault="00B81760" w:rsidP="00B20D5A">
            <w:pPr>
              <w:widowControl w:val="0"/>
              <w:suppressAutoHyphens w:val="0"/>
              <w:jc w:val="center"/>
              <w:rPr>
                <w:rFonts w:ascii="Cambria" w:hAnsi="Cambria"/>
                <w:sz w:val="20"/>
                <w:szCs w:val="20"/>
                <w:lang w:eastAsia="pl-PL"/>
              </w:rPr>
            </w:pPr>
            <w:r w:rsidRPr="00730639">
              <w:rPr>
                <w:rFonts w:ascii="Cambria" w:hAnsi="Cambria"/>
                <w:sz w:val="20"/>
                <w:szCs w:val="20"/>
                <w:lang w:eastAsia="pl-PL"/>
              </w:rPr>
              <w:t>liczba</w:t>
            </w:r>
            <w:r w:rsidR="0083776D" w:rsidRPr="00730639">
              <w:rPr>
                <w:rFonts w:ascii="Cambria" w:hAnsi="Cambria"/>
                <w:sz w:val="20"/>
                <w:szCs w:val="20"/>
                <w:lang w:eastAsia="pl-PL"/>
              </w:rPr>
              <w:t xml:space="preserve"> miesięcy</w:t>
            </w:r>
          </w:p>
        </w:tc>
      </w:tr>
      <w:tr w:rsidR="0083776D" w:rsidRPr="00730639" w14:paraId="29E2A456" w14:textId="77777777" w:rsidTr="00104CB6">
        <w:trPr>
          <w:jc w:val="center"/>
        </w:trPr>
        <w:tc>
          <w:tcPr>
            <w:tcW w:w="3114" w:type="dxa"/>
            <w:vMerge/>
          </w:tcPr>
          <w:p w14:paraId="267D9D6B" w14:textId="77777777" w:rsidR="0083776D" w:rsidRPr="00730639" w:rsidRDefault="0083776D" w:rsidP="00B20D5A">
            <w:pPr>
              <w:widowControl w:val="0"/>
              <w:suppressAutoHyphens w:val="0"/>
              <w:jc w:val="both"/>
              <w:rPr>
                <w:rFonts w:ascii="Cambria" w:hAnsi="Cambria"/>
                <w:sz w:val="20"/>
                <w:szCs w:val="20"/>
                <w:lang w:eastAsia="pl-PL"/>
              </w:rPr>
            </w:pPr>
          </w:p>
        </w:tc>
        <w:tc>
          <w:tcPr>
            <w:tcW w:w="2317" w:type="dxa"/>
            <w:vMerge/>
          </w:tcPr>
          <w:p w14:paraId="3C0CEC03" w14:textId="77777777" w:rsidR="0083776D" w:rsidRPr="00730639" w:rsidRDefault="0083776D" w:rsidP="00B20D5A">
            <w:pPr>
              <w:widowControl w:val="0"/>
              <w:suppressAutoHyphens w:val="0"/>
              <w:jc w:val="both"/>
              <w:rPr>
                <w:rFonts w:ascii="Cambria" w:hAnsi="Cambria"/>
                <w:sz w:val="20"/>
                <w:szCs w:val="20"/>
                <w:lang w:eastAsia="pl-PL"/>
              </w:rPr>
            </w:pPr>
          </w:p>
        </w:tc>
        <w:tc>
          <w:tcPr>
            <w:tcW w:w="1724" w:type="dxa"/>
            <w:vAlign w:val="center"/>
          </w:tcPr>
          <w:p w14:paraId="56C6F645" w14:textId="77777777" w:rsidR="0083776D" w:rsidRPr="00730639" w:rsidRDefault="0083776D" w:rsidP="00B20D5A">
            <w:pPr>
              <w:widowControl w:val="0"/>
              <w:suppressAutoHyphens w:val="0"/>
              <w:jc w:val="center"/>
              <w:rPr>
                <w:rFonts w:ascii="Cambria" w:hAnsi="Cambria"/>
                <w:sz w:val="20"/>
                <w:szCs w:val="20"/>
                <w:lang w:eastAsia="pl-PL"/>
              </w:rPr>
            </w:pPr>
            <w:r w:rsidRPr="00730639">
              <w:rPr>
                <w:rFonts w:ascii="Cambria" w:hAnsi="Cambria"/>
                <w:sz w:val="20"/>
                <w:szCs w:val="20"/>
                <w:lang w:eastAsia="pl-PL"/>
              </w:rPr>
              <w:t>-------------------</w:t>
            </w:r>
          </w:p>
        </w:tc>
      </w:tr>
      <w:tr w:rsidR="0083776D" w:rsidRPr="00730639" w14:paraId="727DCD81" w14:textId="77777777" w:rsidTr="00104CB6">
        <w:trPr>
          <w:jc w:val="center"/>
        </w:trPr>
        <w:tc>
          <w:tcPr>
            <w:tcW w:w="3114" w:type="dxa"/>
            <w:vMerge/>
          </w:tcPr>
          <w:p w14:paraId="76C746F6" w14:textId="77777777" w:rsidR="0083776D" w:rsidRPr="00730639" w:rsidRDefault="0083776D" w:rsidP="00B20D5A">
            <w:pPr>
              <w:widowControl w:val="0"/>
              <w:suppressAutoHyphens w:val="0"/>
              <w:jc w:val="both"/>
              <w:rPr>
                <w:rFonts w:ascii="Cambria" w:hAnsi="Cambria"/>
                <w:sz w:val="20"/>
                <w:szCs w:val="20"/>
                <w:lang w:eastAsia="pl-PL"/>
              </w:rPr>
            </w:pPr>
          </w:p>
        </w:tc>
        <w:tc>
          <w:tcPr>
            <w:tcW w:w="2317" w:type="dxa"/>
            <w:vMerge/>
          </w:tcPr>
          <w:p w14:paraId="55FA55C2" w14:textId="77777777" w:rsidR="0083776D" w:rsidRPr="00730639" w:rsidRDefault="0083776D" w:rsidP="00B20D5A">
            <w:pPr>
              <w:widowControl w:val="0"/>
              <w:suppressAutoHyphens w:val="0"/>
              <w:jc w:val="both"/>
              <w:rPr>
                <w:rFonts w:ascii="Cambria" w:hAnsi="Cambria"/>
                <w:sz w:val="20"/>
                <w:szCs w:val="20"/>
                <w:lang w:eastAsia="pl-PL"/>
              </w:rPr>
            </w:pPr>
          </w:p>
        </w:tc>
        <w:tc>
          <w:tcPr>
            <w:tcW w:w="1724" w:type="dxa"/>
            <w:vAlign w:val="center"/>
          </w:tcPr>
          <w:p w14:paraId="7FB8E032" w14:textId="77777777" w:rsidR="0083776D" w:rsidRPr="00730639" w:rsidRDefault="0083776D" w:rsidP="00B20D5A">
            <w:pPr>
              <w:widowControl w:val="0"/>
              <w:suppressAutoHyphens w:val="0"/>
              <w:jc w:val="center"/>
              <w:rPr>
                <w:rFonts w:ascii="Cambria" w:hAnsi="Cambria"/>
                <w:sz w:val="20"/>
                <w:szCs w:val="20"/>
                <w:lang w:eastAsia="pl-PL"/>
              </w:rPr>
            </w:pPr>
            <w:r w:rsidRPr="00730639">
              <w:rPr>
                <w:rFonts w:ascii="Cambria" w:hAnsi="Cambria"/>
                <w:sz w:val="20"/>
                <w:szCs w:val="20"/>
                <w:lang w:eastAsia="pl-PL"/>
              </w:rPr>
              <w:t>12</w:t>
            </w:r>
          </w:p>
        </w:tc>
      </w:tr>
    </w:tbl>
    <w:p w14:paraId="5F41CB11" w14:textId="2B8D3F9B" w:rsidR="0083776D" w:rsidRPr="00730639" w:rsidRDefault="0083776D" w:rsidP="00B20D5A">
      <w:pPr>
        <w:widowControl w:val="0"/>
        <w:suppressAutoHyphens w:val="0"/>
        <w:ind w:left="426"/>
        <w:jc w:val="both"/>
        <w:rPr>
          <w:rFonts w:ascii="Cambria" w:hAnsi="Cambria"/>
          <w:sz w:val="20"/>
          <w:szCs w:val="20"/>
          <w:lang w:eastAsia="pl-PL"/>
        </w:rPr>
      </w:pPr>
      <w:r w:rsidRPr="00730639">
        <w:rPr>
          <w:rFonts w:ascii="Cambria" w:hAnsi="Cambria"/>
          <w:sz w:val="20"/>
          <w:szCs w:val="20"/>
          <w:lang w:eastAsia="pl-PL"/>
        </w:rPr>
        <w:t>przy czym miesiąc rozpoczęty uważa się za pełny.</w:t>
      </w:r>
    </w:p>
    <w:p w14:paraId="64CDD847" w14:textId="70B79007" w:rsidR="00C44AEC" w:rsidRPr="00730639" w:rsidRDefault="00C44AEC" w:rsidP="00B16214">
      <w:pPr>
        <w:pStyle w:val="Akapitzlist"/>
        <w:widowControl w:val="0"/>
        <w:numPr>
          <w:ilvl w:val="0"/>
          <w:numId w:val="100"/>
        </w:numPr>
        <w:suppressAutoHyphens w:val="0"/>
        <w:ind w:left="426" w:hanging="426"/>
        <w:jc w:val="both"/>
        <w:rPr>
          <w:rFonts w:ascii="Cambria" w:hAnsi="Cambria"/>
          <w:b/>
          <w:bCs/>
          <w:sz w:val="20"/>
          <w:szCs w:val="20"/>
          <w:lang w:eastAsia="en-US"/>
        </w:rPr>
      </w:pPr>
      <w:r w:rsidRPr="00730639">
        <w:rPr>
          <w:rFonts w:ascii="Cambria" w:hAnsi="Cambria"/>
          <w:sz w:val="20"/>
          <w:szCs w:val="20"/>
          <w:lang w:eastAsia="en-US"/>
        </w:rPr>
        <w:t>Podstawę do przeliczania składek za okresy ubezpieczenia roczne, krótsze od 1 roku, a także w przypadku doubezpieczenia oraz rozliczeń zwrotu składki za niewykorzystany okres ubezpieczenia stanowić będzie także dokument kalkulacyjny, będący załącznikiem do niniejszej umowy, z podanymi przez Wykonawcę składkami (stawkami), tzn. zastosowane niezmienne stawki i składki roczne w odniesieniu do ubezpieczonych osób i jednostek</w:t>
      </w:r>
    </w:p>
    <w:p w14:paraId="7A183918" w14:textId="77777777" w:rsidR="0083776D" w:rsidRPr="00730639" w:rsidRDefault="0083776D" w:rsidP="00B20D5A">
      <w:pPr>
        <w:widowControl w:val="0"/>
        <w:suppressAutoHyphens w:val="0"/>
        <w:spacing w:before="120"/>
        <w:jc w:val="center"/>
        <w:rPr>
          <w:rFonts w:ascii="Cambria" w:hAnsi="Cambria"/>
          <w:b/>
          <w:sz w:val="20"/>
          <w:szCs w:val="20"/>
          <w:lang w:eastAsia="pl-PL"/>
        </w:rPr>
      </w:pPr>
      <w:r w:rsidRPr="00730639">
        <w:rPr>
          <w:rFonts w:ascii="Cambria" w:hAnsi="Cambria"/>
          <w:b/>
          <w:sz w:val="20"/>
          <w:szCs w:val="20"/>
          <w:lang w:eastAsia="pl-PL"/>
        </w:rPr>
        <w:t>Podwykonawcy</w:t>
      </w:r>
    </w:p>
    <w:p w14:paraId="0E533978" w14:textId="77777777" w:rsidR="0083776D" w:rsidRPr="00730639" w:rsidRDefault="0083776D" w:rsidP="00B20D5A">
      <w:pPr>
        <w:widowControl w:val="0"/>
        <w:suppressAutoHyphens w:val="0"/>
        <w:jc w:val="center"/>
        <w:rPr>
          <w:rFonts w:ascii="Cambria" w:hAnsi="Cambria"/>
          <w:b/>
          <w:sz w:val="20"/>
          <w:szCs w:val="20"/>
          <w:lang w:eastAsia="pl-PL"/>
        </w:rPr>
      </w:pPr>
      <w:r w:rsidRPr="00730639">
        <w:rPr>
          <w:rFonts w:ascii="Cambria" w:hAnsi="Cambria"/>
          <w:b/>
          <w:sz w:val="20"/>
          <w:szCs w:val="20"/>
          <w:lang w:eastAsia="pl-PL"/>
        </w:rPr>
        <w:t>§9</w:t>
      </w:r>
    </w:p>
    <w:p w14:paraId="29D06BDD" w14:textId="77777777" w:rsidR="0083776D" w:rsidRPr="00730639" w:rsidRDefault="0083776D" w:rsidP="00B16214">
      <w:pPr>
        <w:widowControl w:val="0"/>
        <w:numPr>
          <w:ilvl w:val="0"/>
          <w:numId w:val="134"/>
        </w:numPr>
        <w:tabs>
          <w:tab w:val="left" w:pos="426"/>
        </w:tabs>
        <w:suppressAutoHyphens w:val="0"/>
        <w:ind w:left="426" w:hanging="426"/>
        <w:jc w:val="both"/>
        <w:rPr>
          <w:rFonts w:ascii="Cambria" w:hAnsi="Cambria"/>
          <w:sz w:val="20"/>
          <w:szCs w:val="20"/>
        </w:rPr>
      </w:pPr>
      <w:r w:rsidRPr="00730639">
        <w:rPr>
          <w:rFonts w:ascii="Cambria" w:hAnsi="Cambria"/>
          <w:sz w:val="20"/>
          <w:szCs w:val="20"/>
        </w:rPr>
        <w:t>Wykonawca oświadcza, że całość usługi ubezpieczeniowej objętej zamówieniem wykona siłami własnymi.</w:t>
      </w:r>
    </w:p>
    <w:p w14:paraId="3BC6CAC3" w14:textId="77777777" w:rsidR="0083776D" w:rsidRPr="00730639" w:rsidRDefault="0083776D" w:rsidP="00B20D5A">
      <w:pPr>
        <w:widowControl w:val="0"/>
        <w:tabs>
          <w:tab w:val="left" w:pos="426"/>
        </w:tabs>
        <w:suppressAutoHyphens w:val="0"/>
        <w:spacing w:before="120" w:after="120"/>
        <w:ind w:left="426"/>
        <w:jc w:val="both"/>
        <w:rPr>
          <w:rFonts w:ascii="Cambria" w:hAnsi="Cambria"/>
          <w:i/>
          <w:sz w:val="20"/>
          <w:szCs w:val="20"/>
        </w:rPr>
      </w:pPr>
      <w:r w:rsidRPr="00730639">
        <w:rPr>
          <w:rFonts w:ascii="Cambria" w:hAnsi="Cambria"/>
          <w:i/>
          <w:sz w:val="20"/>
          <w:szCs w:val="20"/>
        </w:rPr>
        <w:t>albo</w:t>
      </w:r>
    </w:p>
    <w:p w14:paraId="545D6DA2" w14:textId="77777777" w:rsidR="0083776D" w:rsidRPr="00730639" w:rsidRDefault="0083776D" w:rsidP="00B16214">
      <w:pPr>
        <w:widowControl w:val="0"/>
        <w:numPr>
          <w:ilvl w:val="0"/>
          <w:numId w:val="135"/>
        </w:numPr>
        <w:tabs>
          <w:tab w:val="left" w:pos="426"/>
        </w:tabs>
        <w:suppressAutoHyphens w:val="0"/>
        <w:spacing w:after="120"/>
        <w:ind w:left="426" w:hanging="426"/>
        <w:jc w:val="both"/>
        <w:rPr>
          <w:rFonts w:ascii="Cambria" w:hAnsi="Cambria"/>
          <w:sz w:val="20"/>
          <w:szCs w:val="20"/>
        </w:rPr>
      </w:pPr>
      <w:r w:rsidRPr="00730639">
        <w:rPr>
          <w:rFonts w:ascii="Cambria" w:hAnsi="Cambria"/>
          <w:sz w:val="20"/>
          <w:szCs w:val="20"/>
        </w:rPr>
        <w:t>Wykonawca oświadcza, że zamierza powierzyć wymienionym poniżej podwykonawcom następujący zakres usług, objętych przedmiotem zamówienia:</w:t>
      </w:r>
    </w:p>
    <w:tbl>
      <w:tblPr>
        <w:tblW w:w="921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4452"/>
        <w:gridCol w:w="4011"/>
      </w:tblGrid>
      <w:tr w:rsidR="0083776D" w:rsidRPr="00730639" w14:paraId="68437E11" w14:textId="77777777" w:rsidTr="00104CB6">
        <w:trPr>
          <w:trHeight w:val="610"/>
        </w:trPr>
        <w:tc>
          <w:tcPr>
            <w:tcW w:w="756" w:type="dxa"/>
            <w:shd w:val="clear" w:color="auto" w:fill="auto"/>
            <w:vAlign w:val="center"/>
          </w:tcPr>
          <w:p w14:paraId="1F43D50B" w14:textId="77777777" w:rsidR="0083776D" w:rsidRPr="00730639" w:rsidRDefault="0083776D" w:rsidP="00B20D5A">
            <w:pPr>
              <w:widowControl w:val="0"/>
              <w:tabs>
                <w:tab w:val="left" w:pos="360"/>
              </w:tabs>
              <w:suppressAutoHyphens w:val="0"/>
              <w:overflowPunct w:val="0"/>
              <w:autoSpaceDE w:val="0"/>
              <w:jc w:val="center"/>
              <w:textAlignment w:val="baseline"/>
              <w:rPr>
                <w:rFonts w:ascii="Cambria" w:hAnsi="Cambria"/>
                <w:b/>
                <w:sz w:val="20"/>
                <w:szCs w:val="20"/>
              </w:rPr>
            </w:pPr>
            <w:r w:rsidRPr="00730639">
              <w:rPr>
                <w:rFonts w:ascii="Cambria" w:hAnsi="Cambria"/>
                <w:b/>
                <w:sz w:val="20"/>
                <w:szCs w:val="20"/>
              </w:rPr>
              <w:t>L.p.</w:t>
            </w:r>
          </w:p>
        </w:tc>
        <w:tc>
          <w:tcPr>
            <w:tcW w:w="4452" w:type="dxa"/>
            <w:shd w:val="clear" w:color="auto" w:fill="auto"/>
            <w:vAlign w:val="center"/>
          </w:tcPr>
          <w:p w14:paraId="0850BDC6" w14:textId="77777777" w:rsidR="0083776D" w:rsidRPr="00730639" w:rsidRDefault="0083776D" w:rsidP="00B20D5A">
            <w:pPr>
              <w:widowControl w:val="0"/>
              <w:tabs>
                <w:tab w:val="left" w:pos="360"/>
              </w:tabs>
              <w:suppressAutoHyphens w:val="0"/>
              <w:overflowPunct w:val="0"/>
              <w:autoSpaceDE w:val="0"/>
              <w:jc w:val="center"/>
              <w:textAlignment w:val="baseline"/>
              <w:rPr>
                <w:rFonts w:ascii="Cambria" w:hAnsi="Cambria"/>
                <w:b/>
                <w:sz w:val="20"/>
                <w:szCs w:val="20"/>
              </w:rPr>
            </w:pPr>
            <w:r w:rsidRPr="00730639">
              <w:rPr>
                <w:rFonts w:ascii="Cambria" w:hAnsi="Cambria"/>
                <w:b/>
                <w:sz w:val="20"/>
                <w:szCs w:val="20"/>
              </w:rPr>
              <w:t>Powierzany podwykonawcom zakres usług ubezpieczeniowych</w:t>
            </w:r>
          </w:p>
        </w:tc>
        <w:tc>
          <w:tcPr>
            <w:tcW w:w="4011" w:type="dxa"/>
            <w:shd w:val="clear" w:color="auto" w:fill="auto"/>
            <w:vAlign w:val="center"/>
          </w:tcPr>
          <w:p w14:paraId="1C8CFFF1" w14:textId="77777777" w:rsidR="0083776D" w:rsidRPr="00730639" w:rsidRDefault="0083776D" w:rsidP="00B20D5A">
            <w:pPr>
              <w:widowControl w:val="0"/>
              <w:tabs>
                <w:tab w:val="left" w:pos="360"/>
              </w:tabs>
              <w:suppressAutoHyphens w:val="0"/>
              <w:overflowPunct w:val="0"/>
              <w:autoSpaceDE w:val="0"/>
              <w:jc w:val="center"/>
              <w:textAlignment w:val="baseline"/>
              <w:rPr>
                <w:rFonts w:ascii="Cambria" w:hAnsi="Cambria"/>
                <w:b/>
                <w:sz w:val="20"/>
                <w:szCs w:val="20"/>
              </w:rPr>
            </w:pPr>
            <w:r w:rsidRPr="00730639">
              <w:rPr>
                <w:rFonts w:ascii="Cambria" w:hAnsi="Cambria"/>
                <w:b/>
                <w:sz w:val="20"/>
                <w:szCs w:val="20"/>
              </w:rPr>
              <w:t>Podwykonawca (firma)</w:t>
            </w:r>
          </w:p>
        </w:tc>
      </w:tr>
      <w:tr w:rsidR="0083776D" w:rsidRPr="00730639" w14:paraId="07A5A340" w14:textId="77777777" w:rsidTr="00104CB6">
        <w:trPr>
          <w:trHeight w:val="304"/>
        </w:trPr>
        <w:tc>
          <w:tcPr>
            <w:tcW w:w="756" w:type="dxa"/>
            <w:shd w:val="clear" w:color="auto" w:fill="auto"/>
          </w:tcPr>
          <w:p w14:paraId="004830E4" w14:textId="77777777" w:rsidR="0083776D" w:rsidRPr="00730639" w:rsidRDefault="0083776D" w:rsidP="00B20D5A">
            <w:pPr>
              <w:widowControl w:val="0"/>
              <w:tabs>
                <w:tab w:val="left" w:pos="360"/>
              </w:tabs>
              <w:suppressAutoHyphens w:val="0"/>
              <w:overflowPunct w:val="0"/>
              <w:autoSpaceDE w:val="0"/>
              <w:jc w:val="both"/>
              <w:textAlignment w:val="baseline"/>
              <w:rPr>
                <w:rFonts w:ascii="Cambria" w:hAnsi="Cambria"/>
                <w:sz w:val="20"/>
                <w:szCs w:val="20"/>
              </w:rPr>
            </w:pPr>
          </w:p>
        </w:tc>
        <w:tc>
          <w:tcPr>
            <w:tcW w:w="4452" w:type="dxa"/>
            <w:shd w:val="clear" w:color="auto" w:fill="auto"/>
          </w:tcPr>
          <w:p w14:paraId="6C883EB7" w14:textId="77777777" w:rsidR="0083776D" w:rsidRPr="00730639" w:rsidRDefault="0083776D" w:rsidP="00B20D5A">
            <w:pPr>
              <w:widowControl w:val="0"/>
              <w:tabs>
                <w:tab w:val="left" w:pos="360"/>
              </w:tabs>
              <w:suppressAutoHyphens w:val="0"/>
              <w:overflowPunct w:val="0"/>
              <w:autoSpaceDE w:val="0"/>
              <w:jc w:val="both"/>
              <w:textAlignment w:val="baseline"/>
              <w:rPr>
                <w:rFonts w:ascii="Cambria" w:hAnsi="Cambria"/>
                <w:sz w:val="20"/>
                <w:szCs w:val="20"/>
              </w:rPr>
            </w:pPr>
          </w:p>
        </w:tc>
        <w:tc>
          <w:tcPr>
            <w:tcW w:w="4011" w:type="dxa"/>
            <w:shd w:val="clear" w:color="auto" w:fill="auto"/>
          </w:tcPr>
          <w:p w14:paraId="41DAF2E9" w14:textId="77777777" w:rsidR="0083776D" w:rsidRPr="00730639" w:rsidRDefault="0083776D" w:rsidP="00B20D5A">
            <w:pPr>
              <w:widowControl w:val="0"/>
              <w:tabs>
                <w:tab w:val="left" w:pos="360"/>
              </w:tabs>
              <w:suppressAutoHyphens w:val="0"/>
              <w:overflowPunct w:val="0"/>
              <w:autoSpaceDE w:val="0"/>
              <w:jc w:val="both"/>
              <w:textAlignment w:val="baseline"/>
              <w:rPr>
                <w:rFonts w:ascii="Cambria" w:hAnsi="Cambria"/>
                <w:sz w:val="20"/>
                <w:szCs w:val="20"/>
              </w:rPr>
            </w:pPr>
          </w:p>
        </w:tc>
      </w:tr>
    </w:tbl>
    <w:p w14:paraId="7874701D" w14:textId="77777777" w:rsidR="0083776D" w:rsidRPr="00730639" w:rsidRDefault="0083776D" w:rsidP="00B20D5A">
      <w:pPr>
        <w:widowControl w:val="0"/>
        <w:tabs>
          <w:tab w:val="left" w:pos="426"/>
        </w:tabs>
        <w:suppressAutoHyphens w:val="0"/>
        <w:spacing w:before="120"/>
        <w:ind w:left="426"/>
        <w:jc w:val="both"/>
        <w:rPr>
          <w:rFonts w:ascii="Cambria" w:hAnsi="Cambria"/>
          <w:sz w:val="20"/>
          <w:szCs w:val="20"/>
          <w:lang w:eastAsia="en-US"/>
        </w:rPr>
      </w:pPr>
      <w:r w:rsidRPr="00730639">
        <w:rPr>
          <w:rFonts w:ascii="Cambria" w:hAnsi="Cambria"/>
          <w:sz w:val="20"/>
          <w:szCs w:val="20"/>
          <w:lang w:eastAsia="en-US"/>
        </w:rPr>
        <w:t>i (</w:t>
      </w:r>
      <w:r w:rsidRPr="00730639">
        <w:rPr>
          <w:rFonts w:ascii="Cambria" w:hAnsi="Cambria"/>
          <w:i/>
          <w:sz w:val="20"/>
          <w:szCs w:val="20"/>
          <w:lang w:eastAsia="en-US"/>
        </w:rPr>
        <w:t xml:space="preserve">o ile były mu znane takie dane przed przystąpieniem do wykonania zamówienia) </w:t>
      </w:r>
      <w:r w:rsidRPr="00730639">
        <w:rPr>
          <w:rFonts w:ascii="Cambria" w:hAnsi="Cambria"/>
          <w:sz w:val="20"/>
          <w:szCs w:val="20"/>
          <w:lang w:eastAsia="en-US"/>
        </w:rPr>
        <w:t>podaje nazwy, dane kontaktowe oraz przedstawicieli, podwykonawców zaangażowanych w te usługi:</w:t>
      </w:r>
    </w:p>
    <w:p w14:paraId="25FE0CA3" w14:textId="77777777" w:rsidR="0083776D" w:rsidRPr="00730639" w:rsidRDefault="0083776D" w:rsidP="00B20D5A">
      <w:pPr>
        <w:widowControl w:val="0"/>
        <w:tabs>
          <w:tab w:val="left" w:pos="426"/>
        </w:tabs>
        <w:suppressAutoHyphens w:val="0"/>
        <w:ind w:left="426"/>
        <w:jc w:val="both"/>
        <w:rPr>
          <w:rFonts w:ascii="Cambria" w:hAnsi="Cambria"/>
          <w:sz w:val="20"/>
          <w:szCs w:val="20"/>
          <w:lang w:eastAsia="en-US"/>
        </w:rPr>
      </w:pPr>
      <w:r w:rsidRPr="00730639">
        <w:rPr>
          <w:rFonts w:ascii="Cambria" w:hAnsi="Cambria"/>
          <w:sz w:val="20"/>
          <w:szCs w:val="20"/>
          <w:lang w:eastAsia="en-US"/>
        </w:rPr>
        <w:t>……………………………………………………………………………………………………</w:t>
      </w:r>
    </w:p>
    <w:p w14:paraId="1E3785AF" w14:textId="77777777" w:rsidR="0083776D" w:rsidRPr="00730639" w:rsidRDefault="0083776D" w:rsidP="00B16214">
      <w:pPr>
        <w:widowControl w:val="0"/>
        <w:numPr>
          <w:ilvl w:val="0"/>
          <w:numId w:val="135"/>
        </w:numPr>
        <w:tabs>
          <w:tab w:val="left" w:pos="426"/>
        </w:tabs>
        <w:suppressAutoHyphens w:val="0"/>
        <w:ind w:left="426" w:hanging="426"/>
        <w:jc w:val="both"/>
        <w:rPr>
          <w:rFonts w:ascii="Cambria" w:hAnsi="Cambria"/>
          <w:sz w:val="20"/>
          <w:szCs w:val="20"/>
          <w:lang w:eastAsia="en-US"/>
        </w:rPr>
      </w:pPr>
      <w:r w:rsidRPr="00730639">
        <w:rPr>
          <w:rFonts w:ascii="Cambria" w:hAnsi="Cambria"/>
          <w:sz w:val="20"/>
          <w:szCs w:val="20"/>
        </w:rPr>
        <w:t>Wykonawca zawiadamia Zamawiającego o wszelkich zmianach w odniesieniu do powyższych informacji w trakcie realizacji zamówienia, a także przekazuje wymagane informacje na temat nowych podwykonawców, którym w późniejszym okresie zamierza powierzyć realizację usług.</w:t>
      </w:r>
    </w:p>
    <w:p w14:paraId="53105474" w14:textId="1D7D93E7" w:rsidR="0083776D" w:rsidRPr="00730639" w:rsidRDefault="0083776D" w:rsidP="00B16214">
      <w:pPr>
        <w:widowControl w:val="0"/>
        <w:numPr>
          <w:ilvl w:val="0"/>
          <w:numId w:val="135"/>
        </w:numPr>
        <w:tabs>
          <w:tab w:val="left" w:pos="426"/>
        </w:tabs>
        <w:suppressAutoHyphens w:val="0"/>
        <w:ind w:left="426" w:hanging="426"/>
        <w:jc w:val="both"/>
        <w:rPr>
          <w:rFonts w:ascii="Cambria" w:hAnsi="Cambria"/>
          <w:spacing w:val="-4"/>
          <w:sz w:val="20"/>
          <w:szCs w:val="20"/>
          <w:lang w:eastAsia="en-US"/>
        </w:rPr>
      </w:pPr>
      <w:r w:rsidRPr="00730639">
        <w:rPr>
          <w:rFonts w:ascii="Cambria" w:hAnsi="Cambria"/>
          <w:spacing w:val="-4"/>
          <w:sz w:val="20"/>
          <w:szCs w:val="20"/>
        </w:rPr>
        <w:t>Zamawiający może badać, czy nie zachodzą wobec podwykonawcy niebędącego podmiotem udostępniającym zasoby podstawy wykluczenia, o których mowa w art. 108 ustawy Prawo zamówień publicznych. Wykonawca na żądanie Zamawiającego przedstawia oświadczenie, o którym mowa w art. 125 ust. 1 wskazanej ustawy.</w:t>
      </w:r>
    </w:p>
    <w:p w14:paraId="3484C3BA" w14:textId="77777777" w:rsidR="0083776D" w:rsidRPr="00730639" w:rsidRDefault="0083776D" w:rsidP="00B16214">
      <w:pPr>
        <w:widowControl w:val="0"/>
        <w:numPr>
          <w:ilvl w:val="0"/>
          <w:numId w:val="135"/>
        </w:numPr>
        <w:tabs>
          <w:tab w:val="left" w:pos="426"/>
        </w:tabs>
        <w:suppressAutoHyphens w:val="0"/>
        <w:ind w:left="426" w:hanging="426"/>
        <w:jc w:val="both"/>
        <w:rPr>
          <w:rFonts w:ascii="Cambria" w:hAnsi="Cambria"/>
          <w:spacing w:val="-4"/>
          <w:sz w:val="20"/>
          <w:szCs w:val="20"/>
          <w:lang w:eastAsia="en-US"/>
        </w:rPr>
      </w:pPr>
      <w:r w:rsidRPr="00730639">
        <w:rPr>
          <w:rFonts w:ascii="Cambria" w:hAnsi="Cambria"/>
          <w:spacing w:val="-4"/>
          <w:sz w:val="20"/>
          <w:szCs w:val="20"/>
        </w:rPr>
        <w:t xml:space="preserve">Jeżeli wobec podwykonawcy zachodzą podstawy wykluczenia, Zamawiający żąda, aby Wykonawca </w:t>
      </w:r>
      <w:r w:rsidRPr="00730639">
        <w:rPr>
          <w:rFonts w:ascii="Cambria" w:hAnsi="Cambria"/>
          <w:spacing w:val="-4"/>
          <w:sz w:val="20"/>
          <w:szCs w:val="20"/>
        </w:rPr>
        <w:br/>
        <w:t xml:space="preserve">w terminie określonym przez Zamawiającego zastąpił tego podwykonawcę pod rygorem niedopuszczenia podwykonawcy do realizacji części zamówienia </w:t>
      </w:r>
    </w:p>
    <w:p w14:paraId="64558B63" w14:textId="77777777" w:rsidR="0083776D" w:rsidRPr="00730639" w:rsidRDefault="0083776D" w:rsidP="00B16214">
      <w:pPr>
        <w:widowControl w:val="0"/>
        <w:numPr>
          <w:ilvl w:val="0"/>
          <w:numId w:val="135"/>
        </w:numPr>
        <w:tabs>
          <w:tab w:val="left" w:pos="426"/>
        </w:tabs>
        <w:suppressAutoHyphens w:val="0"/>
        <w:ind w:left="426" w:hanging="426"/>
        <w:jc w:val="both"/>
        <w:rPr>
          <w:rFonts w:ascii="Cambria" w:hAnsi="Cambria"/>
          <w:spacing w:val="-4"/>
          <w:sz w:val="20"/>
          <w:szCs w:val="20"/>
          <w:lang w:eastAsia="en-US"/>
        </w:rPr>
      </w:pPr>
      <w:r w:rsidRPr="00730639">
        <w:rPr>
          <w:rFonts w:ascii="Cambria" w:hAnsi="Cambria"/>
          <w:spacing w:val="-4"/>
          <w:sz w:val="20"/>
          <w:szCs w:val="20"/>
        </w:rPr>
        <w:t>Powierzenie wykonania części zamówienia podwykonawcom nie zwalnia Wykonawcy z odpowie</w:t>
      </w:r>
      <w:r w:rsidRPr="00730639">
        <w:rPr>
          <w:rFonts w:ascii="Cambria" w:hAnsi="Cambria"/>
          <w:spacing w:val="-4"/>
          <w:sz w:val="20"/>
          <w:szCs w:val="20"/>
        </w:rPr>
        <w:softHyphen/>
        <w:t>dzial</w:t>
      </w:r>
      <w:r w:rsidRPr="00730639">
        <w:rPr>
          <w:rFonts w:ascii="Cambria" w:hAnsi="Cambria"/>
          <w:spacing w:val="-4"/>
          <w:sz w:val="20"/>
          <w:szCs w:val="20"/>
        </w:rPr>
        <w:softHyphen/>
        <w:t>ności za należyte wykonanie tego zamówienia.</w:t>
      </w:r>
    </w:p>
    <w:p w14:paraId="40D1467B" w14:textId="77777777" w:rsidR="00E27386" w:rsidRPr="00730639" w:rsidRDefault="00E27386" w:rsidP="00B16214">
      <w:pPr>
        <w:widowControl w:val="0"/>
        <w:numPr>
          <w:ilvl w:val="0"/>
          <w:numId w:val="135"/>
        </w:numPr>
        <w:tabs>
          <w:tab w:val="left" w:pos="426"/>
        </w:tabs>
        <w:suppressAutoHyphens w:val="0"/>
        <w:ind w:left="426" w:hanging="426"/>
        <w:jc w:val="both"/>
        <w:rPr>
          <w:rFonts w:ascii="Cambria" w:hAnsi="Cambria"/>
          <w:spacing w:val="-4"/>
          <w:sz w:val="20"/>
          <w:szCs w:val="20"/>
          <w:lang w:eastAsia="en-US"/>
        </w:rPr>
      </w:pPr>
      <w:r w:rsidRPr="00730639">
        <w:rPr>
          <w:rFonts w:ascii="Cambria" w:hAnsi="Cambria"/>
          <w:spacing w:val="-4"/>
          <w:sz w:val="20"/>
          <w:szCs w:val="20"/>
          <w:lang w:eastAsia="en-US"/>
        </w:rPr>
        <w:t>Zgodnie z art. 436 pkt 4 lit. a ustawy Prawo zamówień publicznych, Zamawiający naliczy Wykonawcy kary umowne z tytułu braku zapłaty lub nieterminowej zapłaty wynagrodzenia należnego podwykonawcom, w związku ze zmianą wysokości wynagrodzenia Wykonawcy, o której mowa w art. 439 ust. 5 ustawy Prawo zamówień publicznych, o ile została mu przedstawiona umowa pomiędzy Wykonawcą a podwykonawcami.</w:t>
      </w:r>
    </w:p>
    <w:p w14:paraId="3789BDA4" w14:textId="29B00723" w:rsidR="00E27386" w:rsidRPr="00730639" w:rsidRDefault="00E27386" w:rsidP="00B16214">
      <w:pPr>
        <w:widowControl w:val="0"/>
        <w:numPr>
          <w:ilvl w:val="0"/>
          <w:numId w:val="135"/>
        </w:numPr>
        <w:tabs>
          <w:tab w:val="left" w:pos="426"/>
        </w:tabs>
        <w:suppressAutoHyphens w:val="0"/>
        <w:ind w:left="426" w:hanging="426"/>
        <w:jc w:val="both"/>
        <w:rPr>
          <w:rFonts w:ascii="Cambria" w:hAnsi="Cambria"/>
          <w:spacing w:val="-4"/>
          <w:sz w:val="20"/>
          <w:szCs w:val="20"/>
          <w:lang w:eastAsia="en-US"/>
        </w:rPr>
      </w:pPr>
      <w:r w:rsidRPr="00730639">
        <w:rPr>
          <w:rFonts w:ascii="Cambria" w:hAnsi="Cambria"/>
          <w:spacing w:val="-4"/>
          <w:sz w:val="20"/>
          <w:szCs w:val="20"/>
          <w:lang w:eastAsia="en-US"/>
        </w:rPr>
        <w:t xml:space="preserve">Zamawiający ustala wysokość kary umownej naliczanej Wykonawcy w sytuacji, o której mowa w ust. </w:t>
      </w:r>
      <w:r w:rsidR="00176274" w:rsidRPr="00730639">
        <w:rPr>
          <w:rFonts w:ascii="Cambria" w:hAnsi="Cambria"/>
          <w:spacing w:val="-4"/>
          <w:sz w:val="20"/>
          <w:szCs w:val="20"/>
          <w:lang w:eastAsia="en-US"/>
        </w:rPr>
        <w:t>6</w:t>
      </w:r>
      <w:r w:rsidRPr="00730639">
        <w:rPr>
          <w:rFonts w:ascii="Cambria" w:hAnsi="Cambria"/>
          <w:spacing w:val="-4"/>
          <w:sz w:val="20"/>
          <w:szCs w:val="20"/>
          <w:lang w:eastAsia="en-US"/>
        </w:rPr>
        <w:t xml:space="preserve"> powyżej, w wysokości 1 000,00 zł (jednego tysiąca złotych) za każdy przypadek braku zapłaty lub nieterminowej zapłaty wynagrodzenia należnego podwykonawcom.</w:t>
      </w:r>
    </w:p>
    <w:p w14:paraId="3A3D1811" w14:textId="77777777" w:rsidR="00E27386" w:rsidRPr="00730639" w:rsidRDefault="00E27386" w:rsidP="00B16214">
      <w:pPr>
        <w:widowControl w:val="0"/>
        <w:numPr>
          <w:ilvl w:val="0"/>
          <w:numId w:val="135"/>
        </w:numPr>
        <w:tabs>
          <w:tab w:val="left" w:pos="426"/>
        </w:tabs>
        <w:suppressAutoHyphens w:val="0"/>
        <w:ind w:left="426" w:hanging="426"/>
        <w:jc w:val="both"/>
        <w:rPr>
          <w:rFonts w:ascii="Cambria" w:hAnsi="Cambria"/>
          <w:spacing w:val="-4"/>
          <w:sz w:val="20"/>
          <w:szCs w:val="20"/>
          <w:lang w:eastAsia="en-US"/>
        </w:rPr>
      </w:pPr>
      <w:r w:rsidRPr="00730639">
        <w:rPr>
          <w:rFonts w:ascii="Cambria" w:hAnsi="Cambria"/>
          <w:spacing w:val="-4"/>
          <w:sz w:val="20"/>
          <w:szCs w:val="20"/>
          <w:lang w:eastAsia="en-US"/>
        </w:rPr>
        <w:t xml:space="preserve">Łączna wysokość kar umownych, o których mowa w ust. 6 i 7 powyżej, nie może przekroczyć kwoty </w:t>
      </w:r>
      <w:r w:rsidRPr="00730639">
        <w:rPr>
          <w:rFonts w:ascii="Cambria" w:hAnsi="Cambria"/>
          <w:spacing w:val="-4"/>
          <w:sz w:val="20"/>
          <w:szCs w:val="20"/>
          <w:lang w:eastAsia="en-US"/>
        </w:rPr>
        <w:br/>
        <w:t>5 000,00 zł.</w:t>
      </w:r>
    </w:p>
    <w:p w14:paraId="54D115B2" w14:textId="77777777" w:rsidR="0083776D" w:rsidRPr="00730639" w:rsidRDefault="0083776D" w:rsidP="00605AA4">
      <w:pPr>
        <w:widowControl w:val="0"/>
        <w:tabs>
          <w:tab w:val="left" w:pos="360"/>
        </w:tabs>
        <w:suppressAutoHyphens w:val="0"/>
        <w:jc w:val="center"/>
        <w:rPr>
          <w:rFonts w:ascii="Cambria" w:hAnsi="Cambria"/>
          <w:b/>
          <w:sz w:val="20"/>
          <w:szCs w:val="20"/>
        </w:rPr>
      </w:pPr>
      <w:r w:rsidRPr="00730639">
        <w:rPr>
          <w:rFonts w:ascii="Cambria" w:hAnsi="Cambria"/>
          <w:b/>
          <w:sz w:val="20"/>
          <w:szCs w:val="20"/>
        </w:rPr>
        <w:t xml:space="preserve">Warunki płatności </w:t>
      </w:r>
    </w:p>
    <w:p w14:paraId="743A3F7A" w14:textId="77777777" w:rsidR="0083776D" w:rsidRPr="00730639" w:rsidRDefault="0083776D" w:rsidP="00B20D5A">
      <w:pPr>
        <w:widowControl w:val="0"/>
        <w:suppressAutoHyphens w:val="0"/>
        <w:jc w:val="center"/>
        <w:rPr>
          <w:rFonts w:ascii="Cambria" w:hAnsi="Cambria"/>
          <w:b/>
          <w:sz w:val="20"/>
          <w:szCs w:val="20"/>
        </w:rPr>
      </w:pPr>
      <w:r w:rsidRPr="00730639">
        <w:rPr>
          <w:rFonts w:ascii="Cambria" w:hAnsi="Cambria"/>
          <w:b/>
          <w:sz w:val="20"/>
          <w:szCs w:val="20"/>
        </w:rPr>
        <w:t>§10</w:t>
      </w:r>
    </w:p>
    <w:p w14:paraId="79A22826" w14:textId="77777777" w:rsidR="00E27386" w:rsidRPr="00730639" w:rsidRDefault="00E27386" w:rsidP="00B16214">
      <w:pPr>
        <w:widowControl w:val="0"/>
        <w:numPr>
          <w:ilvl w:val="0"/>
          <w:numId w:val="110"/>
        </w:numPr>
        <w:tabs>
          <w:tab w:val="left" w:pos="426"/>
        </w:tabs>
        <w:suppressAutoHyphens w:val="0"/>
        <w:autoSpaceDE w:val="0"/>
        <w:ind w:left="426" w:hanging="426"/>
        <w:jc w:val="both"/>
        <w:rPr>
          <w:rFonts w:ascii="Cambria" w:hAnsi="Cambria"/>
          <w:spacing w:val="-2"/>
          <w:sz w:val="20"/>
          <w:szCs w:val="20"/>
        </w:rPr>
      </w:pPr>
      <w:r w:rsidRPr="00730639">
        <w:rPr>
          <w:rFonts w:ascii="Cambria" w:hAnsi="Cambria"/>
          <w:spacing w:val="-2"/>
          <w:sz w:val="20"/>
          <w:szCs w:val="20"/>
        </w:rPr>
        <w:t>Składki ubezpieczeniowe za pełen roczny okres ubezpieczenia płatne będą w czterech równych ratach kwartalnych, najpóźniej w terminie do 15 dnia od rozpoczęcia każdego kwartału, właściwego dla danej umowy ubezpieczenia.</w:t>
      </w:r>
    </w:p>
    <w:p w14:paraId="5CEB2B52" w14:textId="77777777" w:rsidR="00E27386" w:rsidRPr="00730639" w:rsidRDefault="00E27386" w:rsidP="00B16214">
      <w:pPr>
        <w:widowControl w:val="0"/>
        <w:numPr>
          <w:ilvl w:val="0"/>
          <w:numId w:val="110"/>
        </w:numPr>
        <w:tabs>
          <w:tab w:val="left" w:pos="426"/>
        </w:tabs>
        <w:suppressAutoHyphens w:val="0"/>
        <w:autoSpaceDE w:val="0"/>
        <w:ind w:left="426" w:hanging="426"/>
        <w:jc w:val="both"/>
        <w:rPr>
          <w:rFonts w:ascii="Cambria" w:hAnsi="Cambria"/>
          <w:spacing w:val="-4"/>
          <w:sz w:val="20"/>
          <w:szCs w:val="20"/>
        </w:rPr>
      </w:pPr>
      <w:r w:rsidRPr="00730639">
        <w:rPr>
          <w:rFonts w:ascii="Cambria" w:hAnsi="Cambria"/>
          <w:spacing w:val="-4"/>
          <w:sz w:val="20"/>
          <w:szCs w:val="20"/>
        </w:rPr>
        <w:t>Terminy zapłaty składki zostaną określone w dokumentach ubezpieczeniowych.</w:t>
      </w:r>
    </w:p>
    <w:p w14:paraId="44E9C9D2" w14:textId="0B242FDC" w:rsidR="00E27386" w:rsidRPr="00730639" w:rsidRDefault="00E27386" w:rsidP="00B16214">
      <w:pPr>
        <w:widowControl w:val="0"/>
        <w:numPr>
          <w:ilvl w:val="0"/>
          <w:numId w:val="110"/>
        </w:numPr>
        <w:tabs>
          <w:tab w:val="left" w:pos="426"/>
        </w:tabs>
        <w:suppressAutoHyphens w:val="0"/>
        <w:autoSpaceDE w:val="0"/>
        <w:ind w:left="426" w:hanging="426"/>
        <w:jc w:val="both"/>
        <w:rPr>
          <w:rFonts w:ascii="Cambria" w:hAnsi="Cambria"/>
          <w:spacing w:val="-4"/>
          <w:sz w:val="20"/>
          <w:szCs w:val="20"/>
        </w:rPr>
      </w:pPr>
      <w:r w:rsidRPr="00730639">
        <w:rPr>
          <w:rFonts w:ascii="Cambria" w:hAnsi="Cambria"/>
          <w:spacing w:val="-4"/>
          <w:sz w:val="20"/>
          <w:szCs w:val="20"/>
        </w:rPr>
        <w:t>W przypadku okresów ubezpieczenia krótszych od 1 roku, składka lub raty składki płatne będą w terminach określonych w ramach odrębnych ustaleń.</w:t>
      </w:r>
    </w:p>
    <w:p w14:paraId="57F05FBE" w14:textId="77777777" w:rsidR="00E27386" w:rsidRPr="00730639" w:rsidRDefault="00E27386" w:rsidP="00B16214">
      <w:pPr>
        <w:widowControl w:val="0"/>
        <w:numPr>
          <w:ilvl w:val="0"/>
          <w:numId w:val="110"/>
        </w:numPr>
        <w:tabs>
          <w:tab w:val="left" w:pos="426"/>
        </w:tabs>
        <w:suppressAutoHyphens w:val="0"/>
        <w:autoSpaceDE w:val="0"/>
        <w:ind w:left="426" w:hanging="426"/>
        <w:jc w:val="both"/>
        <w:rPr>
          <w:rFonts w:ascii="Cambria" w:hAnsi="Cambria"/>
          <w:spacing w:val="-4"/>
          <w:sz w:val="20"/>
          <w:szCs w:val="20"/>
        </w:rPr>
      </w:pPr>
      <w:r w:rsidRPr="00730639">
        <w:rPr>
          <w:rFonts w:ascii="Cambria" w:hAnsi="Cambria"/>
          <w:spacing w:val="-4"/>
          <w:sz w:val="20"/>
          <w:szCs w:val="20"/>
        </w:rPr>
        <w:t>Składka płatna jest przelewem lub przekazem pocztowym na rachunek bankowy Wykonawcy określony w dokumentach ubezpieczeniowych.</w:t>
      </w:r>
    </w:p>
    <w:p w14:paraId="3B95EFCA" w14:textId="759FB65E" w:rsidR="0083776D" w:rsidRPr="00730639" w:rsidRDefault="00E27386" w:rsidP="00B16214">
      <w:pPr>
        <w:widowControl w:val="0"/>
        <w:numPr>
          <w:ilvl w:val="0"/>
          <w:numId w:val="110"/>
        </w:numPr>
        <w:tabs>
          <w:tab w:val="left" w:pos="426"/>
        </w:tabs>
        <w:suppressAutoHyphens w:val="0"/>
        <w:autoSpaceDE w:val="0"/>
        <w:ind w:left="426" w:hanging="426"/>
        <w:jc w:val="both"/>
        <w:rPr>
          <w:rFonts w:ascii="Cambria" w:hAnsi="Cambria"/>
          <w:spacing w:val="-4"/>
          <w:sz w:val="20"/>
          <w:szCs w:val="20"/>
        </w:rPr>
      </w:pPr>
      <w:r w:rsidRPr="00730639">
        <w:rPr>
          <w:rFonts w:ascii="Cambria" w:hAnsi="Cambria"/>
          <w:spacing w:val="-4"/>
          <w:sz w:val="20"/>
          <w:szCs w:val="20"/>
        </w:rPr>
        <w:t>W przypadku braku wpłaty w ustalonym terminie składki jednorazowej lub jej pierwszej raty, Wykonawca odstępuje od możliwości wypowiedzenia umowy ze skutkiem natychmiastowym, natomiast przysługuje mu wezwanie do zapłacenia należności w terminie nie krótszym niż 7 dni, pod rygorem wypowiedzenia umowy.</w:t>
      </w:r>
    </w:p>
    <w:p w14:paraId="021CE437" w14:textId="77777777" w:rsidR="0083776D" w:rsidRPr="00730639" w:rsidRDefault="0083776D" w:rsidP="00B20D5A">
      <w:pPr>
        <w:widowControl w:val="0"/>
        <w:suppressAutoHyphens w:val="0"/>
        <w:spacing w:before="120"/>
        <w:jc w:val="center"/>
        <w:rPr>
          <w:rFonts w:ascii="Cambria" w:hAnsi="Cambria"/>
          <w:b/>
          <w:sz w:val="20"/>
          <w:szCs w:val="20"/>
        </w:rPr>
      </w:pPr>
      <w:r w:rsidRPr="00730639">
        <w:rPr>
          <w:rFonts w:ascii="Cambria" w:hAnsi="Cambria"/>
          <w:b/>
          <w:sz w:val="20"/>
          <w:szCs w:val="20"/>
        </w:rPr>
        <w:t>Zmiana umowy</w:t>
      </w:r>
    </w:p>
    <w:p w14:paraId="296BBE91" w14:textId="77777777" w:rsidR="0083776D" w:rsidRPr="00730639" w:rsidRDefault="0083776D" w:rsidP="00B20D5A">
      <w:pPr>
        <w:widowControl w:val="0"/>
        <w:suppressAutoHyphens w:val="0"/>
        <w:jc w:val="center"/>
        <w:rPr>
          <w:rFonts w:ascii="Cambria" w:hAnsi="Cambria"/>
          <w:b/>
          <w:sz w:val="20"/>
          <w:szCs w:val="20"/>
        </w:rPr>
      </w:pPr>
      <w:r w:rsidRPr="00730639">
        <w:rPr>
          <w:rFonts w:ascii="Cambria" w:hAnsi="Cambria"/>
          <w:b/>
          <w:sz w:val="20"/>
          <w:szCs w:val="20"/>
        </w:rPr>
        <w:t>§11</w:t>
      </w:r>
    </w:p>
    <w:p w14:paraId="257A7714" w14:textId="77777777" w:rsidR="0083776D" w:rsidRPr="00730639" w:rsidRDefault="0083776D" w:rsidP="00B16214">
      <w:pPr>
        <w:widowControl w:val="0"/>
        <w:numPr>
          <w:ilvl w:val="0"/>
          <w:numId w:val="111"/>
        </w:numPr>
        <w:tabs>
          <w:tab w:val="left" w:pos="426"/>
        </w:tabs>
        <w:suppressAutoHyphens w:val="0"/>
        <w:ind w:left="426" w:hanging="426"/>
        <w:jc w:val="both"/>
        <w:rPr>
          <w:rFonts w:ascii="Cambria" w:hAnsi="Cambria"/>
          <w:sz w:val="20"/>
          <w:szCs w:val="20"/>
        </w:rPr>
      </w:pPr>
      <w:r w:rsidRPr="00730639">
        <w:rPr>
          <w:rFonts w:ascii="Cambria" w:hAnsi="Cambria"/>
          <w:sz w:val="20"/>
          <w:szCs w:val="20"/>
        </w:rPr>
        <w:t>Zamawiający przewiduje możliwość dokonania zmian postanowień zawartej umowy w sprawie zamówienia publicznego w stosunku do treści oferty, na podstawie której dokonano wyboru Wykonawcy, w przypadku:</w:t>
      </w:r>
    </w:p>
    <w:p w14:paraId="6636FFCC" w14:textId="77777777" w:rsidR="0083776D" w:rsidRPr="00730639" w:rsidRDefault="0083776D" w:rsidP="00B16214">
      <w:pPr>
        <w:widowControl w:val="0"/>
        <w:numPr>
          <w:ilvl w:val="1"/>
          <w:numId w:val="111"/>
        </w:numPr>
        <w:tabs>
          <w:tab w:val="left" w:pos="426"/>
        </w:tabs>
        <w:suppressAutoHyphens w:val="0"/>
        <w:ind w:left="426" w:hanging="426"/>
        <w:jc w:val="both"/>
        <w:rPr>
          <w:rFonts w:ascii="Cambria" w:hAnsi="Cambria"/>
          <w:spacing w:val="-4"/>
          <w:sz w:val="20"/>
          <w:szCs w:val="20"/>
        </w:rPr>
      </w:pPr>
      <w:r w:rsidRPr="00730639">
        <w:rPr>
          <w:rFonts w:ascii="Cambria" w:hAnsi="Cambria"/>
          <w:spacing w:val="-4"/>
          <w:sz w:val="20"/>
          <w:szCs w:val="20"/>
        </w:rPr>
        <w:t>zmiany o charakterze prawnym, tj.:</w:t>
      </w:r>
    </w:p>
    <w:p w14:paraId="67002487" w14:textId="77777777" w:rsidR="0083776D" w:rsidRPr="00730639" w:rsidRDefault="0083776D" w:rsidP="00B16214">
      <w:pPr>
        <w:widowControl w:val="0"/>
        <w:numPr>
          <w:ilvl w:val="0"/>
          <w:numId w:val="112"/>
        </w:numPr>
        <w:tabs>
          <w:tab w:val="left" w:pos="709"/>
        </w:tabs>
        <w:suppressAutoHyphens w:val="0"/>
        <w:ind w:left="709" w:hanging="283"/>
        <w:jc w:val="both"/>
        <w:rPr>
          <w:rFonts w:ascii="Cambria" w:hAnsi="Cambria"/>
          <w:spacing w:val="-4"/>
          <w:sz w:val="20"/>
          <w:szCs w:val="20"/>
        </w:rPr>
      </w:pPr>
      <w:r w:rsidRPr="00730639">
        <w:rPr>
          <w:rFonts w:ascii="Cambria" w:hAnsi="Cambria"/>
          <w:spacing w:val="-4"/>
          <w:sz w:val="20"/>
          <w:szCs w:val="20"/>
        </w:rPr>
        <w:t>zmiany powszechnie obowiązujących przepisów prawa, w szczególności Kodeksu cywilnego, ustawy z dnia 24 sierpnia 1991 r. </w:t>
      </w:r>
      <w:r w:rsidRPr="00730639">
        <w:rPr>
          <w:rFonts w:ascii="Cambria" w:hAnsi="Cambria"/>
          <w:bCs/>
          <w:spacing w:val="-4"/>
          <w:sz w:val="20"/>
          <w:szCs w:val="20"/>
        </w:rPr>
        <w:t>o ochronie przeciwpożarowej</w:t>
      </w:r>
      <w:r w:rsidRPr="00730639">
        <w:rPr>
          <w:rFonts w:ascii="Cambria" w:hAnsi="Cambria"/>
          <w:spacing w:val="-4"/>
          <w:sz w:val="20"/>
          <w:szCs w:val="20"/>
        </w:rPr>
        <w:t xml:space="preserve"> oraz przepisów o działalności ubezpieczeniowej, które będą miały wpływ na kształt warunków stanowiących podstawę udzielanej ochrony ubezpiecze</w:t>
      </w:r>
      <w:r w:rsidRPr="00730639">
        <w:rPr>
          <w:rFonts w:ascii="Cambria" w:hAnsi="Cambria"/>
          <w:spacing w:val="-4"/>
          <w:sz w:val="20"/>
          <w:szCs w:val="20"/>
        </w:rPr>
        <w:softHyphen/>
        <w:t xml:space="preserve">niowej - </w:t>
      </w:r>
      <w:r w:rsidRPr="00730639">
        <w:rPr>
          <w:rFonts w:ascii="Cambria" w:eastAsia="SimSun" w:hAnsi="Cambria"/>
          <w:spacing w:val="-4"/>
          <w:sz w:val="20"/>
          <w:szCs w:val="20"/>
        </w:rPr>
        <w:t xml:space="preserve">w zakresie, </w:t>
      </w:r>
      <w:r w:rsidRPr="00730639">
        <w:rPr>
          <w:rFonts w:ascii="Cambria" w:hAnsi="Cambria"/>
          <w:spacing w:val="-4"/>
          <w:sz w:val="20"/>
          <w:szCs w:val="20"/>
        </w:rPr>
        <w:t>w jakim zmiany te dotyczyć będą niniejszej umowy lub wynikających z niej umów ubezpieczenia,</w:t>
      </w:r>
    </w:p>
    <w:p w14:paraId="0B862CB5" w14:textId="77777777" w:rsidR="0083776D" w:rsidRPr="00730639" w:rsidRDefault="0083776D" w:rsidP="00B16214">
      <w:pPr>
        <w:widowControl w:val="0"/>
        <w:numPr>
          <w:ilvl w:val="0"/>
          <w:numId w:val="112"/>
        </w:numPr>
        <w:tabs>
          <w:tab w:val="left" w:pos="709"/>
        </w:tabs>
        <w:suppressAutoHyphens w:val="0"/>
        <w:ind w:left="709" w:hanging="283"/>
        <w:jc w:val="both"/>
        <w:rPr>
          <w:rFonts w:ascii="Cambria" w:hAnsi="Cambria"/>
          <w:spacing w:val="-4"/>
          <w:sz w:val="20"/>
          <w:szCs w:val="20"/>
        </w:rPr>
      </w:pPr>
      <w:r w:rsidRPr="00730639">
        <w:rPr>
          <w:rFonts w:ascii="Cambria" w:hAnsi="Cambria"/>
          <w:spacing w:val="-4"/>
          <w:sz w:val="20"/>
          <w:szCs w:val="20"/>
        </w:rPr>
        <w:t>zmiany przepisów o zamówieniach publicznych, jeśli Zamawiający będzie zobowiązany uwzględnić je w umowie zawartej przed taką zmianą,</w:t>
      </w:r>
    </w:p>
    <w:p w14:paraId="356DD12E" w14:textId="77777777" w:rsidR="0083776D" w:rsidRPr="00730639" w:rsidRDefault="0083776D" w:rsidP="00B16214">
      <w:pPr>
        <w:widowControl w:val="0"/>
        <w:numPr>
          <w:ilvl w:val="0"/>
          <w:numId w:val="112"/>
        </w:numPr>
        <w:tabs>
          <w:tab w:val="left" w:pos="709"/>
        </w:tabs>
        <w:suppressAutoHyphens w:val="0"/>
        <w:ind w:left="709" w:hanging="283"/>
        <w:jc w:val="both"/>
        <w:rPr>
          <w:rFonts w:ascii="Cambria" w:hAnsi="Cambria"/>
          <w:spacing w:val="-4"/>
          <w:sz w:val="20"/>
          <w:szCs w:val="20"/>
        </w:rPr>
      </w:pPr>
      <w:r w:rsidRPr="00730639">
        <w:rPr>
          <w:rFonts w:ascii="Cambria" w:hAnsi="Cambria"/>
          <w:spacing w:val="-4"/>
          <w:sz w:val="20"/>
          <w:szCs w:val="20"/>
        </w:rPr>
        <w:t>zmiany przepisów prawa międzynarodowego, które zobowiązana będzie wdrożyć Rzeczpospolita Polska, w tym organy jej administracji samorządowej,</w:t>
      </w:r>
    </w:p>
    <w:p w14:paraId="50FE98BE" w14:textId="064CBA35" w:rsidR="0083776D" w:rsidRPr="00730639" w:rsidRDefault="0083776D" w:rsidP="00B16214">
      <w:pPr>
        <w:widowControl w:val="0"/>
        <w:numPr>
          <w:ilvl w:val="0"/>
          <w:numId w:val="112"/>
        </w:numPr>
        <w:tabs>
          <w:tab w:val="left" w:pos="709"/>
        </w:tabs>
        <w:suppressAutoHyphens w:val="0"/>
        <w:ind w:left="709" w:hanging="283"/>
        <w:jc w:val="both"/>
        <w:rPr>
          <w:rFonts w:ascii="Cambria" w:hAnsi="Cambria"/>
          <w:spacing w:val="-4"/>
          <w:sz w:val="20"/>
          <w:szCs w:val="20"/>
        </w:rPr>
      </w:pPr>
      <w:r w:rsidRPr="00730639">
        <w:rPr>
          <w:rFonts w:ascii="Cambria" w:hAnsi="Cambria"/>
          <w:spacing w:val="-4"/>
          <w:sz w:val="20"/>
          <w:szCs w:val="20"/>
        </w:rPr>
        <w:t>wydanie decyzji, uchwał, postanowień, rozstrzygnięć, orzeczeń, wyroków itp. przez uprawnione organy, które będą zobowiązywały Zamawiającego do zmiany zawartej umowy lub wynikających z niej umów ubezpieczenia,</w:t>
      </w:r>
    </w:p>
    <w:p w14:paraId="5236925B" w14:textId="77777777" w:rsidR="0083776D" w:rsidRPr="00730639" w:rsidRDefault="0083776D" w:rsidP="00B16214">
      <w:pPr>
        <w:widowControl w:val="0"/>
        <w:numPr>
          <w:ilvl w:val="0"/>
          <w:numId w:val="112"/>
        </w:numPr>
        <w:tabs>
          <w:tab w:val="left" w:pos="709"/>
        </w:tabs>
        <w:suppressAutoHyphens w:val="0"/>
        <w:ind w:left="709" w:hanging="283"/>
        <w:jc w:val="both"/>
        <w:rPr>
          <w:rFonts w:ascii="Cambria" w:hAnsi="Cambria"/>
          <w:spacing w:val="-4"/>
          <w:sz w:val="20"/>
          <w:szCs w:val="20"/>
        </w:rPr>
      </w:pPr>
      <w:r w:rsidRPr="00730639">
        <w:rPr>
          <w:rFonts w:ascii="Cambria" w:hAnsi="Cambria"/>
          <w:spacing w:val="-4"/>
          <w:sz w:val="20"/>
          <w:szCs w:val="20"/>
        </w:rPr>
        <w:t>inne zmiany o charakterze prawnym, jeśli powstanie obowiązek ich wdrożenia, w zakresie w jakim zmiany te dotyczyć będą niniejszej umowy lub wynikających z niej umów ubezpieczenia;</w:t>
      </w:r>
    </w:p>
    <w:p w14:paraId="12998507" w14:textId="77777777" w:rsidR="0083776D" w:rsidRPr="00730639" w:rsidRDefault="0083776D" w:rsidP="00B16214">
      <w:pPr>
        <w:widowControl w:val="0"/>
        <w:numPr>
          <w:ilvl w:val="1"/>
          <w:numId w:val="111"/>
        </w:numPr>
        <w:tabs>
          <w:tab w:val="left" w:pos="426"/>
        </w:tabs>
        <w:suppressAutoHyphens w:val="0"/>
        <w:ind w:left="426" w:hanging="426"/>
        <w:jc w:val="both"/>
        <w:rPr>
          <w:rFonts w:ascii="Cambria" w:hAnsi="Cambria"/>
          <w:sz w:val="20"/>
          <w:szCs w:val="20"/>
        </w:rPr>
      </w:pPr>
      <w:r w:rsidRPr="00730639">
        <w:rPr>
          <w:rFonts w:ascii="Cambria" w:hAnsi="Cambria"/>
          <w:sz w:val="20"/>
          <w:szCs w:val="20"/>
        </w:rPr>
        <w:t>zmiany podmiotowego zakresu zamówienia, tj.:</w:t>
      </w:r>
    </w:p>
    <w:p w14:paraId="26911A76" w14:textId="77777777" w:rsidR="0083776D" w:rsidRPr="00730639" w:rsidRDefault="0083776D" w:rsidP="00B16214">
      <w:pPr>
        <w:widowControl w:val="0"/>
        <w:numPr>
          <w:ilvl w:val="0"/>
          <w:numId w:val="113"/>
        </w:numPr>
        <w:tabs>
          <w:tab w:val="left" w:pos="709"/>
        </w:tabs>
        <w:suppressAutoHyphens w:val="0"/>
        <w:ind w:left="709" w:hanging="283"/>
        <w:jc w:val="both"/>
        <w:rPr>
          <w:rFonts w:ascii="Cambria" w:hAnsi="Cambria"/>
          <w:spacing w:val="-4"/>
          <w:sz w:val="20"/>
          <w:szCs w:val="20"/>
        </w:rPr>
      </w:pPr>
      <w:r w:rsidRPr="00730639">
        <w:rPr>
          <w:rFonts w:ascii="Cambria" w:hAnsi="Cambria"/>
          <w:spacing w:val="-4"/>
          <w:sz w:val="20"/>
          <w:szCs w:val="20"/>
        </w:rPr>
        <w:t xml:space="preserve">utworzenia przez Zamawiającego nowych </w:t>
      </w:r>
      <w:bookmarkStart w:id="324" w:name="_Hlk47261512"/>
      <w:r w:rsidRPr="00730639">
        <w:rPr>
          <w:rFonts w:ascii="Cambria" w:hAnsi="Cambria"/>
          <w:spacing w:val="-4"/>
          <w:sz w:val="20"/>
          <w:szCs w:val="20"/>
        </w:rPr>
        <w:t>jednostek ochotniczych straży pożarnych lub młodzieżo</w:t>
      </w:r>
      <w:r w:rsidRPr="00730639">
        <w:rPr>
          <w:rFonts w:ascii="Cambria" w:hAnsi="Cambria"/>
          <w:spacing w:val="-4"/>
          <w:sz w:val="20"/>
          <w:szCs w:val="20"/>
        </w:rPr>
        <w:softHyphen/>
        <w:t>wych drużyn pożarniczych</w:t>
      </w:r>
      <w:bookmarkEnd w:id="324"/>
      <w:r w:rsidRPr="00730639">
        <w:rPr>
          <w:rFonts w:ascii="Cambria" w:hAnsi="Cambria"/>
          <w:spacing w:val="-4"/>
          <w:sz w:val="20"/>
          <w:szCs w:val="20"/>
        </w:rPr>
        <w:t>,</w:t>
      </w:r>
    </w:p>
    <w:p w14:paraId="27B0EE32" w14:textId="77777777" w:rsidR="0083776D" w:rsidRPr="00730639" w:rsidRDefault="0083776D" w:rsidP="00B16214">
      <w:pPr>
        <w:widowControl w:val="0"/>
        <w:numPr>
          <w:ilvl w:val="0"/>
          <w:numId w:val="113"/>
        </w:numPr>
        <w:tabs>
          <w:tab w:val="left" w:pos="709"/>
        </w:tabs>
        <w:suppressAutoHyphens w:val="0"/>
        <w:ind w:left="709" w:hanging="283"/>
        <w:jc w:val="both"/>
        <w:rPr>
          <w:rFonts w:ascii="Cambria" w:hAnsi="Cambria"/>
          <w:spacing w:val="-2"/>
          <w:sz w:val="20"/>
          <w:szCs w:val="20"/>
        </w:rPr>
      </w:pPr>
      <w:r w:rsidRPr="00730639">
        <w:rPr>
          <w:rFonts w:ascii="Cambria" w:hAnsi="Cambria"/>
          <w:spacing w:val="-2"/>
          <w:sz w:val="20"/>
          <w:szCs w:val="20"/>
        </w:rPr>
        <w:t>restrukturyzacji, przekształcenia, połączenia, podziału lub zmiany formy prawnej jednostek ochotniczych straży pożarnych lub młodzieżo</w:t>
      </w:r>
      <w:r w:rsidRPr="00730639">
        <w:rPr>
          <w:rFonts w:ascii="Cambria" w:hAnsi="Cambria"/>
          <w:spacing w:val="-2"/>
          <w:sz w:val="20"/>
          <w:szCs w:val="20"/>
        </w:rPr>
        <w:softHyphen/>
        <w:t xml:space="preserve">wych drużyn pożarniczych, </w:t>
      </w:r>
    </w:p>
    <w:p w14:paraId="49AEB906" w14:textId="77777777" w:rsidR="0083776D" w:rsidRPr="00730639" w:rsidRDefault="0083776D" w:rsidP="00B16214">
      <w:pPr>
        <w:widowControl w:val="0"/>
        <w:numPr>
          <w:ilvl w:val="0"/>
          <w:numId w:val="113"/>
        </w:numPr>
        <w:tabs>
          <w:tab w:val="left" w:pos="709"/>
        </w:tabs>
        <w:suppressAutoHyphens w:val="0"/>
        <w:ind w:left="709" w:hanging="283"/>
        <w:jc w:val="both"/>
        <w:rPr>
          <w:rFonts w:ascii="Cambria" w:hAnsi="Cambria"/>
          <w:spacing w:val="-2"/>
          <w:sz w:val="20"/>
          <w:szCs w:val="20"/>
        </w:rPr>
      </w:pPr>
      <w:r w:rsidRPr="00730639">
        <w:rPr>
          <w:rFonts w:ascii="Cambria" w:hAnsi="Cambria"/>
          <w:spacing w:val="-2"/>
          <w:sz w:val="20"/>
          <w:szCs w:val="20"/>
        </w:rPr>
        <w:t>rozwiązania jednostek ochotniczych straży pożarnych lub młodzieżo</w:t>
      </w:r>
      <w:r w:rsidRPr="00730639">
        <w:rPr>
          <w:rFonts w:ascii="Cambria" w:hAnsi="Cambria"/>
          <w:spacing w:val="-2"/>
          <w:sz w:val="20"/>
          <w:szCs w:val="20"/>
        </w:rPr>
        <w:softHyphen/>
        <w:t>wych drużyn pożarniczych;</w:t>
      </w:r>
    </w:p>
    <w:p w14:paraId="4EFCF23F" w14:textId="77777777" w:rsidR="0083776D" w:rsidRPr="00730639" w:rsidRDefault="0083776D" w:rsidP="00B16214">
      <w:pPr>
        <w:widowControl w:val="0"/>
        <w:numPr>
          <w:ilvl w:val="1"/>
          <w:numId w:val="111"/>
        </w:numPr>
        <w:tabs>
          <w:tab w:val="left" w:pos="426"/>
        </w:tabs>
        <w:suppressAutoHyphens w:val="0"/>
        <w:ind w:left="426" w:hanging="426"/>
        <w:jc w:val="both"/>
        <w:rPr>
          <w:rFonts w:ascii="Cambria" w:hAnsi="Cambria"/>
          <w:spacing w:val="-2"/>
          <w:sz w:val="20"/>
          <w:szCs w:val="20"/>
        </w:rPr>
      </w:pPr>
      <w:r w:rsidRPr="00730639">
        <w:rPr>
          <w:rFonts w:ascii="Cambria" w:hAnsi="Cambria"/>
          <w:spacing w:val="-2"/>
          <w:sz w:val="20"/>
          <w:szCs w:val="20"/>
        </w:rPr>
        <w:t>zmiany przedmiotowego zakresu zamówienia, tj.:</w:t>
      </w:r>
    </w:p>
    <w:p w14:paraId="58E63746" w14:textId="77777777" w:rsidR="0083776D" w:rsidRPr="00730639" w:rsidRDefault="0083776D" w:rsidP="00B16214">
      <w:pPr>
        <w:widowControl w:val="0"/>
        <w:numPr>
          <w:ilvl w:val="0"/>
          <w:numId w:val="114"/>
        </w:numPr>
        <w:tabs>
          <w:tab w:val="left" w:pos="709"/>
        </w:tabs>
        <w:suppressAutoHyphens w:val="0"/>
        <w:ind w:left="709" w:hanging="283"/>
        <w:jc w:val="both"/>
        <w:rPr>
          <w:rFonts w:ascii="Cambria" w:hAnsi="Cambria"/>
          <w:spacing w:val="-2"/>
          <w:sz w:val="20"/>
          <w:szCs w:val="20"/>
        </w:rPr>
      </w:pPr>
      <w:r w:rsidRPr="00730639">
        <w:rPr>
          <w:rFonts w:ascii="Cambria" w:hAnsi="Cambria"/>
          <w:spacing w:val="-2"/>
          <w:sz w:val="20"/>
          <w:szCs w:val="20"/>
        </w:rPr>
        <w:t>wzrostu albo spadku liczby ubezpieczo</w:t>
      </w:r>
      <w:r w:rsidRPr="00730639">
        <w:rPr>
          <w:rFonts w:ascii="Cambria" w:hAnsi="Cambria"/>
          <w:spacing w:val="-2"/>
          <w:sz w:val="20"/>
          <w:szCs w:val="20"/>
        </w:rPr>
        <w:softHyphen/>
        <w:t>nych osób oraz jednostek ochotniczych straży pożarnych lub młodzieżowych drużyn pożarniczych,</w:t>
      </w:r>
    </w:p>
    <w:p w14:paraId="12E350D9" w14:textId="77777777" w:rsidR="0083776D" w:rsidRPr="00730639" w:rsidRDefault="0083776D" w:rsidP="00B16214">
      <w:pPr>
        <w:widowControl w:val="0"/>
        <w:numPr>
          <w:ilvl w:val="0"/>
          <w:numId w:val="114"/>
        </w:numPr>
        <w:tabs>
          <w:tab w:val="left" w:pos="709"/>
        </w:tabs>
        <w:suppressAutoHyphens w:val="0"/>
        <w:ind w:left="709" w:hanging="283"/>
        <w:jc w:val="both"/>
        <w:rPr>
          <w:rFonts w:ascii="Cambria" w:hAnsi="Cambria"/>
          <w:spacing w:val="-2"/>
          <w:sz w:val="20"/>
          <w:szCs w:val="20"/>
        </w:rPr>
      </w:pPr>
      <w:r w:rsidRPr="00730639">
        <w:rPr>
          <w:rFonts w:ascii="Cambria" w:hAnsi="Cambria"/>
          <w:bCs/>
          <w:iCs/>
          <w:spacing w:val="-2"/>
          <w:sz w:val="20"/>
          <w:szCs w:val="20"/>
        </w:rPr>
        <w:t>zmiany wysokości sumy ubezpieczenia,</w:t>
      </w:r>
    </w:p>
    <w:p w14:paraId="35A15532" w14:textId="77777777" w:rsidR="0083776D" w:rsidRPr="00730639" w:rsidRDefault="0083776D" w:rsidP="00B16214">
      <w:pPr>
        <w:widowControl w:val="0"/>
        <w:numPr>
          <w:ilvl w:val="0"/>
          <w:numId w:val="114"/>
        </w:numPr>
        <w:tabs>
          <w:tab w:val="left" w:pos="709"/>
        </w:tabs>
        <w:suppressAutoHyphens w:val="0"/>
        <w:ind w:left="709" w:hanging="283"/>
        <w:jc w:val="both"/>
        <w:rPr>
          <w:rFonts w:ascii="Cambria" w:hAnsi="Cambria"/>
          <w:spacing w:val="-2"/>
          <w:sz w:val="20"/>
          <w:szCs w:val="20"/>
        </w:rPr>
      </w:pPr>
      <w:r w:rsidRPr="00730639">
        <w:rPr>
          <w:rFonts w:ascii="Cambria" w:hAnsi="Cambria"/>
          <w:spacing w:val="-2"/>
          <w:sz w:val="20"/>
          <w:szCs w:val="20"/>
        </w:rPr>
        <w:t xml:space="preserve">rozszerzenia zakresu ubezpieczenia, </w:t>
      </w:r>
    </w:p>
    <w:p w14:paraId="094E3A21" w14:textId="77777777" w:rsidR="0083776D" w:rsidRPr="00730639" w:rsidRDefault="0083776D" w:rsidP="00B16214">
      <w:pPr>
        <w:widowControl w:val="0"/>
        <w:numPr>
          <w:ilvl w:val="0"/>
          <w:numId w:val="114"/>
        </w:numPr>
        <w:tabs>
          <w:tab w:val="left" w:pos="709"/>
        </w:tabs>
        <w:suppressAutoHyphens w:val="0"/>
        <w:ind w:left="709" w:hanging="283"/>
        <w:jc w:val="both"/>
        <w:rPr>
          <w:rFonts w:ascii="Cambria" w:hAnsi="Cambria"/>
          <w:spacing w:val="-2"/>
          <w:sz w:val="20"/>
          <w:szCs w:val="20"/>
        </w:rPr>
      </w:pPr>
      <w:r w:rsidRPr="00730639">
        <w:rPr>
          <w:rFonts w:ascii="Cambria" w:hAnsi="Cambria"/>
          <w:spacing w:val="-2"/>
          <w:sz w:val="20"/>
          <w:szCs w:val="20"/>
        </w:rPr>
        <w:t>modyfikacji zakresu ochrony ubezpieczeniowej.</w:t>
      </w:r>
    </w:p>
    <w:p w14:paraId="1918CB19" w14:textId="77777777" w:rsidR="0083776D" w:rsidRPr="00730639" w:rsidRDefault="0083776D" w:rsidP="00B16214">
      <w:pPr>
        <w:widowControl w:val="0"/>
        <w:numPr>
          <w:ilvl w:val="1"/>
          <w:numId w:val="111"/>
        </w:numPr>
        <w:tabs>
          <w:tab w:val="left" w:pos="426"/>
        </w:tabs>
        <w:suppressAutoHyphens w:val="0"/>
        <w:ind w:left="426" w:hanging="426"/>
        <w:jc w:val="both"/>
        <w:rPr>
          <w:rFonts w:ascii="Cambria" w:hAnsi="Cambria"/>
          <w:spacing w:val="-4"/>
          <w:sz w:val="20"/>
          <w:szCs w:val="20"/>
        </w:rPr>
      </w:pPr>
      <w:r w:rsidRPr="00730639">
        <w:rPr>
          <w:rFonts w:ascii="Cambria" w:hAnsi="Cambria"/>
          <w:spacing w:val="-4"/>
          <w:sz w:val="20"/>
          <w:szCs w:val="20"/>
        </w:rPr>
        <w:t xml:space="preserve">zmiany wynagrodzenia należnego Wykonawcy, jeśli zmiany opisane w pkt. 1.1-1.3 będą miały wpływ na wysokość tego wynagrodzenia: </w:t>
      </w:r>
      <w:r w:rsidRPr="00730639">
        <w:rPr>
          <w:rFonts w:ascii="Cambria" w:hAnsi="Cambria"/>
          <w:spacing w:val="-2"/>
          <w:sz w:val="20"/>
          <w:szCs w:val="20"/>
        </w:rPr>
        <w:t>proporcjonalne zwiększenie wynagrodzenia Wykonawcy lub zwrot przez Wykonawcę składki za niewyko</w:t>
      </w:r>
      <w:r w:rsidRPr="00730639">
        <w:rPr>
          <w:rFonts w:ascii="Cambria" w:hAnsi="Cambria"/>
          <w:spacing w:val="-2"/>
          <w:sz w:val="20"/>
          <w:szCs w:val="20"/>
        </w:rPr>
        <w:softHyphen/>
        <w:t>rzy</w:t>
      </w:r>
      <w:r w:rsidRPr="00730639">
        <w:rPr>
          <w:rFonts w:ascii="Cambria" w:hAnsi="Cambria"/>
          <w:spacing w:val="-2"/>
          <w:sz w:val="20"/>
          <w:szCs w:val="20"/>
        </w:rPr>
        <w:softHyphen/>
        <w:t>stany okres ubezpieczenia, zgodnie z zasadami rozliczenia określonymi w niniejszej umowie,</w:t>
      </w:r>
    </w:p>
    <w:p w14:paraId="67344004" w14:textId="77777777" w:rsidR="0083776D" w:rsidRPr="00730639" w:rsidRDefault="0083776D" w:rsidP="00B16214">
      <w:pPr>
        <w:widowControl w:val="0"/>
        <w:numPr>
          <w:ilvl w:val="1"/>
          <w:numId w:val="111"/>
        </w:numPr>
        <w:tabs>
          <w:tab w:val="left" w:pos="426"/>
        </w:tabs>
        <w:suppressAutoHyphens w:val="0"/>
        <w:ind w:left="426" w:hanging="426"/>
        <w:jc w:val="both"/>
        <w:rPr>
          <w:rFonts w:ascii="Cambria" w:hAnsi="Cambria"/>
          <w:spacing w:val="-2"/>
          <w:sz w:val="20"/>
          <w:szCs w:val="20"/>
        </w:rPr>
      </w:pPr>
      <w:r w:rsidRPr="00730639">
        <w:rPr>
          <w:rFonts w:ascii="Cambria" w:hAnsi="Cambria"/>
          <w:spacing w:val="-2"/>
          <w:sz w:val="20"/>
          <w:szCs w:val="20"/>
        </w:rPr>
        <w:t>wartość zmiany wynagrodzenia Wykonawcy musi być ekwiwalentna do jego świadczenia względem Zamawiającego;</w:t>
      </w:r>
    </w:p>
    <w:p w14:paraId="5A88D3A9" w14:textId="77777777" w:rsidR="0083776D" w:rsidRPr="00730639" w:rsidRDefault="0083776D" w:rsidP="00B16214">
      <w:pPr>
        <w:widowControl w:val="0"/>
        <w:numPr>
          <w:ilvl w:val="1"/>
          <w:numId w:val="111"/>
        </w:numPr>
        <w:tabs>
          <w:tab w:val="left" w:pos="426"/>
        </w:tabs>
        <w:suppressAutoHyphens w:val="0"/>
        <w:ind w:left="426" w:hanging="426"/>
        <w:jc w:val="both"/>
        <w:rPr>
          <w:rFonts w:ascii="Cambria" w:hAnsi="Cambria"/>
          <w:spacing w:val="-2"/>
          <w:sz w:val="20"/>
          <w:szCs w:val="20"/>
        </w:rPr>
      </w:pPr>
      <w:r w:rsidRPr="00730639">
        <w:rPr>
          <w:rFonts w:ascii="Cambria" w:hAnsi="Cambria"/>
          <w:spacing w:val="-2"/>
          <w:sz w:val="20"/>
          <w:szCs w:val="20"/>
        </w:rPr>
        <w:t>zwiększenie wynagrodzenia należnego Wykonawcy w przypadkach określonych w pkt. 1.1-1.4 nie nastąpi, jeśli Wykonawca zrezygnuje ze wzrostu tego wynagrodzenia.</w:t>
      </w:r>
    </w:p>
    <w:p w14:paraId="4E2CDE0C" w14:textId="77777777" w:rsidR="0083776D" w:rsidRPr="00730639" w:rsidRDefault="0083776D" w:rsidP="00B16214">
      <w:pPr>
        <w:widowControl w:val="0"/>
        <w:numPr>
          <w:ilvl w:val="0"/>
          <w:numId w:val="111"/>
        </w:numPr>
        <w:tabs>
          <w:tab w:val="left" w:pos="426"/>
        </w:tabs>
        <w:suppressAutoHyphens w:val="0"/>
        <w:ind w:left="426" w:hanging="426"/>
        <w:jc w:val="both"/>
        <w:rPr>
          <w:rFonts w:ascii="Cambria" w:hAnsi="Cambria"/>
          <w:sz w:val="20"/>
          <w:szCs w:val="20"/>
        </w:rPr>
      </w:pPr>
      <w:r w:rsidRPr="00730639">
        <w:rPr>
          <w:rFonts w:ascii="Cambria" w:hAnsi="Cambria"/>
          <w:sz w:val="20"/>
          <w:szCs w:val="20"/>
        </w:rPr>
        <w:t>Zgodnie z art. 455 ust. 1 ustawy Prawo zamówień publicznych dopuszczalna jest zmiana umowy bez przeprowadzania nowego postępowania o udzielenie zamówienia:</w:t>
      </w:r>
    </w:p>
    <w:p w14:paraId="2A4F6287" w14:textId="77777777" w:rsidR="0083776D" w:rsidRPr="00730639" w:rsidRDefault="0083776D" w:rsidP="00B16214">
      <w:pPr>
        <w:widowControl w:val="0"/>
        <w:numPr>
          <w:ilvl w:val="1"/>
          <w:numId w:val="111"/>
        </w:numPr>
        <w:tabs>
          <w:tab w:val="left" w:pos="426"/>
        </w:tabs>
        <w:suppressAutoHyphens w:val="0"/>
        <w:ind w:left="426" w:hanging="426"/>
        <w:jc w:val="both"/>
        <w:rPr>
          <w:rFonts w:ascii="Cambria" w:hAnsi="Cambria"/>
          <w:spacing w:val="-4"/>
          <w:sz w:val="20"/>
          <w:szCs w:val="20"/>
          <w:lang w:eastAsia="pl-PL"/>
        </w:rPr>
      </w:pPr>
      <w:r w:rsidRPr="00730639">
        <w:rPr>
          <w:rFonts w:ascii="Cambria" w:hAnsi="Cambria"/>
          <w:spacing w:val="-4"/>
          <w:sz w:val="20"/>
          <w:szCs w:val="20"/>
          <w:lang w:eastAsia="pl-PL"/>
        </w:rPr>
        <w:t>niezależnie od wartości tej zmiany, o ile została przewidziana w dokumentach zamówienia, w postaci jasnych, precyzyjnych i jednoznacznych postanowień umownych, które mogą obejmować, postanowienia dotyczące zasad wprowadzania zmian wysokości ceny, jeżeli spełniają one łącznie następujące warunki:</w:t>
      </w:r>
    </w:p>
    <w:p w14:paraId="4283ABA9" w14:textId="77777777" w:rsidR="0083776D" w:rsidRPr="00730639" w:rsidRDefault="0083776D" w:rsidP="00B16214">
      <w:pPr>
        <w:widowControl w:val="0"/>
        <w:numPr>
          <w:ilvl w:val="0"/>
          <w:numId w:val="115"/>
        </w:numPr>
        <w:tabs>
          <w:tab w:val="left" w:pos="709"/>
        </w:tabs>
        <w:suppressAutoHyphens w:val="0"/>
        <w:ind w:left="709" w:hanging="283"/>
        <w:jc w:val="both"/>
        <w:rPr>
          <w:rFonts w:ascii="Cambria" w:hAnsi="Cambria"/>
          <w:sz w:val="20"/>
          <w:szCs w:val="20"/>
          <w:lang w:eastAsia="pl-PL"/>
        </w:rPr>
      </w:pPr>
      <w:r w:rsidRPr="00730639">
        <w:rPr>
          <w:rFonts w:ascii="Cambria" w:hAnsi="Cambria"/>
          <w:sz w:val="20"/>
          <w:szCs w:val="20"/>
          <w:lang w:eastAsia="pl-PL"/>
        </w:rPr>
        <w:t>określają rodzaj i zakres zmian,</w:t>
      </w:r>
    </w:p>
    <w:p w14:paraId="505D4B55" w14:textId="77777777" w:rsidR="0083776D" w:rsidRPr="00730639" w:rsidRDefault="0083776D" w:rsidP="00B16214">
      <w:pPr>
        <w:widowControl w:val="0"/>
        <w:numPr>
          <w:ilvl w:val="0"/>
          <w:numId w:val="115"/>
        </w:numPr>
        <w:tabs>
          <w:tab w:val="left" w:pos="709"/>
        </w:tabs>
        <w:suppressAutoHyphens w:val="0"/>
        <w:ind w:left="709" w:hanging="283"/>
        <w:jc w:val="both"/>
        <w:rPr>
          <w:rFonts w:ascii="Cambria" w:hAnsi="Cambria"/>
          <w:sz w:val="20"/>
          <w:szCs w:val="20"/>
          <w:lang w:eastAsia="pl-PL"/>
        </w:rPr>
      </w:pPr>
      <w:r w:rsidRPr="00730639">
        <w:rPr>
          <w:rFonts w:ascii="Cambria" w:hAnsi="Cambria"/>
          <w:sz w:val="20"/>
          <w:szCs w:val="20"/>
          <w:lang w:eastAsia="pl-PL"/>
        </w:rPr>
        <w:t>określają warunki wprowadzenia zmian,</w:t>
      </w:r>
    </w:p>
    <w:p w14:paraId="261FED06" w14:textId="77777777" w:rsidR="0083776D" w:rsidRPr="00730639" w:rsidRDefault="0083776D" w:rsidP="00B16214">
      <w:pPr>
        <w:widowControl w:val="0"/>
        <w:numPr>
          <w:ilvl w:val="0"/>
          <w:numId w:val="115"/>
        </w:numPr>
        <w:tabs>
          <w:tab w:val="left" w:pos="709"/>
        </w:tabs>
        <w:suppressAutoHyphens w:val="0"/>
        <w:ind w:left="709" w:hanging="283"/>
        <w:jc w:val="both"/>
        <w:rPr>
          <w:rFonts w:ascii="Cambria" w:hAnsi="Cambria"/>
          <w:sz w:val="20"/>
          <w:szCs w:val="20"/>
          <w:lang w:eastAsia="pl-PL"/>
        </w:rPr>
      </w:pPr>
      <w:r w:rsidRPr="00730639">
        <w:rPr>
          <w:rFonts w:ascii="Cambria" w:hAnsi="Cambria"/>
          <w:sz w:val="20"/>
          <w:szCs w:val="20"/>
          <w:lang w:eastAsia="pl-PL"/>
        </w:rPr>
        <w:t>nie przewidują takich zmian, które modyfikowałyby ogólny charakter umowy</w:t>
      </w:r>
    </w:p>
    <w:p w14:paraId="31D4BD4C" w14:textId="77777777" w:rsidR="0083776D" w:rsidRPr="00730639" w:rsidRDefault="0083776D" w:rsidP="00B20D5A">
      <w:pPr>
        <w:widowControl w:val="0"/>
        <w:tabs>
          <w:tab w:val="left" w:pos="426"/>
        </w:tabs>
        <w:suppressAutoHyphens w:val="0"/>
        <w:ind w:left="426"/>
        <w:jc w:val="both"/>
        <w:rPr>
          <w:rFonts w:ascii="Cambria" w:hAnsi="Cambria"/>
          <w:spacing w:val="-4"/>
          <w:sz w:val="20"/>
          <w:szCs w:val="20"/>
          <w:lang w:eastAsia="pl-PL"/>
        </w:rPr>
      </w:pPr>
      <w:r w:rsidRPr="00730639">
        <w:rPr>
          <w:rFonts w:ascii="Cambria" w:hAnsi="Cambria"/>
          <w:spacing w:val="-4"/>
          <w:sz w:val="20"/>
          <w:szCs w:val="20"/>
          <w:lang w:eastAsia="pl-PL"/>
        </w:rPr>
        <w:t>i warunki te Zamawiający spełnia, opisując szczegółowo możliwość zmian w niniejszym paragrafie;</w:t>
      </w:r>
    </w:p>
    <w:p w14:paraId="496ED657" w14:textId="77777777" w:rsidR="0083776D" w:rsidRPr="00730639" w:rsidRDefault="0083776D" w:rsidP="00B16214">
      <w:pPr>
        <w:widowControl w:val="0"/>
        <w:numPr>
          <w:ilvl w:val="1"/>
          <w:numId w:val="111"/>
        </w:numPr>
        <w:tabs>
          <w:tab w:val="left" w:pos="426"/>
        </w:tabs>
        <w:suppressAutoHyphens w:val="0"/>
        <w:ind w:left="426" w:hanging="426"/>
        <w:jc w:val="both"/>
        <w:rPr>
          <w:rFonts w:ascii="Cambria" w:hAnsi="Cambria"/>
          <w:sz w:val="20"/>
          <w:szCs w:val="20"/>
          <w:lang w:eastAsia="pl-PL"/>
        </w:rPr>
      </w:pPr>
      <w:r w:rsidRPr="00730639">
        <w:rPr>
          <w:rFonts w:ascii="Cambria" w:hAnsi="Cambria"/>
          <w:sz w:val="20"/>
          <w:szCs w:val="20"/>
          <w:lang w:eastAsia="pl-PL"/>
        </w:rPr>
        <w:t xml:space="preserve">gdy nowy Wykonawca ma zastąpić dotychczasowego Wykonawcę: </w:t>
      </w:r>
    </w:p>
    <w:p w14:paraId="3C219741" w14:textId="77777777" w:rsidR="0083776D" w:rsidRPr="00730639" w:rsidRDefault="0083776D" w:rsidP="00B16214">
      <w:pPr>
        <w:widowControl w:val="0"/>
        <w:numPr>
          <w:ilvl w:val="0"/>
          <w:numId w:val="116"/>
        </w:numPr>
        <w:tabs>
          <w:tab w:val="left" w:pos="709"/>
        </w:tabs>
        <w:suppressAutoHyphens w:val="0"/>
        <w:autoSpaceDE w:val="0"/>
        <w:autoSpaceDN w:val="0"/>
        <w:adjustRightInd w:val="0"/>
        <w:ind w:left="709" w:hanging="294"/>
        <w:jc w:val="both"/>
        <w:rPr>
          <w:rFonts w:ascii="Cambria" w:hAnsi="Cambria"/>
          <w:spacing w:val="-6"/>
          <w:sz w:val="20"/>
          <w:szCs w:val="20"/>
          <w:lang w:eastAsia="pl-PL"/>
        </w:rPr>
      </w:pPr>
      <w:r w:rsidRPr="00730639">
        <w:rPr>
          <w:rFonts w:ascii="Cambria" w:hAnsi="Cambria"/>
          <w:spacing w:val="-6"/>
          <w:sz w:val="20"/>
          <w:szCs w:val="20"/>
          <w:lang w:eastAsia="pl-PL"/>
        </w:rPr>
        <w:t>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t>
      </w:r>
      <w:r w:rsidRPr="00730639">
        <w:rPr>
          <w:rFonts w:ascii="Cambria" w:hAnsi="Cambria"/>
          <w:spacing w:val="-6"/>
          <w:sz w:val="20"/>
          <w:szCs w:val="20"/>
          <w:lang w:eastAsia="pl-PL"/>
        </w:rPr>
        <w:softHyphen/>
        <w:t>waniu, nie zachodzą wobec niego podstawy wykluczenia oraz nie pociąga to za sobą innych istotnych zmian umowy, a także nie ma na celu uniknięcia stosowania przepisów ustawy, lub</w:t>
      </w:r>
    </w:p>
    <w:p w14:paraId="6FB475AC" w14:textId="77777777" w:rsidR="0083776D" w:rsidRPr="00730639" w:rsidRDefault="0083776D" w:rsidP="00B16214">
      <w:pPr>
        <w:widowControl w:val="0"/>
        <w:numPr>
          <w:ilvl w:val="0"/>
          <w:numId w:val="116"/>
        </w:numPr>
        <w:tabs>
          <w:tab w:val="left" w:pos="709"/>
        </w:tabs>
        <w:suppressAutoHyphens w:val="0"/>
        <w:autoSpaceDE w:val="0"/>
        <w:autoSpaceDN w:val="0"/>
        <w:adjustRightInd w:val="0"/>
        <w:ind w:left="709" w:hanging="294"/>
        <w:jc w:val="both"/>
        <w:rPr>
          <w:rFonts w:ascii="Cambria" w:hAnsi="Cambria"/>
          <w:sz w:val="20"/>
          <w:szCs w:val="20"/>
          <w:lang w:eastAsia="pl-PL"/>
        </w:rPr>
      </w:pPr>
      <w:r w:rsidRPr="00730639">
        <w:rPr>
          <w:rFonts w:ascii="Cambria" w:hAnsi="Cambria"/>
          <w:sz w:val="20"/>
          <w:szCs w:val="20"/>
          <w:lang w:eastAsia="pl-PL"/>
        </w:rPr>
        <w:t>w wyniku przejęcia przez Zamawiającego zobowiązań Wykonawcy względem jego podwyko</w:t>
      </w:r>
      <w:r w:rsidRPr="00730639">
        <w:rPr>
          <w:rFonts w:ascii="Cambria" w:hAnsi="Cambria"/>
          <w:sz w:val="20"/>
          <w:szCs w:val="20"/>
          <w:lang w:eastAsia="pl-PL"/>
        </w:rPr>
        <w:softHyphen/>
        <w:t xml:space="preserve">nawców, w przypadku, o którym mowa w art. 465 ust. 1 ustawy Prawo zamówień publicznych; </w:t>
      </w:r>
    </w:p>
    <w:p w14:paraId="79133840" w14:textId="77777777" w:rsidR="0083776D" w:rsidRPr="00730639" w:rsidRDefault="0083776D" w:rsidP="00B16214">
      <w:pPr>
        <w:widowControl w:val="0"/>
        <w:numPr>
          <w:ilvl w:val="1"/>
          <w:numId w:val="111"/>
        </w:numPr>
        <w:tabs>
          <w:tab w:val="left" w:pos="426"/>
        </w:tabs>
        <w:suppressAutoHyphens w:val="0"/>
        <w:ind w:left="426" w:hanging="426"/>
        <w:jc w:val="both"/>
        <w:rPr>
          <w:rFonts w:ascii="Cambria" w:hAnsi="Cambria"/>
          <w:sz w:val="20"/>
          <w:szCs w:val="20"/>
          <w:lang w:eastAsia="pl-PL"/>
        </w:rPr>
      </w:pPr>
      <w:r w:rsidRPr="00730639">
        <w:rPr>
          <w:rFonts w:ascii="Cambria" w:hAnsi="Cambria"/>
          <w:sz w:val="20"/>
          <w:szCs w:val="20"/>
          <w:lang w:eastAsia="pl-PL"/>
        </w:rPr>
        <w:t xml:space="preserve">jeżeli dotyczy realizacji, przez dotychczasowego Wykonawcę, dodatkowych usług, o ile stały się one niezbędne i zostały spełnione łącznie następujące warunki: </w:t>
      </w:r>
    </w:p>
    <w:p w14:paraId="7161D753" w14:textId="77777777" w:rsidR="0083776D" w:rsidRPr="00730639" w:rsidRDefault="0083776D" w:rsidP="00B16214">
      <w:pPr>
        <w:widowControl w:val="0"/>
        <w:numPr>
          <w:ilvl w:val="0"/>
          <w:numId w:val="117"/>
        </w:numPr>
        <w:suppressAutoHyphens w:val="0"/>
        <w:autoSpaceDE w:val="0"/>
        <w:autoSpaceDN w:val="0"/>
        <w:adjustRightInd w:val="0"/>
        <w:ind w:hanging="294"/>
        <w:jc w:val="both"/>
        <w:rPr>
          <w:rFonts w:ascii="Cambria" w:hAnsi="Cambria"/>
          <w:spacing w:val="-2"/>
          <w:sz w:val="20"/>
          <w:szCs w:val="20"/>
          <w:lang w:eastAsia="pl-PL"/>
        </w:rPr>
      </w:pPr>
      <w:r w:rsidRPr="00730639">
        <w:rPr>
          <w:rFonts w:ascii="Cambria" w:hAnsi="Cambria"/>
          <w:spacing w:val="-2"/>
          <w:sz w:val="20"/>
          <w:szCs w:val="20"/>
          <w:lang w:eastAsia="pl-PL"/>
        </w:rPr>
        <w:t xml:space="preserve">zmiana Wykonawcy nie może zostać dokonana z powodów ekonomicznych lub technicznych, </w:t>
      </w:r>
      <w:r w:rsidRPr="00730639">
        <w:rPr>
          <w:rFonts w:ascii="Cambria" w:hAnsi="Cambria"/>
          <w:spacing w:val="-2"/>
          <w:sz w:val="20"/>
          <w:szCs w:val="20"/>
          <w:lang w:eastAsia="pl-PL"/>
        </w:rPr>
        <w:br/>
        <w:t>w szczególności dotyczących zamienności lub interoperacyjności usług zamówionych w ramach zamówienia podstawowego,</w:t>
      </w:r>
    </w:p>
    <w:p w14:paraId="518E7088" w14:textId="77777777" w:rsidR="0083776D" w:rsidRPr="00730639" w:rsidRDefault="0083776D" w:rsidP="00B16214">
      <w:pPr>
        <w:widowControl w:val="0"/>
        <w:numPr>
          <w:ilvl w:val="0"/>
          <w:numId w:val="117"/>
        </w:numPr>
        <w:suppressAutoHyphens w:val="0"/>
        <w:autoSpaceDE w:val="0"/>
        <w:autoSpaceDN w:val="0"/>
        <w:adjustRightInd w:val="0"/>
        <w:ind w:hanging="294"/>
        <w:jc w:val="both"/>
        <w:rPr>
          <w:rFonts w:ascii="Cambria" w:hAnsi="Cambria"/>
          <w:sz w:val="20"/>
          <w:szCs w:val="20"/>
          <w:lang w:eastAsia="pl-PL"/>
        </w:rPr>
      </w:pPr>
      <w:r w:rsidRPr="00730639">
        <w:rPr>
          <w:rFonts w:ascii="Cambria" w:hAnsi="Cambria"/>
          <w:sz w:val="20"/>
          <w:szCs w:val="20"/>
          <w:lang w:eastAsia="pl-PL"/>
        </w:rPr>
        <w:t>zmiana Wykonawcy spowodowałaby istotną niedogodność lub znaczne zwiększenie kosztów dla Zamawiającego,</w:t>
      </w:r>
    </w:p>
    <w:p w14:paraId="607FE21A" w14:textId="77777777" w:rsidR="0083776D" w:rsidRPr="00730639" w:rsidRDefault="0083776D" w:rsidP="00B16214">
      <w:pPr>
        <w:widowControl w:val="0"/>
        <w:numPr>
          <w:ilvl w:val="0"/>
          <w:numId w:val="117"/>
        </w:numPr>
        <w:suppressAutoHyphens w:val="0"/>
        <w:autoSpaceDE w:val="0"/>
        <w:autoSpaceDN w:val="0"/>
        <w:adjustRightInd w:val="0"/>
        <w:ind w:hanging="294"/>
        <w:jc w:val="both"/>
        <w:rPr>
          <w:rFonts w:ascii="Cambria" w:hAnsi="Cambria"/>
          <w:sz w:val="20"/>
          <w:szCs w:val="20"/>
          <w:lang w:eastAsia="pl-PL"/>
        </w:rPr>
      </w:pPr>
      <w:r w:rsidRPr="00730639">
        <w:rPr>
          <w:rFonts w:ascii="Cambria" w:hAnsi="Cambria"/>
          <w:sz w:val="20"/>
          <w:szCs w:val="20"/>
          <w:lang w:eastAsia="pl-PL"/>
        </w:rPr>
        <w:t xml:space="preserve">wzrost ceny spowodowany każdą kolejną zmianą nie przekracza 50% wartości pierwotnej umowy, z wyjątkiem należycie uzasadnionych przypadków; </w:t>
      </w:r>
    </w:p>
    <w:p w14:paraId="2511F157" w14:textId="77777777" w:rsidR="0083776D" w:rsidRPr="00730639" w:rsidRDefault="0083776D" w:rsidP="00B16214">
      <w:pPr>
        <w:widowControl w:val="0"/>
        <w:numPr>
          <w:ilvl w:val="1"/>
          <w:numId w:val="111"/>
        </w:numPr>
        <w:suppressAutoHyphens w:val="0"/>
        <w:autoSpaceDE w:val="0"/>
        <w:autoSpaceDN w:val="0"/>
        <w:adjustRightInd w:val="0"/>
        <w:ind w:left="426" w:hanging="426"/>
        <w:jc w:val="both"/>
        <w:rPr>
          <w:rFonts w:ascii="Cambria" w:hAnsi="Cambria"/>
          <w:sz w:val="20"/>
          <w:szCs w:val="20"/>
          <w:lang w:eastAsia="pl-PL"/>
        </w:rPr>
      </w:pPr>
      <w:r w:rsidRPr="00730639">
        <w:rPr>
          <w:rFonts w:ascii="Cambria" w:hAnsi="Cambria"/>
          <w:sz w:val="20"/>
          <w:szCs w:val="20"/>
          <w:lang w:eastAsia="pl-PL"/>
        </w:rPr>
        <w:t>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3C644DAE" w14:textId="489027F8" w:rsidR="0083776D" w:rsidRPr="00730639" w:rsidRDefault="0083776D" w:rsidP="00B16214">
      <w:pPr>
        <w:widowControl w:val="0"/>
        <w:numPr>
          <w:ilvl w:val="0"/>
          <w:numId w:val="111"/>
        </w:numPr>
        <w:tabs>
          <w:tab w:val="left" w:pos="426"/>
        </w:tabs>
        <w:suppressAutoHyphens w:val="0"/>
        <w:autoSpaceDE w:val="0"/>
        <w:autoSpaceDN w:val="0"/>
        <w:adjustRightInd w:val="0"/>
        <w:ind w:left="426" w:hanging="426"/>
        <w:jc w:val="both"/>
        <w:rPr>
          <w:rFonts w:ascii="Cambria" w:hAnsi="Cambria"/>
          <w:sz w:val="20"/>
          <w:szCs w:val="20"/>
          <w:lang w:eastAsia="pl-PL"/>
        </w:rPr>
      </w:pPr>
      <w:r w:rsidRPr="00730639">
        <w:rPr>
          <w:rFonts w:ascii="Cambria" w:hAnsi="Cambria"/>
          <w:sz w:val="20"/>
          <w:szCs w:val="20"/>
          <w:lang w:eastAsia="pl-PL"/>
        </w:rPr>
        <w:t>Zgodnie z art. 455 ust. 2 ustawy Prawo zamówień publicznych, dopuszczalne są również zmiany umowy bez przeprowadzenia nowego postępowania o udzielenie zamówienia, których łączna wartość jest mniejsza niż progi unijne oraz jest niższa niż 10% wartości pierwotnej umowy, w przypadku zamówień na usługi, a zmiany te nie powodują zmiany ogólnego charakteru umowy.</w:t>
      </w:r>
    </w:p>
    <w:p w14:paraId="6F04D317" w14:textId="77777777" w:rsidR="0083776D" w:rsidRPr="00730639" w:rsidRDefault="0083776D" w:rsidP="00B16214">
      <w:pPr>
        <w:widowControl w:val="0"/>
        <w:numPr>
          <w:ilvl w:val="0"/>
          <w:numId w:val="111"/>
        </w:numPr>
        <w:tabs>
          <w:tab w:val="left" w:pos="426"/>
        </w:tabs>
        <w:suppressAutoHyphens w:val="0"/>
        <w:ind w:left="426" w:hanging="426"/>
        <w:jc w:val="both"/>
        <w:rPr>
          <w:rFonts w:ascii="Cambria" w:hAnsi="Cambria"/>
          <w:spacing w:val="-4"/>
          <w:sz w:val="20"/>
          <w:szCs w:val="20"/>
        </w:rPr>
      </w:pPr>
      <w:r w:rsidRPr="00730639">
        <w:rPr>
          <w:rFonts w:ascii="Cambria" w:hAnsi="Cambria"/>
          <w:spacing w:val="-4"/>
          <w:sz w:val="20"/>
          <w:szCs w:val="20"/>
        </w:rPr>
        <w:t xml:space="preserve">Warunkiem dokonania zmian, o których mowa w ust. 1-3 powyżej jest złożenie pisemnego wniosku przez Stronę inicjującą zmianę i jego akceptacja – w odniesieniu do zmian opisanych w pkt. 1.3 3-4 </w:t>
      </w:r>
      <w:r w:rsidRPr="00730639">
        <w:rPr>
          <w:rFonts w:ascii="Cambria" w:hAnsi="Cambria"/>
          <w:spacing w:val="-4"/>
          <w:sz w:val="20"/>
          <w:szCs w:val="20"/>
        </w:rPr>
        <w:br/>
        <w:t>- przez drugą Stronę, wraz ze sporządze</w:t>
      </w:r>
      <w:r w:rsidRPr="00730639">
        <w:rPr>
          <w:rFonts w:ascii="Cambria" w:hAnsi="Cambria"/>
          <w:spacing w:val="-4"/>
          <w:sz w:val="20"/>
          <w:szCs w:val="20"/>
        </w:rPr>
        <w:softHyphen/>
        <w:t>niem pisemnego aneksu do umowy.</w:t>
      </w:r>
    </w:p>
    <w:p w14:paraId="2723131E" w14:textId="77777777" w:rsidR="0083776D" w:rsidRPr="00730639" w:rsidRDefault="0083776D" w:rsidP="00B16214">
      <w:pPr>
        <w:widowControl w:val="0"/>
        <w:numPr>
          <w:ilvl w:val="0"/>
          <w:numId w:val="111"/>
        </w:numPr>
        <w:tabs>
          <w:tab w:val="left" w:pos="426"/>
        </w:tabs>
        <w:suppressAutoHyphens w:val="0"/>
        <w:ind w:left="426" w:hanging="426"/>
        <w:jc w:val="both"/>
        <w:rPr>
          <w:rFonts w:ascii="Cambria" w:hAnsi="Cambria"/>
          <w:sz w:val="20"/>
          <w:szCs w:val="20"/>
        </w:rPr>
      </w:pPr>
      <w:r w:rsidRPr="00730639">
        <w:rPr>
          <w:rFonts w:ascii="Cambria" w:hAnsi="Cambria"/>
          <w:sz w:val="20"/>
          <w:szCs w:val="20"/>
        </w:rPr>
        <w:t>Zmiana postanowień umowy może nastąpić w formie polisy lub innego dokumentu ubezpiecze</w:t>
      </w:r>
      <w:r w:rsidRPr="00730639">
        <w:rPr>
          <w:rFonts w:ascii="Cambria" w:hAnsi="Cambria"/>
          <w:sz w:val="20"/>
          <w:szCs w:val="20"/>
        </w:rPr>
        <w:softHyphen/>
        <w:t>nio</w:t>
      </w:r>
      <w:r w:rsidRPr="00730639">
        <w:rPr>
          <w:rFonts w:ascii="Cambria" w:hAnsi="Cambria"/>
          <w:sz w:val="20"/>
          <w:szCs w:val="20"/>
        </w:rPr>
        <w:softHyphen/>
        <w:t>wego albo pisemnego aneksu pod rygorem nieważności.</w:t>
      </w:r>
    </w:p>
    <w:p w14:paraId="07A11FD2" w14:textId="77777777" w:rsidR="0083776D" w:rsidRPr="00730639" w:rsidRDefault="0083776D" w:rsidP="00B16214">
      <w:pPr>
        <w:widowControl w:val="0"/>
        <w:numPr>
          <w:ilvl w:val="0"/>
          <w:numId w:val="111"/>
        </w:numPr>
        <w:tabs>
          <w:tab w:val="left" w:pos="426"/>
        </w:tabs>
        <w:suppressAutoHyphens w:val="0"/>
        <w:ind w:left="426" w:hanging="426"/>
        <w:jc w:val="both"/>
        <w:rPr>
          <w:rFonts w:ascii="Cambria" w:hAnsi="Cambria"/>
          <w:sz w:val="20"/>
          <w:szCs w:val="20"/>
        </w:rPr>
      </w:pPr>
      <w:r w:rsidRPr="00730639">
        <w:rPr>
          <w:rFonts w:ascii="Cambria" w:hAnsi="Cambria"/>
          <w:sz w:val="20"/>
          <w:szCs w:val="20"/>
        </w:rPr>
        <w:t xml:space="preserve">Istotna zmiana umowy, o której mowa w art. 454 ustawy Prawo zamówień publicznych, wymaga przeprowadzenia nowego postępowania o udzielenie zamówienia. Możliwe zmiany określone </w:t>
      </w:r>
      <w:r w:rsidRPr="00730639">
        <w:rPr>
          <w:rFonts w:ascii="Cambria" w:hAnsi="Cambria"/>
          <w:sz w:val="20"/>
          <w:szCs w:val="20"/>
        </w:rPr>
        <w:br/>
        <w:t>w niniej</w:t>
      </w:r>
      <w:r w:rsidRPr="00730639">
        <w:rPr>
          <w:rFonts w:ascii="Cambria" w:hAnsi="Cambria"/>
          <w:sz w:val="20"/>
          <w:szCs w:val="20"/>
        </w:rPr>
        <w:softHyphen/>
        <w:t>szej umowie nie mają charakteru zmian istotnych.</w:t>
      </w:r>
    </w:p>
    <w:p w14:paraId="4B4E7E6D" w14:textId="77777777" w:rsidR="0083776D" w:rsidRPr="00730639" w:rsidRDefault="0083776D" w:rsidP="00B16214">
      <w:pPr>
        <w:widowControl w:val="0"/>
        <w:numPr>
          <w:ilvl w:val="0"/>
          <w:numId w:val="111"/>
        </w:numPr>
        <w:tabs>
          <w:tab w:val="left" w:pos="426"/>
        </w:tabs>
        <w:suppressAutoHyphens w:val="0"/>
        <w:ind w:left="426" w:hanging="426"/>
        <w:jc w:val="both"/>
        <w:rPr>
          <w:rFonts w:ascii="Cambria" w:hAnsi="Cambria"/>
          <w:sz w:val="20"/>
          <w:szCs w:val="20"/>
        </w:rPr>
      </w:pPr>
      <w:r w:rsidRPr="00730639">
        <w:rPr>
          <w:rFonts w:ascii="Cambria" w:hAnsi="Cambria"/>
          <w:sz w:val="20"/>
          <w:szCs w:val="20"/>
        </w:rPr>
        <w:t>Zmiany umowy muszą być dokonywane z zachowaniem przepisu art. 458 ustawy Prawo zamówień publicznych, stanowiącego, że zmiana umowy podlega unieważnieniu, jeżeli dokonana została z naruszeniem art. 454 i 455 ustawy Prawo zamówień publicznych. W takim przypadku stosuje się postanowienie umowne w brzmieniu obowiązującym przed zmianą.</w:t>
      </w:r>
    </w:p>
    <w:p w14:paraId="1D54EBD9" w14:textId="77777777" w:rsidR="0083776D" w:rsidRPr="00730639" w:rsidRDefault="0083776D" w:rsidP="00B20D5A">
      <w:pPr>
        <w:widowControl w:val="0"/>
        <w:suppressAutoHyphens w:val="0"/>
        <w:spacing w:before="120"/>
        <w:jc w:val="center"/>
        <w:rPr>
          <w:rFonts w:ascii="Cambria" w:hAnsi="Cambria"/>
          <w:b/>
          <w:sz w:val="20"/>
          <w:szCs w:val="20"/>
        </w:rPr>
      </w:pPr>
      <w:r w:rsidRPr="00730639">
        <w:rPr>
          <w:rFonts w:ascii="Cambria" w:hAnsi="Cambria"/>
          <w:b/>
          <w:sz w:val="20"/>
          <w:szCs w:val="20"/>
        </w:rPr>
        <w:t>Waloryzacja wynagrodzenia należnego Wykonawcy</w:t>
      </w:r>
    </w:p>
    <w:p w14:paraId="5DE8ABE9" w14:textId="77777777" w:rsidR="0083776D" w:rsidRPr="00730639" w:rsidRDefault="0083776D" w:rsidP="00B20D5A">
      <w:pPr>
        <w:widowControl w:val="0"/>
        <w:suppressAutoHyphens w:val="0"/>
        <w:jc w:val="center"/>
        <w:rPr>
          <w:rFonts w:ascii="Cambria" w:hAnsi="Cambria"/>
          <w:b/>
          <w:sz w:val="20"/>
          <w:szCs w:val="20"/>
        </w:rPr>
      </w:pPr>
      <w:r w:rsidRPr="00730639">
        <w:rPr>
          <w:rFonts w:ascii="Cambria" w:hAnsi="Cambria"/>
          <w:b/>
          <w:sz w:val="20"/>
          <w:szCs w:val="20"/>
        </w:rPr>
        <w:t> §12</w:t>
      </w:r>
    </w:p>
    <w:p w14:paraId="4217FFCF" w14:textId="77777777" w:rsidR="0083776D" w:rsidRPr="00730639" w:rsidRDefault="0083776D" w:rsidP="00B16214">
      <w:pPr>
        <w:widowControl w:val="0"/>
        <w:numPr>
          <w:ilvl w:val="0"/>
          <w:numId w:val="118"/>
        </w:numPr>
        <w:tabs>
          <w:tab w:val="left" w:pos="426"/>
        </w:tabs>
        <w:suppressAutoHyphens w:val="0"/>
        <w:ind w:left="426" w:hanging="426"/>
        <w:jc w:val="both"/>
        <w:rPr>
          <w:rFonts w:ascii="Cambria" w:hAnsi="Cambria"/>
          <w:sz w:val="20"/>
          <w:szCs w:val="20"/>
        </w:rPr>
      </w:pPr>
      <w:r w:rsidRPr="00730639">
        <w:rPr>
          <w:rFonts w:ascii="Cambria" w:hAnsi="Cambria"/>
          <w:sz w:val="20"/>
          <w:szCs w:val="20"/>
        </w:rPr>
        <w:t>Zgodnie z art. 436 pkt 4 lit. b ustawy Prawo zamówień publicznych, wysokość wynagrodzenia należnego Wykonawcy może podlegać waloryzacji, w przypadku zmiany:</w:t>
      </w:r>
    </w:p>
    <w:p w14:paraId="2DBD6CD6" w14:textId="77777777" w:rsidR="0083776D" w:rsidRPr="00730639" w:rsidRDefault="0083776D" w:rsidP="00B16214">
      <w:pPr>
        <w:widowControl w:val="0"/>
        <w:numPr>
          <w:ilvl w:val="0"/>
          <w:numId w:val="119"/>
        </w:numPr>
        <w:tabs>
          <w:tab w:val="left" w:pos="709"/>
        </w:tabs>
        <w:suppressAutoHyphens w:val="0"/>
        <w:ind w:left="709" w:hanging="283"/>
        <w:jc w:val="both"/>
        <w:rPr>
          <w:rFonts w:ascii="Cambria" w:eastAsia="SimSun" w:hAnsi="Cambria"/>
          <w:sz w:val="20"/>
          <w:szCs w:val="20"/>
        </w:rPr>
      </w:pPr>
      <w:r w:rsidRPr="00730639">
        <w:rPr>
          <w:rFonts w:ascii="Cambria" w:eastAsia="SimSun" w:hAnsi="Cambria"/>
          <w:sz w:val="20"/>
          <w:szCs w:val="20"/>
        </w:rPr>
        <w:t xml:space="preserve">stawki podatku od towarów i usług oraz podatku akcyzowego, </w:t>
      </w:r>
    </w:p>
    <w:p w14:paraId="57050FE7" w14:textId="77777777" w:rsidR="0083776D" w:rsidRPr="00730639" w:rsidRDefault="0083776D" w:rsidP="00B16214">
      <w:pPr>
        <w:widowControl w:val="0"/>
        <w:numPr>
          <w:ilvl w:val="0"/>
          <w:numId w:val="119"/>
        </w:numPr>
        <w:tabs>
          <w:tab w:val="left" w:pos="709"/>
        </w:tabs>
        <w:suppressAutoHyphens w:val="0"/>
        <w:ind w:left="709" w:hanging="283"/>
        <w:jc w:val="both"/>
        <w:rPr>
          <w:rFonts w:ascii="Cambria" w:eastAsia="SimSun" w:hAnsi="Cambria"/>
          <w:spacing w:val="-4"/>
          <w:sz w:val="20"/>
          <w:szCs w:val="20"/>
        </w:rPr>
      </w:pPr>
      <w:r w:rsidRPr="00730639">
        <w:rPr>
          <w:rFonts w:ascii="Cambria" w:eastAsia="SimSun" w:hAnsi="Cambria"/>
          <w:spacing w:val="-4"/>
          <w:sz w:val="20"/>
          <w:szCs w:val="20"/>
        </w:rPr>
        <w:t xml:space="preserve">wysokości minimalnego wynagrodzenia za pracę albo wysokości minimalnej stawki godzinowej, ustalonych na podstawie przepisów ustawy z dnia 10 października 2002 r. o minimalnym wynagrodzeniu za pracę, </w:t>
      </w:r>
    </w:p>
    <w:p w14:paraId="783FF9AA" w14:textId="77777777" w:rsidR="0083776D" w:rsidRPr="00730639" w:rsidRDefault="0083776D" w:rsidP="00B16214">
      <w:pPr>
        <w:widowControl w:val="0"/>
        <w:numPr>
          <w:ilvl w:val="0"/>
          <w:numId w:val="119"/>
        </w:numPr>
        <w:tabs>
          <w:tab w:val="left" w:pos="709"/>
        </w:tabs>
        <w:suppressAutoHyphens w:val="0"/>
        <w:ind w:left="709" w:hanging="283"/>
        <w:jc w:val="both"/>
        <w:rPr>
          <w:rFonts w:ascii="Cambria" w:eastAsia="SimSun" w:hAnsi="Cambria"/>
          <w:sz w:val="20"/>
          <w:szCs w:val="20"/>
        </w:rPr>
      </w:pPr>
      <w:r w:rsidRPr="00730639">
        <w:rPr>
          <w:rFonts w:ascii="Cambria" w:eastAsia="SimSun" w:hAnsi="Cambria"/>
          <w:sz w:val="20"/>
          <w:szCs w:val="20"/>
        </w:rPr>
        <w:t xml:space="preserve">zasad podlegania ubezpieczeniom społecznym lub ubezpieczeniu zdrowotnemu lub wysokości składki na ubezpieczenia społeczne lub zdrowotne, </w:t>
      </w:r>
    </w:p>
    <w:p w14:paraId="4959EC6A" w14:textId="77777777" w:rsidR="0083776D" w:rsidRPr="00730639" w:rsidRDefault="0083776D" w:rsidP="00B16214">
      <w:pPr>
        <w:widowControl w:val="0"/>
        <w:numPr>
          <w:ilvl w:val="0"/>
          <w:numId w:val="119"/>
        </w:numPr>
        <w:tabs>
          <w:tab w:val="left" w:pos="709"/>
        </w:tabs>
        <w:suppressAutoHyphens w:val="0"/>
        <w:ind w:left="709" w:hanging="283"/>
        <w:jc w:val="both"/>
        <w:rPr>
          <w:rFonts w:ascii="Cambria" w:hAnsi="Cambria"/>
          <w:sz w:val="20"/>
          <w:szCs w:val="20"/>
        </w:rPr>
      </w:pPr>
      <w:r w:rsidRPr="00730639">
        <w:rPr>
          <w:rFonts w:ascii="Cambria" w:hAnsi="Cambria"/>
          <w:sz w:val="20"/>
          <w:szCs w:val="20"/>
        </w:rPr>
        <w:t>zasad gromadzenia i wysokości wpłat do pracowniczych planów kapitałowych, o których mowa w ustawie z dnia 4 października 2018 r. o pracowniczych planach kapitałowych</w:t>
      </w:r>
      <w:r w:rsidRPr="00730639">
        <w:rPr>
          <w:rFonts w:ascii="Cambria" w:eastAsia="SimSun" w:hAnsi="Cambria"/>
          <w:sz w:val="20"/>
          <w:szCs w:val="20"/>
        </w:rPr>
        <w:t xml:space="preserve">, </w:t>
      </w:r>
    </w:p>
    <w:p w14:paraId="19CF6984" w14:textId="77777777" w:rsidR="0083776D" w:rsidRPr="00730639" w:rsidRDefault="0083776D" w:rsidP="00B20D5A">
      <w:pPr>
        <w:widowControl w:val="0"/>
        <w:tabs>
          <w:tab w:val="left" w:pos="709"/>
        </w:tabs>
        <w:suppressAutoHyphens w:val="0"/>
        <w:ind w:left="709"/>
        <w:jc w:val="both"/>
        <w:rPr>
          <w:rFonts w:ascii="Cambria" w:hAnsi="Cambria"/>
          <w:sz w:val="20"/>
          <w:szCs w:val="20"/>
        </w:rPr>
      </w:pPr>
      <w:r w:rsidRPr="00730639">
        <w:rPr>
          <w:rFonts w:ascii="Cambria" w:hAnsi="Cambria"/>
          <w:sz w:val="20"/>
          <w:szCs w:val="20"/>
        </w:rPr>
        <w:t>- jeżeli zmiany te będą miały wpływ na koszty wykonania zamówienia przez Wykonawcę.</w:t>
      </w:r>
    </w:p>
    <w:p w14:paraId="450F999C" w14:textId="77777777" w:rsidR="0083776D" w:rsidRPr="00730639" w:rsidRDefault="0083776D" w:rsidP="00B16214">
      <w:pPr>
        <w:widowControl w:val="0"/>
        <w:numPr>
          <w:ilvl w:val="0"/>
          <w:numId w:val="118"/>
        </w:numPr>
        <w:tabs>
          <w:tab w:val="left" w:pos="426"/>
        </w:tabs>
        <w:suppressAutoHyphens w:val="0"/>
        <w:ind w:left="426" w:hanging="426"/>
        <w:jc w:val="both"/>
        <w:rPr>
          <w:rFonts w:ascii="Cambria" w:hAnsi="Cambria"/>
          <w:sz w:val="20"/>
          <w:szCs w:val="20"/>
        </w:rPr>
      </w:pPr>
      <w:r w:rsidRPr="00730639">
        <w:rPr>
          <w:rFonts w:ascii="Cambria" w:hAnsi="Cambria"/>
          <w:sz w:val="20"/>
          <w:szCs w:val="20"/>
        </w:rPr>
        <w:t>W przypadku zmiany, o której mowa w ust. 1 pkt. 1, wartość netto wynagrodzenia Wykonawcy nie ulegnie zmianie, a określona w aneksie do umowy wartość brutto wynagrodzenia zostanie wyliczona na podstawie nowych przepisów dotyczących podatku od towarów i usług lub podatku akcyzowego.</w:t>
      </w:r>
    </w:p>
    <w:p w14:paraId="0284D968" w14:textId="77777777" w:rsidR="0083776D" w:rsidRPr="00730639" w:rsidRDefault="0083776D" w:rsidP="00B16214">
      <w:pPr>
        <w:widowControl w:val="0"/>
        <w:numPr>
          <w:ilvl w:val="0"/>
          <w:numId w:val="118"/>
        </w:numPr>
        <w:tabs>
          <w:tab w:val="left" w:pos="426"/>
        </w:tabs>
        <w:suppressAutoHyphens w:val="0"/>
        <w:ind w:left="426" w:hanging="426"/>
        <w:jc w:val="both"/>
        <w:rPr>
          <w:rFonts w:ascii="Cambria" w:hAnsi="Cambria"/>
          <w:spacing w:val="-6"/>
          <w:sz w:val="20"/>
          <w:szCs w:val="20"/>
        </w:rPr>
      </w:pPr>
      <w:r w:rsidRPr="00730639">
        <w:rPr>
          <w:rFonts w:ascii="Cambria" w:hAnsi="Cambria"/>
          <w:spacing w:val="-6"/>
          <w:sz w:val="20"/>
          <w:szCs w:val="20"/>
          <w:lang w:eastAsia="en-US"/>
        </w:rPr>
        <w:t>W przypadku zmiany, o której mowa w ust. 1 pkt. 2, Wykonawca zobligowany będzie przedłożyć Zamawiającemu wykaz zatrudnionych do realizacji umowy pracowników, dla których ma zastoso</w:t>
      </w:r>
      <w:r w:rsidRPr="00730639">
        <w:rPr>
          <w:rFonts w:ascii="Cambria" w:hAnsi="Cambria"/>
          <w:spacing w:val="-6"/>
          <w:sz w:val="20"/>
          <w:szCs w:val="20"/>
          <w:lang w:eastAsia="en-US"/>
        </w:rPr>
        <w:softHyphen/>
        <w:t>wanie zmiana wraz z kalkulacją kosztów wynikającą z przedmiotowej zmiany, które mają bezpośredni wpływ na zaoferowaną w ofercie cenę wykonania zamówienia. Jeżeli Wykonawca udowodni Zamawiającemu zasadność zmiany, jego wynagrodzenie ulegnie zmianie o wartość wzrostu całkowitego kosztu Wykonawcy, wynikającą ze zwiększenia wynagrodzenia osób bezpośrednio wykonujących zamówienie.</w:t>
      </w:r>
    </w:p>
    <w:p w14:paraId="3D951531" w14:textId="77777777" w:rsidR="0083776D" w:rsidRPr="00730639" w:rsidRDefault="0083776D" w:rsidP="00B16214">
      <w:pPr>
        <w:widowControl w:val="0"/>
        <w:numPr>
          <w:ilvl w:val="0"/>
          <w:numId w:val="118"/>
        </w:numPr>
        <w:tabs>
          <w:tab w:val="left" w:pos="426"/>
        </w:tabs>
        <w:suppressAutoHyphens w:val="0"/>
        <w:ind w:left="426" w:hanging="426"/>
        <w:jc w:val="both"/>
        <w:rPr>
          <w:rFonts w:ascii="Cambria" w:hAnsi="Cambria"/>
          <w:sz w:val="20"/>
          <w:szCs w:val="20"/>
        </w:rPr>
      </w:pPr>
      <w:r w:rsidRPr="00730639">
        <w:rPr>
          <w:rFonts w:ascii="Cambria" w:hAnsi="Cambria"/>
          <w:spacing w:val="-2"/>
          <w:sz w:val="20"/>
          <w:szCs w:val="20"/>
        </w:rPr>
        <w:t>W przypadku zmiany, o której mowa w ust. 1 pkt. 3 i 4, Wykonawca zobligowany będzie przedłożyć Zamawiającemu wykaz zatrudnionych do realizacji umowy pracowników, dla których ma zastoso</w:t>
      </w:r>
      <w:r w:rsidRPr="00730639">
        <w:rPr>
          <w:rFonts w:ascii="Cambria" w:hAnsi="Cambria"/>
          <w:spacing w:val="-2"/>
          <w:sz w:val="20"/>
          <w:szCs w:val="20"/>
        </w:rPr>
        <w:softHyphen/>
        <w:t>wanie zmiana zasad wraz z kalkulacją kosztów wynikającą z przedmiotowej zmiany, które mają bezpośredni wpływ na zaoferowaną w ofercie cenę wykonania zamówienia. Jeżeli Wykonawca udowodni Zamawiającemu zasadność zmiany, jego wynagrodzenie ulegnie zmianie o wartość wzrostu całkowitego kosztu Wykonawcy, jaką będzie on zobowiązany dodatkowo ponieść w celu uwzględnienia zmiany zasad wskazanych w ust. 1 pkt. 3 i 4, przy zachowaniu dotychczasowej kwoty netto wynagrodzenia osób bezpośrednio wykonujących zamówienie na rzecz Zamawiającego.</w:t>
      </w:r>
    </w:p>
    <w:p w14:paraId="1B5ACB4D" w14:textId="5D5A2F15" w:rsidR="0083776D" w:rsidRPr="00730639" w:rsidRDefault="0083776D" w:rsidP="00B16214">
      <w:pPr>
        <w:widowControl w:val="0"/>
        <w:numPr>
          <w:ilvl w:val="0"/>
          <w:numId w:val="118"/>
        </w:numPr>
        <w:tabs>
          <w:tab w:val="left" w:pos="426"/>
        </w:tabs>
        <w:suppressAutoHyphens w:val="0"/>
        <w:ind w:left="426" w:hanging="426"/>
        <w:jc w:val="both"/>
        <w:rPr>
          <w:rFonts w:ascii="Cambria" w:hAnsi="Cambria"/>
          <w:sz w:val="20"/>
          <w:szCs w:val="20"/>
        </w:rPr>
      </w:pPr>
      <w:r w:rsidRPr="00730639">
        <w:rPr>
          <w:rFonts w:ascii="Cambria" w:hAnsi="Cambria"/>
          <w:spacing w:val="-6"/>
          <w:sz w:val="20"/>
          <w:szCs w:val="20"/>
        </w:rPr>
        <w:t>Podstawą do dokonania zmiany wynagrodzenia w przypadkach, o których mowa w ust. 1, jest pisemny</w:t>
      </w:r>
      <w:r w:rsidRPr="00730639">
        <w:rPr>
          <w:rFonts w:ascii="Cambria" w:hAnsi="Cambria"/>
          <w:spacing w:val="-4"/>
          <w:sz w:val="20"/>
          <w:szCs w:val="20"/>
        </w:rPr>
        <w:t xml:space="preserve"> wniosek Wykonawcy lub Zamawiającego, złożony drugiej Stronie umowy najpóźniej w terminie do 30 dni od wejścia w życie nowych przepisów, zawierający dokładny opis proponowanej zmiany wraz z uzasadnieniem i szczegółową kalkulacją kosztów oraz zasadami sporządzenia takiej kalkulacji. </w:t>
      </w:r>
    </w:p>
    <w:p w14:paraId="053612EE" w14:textId="77777777" w:rsidR="0083776D" w:rsidRPr="00730639" w:rsidRDefault="0083776D" w:rsidP="00B16214">
      <w:pPr>
        <w:widowControl w:val="0"/>
        <w:numPr>
          <w:ilvl w:val="0"/>
          <w:numId w:val="118"/>
        </w:numPr>
        <w:tabs>
          <w:tab w:val="left" w:pos="426"/>
        </w:tabs>
        <w:suppressAutoHyphens w:val="0"/>
        <w:ind w:left="426" w:hanging="426"/>
        <w:jc w:val="both"/>
        <w:rPr>
          <w:rFonts w:ascii="Cambria" w:hAnsi="Cambria"/>
          <w:sz w:val="20"/>
          <w:szCs w:val="20"/>
        </w:rPr>
      </w:pPr>
      <w:r w:rsidRPr="00730639">
        <w:rPr>
          <w:rFonts w:ascii="Cambria" w:hAnsi="Cambria"/>
          <w:spacing w:val="-4"/>
          <w:sz w:val="20"/>
          <w:szCs w:val="20"/>
        </w:rPr>
        <w:t>Wykonawca zobowiązany jest wykazać we wniosku i udowodnić Zamawiającemu, że zmiana przepisów, wskazanych w ust. 1, będzie miała wpływ na koszty wykonania przez niego zamówienia.</w:t>
      </w:r>
    </w:p>
    <w:p w14:paraId="0680F2A8" w14:textId="4227AD4F" w:rsidR="0083776D" w:rsidRPr="00730639" w:rsidRDefault="0083776D" w:rsidP="00B16214">
      <w:pPr>
        <w:widowControl w:val="0"/>
        <w:numPr>
          <w:ilvl w:val="0"/>
          <w:numId w:val="118"/>
        </w:numPr>
        <w:tabs>
          <w:tab w:val="left" w:pos="426"/>
        </w:tabs>
        <w:suppressAutoHyphens w:val="0"/>
        <w:ind w:left="426" w:hanging="426"/>
        <w:jc w:val="both"/>
        <w:rPr>
          <w:rFonts w:ascii="Cambria" w:hAnsi="Cambria"/>
          <w:sz w:val="20"/>
          <w:szCs w:val="20"/>
        </w:rPr>
      </w:pPr>
      <w:r w:rsidRPr="00730639">
        <w:rPr>
          <w:rFonts w:ascii="Cambria" w:hAnsi="Cambria"/>
          <w:spacing w:val="-4"/>
          <w:sz w:val="20"/>
          <w:szCs w:val="20"/>
        </w:rPr>
        <w:t>Wniosek Wykonawcy wraz z załączonymi dokumentami podlegać będzie weryfikacji ze strony Zamawiającego, który w terminie 14 dni od otrzymania wniosku może zwrócić się do Wykonawcy z wezwaniem o jego uzupełnienie, poprzez przekazanie dodatkowych wyjaśnień, informacji lub dokumentów. Wykonawca jest zobowiązany odpowiedzieć na wezwanie Zamawiającego wyczerpu</w:t>
      </w:r>
      <w:r w:rsidRPr="00730639">
        <w:rPr>
          <w:rFonts w:ascii="Cambria" w:hAnsi="Cambria"/>
          <w:spacing w:val="-4"/>
          <w:sz w:val="20"/>
          <w:szCs w:val="20"/>
        </w:rPr>
        <w:softHyphen/>
        <w:t>jąco i zgodnie ze stanem faktycznym, w terminie 7 dni od dnia otrzymania wezwania.</w:t>
      </w:r>
    </w:p>
    <w:p w14:paraId="1BE9C15E" w14:textId="67CD183C" w:rsidR="0083776D" w:rsidRPr="00730639" w:rsidRDefault="0083776D" w:rsidP="00B16214">
      <w:pPr>
        <w:widowControl w:val="0"/>
        <w:numPr>
          <w:ilvl w:val="0"/>
          <w:numId w:val="118"/>
        </w:numPr>
        <w:tabs>
          <w:tab w:val="left" w:pos="426"/>
        </w:tabs>
        <w:suppressAutoHyphens w:val="0"/>
        <w:ind w:left="426" w:hanging="426"/>
        <w:jc w:val="both"/>
        <w:rPr>
          <w:rFonts w:ascii="Cambria" w:hAnsi="Cambria"/>
          <w:sz w:val="20"/>
          <w:szCs w:val="20"/>
        </w:rPr>
      </w:pPr>
      <w:r w:rsidRPr="00730639">
        <w:rPr>
          <w:rFonts w:ascii="Cambria" w:hAnsi="Cambria"/>
          <w:spacing w:val="-4"/>
          <w:sz w:val="20"/>
          <w:szCs w:val="20"/>
        </w:rPr>
        <w:t>Zamawiający w terminie 30 dni od otrzymania kompletnego wniosku, informacji i wyjaśnień zajmie pisemne stanowisko w sprawie; za dzień przekazania stanowiska, uznaje się dzień jego wysłania na adres właściwy dla doręczeń pism dla Wykonawcy.</w:t>
      </w:r>
    </w:p>
    <w:p w14:paraId="71ABFEAC" w14:textId="77777777" w:rsidR="0083776D" w:rsidRPr="00730639" w:rsidRDefault="0083776D" w:rsidP="00B16214">
      <w:pPr>
        <w:widowControl w:val="0"/>
        <w:numPr>
          <w:ilvl w:val="0"/>
          <w:numId w:val="118"/>
        </w:numPr>
        <w:tabs>
          <w:tab w:val="left" w:pos="426"/>
        </w:tabs>
        <w:suppressAutoHyphens w:val="0"/>
        <w:ind w:left="426" w:hanging="426"/>
        <w:jc w:val="both"/>
        <w:rPr>
          <w:rFonts w:ascii="Cambria" w:hAnsi="Cambria"/>
          <w:sz w:val="20"/>
          <w:szCs w:val="20"/>
        </w:rPr>
      </w:pPr>
      <w:r w:rsidRPr="00730639">
        <w:rPr>
          <w:rFonts w:ascii="Cambria" w:hAnsi="Cambria"/>
          <w:sz w:val="20"/>
          <w:szCs w:val="20"/>
        </w:rPr>
        <w:t>Zamawiający zastrzega sobie prawo odmowy dokonania zmiany wysokości wynagrodzenia należnego Wykonawcy w przypadku, gdy wniosek Wykonawcy nie będzie spełniał warunków opisanych w postanowieniach niniejszej umowy.</w:t>
      </w:r>
    </w:p>
    <w:p w14:paraId="6E561048" w14:textId="77777777" w:rsidR="0083776D" w:rsidRPr="00730639" w:rsidRDefault="0083776D" w:rsidP="00B16214">
      <w:pPr>
        <w:widowControl w:val="0"/>
        <w:numPr>
          <w:ilvl w:val="0"/>
          <w:numId w:val="118"/>
        </w:numPr>
        <w:tabs>
          <w:tab w:val="left" w:pos="426"/>
        </w:tabs>
        <w:suppressAutoHyphens w:val="0"/>
        <w:ind w:left="426" w:hanging="426"/>
        <w:jc w:val="both"/>
        <w:rPr>
          <w:rFonts w:ascii="Cambria" w:hAnsi="Cambria"/>
          <w:sz w:val="20"/>
          <w:szCs w:val="20"/>
        </w:rPr>
      </w:pPr>
      <w:r w:rsidRPr="00730639">
        <w:rPr>
          <w:rFonts w:ascii="Cambria" w:hAnsi="Cambria"/>
          <w:spacing w:val="-4"/>
          <w:sz w:val="20"/>
          <w:szCs w:val="20"/>
        </w:rPr>
        <w:t>W przypadku wniosku składanego przez Zamawiającego,</w:t>
      </w:r>
      <w:r w:rsidRPr="00730639">
        <w:rPr>
          <w:rFonts w:ascii="Cambria" w:hAnsi="Cambria"/>
          <w:spacing w:val="-4"/>
          <w:sz w:val="20"/>
          <w:szCs w:val="20"/>
          <w:lang w:eastAsia="en-US"/>
        </w:rPr>
        <w:t xml:space="preserve"> </w:t>
      </w:r>
      <w:r w:rsidRPr="00730639">
        <w:rPr>
          <w:rFonts w:ascii="Cambria" w:hAnsi="Cambria"/>
          <w:spacing w:val="-4"/>
          <w:sz w:val="20"/>
          <w:szCs w:val="20"/>
        </w:rPr>
        <w:t>wniosek taki powinien zawierać co najmniej propozycję zmiany umowy w zakresie wysokości wynagrodzenia należnego Wykonawcy oraz powołanie się na podstawę prawną zmiany przepisów.</w:t>
      </w:r>
    </w:p>
    <w:p w14:paraId="76BB8779" w14:textId="77777777" w:rsidR="0083776D" w:rsidRPr="00730639" w:rsidRDefault="0083776D" w:rsidP="00B16214">
      <w:pPr>
        <w:widowControl w:val="0"/>
        <w:numPr>
          <w:ilvl w:val="0"/>
          <w:numId w:val="118"/>
        </w:numPr>
        <w:tabs>
          <w:tab w:val="left" w:pos="426"/>
        </w:tabs>
        <w:suppressAutoHyphens w:val="0"/>
        <w:ind w:left="426" w:hanging="426"/>
        <w:jc w:val="both"/>
        <w:rPr>
          <w:rFonts w:ascii="Cambria" w:hAnsi="Cambria"/>
          <w:sz w:val="20"/>
          <w:szCs w:val="20"/>
        </w:rPr>
      </w:pPr>
      <w:r w:rsidRPr="00730639">
        <w:rPr>
          <w:rFonts w:ascii="Cambria" w:hAnsi="Cambria"/>
          <w:spacing w:val="-6"/>
          <w:sz w:val="20"/>
          <w:szCs w:val="20"/>
        </w:rPr>
        <w:t>Przed przekazaniem wniosku, o którym mowa w pkt. 10, Zamawiający może zwrócić się do Wykonawcy o udzielenie informacji lub przekazanie wyjaśnień lub dokumentów niezbędnych do oceny przez Zamawiającego, czy zmiany w zakresie przepisów przywołanych w ust. 1, mają wpływ na koszty wykonania umowy przez Wykonawcę oraz w jakim stopniu zmiany tych kosztów uzasadniają zmianę wysokości wynagrodzenia; rodzaj i zakres tych informacji określi Zamawiający w wezwaniu.</w:t>
      </w:r>
    </w:p>
    <w:p w14:paraId="13492DC3" w14:textId="77777777" w:rsidR="0083776D" w:rsidRPr="00730639" w:rsidRDefault="0083776D" w:rsidP="00B16214">
      <w:pPr>
        <w:widowControl w:val="0"/>
        <w:numPr>
          <w:ilvl w:val="0"/>
          <w:numId w:val="118"/>
        </w:numPr>
        <w:tabs>
          <w:tab w:val="left" w:pos="426"/>
        </w:tabs>
        <w:suppressAutoHyphens w:val="0"/>
        <w:ind w:left="426" w:hanging="426"/>
        <w:jc w:val="both"/>
        <w:rPr>
          <w:rFonts w:ascii="Cambria" w:hAnsi="Cambria"/>
          <w:sz w:val="20"/>
          <w:szCs w:val="20"/>
        </w:rPr>
      </w:pPr>
      <w:r w:rsidRPr="00730639">
        <w:rPr>
          <w:rFonts w:ascii="Cambria" w:hAnsi="Cambria"/>
          <w:spacing w:val="-4"/>
          <w:sz w:val="20"/>
          <w:szCs w:val="20"/>
        </w:rPr>
        <w:t>Jeżeli w trakcie trwania procedury opisanej powyżej zostanie wykazane bezsprzecznie, że zmiany przywołanych w ust. 1 przepisów uzasadniają zmianę wysokości wynagrodzenia należnego Wykonawcy, Strony umowy zawrą stosowny aneks do umowy, określający nową wysokość wynagrodzenia Wykonawcy, z uwzględnieniem dowiedzionych zmian.</w:t>
      </w:r>
    </w:p>
    <w:p w14:paraId="796D4E9A" w14:textId="77777777" w:rsidR="0083776D" w:rsidRPr="00730639" w:rsidRDefault="0083776D" w:rsidP="00B16214">
      <w:pPr>
        <w:widowControl w:val="0"/>
        <w:numPr>
          <w:ilvl w:val="0"/>
          <w:numId w:val="118"/>
        </w:numPr>
        <w:tabs>
          <w:tab w:val="left" w:pos="426"/>
        </w:tabs>
        <w:suppressAutoHyphens w:val="0"/>
        <w:ind w:left="426" w:hanging="426"/>
        <w:jc w:val="both"/>
        <w:rPr>
          <w:rFonts w:ascii="Cambria" w:hAnsi="Cambria"/>
          <w:sz w:val="20"/>
          <w:szCs w:val="20"/>
        </w:rPr>
      </w:pPr>
      <w:r w:rsidRPr="00730639">
        <w:rPr>
          <w:rFonts w:ascii="Cambria" w:hAnsi="Cambria"/>
          <w:spacing w:val="-4"/>
          <w:sz w:val="20"/>
          <w:szCs w:val="20"/>
        </w:rPr>
        <w:t xml:space="preserve">Zmiana wynagrodzenia należnego Wykonawcy może nastąpić nie wcześniej niż z dniem wejścia </w:t>
      </w:r>
      <w:r w:rsidRPr="00730639">
        <w:rPr>
          <w:rFonts w:ascii="Cambria" w:hAnsi="Cambria"/>
          <w:spacing w:val="-4"/>
          <w:sz w:val="20"/>
          <w:szCs w:val="20"/>
        </w:rPr>
        <w:br/>
        <w:t>w życie przepisów, stanowiących podstawę do wystąpienia z wnioskiem o zmianę i nie wcześniej niż po upływie 12 miesięcy od daty rozpoczęcia realizacji zamówienia.</w:t>
      </w:r>
    </w:p>
    <w:p w14:paraId="716D760F" w14:textId="77777777" w:rsidR="0083776D" w:rsidRPr="00730639" w:rsidRDefault="0083776D" w:rsidP="00B16214">
      <w:pPr>
        <w:widowControl w:val="0"/>
        <w:numPr>
          <w:ilvl w:val="0"/>
          <w:numId w:val="118"/>
        </w:numPr>
        <w:tabs>
          <w:tab w:val="left" w:pos="426"/>
        </w:tabs>
        <w:suppressAutoHyphens w:val="0"/>
        <w:ind w:left="426" w:hanging="426"/>
        <w:jc w:val="both"/>
        <w:rPr>
          <w:rFonts w:ascii="Cambria" w:hAnsi="Cambria"/>
          <w:sz w:val="20"/>
          <w:szCs w:val="20"/>
        </w:rPr>
      </w:pPr>
      <w:r w:rsidRPr="00730639">
        <w:rPr>
          <w:rFonts w:ascii="Cambria" w:hAnsi="Cambria"/>
          <w:sz w:val="20"/>
          <w:szCs w:val="20"/>
        </w:rPr>
        <w:t>W związku z art. 44 ustawy z dnia 27 sierpnia 2009 r. o finansach publicznych, Zamawiający określa maksymalną wartość zmiany wynagrodzenia należnego Wykonawcy w całym okresie realizacji zamówienia, w przypadkach określonych w ust. 1 powyżej, na poziomie do 10% ceny wybranej oferty.</w:t>
      </w:r>
    </w:p>
    <w:p w14:paraId="0F571111" w14:textId="72BD87A1" w:rsidR="0083776D" w:rsidRPr="00730639" w:rsidRDefault="0083776D" w:rsidP="00871EB9">
      <w:pPr>
        <w:widowControl w:val="0"/>
        <w:suppressAutoHyphens w:val="0"/>
        <w:jc w:val="center"/>
        <w:rPr>
          <w:rFonts w:ascii="Cambria" w:hAnsi="Cambria"/>
          <w:b/>
          <w:sz w:val="20"/>
          <w:szCs w:val="20"/>
        </w:rPr>
      </w:pPr>
      <w:r w:rsidRPr="00730639">
        <w:rPr>
          <w:rFonts w:ascii="Cambria" w:hAnsi="Cambria"/>
          <w:b/>
          <w:sz w:val="20"/>
          <w:szCs w:val="20"/>
        </w:rPr>
        <w:t>§13</w:t>
      </w:r>
    </w:p>
    <w:p w14:paraId="1A367725" w14:textId="77777777" w:rsidR="0083776D" w:rsidRPr="00730639" w:rsidRDefault="0083776D" w:rsidP="00B16214">
      <w:pPr>
        <w:widowControl w:val="0"/>
        <w:numPr>
          <w:ilvl w:val="0"/>
          <w:numId w:val="120"/>
        </w:numPr>
        <w:tabs>
          <w:tab w:val="left" w:pos="426"/>
        </w:tabs>
        <w:suppressAutoHyphens w:val="0"/>
        <w:ind w:left="426" w:hanging="426"/>
        <w:jc w:val="both"/>
        <w:rPr>
          <w:rFonts w:ascii="Cambria" w:hAnsi="Cambria"/>
          <w:spacing w:val="-6"/>
          <w:sz w:val="20"/>
          <w:szCs w:val="20"/>
        </w:rPr>
      </w:pPr>
      <w:r w:rsidRPr="00730639">
        <w:rPr>
          <w:rFonts w:ascii="Cambria" w:hAnsi="Cambria"/>
          <w:spacing w:val="-6"/>
          <w:sz w:val="20"/>
          <w:szCs w:val="20"/>
        </w:rPr>
        <w:t>Zgodnie z art. 439 ustawy Prawo zamówień publicznych, wysokość wynagrodzenia należnego Wykonawcy może podlegać waloryzacji w przypadku zmiany ceny materiałów lub kosztów związanych z realizacją zamówienia.</w:t>
      </w:r>
    </w:p>
    <w:p w14:paraId="3685823C" w14:textId="77777777" w:rsidR="0083776D" w:rsidRPr="00730639" w:rsidRDefault="0083776D" w:rsidP="00B16214">
      <w:pPr>
        <w:widowControl w:val="0"/>
        <w:numPr>
          <w:ilvl w:val="0"/>
          <w:numId w:val="120"/>
        </w:numPr>
        <w:tabs>
          <w:tab w:val="left" w:pos="426"/>
        </w:tabs>
        <w:suppressAutoHyphens w:val="0"/>
        <w:ind w:left="426" w:hanging="426"/>
        <w:jc w:val="both"/>
        <w:rPr>
          <w:rFonts w:ascii="Cambria" w:hAnsi="Cambria"/>
          <w:spacing w:val="-4"/>
          <w:sz w:val="20"/>
          <w:szCs w:val="20"/>
        </w:rPr>
      </w:pPr>
      <w:r w:rsidRPr="00730639">
        <w:rPr>
          <w:rFonts w:ascii="Cambria" w:hAnsi="Cambria"/>
          <w:spacing w:val="-4"/>
          <w:sz w:val="20"/>
          <w:szCs w:val="20"/>
        </w:rPr>
        <w:t>Przez zmianę ceny materiałów lub kosztów rozumie się wzrost odpowiednio cen lub kosztów, jak i ich obniżenie, względem ceny lub kosztu przyjętych w celu ustalenia wynagrodzenia Wykonawcy zawartego w ofercie.</w:t>
      </w:r>
    </w:p>
    <w:p w14:paraId="3AE20FB0" w14:textId="77777777" w:rsidR="0083776D" w:rsidRPr="00730639" w:rsidRDefault="0083776D" w:rsidP="00B16214">
      <w:pPr>
        <w:widowControl w:val="0"/>
        <w:numPr>
          <w:ilvl w:val="0"/>
          <w:numId w:val="120"/>
        </w:numPr>
        <w:tabs>
          <w:tab w:val="left" w:pos="426"/>
        </w:tabs>
        <w:suppressAutoHyphens w:val="0"/>
        <w:ind w:left="426" w:hanging="426"/>
        <w:jc w:val="both"/>
        <w:rPr>
          <w:rFonts w:ascii="Cambria" w:hAnsi="Cambria"/>
          <w:spacing w:val="-4"/>
          <w:sz w:val="20"/>
          <w:szCs w:val="20"/>
        </w:rPr>
      </w:pPr>
      <w:r w:rsidRPr="00730639">
        <w:rPr>
          <w:rFonts w:ascii="Cambria" w:hAnsi="Cambria"/>
          <w:spacing w:val="-4"/>
          <w:sz w:val="20"/>
          <w:szCs w:val="20"/>
        </w:rPr>
        <w:t>Zamawiający ustala następujące zasady, stanowiące podstawę wprowadzenia zmiany wysokości wynagrodzenia należnego Wykonawcy:</w:t>
      </w:r>
    </w:p>
    <w:p w14:paraId="0D80AF41" w14:textId="77777777" w:rsidR="0083776D" w:rsidRPr="00730639" w:rsidRDefault="0083776D" w:rsidP="00B16214">
      <w:pPr>
        <w:widowControl w:val="0"/>
        <w:numPr>
          <w:ilvl w:val="1"/>
          <w:numId w:val="121"/>
        </w:numPr>
        <w:tabs>
          <w:tab w:val="left" w:pos="709"/>
        </w:tabs>
        <w:suppressAutoHyphens w:val="0"/>
        <w:ind w:left="709" w:hanging="283"/>
        <w:jc w:val="both"/>
        <w:rPr>
          <w:rFonts w:ascii="Cambria" w:hAnsi="Cambria"/>
          <w:sz w:val="20"/>
          <w:szCs w:val="20"/>
        </w:rPr>
      </w:pPr>
      <w:r w:rsidRPr="00730639">
        <w:rPr>
          <w:rFonts w:ascii="Cambria" w:hAnsi="Cambria"/>
          <w:sz w:val="20"/>
          <w:szCs w:val="20"/>
        </w:rPr>
        <w:t xml:space="preserve">poziom zmiany ceny materiałów lub kosztów, uprawniający Strony umowy do żądania zmiany wynagrodzenia należnego Wykonawcy, ustala się na poziomie powyżej 15% w stosunku </w:t>
      </w:r>
      <w:r w:rsidRPr="00730639">
        <w:rPr>
          <w:rFonts w:ascii="Cambria" w:hAnsi="Cambria"/>
          <w:sz w:val="20"/>
          <w:szCs w:val="20"/>
        </w:rPr>
        <w:br/>
        <w:t>do cen lub kosztów obowiązujących w terminie składania oferty,</w:t>
      </w:r>
    </w:p>
    <w:p w14:paraId="1CCFFBB3" w14:textId="77777777" w:rsidR="0083776D" w:rsidRPr="00730639" w:rsidRDefault="0083776D" w:rsidP="00B16214">
      <w:pPr>
        <w:widowControl w:val="0"/>
        <w:numPr>
          <w:ilvl w:val="1"/>
          <w:numId w:val="121"/>
        </w:numPr>
        <w:tabs>
          <w:tab w:val="left" w:pos="709"/>
        </w:tabs>
        <w:suppressAutoHyphens w:val="0"/>
        <w:ind w:left="709" w:hanging="283"/>
        <w:jc w:val="both"/>
        <w:rPr>
          <w:rFonts w:ascii="Cambria" w:hAnsi="Cambria"/>
          <w:sz w:val="20"/>
          <w:szCs w:val="20"/>
        </w:rPr>
      </w:pPr>
      <w:r w:rsidRPr="00730639">
        <w:rPr>
          <w:rFonts w:ascii="Cambria" w:hAnsi="Cambria"/>
          <w:sz w:val="20"/>
          <w:szCs w:val="20"/>
        </w:rPr>
        <w:t>początkowy termin ustalania zmiany wynagrodzenia należnego Wykonawcy określa się na 90 dzień od rozpoczęcia realizacji zamówienia,</w:t>
      </w:r>
    </w:p>
    <w:p w14:paraId="71F7C682" w14:textId="77777777" w:rsidR="0083776D" w:rsidRPr="00730639" w:rsidRDefault="0083776D" w:rsidP="00B16214">
      <w:pPr>
        <w:widowControl w:val="0"/>
        <w:numPr>
          <w:ilvl w:val="1"/>
          <w:numId w:val="121"/>
        </w:numPr>
        <w:tabs>
          <w:tab w:val="left" w:pos="709"/>
        </w:tabs>
        <w:suppressAutoHyphens w:val="0"/>
        <w:ind w:left="709" w:hanging="283"/>
        <w:jc w:val="both"/>
        <w:rPr>
          <w:rFonts w:ascii="Cambria" w:hAnsi="Cambria"/>
          <w:sz w:val="20"/>
          <w:szCs w:val="20"/>
        </w:rPr>
      </w:pPr>
      <w:r w:rsidRPr="00730639">
        <w:rPr>
          <w:rFonts w:ascii="Cambria" w:hAnsi="Cambria"/>
          <w:sz w:val="20"/>
          <w:szCs w:val="20"/>
        </w:rPr>
        <w:t>za podstawę do żądania zmiany wynagrodzenia należnego Wykonawcy i określenia wysokości takiej zmiany, Strony umowy przyjmują wskaźnik zmiany ceny materiałów lub kosztów, ogłaszany w komunikacie Prezesa Głównego Urzędu Statystycznego, informujący czy nastąpiły zmiany cen lub kosztów i w jakiej wysokości,</w:t>
      </w:r>
    </w:p>
    <w:p w14:paraId="49876A2E" w14:textId="77777777" w:rsidR="0083776D" w:rsidRPr="00730639" w:rsidRDefault="0083776D" w:rsidP="00B16214">
      <w:pPr>
        <w:widowControl w:val="0"/>
        <w:numPr>
          <w:ilvl w:val="1"/>
          <w:numId w:val="121"/>
        </w:numPr>
        <w:tabs>
          <w:tab w:val="left" w:pos="709"/>
        </w:tabs>
        <w:suppressAutoHyphens w:val="0"/>
        <w:ind w:left="709" w:hanging="283"/>
        <w:jc w:val="both"/>
        <w:rPr>
          <w:rFonts w:ascii="Cambria" w:hAnsi="Cambria"/>
          <w:spacing w:val="-4"/>
          <w:sz w:val="20"/>
          <w:szCs w:val="20"/>
        </w:rPr>
      </w:pPr>
      <w:r w:rsidRPr="00730639">
        <w:rPr>
          <w:rFonts w:ascii="Cambria" w:hAnsi="Cambria"/>
          <w:spacing w:val="-4"/>
          <w:sz w:val="20"/>
          <w:szCs w:val="20"/>
        </w:rPr>
        <w:t>Strona umowy żądająca zmiany wysokości wynagrodzenia należnego Wykonawcy, przedstawia drugiej Stronie odpowiednio uzasadniony wniosek, nie później niż do 30 dnia od daty publikacji komunikatu Prezesa Głównego Urzędu Statystycznego, zawierający dokładny opis proponowanej zmiany wraz ze szczegółową kalkulacją kosztów oraz zasadami sporządzenia takiej kalkulacji,</w:t>
      </w:r>
    </w:p>
    <w:p w14:paraId="6B01316A" w14:textId="77777777" w:rsidR="0083776D" w:rsidRPr="00730639" w:rsidRDefault="0083776D" w:rsidP="00B16214">
      <w:pPr>
        <w:widowControl w:val="0"/>
        <w:numPr>
          <w:ilvl w:val="1"/>
          <w:numId w:val="121"/>
        </w:numPr>
        <w:tabs>
          <w:tab w:val="left" w:pos="709"/>
        </w:tabs>
        <w:suppressAutoHyphens w:val="0"/>
        <w:ind w:left="709" w:hanging="283"/>
        <w:jc w:val="both"/>
        <w:rPr>
          <w:rFonts w:ascii="Cambria" w:hAnsi="Cambria"/>
          <w:spacing w:val="-4"/>
          <w:sz w:val="20"/>
          <w:szCs w:val="20"/>
        </w:rPr>
      </w:pPr>
      <w:r w:rsidRPr="00730639">
        <w:rPr>
          <w:rFonts w:ascii="Cambria" w:hAnsi="Cambria"/>
          <w:spacing w:val="-4"/>
          <w:sz w:val="20"/>
          <w:szCs w:val="20"/>
        </w:rPr>
        <w:t>wniosek musi zawierać dowody jednoznacznie wskazujące, że zmiana cen materiałów lub kosztów o ponad 15% w stosunku do cen lub kosztów obowiązujących w terminie składania oferty, wpłynęła na koszty wykonania zamówienia,</w:t>
      </w:r>
    </w:p>
    <w:p w14:paraId="27D18D05" w14:textId="77777777" w:rsidR="0083776D" w:rsidRPr="00730639" w:rsidRDefault="0083776D" w:rsidP="00B16214">
      <w:pPr>
        <w:widowControl w:val="0"/>
        <w:numPr>
          <w:ilvl w:val="1"/>
          <w:numId w:val="121"/>
        </w:numPr>
        <w:tabs>
          <w:tab w:val="left" w:pos="709"/>
        </w:tabs>
        <w:suppressAutoHyphens w:val="0"/>
        <w:ind w:left="709" w:hanging="283"/>
        <w:jc w:val="both"/>
        <w:rPr>
          <w:rFonts w:ascii="Cambria" w:hAnsi="Cambria"/>
          <w:sz w:val="20"/>
          <w:szCs w:val="20"/>
        </w:rPr>
      </w:pPr>
      <w:r w:rsidRPr="00730639">
        <w:rPr>
          <w:rFonts w:ascii="Cambria" w:hAnsi="Cambria"/>
          <w:sz w:val="20"/>
          <w:szCs w:val="20"/>
        </w:rPr>
        <w:t>w terminie 30 dni od otrzymania wniosku, o którym mowa w pkt. 4, Strona umowy, której przedłożono wniosek, może zwrócić się do drugiej Strony z wezwaniem o jego uzupełnienie, poprzez przekazanie dodatkowych wyjaśnień, informacji lub dokumentów; wnioskodawca zobowiązany jest odpowiedzieć na wezwanie wyczerpu</w:t>
      </w:r>
      <w:r w:rsidRPr="00730639">
        <w:rPr>
          <w:rFonts w:ascii="Cambria" w:hAnsi="Cambria"/>
          <w:sz w:val="20"/>
          <w:szCs w:val="20"/>
        </w:rPr>
        <w:softHyphen/>
        <w:t>jąco i zgodnie ze stanem faktycznym, w terminie 7 dni od dnia otrzymania wezwania,</w:t>
      </w:r>
    </w:p>
    <w:p w14:paraId="2D1BC6AB" w14:textId="77777777" w:rsidR="0083776D" w:rsidRPr="00730639" w:rsidRDefault="0083776D" w:rsidP="00B16214">
      <w:pPr>
        <w:widowControl w:val="0"/>
        <w:numPr>
          <w:ilvl w:val="1"/>
          <w:numId w:val="121"/>
        </w:numPr>
        <w:tabs>
          <w:tab w:val="left" w:pos="709"/>
        </w:tabs>
        <w:suppressAutoHyphens w:val="0"/>
        <w:ind w:left="709" w:hanging="283"/>
        <w:jc w:val="both"/>
        <w:rPr>
          <w:rFonts w:ascii="Cambria" w:hAnsi="Cambria"/>
          <w:sz w:val="20"/>
          <w:szCs w:val="20"/>
        </w:rPr>
      </w:pPr>
      <w:r w:rsidRPr="00730639">
        <w:rPr>
          <w:rFonts w:ascii="Cambria" w:hAnsi="Cambria"/>
          <w:sz w:val="20"/>
          <w:szCs w:val="20"/>
        </w:rPr>
        <w:t>Strona umowy, której przedłożono wniosek, w terminie 30 dni od otrzymania kompletnego wniosku,</w:t>
      </w:r>
      <w:r w:rsidRPr="00730639">
        <w:rPr>
          <w:rFonts w:ascii="Cambria" w:hAnsi="Cambria"/>
          <w:spacing w:val="-4"/>
          <w:sz w:val="20"/>
          <w:szCs w:val="20"/>
        </w:rPr>
        <w:t xml:space="preserve"> </w:t>
      </w:r>
      <w:r w:rsidRPr="00730639">
        <w:rPr>
          <w:rFonts w:ascii="Cambria" w:hAnsi="Cambria"/>
          <w:sz w:val="20"/>
          <w:szCs w:val="20"/>
        </w:rPr>
        <w:t>informacji i wyjaśnień, zajmie pisemne stanowisko w sprawie; za dzień przekazania stanowiska, uznaje się dzień jego wysłania na adres właściwy dla doręczeń pism odpowiednio do Zamawiającego lub Wykonawcy,</w:t>
      </w:r>
    </w:p>
    <w:p w14:paraId="1DA15D66" w14:textId="2A8F7215" w:rsidR="0083776D" w:rsidRPr="00730639" w:rsidRDefault="0083776D" w:rsidP="00B16214">
      <w:pPr>
        <w:widowControl w:val="0"/>
        <w:numPr>
          <w:ilvl w:val="1"/>
          <w:numId w:val="121"/>
        </w:numPr>
        <w:tabs>
          <w:tab w:val="left" w:pos="709"/>
        </w:tabs>
        <w:suppressAutoHyphens w:val="0"/>
        <w:ind w:left="709" w:hanging="283"/>
        <w:jc w:val="both"/>
        <w:rPr>
          <w:rFonts w:ascii="Cambria" w:hAnsi="Cambria"/>
          <w:spacing w:val="-4"/>
          <w:sz w:val="20"/>
          <w:szCs w:val="20"/>
        </w:rPr>
      </w:pPr>
      <w:r w:rsidRPr="00730639">
        <w:rPr>
          <w:rFonts w:ascii="Cambria" w:hAnsi="Cambria"/>
          <w:spacing w:val="-4"/>
          <w:sz w:val="20"/>
          <w:szCs w:val="20"/>
        </w:rPr>
        <w:t>jeżeli bezsprzecznie zostanie wykazane, że zmiany ceny materiałów lub kosztów związanych z realizacją zamówienia uzasadniają zmianę wysokości wynagrodzenia należnego Wykonawcy, Strony umowy zawrą stosowny aneks do umowy, określający nową wysokość wynagrodzenia Wykonawcy, z uwzględnieniem dowiedzionych zmian.</w:t>
      </w:r>
    </w:p>
    <w:p w14:paraId="5288CC46" w14:textId="6A78778E" w:rsidR="0083776D" w:rsidRPr="00730639" w:rsidRDefault="0083776D" w:rsidP="00B16214">
      <w:pPr>
        <w:numPr>
          <w:ilvl w:val="0"/>
          <w:numId w:val="120"/>
        </w:numPr>
        <w:tabs>
          <w:tab w:val="left" w:pos="426"/>
        </w:tabs>
        <w:suppressAutoHyphens w:val="0"/>
        <w:ind w:left="426" w:hanging="426"/>
        <w:jc w:val="both"/>
        <w:rPr>
          <w:rFonts w:ascii="Cambria" w:hAnsi="Cambria"/>
          <w:spacing w:val="-4"/>
          <w:sz w:val="20"/>
          <w:szCs w:val="20"/>
        </w:rPr>
      </w:pPr>
      <w:r w:rsidRPr="00730639">
        <w:rPr>
          <w:rFonts w:ascii="Cambria" w:hAnsi="Cambria"/>
          <w:spacing w:val="-4"/>
          <w:sz w:val="20"/>
          <w:szCs w:val="20"/>
        </w:rPr>
        <w:t xml:space="preserve">Pierwsza zmiana wynagrodzenia należnego Wykonawcy może nastąpić nie wcześniej niż po upływie 12 miesięcy od daty rozpoczęcia realizacji zamówienia - z uwzględnieniem początku okresu waloryzacji, wskazanego w ust. 3 pkt 2 powyżej. Każda kolejna waloryzacja dokonywana będzie po upływie 6 miesięcy od poprzedniej waloryzacji i będzie wyliczana jako średnia arytmetyczna ze wskaźnika publikowanego przez Prezesa Głównego Urzędu Statystycznego za okres, który upłynął od poprzedniej waloryzacji. </w:t>
      </w:r>
    </w:p>
    <w:p w14:paraId="65117870" w14:textId="77777777" w:rsidR="0083776D" w:rsidRPr="00730639" w:rsidRDefault="0083776D" w:rsidP="00B16214">
      <w:pPr>
        <w:widowControl w:val="0"/>
        <w:numPr>
          <w:ilvl w:val="0"/>
          <w:numId w:val="120"/>
        </w:numPr>
        <w:tabs>
          <w:tab w:val="left" w:pos="426"/>
        </w:tabs>
        <w:suppressAutoHyphens w:val="0"/>
        <w:ind w:left="426" w:hanging="426"/>
        <w:jc w:val="both"/>
        <w:rPr>
          <w:rFonts w:ascii="Cambria" w:hAnsi="Cambria"/>
          <w:spacing w:val="-4"/>
          <w:sz w:val="20"/>
          <w:szCs w:val="20"/>
        </w:rPr>
      </w:pPr>
      <w:r w:rsidRPr="00730639">
        <w:rPr>
          <w:rFonts w:ascii="Cambria" w:hAnsi="Cambria"/>
          <w:spacing w:val="-4"/>
          <w:sz w:val="20"/>
          <w:szCs w:val="20"/>
        </w:rPr>
        <w:t>Wykonawca, którego wynagrodzenie zostało zmienione, zobowiązany jest do zmiany wynagrodzenia przysługującego podwykonawcy, z którym zawarł umowę, w zakresie odpowiadającym zmianom cen materiałów lub kosztów dotyczących zobowiązania podwykonawcy.</w:t>
      </w:r>
    </w:p>
    <w:p w14:paraId="6A4646D0" w14:textId="77777777" w:rsidR="0083776D" w:rsidRPr="00730639" w:rsidRDefault="0083776D" w:rsidP="00B16214">
      <w:pPr>
        <w:widowControl w:val="0"/>
        <w:numPr>
          <w:ilvl w:val="0"/>
          <w:numId w:val="120"/>
        </w:numPr>
        <w:tabs>
          <w:tab w:val="left" w:pos="426"/>
        </w:tabs>
        <w:suppressAutoHyphens w:val="0"/>
        <w:ind w:left="426" w:hanging="426"/>
        <w:jc w:val="both"/>
        <w:rPr>
          <w:rFonts w:ascii="Cambria" w:hAnsi="Cambria"/>
          <w:spacing w:val="-4"/>
          <w:sz w:val="20"/>
          <w:szCs w:val="20"/>
        </w:rPr>
      </w:pPr>
      <w:r w:rsidRPr="00730639">
        <w:rPr>
          <w:rFonts w:ascii="Cambria" w:hAnsi="Cambria"/>
          <w:sz w:val="20"/>
          <w:szCs w:val="20"/>
        </w:rPr>
        <w:t>Na podstawie art. 439 ust. 2 pkt 4 ustawy Prawo zamówień publicznych, Zamawiający określa maksymalną, dopuszczalną wartość zmiany wynagrodzenia należnego Wykonawcy w całym okresie realizacji zamówienia, w wyniku zastosowania postanowień, o których mowa w ust. 2 powyżej, na poziomie 5% ceny wybranej oferty.</w:t>
      </w:r>
    </w:p>
    <w:p w14:paraId="25178982" w14:textId="77777777" w:rsidR="0083776D" w:rsidRPr="00730639" w:rsidRDefault="0083776D" w:rsidP="00B20D5A">
      <w:pPr>
        <w:widowControl w:val="0"/>
        <w:tabs>
          <w:tab w:val="left" w:pos="360"/>
        </w:tabs>
        <w:suppressAutoHyphens w:val="0"/>
        <w:spacing w:before="120"/>
        <w:jc w:val="center"/>
        <w:rPr>
          <w:rFonts w:ascii="Cambria" w:hAnsi="Cambria"/>
          <w:b/>
          <w:sz w:val="20"/>
          <w:szCs w:val="20"/>
        </w:rPr>
      </w:pPr>
      <w:r w:rsidRPr="00730639">
        <w:rPr>
          <w:rFonts w:ascii="Cambria" w:hAnsi="Cambria"/>
          <w:b/>
          <w:sz w:val="20"/>
          <w:szCs w:val="20"/>
        </w:rPr>
        <w:t>Odstąpienie od umowy</w:t>
      </w:r>
    </w:p>
    <w:p w14:paraId="130301F1" w14:textId="77777777" w:rsidR="0083776D" w:rsidRPr="00730639" w:rsidRDefault="0083776D" w:rsidP="00B20D5A">
      <w:pPr>
        <w:widowControl w:val="0"/>
        <w:suppressAutoHyphens w:val="0"/>
        <w:jc w:val="center"/>
        <w:rPr>
          <w:rFonts w:ascii="Cambria" w:hAnsi="Cambria"/>
          <w:b/>
          <w:sz w:val="20"/>
          <w:szCs w:val="20"/>
        </w:rPr>
      </w:pPr>
      <w:r w:rsidRPr="00730639">
        <w:rPr>
          <w:rFonts w:ascii="Cambria" w:hAnsi="Cambria"/>
          <w:b/>
          <w:sz w:val="20"/>
          <w:szCs w:val="20"/>
        </w:rPr>
        <w:t>§14</w:t>
      </w:r>
    </w:p>
    <w:p w14:paraId="756E397D" w14:textId="77777777" w:rsidR="0083776D" w:rsidRPr="00730639" w:rsidRDefault="0083776D" w:rsidP="00B16214">
      <w:pPr>
        <w:widowControl w:val="0"/>
        <w:numPr>
          <w:ilvl w:val="0"/>
          <w:numId w:val="122"/>
        </w:numPr>
        <w:tabs>
          <w:tab w:val="left" w:pos="426"/>
        </w:tabs>
        <w:suppressAutoHyphens w:val="0"/>
        <w:autoSpaceDE w:val="0"/>
        <w:autoSpaceDN w:val="0"/>
        <w:adjustRightInd w:val="0"/>
        <w:ind w:left="426" w:hanging="426"/>
        <w:jc w:val="both"/>
        <w:rPr>
          <w:rFonts w:ascii="Cambria" w:hAnsi="Cambria"/>
          <w:color w:val="000000"/>
          <w:spacing w:val="-6"/>
          <w:sz w:val="20"/>
          <w:szCs w:val="20"/>
          <w:lang w:eastAsia="pl-PL"/>
        </w:rPr>
      </w:pPr>
      <w:r w:rsidRPr="00730639">
        <w:rPr>
          <w:rFonts w:ascii="Cambria" w:hAnsi="Cambria"/>
          <w:color w:val="000000"/>
          <w:spacing w:val="-6"/>
          <w:sz w:val="20"/>
          <w:szCs w:val="20"/>
          <w:lang w:eastAsia="pl-PL"/>
        </w:rPr>
        <w:t xml:space="preserve">Zgodnie z art. 456 ust. 1 ustawy Prawo zamówień publicznych, Zamawiający może odstąpić od umowy: </w:t>
      </w:r>
    </w:p>
    <w:p w14:paraId="20A0606E" w14:textId="77777777" w:rsidR="0083776D" w:rsidRPr="00730639" w:rsidRDefault="0083776D" w:rsidP="00B16214">
      <w:pPr>
        <w:widowControl w:val="0"/>
        <w:numPr>
          <w:ilvl w:val="0"/>
          <w:numId w:val="123"/>
        </w:numPr>
        <w:tabs>
          <w:tab w:val="left" w:pos="709"/>
        </w:tabs>
        <w:suppressAutoHyphens w:val="0"/>
        <w:ind w:hanging="294"/>
        <w:jc w:val="both"/>
        <w:rPr>
          <w:rFonts w:ascii="Cambria" w:hAnsi="Cambria"/>
          <w:sz w:val="20"/>
          <w:szCs w:val="20"/>
        </w:rPr>
      </w:pPr>
      <w:r w:rsidRPr="00730639">
        <w:rPr>
          <w:rFonts w:ascii="Cambria" w:hAnsi="Cambria"/>
          <w:color w:val="000000"/>
          <w:sz w:val="20"/>
          <w:szCs w:val="20"/>
          <w:lang w:eastAsia="pl-PL"/>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43A024B7" w14:textId="77777777" w:rsidR="0083776D" w:rsidRPr="00730639" w:rsidRDefault="0083776D" w:rsidP="00B16214">
      <w:pPr>
        <w:widowControl w:val="0"/>
        <w:numPr>
          <w:ilvl w:val="0"/>
          <w:numId w:val="123"/>
        </w:numPr>
        <w:tabs>
          <w:tab w:val="left" w:pos="709"/>
        </w:tabs>
        <w:suppressAutoHyphens w:val="0"/>
        <w:ind w:hanging="294"/>
        <w:jc w:val="both"/>
        <w:rPr>
          <w:rFonts w:ascii="Cambria" w:hAnsi="Cambria"/>
          <w:spacing w:val="-4"/>
          <w:sz w:val="20"/>
          <w:szCs w:val="20"/>
        </w:rPr>
      </w:pPr>
      <w:r w:rsidRPr="00730639">
        <w:rPr>
          <w:rFonts w:ascii="Cambria" w:hAnsi="Cambria"/>
          <w:color w:val="000000"/>
          <w:spacing w:val="-4"/>
          <w:sz w:val="20"/>
          <w:szCs w:val="20"/>
          <w:lang w:eastAsia="pl-PL"/>
        </w:rPr>
        <w:t xml:space="preserve">jeżeli zachodzi co najmniej jedna z następujących okoliczności: </w:t>
      </w:r>
    </w:p>
    <w:p w14:paraId="71AD68A1" w14:textId="77777777" w:rsidR="0083776D" w:rsidRPr="00730639" w:rsidRDefault="0083776D" w:rsidP="00B16214">
      <w:pPr>
        <w:widowControl w:val="0"/>
        <w:numPr>
          <w:ilvl w:val="0"/>
          <w:numId w:val="124"/>
        </w:numPr>
        <w:tabs>
          <w:tab w:val="left" w:pos="993"/>
        </w:tabs>
        <w:suppressAutoHyphens w:val="0"/>
        <w:autoSpaceDE w:val="0"/>
        <w:autoSpaceDN w:val="0"/>
        <w:adjustRightInd w:val="0"/>
        <w:ind w:left="993" w:hanging="284"/>
        <w:jc w:val="both"/>
        <w:rPr>
          <w:rFonts w:ascii="Cambria" w:hAnsi="Cambria"/>
          <w:color w:val="000000"/>
          <w:spacing w:val="-4"/>
          <w:sz w:val="20"/>
          <w:szCs w:val="20"/>
          <w:lang w:eastAsia="pl-PL"/>
        </w:rPr>
      </w:pPr>
      <w:r w:rsidRPr="00730639">
        <w:rPr>
          <w:rFonts w:ascii="Cambria" w:hAnsi="Cambria"/>
          <w:color w:val="000000"/>
          <w:spacing w:val="-4"/>
          <w:sz w:val="20"/>
          <w:szCs w:val="20"/>
          <w:lang w:eastAsia="pl-PL"/>
        </w:rPr>
        <w:t xml:space="preserve">dokonano zmiany umowy z naruszeniem art. 454 i 455 ustawy Prawo zamówień publicznych, </w:t>
      </w:r>
    </w:p>
    <w:p w14:paraId="2493D4C3" w14:textId="77777777" w:rsidR="0083776D" w:rsidRPr="00730639" w:rsidRDefault="0083776D" w:rsidP="00B16214">
      <w:pPr>
        <w:widowControl w:val="0"/>
        <w:numPr>
          <w:ilvl w:val="0"/>
          <w:numId w:val="124"/>
        </w:numPr>
        <w:tabs>
          <w:tab w:val="left" w:pos="993"/>
        </w:tabs>
        <w:suppressAutoHyphens w:val="0"/>
        <w:autoSpaceDE w:val="0"/>
        <w:autoSpaceDN w:val="0"/>
        <w:adjustRightInd w:val="0"/>
        <w:ind w:left="993" w:hanging="284"/>
        <w:jc w:val="both"/>
        <w:rPr>
          <w:rFonts w:ascii="Cambria" w:hAnsi="Cambria"/>
          <w:color w:val="000000"/>
          <w:spacing w:val="-4"/>
          <w:sz w:val="20"/>
          <w:szCs w:val="20"/>
          <w:lang w:eastAsia="pl-PL"/>
        </w:rPr>
      </w:pPr>
      <w:r w:rsidRPr="00730639">
        <w:rPr>
          <w:rFonts w:ascii="Cambria" w:hAnsi="Cambria"/>
          <w:color w:val="000000"/>
          <w:spacing w:val="-4"/>
          <w:sz w:val="20"/>
          <w:szCs w:val="20"/>
          <w:lang w:eastAsia="pl-PL"/>
        </w:rPr>
        <w:t xml:space="preserve">wykonawca w chwili zawarcia umowy podlegał wykluczeniu na podstawie art. 108 ustawy Prawo zamówień publicznych, </w:t>
      </w:r>
    </w:p>
    <w:p w14:paraId="56560272" w14:textId="5C184DE5" w:rsidR="0083776D" w:rsidRPr="00730639" w:rsidRDefault="0083776D" w:rsidP="00B16214">
      <w:pPr>
        <w:widowControl w:val="0"/>
        <w:numPr>
          <w:ilvl w:val="0"/>
          <w:numId w:val="124"/>
        </w:numPr>
        <w:tabs>
          <w:tab w:val="left" w:pos="993"/>
        </w:tabs>
        <w:suppressAutoHyphens w:val="0"/>
        <w:autoSpaceDE w:val="0"/>
        <w:autoSpaceDN w:val="0"/>
        <w:adjustRightInd w:val="0"/>
        <w:ind w:left="993" w:hanging="284"/>
        <w:jc w:val="both"/>
        <w:rPr>
          <w:rFonts w:ascii="Cambria" w:hAnsi="Cambria"/>
          <w:color w:val="000000"/>
          <w:spacing w:val="-4"/>
          <w:sz w:val="20"/>
          <w:szCs w:val="20"/>
          <w:lang w:eastAsia="pl-PL"/>
        </w:rPr>
      </w:pPr>
      <w:r w:rsidRPr="00730639">
        <w:rPr>
          <w:rFonts w:ascii="Cambria" w:hAnsi="Cambria"/>
          <w:color w:val="000000"/>
          <w:spacing w:val="-4"/>
          <w:sz w:val="20"/>
          <w:szCs w:val="20"/>
          <w:lang w:eastAsia="pl-PL"/>
        </w:rPr>
        <w:t xml:space="preserve">Trybunał Sprawiedliwości Unii Europejskiej stwierdził, w ramach procedury przewidzianej </w:t>
      </w:r>
      <w:r w:rsidRPr="00730639">
        <w:rPr>
          <w:rFonts w:ascii="Cambria" w:hAnsi="Cambria"/>
          <w:color w:val="000000"/>
          <w:spacing w:val="-4"/>
          <w:sz w:val="20"/>
          <w:szCs w:val="20"/>
          <w:lang w:eastAsia="pl-PL"/>
        </w:rPr>
        <w:br/>
        <w:t>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3CA8C5CD" w14:textId="77777777" w:rsidR="0083776D" w:rsidRPr="00730639" w:rsidRDefault="0083776D" w:rsidP="00B16214">
      <w:pPr>
        <w:widowControl w:val="0"/>
        <w:numPr>
          <w:ilvl w:val="0"/>
          <w:numId w:val="122"/>
        </w:numPr>
        <w:tabs>
          <w:tab w:val="left" w:pos="426"/>
        </w:tabs>
        <w:suppressAutoHyphens w:val="0"/>
        <w:autoSpaceDE w:val="0"/>
        <w:autoSpaceDN w:val="0"/>
        <w:adjustRightInd w:val="0"/>
        <w:ind w:left="426" w:hanging="426"/>
        <w:jc w:val="both"/>
        <w:rPr>
          <w:rFonts w:ascii="Cambria" w:hAnsi="Cambria"/>
          <w:color w:val="000000"/>
          <w:spacing w:val="-4"/>
          <w:sz w:val="20"/>
          <w:szCs w:val="20"/>
          <w:lang w:eastAsia="pl-PL"/>
        </w:rPr>
      </w:pPr>
      <w:r w:rsidRPr="00730639">
        <w:rPr>
          <w:rFonts w:ascii="Cambria" w:hAnsi="Cambria"/>
          <w:color w:val="000000"/>
          <w:spacing w:val="-4"/>
          <w:sz w:val="20"/>
          <w:szCs w:val="20"/>
          <w:lang w:eastAsia="pl-PL"/>
        </w:rPr>
        <w:t>W przypadku, o którym mowa w ust. 1 pkt. 2 lit. a, Zamawiający odstępuje od umowy w części, której zmiana dotyczy.</w:t>
      </w:r>
    </w:p>
    <w:p w14:paraId="31B92303" w14:textId="77777777" w:rsidR="0083776D" w:rsidRPr="00730639" w:rsidRDefault="0083776D" w:rsidP="00B16214">
      <w:pPr>
        <w:widowControl w:val="0"/>
        <w:numPr>
          <w:ilvl w:val="0"/>
          <w:numId w:val="122"/>
        </w:numPr>
        <w:tabs>
          <w:tab w:val="left" w:pos="426"/>
        </w:tabs>
        <w:suppressAutoHyphens w:val="0"/>
        <w:autoSpaceDE w:val="0"/>
        <w:autoSpaceDN w:val="0"/>
        <w:adjustRightInd w:val="0"/>
        <w:ind w:left="426" w:hanging="426"/>
        <w:jc w:val="both"/>
        <w:rPr>
          <w:rFonts w:ascii="Cambria" w:hAnsi="Cambria"/>
          <w:color w:val="000000"/>
          <w:spacing w:val="-4"/>
          <w:sz w:val="20"/>
          <w:szCs w:val="20"/>
          <w:lang w:eastAsia="pl-PL"/>
        </w:rPr>
      </w:pPr>
      <w:r w:rsidRPr="00730639">
        <w:rPr>
          <w:rFonts w:ascii="Cambria" w:hAnsi="Cambria"/>
          <w:color w:val="000000"/>
          <w:spacing w:val="-4"/>
          <w:sz w:val="20"/>
          <w:szCs w:val="20"/>
          <w:lang w:eastAsia="pl-PL"/>
        </w:rPr>
        <w:t>W przypadkach, o których mowa w ust. 1 pkt. 1, Wykonawca może żądać wyłącznie wynagrodzenia należnego z tytułu wykonania części umowy.</w:t>
      </w:r>
    </w:p>
    <w:p w14:paraId="26810641" w14:textId="77777777" w:rsidR="0083776D" w:rsidRPr="00730639" w:rsidRDefault="0083776D" w:rsidP="00B20D5A">
      <w:pPr>
        <w:widowControl w:val="0"/>
        <w:suppressAutoHyphens w:val="0"/>
        <w:spacing w:before="120"/>
        <w:jc w:val="center"/>
        <w:rPr>
          <w:rFonts w:ascii="Cambria" w:hAnsi="Cambria"/>
          <w:b/>
          <w:spacing w:val="-4"/>
          <w:sz w:val="20"/>
          <w:szCs w:val="20"/>
        </w:rPr>
      </w:pPr>
      <w:r w:rsidRPr="00730639">
        <w:rPr>
          <w:rFonts w:ascii="Cambria" w:hAnsi="Cambria"/>
          <w:b/>
          <w:spacing w:val="-4"/>
          <w:sz w:val="20"/>
          <w:szCs w:val="20"/>
        </w:rPr>
        <w:t>Ochrona danych osobowych</w:t>
      </w:r>
    </w:p>
    <w:p w14:paraId="3ED9AF20" w14:textId="77777777" w:rsidR="0083776D" w:rsidRPr="00730639" w:rsidRDefault="0083776D" w:rsidP="00B20D5A">
      <w:pPr>
        <w:widowControl w:val="0"/>
        <w:suppressAutoHyphens w:val="0"/>
        <w:jc w:val="center"/>
        <w:rPr>
          <w:rFonts w:ascii="Cambria" w:hAnsi="Cambria"/>
          <w:b/>
          <w:bCs/>
          <w:spacing w:val="-4"/>
          <w:sz w:val="20"/>
          <w:szCs w:val="20"/>
          <w:lang w:eastAsia="en-US"/>
        </w:rPr>
      </w:pPr>
      <w:r w:rsidRPr="00730639">
        <w:rPr>
          <w:rFonts w:ascii="Cambria" w:hAnsi="Cambria"/>
          <w:b/>
          <w:bCs/>
          <w:spacing w:val="-4"/>
          <w:sz w:val="20"/>
          <w:szCs w:val="20"/>
          <w:lang w:eastAsia="en-US"/>
        </w:rPr>
        <w:t>§ 15</w:t>
      </w:r>
    </w:p>
    <w:p w14:paraId="40202B5A" w14:textId="2B7121DC" w:rsidR="0083776D" w:rsidRPr="00730639" w:rsidRDefault="0083776D" w:rsidP="00B16214">
      <w:pPr>
        <w:widowControl w:val="0"/>
        <w:numPr>
          <w:ilvl w:val="0"/>
          <w:numId w:val="125"/>
        </w:numPr>
        <w:tabs>
          <w:tab w:val="clear" w:pos="720"/>
          <w:tab w:val="num" w:pos="426"/>
        </w:tabs>
        <w:suppressAutoHyphens w:val="0"/>
        <w:ind w:left="426" w:hanging="426"/>
        <w:jc w:val="both"/>
        <w:rPr>
          <w:rFonts w:ascii="Cambria" w:hAnsi="Cambria"/>
          <w:bCs/>
          <w:spacing w:val="-4"/>
          <w:sz w:val="20"/>
          <w:szCs w:val="20"/>
          <w:lang w:eastAsia="en-US"/>
        </w:rPr>
      </w:pPr>
      <w:r w:rsidRPr="00730639">
        <w:rPr>
          <w:rFonts w:ascii="Cambria" w:hAnsi="Cambria"/>
          <w:spacing w:val="-4"/>
          <w:sz w:val="20"/>
          <w:szCs w:val="20"/>
          <w:lang w:eastAsia="en-US"/>
        </w:rPr>
        <w:t>Wykonawca jako administrator danych osobowych oświadcza, że zapoznał się z przepisami o ochronie danych osobowych, w szczególności zawartymi w Rozporządzeniu Parlamentu Europej</w:t>
      </w:r>
      <w:r w:rsidRPr="00730639">
        <w:rPr>
          <w:rFonts w:ascii="Cambria" w:hAnsi="Cambria"/>
          <w:spacing w:val="-4"/>
          <w:sz w:val="20"/>
          <w:szCs w:val="20"/>
          <w:lang w:eastAsia="en-US"/>
        </w:rPr>
        <w:softHyphen/>
        <w:t>skiego i Rady (UE) 2016/679 z dnia 27 kwietnia 2016 r. w sprawie ochrony osób fizycznych w związku z przetwarzaniem danych osobowych i w sprawie swobodnego przepływu takich danych oraz uchylenia dyrektywy 95/46/WE (ogólnego rozporządzenia o ochronie danych), u</w:t>
      </w:r>
      <w:r w:rsidRPr="00730639">
        <w:rPr>
          <w:rFonts w:ascii="Cambria" w:hAnsi="Cambria"/>
          <w:bCs/>
          <w:spacing w:val="-4"/>
          <w:sz w:val="20"/>
          <w:szCs w:val="20"/>
          <w:lang w:eastAsia="en-US"/>
        </w:rPr>
        <w:t>stawie</w:t>
      </w:r>
      <w:r w:rsidRPr="00730639">
        <w:rPr>
          <w:rFonts w:ascii="Cambria" w:hAnsi="Cambria"/>
          <w:spacing w:val="-4"/>
          <w:sz w:val="20"/>
          <w:szCs w:val="20"/>
          <w:lang w:eastAsia="en-US"/>
        </w:rPr>
        <w:t xml:space="preserve"> z dnia 10 maja 2018 r. o </w:t>
      </w:r>
      <w:r w:rsidRPr="00730639">
        <w:rPr>
          <w:rFonts w:ascii="Cambria" w:hAnsi="Cambria"/>
          <w:bCs/>
          <w:spacing w:val="-4"/>
          <w:sz w:val="20"/>
          <w:szCs w:val="20"/>
          <w:lang w:eastAsia="en-US"/>
        </w:rPr>
        <w:t>ochronie danych osobowych,</w:t>
      </w:r>
      <w:r w:rsidRPr="00730639">
        <w:rPr>
          <w:rFonts w:ascii="Cambria" w:hAnsi="Cambria"/>
          <w:spacing w:val="-4"/>
          <w:sz w:val="20"/>
          <w:szCs w:val="20"/>
          <w:lang w:eastAsia="en-US"/>
        </w:rPr>
        <w:t xml:space="preserve"> ustawie </w:t>
      </w:r>
      <w:r w:rsidRPr="00730639">
        <w:rPr>
          <w:rFonts w:ascii="Cambria" w:hAnsi="Cambria"/>
          <w:bCs/>
          <w:spacing w:val="-4"/>
          <w:sz w:val="20"/>
          <w:szCs w:val="20"/>
          <w:lang w:eastAsia="en-US"/>
        </w:rPr>
        <w:t>z dnia 11 września 2015 r. o działalności ubezpieczeniowej i reasekuracyjnej oraz w innych obowiązujących aktach prawnych.</w:t>
      </w:r>
    </w:p>
    <w:p w14:paraId="2D2BF589" w14:textId="77777777" w:rsidR="0083776D" w:rsidRPr="00730639" w:rsidRDefault="0083776D" w:rsidP="00B16214">
      <w:pPr>
        <w:widowControl w:val="0"/>
        <w:numPr>
          <w:ilvl w:val="0"/>
          <w:numId w:val="125"/>
        </w:numPr>
        <w:tabs>
          <w:tab w:val="clear" w:pos="720"/>
          <w:tab w:val="num" w:pos="426"/>
        </w:tabs>
        <w:suppressAutoHyphens w:val="0"/>
        <w:ind w:left="426" w:hanging="426"/>
        <w:jc w:val="both"/>
        <w:rPr>
          <w:rFonts w:ascii="Cambria" w:hAnsi="Cambria"/>
          <w:spacing w:val="-4"/>
          <w:sz w:val="20"/>
          <w:szCs w:val="20"/>
          <w:lang w:eastAsia="en-US"/>
        </w:rPr>
      </w:pPr>
      <w:r w:rsidRPr="00730639">
        <w:rPr>
          <w:rFonts w:ascii="Cambria" w:hAnsi="Cambria"/>
          <w:spacing w:val="-4"/>
          <w:sz w:val="20"/>
          <w:szCs w:val="20"/>
          <w:lang w:eastAsia="en-US"/>
        </w:rPr>
        <w:t>Wykonawca zobowiązuje się do wdrożenia rozwiązań i regulacji celem prawidłowego wykonania obowiązków wynikających z przepisów wskazanych w ust. 1.</w:t>
      </w:r>
    </w:p>
    <w:p w14:paraId="0A775A72" w14:textId="77777777" w:rsidR="0083776D" w:rsidRPr="00730639" w:rsidRDefault="0083776D" w:rsidP="00B16214">
      <w:pPr>
        <w:widowControl w:val="0"/>
        <w:numPr>
          <w:ilvl w:val="0"/>
          <w:numId w:val="125"/>
        </w:numPr>
        <w:tabs>
          <w:tab w:val="num" w:pos="426"/>
        </w:tabs>
        <w:suppressAutoHyphens w:val="0"/>
        <w:ind w:left="426" w:hanging="426"/>
        <w:jc w:val="both"/>
        <w:rPr>
          <w:rFonts w:ascii="Cambria" w:hAnsi="Cambria"/>
          <w:spacing w:val="-4"/>
          <w:sz w:val="20"/>
          <w:szCs w:val="20"/>
          <w:lang w:eastAsia="en-US"/>
        </w:rPr>
      </w:pPr>
      <w:r w:rsidRPr="00730639">
        <w:rPr>
          <w:rFonts w:ascii="Cambria" w:hAnsi="Cambria"/>
          <w:spacing w:val="-4"/>
          <w:sz w:val="20"/>
          <w:szCs w:val="20"/>
          <w:lang w:eastAsia="en-US"/>
        </w:rPr>
        <w:t>Wykonawca oświadcza, iż dysponuje środkami zabezpieczającymi dane osobowe.</w:t>
      </w:r>
    </w:p>
    <w:p w14:paraId="1FD57A71" w14:textId="77777777" w:rsidR="0083776D" w:rsidRPr="00730639" w:rsidRDefault="0083776D" w:rsidP="00B16214">
      <w:pPr>
        <w:widowControl w:val="0"/>
        <w:numPr>
          <w:ilvl w:val="0"/>
          <w:numId w:val="125"/>
        </w:numPr>
        <w:tabs>
          <w:tab w:val="num" w:pos="426"/>
        </w:tabs>
        <w:suppressAutoHyphens w:val="0"/>
        <w:ind w:left="426" w:hanging="426"/>
        <w:jc w:val="both"/>
        <w:rPr>
          <w:rFonts w:ascii="Cambria" w:hAnsi="Cambria"/>
          <w:spacing w:val="-4"/>
          <w:sz w:val="20"/>
          <w:szCs w:val="20"/>
          <w:lang w:eastAsia="en-US"/>
        </w:rPr>
      </w:pPr>
      <w:r w:rsidRPr="00730639">
        <w:rPr>
          <w:rFonts w:ascii="Cambria" w:hAnsi="Cambria"/>
          <w:spacing w:val="-4"/>
          <w:sz w:val="20"/>
          <w:szCs w:val="20"/>
          <w:lang w:eastAsia="en-US"/>
        </w:rPr>
        <w:t>Wykonawca zobowiązuje się do przestrzegania i stosowania zasad ochrony danych osobowych, o których mowa w ust. 1, w szczególności do:</w:t>
      </w:r>
    </w:p>
    <w:p w14:paraId="5BC70F46" w14:textId="77777777" w:rsidR="0083776D" w:rsidRPr="00730639" w:rsidRDefault="0083776D" w:rsidP="00B16214">
      <w:pPr>
        <w:widowControl w:val="0"/>
        <w:numPr>
          <w:ilvl w:val="0"/>
          <w:numId w:val="126"/>
        </w:numPr>
        <w:tabs>
          <w:tab w:val="clear" w:pos="720"/>
          <w:tab w:val="num" w:pos="426"/>
        </w:tabs>
        <w:suppressAutoHyphens w:val="0"/>
        <w:ind w:left="426" w:hanging="426"/>
        <w:jc w:val="both"/>
        <w:rPr>
          <w:rFonts w:ascii="Cambria" w:hAnsi="Cambria"/>
          <w:spacing w:val="-4"/>
          <w:sz w:val="20"/>
          <w:szCs w:val="20"/>
          <w:lang w:eastAsia="en-US"/>
        </w:rPr>
      </w:pPr>
      <w:r w:rsidRPr="00730639">
        <w:rPr>
          <w:rFonts w:ascii="Cambria" w:hAnsi="Cambria"/>
          <w:spacing w:val="-4"/>
          <w:sz w:val="20"/>
          <w:szCs w:val="20"/>
          <w:lang w:eastAsia="en-US"/>
        </w:rPr>
        <w:t>adekwatnego, stosownego oraz ograniczonego do tego, co niezbędne do celów, w których dane są przetwarzane,</w:t>
      </w:r>
    </w:p>
    <w:p w14:paraId="7EA1E28B" w14:textId="77777777" w:rsidR="0083776D" w:rsidRPr="00730639" w:rsidRDefault="0083776D" w:rsidP="00B16214">
      <w:pPr>
        <w:widowControl w:val="0"/>
        <w:numPr>
          <w:ilvl w:val="0"/>
          <w:numId w:val="126"/>
        </w:numPr>
        <w:tabs>
          <w:tab w:val="num" w:pos="426"/>
        </w:tabs>
        <w:suppressAutoHyphens w:val="0"/>
        <w:ind w:left="426" w:hanging="426"/>
        <w:jc w:val="both"/>
        <w:rPr>
          <w:rFonts w:ascii="Cambria" w:hAnsi="Cambria"/>
          <w:spacing w:val="-4"/>
          <w:sz w:val="20"/>
          <w:szCs w:val="20"/>
          <w:lang w:eastAsia="en-US"/>
        </w:rPr>
      </w:pPr>
      <w:r w:rsidRPr="00730639">
        <w:rPr>
          <w:rFonts w:ascii="Cambria" w:hAnsi="Cambria"/>
          <w:spacing w:val="-4"/>
          <w:sz w:val="20"/>
          <w:szCs w:val="20"/>
          <w:lang w:eastAsia="en-US"/>
        </w:rPr>
        <w:t>zabezpieczenia danych osobowych przed ich udostępnieniem osobom nieupoważnionym,</w:t>
      </w:r>
    </w:p>
    <w:p w14:paraId="237CE0D7" w14:textId="77777777" w:rsidR="0083776D" w:rsidRPr="00730639" w:rsidRDefault="0083776D" w:rsidP="00B16214">
      <w:pPr>
        <w:widowControl w:val="0"/>
        <w:numPr>
          <w:ilvl w:val="0"/>
          <w:numId w:val="126"/>
        </w:numPr>
        <w:tabs>
          <w:tab w:val="num" w:pos="426"/>
        </w:tabs>
        <w:suppressAutoHyphens w:val="0"/>
        <w:ind w:left="426" w:hanging="426"/>
        <w:jc w:val="both"/>
        <w:rPr>
          <w:rFonts w:ascii="Cambria" w:hAnsi="Cambria"/>
          <w:spacing w:val="-4"/>
          <w:sz w:val="20"/>
          <w:szCs w:val="20"/>
          <w:lang w:eastAsia="en-US"/>
        </w:rPr>
      </w:pPr>
      <w:r w:rsidRPr="00730639">
        <w:rPr>
          <w:rFonts w:ascii="Cambria" w:hAnsi="Cambria"/>
          <w:spacing w:val="-4"/>
          <w:sz w:val="20"/>
          <w:szCs w:val="20"/>
          <w:lang w:eastAsia="en-US"/>
        </w:rPr>
        <w:t>zachowania szczególnej staranności w trakcie dokonywania operacji przetwarzania danych osobowych w celu ochrony interesów osób, których dane dotyczą,</w:t>
      </w:r>
    </w:p>
    <w:p w14:paraId="08CA52C7" w14:textId="0541C054" w:rsidR="0083776D" w:rsidRPr="00730639" w:rsidRDefault="0083776D" w:rsidP="00B16214">
      <w:pPr>
        <w:widowControl w:val="0"/>
        <w:numPr>
          <w:ilvl w:val="0"/>
          <w:numId w:val="126"/>
        </w:numPr>
        <w:tabs>
          <w:tab w:val="num" w:pos="426"/>
        </w:tabs>
        <w:suppressAutoHyphens w:val="0"/>
        <w:ind w:left="426" w:hanging="426"/>
        <w:jc w:val="both"/>
        <w:rPr>
          <w:rFonts w:ascii="Cambria" w:hAnsi="Cambria"/>
          <w:spacing w:val="-4"/>
          <w:sz w:val="20"/>
          <w:szCs w:val="20"/>
          <w:lang w:eastAsia="en-US"/>
        </w:rPr>
      </w:pPr>
      <w:r w:rsidRPr="00730639">
        <w:rPr>
          <w:rFonts w:ascii="Cambria" w:hAnsi="Cambria"/>
          <w:spacing w:val="-4"/>
          <w:sz w:val="20"/>
          <w:szCs w:val="20"/>
          <w:lang w:eastAsia="en-US"/>
        </w:rPr>
        <w:t>zachowania w tajemnicy danych osobowych oraz sposobów ich zabezpieczenia, w tym także po rozwiązaniu umowy oraz zobowiązuje się zapewnić, aby osoby mające dostęp do przetwarzania danych osobowych zachowały je oraz sposoby ich zabezpieczeń w tajemnicy, w tym także po rozwiązaniu umowy,</w:t>
      </w:r>
    </w:p>
    <w:p w14:paraId="54D65862" w14:textId="467C19E0" w:rsidR="0083776D" w:rsidRPr="00730639" w:rsidRDefault="0083776D" w:rsidP="00B16214">
      <w:pPr>
        <w:widowControl w:val="0"/>
        <w:numPr>
          <w:ilvl w:val="0"/>
          <w:numId w:val="126"/>
        </w:numPr>
        <w:tabs>
          <w:tab w:val="num" w:pos="426"/>
        </w:tabs>
        <w:suppressAutoHyphens w:val="0"/>
        <w:ind w:left="426" w:hanging="426"/>
        <w:jc w:val="both"/>
        <w:rPr>
          <w:rFonts w:ascii="Cambria" w:hAnsi="Cambria"/>
          <w:spacing w:val="-4"/>
          <w:sz w:val="20"/>
          <w:szCs w:val="20"/>
          <w:lang w:eastAsia="en-US"/>
        </w:rPr>
      </w:pPr>
      <w:r w:rsidRPr="00730639">
        <w:rPr>
          <w:rFonts w:ascii="Cambria" w:hAnsi="Cambria"/>
          <w:spacing w:val="-4"/>
          <w:sz w:val="20"/>
          <w:szCs w:val="20"/>
          <w:lang w:eastAsia="en-US"/>
        </w:rPr>
        <w:t>niekopiowania, nieprzekazywania, niewykorzystywania, nieujawniania, niepowielania danych osobowych uzyskanych od Zamawiającego lub w jakikolwiek sposób ich nierozpowszechniania, z wyjątkiem sytuacji, gdy wykorzystanie tych danych następuje w celu wykonania niniejszej umowy.</w:t>
      </w:r>
    </w:p>
    <w:p w14:paraId="3E099B5E" w14:textId="77777777" w:rsidR="0083776D" w:rsidRPr="00730639" w:rsidRDefault="0083776D" w:rsidP="00605AA4">
      <w:pPr>
        <w:widowControl w:val="0"/>
        <w:tabs>
          <w:tab w:val="left" w:pos="360"/>
        </w:tabs>
        <w:suppressAutoHyphens w:val="0"/>
        <w:spacing w:before="120"/>
        <w:jc w:val="center"/>
        <w:rPr>
          <w:rFonts w:ascii="Cambria" w:hAnsi="Cambria"/>
          <w:b/>
          <w:sz w:val="20"/>
          <w:szCs w:val="20"/>
        </w:rPr>
      </w:pPr>
      <w:r w:rsidRPr="00730639">
        <w:rPr>
          <w:rFonts w:ascii="Cambria" w:hAnsi="Cambria"/>
          <w:b/>
          <w:sz w:val="20"/>
          <w:szCs w:val="20"/>
        </w:rPr>
        <w:t>Postanowienia końcowe</w:t>
      </w:r>
    </w:p>
    <w:p w14:paraId="119A30FB" w14:textId="77777777" w:rsidR="0083776D" w:rsidRPr="00730639" w:rsidRDefault="0083776D" w:rsidP="00B20D5A">
      <w:pPr>
        <w:widowControl w:val="0"/>
        <w:suppressAutoHyphens w:val="0"/>
        <w:jc w:val="center"/>
        <w:rPr>
          <w:rFonts w:ascii="Cambria" w:hAnsi="Cambria"/>
          <w:b/>
          <w:sz w:val="20"/>
          <w:szCs w:val="20"/>
        </w:rPr>
      </w:pPr>
      <w:r w:rsidRPr="00730639">
        <w:rPr>
          <w:rFonts w:ascii="Cambria" w:hAnsi="Cambria"/>
          <w:b/>
          <w:sz w:val="20"/>
          <w:szCs w:val="20"/>
        </w:rPr>
        <w:t>§1</w:t>
      </w:r>
      <w:r w:rsidR="00605AA4" w:rsidRPr="00730639">
        <w:rPr>
          <w:rFonts w:ascii="Cambria" w:hAnsi="Cambria"/>
          <w:b/>
          <w:sz w:val="20"/>
          <w:szCs w:val="20"/>
        </w:rPr>
        <w:t>6</w:t>
      </w:r>
    </w:p>
    <w:p w14:paraId="6355B9C4" w14:textId="77777777" w:rsidR="0083776D" w:rsidRPr="00730639" w:rsidRDefault="0083776D" w:rsidP="00B20D5A">
      <w:pPr>
        <w:widowControl w:val="0"/>
        <w:tabs>
          <w:tab w:val="left" w:pos="360"/>
        </w:tabs>
        <w:suppressAutoHyphens w:val="0"/>
        <w:jc w:val="both"/>
        <w:rPr>
          <w:rFonts w:ascii="Cambria" w:hAnsi="Cambria"/>
          <w:spacing w:val="-4"/>
          <w:sz w:val="20"/>
          <w:szCs w:val="20"/>
        </w:rPr>
      </w:pPr>
      <w:r w:rsidRPr="00730639">
        <w:rPr>
          <w:rFonts w:ascii="Cambria" w:hAnsi="Cambria"/>
          <w:spacing w:val="-4"/>
          <w:sz w:val="20"/>
          <w:szCs w:val="20"/>
        </w:rPr>
        <w:t>Integralną częścią niniejszej umowy jest:</w:t>
      </w:r>
    </w:p>
    <w:p w14:paraId="6AC470F6" w14:textId="77777777" w:rsidR="0083776D" w:rsidRPr="00730639" w:rsidRDefault="0083776D" w:rsidP="00B16214">
      <w:pPr>
        <w:widowControl w:val="0"/>
        <w:numPr>
          <w:ilvl w:val="0"/>
          <w:numId w:val="127"/>
        </w:numPr>
        <w:tabs>
          <w:tab w:val="clear" w:pos="0"/>
          <w:tab w:val="num" w:pos="426"/>
        </w:tabs>
        <w:suppressAutoHyphens w:val="0"/>
        <w:ind w:left="426" w:hanging="426"/>
        <w:jc w:val="both"/>
        <w:rPr>
          <w:rFonts w:ascii="Cambria" w:hAnsi="Cambria"/>
          <w:spacing w:val="-4"/>
          <w:sz w:val="20"/>
          <w:szCs w:val="20"/>
        </w:rPr>
      </w:pPr>
      <w:r w:rsidRPr="00730639">
        <w:rPr>
          <w:rFonts w:ascii="Cambria" w:hAnsi="Cambria"/>
          <w:spacing w:val="-4"/>
          <w:sz w:val="20"/>
          <w:szCs w:val="20"/>
        </w:rPr>
        <w:t>specyfikacja warunków zamówienia,</w:t>
      </w:r>
    </w:p>
    <w:p w14:paraId="0D2E88A1" w14:textId="77777777" w:rsidR="0083776D" w:rsidRPr="00730639" w:rsidRDefault="0083776D" w:rsidP="00B16214">
      <w:pPr>
        <w:widowControl w:val="0"/>
        <w:numPr>
          <w:ilvl w:val="0"/>
          <w:numId w:val="127"/>
        </w:numPr>
        <w:tabs>
          <w:tab w:val="clear" w:pos="0"/>
          <w:tab w:val="num" w:pos="426"/>
        </w:tabs>
        <w:suppressAutoHyphens w:val="0"/>
        <w:ind w:left="426" w:hanging="426"/>
        <w:jc w:val="both"/>
        <w:rPr>
          <w:rFonts w:ascii="Cambria" w:hAnsi="Cambria"/>
          <w:spacing w:val="-4"/>
          <w:sz w:val="20"/>
          <w:szCs w:val="20"/>
        </w:rPr>
      </w:pPr>
      <w:r w:rsidRPr="00730639">
        <w:rPr>
          <w:rFonts w:ascii="Cambria" w:hAnsi="Cambria"/>
          <w:spacing w:val="-4"/>
          <w:sz w:val="20"/>
          <w:szCs w:val="20"/>
        </w:rPr>
        <w:t>ogólne/szczególne warunki ubezpieczenia aktualne na dzień składania ofert i obowiązujące przez cały okres realizacji zamówienia, tj. (należy wymienić): ………………………………………………..,</w:t>
      </w:r>
    </w:p>
    <w:p w14:paraId="4D3C3452" w14:textId="388A17D7" w:rsidR="0083776D" w:rsidRPr="00730639" w:rsidRDefault="0083776D" w:rsidP="00B16214">
      <w:pPr>
        <w:widowControl w:val="0"/>
        <w:numPr>
          <w:ilvl w:val="0"/>
          <w:numId w:val="127"/>
        </w:numPr>
        <w:tabs>
          <w:tab w:val="clear" w:pos="0"/>
          <w:tab w:val="num" w:pos="426"/>
        </w:tabs>
        <w:suppressAutoHyphens w:val="0"/>
        <w:ind w:left="426" w:hanging="426"/>
        <w:jc w:val="both"/>
        <w:rPr>
          <w:rFonts w:ascii="Cambria" w:hAnsi="Cambria"/>
          <w:spacing w:val="-4"/>
          <w:sz w:val="20"/>
          <w:szCs w:val="20"/>
        </w:rPr>
      </w:pPr>
      <w:r w:rsidRPr="00730639">
        <w:rPr>
          <w:rFonts w:ascii="Cambria" w:hAnsi="Cambria"/>
          <w:spacing w:val="-4"/>
          <w:sz w:val="20"/>
          <w:szCs w:val="20"/>
        </w:rPr>
        <w:t>oferta złożona przez Wykonawcę z dnia ......................</w:t>
      </w:r>
      <w:r w:rsidR="00C44AEC" w:rsidRPr="00730639">
        <w:rPr>
          <w:rFonts w:ascii="Cambria" w:hAnsi="Cambria"/>
          <w:spacing w:val="-4"/>
          <w:sz w:val="20"/>
          <w:szCs w:val="20"/>
        </w:rPr>
        <w:t>,</w:t>
      </w:r>
    </w:p>
    <w:p w14:paraId="24C176B0" w14:textId="32D98E7F" w:rsidR="00C44AEC" w:rsidRPr="00730639" w:rsidRDefault="00C44AEC" w:rsidP="00B16214">
      <w:pPr>
        <w:widowControl w:val="0"/>
        <w:numPr>
          <w:ilvl w:val="0"/>
          <w:numId w:val="127"/>
        </w:numPr>
        <w:tabs>
          <w:tab w:val="clear" w:pos="0"/>
          <w:tab w:val="num" w:pos="426"/>
        </w:tabs>
        <w:suppressAutoHyphens w:val="0"/>
        <w:ind w:left="426" w:hanging="426"/>
        <w:jc w:val="both"/>
        <w:rPr>
          <w:rFonts w:ascii="Cambria" w:hAnsi="Cambria"/>
          <w:spacing w:val="-4"/>
          <w:sz w:val="20"/>
          <w:szCs w:val="20"/>
        </w:rPr>
      </w:pPr>
      <w:r w:rsidRPr="00730639">
        <w:rPr>
          <w:rFonts w:ascii="Cambria" w:hAnsi="Cambria"/>
          <w:spacing w:val="-4"/>
          <w:sz w:val="20"/>
          <w:szCs w:val="20"/>
        </w:rPr>
        <w:t>załącznik nr 1 do umowy, tj. dokument kalkulacyjny określający szczegółowy sposób obliczenia składki, tzn. zastosowane niezmienne stawki i składki roczne w odniesieniu do poszczególnych zakresów i rodzajów ubezpieczenia,</w:t>
      </w:r>
    </w:p>
    <w:p w14:paraId="19B01199" w14:textId="77777777" w:rsidR="0083776D" w:rsidRPr="00730639" w:rsidRDefault="0083776D" w:rsidP="00B16214">
      <w:pPr>
        <w:widowControl w:val="0"/>
        <w:numPr>
          <w:ilvl w:val="0"/>
          <w:numId w:val="127"/>
        </w:numPr>
        <w:tabs>
          <w:tab w:val="clear" w:pos="0"/>
          <w:tab w:val="num" w:pos="426"/>
        </w:tabs>
        <w:suppressAutoHyphens w:val="0"/>
        <w:ind w:left="426" w:hanging="426"/>
        <w:jc w:val="both"/>
        <w:rPr>
          <w:rFonts w:ascii="Cambria" w:hAnsi="Cambria"/>
          <w:spacing w:val="-4"/>
          <w:sz w:val="20"/>
          <w:szCs w:val="20"/>
        </w:rPr>
      </w:pPr>
      <w:r w:rsidRPr="00730639">
        <w:rPr>
          <w:rFonts w:ascii="Cambria" w:hAnsi="Cambria"/>
          <w:spacing w:val="-4"/>
          <w:sz w:val="20"/>
          <w:szCs w:val="20"/>
        </w:rPr>
        <w:t>dokumenty ubezpieczeniowe wystawiane przez Wykonawcę.</w:t>
      </w:r>
    </w:p>
    <w:p w14:paraId="129FCBF6" w14:textId="77777777" w:rsidR="0083776D" w:rsidRPr="00730639" w:rsidRDefault="0083776D" w:rsidP="00B20D5A">
      <w:pPr>
        <w:widowControl w:val="0"/>
        <w:suppressAutoHyphens w:val="0"/>
        <w:spacing w:before="120"/>
        <w:jc w:val="center"/>
        <w:rPr>
          <w:rFonts w:ascii="Cambria" w:hAnsi="Cambria"/>
          <w:b/>
          <w:sz w:val="20"/>
          <w:szCs w:val="20"/>
        </w:rPr>
      </w:pPr>
      <w:r w:rsidRPr="00730639">
        <w:rPr>
          <w:rFonts w:ascii="Cambria" w:hAnsi="Cambria"/>
          <w:b/>
          <w:sz w:val="20"/>
          <w:szCs w:val="20"/>
        </w:rPr>
        <w:t>§1</w:t>
      </w:r>
      <w:r w:rsidR="00605AA4" w:rsidRPr="00730639">
        <w:rPr>
          <w:rFonts w:ascii="Cambria" w:hAnsi="Cambria"/>
          <w:b/>
          <w:sz w:val="20"/>
          <w:szCs w:val="20"/>
        </w:rPr>
        <w:t>7</w:t>
      </w:r>
    </w:p>
    <w:p w14:paraId="17606ABF" w14:textId="77777777" w:rsidR="0083776D" w:rsidRPr="00730639" w:rsidRDefault="0083776D" w:rsidP="00B20D5A">
      <w:pPr>
        <w:widowControl w:val="0"/>
        <w:suppressAutoHyphens w:val="0"/>
        <w:jc w:val="both"/>
        <w:rPr>
          <w:rFonts w:ascii="Cambria" w:hAnsi="Cambria"/>
          <w:sz w:val="20"/>
          <w:szCs w:val="20"/>
        </w:rPr>
      </w:pPr>
      <w:r w:rsidRPr="00730639">
        <w:rPr>
          <w:rFonts w:ascii="Cambria" w:hAnsi="Cambria"/>
          <w:sz w:val="20"/>
          <w:szCs w:val="20"/>
        </w:rPr>
        <w:t>Wierzytelności wynikające z umowy, dotyczące rozliczeń między Zamawiającym i Wykonawcą,</w:t>
      </w:r>
      <w:r w:rsidR="00FA2F98" w:rsidRPr="00730639">
        <w:rPr>
          <w:rFonts w:ascii="Cambria" w:hAnsi="Cambria"/>
          <w:sz w:val="20"/>
          <w:szCs w:val="20"/>
        </w:rPr>
        <w:t xml:space="preserve"> </w:t>
      </w:r>
      <w:r w:rsidRPr="00730639">
        <w:rPr>
          <w:rFonts w:ascii="Cambria" w:hAnsi="Cambria"/>
          <w:sz w:val="20"/>
          <w:szCs w:val="20"/>
        </w:rPr>
        <w:t>nie mogą być zbyte na rzecz osób trzecich bez zgody obu stron.</w:t>
      </w:r>
    </w:p>
    <w:p w14:paraId="68EBD4B6" w14:textId="77777777" w:rsidR="0083776D" w:rsidRPr="00730639" w:rsidRDefault="0083776D" w:rsidP="00B20D5A">
      <w:pPr>
        <w:widowControl w:val="0"/>
        <w:suppressAutoHyphens w:val="0"/>
        <w:spacing w:before="120"/>
        <w:jc w:val="center"/>
        <w:rPr>
          <w:rFonts w:ascii="Cambria" w:hAnsi="Cambria"/>
          <w:b/>
          <w:sz w:val="20"/>
          <w:szCs w:val="20"/>
        </w:rPr>
      </w:pPr>
      <w:r w:rsidRPr="00730639">
        <w:rPr>
          <w:rFonts w:ascii="Cambria" w:hAnsi="Cambria"/>
          <w:b/>
          <w:sz w:val="20"/>
          <w:szCs w:val="20"/>
        </w:rPr>
        <w:t>§1</w:t>
      </w:r>
      <w:r w:rsidR="00605AA4" w:rsidRPr="00730639">
        <w:rPr>
          <w:rFonts w:ascii="Cambria" w:hAnsi="Cambria"/>
          <w:b/>
          <w:sz w:val="20"/>
          <w:szCs w:val="20"/>
        </w:rPr>
        <w:t>8</w:t>
      </w:r>
    </w:p>
    <w:p w14:paraId="3A4C3437" w14:textId="21F98B88" w:rsidR="0083776D" w:rsidRPr="00730639" w:rsidRDefault="0083776D" w:rsidP="00CD2D50">
      <w:pPr>
        <w:widowControl w:val="0"/>
        <w:numPr>
          <w:ilvl w:val="0"/>
          <w:numId w:val="171"/>
        </w:numPr>
        <w:suppressAutoHyphens w:val="0"/>
        <w:jc w:val="both"/>
        <w:rPr>
          <w:rFonts w:ascii="Cambria" w:hAnsi="Cambria"/>
          <w:sz w:val="20"/>
          <w:szCs w:val="20"/>
        </w:rPr>
      </w:pPr>
      <w:r w:rsidRPr="00730639">
        <w:rPr>
          <w:rFonts w:ascii="Cambria" w:hAnsi="Cambria"/>
          <w:sz w:val="20"/>
          <w:szCs w:val="20"/>
        </w:rPr>
        <w:t>Wszelkie spory, jakie mogą wynikać pomiędzy Stronami w związku z realizacją postanowień niniejszej umowy, będą rozwiązywane polubownie, z wykorzystaniem pozasądowego systemu rozwiązywania sporów, a także innych, dopuszczonych prawem mechanizmów, prowadzących do konsensusu Stron sporu.</w:t>
      </w:r>
    </w:p>
    <w:p w14:paraId="187C039D" w14:textId="77777777" w:rsidR="0083776D" w:rsidRPr="00730639" w:rsidRDefault="0083776D" w:rsidP="00CD2D50">
      <w:pPr>
        <w:widowControl w:val="0"/>
        <w:numPr>
          <w:ilvl w:val="0"/>
          <w:numId w:val="171"/>
        </w:numPr>
        <w:suppressAutoHyphens w:val="0"/>
        <w:jc w:val="both"/>
        <w:rPr>
          <w:rFonts w:ascii="Cambria" w:hAnsi="Cambria"/>
          <w:sz w:val="20"/>
          <w:szCs w:val="20"/>
        </w:rPr>
      </w:pPr>
      <w:r w:rsidRPr="00730639">
        <w:rPr>
          <w:rFonts w:ascii="Cambria" w:hAnsi="Cambria"/>
          <w:sz w:val="20"/>
          <w:szCs w:val="20"/>
        </w:rPr>
        <w:t>W razie braku możliwości porozumienia się Stron w terminie nie dłuższym niż 30 dni, spór poddany zostanie rozstrzygnięciu sądu właściwego miejscowo dla siedziby Zamawiającego.</w:t>
      </w:r>
    </w:p>
    <w:p w14:paraId="68A36B82" w14:textId="77777777" w:rsidR="0083776D" w:rsidRPr="00730639" w:rsidRDefault="0083776D" w:rsidP="00B20D5A">
      <w:pPr>
        <w:widowControl w:val="0"/>
        <w:suppressAutoHyphens w:val="0"/>
        <w:spacing w:before="120"/>
        <w:jc w:val="center"/>
        <w:rPr>
          <w:rFonts w:ascii="Cambria" w:hAnsi="Cambria"/>
          <w:b/>
          <w:sz w:val="20"/>
          <w:szCs w:val="20"/>
        </w:rPr>
      </w:pPr>
      <w:r w:rsidRPr="00730639">
        <w:rPr>
          <w:rFonts w:ascii="Cambria" w:hAnsi="Cambria"/>
          <w:b/>
          <w:sz w:val="20"/>
          <w:szCs w:val="20"/>
        </w:rPr>
        <w:t>§</w:t>
      </w:r>
      <w:r w:rsidR="00605AA4" w:rsidRPr="00730639">
        <w:rPr>
          <w:rFonts w:ascii="Cambria" w:hAnsi="Cambria"/>
          <w:b/>
          <w:sz w:val="20"/>
          <w:szCs w:val="20"/>
        </w:rPr>
        <w:t>19</w:t>
      </w:r>
    </w:p>
    <w:p w14:paraId="60605362" w14:textId="77777777" w:rsidR="0083776D" w:rsidRPr="00730639" w:rsidRDefault="0083776D" w:rsidP="00605AA4">
      <w:pPr>
        <w:widowControl w:val="0"/>
        <w:suppressAutoHyphens w:val="0"/>
        <w:spacing w:after="840"/>
        <w:jc w:val="both"/>
        <w:rPr>
          <w:rFonts w:ascii="Cambria" w:hAnsi="Cambria"/>
          <w:spacing w:val="-2"/>
          <w:sz w:val="20"/>
          <w:szCs w:val="20"/>
          <w:lang w:eastAsia="en-US"/>
        </w:rPr>
      </w:pPr>
      <w:r w:rsidRPr="00730639">
        <w:rPr>
          <w:rFonts w:ascii="Cambria" w:hAnsi="Cambria"/>
          <w:spacing w:val="-2"/>
          <w:sz w:val="20"/>
          <w:szCs w:val="20"/>
          <w:lang w:eastAsia="en-US"/>
        </w:rPr>
        <w:t>Umowę sporządzono w trzech jednobrzmiących egzemplarzach, każdym na prawie oryginału, po jednym egzemplarzu dla Zamawiającego, Wykonawcy i brokera ubezpieczeniowego.</w:t>
      </w:r>
    </w:p>
    <w:tbl>
      <w:tblPr>
        <w:tblW w:w="0" w:type="auto"/>
        <w:jc w:val="center"/>
        <w:tblLook w:val="04A0" w:firstRow="1" w:lastRow="0" w:firstColumn="1" w:lastColumn="0" w:noHBand="0" w:noVBand="1"/>
      </w:tblPr>
      <w:tblGrid>
        <w:gridCol w:w="4644"/>
        <w:gridCol w:w="4644"/>
      </w:tblGrid>
      <w:tr w:rsidR="00FC65FC" w:rsidRPr="00730639" w14:paraId="79597CAF" w14:textId="77777777" w:rsidTr="004264B0">
        <w:trPr>
          <w:jc w:val="center"/>
        </w:trPr>
        <w:tc>
          <w:tcPr>
            <w:tcW w:w="4644" w:type="dxa"/>
            <w:shd w:val="clear" w:color="auto" w:fill="auto"/>
            <w:vAlign w:val="bottom"/>
          </w:tcPr>
          <w:p w14:paraId="6A6BCBCA" w14:textId="77777777" w:rsidR="00FC65FC" w:rsidRPr="00730639" w:rsidRDefault="00FC65FC" w:rsidP="00B20D5A">
            <w:pPr>
              <w:widowControl w:val="0"/>
              <w:suppressAutoHyphens w:val="0"/>
              <w:spacing w:before="480"/>
              <w:jc w:val="center"/>
              <w:rPr>
                <w:rFonts w:ascii="Cambria" w:hAnsi="Cambria"/>
                <w:sz w:val="20"/>
                <w:szCs w:val="20"/>
              </w:rPr>
            </w:pPr>
            <w:r w:rsidRPr="00730639">
              <w:rPr>
                <w:rFonts w:ascii="Cambria" w:hAnsi="Cambria"/>
                <w:sz w:val="20"/>
                <w:szCs w:val="20"/>
              </w:rPr>
              <w:t>……………………………………………</w:t>
            </w:r>
          </w:p>
        </w:tc>
        <w:tc>
          <w:tcPr>
            <w:tcW w:w="4644" w:type="dxa"/>
            <w:shd w:val="clear" w:color="auto" w:fill="auto"/>
            <w:vAlign w:val="bottom"/>
          </w:tcPr>
          <w:p w14:paraId="4475E185" w14:textId="77777777" w:rsidR="00FC65FC" w:rsidRPr="00730639" w:rsidRDefault="00FC65FC" w:rsidP="00B20D5A">
            <w:pPr>
              <w:widowControl w:val="0"/>
              <w:suppressAutoHyphens w:val="0"/>
              <w:jc w:val="center"/>
              <w:rPr>
                <w:rFonts w:ascii="Cambria" w:hAnsi="Cambria"/>
                <w:sz w:val="20"/>
                <w:szCs w:val="20"/>
              </w:rPr>
            </w:pPr>
            <w:r w:rsidRPr="00730639">
              <w:rPr>
                <w:rFonts w:ascii="Cambria" w:hAnsi="Cambria"/>
                <w:sz w:val="20"/>
                <w:szCs w:val="20"/>
              </w:rPr>
              <w:t>……………………………………………</w:t>
            </w:r>
          </w:p>
        </w:tc>
      </w:tr>
      <w:tr w:rsidR="00FC65FC" w:rsidRPr="00730639" w14:paraId="503F8E6A" w14:textId="77777777" w:rsidTr="004264B0">
        <w:trPr>
          <w:jc w:val="center"/>
        </w:trPr>
        <w:tc>
          <w:tcPr>
            <w:tcW w:w="4644" w:type="dxa"/>
            <w:shd w:val="clear" w:color="auto" w:fill="auto"/>
            <w:vAlign w:val="bottom"/>
          </w:tcPr>
          <w:p w14:paraId="79114FD0" w14:textId="77777777" w:rsidR="00FC65FC" w:rsidRPr="00730639" w:rsidRDefault="00FC65FC" w:rsidP="00B20D5A">
            <w:pPr>
              <w:widowControl w:val="0"/>
              <w:suppressAutoHyphens w:val="0"/>
              <w:jc w:val="center"/>
              <w:rPr>
                <w:rFonts w:ascii="Cambria" w:hAnsi="Cambria"/>
                <w:b/>
                <w:sz w:val="20"/>
                <w:szCs w:val="20"/>
              </w:rPr>
            </w:pPr>
            <w:r w:rsidRPr="00730639">
              <w:rPr>
                <w:rFonts w:ascii="Cambria" w:hAnsi="Cambria"/>
                <w:b/>
                <w:sz w:val="20"/>
                <w:szCs w:val="20"/>
              </w:rPr>
              <w:t>Zamawiający</w:t>
            </w:r>
          </w:p>
        </w:tc>
        <w:tc>
          <w:tcPr>
            <w:tcW w:w="4644" w:type="dxa"/>
            <w:shd w:val="clear" w:color="auto" w:fill="auto"/>
            <w:vAlign w:val="bottom"/>
          </w:tcPr>
          <w:p w14:paraId="282FE3B6" w14:textId="77777777" w:rsidR="00FC65FC" w:rsidRPr="00730639" w:rsidRDefault="00FC65FC" w:rsidP="00B20D5A">
            <w:pPr>
              <w:widowControl w:val="0"/>
              <w:suppressAutoHyphens w:val="0"/>
              <w:jc w:val="center"/>
              <w:rPr>
                <w:rFonts w:ascii="Cambria" w:hAnsi="Cambria"/>
                <w:b/>
                <w:sz w:val="20"/>
                <w:szCs w:val="20"/>
              </w:rPr>
            </w:pPr>
            <w:r w:rsidRPr="00730639">
              <w:rPr>
                <w:rFonts w:ascii="Cambria" w:hAnsi="Cambria"/>
                <w:b/>
                <w:sz w:val="20"/>
                <w:szCs w:val="20"/>
              </w:rPr>
              <w:t>Wykonawca</w:t>
            </w:r>
          </w:p>
        </w:tc>
      </w:tr>
      <w:tr w:rsidR="00FC65FC" w:rsidRPr="00730639" w14:paraId="054DDF46" w14:textId="77777777" w:rsidTr="004264B0">
        <w:trPr>
          <w:jc w:val="center"/>
        </w:trPr>
        <w:tc>
          <w:tcPr>
            <w:tcW w:w="4644" w:type="dxa"/>
            <w:shd w:val="clear" w:color="auto" w:fill="auto"/>
            <w:vAlign w:val="bottom"/>
          </w:tcPr>
          <w:p w14:paraId="3147556C" w14:textId="77777777" w:rsidR="00FC65FC" w:rsidRPr="00730639" w:rsidRDefault="00FC65FC" w:rsidP="00B20D5A">
            <w:pPr>
              <w:widowControl w:val="0"/>
              <w:suppressAutoHyphens w:val="0"/>
              <w:spacing w:before="720"/>
              <w:jc w:val="center"/>
              <w:rPr>
                <w:rFonts w:ascii="Cambria" w:hAnsi="Cambria"/>
                <w:sz w:val="20"/>
                <w:szCs w:val="20"/>
              </w:rPr>
            </w:pPr>
            <w:r w:rsidRPr="00730639">
              <w:rPr>
                <w:rFonts w:ascii="Cambria" w:hAnsi="Cambria"/>
                <w:sz w:val="20"/>
                <w:szCs w:val="20"/>
              </w:rPr>
              <w:t>……………………………………………………………</w:t>
            </w:r>
          </w:p>
        </w:tc>
        <w:tc>
          <w:tcPr>
            <w:tcW w:w="4644" w:type="dxa"/>
            <w:shd w:val="clear" w:color="auto" w:fill="auto"/>
            <w:vAlign w:val="bottom"/>
          </w:tcPr>
          <w:p w14:paraId="18A4CCB4" w14:textId="77777777" w:rsidR="00FC65FC" w:rsidRPr="00730639" w:rsidRDefault="00FC65FC" w:rsidP="00B20D5A">
            <w:pPr>
              <w:widowControl w:val="0"/>
              <w:suppressAutoHyphens w:val="0"/>
              <w:jc w:val="center"/>
              <w:rPr>
                <w:rFonts w:ascii="Cambria" w:hAnsi="Cambria"/>
                <w:b/>
                <w:sz w:val="20"/>
                <w:szCs w:val="20"/>
              </w:rPr>
            </w:pPr>
          </w:p>
        </w:tc>
      </w:tr>
      <w:tr w:rsidR="00FC65FC" w:rsidRPr="00730639" w14:paraId="06BB4491" w14:textId="77777777" w:rsidTr="004264B0">
        <w:trPr>
          <w:jc w:val="center"/>
        </w:trPr>
        <w:tc>
          <w:tcPr>
            <w:tcW w:w="4644" w:type="dxa"/>
            <w:shd w:val="clear" w:color="auto" w:fill="auto"/>
            <w:vAlign w:val="bottom"/>
          </w:tcPr>
          <w:p w14:paraId="177B37A8" w14:textId="77777777" w:rsidR="00FC65FC" w:rsidRPr="00730639" w:rsidRDefault="00FC65FC" w:rsidP="00B20D5A">
            <w:pPr>
              <w:widowControl w:val="0"/>
              <w:suppressAutoHyphens w:val="0"/>
              <w:jc w:val="center"/>
              <w:rPr>
                <w:rFonts w:ascii="Cambria" w:hAnsi="Cambria"/>
                <w:b/>
                <w:sz w:val="20"/>
                <w:szCs w:val="20"/>
              </w:rPr>
            </w:pPr>
            <w:r w:rsidRPr="00730639">
              <w:rPr>
                <w:rFonts w:ascii="Cambria" w:hAnsi="Cambria"/>
                <w:b/>
                <w:sz w:val="20"/>
                <w:szCs w:val="20"/>
              </w:rPr>
              <w:t>Kontrasygnata Skarbnika Gminy</w:t>
            </w:r>
          </w:p>
        </w:tc>
        <w:tc>
          <w:tcPr>
            <w:tcW w:w="4644" w:type="dxa"/>
            <w:shd w:val="clear" w:color="auto" w:fill="auto"/>
            <w:vAlign w:val="bottom"/>
          </w:tcPr>
          <w:p w14:paraId="6D12D67C" w14:textId="77777777" w:rsidR="00FC65FC" w:rsidRPr="00730639" w:rsidRDefault="00FC65FC" w:rsidP="00B20D5A">
            <w:pPr>
              <w:widowControl w:val="0"/>
              <w:suppressAutoHyphens w:val="0"/>
              <w:jc w:val="center"/>
              <w:rPr>
                <w:rFonts w:ascii="Cambria" w:hAnsi="Cambria"/>
                <w:b/>
                <w:sz w:val="20"/>
                <w:szCs w:val="20"/>
              </w:rPr>
            </w:pPr>
          </w:p>
        </w:tc>
      </w:tr>
    </w:tbl>
    <w:p w14:paraId="59422958" w14:textId="77777777" w:rsidR="00080D84" w:rsidRPr="00730639" w:rsidRDefault="00080D84" w:rsidP="00B20D5A">
      <w:pPr>
        <w:widowControl w:val="0"/>
        <w:suppressAutoHyphens w:val="0"/>
        <w:jc w:val="both"/>
        <w:rPr>
          <w:rFonts w:ascii="Cambria" w:hAnsi="Cambria"/>
          <w:i/>
          <w:sz w:val="20"/>
          <w:szCs w:val="20"/>
        </w:rPr>
      </w:pPr>
    </w:p>
    <w:p w14:paraId="5A38F76C" w14:textId="5D9ABF49" w:rsidR="00FC65FC" w:rsidRPr="00730639" w:rsidRDefault="00FC65FC" w:rsidP="00B20D5A">
      <w:pPr>
        <w:widowControl w:val="0"/>
        <w:suppressAutoHyphens w:val="0"/>
        <w:jc w:val="both"/>
        <w:rPr>
          <w:rFonts w:ascii="Cambria" w:hAnsi="Cambria"/>
          <w:i/>
          <w:sz w:val="20"/>
          <w:szCs w:val="20"/>
        </w:rPr>
      </w:pPr>
    </w:p>
    <w:p w14:paraId="14A94989" w14:textId="3D76C378" w:rsidR="005C7186" w:rsidRPr="00730639" w:rsidRDefault="005C7186" w:rsidP="00B20D5A">
      <w:pPr>
        <w:widowControl w:val="0"/>
        <w:suppressAutoHyphens w:val="0"/>
        <w:jc w:val="both"/>
        <w:rPr>
          <w:rFonts w:ascii="Cambria" w:hAnsi="Cambria"/>
          <w:i/>
          <w:sz w:val="20"/>
          <w:szCs w:val="20"/>
        </w:rPr>
      </w:pPr>
    </w:p>
    <w:p w14:paraId="10359D00" w14:textId="73D4CAA2" w:rsidR="005C7186" w:rsidRPr="00730639" w:rsidRDefault="005C7186" w:rsidP="00B20D5A">
      <w:pPr>
        <w:widowControl w:val="0"/>
        <w:suppressAutoHyphens w:val="0"/>
        <w:jc w:val="both"/>
        <w:rPr>
          <w:rFonts w:ascii="Cambria" w:hAnsi="Cambria"/>
          <w:i/>
          <w:sz w:val="20"/>
          <w:szCs w:val="20"/>
        </w:rPr>
      </w:pPr>
    </w:p>
    <w:p w14:paraId="456EAD8D" w14:textId="4204C813" w:rsidR="005C7186" w:rsidRPr="00730639" w:rsidRDefault="005C7186" w:rsidP="00B20D5A">
      <w:pPr>
        <w:widowControl w:val="0"/>
        <w:suppressAutoHyphens w:val="0"/>
        <w:jc w:val="both"/>
        <w:rPr>
          <w:rFonts w:ascii="Cambria" w:hAnsi="Cambria"/>
          <w:i/>
          <w:sz w:val="20"/>
          <w:szCs w:val="20"/>
        </w:rPr>
      </w:pPr>
    </w:p>
    <w:p w14:paraId="4C7C502D" w14:textId="581CAEEE" w:rsidR="005C7186" w:rsidRPr="00730639" w:rsidRDefault="005C7186" w:rsidP="00B20D5A">
      <w:pPr>
        <w:widowControl w:val="0"/>
        <w:suppressAutoHyphens w:val="0"/>
        <w:jc w:val="both"/>
        <w:rPr>
          <w:rFonts w:ascii="Cambria" w:hAnsi="Cambria"/>
          <w:i/>
          <w:sz w:val="20"/>
          <w:szCs w:val="20"/>
        </w:rPr>
      </w:pPr>
    </w:p>
    <w:p w14:paraId="5F6FBF78" w14:textId="7E34AE7E" w:rsidR="005C7186" w:rsidRDefault="005C7186" w:rsidP="00B20D5A">
      <w:pPr>
        <w:widowControl w:val="0"/>
        <w:suppressAutoHyphens w:val="0"/>
        <w:jc w:val="both"/>
        <w:rPr>
          <w:rFonts w:ascii="Cambria" w:hAnsi="Cambria"/>
          <w:i/>
          <w:sz w:val="20"/>
          <w:szCs w:val="20"/>
        </w:rPr>
      </w:pPr>
    </w:p>
    <w:p w14:paraId="461715CE" w14:textId="7EAC4764" w:rsidR="00CD2D50" w:rsidRDefault="00CD2D50" w:rsidP="00B20D5A">
      <w:pPr>
        <w:widowControl w:val="0"/>
        <w:suppressAutoHyphens w:val="0"/>
        <w:jc w:val="both"/>
        <w:rPr>
          <w:rFonts w:ascii="Cambria" w:hAnsi="Cambria"/>
          <w:i/>
          <w:sz w:val="20"/>
          <w:szCs w:val="20"/>
        </w:rPr>
      </w:pPr>
    </w:p>
    <w:p w14:paraId="323BB314" w14:textId="3751C189" w:rsidR="00CD2D50" w:rsidRDefault="00CD2D50" w:rsidP="00B20D5A">
      <w:pPr>
        <w:widowControl w:val="0"/>
        <w:suppressAutoHyphens w:val="0"/>
        <w:jc w:val="both"/>
        <w:rPr>
          <w:rFonts w:ascii="Cambria" w:hAnsi="Cambria"/>
          <w:i/>
          <w:sz w:val="20"/>
          <w:szCs w:val="20"/>
        </w:rPr>
      </w:pPr>
    </w:p>
    <w:p w14:paraId="567A723F" w14:textId="327DADAF" w:rsidR="00CD2D50" w:rsidRDefault="00CD2D50" w:rsidP="00B20D5A">
      <w:pPr>
        <w:widowControl w:val="0"/>
        <w:suppressAutoHyphens w:val="0"/>
        <w:jc w:val="both"/>
        <w:rPr>
          <w:rFonts w:ascii="Cambria" w:hAnsi="Cambria"/>
          <w:i/>
          <w:sz w:val="20"/>
          <w:szCs w:val="20"/>
        </w:rPr>
      </w:pPr>
    </w:p>
    <w:p w14:paraId="1A7CE167" w14:textId="43DFE331" w:rsidR="00CD2D50" w:rsidRDefault="00CD2D50" w:rsidP="00B20D5A">
      <w:pPr>
        <w:widowControl w:val="0"/>
        <w:suppressAutoHyphens w:val="0"/>
        <w:jc w:val="both"/>
        <w:rPr>
          <w:rFonts w:ascii="Cambria" w:hAnsi="Cambria"/>
          <w:i/>
          <w:sz w:val="20"/>
          <w:szCs w:val="20"/>
        </w:rPr>
      </w:pPr>
    </w:p>
    <w:p w14:paraId="7F1BA02B" w14:textId="61DC9BDD" w:rsidR="00CD2D50" w:rsidRDefault="00CD2D50" w:rsidP="00B20D5A">
      <w:pPr>
        <w:widowControl w:val="0"/>
        <w:suppressAutoHyphens w:val="0"/>
        <w:jc w:val="both"/>
        <w:rPr>
          <w:rFonts w:ascii="Cambria" w:hAnsi="Cambria"/>
          <w:i/>
          <w:sz w:val="20"/>
          <w:szCs w:val="20"/>
        </w:rPr>
      </w:pPr>
    </w:p>
    <w:p w14:paraId="67544C11" w14:textId="27F71FC3" w:rsidR="00CD2D50" w:rsidRDefault="00CD2D50" w:rsidP="00B20D5A">
      <w:pPr>
        <w:widowControl w:val="0"/>
        <w:suppressAutoHyphens w:val="0"/>
        <w:jc w:val="both"/>
        <w:rPr>
          <w:rFonts w:ascii="Cambria" w:hAnsi="Cambria"/>
          <w:i/>
          <w:sz w:val="20"/>
          <w:szCs w:val="20"/>
        </w:rPr>
      </w:pPr>
    </w:p>
    <w:p w14:paraId="4E8A51C8" w14:textId="2B704C9C" w:rsidR="00CD2D50" w:rsidRDefault="00CD2D50" w:rsidP="00B20D5A">
      <w:pPr>
        <w:widowControl w:val="0"/>
        <w:suppressAutoHyphens w:val="0"/>
        <w:jc w:val="both"/>
        <w:rPr>
          <w:rFonts w:ascii="Cambria" w:hAnsi="Cambria"/>
          <w:i/>
          <w:sz w:val="20"/>
          <w:szCs w:val="20"/>
        </w:rPr>
      </w:pPr>
    </w:p>
    <w:p w14:paraId="0E37C62E" w14:textId="0CBA8D75" w:rsidR="00CD2D50" w:rsidRDefault="00CD2D50" w:rsidP="00B20D5A">
      <w:pPr>
        <w:widowControl w:val="0"/>
        <w:suppressAutoHyphens w:val="0"/>
        <w:jc w:val="both"/>
        <w:rPr>
          <w:rFonts w:ascii="Cambria" w:hAnsi="Cambria"/>
          <w:i/>
          <w:sz w:val="20"/>
          <w:szCs w:val="20"/>
        </w:rPr>
      </w:pPr>
    </w:p>
    <w:p w14:paraId="6BD18490" w14:textId="5FD777F4" w:rsidR="00CD2D50" w:rsidRDefault="00CD2D50" w:rsidP="00B20D5A">
      <w:pPr>
        <w:widowControl w:val="0"/>
        <w:suppressAutoHyphens w:val="0"/>
        <w:jc w:val="both"/>
        <w:rPr>
          <w:rFonts w:ascii="Cambria" w:hAnsi="Cambria"/>
          <w:i/>
          <w:sz w:val="20"/>
          <w:szCs w:val="20"/>
        </w:rPr>
      </w:pPr>
    </w:p>
    <w:p w14:paraId="6821BE5B" w14:textId="77777777" w:rsidR="00CD2D50" w:rsidRPr="00730639" w:rsidRDefault="00CD2D50" w:rsidP="00B20D5A">
      <w:pPr>
        <w:widowControl w:val="0"/>
        <w:suppressAutoHyphens w:val="0"/>
        <w:jc w:val="both"/>
        <w:rPr>
          <w:rFonts w:ascii="Cambria" w:hAnsi="Cambria"/>
          <w:i/>
          <w:sz w:val="20"/>
          <w:szCs w:val="20"/>
        </w:rPr>
      </w:pPr>
    </w:p>
    <w:p w14:paraId="09F0A519" w14:textId="7F9BC443" w:rsidR="005C7186" w:rsidRPr="00730639" w:rsidRDefault="005C7186" w:rsidP="005C7186">
      <w:pPr>
        <w:widowControl w:val="0"/>
        <w:suppressAutoHyphens w:val="0"/>
        <w:outlineLvl w:val="0"/>
        <w:rPr>
          <w:rFonts w:ascii="Cambria" w:hAnsi="Cambria"/>
          <w:b/>
          <w:bCs/>
          <w:sz w:val="20"/>
          <w:szCs w:val="20"/>
          <w:lang w:eastAsia="en-US"/>
        </w:rPr>
      </w:pPr>
      <w:r w:rsidRPr="00730639">
        <w:rPr>
          <w:rFonts w:ascii="Cambria" w:hAnsi="Cambria"/>
          <w:b/>
          <w:bCs/>
          <w:sz w:val="20"/>
          <w:szCs w:val="20"/>
          <w:lang w:eastAsia="en-US"/>
        </w:rPr>
        <w:t>Załącznik nr 4c do SWZ: Projektowane postanowienia umowy dotyczącej części I zamówienia</w:t>
      </w:r>
    </w:p>
    <w:p w14:paraId="6FFA6F18" w14:textId="77777777" w:rsidR="005C7186" w:rsidRPr="00730639" w:rsidRDefault="005C7186" w:rsidP="005C7186">
      <w:pPr>
        <w:widowControl w:val="0"/>
        <w:tabs>
          <w:tab w:val="left" w:pos="1407"/>
        </w:tabs>
        <w:suppressAutoHyphens w:val="0"/>
        <w:spacing w:before="360"/>
        <w:jc w:val="center"/>
        <w:rPr>
          <w:rFonts w:ascii="Cambria" w:hAnsi="Cambria"/>
          <w:b/>
          <w:sz w:val="20"/>
          <w:szCs w:val="20"/>
        </w:rPr>
      </w:pPr>
      <w:r w:rsidRPr="00730639">
        <w:rPr>
          <w:rFonts w:ascii="Cambria" w:hAnsi="Cambria"/>
          <w:b/>
          <w:sz w:val="20"/>
          <w:szCs w:val="20"/>
        </w:rPr>
        <w:t xml:space="preserve">UMOWA NR </w:t>
      </w:r>
      <w:r w:rsidRPr="00730639">
        <w:rPr>
          <w:rFonts w:ascii="Cambria" w:hAnsi="Cambria"/>
          <w:sz w:val="20"/>
          <w:szCs w:val="20"/>
        </w:rPr>
        <w:t xml:space="preserve">............... </w:t>
      </w:r>
    </w:p>
    <w:p w14:paraId="7584E2B4" w14:textId="77777777" w:rsidR="005C7186" w:rsidRPr="00730639" w:rsidRDefault="005C7186" w:rsidP="005C7186">
      <w:pPr>
        <w:widowControl w:val="0"/>
        <w:suppressAutoHyphens w:val="0"/>
        <w:spacing w:before="120"/>
        <w:jc w:val="both"/>
        <w:rPr>
          <w:rFonts w:ascii="Cambria" w:hAnsi="Cambria"/>
          <w:sz w:val="20"/>
          <w:szCs w:val="20"/>
          <w:lang w:eastAsia="pl-PL"/>
        </w:rPr>
      </w:pPr>
      <w:r w:rsidRPr="00730639">
        <w:rPr>
          <w:rFonts w:ascii="Cambria" w:hAnsi="Cambria"/>
          <w:sz w:val="20"/>
          <w:szCs w:val="20"/>
          <w:lang w:eastAsia="pl-PL"/>
        </w:rPr>
        <w:t>zawarta w dniu ………… 2021 r. roku pomiędzy Gminą Dobrzyniewo Duże, z siedzibą w Dobrzyniewie Dużym (16-002), przy ul. Białostockiej 25, Regon: 050659250; NIP: 966-18-44-107, reprezentowaną przez:</w:t>
      </w:r>
    </w:p>
    <w:p w14:paraId="05F9FE51" w14:textId="77777777" w:rsidR="005C7186" w:rsidRPr="00730639" w:rsidRDefault="005C7186" w:rsidP="005C7186">
      <w:pPr>
        <w:widowControl w:val="0"/>
        <w:suppressAutoHyphens w:val="0"/>
        <w:spacing w:before="120"/>
        <w:jc w:val="both"/>
        <w:rPr>
          <w:rFonts w:ascii="Cambria" w:hAnsi="Cambria"/>
          <w:sz w:val="20"/>
          <w:szCs w:val="20"/>
          <w:lang w:eastAsia="pl-PL"/>
        </w:rPr>
      </w:pPr>
    </w:p>
    <w:p w14:paraId="629E24B1" w14:textId="77777777" w:rsidR="005C7186" w:rsidRPr="00730639" w:rsidRDefault="005C7186" w:rsidP="005C7186">
      <w:pPr>
        <w:widowControl w:val="0"/>
        <w:suppressAutoHyphens w:val="0"/>
        <w:spacing w:before="120" w:after="120"/>
        <w:jc w:val="both"/>
        <w:rPr>
          <w:rFonts w:ascii="Cambria" w:hAnsi="Cambria"/>
          <w:b/>
          <w:sz w:val="20"/>
          <w:szCs w:val="20"/>
          <w:lang w:eastAsia="pl-PL"/>
        </w:rPr>
      </w:pPr>
      <w:r w:rsidRPr="00730639">
        <w:rPr>
          <w:rFonts w:ascii="Cambria" w:hAnsi="Cambria"/>
          <w:b/>
          <w:sz w:val="20"/>
          <w:szCs w:val="20"/>
          <w:lang w:eastAsia="pl-PL"/>
        </w:rPr>
        <w:t>Wojciecha Cybulskiego – Wójta Gminy Dobrzyniewo Duże,</w:t>
      </w:r>
    </w:p>
    <w:p w14:paraId="67F28E23" w14:textId="77777777" w:rsidR="005C7186" w:rsidRPr="00730639" w:rsidRDefault="005C7186" w:rsidP="005C7186">
      <w:pPr>
        <w:widowControl w:val="0"/>
        <w:suppressAutoHyphens w:val="0"/>
        <w:spacing w:before="60"/>
        <w:jc w:val="both"/>
        <w:rPr>
          <w:rFonts w:ascii="Cambria" w:hAnsi="Cambria"/>
          <w:b/>
          <w:bCs/>
          <w:sz w:val="20"/>
          <w:szCs w:val="20"/>
          <w:lang w:eastAsia="pl-PL"/>
        </w:rPr>
      </w:pPr>
      <w:r w:rsidRPr="00730639">
        <w:rPr>
          <w:rFonts w:ascii="Cambria" w:hAnsi="Cambria"/>
          <w:b/>
          <w:bCs/>
          <w:sz w:val="20"/>
          <w:szCs w:val="20"/>
          <w:lang w:eastAsia="pl-PL"/>
        </w:rPr>
        <w:t>przy kontrasygnacie Skarbnika Gminy Dobrzyniewo Duże – Moniki Elżbiety Krawczeniuk</w:t>
      </w:r>
      <w:r w:rsidRPr="00730639">
        <w:rPr>
          <w:rFonts w:ascii="Cambria" w:hAnsi="Cambria"/>
          <w:b/>
          <w:bCs/>
          <w:sz w:val="20"/>
          <w:szCs w:val="20"/>
          <w:lang w:eastAsia="pl-PL"/>
        </w:rPr>
        <w:tab/>
      </w:r>
    </w:p>
    <w:p w14:paraId="5F43CDDF" w14:textId="77777777" w:rsidR="005C7186" w:rsidRPr="00730639" w:rsidRDefault="005C7186" w:rsidP="005C7186">
      <w:pPr>
        <w:widowControl w:val="0"/>
        <w:tabs>
          <w:tab w:val="left" w:pos="1407"/>
        </w:tabs>
        <w:suppressAutoHyphens w:val="0"/>
        <w:spacing w:before="120"/>
        <w:jc w:val="both"/>
        <w:rPr>
          <w:rFonts w:ascii="Cambria" w:hAnsi="Cambria"/>
          <w:bCs/>
          <w:sz w:val="20"/>
          <w:szCs w:val="20"/>
        </w:rPr>
      </w:pPr>
      <w:r w:rsidRPr="00730639">
        <w:rPr>
          <w:rFonts w:ascii="Cambria" w:hAnsi="Cambria"/>
          <w:sz w:val="20"/>
          <w:szCs w:val="20"/>
          <w:lang w:eastAsia="pl-PL"/>
        </w:rPr>
        <w:t xml:space="preserve">zwaną dalej </w:t>
      </w:r>
      <w:r w:rsidRPr="00730639">
        <w:rPr>
          <w:rFonts w:ascii="Cambria" w:hAnsi="Cambria"/>
          <w:bCs/>
          <w:sz w:val="20"/>
          <w:szCs w:val="20"/>
        </w:rPr>
        <w:t>„</w:t>
      </w:r>
      <w:r w:rsidRPr="00730639">
        <w:rPr>
          <w:rFonts w:ascii="Cambria" w:hAnsi="Cambria"/>
          <w:b/>
          <w:bCs/>
          <w:sz w:val="20"/>
          <w:szCs w:val="20"/>
        </w:rPr>
        <w:t>Zamawiającym</w:t>
      </w:r>
      <w:r w:rsidRPr="00730639">
        <w:rPr>
          <w:rFonts w:ascii="Cambria" w:hAnsi="Cambria"/>
          <w:bCs/>
          <w:sz w:val="20"/>
          <w:szCs w:val="20"/>
        </w:rPr>
        <w:t>”</w:t>
      </w:r>
    </w:p>
    <w:p w14:paraId="473DD933" w14:textId="77777777" w:rsidR="005C7186" w:rsidRPr="00730639" w:rsidRDefault="005C7186" w:rsidP="005C7186">
      <w:pPr>
        <w:widowControl w:val="0"/>
        <w:tabs>
          <w:tab w:val="left" w:pos="1407"/>
        </w:tabs>
        <w:suppressAutoHyphens w:val="0"/>
        <w:jc w:val="center"/>
        <w:rPr>
          <w:rFonts w:ascii="Cambria" w:hAnsi="Cambria"/>
          <w:sz w:val="20"/>
          <w:szCs w:val="20"/>
        </w:rPr>
      </w:pPr>
      <w:r w:rsidRPr="00730639">
        <w:rPr>
          <w:rFonts w:ascii="Cambria" w:hAnsi="Cambria"/>
          <w:sz w:val="20"/>
          <w:szCs w:val="20"/>
        </w:rPr>
        <w:t>a</w:t>
      </w:r>
    </w:p>
    <w:p w14:paraId="2AC256AA" w14:textId="77777777" w:rsidR="005C7186" w:rsidRPr="00730639" w:rsidRDefault="005C7186" w:rsidP="005C7186">
      <w:pPr>
        <w:widowControl w:val="0"/>
        <w:suppressAutoHyphens w:val="0"/>
        <w:spacing w:before="60"/>
        <w:jc w:val="both"/>
        <w:rPr>
          <w:rFonts w:ascii="Cambria" w:hAnsi="Cambria"/>
          <w:sz w:val="20"/>
          <w:szCs w:val="20"/>
          <w:lang w:eastAsia="pl-PL"/>
        </w:rPr>
      </w:pPr>
      <w:r w:rsidRPr="00730639">
        <w:rPr>
          <w:rFonts w:ascii="Cambria" w:eastAsia="Calibri" w:hAnsi="Cambria"/>
          <w:sz w:val="20"/>
          <w:szCs w:val="20"/>
        </w:rPr>
        <w:t>............................................................................., z siedzibą w .........................., prowadzącym działalność ubezpieczeniową zarejestrowaną w ................................ pod numerem KRS ........................... NIP: ......................., REGON: ......................., posiadającym zezwolenie na prowadzenie działalności ubezpieczeniowej nr: ........... z dnia .................., reprezentowanym przez:</w:t>
      </w:r>
    </w:p>
    <w:p w14:paraId="7C838920" w14:textId="77777777" w:rsidR="005C7186" w:rsidRPr="00730639" w:rsidRDefault="005C7186" w:rsidP="005C7186">
      <w:pPr>
        <w:widowControl w:val="0"/>
        <w:numPr>
          <w:ilvl w:val="0"/>
          <w:numId w:val="7"/>
        </w:numPr>
        <w:tabs>
          <w:tab w:val="clear" w:pos="255"/>
          <w:tab w:val="left" w:pos="284"/>
        </w:tabs>
        <w:suppressAutoHyphens w:val="0"/>
        <w:ind w:left="0"/>
        <w:jc w:val="both"/>
        <w:rPr>
          <w:rFonts w:ascii="Cambria" w:hAnsi="Cambria"/>
          <w:sz w:val="20"/>
          <w:szCs w:val="20"/>
        </w:rPr>
      </w:pPr>
      <w:r w:rsidRPr="00730639">
        <w:rPr>
          <w:rFonts w:ascii="Cambria" w:hAnsi="Cambria"/>
          <w:sz w:val="20"/>
          <w:szCs w:val="20"/>
        </w:rPr>
        <w:t>.............................................................................................................................</w:t>
      </w:r>
    </w:p>
    <w:p w14:paraId="5D309ADE" w14:textId="77777777" w:rsidR="005C7186" w:rsidRPr="00730639" w:rsidRDefault="005C7186" w:rsidP="005C7186">
      <w:pPr>
        <w:widowControl w:val="0"/>
        <w:numPr>
          <w:ilvl w:val="0"/>
          <w:numId w:val="7"/>
        </w:numPr>
        <w:tabs>
          <w:tab w:val="clear" w:pos="255"/>
          <w:tab w:val="left" w:pos="284"/>
        </w:tabs>
        <w:suppressAutoHyphens w:val="0"/>
        <w:ind w:left="0"/>
        <w:jc w:val="both"/>
        <w:rPr>
          <w:rFonts w:ascii="Cambria" w:hAnsi="Cambria"/>
          <w:sz w:val="20"/>
          <w:szCs w:val="20"/>
        </w:rPr>
      </w:pPr>
      <w:r w:rsidRPr="00730639">
        <w:rPr>
          <w:rFonts w:ascii="Cambria" w:hAnsi="Cambria"/>
          <w:sz w:val="20"/>
          <w:szCs w:val="20"/>
        </w:rPr>
        <w:t>…………………………………………………………………………………………...</w:t>
      </w:r>
    </w:p>
    <w:p w14:paraId="2CB2156F" w14:textId="77777777" w:rsidR="005C7186" w:rsidRPr="00730639" w:rsidRDefault="005C7186" w:rsidP="005C7186">
      <w:pPr>
        <w:widowControl w:val="0"/>
        <w:tabs>
          <w:tab w:val="left" w:pos="1407"/>
        </w:tabs>
        <w:suppressAutoHyphens w:val="0"/>
        <w:spacing w:before="120" w:after="120"/>
        <w:jc w:val="both"/>
        <w:rPr>
          <w:rFonts w:ascii="Cambria" w:hAnsi="Cambria"/>
          <w:b/>
          <w:sz w:val="20"/>
          <w:szCs w:val="20"/>
        </w:rPr>
      </w:pPr>
      <w:r w:rsidRPr="00730639">
        <w:rPr>
          <w:rFonts w:ascii="Cambria" w:hAnsi="Cambria"/>
          <w:sz w:val="20"/>
          <w:szCs w:val="20"/>
        </w:rPr>
        <w:t xml:space="preserve">zwanym dalej </w:t>
      </w:r>
      <w:r w:rsidRPr="00730639">
        <w:rPr>
          <w:rFonts w:ascii="Cambria" w:hAnsi="Cambria"/>
          <w:b/>
          <w:sz w:val="20"/>
          <w:szCs w:val="20"/>
        </w:rPr>
        <w:t>„Wykonawcą”</w:t>
      </w:r>
    </w:p>
    <w:p w14:paraId="46ED148C" w14:textId="77777777" w:rsidR="005C7186" w:rsidRPr="00730639" w:rsidRDefault="005C7186" w:rsidP="005C7186">
      <w:pPr>
        <w:widowControl w:val="0"/>
        <w:tabs>
          <w:tab w:val="left" w:pos="1407"/>
        </w:tabs>
        <w:suppressAutoHyphens w:val="0"/>
        <w:spacing w:before="120" w:after="120"/>
        <w:jc w:val="both"/>
        <w:rPr>
          <w:rFonts w:ascii="Cambria" w:hAnsi="Cambria"/>
          <w:b/>
          <w:sz w:val="20"/>
          <w:szCs w:val="20"/>
        </w:rPr>
      </w:pPr>
      <w:r w:rsidRPr="00730639">
        <w:rPr>
          <w:rFonts w:ascii="Cambria" w:hAnsi="Cambria"/>
          <w:bCs/>
          <w:sz w:val="20"/>
          <w:szCs w:val="20"/>
        </w:rPr>
        <w:t>zwanymi łącznie</w:t>
      </w:r>
      <w:r w:rsidRPr="00730639">
        <w:rPr>
          <w:rFonts w:ascii="Cambria" w:hAnsi="Cambria"/>
          <w:b/>
          <w:sz w:val="20"/>
          <w:szCs w:val="20"/>
        </w:rPr>
        <w:t xml:space="preserve"> „Stronami”</w:t>
      </w:r>
    </w:p>
    <w:p w14:paraId="103A14CE" w14:textId="7190866B" w:rsidR="005C7186" w:rsidRPr="00730639" w:rsidRDefault="005C7186" w:rsidP="005C7186">
      <w:pPr>
        <w:widowControl w:val="0"/>
        <w:suppressAutoHyphens w:val="0"/>
        <w:jc w:val="both"/>
        <w:rPr>
          <w:rFonts w:ascii="Cambria" w:hAnsi="Cambria"/>
          <w:spacing w:val="-4"/>
          <w:sz w:val="20"/>
          <w:szCs w:val="20"/>
          <w:lang w:eastAsia="en-US"/>
        </w:rPr>
      </w:pPr>
      <w:r w:rsidRPr="00730639">
        <w:rPr>
          <w:rFonts w:ascii="Cambria" w:hAnsi="Cambria"/>
          <w:spacing w:val="-4"/>
          <w:sz w:val="20"/>
          <w:szCs w:val="20"/>
          <w:lang w:eastAsia="en-US"/>
        </w:rPr>
        <w:t>przy udziale i za pośrednictwem brokera ubezpieczeniowego:</w:t>
      </w:r>
      <w:r w:rsidRPr="00730639">
        <w:rPr>
          <w:rFonts w:ascii="Cambria" w:eastAsia="Calibri" w:hAnsi="Cambria"/>
          <w:spacing w:val="-2"/>
          <w:sz w:val="20"/>
          <w:szCs w:val="20"/>
          <w:lang w:eastAsia="en-US"/>
        </w:rPr>
        <w:t xml:space="preserve"> </w:t>
      </w:r>
      <w:r w:rsidRPr="00730639">
        <w:rPr>
          <w:rFonts w:ascii="Cambria" w:hAnsi="Cambria"/>
          <w:spacing w:val="-4"/>
          <w:sz w:val="20"/>
          <w:szCs w:val="20"/>
          <w:lang w:eastAsia="en-US"/>
        </w:rPr>
        <w:t>Inter-Broker sp. z o.o. z siedzibą w Toruniu, przy ul. Żeglarskiej 31, 87</w:t>
      </w:r>
      <w:r w:rsidRPr="00730639">
        <w:rPr>
          <w:rFonts w:ascii="Cambria" w:hAnsi="Cambria"/>
          <w:bCs/>
          <w:spacing w:val="-4"/>
          <w:sz w:val="20"/>
          <w:szCs w:val="20"/>
          <w:lang w:eastAsia="en-US"/>
        </w:rPr>
        <w:t>–</w:t>
      </w:r>
      <w:r w:rsidRPr="00730639">
        <w:rPr>
          <w:rFonts w:ascii="Cambria" w:hAnsi="Cambria"/>
          <w:spacing w:val="-4"/>
          <w:sz w:val="20"/>
          <w:szCs w:val="20"/>
          <w:lang w:eastAsia="en-US"/>
        </w:rPr>
        <w:t xml:space="preserve">100 Toruń; NIP: 879-101-30-31; REGON: </w:t>
      </w:r>
      <w:r w:rsidRPr="00730639">
        <w:rPr>
          <w:rFonts w:ascii="Cambria" w:hAnsi="Cambria"/>
          <w:bCs/>
          <w:spacing w:val="-4"/>
          <w:sz w:val="20"/>
          <w:szCs w:val="20"/>
          <w:lang w:eastAsia="en-US"/>
        </w:rPr>
        <w:t xml:space="preserve">870315750; wpisanej do rejestru przedsiębiorców prowadzonego przez Sąd Rejonowy w Toruniu VII Wydział Gospodarczy Krajowego Rejestru Sądowego – KRS nr 0000180910; </w:t>
      </w:r>
      <w:r w:rsidRPr="00730639">
        <w:rPr>
          <w:rFonts w:ascii="Cambria" w:hAnsi="Cambria"/>
          <w:spacing w:val="-4"/>
          <w:sz w:val="20"/>
          <w:szCs w:val="20"/>
          <w:lang w:eastAsia="en-US"/>
        </w:rPr>
        <w:t xml:space="preserve">kapitał zakładowy </w:t>
      </w:r>
      <w:r w:rsidRPr="00730639">
        <w:rPr>
          <w:rFonts w:ascii="Cambria" w:hAnsi="Cambria"/>
          <w:bCs/>
          <w:spacing w:val="-4"/>
          <w:sz w:val="20"/>
          <w:szCs w:val="20"/>
          <w:lang w:eastAsia="en-US"/>
        </w:rPr>
        <w:t>–</w:t>
      </w:r>
      <w:r w:rsidRPr="00730639">
        <w:rPr>
          <w:rFonts w:ascii="Cambria" w:hAnsi="Cambria"/>
          <w:spacing w:val="-4"/>
          <w:sz w:val="20"/>
          <w:szCs w:val="20"/>
          <w:lang w:eastAsia="en-US"/>
        </w:rPr>
        <w:t xml:space="preserve"> 90 000,00 zł</w:t>
      </w:r>
      <w:r w:rsidRPr="00730639">
        <w:rPr>
          <w:rFonts w:ascii="Cambria" w:hAnsi="Cambria"/>
          <w:strike/>
          <w:spacing w:val="-4"/>
          <w:sz w:val="20"/>
          <w:szCs w:val="20"/>
          <w:lang w:eastAsia="en-US"/>
        </w:rPr>
        <w:t>;</w:t>
      </w:r>
      <w:r w:rsidRPr="00730639">
        <w:rPr>
          <w:rFonts w:ascii="Cambria" w:hAnsi="Cambria"/>
          <w:spacing w:val="-4"/>
          <w:sz w:val="20"/>
          <w:szCs w:val="20"/>
          <w:lang w:eastAsia="en-US"/>
        </w:rPr>
        <w:t xml:space="preserve"> posiadającej zezwolenie Państwowego Urzędu Nadzoru Ubezpieczeń na prowadzenie działalności brokerskiej numer 404/98 z dnia 02 lipca 1998 r., wpisanej do Rejestru brokerów ubezpieczeniowych pod pozycją 00000418/U.</w:t>
      </w:r>
    </w:p>
    <w:p w14:paraId="4321F8E9" w14:textId="7B198C5A" w:rsidR="007879BE" w:rsidRPr="00730639" w:rsidRDefault="005C7186" w:rsidP="007879BE">
      <w:pPr>
        <w:widowControl w:val="0"/>
        <w:tabs>
          <w:tab w:val="left" w:pos="360"/>
        </w:tabs>
        <w:suppressAutoHyphens w:val="0"/>
        <w:spacing w:before="120"/>
        <w:jc w:val="both"/>
        <w:rPr>
          <w:rFonts w:ascii="Cambria" w:hAnsi="Cambria"/>
          <w:spacing w:val="-4"/>
          <w:sz w:val="20"/>
          <w:szCs w:val="20"/>
        </w:rPr>
      </w:pPr>
      <w:r w:rsidRPr="00730639">
        <w:rPr>
          <w:rFonts w:ascii="Cambria" w:hAnsi="Cambria"/>
          <w:spacing w:val="-4"/>
          <w:sz w:val="20"/>
          <w:szCs w:val="20"/>
        </w:rPr>
        <w:t xml:space="preserve">W rezultacie dokonania przez Zamawiającego wyboru oferty Wykonawcy w postępowaniu o udzielenie zamówienia publicznego na wykonanie zadania pn.: Ubezpieczenie majątku i innych interesów Gminy Dobrzyniewo Duże - część </w:t>
      </w:r>
      <w:r w:rsidR="000B116C" w:rsidRPr="00730639">
        <w:rPr>
          <w:rFonts w:ascii="Cambria" w:hAnsi="Cambria"/>
          <w:spacing w:val="-4"/>
          <w:sz w:val="20"/>
          <w:szCs w:val="20"/>
        </w:rPr>
        <w:t>I</w:t>
      </w:r>
      <w:r w:rsidRPr="00730639">
        <w:rPr>
          <w:rFonts w:ascii="Cambria" w:hAnsi="Cambria"/>
          <w:spacing w:val="-4"/>
          <w:sz w:val="20"/>
          <w:szCs w:val="20"/>
        </w:rPr>
        <w:t>I zamówienia: Ubezpieczenie</w:t>
      </w:r>
      <w:r w:rsidR="007879BE" w:rsidRPr="00730639">
        <w:rPr>
          <w:rFonts w:ascii="Cambria" w:hAnsi="Cambria"/>
          <w:spacing w:val="-4"/>
          <w:sz w:val="20"/>
          <w:szCs w:val="20"/>
        </w:rPr>
        <w:t xml:space="preserve"> maszyn i sprzętu budowlanego</w:t>
      </w:r>
      <w:r w:rsidRPr="00730639">
        <w:rPr>
          <w:rFonts w:ascii="Cambria" w:hAnsi="Cambria"/>
          <w:spacing w:val="-4"/>
          <w:sz w:val="20"/>
          <w:szCs w:val="20"/>
        </w:rPr>
        <w:t xml:space="preserve"> Gminy Dobrzyniewo Duże</w:t>
      </w:r>
      <w:r w:rsidR="007879BE" w:rsidRPr="00730639">
        <w:rPr>
          <w:rFonts w:ascii="Cambria" w:hAnsi="Cambria"/>
          <w:spacing w:val="-4"/>
          <w:sz w:val="20"/>
          <w:szCs w:val="20"/>
        </w:rPr>
        <w:t xml:space="preserve"> od wszystkich ryzyk</w:t>
      </w:r>
      <w:r w:rsidRPr="00730639">
        <w:rPr>
          <w:rFonts w:ascii="Cambria" w:hAnsi="Cambria"/>
          <w:spacing w:val="-4"/>
          <w:sz w:val="20"/>
          <w:szCs w:val="20"/>
        </w:rPr>
        <w:t>, przeprowadzonego w trybie podstawowym zgodnie z ustawą z dnia 11 września 2019 r. – Prawo zamówień publicznych (Dz.U. z 2019 r., poz. 2019 ze zm.) została zawarta umowa o następującej treści:</w:t>
      </w:r>
    </w:p>
    <w:p w14:paraId="7DED9619" w14:textId="7D949720" w:rsidR="005C7186" w:rsidRPr="00730639" w:rsidRDefault="005C7186" w:rsidP="005C7186">
      <w:pPr>
        <w:widowControl w:val="0"/>
        <w:tabs>
          <w:tab w:val="left" w:pos="360"/>
        </w:tabs>
        <w:suppressAutoHyphens w:val="0"/>
        <w:spacing w:before="120"/>
        <w:jc w:val="center"/>
        <w:rPr>
          <w:rFonts w:ascii="Cambria" w:hAnsi="Cambria"/>
          <w:b/>
          <w:sz w:val="20"/>
          <w:szCs w:val="20"/>
        </w:rPr>
      </w:pPr>
      <w:r w:rsidRPr="00730639">
        <w:rPr>
          <w:rFonts w:ascii="Cambria" w:hAnsi="Cambria"/>
          <w:b/>
          <w:sz w:val="20"/>
          <w:szCs w:val="20"/>
          <w:lang w:eastAsia="en-US"/>
        </w:rPr>
        <w:t>Postanowienia</w:t>
      </w:r>
      <w:r w:rsidRPr="00730639">
        <w:rPr>
          <w:rFonts w:ascii="Cambria" w:hAnsi="Cambria"/>
          <w:b/>
          <w:sz w:val="20"/>
          <w:szCs w:val="20"/>
        </w:rPr>
        <w:t xml:space="preserve"> ogólne</w:t>
      </w:r>
    </w:p>
    <w:p w14:paraId="1EA4448E" w14:textId="77777777" w:rsidR="005C7186" w:rsidRPr="00730639" w:rsidRDefault="005C7186" w:rsidP="005C7186">
      <w:pPr>
        <w:widowControl w:val="0"/>
        <w:suppressAutoHyphens w:val="0"/>
        <w:jc w:val="center"/>
        <w:rPr>
          <w:rFonts w:ascii="Cambria" w:hAnsi="Cambria"/>
          <w:b/>
          <w:sz w:val="20"/>
          <w:szCs w:val="20"/>
          <w:lang w:eastAsia="en-US"/>
        </w:rPr>
      </w:pPr>
      <w:r w:rsidRPr="00730639">
        <w:rPr>
          <w:rFonts w:ascii="Cambria" w:hAnsi="Cambria"/>
          <w:b/>
          <w:sz w:val="20"/>
          <w:szCs w:val="20"/>
          <w:lang w:eastAsia="en-US"/>
        </w:rPr>
        <w:t>§1</w:t>
      </w:r>
    </w:p>
    <w:p w14:paraId="1EE6BEA6" w14:textId="77777777" w:rsidR="005C7186" w:rsidRPr="00730639" w:rsidRDefault="005C7186" w:rsidP="00B16214">
      <w:pPr>
        <w:widowControl w:val="0"/>
        <w:numPr>
          <w:ilvl w:val="0"/>
          <w:numId w:val="143"/>
        </w:numPr>
        <w:tabs>
          <w:tab w:val="num" w:pos="426"/>
        </w:tabs>
        <w:suppressAutoHyphens w:val="0"/>
        <w:ind w:left="360"/>
        <w:jc w:val="both"/>
        <w:rPr>
          <w:rFonts w:ascii="Cambria" w:hAnsi="Cambria"/>
          <w:sz w:val="20"/>
          <w:szCs w:val="20"/>
          <w:lang w:eastAsia="pl-PL"/>
        </w:rPr>
      </w:pPr>
      <w:r w:rsidRPr="00730639">
        <w:rPr>
          <w:rFonts w:ascii="Cambria" w:hAnsi="Cambria"/>
          <w:sz w:val="20"/>
          <w:szCs w:val="20"/>
          <w:lang w:eastAsia="pl-PL"/>
        </w:rPr>
        <w:t>Niniejsza umowa reguluje warunki wykonania zamówienia.</w:t>
      </w:r>
    </w:p>
    <w:p w14:paraId="152CAF96" w14:textId="77777777" w:rsidR="005C7186" w:rsidRPr="00730639" w:rsidRDefault="005C7186" w:rsidP="00B16214">
      <w:pPr>
        <w:widowControl w:val="0"/>
        <w:numPr>
          <w:ilvl w:val="0"/>
          <w:numId w:val="143"/>
        </w:numPr>
        <w:tabs>
          <w:tab w:val="num" w:pos="426"/>
        </w:tabs>
        <w:suppressAutoHyphens w:val="0"/>
        <w:spacing w:after="120"/>
        <w:ind w:left="426" w:hanging="426"/>
        <w:jc w:val="both"/>
        <w:rPr>
          <w:rFonts w:ascii="Cambria" w:hAnsi="Cambria"/>
          <w:spacing w:val="-4"/>
          <w:sz w:val="20"/>
          <w:szCs w:val="20"/>
          <w:lang w:eastAsia="pl-PL"/>
        </w:rPr>
      </w:pPr>
      <w:r w:rsidRPr="00730639">
        <w:rPr>
          <w:rFonts w:ascii="Cambria" w:hAnsi="Cambria"/>
          <w:spacing w:val="-4"/>
          <w:sz w:val="20"/>
          <w:szCs w:val="20"/>
          <w:lang w:eastAsia="pl-PL"/>
        </w:rPr>
        <w:t xml:space="preserve">Ilekroć zapisy umowy odnoszą się do Zamawiającego, dotyczą one również ubezpieczających </w:t>
      </w:r>
      <w:r w:rsidRPr="00730639">
        <w:rPr>
          <w:rFonts w:ascii="Cambria" w:hAnsi="Cambria"/>
          <w:spacing w:val="-4"/>
          <w:sz w:val="20"/>
          <w:szCs w:val="20"/>
          <w:lang w:eastAsia="pl-PL"/>
        </w:rPr>
        <w:br/>
        <w:t xml:space="preserve">i ubezpieczonych objętych zamówieniem, szczególnie w odniesieniu do zakresu i przedmiotu ubezpieczenia, likwidacji szkód i płatności składek. </w:t>
      </w:r>
    </w:p>
    <w:p w14:paraId="6E58D9B1" w14:textId="77777777" w:rsidR="005C7186" w:rsidRPr="00730639" w:rsidRDefault="005C7186" w:rsidP="005C7186">
      <w:pPr>
        <w:widowControl w:val="0"/>
        <w:suppressAutoHyphens w:val="0"/>
        <w:spacing w:before="60"/>
        <w:jc w:val="center"/>
        <w:rPr>
          <w:rFonts w:ascii="Cambria" w:hAnsi="Cambria"/>
          <w:b/>
          <w:bCs/>
          <w:sz w:val="20"/>
          <w:szCs w:val="20"/>
        </w:rPr>
      </w:pPr>
      <w:r w:rsidRPr="00730639">
        <w:rPr>
          <w:rFonts w:ascii="Cambria" w:hAnsi="Cambria"/>
          <w:b/>
          <w:bCs/>
          <w:sz w:val="20"/>
          <w:szCs w:val="20"/>
        </w:rPr>
        <w:t>§2</w:t>
      </w:r>
    </w:p>
    <w:p w14:paraId="61A45116" w14:textId="77777777" w:rsidR="005C7186" w:rsidRPr="00730639" w:rsidRDefault="005C7186" w:rsidP="005C7186">
      <w:pPr>
        <w:widowControl w:val="0"/>
        <w:tabs>
          <w:tab w:val="left" w:pos="360"/>
        </w:tabs>
        <w:suppressAutoHyphens w:val="0"/>
        <w:jc w:val="both"/>
        <w:rPr>
          <w:rFonts w:ascii="Cambria" w:hAnsi="Cambria"/>
          <w:sz w:val="20"/>
          <w:szCs w:val="20"/>
        </w:rPr>
      </w:pPr>
      <w:r w:rsidRPr="00730639">
        <w:rPr>
          <w:rFonts w:ascii="Cambria" w:hAnsi="Cambria"/>
          <w:sz w:val="20"/>
          <w:szCs w:val="20"/>
        </w:rPr>
        <w:t>W celu należytej realizacji zamówienia Zamawiający i Wykonawca obowiązani są współdziałać przy wykonaniu niniejszej umowy.</w:t>
      </w:r>
    </w:p>
    <w:p w14:paraId="77C7A782" w14:textId="77777777" w:rsidR="005C7186" w:rsidRPr="00730639" w:rsidRDefault="005C7186" w:rsidP="005C7186">
      <w:pPr>
        <w:widowControl w:val="0"/>
        <w:tabs>
          <w:tab w:val="left" w:pos="360"/>
        </w:tabs>
        <w:suppressAutoHyphens w:val="0"/>
        <w:spacing w:before="120"/>
        <w:jc w:val="center"/>
        <w:rPr>
          <w:rFonts w:ascii="Cambria" w:hAnsi="Cambria"/>
          <w:b/>
          <w:sz w:val="20"/>
          <w:szCs w:val="20"/>
        </w:rPr>
      </w:pPr>
      <w:r w:rsidRPr="00730639">
        <w:rPr>
          <w:rFonts w:ascii="Cambria" w:hAnsi="Cambria"/>
          <w:b/>
          <w:sz w:val="20"/>
          <w:szCs w:val="20"/>
        </w:rPr>
        <w:t xml:space="preserve">Przedmiot i </w:t>
      </w:r>
      <w:r w:rsidRPr="00730639">
        <w:rPr>
          <w:rFonts w:ascii="Cambria" w:hAnsi="Cambria"/>
          <w:b/>
          <w:sz w:val="20"/>
          <w:szCs w:val="20"/>
          <w:lang w:eastAsia="en-US"/>
        </w:rPr>
        <w:t>zakres</w:t>
      </w:r>
      <w:r w:rsidRPr="00730639">
        <w:rPr>
          <w:rFonts w:ascii="Cambria" w:hAnsi="Cambria"/>
          <w:b/>
          <w:sz w:val="20"/>
          <w:szCs w:val="20"/>
        </w:rPr>
        <w:t xml:space="preserve"> zamówienia (umowy)</w:t>
      </w:r>
    </w:p>
    <w:p w14:paraId="4172235B" w14:textId="77777777" w:rsidR="005C7186" w:rsidRPr="00730639" w:rsidRDefault="005C7186" w:rsidP="005C7186">
      <w:pPr>
        <w:widowControl w:val="0"/>
        <w:suppressAutoHyphens w:val="0"/>
        <w:jc w:val="center"/>
        <w:rPr>
          <w:rFonts w:ascii="Cambria" w:hAnsi="Cambria"/>
          <w:b/>
          <w:sz w:val="20"/>
          <w:szCs w:val="20"/>
        </w:rPr>
      </w:pPr>
      <w:r w:rsidRPr="00730639">
        <w:rPr>
          <w:rFonts w:ascii="Cambria" w:hAnsi="Cambria"/>
          <w:b/>
          <w:sz w:val="20"/>
          <w:szCs w:val="20"/>
        </w:rPr>
        <w:t>§3</w:t>
      </w:r>
    </w:p>
    <w:p w14:paraId="479212C7" w14:textId="71144FE9" w:rsidR="005C7186" w:rsidRPr="00730639" w:rsidRDefault="005C7186" w:rsidP="007879BE">
      <w:pPr>
        <w:widowControl w:val="0"/>
        <w:numPr>
          <w:ilvl w:val="0"/>
          <w:numId w:val="144"/>
        </w:numPr>
        <w:tabs>
          <w:tab w:val="left" w:pos="426"/>
        </w:tabs>
        <w:suppressAutoHyphens w:val="0"/>
        <w:autoSpaceDE w:val="0"/>
        <w:ind w:left="360"/>
        <w:jc w:val="both"/>
        <w:rPr>
          <w:rFonts w:ascii="Cambria" w:hAnsi="Cambria"/>
          <w:spacing w:val="-4"/>
          <w:sz w:val="20"/>
          <w:szCs w:val="20"/>
        </w:rPr>
      </w:pPr>
      <w:r w:rsidRPr="00730639">
        <w:rPr>
          <w:rFonts w:ascii="Cambria" w:hAnsi="Cambria"/>
          <w:spacing w:val="-4"/>
          <w:sz w:val="20"/>
          <w:szCs w:val="20"/>
        </w:rPr>
        <w:t>Przedmiotem zamówienia (umowy) jest ubezpieczenie</w:t>
      </w:r>
      <w:r w:rsidR="007879BE" w:rsidRPr="00730639">
        <w:rPr>
          <w:rFonts w:ascii="Cambria" w:hAnsi="Cambria"/>
          <w:spacing w:val="-4"/>
          <w:sz w:val="20"/>
          <w:szCs w:val="20"/>
        </w:rPr>
        <w:t xml:space="preserve"> maszyn i sprzętu budowlanego Gminy Dobrzyniewo Duże</w:t>
      </w:r>
      <w:r w:rsidRPr="00730639">
        <w:rPr>
          <w:rFonts w:ascii="Cambria" w:hAnsi="Cambria"/>
          <w:spacing w:val="-4"/>
          <w:sz w:val="20"/>
          <w:szCs w:val="20"/>
        </w:rPr>
        <w:t xml:space="preserve"> </w:t>
      </w:r>
      <w:r w:rsidR="007879BE" w:rsidRPr="00730639">
        <w:rPr>
          <w:rFonts w:ascii="Cambria" w:hAnsi="Cambria"/>
          <w:spacing w:val="-4"/>
          <w:sz w:val="20"/>
          <w:szCs w:val="20"/>
        </w:rPr>
        <w:t>od wszystkich ryzyk</w:t>
      </w:r>
      <w:r w:rsidRPr="00730639">
        <w:rPr>
          <w:rFonts w:ascii="Cambria" w:hAnsi="Cambria"/>
          <w:spacing w:val="-4"/>
          <w:sz w:val="20"/>
          <w:szCs w:val="20"/>
        </w:rPr>
        <w:t>. Zakres zamówienia obejmuje</w:t>
      </w:r>
      <w:r w:rsidR="00A26F91" w:rsidRPr="00730639">
        <w:rPr>
          <w:rFonts w:ascii="Cambria" w:hAnsi="Cambria"/>
          <w:spacing w:val="-4"/>
          <w:sz w:val="20"/>
          <w:szCs w:val="20"/>
        </w:rPr>
        <w:t xml:space="preserve"> </w:t>
      </w:r>
      <w:r w:rsidR="007879BE" w:rsidRPr="00730639">
        <w:rPr>
          <w:rFonts w:ascii="Cambria" w:hAnsi="Cambria"/>
          <w:spacing w:val="-2"/>
          <w:sz w:val="20"/>
          <w:szCs w:val="20"/>
        </w:rPr>
        <w:t>ubezpieczenia maszyn i sprzętu budowlanego od wszystkich ryzyk</w:t>
      </w:r>
      <w:r w:rsidR="00665EEB" w:rsidRPr="00730639">
        <w:rPr>
          <w:rFonts w:ascii="Cambria" w:hAnsi="Cambria"/>
          <w:spacing w:val="-2"/>
          <w:sz w:val="20"/>
          <w:szCs w:val="20"/>
        </w:rPr>
        <w:t xml:space="preserve"> (CPM)</w:t>
      </w:r>
      <w:r w:rsidR="00A26F91" w:rsidRPr="00730639">
        <w:rPr>
          <w:rFonts w:ascii="Cambria" w:hAnsi="Cambria"/>
          <w:color w:val="000000"/>
          <w:spacing w:val="-2"/>
          <w:sz w:val="20"/>
          <w:szCs w:val="20"/>
        </w:rPr>
        <w:t>.</w:t>
      </w:r>
    </w:p>
    <w:p w14:paraId="49E7486A" w14:textId="77777777" w:rsidR="005C7186" w:rsidRPr="00730639" w:rsidRDefault="005C7186" w:rsidP="00B16214">
      <w:pPr>
        <w:widowControl w:val="0"/>
        <w:numPr>
          <w:ilvl w:val="0"/>
          <w:numId w:val="144"/>
        </w:numPr>
        <w:tabs>
          <w:tab w:val="left" w:pos="426"/>
        </w:tabs>
        <w:suppressAutoHyphens w:val="0"/>
        <w:autoSpaceDE w:val="0"/>
        <w:ind w:left="426" w:hanging="426"/>
        <w:jc w:val="both"/>
        <w:rPr>
          <w:rFonts w:ascii="Cambria" w:hAnsi="Cambria"/>
          <w:sz w:val="20"/>
          <w:szCs w:val="20"/>
        </w:rPr>
      </w:pPr>
      <w:r w:rsidRPr="00730639">
        <w:rPr>
          <w:rFonts w:ascii="Cambria" w:hAnsi="Cambria"/>
          <w:spacing w:val="-4"/>
          <w:sz w:val="20"/>
          <w:szCs w:val="20"/>
        </w:rPr>
        <w:t>Postępowanie w sprawie zamówienia publicznego prowadzone było przy udziale brokera ubezpiecze</w:t>
      </w:r>
      <w:r w:rsidRPr="00730639">
        <w:rPr>
          <w:rFonts w:ascii="Cambria" w:hAnsi="Cambria"/>
          <w:spacing w:val="-4"/>
          <w:sz w:val="20"/>
          <w:szCs w:val="20"/>
        </w:rPr>
        <w:softHyphen/>
        <w:t xml:space="preserve">niowego, Inter-Broker sp. z o.o. z siedzibą w Toruniu przy ul. Żeglarskiej 31, który jako pośrednik ubezpieczeniowy działa w imieniu i na rzecz Zamawiającego i wszystkich podmiotów objętych zamówieniem. </w:t>
      </w:r>
    </w:p>
    <w:p w14:paraId="48D1E878" w14:textId="77777777" w:rsidR="005C7186" w:rsidRPr="00730639" w:rsidRDefault="005C7186" w:rsidP="00B16214">
      <w:pPr>
        <w:widowControl w:val="0"/>
        <w:numPr>
          <w:ilvl w:val="0"/>
          <w:numId w:val="144"/>
        </w:numPr>
        <w:tabs>
          <w:tab w:val="left" w:pos="426"/>
        </w:tabs>
        <w:suppressAutoHyphens w:val="0"/>
        <w:autoSpaceDE w:val="0"/>
        <w:ind w:left="426" w:hanging="426"/>
        <w:jc w:val="both"/>
        <w:rPr>
          <w:rFonts w:ascii="Cambria" w:hAnsi="Cambria"/>
          <w:sz w:val="20"/>
          <w:szCs w:val="20"/>
        </w:rPr>
      </w:pPr>
      <w:r w:rsidRPr="00730639">
        <w:rPr>
          <w:rFonts w:ascii="Cambria" w:hAnsi="Cambria"/>
          <w:spacing w:val="-4"/>
          <w:sz w:val="20"/>
          <w:szCs w:val="20"/>
        </w:rPr>
        <w:t>Broker ubezpieczeniowy będzie nadzorował realizację niniejszej umowy, a także będzie pośredniczył przy zawieraniu poszczególnych umów ubezpieczenia.</w:t>
      </w:r>
    </w:p>
    <w:p w14:paraId="37D014E4" w14:textId="77777777" w:rsidR="005C7186" w:rsidRPr="00730639" w:rsidRDefault="005C7186" w:rsidP="00B16214">
      <w:pPr>
        <w:widowControl w:val="0"/>
        <w:numPr>
          <w:ilvl w:val="0"/>
          <w:numId w:val="144"/>
        </w:numPr>
        <w:tabs>
          <w:tab w:val="left" w:pos="426"/>
        </w:tabs>
        <w:suppressAutoHyphens w:val="0"/>
        <w:autoSpaceDE w:val="0"/>
        <w:ind w:left="426" w:hanging="426"/>
        <w:jc w:val="both"/>
        <w:rPr>
          <w:rFonts w:ascii="Cambria" w:hAnsi="Cambria"/>
          <w:sz w:val="20"/>
          <w:szCs w:val="20"/>
        </w:rPr>
      </w:pPr>
      <w:r w:rsidRPr="00730639">
        <w:rPr>
          <w:rFonts w:ascii="Cambria" w:hAnsi="Cambria"/>
          <w:spacing w:val="-2"/>
          <w:sz w:val="20"/>
          <w:szCs w:val="20"/>
        </w:rPr>
        <w:t>Wykonawca zapłaci brokerowi ubezpieczeniowemu – Inter-Broker sp. z o.o. kurtaż w wysokości zwyczajowo stosowanej, z zachowaniem zasad wskazanych w specyfikacji warunków zamówienia, przez cały okres obowiązywania niniejszej umowy o wykonanie zamówienia i poszczególnych, wynikających z niej umów ubezpieczenia.</w:t>
      </w:r>
    </w:p>
    <w:p w14:paraId="44BE4BBD" w14:textId="77777777" w:rsidR="005C7186" w:rsidRPr="00730639" w:rsidRDefault="005C7186" w:rsidP="005C7186">
      <w:pPr>
        <w:widowControl w:val="0"/>
        <w:tabs>
          <w:tab w:val="left" w:pos="360"/>
        </w:tabs>
        <w:suppressAutoHyphens w:val="0"/>
        <w:spacing w:before="120"/>
        <w:jc w:val="center"/>
        <w:rPr>
          <w:rFonts w:ascii="Cambria" w:hAnsi="Cambria"/>
          <w:b/>
          <w:sz w:val="20"/>
          <w:szCs w:val="20"/>
        </w:rPr>
      </w:pPr>
      <w:r w:rsidRPr="00730639">
        <w:rPr>
          <w:rFonts w:ascii="Cambria" w:hAnsi="Cambria"/>
          <w:b/>
          <w:sz w:val="20"/>
          <w:szCs w:val="20"/>
        </w:rPr>
        <w:t>Warunki wykonania zamówienia</w:t>
      </w:r>
    </w:p>
    <w:p w14:paraId="536C747D" w14:textId="77777777" w:rsidR="005C7186" w:rsidRPr="00730639" w:rsidRDefault="005C7186" w:rsidP="005C7186">
      <w:pPr>
        <w:widowControl w:val="0"/>
        <w:suppressAutoHyphens w:val="0"/>
        <w:jc w:val="center"/>
        <w:rPr>
          <w:rFonts w:ascii="Cambria" w:hAnsi="Cambria"/>
          <w:b/>
          <w:sz w:val="20"/>
          <w:szCs w:val="20"/>
        </w:rPr>
      </w:pPr>
      <w:r w:rsidRPr="00730639">
        <w:rPr>
          <w:rFonts w:ascii="Cambria" w:hAnsi="Cambria"/>
          <w:b/>
          <w:sz w:val="20"/>
          <w:szCs w:val="20"/>
        </w:rPr>
        <w:t>§4</w:t>
      </w:r>
    </w:p>
    <w:p w14:paraId="02BDCFA8" w14:textId="77777777" w:rsidR="005C7186" w:rsidRPr="00730639" w:rsidRDefault="005C7186" w:rsidP="00B16214">
      <w:pPr>
        <w:widowControl w:val="0"/>
        <w:numPr>
          <w:ilvl w:val="0"/>
          <w:numId w:val="145"/>
        </w:numPr>
        <w:tabs>
          <w:tab w:val="left" w:pos="426"/>
        </w:tabs>
        <w:suppressAutoHyphens w:val="0"/>
        <w:contextualSpacing/>
        <w:jc w:val="both"/>
        <w:rPr>
          <w:rFonts w:ascii="Cambria" w:hAnsi="Cambria"/>
          <w:sz w:val="20"/>
          <w:szCs w:val="20"/>
          <w:lang w:eastAsia="en-US"/>
        </w:rPr>
      </w:pPr>
      <w:r w:rsidRPr="00730639">
        <w:rPr>
          <w:rFonts w:ascii="Cambria" w:hAnsi="Cambria"/>
          <w:sz w:val="20"/>
          <w:szCs w:val="20"/>
          <w:lang w:eastAsia="en-US"/>
        </w:rPr>
        <w:t>Warunki wykonywania zamówienia określa:</w:t>
      </w:r>
    </w:p>
    <w:p w14:paraId="46D41741" w14:textId="77777777" w:rsidR="005C7186" w:rsidRPr="00730639" w:rsidRDefault="005C7186" w:rsidP="00B16214">
      <w:pPr>
        <w:widowControl w:val="0"/>
        <w:numPr>
          <w:ilvl w:val="1"/>
          <w:numId w:val="98"/>
        </w:numPr>
        <w:tabs>
          <w:tab w:val="left" w:pos="709"/>
        </w:tabs>
        <w:suppressAutoHyphens w:val="0"/>
        <w:ind w:left="709" w:hanging="283"/>
        <w:jc w:val="both"/>
        <w:rPr>
          <w:rFonts w:ascii="Cambria" w:hAnsi="Cambria"/>
          <w:sz w:val="20"/>
          <w:szCs w:val="20"/>
          <w:lang w:eastAsia="en-US"/>
        </w:rPr>
      </w:pPr>
      <w:r w:rsidRPr="00730639">
        <w:rPr>
          <w:rFonts w:ascii="Cambria" w:hAnsi="Cambria"/>
          <w:sz w:val="20"/>
          <w:szCs w:val="20"/>
          <w:lang w:eastAsia="en-US"/>
        </w:rPr>
        <w:t>specyfikacja warunków zamówienia wraz z załącznikami,</w:t>
      </w:r>
    </w:p>
    <w:p w14:paraId="518CED6F" w14:textId="77777777" w:rsidR="005C7186" w:rsidRPr="00730639" w:rsidRDefault="005C7186" w:rsidP="00B16214">
      <w:pPr>
        <w:widowControl w:val="0"/>
        <w:numPr>
          <w:ilvl w:val="1"/>
          <w:numId w:val="98"/>
        </w:numPr>
        <w:tabs>
          <w:tab w:val="left" w:pos="709"/>
        </w:tabs>
        <w:suppressAutoHyphens w:val="0"/>
        <w:ind w:left="709" w:hanging="283"/>
        <w:jc w:val="both"/>
        <w:rPr>
          <w:rFonts w:ascii="Cambria" w:hAnsi="Cambria"/>
          <w:sz w:val="20"/>
          <w:szCs w:val="20"/>
          <w:lang w:eastAsia="en-US"/>
        </w:rPr>
      </w:pPr>
      <w:r w:rsidRPr="00730639">
        <w:rPr>
          <w:rFonts w:ascii="Cambria" w:hAnsi="Cambria"/>
          <w:sz w:val="20"/>
          <w:szCs w:val="20"/>
          <w:lang w:eastAsia="en-US"/>
        </w:rPr>
        <w:t>oferta złożona przez Wykonawcę,</w:t>
      </w:r>
    </w:p>
    <w:p w14:paraId="267D9D7B" w14:textId="77777777" w:rsidR="005C7186" w:rsidRPr="00730639" w:rsidRDefault="005C7186" w:rsidP="00B16214">
      <w:pPr>
        <w:widowControl w:val="0"/>
        <w:numPr>
          <w:ilvl w:val="1"/>
          <w:numId w:val="98"/>
        </w:numPr>
        <w:tabs>
          <w:tab w:val="left" w:pos="709"/>
        </w:tabs>
        <w:suppressAutoHyphens w:val="0"/>
        <w:ind w:left="709" w:hanging="283"/>
        <w:jc w:val="both"/>
        <w:rPr>
          <w:rFonts w:ascii="Cambria" w:hAnsi="Cambria"/>
          <w:sz w:val="20"/>
          <w:szCs w:val="20"/>
          <w:lang w:eastAsia="en-US"/>
        </w:rPr>
      </w:pPr>
      <w:r w:rsidRPr="00730639">
        <w:rPr>
          <w:rFonts w:ascii="Cambria" w:hAnsi="Cambria"/>
          <w:sz w:val="20"/>
          <w:szCs w:val="20"/>
          <w:lang w:eastAsia="en-US"/>
        </w:rPr>
        <w:t>niniejsza umowa,</w:t>
      </w:r>
    </w:p>
    <w:p w14:paraId="3C0F4F93" w14:textId="77777777" w:rsidR="005C7186" w:rsidRPr="00730639" w:rsidRDefault="005C7186" w:rsidP="00B16214">
      <w:pPr>
        <w:widowControl w:val="0"/>
        <w:numPr>
          <w:ilvl w:val="1"/>
          <w:numId w:val="98"/>
        </w:numPr>
        <w:tabs>
          <w:tab w:val="left" w:pos="709"/>
        </w:tabs>
        <w:suppressAutoHyphens w:val="0"/>
        <w:ind w:left="709" w:hanging="283"/>
        <w:jc w:val="both"/>
        <w:rPr>
          <w:rFonts w:ascii="Cambria" w:hAnsi="Cambria"/>
          <w:sz w:val="20"/>
          <w:szCs w:val="20"/>
          <w:lang w:eastAsia="en-US"/>
        </w:rPr>
      </w:pPr>
      <w:r w:rsidRPr="00730639">
        <w:rPr>
          <w:rFonts w:ascii="Cambria" w:hAnsi="Cambria"/>
          <w:sz w:val="20"/>
          <w:szCs w:val="20"/>
          <w:lang w:eastAsia="en-US"/>
        </w:rPr>
        <w:t>załącznik nr 1 do umowy, tj. dokument kalkulacyjny określający szczegółowy sposób obliczenia składki, tzn. zastosowane niezmienne stawki i składki roczne w odniesieniu do poszczególnych składników mienia, osób i rodzajów ubezpieczenia,</w:t>
      </w:r>
    </w:p>
    <w:p w14:paraId="326C96B7" w14:textId="77777777" w:rsidR="005C7186" w:rsidRPr="00730639" w:rsidRDefault="005C7186" w:rsidP="005C7186">
      <w:pPr>
        <w:widowControl w:val="0"/>
        <w:suppressAutoHyphens w:val="0"/>
        <w:ind w:left="426"/>
        <w:jc w:val="both"/>
        <w:rPr>
          <w:rFonts w:ascii="Cambria" w:hAnsi="Cambria"/>
          <w:sz w:val="20"/>
          <w:szCs w:val="20"/>
          <w:lang w:eastAsia="en-US"/>
        </w:rPr>
      </w:pPr>
      <w:r w:rsidRPr="00730639">
        <w:rPr>
          <w:rFonts w:ascii="Cambria" w:hAnsi="Cambria"/>
          <w:sz w:val="20"/>
          <w:szCs w:val="20"/>
          <w:lang w:eastAsia="en-US"/>
        </w:rPr>
        <w:t>- których zapisy zawsze mają pierwszeństwo przed innymi ustaleniami i postanowieniami.</w:t>
      </w:r>
    </w:p>
    <w:p w14:paraId="0ADEBBEE" w14:textId="50819D26" w:rsidR="005C7186" w:rsidRPr="00730639" w:rsidRDefault="005C7186" w:rsidP="00B16214">
      <w:pPr>
        <w:pStyle w:val="Akapitzlist"/>
        <w:widowControl w:val="0"/>
        <w:numPr>
          <w:ilvl w:val="0"/>
          <w:numId w:val="145"/>
        </w:numPr>
        <w:tabs>
          <w:tab w:val="left" w:pos="426"/>
        </w:tabs>
        <w:suppressAutoHyphens w:val="0"/>
        <w:contextualSpacing/>
        <w:jc w:val="both"/>
        <w:rPr>
          <w:rFonts w:ascii="Cambria" w:eastAsia="Calibri" w:hAnsi="Cambria"/>
          <w:sz w:val="20"/>
          <w:szCs w:val="20"/>
          <w:lang w:eastAsia="hi-IN" w:bidi="hi-IN"/>
        </w:rPr>
      </w:pPr>
      <w:r w:rsidRPr="00730639">
        <w:rPr>
          <w:rFonts w:ascii="Cambria" w:eastAsia="Calibri" w:hAnsi="Cambria"/>
          <w:sz w:val="20"/>
          <w:szCs w:val="20"/>
          <w:lang w:eastAsia="en-US"/>
        </w:rPr>
        <w:t>W sprawach nieuregulowanych przez dokumenty określone w ust. 1 zastosowanie mają ogólne i szczególne warunku ubezpieczenia Wykonawcy, ustawa z dnia 11 września 2019 r. Prawo zamówień publicznych, ustawa z dnia 11 września 2015 r. o działalności ubezpieczeniowej i reasekuracyjnej oraz przepisy Kodeksu cywilnego.</w:t>
      </w:r>
    </w:p>
    <w:p w14:paraId="1DDC5DF3" w14:textId="77777777" w:rsidR="005C7186" w:rsidRPr="00730639" w:rsidRDefault="005C7186" w:rsidP="005C7186">
      <w:pPr>
        <w:widowControl w:val="0"/>
        <w:suppressAutoHyphens w:val="0"/>
        <w:spacing w:before="120"/>
        <w:jc w:val="center"/>
        <w:rPr>
          <w:rFonts w:ascii="Cambria" w:hAnsi="Cambria"/>
          <w:b/>
          <w:sz w:val="20"/>
          <w:szCs w:val="20"/>
        </w:rPr>
      </w:pPr>
      <w:r w:rsidRPr="00730639">
        <w:rPr>
          <w:rFonts w:ascii="Cambria" w:hAnsi="Cambria"/>
          <w:b/>
          <w:sz w:val="20"/>
          <w:szCs w:val="20"/>
        </w:rPr>
        <w:t>§5</w:t>
      </w:r>
    </w:p>
    <w:p w14:paraId="2A0CE781" w14:textId="77777777" w:rsidR="005C7186" w:rsidRPr="00730639" w:rsidRDefault="005C7186" w:rsidP="005C7186">
      <w:pPr>
        <w:widowControl w:val="0"/>
        <w:tabs>
          <w:tab w:val="left" w:pos="360"/>
        </w:tabs>
        <w:suppressAutoHyphens w:val="0"/>
        <w:rPr>
          <w:rFonts w:ascii="Cambria" w:hAnsi="Cambria"/>
          <w:sz w:val="20"/>
          <w:szCs w:val="20"/>
        </w:rPr>
      </w:pPr>
      <w:r w:rsidRPr="00730639">
        <w:rPr>
          <w:rFonts w:ascii="Cambria" w:hAnsi="Cambria"/>
          <w:sz w:val="20"/>
          <w:szCs w:val="20"/>
        </w:rPr>
        <w:t>Wykonawca:</w:t>
      </w:r>
    </w:p>
    <w:p w14:paraId="4C1A0A7E" w14:textId="77777777" w:rsidR="005C7186" w:rsidRPr="00730639" w:rsidRDefault="005C7186" w:rsidP="00B16214">
      <w:pPr>
        <w:widowControl w:val="0"/>
        <w:numPr>
          <w:ilvl w:val="0"/>
          <w:numId w:val="146"/>
        </w:numPr>
        <w:tabs>
          <w:tab w:val="left" w:pos="426"/>
        </w:tabs>
        <w:suppressAutoHyphens w:val="0"/>
        <w:autoSpaceDE w:val="0"/>
        <w:ind w:left="473"/>
        <w:jc w:val="both"/>
        <w:rPr>
          <w:rFonts w:ascii="Cambria" w:hAnsi="Cambria"/>
          <w:spacing w:val="-4"/>
          <w:sz w:val="20"/>
          <w:szCs w:val="20"/>
        </w:rPr>
      </w:pPr>
      <w:r w:rsidRPr="00730639">
        <w:rPr>
          <w:rFonts w:ascii="Cambria" w:hAnsi="Cambria"/>
          <w:spacing w:val="-4"/>
          <w:sz w:val="20"/>
          <w:szCs w:val="20"/>
        </w:rPr>
        <w:t>zobowiązuje się do objęcia ochroną ubezpieczeniową mienia we wszystkich lokalizacjach oraz całokształtu prowadzonej działalności przez Zamawiającego i podmioty objęte zamówieniem, wskazanej w specyfikacji warunków zamówienia,</w:t>
      </w:r>
    </w:p>
    <w:p w14:paraId="1E115A51" w14:textId="17769266" w:rsidR="005C7186" w:rsidRPr="00730639" w:rsidRDefault="005C7186" w:rsidP="00B16214">
      <w:pPr>
        <w:widowControl w:val="0"/>
        <w:numPr>
          <w:ilvl w:val="0"/>
          <w:numId w:val="146"/>
        </w:numPr>
        <w:tabs>
          <w:tab w:val="left" w:pos="426"/>
        </w:tabs>
        <w:suppressAutoHyphens w:val="0"/>
        <w:autoSpaceDE w:val="0"/>
        <w:ind w:left="426" w:hanging="426"/>
        <w:jc w:val="both"/>
        <w:rPr>
          <w:rFonts w:ascii="Cambria" w:hAnsi="Cambria"/>
          <w:spacing w:val="-6"/>
          <w:sz w:val="20"/>
          <w:szCs w:val="20"/>
        </w:rPr>
      </w:pPr>
      <w:r w:rsidRPr="00730639">
        <w:rPr>
          <w:rFonts w:ascii="Cambria" w:hAnsi="Cambria"/>
          <w:spacing w:val="-6"/>
          <w:sz w:val="20"/>
          <w:szCs w:val="20"/>
        </w:rPr>
        <w:t>przyjmuje warunki obligatoryjne dla poszczególnych rodzajów ubezpieczeń wymienione w  specyfikacji warunków zamówienia wraz z załącznikami oraz zaakceptowane warunki fakultatywne i uznaje je za niezmienne,</w:t>
      </w:r>
    </w:p>
    <w:p w14:paraId="1AC2A766" w14:textId="3ADB137E" w:rsidR="005C7186" w:rsidRPr="00730639" w:rsidRDefault="005C7186" w:rsidP="00B16214">
      <w:pPr>
        <w:widowControl w:val="0"/>
        <w:numPr>
          <w:ilvl w:val="0"/>
          <w:numId w:val="146"/>
        </w:numPr>
        <w:tabs>
          <w:tab w:val="left" w:pos="426"/>
        </w:tabs>
        <w:suppressAutoHyphens w:val="0"/>
        <w:autoSpaceDE w:val="0"/>
        <w:ind w:left="426" w:hanging="426"/>
        <w:jc w:val="both"/>
        <w:rPr>
          <w:rFonts w:ascii="Cambria" w:hAnsi="Cambria"/>
          <w:spacing w:val="-4"/>
          <w:sz w:val="20"/>
          <w:szCs w:val="20"/>
        </w:rPr>
      </w:pPr>
      <w:r w:rsidRPr="00730639">
        <w:rPr>
          <w:rFonts w:ascii="Cambria" w:hAnsi="Cambria"/>
          <w:spacing w:val="-4"/>
          <w:sz w:val="20"/>
          <w:szCs w:val="20"/>
        </w:rPr>
        <w:t>gwarantuje niezmienność ogólnych warunków ubezpieczenia i – jeżeli mają także zastosowanie – szczególnych warunków, na podstawie których udzielana będzie ochrona ubezpieczeniowa, przez cały okres wykonywania zamówienia; wyjątek od tej zasady dopuszczalny będzie w przypadku zmian powszechnie obowiązujących przepisów prawa, w szczególności Kodeksu cywilnego, w zakresie w jakim zmiany te dotyczyć będą postanowień umów ubezpieczenia wskazanych w specyfikacji warunków zamówienia,</w:t>
      </w:r>
    </w:p>
    <w:p w14:paraId="389CC2F4" w14:textId="77777777" w:rsidR="005C7186" w:rsidRPr="00730639" w:rsidRDefault="005C7186" w:rsidP="00B16214">
      <w:pPr>
        <w:widowControl w:val="0"/>
        <w:numPr>
          <w:ilvl w:val="0"/>
          <w:numId w:val="146"/>
        </w:numPr>
        <w:tabs>
          <w:tab w:val="left" w:pos="426"/>
        </w:tabs>
        <w:suppressAutoHyphens w:val="0"/>
        <w:autoSpaceDE w:val="0"/>
        <w:ind w:left="426" w:hanging="426"/>
        <w:jc w:val="both"/>
        <w:rPr>
          <w:rFonts w:ascii="Cambria" w:hAnsi="Cambria"/>
          <w:spacing w:val="-4"/>
          <w:sz w:val="20"/>
          <w:szCs w:val="20"/>
        </w:rPr>
      </w:pPr>
      <w:r w:rsidRPr="00730639">
        <w:rPr>
          <w:rFonts w:ascii="Cambria" w:hAnsi="Cambria"/>
          <w:spacing w:val="-4"/>
          <w:sz w:val="20"/>
          <w:szCs w:val="20"/>
        </w:rPr>
        <w:t xml:space="preserve">gwarantuje niezmienność rocznych stawek taryfowych i składek wynikających ze złożonej oferty przez cały okres wykonania zamówienia i we wszystkich rodzajach ubezpieczeń, </w:t>
      </w:r>
    </w:p>
    <w:p w14:paraId="70EFEEBE" w14:textId="77777777" w:rsidR="005C7186" w:rsidRPr="00730639" w:rsidRDefault="005C7186" w:rsidP="00B16214">
      <w:pPr>
        <w:widowControl w:val="0"/>
        <w:numPr>
          <w:ilvl w:val="0"/>
          <w:numId w:val="146"/>
        </w:numPr>
        <w:tabs>
          <w:tab w:val="left" w:pos="426"/>
        </w:tabs>
        <w:suppressAutoHyphens w:val="0"/>
        <w:autoSpaceDE w:val="0"/>
        <w:ind w:left="426" w:hanging="426"/>
        <w:jc w:val="both"/>
        <w:rPr>
          <w:rFonts w:ascii="Cambria" w:hAnsi="Cambria"/>
          <w:spacing w:val="-4"/>
          <w:sz w:val="20"/>
          <w:szCs w:val="20"/>
        </w:rPr>
      </w:pPr>
      <w:r w:rsidRPr="00730639">
        <w:rPr>
          <w:rFonts w:ascii="Cambria" w:hAnsi="Cambria"/>
          <w:spacing w:val="-4"/>
          <w:sz w:val="20"/>
          <w:szCs w:val="20"/>
        </w:rPr>
        <w:t>akceptuje proporcjonalną zmianę ceny ochrony ubezpieczeniowej w stosunku do ceny oferowanej z uwagi na możliwość zmiany w czasie ilości i wartości przedmiotu ubezpieczenia oraz w związku z wyrównywaniem okresów ubezpieczenia i wprowadzaniem doubezpieczeń,</w:t>
      </w:r>
    </w:p>
    <w:p w14:paraId="3FA6E2A3" w14:textId="0187AAB5" w:rsidR="005C7186" w:rsidRPr="00730639" w:rsidRDefault="005C7186" w:rsidP="00B16214">
      <w:pPr>
        <w:widowControl w:val="0"/>
        <w:numPr>
          <w:ilvl w:val="0"/>
          <w:numId w:val="146"/>
        </w:numPr>
        <w:tabs>
          <w:tab w:val="left" w:pos="426"/>
        </w:tabs>
        <w:suppressAutoHyphens w:val="0"/>
        <w:autoSpaceDE w:val="0"/>
        <w:ind w:left="426" w:hanging="426"/>
        <w:jc w:val="both"/>
        <w:rPr>
          <w:rFonts w:ascii="Cambria" w:hAnsi="Cambria"/>
          <w:spacing w:val="-4"/>
          <w:sz w:val="20"/>
          <w:szCs w:val="20"/>
        </w:rPr>
      </w:pPr>
      <w:r w:rsidRPr="00730639">
        <w:rPr>
          <w:rFonts w:ascii="Cambria" w:hAnsi="Cambria"/>
          <w:spacing w:val="-4"/>
          <w:sz w:val="20"/>
          <w:szCs w:val="20"/>
        </w:rPr>
        <w:t>akceptuje wystawianie polis w ubezpieczeniach dobrowolnych na okres krótszy niż 1 rok, akceptuje wystawianie dokumentów ubezpieczeniowych (m.in. polis) na okres krótszy niż 1 rok, z naliczaniem składki „co do dnia” za faktyczny okres ochrony, według stawek rocznych zgodnych ze złożoną ofertą,</w:t>
      </w:r>
    </w:p>
    <w:p w14:paraId="00516B8C" w14:textId="77777777" w:rsidR="005C7186" w:rsidRPr="00730639" w:rsidRDefault="005C7186" w:rsidP="00B16214">
      <w:pPr>
        <w:widowControl w:val="0"/>
        <w:numPr>
          <w:ilvl w:val="0"/>
          <w:numId w:val="146"/>
        </w:numPr>
        <w:tabs>
          <w:tab w:val="left" w:pos="426"/>
        </w:tabs>
        <w:suppressAutoHyphens w:val="0"/>
        <w:autoSpaceDE w:val="0"/>
        <w:ind w:left="426" w:hanging="426"/>
        <w:jc w:val="both"/>
        <w:rPr>
          <w:rFonts w:ascii="Cambria" w:hAnsi="Cambria"/>
          <w:spacing w:val="-4"/>
          <w:sz w:val="20"/>
          <w:szCs w:val="20"/>
        </w:rPr>
      </w:pPr>
      <w:r w:rsidRPr="00730639">
        <w:rPr>
          <w:rFonts w:ascii="Cambria" w:hAnsi="Cambria"/>
          <w:spacing w:val="-4"/>
          <w:sz w:val="20"/>
          <w:szCs w:val="20"/>
        </w:rPr>
        <w:t>rezygnuje w odniesieniu do jakiegokolwiek ubezpieczenia ze stosowania składki minimalnej z polisy, bez względu na okres obowiązywania umowy ubezpieczenia,</w:t>
      </w:r>
    </w:p>
    <w:p w14:paraId="4E9795A7" w14:textId="77777777" w:rsidR="005C7186" w:rsidRPr="00730639" w:rsidRDefault="005C7186" w:rsidP="00B16214">
      <w:pPr>
        <w:widowControl w:val="0"/>
        <w:numPr>
          <w:ilvl w:val="0"/>
          <w:numId w:val="146"/>
        </w:numPr>
        <w:tabs>
          <w:tab w:val="left" w:pos="426"/>
        </w:tabs>
        <w:suppressAutoHyphens w:val="0"/>
        <w:ind w:left="426" w:hanging="426"/>
        <w:jc w:val="both"/>
        <w:rPr>
          <w:rFonts w:ascii="Cambria" w:hAnsi="Cambria"/>
          <w:spacing w:val="-4"/>
          <w:sz w:val="20"/>
          <w:szCs w:val="20"/>
          <w:lang w:eastAsia="pl-PL"/>
        </w:rPr>
      </w:pPr>
      <w:r w:rsidRPr="00730639">
        <w:rPr>
          <w:rFonts w:ascii="Cambria" w:hAnsi="Cambria"/>
          <w:spacing w:val="-4"/>
          <w:sz w:val="20"/>
          <w:szCs w:val="20"/>
          <w:lang w:eastAsia="pl-PL"/>
        </w:rPr>
        <w:t>akceptuje zasady likwidacji szkód określone w specyfikacji warunków zamówienia oraz zobowiązuje się do pisemnego informowania brokera ubezpieczeniowego i Zamawiającego o każdej decyzji odszkodowawczej,</w:t>
      </w:r>
    </w:p>
    <w:p w14:paraId="2854FF90" w14:textId="77777777" w:rsidR="005C7186" w:rsidRPr="00730639" w:rsidRDefault="005C7186" w:rsidP="00B16214">
      <w:pPr>
        <w:widowControl w:val="0"/>
        <w:numPr>
          <w:ilvl w:val="0"/>
          <w:numId w:val="146"/>
        </w:numPr>
        <w:tabs>
          <w:tab w:val="left" w:pos="426"/>
        </w:tabs>
        <w:suppressAutoHyphens w:val="0"/>
        <w:autoSpaceDE w:val="0"/>
        <w:ind w:left="426" w:hanging="426"/>
        <w:jc w:val="both"/>
        <w:rPr>
          <w:rFonts w:ascii="Cambria" w:hAnsi="Cambria"/>
          <w:spacing w:val="-4"/>
          <w:sz w:val="20"/>
          <w:szCs w:val="20"/>
        </w:rPr>
      </w:pPr>
      <w:r w:rsidRPr="00730639">
        <w:rPr>
          <w:rFonts w:ascii="Cambria" w:hAnsi="Cambria"/>
          <w:spacing w:val="-4"/>
          <w:sz w:val="20"/>
          <w:szCs w:val="20"/>
          <w:lang w:eastAsia="pl-PL"/>
        </w:rPr>
        <w:t>przyjmuje wszystkie inne ustalenia zawarte w specyfikacji warunków zamówienia wraz z załącznikami</w:t>
      </w:r>
      <w:r w:rsidRPr="00730639">
        <w:rPr>
          <w:rFonts w:ascii="Cambria" w:hAnsi="Cambria"/>
          <w:spacing w:val="-4"/>
          <w:sz w:val="20"/>
          <w:szCs w:val="20"/>
        </w:rPr>
        <w:t>.</w:t>
      </w:r>
    </w:p>
    <w:p w14:paraId="5FDCFBA5" w14:textId="77777777" w:rsidR="005C7186" w:rsidRPr="00730639" w:rsidRDefault="005C7186" w:rsidP="005C7186">
      <w:pPr>
        <w:widowControl w:val="0"/>
        <w:tabs>
          <w:tab w:val="left" w:pos="360"/>
        </w:tabs>
        <w:suppressAutoHyphens w:val="0"/>
        <w:spacing w:before="120"/>
        <w:jc w:val="center"/>
        <w:rPr>
          <w:rFonts w:ascii="Cambria" w:hAnsi="Cambria"/>
          <w:b/>
          <w:sz w:val="20"/>
          <w:szCs w:val="20"/>
        </w:rPr>
      </w:pPr>
      <w:r w:rsidRPr="00730639">
        <w:rPr>
          <w:rFonts w:ascii="Cambria" w:hAnsi="Cambria"/>
          <w:b/>
          <w:sz w:val="20"/>
          <w:szCs w:val="20"/>
        </w:rPr>
        <w:t>Termin wykonania zamówienia</w:t>
      </w:r>
    </w:p>
    <w:p w14:paraId="3BAEDBF5" w14:textId="77777777" w:rsidR="005C7186" w:rsidRPr="00730639" w:rsidRDefault="005C7186" w:rsidP="005C7186">
      <w:pPr>
        <w:widowControl w:val="0"/>
        <w:suppressAutoHyphens w:val="0"/>
        <w:jc w:val="center"/>
        <w:rPr>
          <w:rFonts w:ascii="Cambria" w:hAnsi="Cambria"/>
          <w:b/>
          <w:sz w:val="20"/>
          <w:szCs w:val="20"/>
        </w:rPr>
      </w:pPr>
      <w:r w:rsidRPr="00730639">
        <w:rPr>
          <w:rFonts w:ascii="Cambria" w:hAnsi="Cambria"/>
          <w:b/>
          <w:sz w:val="20"/>
          <w:szCs w:val="20"/>
        </w:rPr>
        <w:t>§6</w:t>
      </w:r>
    </w:p>
    <w:p w14:paraId="3E3918E0" w14:textId="77777777" w:rsidR="005C7186" w:rsidRPr="00730639" w:rsidRDefault="005C7186" w:rsidP="00B16214">
      <w:pPr>
        <w:widowControl w:val="0"/>
        <w:numPr>
          <w:ilvl w:val="0"/>
          <w:numId w:val="147"/>
        </w:numPr>
        <w:suppressAutoHyphens w:val="0"/>
        <w:ind w:left="360"/>
        <w:jc w:val="both"/>
        <w:rPr>
          <w:rFonts w:ascii="Cambria" w:hAnsi="Cambria"/>
          <w:bCs/>
          <w:sz w:val="20"/>
          <w:szCs w:val="20"/>
          <w:lang w:eastAsia="pl-PL"/>
        </w:rPr>
      </w:pPr>
      <w:r w:rsidRPr="00730639">
        <w:rPr>
          <w:rFonts w:ascii="Cambria" w:hAnsi="Cambria"/>
          <w:bCs/>
          <w:sz w:val="20"/>
          <w:szCs w:val="20"/>
          <w:lang w:eastAsia="pl-PL"/>
        </w:rPr>
        <w:t xml:space="preserve">Termin wykonania zamówienia: 24 miesiące, od dnia 1 kwietnia 2021 r. do dnia 31 marca 2023 r. </w:t>
      </w:r>
    </w:p>
    <w:p w14:paraId="47C48DA3" w14:textId="45805353" w:rsidR="005C7186" w:rsidRPr="00730639" w:rsidRDefault="005C7186" w:rsidP="000B116C">
      <w:pPr>
        <w:widowControl w:val="0"/>
        <w:numPr>
          <w:ilvl w:val="0"/>
          <w:numId w:val="147"/>
        </w:numPr>
        <w:suppressAutoHyphens w:val="0"/>
        <w:ind w:left="426" w:hanging="426"/>
        <w:jc w:val="both"/>
        <w:rPr>
          <w:rFonts w:ascii="Cambria" w:hAnsi="Cambria"/>
          <w:bCs/>
          <w:sz w:val="20"/>
          <w:szCs w:val="20"/>
          <w:lang w:eastAsia="pl-PL"/>
        </w:rPr>
      </w:pPr>
      <w:r w:rsidRPr="00730639">
        <w:rPr>
          <w:rFonts w:ascii="Cambria" w:hAnsi="Cambria"/>
          <w:bCs/>
          <w:sz w:val="20"/>
          <w:szCs w:val="20"/>
          <w:lang w:eastAsia="pl-PL"/>
        </w:rPr>
        <w:t>Dokumenty ubezpieczeniowe wystawiane będą na okresy roczne, zgodne z terminem wykonania zamówienia, z wyjątkiem ubezpieczeń aktualnych, zawartych wcześniej, w odniesieniu do których dokumenty ubezpieczeniowe będą wystawione licząc od dnia następnego po dniu wygaśnięcia tych umów, do końca pierwszego rocznego okresu wykonania zamówienia, a następnie na  pełen roczny okres ubezpieczenia.</w:t>
      </w:r>
    </w:p>
    <w:p w14:paraId="708A85C9" w14:textId="0713765B" w:rsidR="00730639" w:rsidRPr="00CD2D50" w:rsidRDefault="005C7186" w:rsidP="00CD2D50">
      <w:pPr>
        <w:widowControl w:val="0"/>
        <w:numPr>
          <w:ilvl w:val="0"/>
          <w:numId w:val="147"/>
        </w:numPr>
        <w:suppressAutoHyphens w:val="0"/>
        <w:ind w:left="426" w:hanging="426"/>
        <w:jc w:val="both"/>
        <w:rPr>
          <w:rFonts w:ascii="Cambria" w:hAnsi="Cambria"/>
          <w:bCs/>
          <w:sz w:val="20"/>
          <w:szCs w:val="20"/>
          <w:lang w:eastAsia="pl-PL"/>
        </w:rPr>
      </w:pPr>
      <w:r w:rsidRPr="00730639">
        <w:rPr>
          <w:rFonts w:ascii="Cambria" w:hAnsi="Cambria"/>
          <w:bCs/>
          <w:sz w:val="20"/>
          <w:szCs w:val="20"/>
          <w:lang w:eastAsia="pl-PL"/>
        </w:rPr>
        <w:t>Doubezpieczenia realizowane będą zawsze do końca roku polisowego.</w:t>
      </w:r>
    </w:p>
    <w:p w14:paraId="2758F8BA" w14:textId="7D5993DD" w:rsidR="005C7186" w:rsidRPr="00730639" w:rsidRDefault="005C7186" w:rsidP="005C7186">
      <w:pPr>
        <w:widowControl w:val="0"/>
        <w:tabs>
          <w:tab w:val="left" w:pos="360"/>
        </w:tabs>
        <w:suppressAutoHyphens w:val="0"/>
        <w:spacing w:before="120"/>
        <w:jc w:val="center"/>
        <w:rPr>
          <w:rFonts w:ascii="Cambria" w:hAnsi="Cambria"/>
          <w:b/>
          <w:sz w:val="20"/>
          <w:szCs w:val="20"/>
        </w:rPr>
      </w:pPr>
      <w:r w:rsidRPr="00730639">
        <w:rPr>
          <w:rFonts w:ascii="Cambria" w:hAnsi="Cambria"/>
          <w:b/>
          <w:sz w:val="20"/>
          <w:szCs w:val="20"/>
        </w:rPr>
        <w:t>Forma wykonania zamówienia</w:t>
      </w:r>
    </w:p>
    <w:p w14:paraId="1B4AC1AD" w14:textId="77777777" w:rsidR="005C7186" w:rsidRPr="00730639" w:rsidRDefault="005C7186" w:rsidP="005C7186">
      <w:pPr>
        <w:widowControl w:val="0"/>
        <w:suppressAutoHyphens w:val="0"/>
        <w:jc w:val="center"/>
        <w:rPr>
          <w:rFonts w:ascii="Cambria" w:hAnsi="Cambria"/>
          <w:b/>
          <w:sz w:val="20"/>
          <w:szCs w:val="20"/>
        </w:rPr>
      </w:pPr>
      <w:r w:rsidRPr="00730639">
        <w:rPr>
          <w:rFonts w:ascii="Cambria" w:hAnsi="Cambria"/>
          <w:b/>
          <w:sz w:val="20"/>
          <w:szCs w:val="20"/>
        </w:rPr>
        <w:t>§7</w:t>
      </w:r>
    </w:p>
    <w:p w14:paraId="6FCBDD49" w14:textId="167F9731" w:rsidR="00730639" w:rsidRPr="00730639" w:rsidRDefault="005C7186" w:rsidP="00730639">
      <w:pPr>
        <w:widowControl w:val="0"/>
        <w:numPr>
          <w:ilvl w:val="0"/>
          <w:numId w:val="148"/>
        </w:numPr>
        <w:tabs>
          <w:tab w:val="left" w:pos="426"/>
        </w:tabs>
        <w:suppressAutoHyphens w:val="0"/>
        <w:ind w:left="473"/>
        <w:jc w:val="both"/>
        <w:rPr>
          <w:rFonts w:ascii="Cambria" w:hAnsi="Cambria"/>
          <w:sz w:val="20"/>
          <w:szCs w:val="20"/>
          <w:lang w:eastAsia="pl-PL"/>
        </w:rPr>
      </w:pPr>
      <w:r w:rsidRPr="00730639">
        <w:rPr>
          <w:rFonts w:ascii="Cambria" w:hAnsi="Cambria"/>
          <w:sz w:val="20"/>
          <w:szCs w:val="20"/>
          <w:lang w:eastAsia="pl-PL"/>
        </w:rPr>
        <w:t>Dokumenty ubezpieczeniowe dotyczące ubezpieczenia m</w:t>
      </w:r>
      <w:r w:rsidR="00730639" w:rsidRPr="00730639">
        <w:rPr>
          <w:rFonts w:ascii="Cambria" w:hAnsi="Cambria"/>
          <w:sz w:val="20"/>
          <w:szCs w:val="20"/>
          <w:lang w:eastAsia="pl-PL"/>
        </w:rPr>
        <w:t>aszyn i sprzętu budowlanego</w:t>
      </w:r>
      <w:r w:rsidRPr="00730639">
        <w:rPr>
          <w:rFonts w:ascii="Cambria" w:hAnsi="Cambria"/>
          <w:sz w:val="20"/>
          <w:szCs w:val="20"/>
          <w:lang w:eastAsia="pl-PL"/>
        </w:rPr>
        <w:t xml:space="preserve"> wystawiane będą indywidualnie na Zamawiającego oraz poszczególne podmioty objęte zamówieniem, które tym samym będą ubezpieczającymi i płatnikami składki.</w:t>
      </w:r>
    </w:p>
    <w:p w14:paraId="4C59D8EE" w14:textId="77777777" w:rsidR="005C7186" w:rsidRPr="00730639" w:rsidRDefault="005C7186" w:rsidP="005C7186">
      <w:pPr>
        <w:widowControl w:val="0"/>
        <w:tabs>
          <w:tab w:val="left" w:pos="426"/>
        </w:tabs>
        <w:suppressAutoHyphens w:val="0"/>
        <w:spacing w:before="40" w:after="40"/>
        <w:ind w:left="426"/>
        <w:jc w:val="both"/>
        <w:rPr>
          <w:rFonts w:ascii="Cambria" w:hAnsi="Cambria"/>
          <w:i/>
          <w:iCs/>
          <w:sz w:val="20"/>
          <w:szCs w:val="20"/>
          <w:lang w:eastAsia="pl-PL"/>
        </w:rPr>
      </w:pPr>
      <w:r w:rsidRPr="00730639">
        <w:rPr>
          <w:rFonts w:ascii="Cambria" w:hAnsi="Cambria"/>
          <w:b/>
          <w:bCs/>
          <w:i/>
          <w:iCs/>
          <w:sz w:val="20"/>
          <w:szCs w:val="20"/>
          <w:lang w:eastAsia="pl-PL"/>
        </w:rPr>
        <w:t xml:space="preserve">Komentarz: </w:t>
      </w:r>
      <w:r w:rsidRPr="00730639">
        <w:rPr>
          <w:rFonts w:ascii="Cambria" w:hAnsi="Cambria"/>
          <w:i/>
          <w:iCs/>
          <w:sz w:val="20"/>
          <w:szCs w:val="20"/>
          <w:lang w:eastAsia="pl-PL"/>
        </w:rPr>
        <w:t>Zamawiający zastrzega sobie możliwość zmiany sposobu wystawienia polis i płatności.</w:t>
      </w:r>
    </w:p>
    <w:p w14:paraId="2DE40CDC" w14:textId="77777777" w:rsidR="005C7186" w:rsidRPr="00730639" w:rsidRDefault="005C7186" w:rsidP="00B16214">
      <w:pPr>
        <w:widowControl w:val="0"/>
        <w:numPr>
          <w:ilvl w:val="0"/>
          <w:numId w:val="148"/>
        </w:numPr>
        <w:tabs>
          <w:tab w:val="left" w:pos="426"/>
        </w:tabs>
        <w:suppressAutoHyphens w:val="0"/>
        <w:ind w:left="426" w:hanging="426"/>
        <w:jc w:val="both"/>
        <w:rPr>
          <w:rFonts w:ascii="Cambria" w:hAnsi="Cambria"/>
          <w:sz w:val="20"/>
          <w:szCs w:val="20"/>
          <w:lang w:eastAsia="pl-PL"/>
        </w:rPr>
      </w:pPr>
      <w:r w:rsidRPr="00730639">
        <w:rPr>
          <w:rFonts w:ascii="Cambria" w:hAnsi="Cambria"/>
          <w:sz w:val="20"/>
          <w:szCs w:val="20"/>
        </w:rPr>
        <w:t>Brak lub opóźnienie w płatności składki lub części składki przez podmiot objęty zamówieniem nie będzie skutkował ustaniem ochrony ubezpieczeniowej.</w:t>
      </w:r>
    </w:p>
    <w:p w14:paraId="12A064D9" w14:textId="36A92EC4" w:rsidR="00CA1496" w:rsidRPr="00730639" w:rsidRDefault="005C7186" w:rsidP="00CA1496">
      <w:pPr>
        <w:widowControl w:val="0"/>
        <w:numPr>
          <w:ilvl w:val="0"/>
          <w:numId w:val="148"/>
        </w:numPr>
        <w:tabs>
          <w:tab w:val="left" w:pos="426"/>
        </w:tabs>
        <w:suppressAutoHyphens w:val="0"/>
        <w:ind w:left="426" w:hanging="426"/>
        <w:jc w:val="both"/>
        <w:rPr>
          <w:rFonts w:ascii="Cambria" w:hAnsi="Cambria"/>
          <w:spacing w:val="-2"/>
          <w:sz w:val="20"/>
          <w:szCs w:val="20"/>
        </w:rPr>
      </w:pPr>
      <w:r w:rsidRPr="00730639">
        <w:rPr>
          <w:rFonts w:ascii="Cambria" w:hAnsi="Cambria"/>
          <w:spacing w:val="-4"/>
          <w:sz w:val="20"/>
          <w:szCs w:val="20"/>
        </w:rPr>
        <w:t xml:space="preserve">Po zawarciu niniejszej umowy w sprawie zamówienia publicznego </w:t>
      </w:r>
      <w:r w:rsidR="004E0C00" w:rsidRPr="00730639">
        <w:rPr>
          <w:rFonts w:ascii="Cambria" w:hAnsi="Cambria"/>
          <w:spacing w:val="-2"/>
          <w:sz w:val="20"/>
          <w:szCs w:val="20"/>
        </w:rPr>
        <w:t>W</w:t>
      </w:r>
      <w:r w:rsidR="00CA1496" w:rsidRPr="00730639">
        <w:rPr>
          <w:rFonts w:ascii="Cambria" w:hAnsi="Cambria"/>
          <w:spacing w:val="-2"/>
          <w:sz w:val="20"/>
          <w:szCs w:val="20"/>
        </w:rPr>
        <w:t>ykonawca jest zobowiązany do wystawienia dokumentów ubezpieczeniowych w przeciągu 10 dni od otrzymania od brokera ubezpieczeniowego wniosków, nie później jednak niż do dnia 31.03.2021 r., a w kolejnym roku realizacji zamówienia – do dnia 31.03.2022 r. W razie niemożliwości wystawienia dokumentów tych we wskazanym terminie, wykonawca jest zobowiązany do wystawienia noty pokrycia ubezpieczeniowego, gwarantu</w:t>
      </w:r>
      <w:r w:rsidR="00CA1496" w:rsidRPr="00730639">
        <w:rPr>
          <w:rFonts w:ascii="Cambria" w:hAnsi="Cambria"/>
          <w:spacing w:val="-2"/>
          <w:sz w:val="20"/>
          <w:szCs w:val="20"/>
        </w:rPr>
        <w:softHyphen/>
        <w:t>jącej bezwarunkowo i nieodwołalnie wykonanie zamówienia w zakresie i na warun</w:t>
      </w:r>
      <w:r w:rsidR="00CA1496" w:rsidRPr="00730639">
        <w:rPr>
          <w:rFonts w:ascii="Cambria" w:hAnsi="Cambria"/>
          <w:spacing w:val="-2"/>
          <w:sz w:val="20"/>
          <w:szCs w:val="20"/>
        </w:rPr>
        <w:softHyphen/>
        <w:t>kach zgodnych ze złożoną ofertą od dnia 1.04.2021 r.</w:t>
      </w:r>
      <w:r w:rsidR="00CA1496" w:rsidRPr="00730639">
        <w:rPr>
          <w:rFonts w:ascii="Cambria" w:hAnsi="Cambria"/>
          <w:spacing w:val="-4"/>
          <w:sz w:val="20"/>
          <w:szCs w:val="20"/>
        </w:rPr>
        <w:t xml:space="preserve"> </w:t>
      </w:r>
      <w:r w:rsidR="00CA1496" w:rsidRPr="00730639">
        <w:rPr>
          <w:rFonts w:ascii="Cambria" w:hAnsi="Cambria"/>
          <w:spacing w:val="-2"/>
          <w:sz w:val="20"/>
          <w:szCs w:val="20"/>
        </w:rPr>
        <w:t xml:space="preserve">oraz odpowiednio od dnia 1.04.2022 r. </w:t>
      </w:r>
      <w:r w:rsidR="004E0C00" w:rsidRPr="00730639">
        <w:rPr>
          <w:rFonts w:ascii="Cambria" w:hAnsi="Cambria"/>
          <w:spacing w:val="-4"/>
          <w:sz w:val="20"/>
          <w:szCs w:val="20"/>
        </w:rPr>
        <w:t>Nota pokrycia ubezpieczeniowego będzie obowiązywała do czasu wystawienia dokumentów ubezpieczeniowych.</w:t>
      </w:r>
    </w:p>
    <w:p w14:paraId="2056E82B" w14:textId="77777777" w:rsidR="005C7186" w:rsidRPr="00730639" w:rsidRDefault="005C7186" w:rsidP="00B16214">
      <w:pPr>
        <w:widowControl w:val="0"/>
        <w:numPr>
          <w:ilvl w:val="0"/>
          <w:numId w:val="148"/>
        </w:numPr>
        <w:tabs>
          <w:tab w:val="left" w:pos="426"/>
        </w:tabs>
        <w:suppressAutoHyphens w:val="0"/>
        <w:ind w:left="426" w:hanging="426"/>
        <w:jc w:val="both"/>
        <w:rPr>
          <w:rFonts w:ascii="Cambria" w:hAnsi="Cambria"/>
          <w:sz w:val="20"/>
          <w:szCs w:val="20"/>
          <w:lang w:eastAsia="pl-PL"/>
        </w:rPr>
      </w:pPr>
      <w:r w:rsidRPr="00730639">
        <w:rPr>
          <w:rFonts w:ascii="Cambria" w:hAnsi="Cambria"/>
          <w:spacing w:val="-6"/>
          <w:sz w:val="20"/>
          <w:szCs w:val="20"/>
        </w:rPr>
        <w:t>Wnioski o wystawienie dokumentów ubezpieczeniowych potwierdzających zawarcie poszczególnych umów ubezpieczenia składał będzie broker ubezpieczeniowy, działający w imieniu i na rzecz Zamawiającego oraz wszystkich podmiotów objętych zamówieniem.</w:t>
      </w:r>
    </w:p>
    <w:p w14:paraId="41158DEA" w14:textId="77777777" w:rsidR="005C7186" w:rsidRPr="00730639" w:rsidRDefault="005C7186" w:rsidP="00B16214">
      <w:pPr>
        <w:widowControl w:val="0"/>
        <w:numPr>
          <w:ilvl w:val="0"/>
          <w:numId w:val="148"/>
        </w:numPr>
        <w:tabs>
          <w:tab w:val="left" w:pos="426"/>
        </w:tabs>
        <w:suppressAutoHyphens w:val="0"/>
        <w:ind w:left="426" w:hanging="426"/>
        <w:jc w:val="both"/>
        <w:rPr>
          <w:rFonts w:ascii="Cambria" w:hAnsi="Cambria"/>
          <w:sz w:val="20"/>
          <w:szCs w:val="20"/>
          <w:lang w:eastAsia="pl-PL"/>
        </w:rPr>
      </w:pPr>
      <w:r w:rsidRPr="00730639">
        <w:rPr>
          <w:rFonts w:ascii="Cambria" w:hAnsi="Cambria"/>
          <w:sz w:val="20"/>
          <w:szCs w:val="20"/>
        </w:rPr>
        <w:t>Przekazanie wniosku ubezpieczeniowego nie stanowi warunku udzielenia przez Wykonawcę ochrony ubezpieczeniowej, bowiem jej podstawą w pierwszym rzędzie jest specyfikacja warunków zamówienia, złożona przez Wykonawcę oferta oraz niniejsza umowa.</w:t>
      </w:r>
    </w:p>
    <w:p w14:paraId="72F2311B" w14:textId="77777777" w:rsidR="005C7186" w:rsidRPr="00730639" w:rsidRDefault="005C7186" w:rsidP="005C7186">
      <w:pPr>
        <w:widowControl w:val="0"/>
        <w:tabs>
          <w:tab w:val="left" w:pos="360"/>
        </w:tabs>
        <w:suppressAutoHyphens w:val="0"/>
        <w:spacing w:before="120"/>
        <w:jc w:val="center"/>
        <w:rPr>
          <w:rFonts w:ascii="Cambria" w:hAnsi="Cambria"/>
          <w:b/>
          <w:sz w:val="20"/>
          <w:szCs w:val="20"/>
        </w:rPr>
      </w:pPr>
      <w:r w:rsidRPr="00730639">
        <w:rPr>
          <w:rFonts w:ascii="Cambria" w:hAnsi="Cambria"/>
          <w:b/>
          <w:sz w:val="20"/>
          <w:szCs w:val="20"/>
        </w:rPr>
        <w:t>Składka i stawki ubezpieczeniowe</w:t>
      </w:r>
    </w:p>
    <w:p w14:paraId="5052D69D" w14:textId="77777777" w:rsidR="005C7186" w:rsidRPr="00730639" w:rsidRDefault="005C7186" w:rsidP="005C7186">
      <w:pPr>
        <w:widowControl w:val="0"/>
        <w:suppressAutoHyphens w:val="0"/>
        <w:jc w:val="center"/>
        <w:rPr>
          <w:rFonts w:ascii="Cambria" w:hAnsi="Cambria"/>
          <w:b/>
          <w:sz w:val="20"/>
          <w:szCs w:val="20"/>
        </w:rPr>
      </w:pPr>
      <w:r w:rsidRPr="00730639">
        <w:rPr>
          <w:rFonts w:ascii="Cambria" w:hAnsi="Cambria"/>
          <w:b/>
          <w:sz w:val="20"/>
          <w:szCs w:val="20"/>
        </w:rPr>
        <w:t>§8</w:t>
      </w:r>
    </w:p>
    <w:p w14:paraId="15001DFA" w14:textId="77777777" w:rsidR="005C7186" w:rsidRPr="00730639" w:rsidRDefault="005C7186" w:rsidP="00B16214">
      <w:pPr>
        <w:widowControl w:val="0"/>
        <w:numPr>
          <w:ilvl w:val="0"/>
          <w:numId w:val="149"/>
        </w:numPr>
        <w:tabs>
          <w:tab w:val="left" w:pos="426"/>
        </w:tabs>
        <w:suppressAutoHyphens w:val="0"/>
        <w:autoSpaceDE w:val="0"/>
        <w:ind w:left="360"/>
        <w:jc w:val="both"/>
        <w:rPr>
          <w:rFonts w:ascii="Cambria" w:hAnsi="Cambria"/>
          <w:spacing w:val="-2"/>
          <w:sz w:val="20"/>
          <w:szCs w:val="20"/>
        </w:rPr>
      </w:pPr>
      <w:r w:rsidRPr="00730639">
        <w:rPr>
          <w:rFonts w:ascii="Cambria" w:hAnsi="Cambria"/>
          <w:spacing w:val="-2"/>
          <w:sz w:val="20"/>
          <w:szCs w:val="20"/>
        </w:rPr>
        <w:t>Łączna składka za wszystkie rodzaje i przedmioty ubezpieczenia za cały 24 miesięczny okres ubezpieczenia (zamówienia) wynosi: ............. (słownie złotych: .................), z zastrzeżeniem możliwych zmian, określonych w specyfikacji warunków zamówienia i w niniejszej umowie.</w:t>
      </w:r>
    </w:p>
    <w:p w14:paraId="408ACA99" w14:textId="10B02793" w:rsidR="005C7186" w:rsidRPr="00730639" w:rsidRDefault="005C7186" w:rsidP="00B16214">
      <w:pPr>
        <w:widowControl w:val="0"/>
        <w:numPr>
          <w:ilvl w:val="0"/>
          <w:numId w:val="149"/>
        </w:numPr>
        <w:tabs>
          <w:tab w:val="left" w:pos="426"/>
        </w:tabs>
        <w:suppressAutoHyphens w:val="0"/>
        <w:autoSpaceDE w:val="0"/>
        <w:ind w:left="426" w:hanging="426"/>
        <w:jc w:val="both"/>
        <w:rPr>
          <w:rFonts w:ascii="Cambria" w:hAnsi="Cambria"/>
          <w:spacing w:val="-4"/>
          <w:sz w:val="20"/>
          <w:szCs w:val="20"/>
        </w:rPr>
      </w:pPr>
      <w:r w:rsidRPr="00730639">
        <w:rPr>
          <w:rFonts w:ascii="Cambria" w:hAnsi="Cambria"/>
          <w:spacing w:val="-4"/>
          <w:sz w:val="20"/>
          <w:szCs w:val="20"/>
        </w:rPr>
        <w:t>Składki za poszczególne rodzaje i wartości majątku stanowią podstawę obliczania rocznych stawek taryfowych, których niezmienność gwarantuje Wykonawca przez cały okres ubezpieczenia we wszystkich rodzajach ubezpieczeń.</w:t>
      </w:r>
    </w:p>
    <w:p w14:paraId="278B3410" w14:textId="77777777" w:rsidR="005C7186" w:rsidRPr="00730639" w:rsidRDefault="005C7186" w:rsidP="00B16214">
      <w:pPr>
        <w:widowControl w:val="0"/>
        <w:numPr>
          <w:ilvl w:val="0"/>
          <w:numId w:val="149"/>
        </w:numPr>
        <w:tabs>
          <w:tab w:val="left" w:pos="426"/>
        </w:tabs>
        <w:suppressAutoHyphens w:val="0"/>
        <w:autoSpaceDE w:val="0"/>
        <w:spacing w:after="120"/>
        <w:ind w:left="426" w:hanging="426"/>
        <w:jc w:val="both"/>
        <w:rPr>
          <w:rFonts w:ascii="Cambria" w:hAnsi="Cambria"/>
          <w:sz w:val="20"/>
          <w:szCs w:val="20"/>
        </w:rPr>
      </w:pPr>
      <w:r w:rsidRPr="00730639">
        <w:rPr>
          <w:rFonts w:ascii="Cambria" w:hAnsi="Cambria"/>
          <w:sz w:val="20"/>
          <w:szCs w:val="20"/>
        </w:rPr>
        <w:t>Roczne stawki taryfowe wyliczane będą według wzoru:</w:t>
      </w:r>
    </w:p>
    <w:tbl>
      <w:tblPr>
        <w:tblW w:w="0" w:type="auto"/>
        <w:jc w:val="center"/>
        <w:tblLook w:val="00A0" w:firstRow="1" w:lastRow="0" w:firstColumn="1" w:lastColumn="0" w:noHBand="0" w:noVBand="0"/>
      </w:tblPr>
      <w:tblGrid>
        <w:gridCol w:w="7641"/>
        <w:gridCol w:w="1052"/>
      </w:tblGrid>
      <w:tr w:rsidR="005C7186" w:rsidRPr="00730639" w14:paraId="5C99E780" w14:textId="77777777" w:rsidTr="004B32F9">
        <w:trPr>
          <w:jc w:val="center"/>
        </w:trPr>
        <w:tc>
          <w:tcPr>
            <w:tcW w:w="7641" w:type="dxa"/>
            <w:vAlign w:val="center"/>
          </w:tcPr>
          <w:p w14:paraId="2259138B" w14:textId="77777777" w:rsidR="005C7186" w:rsidRPr="00730639" w:rsidRDefault="005C7186" w:rsidP="004B32F9">
            <w:pPr>
              <w:widowControl w:val="0"/>
              <w:suppressAutoHyphens w:val="0"/>
              <w:jc w:val="center"/>
              <w:rPr>
                <w:rFonts w:ascii="Cambria" w:hAnsi="Cambria"/>
                <w:sz w:val="20"/>
                <w:szCs w:val="20"/>
              </w:rPr>
            </w:pPr>
            <w:r w:rsidRPr="00730639">
              <w:rPr>
                <w:rFonts w:ascii="Cambria" w:hAnsi="Cambria"/>
                <w:sz w:val="20"/>
                <w:szCs w:val="20"/>
              </w:rPr>
              <w:t>składka ofertowa roczna za ubezpieczenie danego przedmiotu ubezpieczenia</w:t>
            </w:r>
          </w:p>
        </w:tc>
        <w:tc>
          <w:tcPr>
            <w:tcW w:w="1052" w:type="dxa"/>
            <w:vAlign w:val="center"/>
          </w:tcPr>
          <w:p w14:paraId="4E4F8B25" w14:textId="77777777" w:rsidR="005C7186" w:rsidRPr="00730639" w:rsidRDefault="005C7186" w:rsidP="004B32F9">
            <w:pPr>
              <w:widowControl w:val="0"/>
              <w:suppressAutoHyphens w:val="0"/>
              <w:jc w:val="center"/>
              <w:rPr>
                <w:rFonts w:ascii="Cambria" w:hAnsi="Cambria"/>
                <w:sz w:val="20"/>
                <w:szCs w:val="20"/>
              </w:rPr>
            </w:pPr>
          </w:p>
        </w:tc>
      </w:tr>
      <w:tr w:rsidR="005C7186" w:rsidRPr="00730639" w14:paraId="74B069B9" w14:textId="77777777" w:rsidTr="004B32F9">
        <w:trPr>
          <w:jc w:val="center"/>
        </w:trPr>
        <w:tc>
          <w:tcPr>
            <w:tcW w:w="7641" w:type="dxa"/>
            <w:vAlign w:val="center"/>
          </w:tcPr>
          <w:p w14:paraId="17530A45" w14:textId="77777777" w:rsidR="005C7186" w:rsidRPr="00730639" w:rsidRDefault="005C7186" w:rsidP="004B32F9">
            <w:pPr>
              <w:widowControl w:val="0"/>
              <w:suppressAutoHyphens w:val="0"/>
              <w:jc w:val="center"/>
              <w:rPr>
                <w:rFonts w:ascii="Cambria" w:hAnsi="Cambria"/>
                <w:sz w:val="20"/>
                <w:szCs w:val="20"/>
              </w:rPr>
            </w:pPr>
            <w:r w:rsidRPr="00730639">
              <w:rPr>
                <w:rFonts w:ascii="Cambria" w:hAnsi="Cambria"/>
                <w:sz w:val="20"/>
                <w:szCs w:val="20"/>
              </w:rPr>
              <w:t>----------------------------------------------------------------------------------------------------</w:t>
            </w:r>
          </w:p>
        </w:tc>
        <w:tc>
          <w:tcPr>
            <w:tcW w:w="1052" w:type="dxa"/>
            <w:vAlign w:val="center"/>
          </w:tcPr>
          <w:p w14:paraId="67BDBAB4" w14:textId="77777777" w:rsidR="005C7186" w:rsidRPr="00730639" w:rsidRDefault="005C7186" w:rsidP="004B32F9">
            <w:pPr>
              <w:widowControl w:val="0"/>
              <w:suppressAutoHyphens w:val="0"/>
              <w:jc w:val="center"/>
              <w:rPr>
                <w:rFonts w:ascii="Cambria" w:hAnsi="Cambria"/>
                <w:sz w:val="20"/>
                <w:szCs w:val="20"/>
              </w:rPr>
            </w:pPr>
            <w:r w:rsidRPr="00730639">
              <w:rPr>
                <w:rFonts w:ascii="Cambria" w:hAnsi="Cambria"/>
                <w:sz w:val="20"/>
                <w:szCs w:val="20"/>
              </w:rPr>
              <w:t>x 100%</w:t>
            </w:r>
          </w:p>
        </w:tc>
      </w:tr>
      <w:tr w:rsidR="005C7186" w:rsidRPr="00730639" w14:paraId="663ED9A8" w14:textId="77777777" w:rsidTr="004B32F9">
        <w:trPr>
          <w:jc w:val="center"/>
        </w:trPr>
        <w:tc>
          <w:tcPr>
            <w:tcW w:w="7641" w:type="dxa"/>
            <w:vAlign w:val="center"/>
          </w:tcPr>
          <w:p w14:paraId="2ED4D259" w14:textId="77777777" w:rsidR="005C7186" w:rsidRPr="00730639" w:rsidRDefault="005C7186" w:rsidP="004B32F9">
            <w:pPr>
              <w:widowControl w:val="0"/>
              <w:suppressAutoHyphens w:val="0"/>
              <w:jc w:val="center"/>
              <w:rPr>
                <w:rFonts w:ascii="Cambria" w:hAnsi="Cambria"/>
                <w:sz w:val="20"/>
                <w:szCs w:val="20"/>
              </w:rPr>
            </w:pPr>
            <w:r w:rsidRPr="00730639">
              <w:rPr>
                <w:rFonts w:ascii="Cambria" w:hAnsi="Cambria"/>
                <w:sz w:val="20"/>
                <w:szCs w:val="20"/>
              </w:rPr>
              <w:t>suma ubezpieczenia danego przedmiotu ubezpieczenia</w:t>
            </w:r>
          </w:p>
        </w:tc>
        <w:tc>
          <w:tcPr>
            <w:tcW w:w="1052" w:type="dxa"/>
            <w:vAlign w:val="center"/>
          </w:tcPr>
          <w:p w14:paraId="359668CA" w14:textId="77777777" w:rsidR="005C7186" w:rsidRPr="00730639" w:rsidRDefault="005C7186" w:rsidP="004B32F9">
            <w:pPr>
              <w:widowControl w:val="0"/>
              <w:suppressAutoHyphens w:val="0"/>
              <w:jc w:val="center"/>
              <w:rPr>
                <w:rFonts w:ascii="Cambria" w:hAnsi="Cambria"/>
                <w:sz w:val="20"/>
                <w:szCs w:val="20"/>
              </w:rPr>
            </w:pPr>
          </w:p>
        </w:tc>
      </w:tr>
    </w:tbl>
    <w:p w14:paraId="1430FECA" w14:textId="77777777" w:rsidR="005C7186" w:rsidRPr="00730639" w:rsidRDefault="005C7186" w:rsidP="00B16214">
      <w:pPr>
        <w:widowControl w:val="0"/>
        <w:numPr>
          <w:ilvl w:val="0"/>
          <w:numId w:val="149"/>
        </w:numPr>
        <w:tabs>
          <w:tab w:val="left" w:pos="426"/>
        </w:tabs>
        <w:suppressAutoHyphens w:val="0"/>
        <w:autoSpaceDE w:val="0"/>
        <w:spacing w:before="120"/>
        <w:ind w:left="426" w:hanging="426"/>
        <w:jc w:val="both"/>
        <w:rPr>
          <w:rFonts w:ascii="Cambria" w:hAnsi="Cambria"/>
          <w:sz w:val="20"/>
          <w:szCs w:val="20"/>
        </w:rPr>
      </w:pPr>
      <w:r w:rsidRPr="00730639">
        <w:rPr>
          <w:rFonts w:ascii="Cambria" w:hAnsi="Cambria"/>
          <w:sz w:val="20"/>
          <w:szCs w:val="20"/>
        </w:rPr>
        <w:t>Obliczone w sposób określony w ust. 3 i obowiązujące stawki taryfowe roczne stanowią podstawę naliczania składek „co do dnia” za faktyczny okres ubezpieczenia w przypadku ubezpieczeń zawieranych na okres krótszy od 1 roku, w przypadku doubezpieczenia oraz rozliczeń zwrotu składki za niewykorzystany okres ubezpieczenia, według wzoru:</w:t>
      </w:r>
    </w:p>
    <w:tbl>
      <w:tblPr>
        <w:tblW w:w="0" w:type="auto"/>
        <w:jc w:val="center"/>
        <w:tblLook w:val="00A0" w:firstRow="1" w:lastRow="0" w:firstColumn="1" w:lastColumn="0" w:noHBand="0" w:noVBand="0"/>
      </w:tblPr>
      <w:tblGrid>
        <w:gridCol w:w="2753"/>
        <w:gridCol w:w="2397"/>
        <w:gridCol w:w="1724"/>
      </w:tblGrid>
      <w:tr w:rsidR="005C7186" w:rsidRPr="00730639" w14:paraId="28D692B6" w14:textId="77777777" w:rsidTr="004B32F9">
        <w:trPr>
          <w:jc w:val="center"/>
        </w:trPr>
        <w:tc>
          <w:tcPr>
            <w:tcW w:w="2753" w:type="dxa"/>
            <w:vMerge w:val="restart"/>
            <w:vAlign w:val="center"/>
          </w:tcPr>
          <w:p w14:paraId="36AB4F6B" w14:textId="77777777" w:rsidR="005C7186" w:rsidRPr="00730639" w:rsidRDefault="005C7186" w:rsidP="004B32F9">
            <w:pPr>
              <w:widowControl w:val="0"/>
              <w:suppressAutoHyphens w:val="0"/>
              <w:jc w:val="center"/>
              <w:rPr>
                <w:rFonts w:ascii="Cambria" w:hAnsi="Cambria"/>
                <w:sz w:val="20"/>
                <w:szCs w:val="20"/>
              </w:rPr>
            </w:pPr>
            <w:r w:rsidRPr="00730639">
              <w:rPr>
                <w:rFonts w:ascii="Cambria" w:hAnsi="Cambria"/>
                <w:sz w:val="20"/>
                <w:szCs w:val="20"/>
              </w:rPr>
              <w:t>stawka taryfowa roczna ×</w:t>
            </w:r>
          </w:p>
        </w:tc>
        <w:tc>
          <w:tcPr>
            <w:tcW w:w="2397" w:type="dxa"/>
            <w:vMerge w:val="restart"/>
            <w:vAlign w:val="center"/>
          </w:tcPr>
          <w:p w14:paraId="65129303" w14:textId="77777777" w:rsidR="005C7186" w:rsidRPr="00730639" w:rsidRDefault="005C7186" w:rsidP="004B32F9">
            <w:pPr>
              <w:widowControl w:val="0"/>
              <w:suppressAutoHyphens w:val="0"/>
              <w:jc w:val="center"/>
              <w:rPr>
                <w:rFonts w:ascii="Cambria" w:hAnsi="Cambria"/>
                <w:sz w:val="20"/>
                <w:szCs w:val="20"/>
              </w:rPr>
            </w:pPr>
            <w:r w:rsidRPr="00730639">
              <w:rPr>
                <w:rFonts w:ascii="Cambria" w:hAnsi="Cambria"/>
                <w:sz w:val="20"/>
                <w:szCs w:val="20"/>
              </w:rPr>
              <w:t>suma ubezpieczenia ×</w:t>
            </w:r>
          </w:p>
        </w:tc>
        <w:tc>
          <w:tcPr>
            <w:tcW w:w="1724" w:type="dxa"/>
            <w:vAlign w:val="center"/>
          </w:tcPr>
          <w:p w14:paraId="149EBD73" w14:textId="77777777" w:rsidR="005C7186" w:rsidRPr="00730639" w:rsidRDefault="005C7186" w:rsidP="004B32F9">
            <w:pPr>
              <w:widowControl w:val="0"/>
              <w:suppressAutoHyphens w:val="0"/>
              <w:jc w:val="center"/>
              <w:rPr>
                <w:rFonts w:ascii="Cambria" w:hAnsi="Cambria"/>
                <w:sz w:val="20"/>
                <w:szCs w:val="20"/>
              </w:rPr>
            </w:pPr>
            <w:r w:rsidRPr="00730639">
              <w:rPr>
                <w:rFonts w:ascii="Cambria" w:hAnsi="Cambria"/>
                <w:sz w:val="20"/>
                <w:szCs w:val="20"/>
              </w:rPr>
              <w:t>liczba dni</w:t>
            </w:r>
          </w:p>
        </w:tc>
      </w:tr>
      <w:tr w:rsidR="005C7186" w:rsidRPr="00730639" w14:paraId="24EA8176" w14:textId="77777777" w:rsidTr="004B32F9">
        <w:trPr>
          <w:jc w:val="center"/>
        </w:trPr>
        <w:tc>
          <w:tcPr>
            <w:tcW w:w="2753" w:type="dxa"/>
            <w:vMerge/>
          </w:tcPr>
          <w:p w14:paraId="4AC710DB" w14:textId="77777777" w:rsidR="005C7186" w:rsidRPr="00730639" w:rsidRDefault="005C7186" w:rsidP="004B32F9">
            <w:pPr>
              <w:widowControl w:val="0"/>
              <w:suppressAutoHyphens w:val="0"/>
              <w:jc w:val="both"/>
              <w:rPr>
                <w:rFonts w:ascii="Cambria" w:hAnsi="Cambria"/>
                <w:sz w:val="20"/>
                <w:szCs w:val="20"/>
              </w:rPr>
            </w:pPr>
          </w:p>
        </w:tc>
        <w:tc>
          <w:tcPr>
            <w:tcW w:w="2397" w:type="dxa"/>
            <w:vMerge/>
          </w:tcPr>
          <w:p w14:paraId="51DE7900" w14:textId="77777777" w:rsidR="005C7186" w:rsidRPr="00730639" w:rsidRDefault="005C7186" w:rsidP="004B32F9">
            <w:pPr>
              <w:widowControl w:val="0"/>
              <w:suppressAutoHyphens w:val="0"/>
              <w:jc w:val="both"/>
              <w:rPr>
                <w:rFonts w:ascii="Cambria" w:hAnsi="Cambria"/>
                <w:sz w:val="20"/>
                <w:szCs w:val="20"/>
              </w:rPr>
            </w:pPr>
          </w:p>
        </w:tc>
        <w:tc>
          <w:tcPr>
            <w:tcW w:w="1724" w:type="dxa"/>
            <w:vAlign w:val="center"/>
          </w:tcPr>
          <w:p w14:paraId="5ED4CDDD" w14:textId="77777777" w:rsidR="005C7186" w:rsidRPr="00730639" w:rsidRDefault="005C7186" w:rsidP="004B32F9">
            <w:pPr>
              <w:widowControl w:val="0"/>
              <w:suppressAutoHyphens w:val="0"/>
              <w:jc w:val="center"/>
              <w:rPr>
                <w:rFonts w:ascii="Cambria" w:hAnsi="Cambria"/>
                <w:sz w:val="20"/>
                <w:szCs w:val="20"/>
              </w:rPr>
            </w:pPr>
            <w:r w:rsidRPr="00730639">
              <w:rPr>
                <w:rFonts w:ascii="Cambria" w:hAnsi="Cambria"/>
                <w:sz w:val="20"/>
                <w:szCs w:val="20"/>
              </w:rPr>
              <w:t>-------------------</w:t>
            </w:r>
          </w:p>
        </w:tc>
      </w:tr>
      <w:tr w:rsidR="005C7186" w:rsidRPr="00730639" w14:paraId="7035F043" w14:textId="77777777" w:rsidTr="004B32F9">
        <w:trPr>
          <w:jc w:val="center"/>
        </w:trPr>
        <w:tc>
          <w:tcPr>
            <w:tcW w:w="2753" w:type="dxa"/>
            <w:vMerge/>
          </w:tcPr>
          <w:p w14:paraId="53754E1A" w14:textId="77777777" w:rsidR="005C7186" w:rsidRPr="00730639" w:rsidRDefault="005C7186" w:rsidP="004B32F9">
            <w:pPr>
              <w:widowControl w:val="0"/>
              <w:suppressAutoHyphens w:val="0"/>
              <w:jc w:val="both"/>
              <w:rPr>
                <w:rFonts w:ascii="Cambria" w:hAnsi="Cambria"/>
                <w:sz w:val="20"/>
                <w:szCs w:val="20"/>
              </w:rPr>
            </w:pPr>
          </w:p>
        </w:tc>
        <w:tc>
          <w:tcPr>
            <w:tcW w:w="2397" w:type="dxa"/>
            <w:vMerge/>
          </w:tcPr>
          <w:p w14:paraId="56422B2A" w14:textId="77777777" w:rsidR="005C7186" w:rsidRPr="00730639" w:rsidRDefault="005C7186" w:rsidP="004B32F9">
            <w:pPr>
              <w:widowControl w:val="0"/>
              <w:suppressAutoHyphens w:val="0"/>
              <w:jc w:val="both"/>
              <w:rPr>
                <w:rFonts w:ascii="Cambria" w:hAnsi="Cambria"/>
                <w:sz w:val="20"/>
                <w:szCs w:val="20"/>
              </w:rPr>
            </w:pPr>
          </w:p>
        </w:tc>
        <w:tc>
          <w:tcPr>
            <w:tcW w:w="1724" w:type="dxa"/>
            <w:vAlign w:val="center"/>
          </w:tcPr>
          <w:p w14:paraId="437EBD6E" w14:textId="77777777" w:rsidR="005C7186" w:rsidRPr="00730639" w:rsidRDefault="005C7186" w:rsidP="004B32F9">
            <w:pPr>
              <w:widowControl w:val="0"/>
              <w:suppressAutoHyphens w:val="0"/>
              <w:jc w:val="center"/>
              <w:rPr>
                <w:rFonts w:ascii="Cambria" w:hAnsi="Cambria"/>
                <w:sz w:val="20"/>
                <w:szCs w:val="20"/>
              </w:rPr>
            </w:pPr>
            <w:r w:rsidRPr="00730639">
              <w:rPr>
                <w:rFonts w:ascii="Cambria" w:hAnsi="Cambria"/>
                <w:sz w:val="20"/>
                <w:szCs w:val="20"/>
              </w:rPr>
              <w:t>365</w:t>
            </w:r>
          </w:p>
        </w:tc>
      </w:tr>
    </w:tbl>
    <w:p w14:paraId="587F9A56" w14:textId="77777777" w:rsidR="005C7186" w:rsidRPr="00730639" w:rsidRDefault="005C7186" w:rsidP="00B16214">
      <w:pPr>
        <w:pStyle w:val="Akapitzlist"/>
        <w:widowControl w:val="0"/>
        <w:numPr>
          <w:ilvl w:val="0"/>
          <w:numId w:val="149"/>
        </w:numPr>
        <w:tabs>
          <w:tab w:val="left" w:pos="426"/>
        </w:tabs>
        <w:suppressAutoHyphens w:val="0"/>
        <w:autoSpaceDE w:val="0"/>
        <w:spacing w:before="120"/>
        <w:ind w:left="426" w:hanging="426"/>
        <w:jc w:val="both"/>
        <w:rPr>
          <w:rFonts w:ascii="Cambria" w:hAnsi="Cambria"/>
          <w:sz w:val="20"/>
          <w:szCs w:val="20"/>
        </w:rPr>
      </w:pPr>
      <w:r w:rsidRPr="00730639">
        <w:rPr>
          <w:rFonts w:ascii="Cambria" w:hAnsi="Cambria"/>
          <w:sz w:val="20"/>
          <w:szCs w:val="20"/>
          <w:lang w:eastAsia="en-US"/>
        </w:rPr>
        <w:t>Podstawę do przeliczania składek za okresy ubezpieczenia krótsze od 1 roku, a także w przypadku doubezpieczenia oraz rozliczeń zwrotu składki za niewykorzystany okres ubezpieczenia stanowić będzie także dokument kalkulacyjny, będący załącznikiem do niniejszej umowy, z podanymi przez Wykonawcę składkami (stawkami) za poszczególne rodzaje i przedmioty ubezpieczenia.</w:t>
      </w:r>
    </w:p>
    <w:p w14:paraId="3250B50A" w14:textId="77777777" w:rsidR="005C7186" w:rsidRPr="00730639" w:rsidRDefault="005C7186" w:rsidP="005C7186">
      <w:pPr>
        <w:widowControl w:val="0"/>
        <w:suppressAutoHyphens w:val="0"/>
        <w:spacing w:before="120"/>
        <w:jc w:val="center"/>
        <w:rPr>
          <w:rFonts w:ascii="Cambria" w:hAnsi="Cambria"/>
          <w:b/>
          <w:sz w:val="20"/>
          <w:szCs w:val="20"/>
          <w:lang w:eastAsia="pl-PL"/>
        </w:rPr>
      </w:pPr>
      <w:r w:rsidRPr="00730639">
        <w:rPr>
          <w:rFonts w:ascii="Cambria" w:hAnsi="Cambria"/>
          <w:b/>
          <w:sz w:val="20"/>
          <w:szCs w:val="20"/>
        </w:rPr>
        <w:t>Podwykonawcy</w:t>
      </w:r>
    </w:p>
    <w:p w14:paraId="5D3E100E" w14:textId="77777777" w:rsidR="005C7186" w:rsidRPr="00730639" w:rsidRDefault="005C7186" w:rsidP="005C7186">
      <w:pPr>
        <w:widowControl w:val="0"/>
        <w:suppressAutoHyphens w:val="0"/>
        <w:jc w:val="center"/>
        <w:rPr>
          <w:rFonts w:ascii="Cambria" w:hAnsi="Cambria"/>
          <w:b/>
          <w:sz w:val="20"/>
          <w:szCs w:val="20"/>
          <w:lang w:eastAsia="pl-PL"/>
        </w:rPr>
      </w:pPr>
      <w:r w:rsidRPr="00730639">
        <w:rPr>
          <w:rFonts w:ascii="Cambria" w:hAnsi="Cambria"/>
          <w:b/>
          <w:sz w:val="20"/>
          <w:szCs w:val="20"/>
          <w:lang w:eastAsia="pl-PL"/>
        </w:rPr>
        <w:t>§9</w:t>
      </w:r>
    </w:p>
    <w:p w14:paraId="30FAD79B" w14:textId="77777777" w:rsidR="005C7186" w:rsidRPr="00730639" w:rsidRDefault="005C7186" w:rsidP="00B16214">
      <w:pPr>
        <w:widowControl w:val="0"/>
        <w:numPr>
          <w:ilvl w:val="0"/>
          <w:numId w:val="150"/>
        </w:numPr>
        <w:tabs>
          <w:tab w:val="left" w:pos="426"/>
        </w:tabs>
        <w:suppressAutoHyphens w:val="0"/>
        <w:ind w:left="360"/>
        <w:jc w:val="both"/>
        <w:rPr>
          <w:rFonts w:ascii="Cambria" w:hAnsi="Cambria"/>
          <w:spacing w:val="-8"/>
          <w:sz w:val="20"/>
          <w:szCs w:val="20"/>
        </w:rPr>
      </w:pPr>
      <w:r w:rsidRPr="00730639">
        <w:rPr>
          <w:rFonts w:ascii="Cambria" w:hAnsi="Cambria"/>
          <w:spacing w:val="-8"/>
          <w:sz w:val="20"/>
          <w:szCs w:val="20"/>
        </w:rPr>
        <w:t>Wykonawca oświadcza, że całość usługi ubezpieczeniowej objętej zamówieniem wykona siłami własnymi.</w:t>
      </w:r>
    </w:p>
    <w:p w14:paraId="222E2C14" w14:textId="77777777" w:rsidR="005C7186" w:rsidRPr="00730639" w:rsidRDefault="005C7186" w:rsidP="005C7186">
      <w:pPr>
        <w:widowControl w:val="0"/>
        <w:tabs>
          <w:tab w:val="left" w:pos="426"/>
        </w:tabs>
        <w:suppressAutoHyphens w:val="0"/>
        <w:spacing w:before="60" w:after="60"/>
        <w:ind w:left="426"/>
        <w:jc w:val="both"/>
        <w:rPr>
          <w:rFonts w:ascii="Cambria" w:hAnsi="Cambria"/>
          <w:i/>
          <w:sz w:val="20"/>
          <w:szCs w:val="20"/>
        </w:rPr>
      </w:pPr>
      <w:r w:rsidRPr="00730639">
        <w:rPr>
          <w:rFonts w:ascii="Cambria" w:hAnsi="Cambria"/>
          <w:i/>
          <w:sz w:val="20"/>
          <w:szCs w:val="20"/>
        </w:rPr>
        <w:t>albo</w:t>
      </w:r>
    </w:p>
    <w:p w14:paraId="605DBBC7" w14:textId="67BA420A" w:rsidR="005C7186" w:rsidRPr="00730639" w:rsidRDefault="005C7186" w:rsidP="00B16214">
      <w:pPr>
        <w:pStyle w:val="Akapitzlist"/>
        <w:widowControl w:val="0"/>
        <w:numPr>
          <w:ilvl w:val="0"/>
          <w:numId w:val="150"/>
        </w:numPr>
        <w:tabs>
          <w:tab w:val="left" w:pos="426"/>
        </w:tabs>
        <w:suppressAutoHyphens w:val="0"/>
        <w:spacing w:after="120"/>
        <w:ind w:left="360"/>
        <w:jc w:val="both"/>
        <w:rPr>
          <w:rFonts w:ascii="Cambria" w:hAnsi="Cambria"/>
          <w:sz w:val="20"/>
          <w:szCs w:val="20"/>
        </w:rPr>
      </w:pPr>
      <w:r w:rsidRPr="00730639">
        <w:rPr>
          <w:rFonts w:ascii="Cambria" w:hAnsi="Cambria"/>
          <w:sz w:val="20"/>
          <w:szCs w:val="20"/>
        </w:rPr>
        <w:t>Wykonawca oświadcza, że zamierza powierzyć wymienionym poniżej podwykonawcom następujący zakres usług, objętych przedmiotem zamówienia:</w:t>
      </w:r>
    </w:p>
    <w:tbl>
      <w:tblPr>
        <w:tblW w:w="921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4452"/>
        <w:gridCol w:w="4011"/>
      </w:tblGrid>
      <w:tr w:rsidR="005C7186" w:rsidRPr="00730639" w14:paraId="0630CC06" w14:textId="77777777" w:rsidTr="004B32F9">
        <w:trPr>
          <w:trHeight w:val="352"/>
        </w:trPr>
        <w:tc>
          <w:tcPr>
            <w:tcW w:w="756" w:type="dxa"/>
            <w:shd w:val="clear" w:color="auto" w:fill="auto"/>
            <w:vAlign w:val="center"/>
          </w:tcPr>
          <w:p w14:paraId="06F9AA32" w14:textId="77777777" w:rsidR="005C7186" w:rsidRPr="00730639" w:rsidRDefault="005C7186" w:rsidP="004B32F9">
            <w:pPr>
              <w:widowControl w:val="0"/>
              <w:tabs>
                <w:tab w:val="left" w:pos="360"/>
              </w:tabs>
              <w:suppressAutoHyphens w:val="0"/>
              <w:overflowPunct w:val="0"/>
              <w:autoSpaceDE w:val="0"/>
              <w:jc w:val="center"/>
              <w:textAlignment w:val="baseline"/>
              <w:rPr>
                <w:rFonts w:ascii="Cambria" w:hAnsi="Cambria"/>
                <w:b/>
                <w:sz w:val="20"/>
                <w:szCs w:val="20"/>
              </w:rPr>
            </w:pPr>
            <w:r w:rsidRPr="00730639">
              <w:rPr>
                <w:rFonts w:ascii="Cambria" w:hAnsi="Cambria"/>
                <w:b/>
                <w:sz w:val="20"/>
                <w:szCs w:val="20"/>
              </w:rPr>
              <w:t>L.p.</w:t>
            </w:r>
          </w:p>
        </w:tc>
        <w:tc>
          <w:tcPr>
            <w:tcW w:w="4452" w:type="dxa"/>
            <w:shd w:val="clear" w:color="auto" w:fill="auto"/>
            <w:vAlign w:val="center"/>
          </w:tcPr>
          <w:p w14:paraId="3302FF08" w14:textId="77777777" w:rsidR="005C7186" w:rsidRPr="00730639" w:rsidRDefault="005C7186" w:rsidP="004B32F9">
            <w:pPr>
              <w:widowControl w:val="0"/>
              <w:tabs>
                <w:tab w:val="left" w:pos="360"/>
              </w:tabs>
              <w:suppressAutoHyphens w:val="0"/>
              <w:overflowPunct w:val="0"/>
              <w:autoSpaceDE w:val="0"/>
              <w:jc w:val="center"/>
              <w:textAlignment w:val="baseline"/>
              <w:rPr>
                <w:rFonts w:ascii="Cambria" w:hAnsi="Cambria"/>
                <w:b/>
                <w:sz w:val="20"/>
                <w:szCs w:val="20"/>
              </w:rPr>
            </w:pPr>
            <w:r w:rsidRPr="00730639">
              <w:rPr>
                <w:rFonts w:ascii="Cambria" w:hAnsi="Cambria"/>
                <w:b/>
                <w:sz w:val="20"/>
                <w:szCs w:val="20"/>
              </w:rPr>
              <w:t>Powierzany podwykonawcom zakres usług ubezpieczeniowych</w:t>
            </w:r>
          </w:p>
        </w:tc>
        <w:tc>
          <w:tcPr>
            <w:tcW w:w="4011" w:type="dxa"/>
            <w:shd w:val="clear" w:color="auto" w:fill="auto"/>
            <w:vAlign w:val="center"/>
          </w:tcPr>
          <w:p w14:paraId="14FE9898" w14:textId="77777777" w:rsidR="005C7186" w:rsidRPr="00730639" w:rsidRDefault="005C7186" w:rsidP="004B32F9">
            <w:pPr>
              <w:widowControl w:val="0"/>
              <w:tabs>
                <w:tab w:val="left" w:pos="360"/>
              </w:tabs>
              <w:suppressAutoHyphens w:val="0"/>
              <w:overflowPunct w:val="0"/>
              <w:autoSpaceDE w:val="0"/>
              <w:jc w:val="center"/>
              <w:textAlignment w:val="baseline"/>
              <w:rPr>
                <w:rFonts w:ascii="Cambria" w:hAnsi="Cambria"/>
                <w:b/>
                <w:sz w:val="20"/>
                <w:szCs w:val="20"/>
              </w:rPr>
            </w:pPr>
            <w:r w:rsidRPr="00730639">
              <w:rPr>
                <w:rFonts w:ascii="Cambria" w:hAnsi="Cambria"/>
                <w:b/>
                <w:sz w:val="20"/>
                <w:szCs w:val="20"/>
              </w:rPr>
              <w:t>Podwykonawca (firma)</w:t>
            </w:r>
          </w:p>
        </w:tc>
      </w:tr>
      <w:tr w:rsidR="005C7186" w:rsidRPr="00730639" w14:paraId="65982ABD" w14:textId="77777777" w:rsidTr="004B32F9">
        <w:trPr>
          <w:trHeight w:val="283"/>
        </w:trPr>
        <w:tc>
          <w:tcPr>
            <w:tcW w:w="756" w:type="dxa"/>
            <w:shd w:val="clear" w:color="auto" w:fill="auto"/>
          </w:tcPr>
          <w:p w14:paraId="190FBCA0" w14:textId="77777777" w:rsidR="005C7186" w:rsidRPr="00730639" w:rsidRDefault="005C7186" w:rsidP="004B32F9">
            <w:pPr>
              <w:widowControl w:val="0"/>
              <w:tabs>
                <w:tab w:val="left" w:pos="360"/>
              </w:tabs>
              <w:suppressAutoHyphens w:val="0"/>
              <w:overflowPunct w:val="0"/>
              <w:autoSpaceDE w:val="0"/>
              <w:jc w:val="both"/>
              <w:textAlignment w:val="baseline"/>
              <w:rPr>
                <w:rFonts w:ascii="Cambria" w:hAnsi="Cambria"/>
                <w:sz w:val="20"/>
                <w:szCs w:val="20"/>
              </w:rPr>
            </w:pPr>
          </w:p>
        </w:tc>
        <w:tc>
          <w:tcPr>
            <w:tcW w:w="4452" w:type="dxa"/>
            <w:shd w:val="clear" w:color="auto" w:fill="auto"/>
          </w:tcPr>
          <w:p w14:paraId="0BC413AE" w14:textId="77777777" w:rsidR="005C7186" w:rsidRPr="00730639" w:rsidRDefault="005C7186" w:rsidP="004B32F9">
            <w:pPr>
              <w:widowControl w:val="0"/>
              <w:tabs>
                <w:tab w:val="left" w:pos="360"/>
              </w:tabs>
              <w:suppressAutoHyphens w:val="0"/>
              <w:overflowPunct w:val="0"/>
              <w:autoSpaceDE w:val="0"/>
              <w:jc w:val="both"/>
              <w:textAlignment w:val="baseline"/>
              <w:rPr>
                <w:rFonts w:ascii="Cambria" w:hAnsi="Cambria"/>
                <w:sz w:val="20"/>
                <w:szCs w:val="20"/>
              </w:rPr>
            </w:pPr>
          </w:p>
        </w:tc>
        <w:tc>
          <w:tcPr>
            <w:tcW w:w="4011" w:type="dxa"/>
            <w:shd w:val="clear" w:color="auto" w:fill="auto"/>
          </w:tcPr>
          <w:p w14:paraId="7C33AD9C" w14:textId="77777777" w:rsidR="005C7186" w:rsidRPr="00730639" w:rsidRDefault="005C7186" w:rsidP="004B32F9">
            <w:pPr>
              <w:widowControl w:val="0"/>
              <w:tabs>
                <w:tab w:val="left" w:pos="360"/>
              </w:tabs>
              <w:suppressAutoHyphens w:val="0"/>
              <w:overflowPunct w:val="0"/>
              <w:autoSpaceDE w:val="0"/>
              <w:jc w:val="both"/>
              <w:textAlignment w:val="baseline"/>
              <w:rPr>
                <w:rFonts w:ascii="Cambria" w:hAnsi="Cambria"/>
                <w:sz w:val="20"/>
                <w:szCs w:val="20"/>
              </w:rPr>
            </w:pPr>
          </w:p>
        </w:tc>
      </w:tr>
    </w:tbl>
    <w:p w14:paraId="19AC7240" w14:textId="77777777" w:rsidR="005C7186" w:rsidRPr="00730639" w:rsidRDefault="005C7186" w:rsidP="005C7186">
      <w:pPr>
        <w:widowControl w:val="0"/>
        <w:tabs>
          <w:tab w:val="left" w:pos="426"/>
        </w:tabs>
        <w:suppressAutoHyphens w:val="0"/>
        <w:spacing w:before="120"/>
        <w:ind w:left="426"/>
        <w:jc w:val="both"/>
        <w:rPr>
          <w:rFonts w:ascii="Cambria" w:hAnsi="Cambria"/>
          <w:sz w:val="20"/>
          <w:szCs w:val="20"/>
          <w:lang w:eastAsia="en-US"/>
        </w:rPr>
      </w:pPr>
      <w:r w:rsidRPr="00730639">
        <w:rPr>
          <w:rFonts w:ascii="Cambria" w:hAnsi="Cambria"/>
          <w:sz w:val="20"/>
          <w:szCs w:val="20"/>
          <w:lang w:eastAsia="en-US"/>
        </w:rPr>
        <w:t>i (</w:t>
      </w:r>
      <w:r w:rsidRPr="00730639">
        <w:rPr>
          <w:rFonts w:ascii="Cambria" w:hAnsi="Cambria"/>
          <w:i/>
          <w:sz w:val="20"/>
          <w:szCs w:val="20"/>
          <w:lang w:eastAsia="en-US"/>
        </w:rPr>
        <w:t xml:space="preserve">o ile były mu znane takie dane przed przystąpieniem do wykonania zamówienia) </w:t>
      </w:r>
      <w:r w:rsidRPr="00730639">
        <w:rPr>
          <w:rFonts w:ascii="Cambria" w:hAnsi="Cambria"/>
          <w:sz w:val="20"/>
          <w:szCs w:val="20"/>
          <w:lang w:eastAsia="en-US"/>
        </w:rPr>
        <w:t>podaje nazwy, dane kontaktowe oraz przedstawicieli, podwykonawców zaangażowanych w te usługi:</w:t>
      </w:r>
    </w:p>
    <w:p w14:paraId="07A7AFB6" w14:textId="77777777" w:rsidR="005C7186" w:rsidRPr="00730639" w:rsidRDefault="005C7186" w:rsidP="005C7186">
      <w:pPr>
        <w:widowControl w:val="0"/>
        <w:tabs>
          <w:tab w:val="left" w:pos="426"/>
        </w:tabs>
        <w:suppressAutoHyphens w:val="0"/>
        <w:ind w:left="426"/>
        <w:jc w:val="both"/>
        <w:rPr>
          <w:rFonts w:ascii="Cambria" w:hAnsi="Cambria"/>
          <w:sz w:val="20"/>
          <w:szCs w:val="20"/>
          <w:lang w:eastAsia="en-US"/>
        </w:rPr>
      </w:pPr>
      <w:r w:rsidRPr="00730639">
        <w:rPr>
          <w:rFonts w:ascii="Cambria" w:hAnsi="Cambria"/>
          <w:sz w:val="20"/>
          <w:szCs w:val="20"/>
          <w:lang w:eastAsia="en-US"/>
        </w:rPr>
        <w:t>……………………………………………………………………………………………………</w:t>
      </w:r>
    </w:p>
    <w:p w14:paraId="470C7DE8" w14:textId="2F89BB40" w:rsidR="005C7186" w:rsidRPr="00730639" w:rsidRDefault="005C7186" w:rsidP="00B16214">
      <w:pPr>
        <w:pStyle w:val="Akapitzlist1"/>
        <w:widowControl w:val="0"/>
        <w:numPr>
          <w:ilvl w:val="0"/>
          <w:numId w:val="150"/>
        </w:numPr>
        <w:tabs>
          <w:tab w:val="left" w:pos="426"/>
        </w:tabs>
        <w:suppressAutoHyphens w:val="0"/>
        <w:spacing w:after="0" w:line="240" w:lineRule="auto"/>
        <w:ind w:left="360"/>
        <w:jc w:val="both"/>
        <w:rPr>
          <w:rFonts w:ascii="Cambria" w:hAnsi="Cambria"/>
          <w:sz w:val="20"/>
          <w:szCs w:val="20"/>
          <w:lang w:eastAsia="en-US"/>
        </w:rPr>
      </w:pPr>
      <w:r w:rsidRPr="00730639">
        <w:rPr>
          <w:rFonts w:ascii="Cambria" w:hAnsi="Cambria"/>
          <w:sz w:val="20"/>
          <w:szCs w:val="20"/>
        </w:rPr>
        <w:t>Wykonawca zawiadamia Zamawiającego o wszelkich zmianach w odniesieniu do powyższych informacji w trakcie realizacji zamówienia, a także przekazuje wymagane informacje na temat nowych podwykonawców, którym w późniejszym okresie zamierza powierzyć realizację usług.</w:t>
      </w:r>
    </w:p>
    <w:p w14:paraId="45470E3D" w14:textId="50EAF3D0" w:rsidR="005C7186" w:rsidRPr="00730639" w:rsidRDefault="005C7186" w:rsidP="00B16214">
      <w:pPr>
        <w:pStyle w:val="Akapitzlist1"/>
        <w:widowControl w:val="0"/>
        <w:numPr>
          <w:ilvl w:val="0"/>
          <w:numId w:val="150"/>
        </w:numPr>
        <w:tabs>
          <w:tab w:val="left" w:pos="426"/>
        </w:tabs>
        <w:suppressAutoHyphens w:val="0"/>
        <w:spacing w:after="0" w:line="240" w:lineRule="auto"/>
        <w:ind w:left="360"/>
        <w:jc w:val="both"/>
        <w:rPr>
          <w:rFonts w:ascii="Cambria" w:hAnsi="Cambria"/>
          <w:spacing w:val="-4"/>
          <w:sz w:val="20"/>
          <w:szCs w:val="20"/>
          <w:lang w:eastAsia="en-US"/>
        </w:rPr>
      </w:pPr>
      <w:r w:rsidRPr="00730639">
        <w:rPr>
          <w:rFonts w:ascii="Cambria" w:hAnsi="Cambria"/>
          <w:spacing w:val="-4"/>
          <w:sz w:val="20"/>
          <w:szCs w:val="20"/>
        </w:rPr>
        <w:t>Zamawiający może badać, czy nie zachodzą wobec podwykonawcy niebędącego podmiotem udostępniającym zasoby podstawy wykluczenia, o których mowa w art. 108 ustawy Prawo zamówień publicznych. Wykonawca na żądanie Zamawiającego przedstawia oświadczenie, o którym mowa w art. 125 ust. 1 wskazanej ustawy.</w:t>
      </w:r>
    </w:p>
    <w:p w14:paraId="51FA15A6" w14:textId="69C7BE41" w:rsidR="005C7186" w:rsidRPr="00730639" w:rsidRDefault="005C7186" w:rsidP="00B16214">
      <w:pPr>
        <w:pStyle w:val="Akapitzlist1"/>
        <w:widowControl w:val="0"/>
        <w:numPr>
          <w:ilvl w:val="0"/>
          <w:numId w:val="150"/>
        </w:numPr>
        <w:tabs>
          <w:tab w:val="left" w:pos="426"/>
        </w:tabs>
        <w:suppressAutoHyphens w:val="0"/>
        <w:spacing w:after="0" w:line="240" w:lineRule="auto"/>
        <w:ind w:left="360"/>
        <w:jc w:val="both"/>
        <w:rPr>
          <w:rFonts w:ascii="Cambria" w:hAnsi="Cambria"/>
          <w:spacing w:val="-4"/>
          <w:sz w:val="20"/>
          <w:szCs w:val="20"/>
          <w:lang w:eastAsia="en-US"/>
        </w:rPr>
      </w:pPr>
      <w:r w:rsidRPr="00730639">
        <w:rPr>
          <w:rFonts w:ascii="Cambria" w:hAnsi="Cambria"/>
          <w:spacing w:val="-4"/>
          <w:sz w:val="20"/>
          <w:szCs w:val="20"/>
        </w:rPr>
        <w:t xml:space="preserve">Jeżeli wobec podwykonawcy zachodzą podstawy wykluczenia, Zamawiający żąda, aby Wykonawca </w:t>
      </w:r>
      <w:r w:rsidRPr="00730639">
        <w:rPr>
          <w:rFonts w:ascii="Cambria" w:hAnsi="Cambria"/>
          <w:spacing w:val="-4"/>
          <w:sz w:val="20"/>
          <w:szCs w:val="20"/>
        </w:rPr>
        <w:br/>
        <w:t xml:space="preserve">w terminie określonym przez Zamawiającego zastąpił tego podwykonawcę pod rygorem niedopuszczenia podwykonawcy do realizacji części zamówienia </w:t>
      </w:r>
    </w:p>
    <w:p w14:paraId="021D52D5" w14:textId="047C322B" w:rsidR="005C7186" w:rsidRPr="00730639" w:rsidRDefault="005C7186" w:rsidP="00B16214">
      <w:pPr>
        <w:pStyle w:val="Akapitzlist1"/>
        <w:widowControl w:val="0"/>
        <w:numPr>
          <w:ilvl w:val="0"/>
          <w:numId w:val="150"/>
        </w:numPr>
        <w:tabs>
          <w:tab w:val="left" w:pos="426"/>
        </w:tabs>
        <w:suppressAutoHyphens w:val="0"/>
        <w:spacing w:after="0" w:line="240" w:lineRule="auto"/>
        <w:ind w:left="360"/>
        <w:jc w:val="both"/>
        <w:rPr>
          <w:rFonts w:ascii="Cambria" w:hAnsi="Cambria"/>
          <w:spacing w:val="-4"/>
          <w:sz w:val="20"/>
          <w:szCs w:val="20"/>
          <w:lang w:eastAsia="en-US"/>
        </w:rPr>
      </w:pPr>
      <w:r w:rsidRPr="00730639">
        <w:rPr>
          <w:rFonts w:ascii="Cambria" w:hAnsi="Cambria"/>
          <w:spacing w:val="-4"/>
          <w:sz w:val="20"/>
          <w:szCs w:val="20"/>
        </w:rPr>
        <w:t>Powierzenie wykonania części zamówienia podwykonawcom nie zwalnia Wykonawcy z odpowie</w:t>
      </w:r>
      <w:r w:rsidRPr="00730639">
        <w:rPr>
          <w:rFonts w:ascii="Cambria" w:hAnsi="Cambria"/>
          <w:spacing w:val="-4"/>
          <w:sz w:val="20"/>
          <w:szCs w:val="20"/>
        </w:rPr>
        <w:softHyphen/>
        <w:t>dzial</w:t>
      </w:r>
      <w:r w:rsidRPr="00730639">
        <w:rPr>
          <w:rFonts w:ascii="Cambria" w:hAnsi="Cambria"/>
          <w:spacing w:val="-4"/>
          <w:sz w:val="20"/>
          <w:szCs w:val="20"/>
        </w:rPr>
        <w:softHyphen/>
        <w:t>ności za należyte wykonanie tego zamówienia.</w:t>
      </w:r>
    </w:p>
    <w:p w14:paraId="39FF5A78" w14:textId="24F3C978" w:rsidR="005C7186" w:rsidRPr="00730639" w:rsidRDefault="005C7186" w:rsidP="00B16214">
      <w:pPr>
        <w:pStyle w:val="Akapitzlist1"/>
        <w:widowControl w:val="0"/>
        <w:numPr>
          <w:ilvl w:val="0"/>
          <w:numId w:val="150"/>
        </w:numPr>
        <w:tabs>
          <w:tab w:val="left" w:pos="426"/>
        </w:tabs>
        <w:suppressAutoHyphens w:val="0"/>
        <w:spacing w:after="0" w:line="240" w:lineRule="auto"/>
        <w:ind w:left="360"/>
        <w:jc w:val="both"/>
        <w:rPr>
          <w:rFonts w:ascii="Cambria" w:hAnsi="Cambria"/>
          <w:spacing w:val="-4"/>
          <w:sz w:val="20"/>
          <w:szCs w:val="20"/>
          <w:lang w:eastAsia="en-US"/>
        </w:rPr>
      </w:pPr>
      <w:r w:rsidRPr="00730639">
        <w:rPr>
          <w:rFonts w:ascii="Cambria" w:hAnsi="Cambria"/>
          <w:spacing w:val="-4"/>
          <w:sz w:val="20"/>
          <w:szCs w:val="20"/>
          <w:lang w:eastAsia="en-US"/>
        </w:rPr>
        <w:t>Zgodnie z art. 436 pkt 4 lit. a ustawy Prawo zamówień publicznych, Zamawiający naliczy Wykonawcy kary umowne z tytułu braku zapłaty lub nieterminowej zapłaty wynagrodzenia należnego podwykonawcom, w związku ze zmianą wysokości wynagrodzenia Wykonawcy, o której mowa w art. 439 ust. 5 ustawy Prawo zamówień publicznych, o ile została mu przedstawiona umowa pomiędzy Wykonawcą a podwykonawcami.</w:t>
      </w:r>
    </w:p>
    <w:p w14:paraId="143E8411" w14:textId="4E8C8E89" w:rsidR="005C7186" w:rsidRPr="00730639" w:rsidRDefault="005C7186" w:rsidP="00B16214">
      <w:pPr>
        <w:pStyle w:val="Akapitzlist1"/>
        <w:widowControl w:val="0"/>
        <w:numPr>
          <w:ilvl w:val="0"/>
          <w:numId w:val="150"/>
        </w:numPr>
        <w:tabs>
          <w:tab w:val="left" w:pos="426"/>
        </w:tabs>
        <w:suppressAutoHyphens w:val="0"/>
        <w:spacing w:after="0" w:line="240" w:lineRule="auto"/>
        <w:ind w:left="360"/>
        <w:jc w:val="both"/>
        <w:rPr>
          <w:rFonts w:ascii="Cambria" w:hAnsi="Cambria"/>
          <w:spacing w:val="-4"/>
          <w:sz w:val="20"/>
          <w:szCs w:val="20"/>
          <w:lang w:eastAsia="en-US"/>
        </w:rPr>
      </w:pPr>
      <w:r w:rsidRPr="00730639">
        <w:rPr>
          <w:rFonts w:ascii="Cambria" w:hAnsi="Cambria"/>
          <w:spacing w:val="-4"/>
          <w:sz w:val="20"/>
          <w:szCs w:val="20"/>
          <w:lang w:eastAsia="en-US"/>
        </w:rPr>
        <w:t>Zamawiający ustala wysokość kary umownej naliczanej Wykonawcy w sytuacji, o której mowa w ust. 6 powyżej, w wysokości 1 000,00 zł (jednego tysiąca złotych) za każdy przypadek braku zapłaty lub nieterminowej zapłaty wynagrodzenia należnego podwykonawcom.</w:t>
      </w:r>
    </w:p>
    <w:p w14:paraId="3D5D3BD2" w14:textId="78ABEA79" w:rsidR="005C7186" w:rsidRPr="00730639" w:rsidRDefault="005C7186" w:rsidP="00B16214">
      <w:pPr>
        <w:pStyle w:val="Akapitzlist1"/>
        <w:widowControl w:val="0"/>
        <w:numPr>
          <w:ilvl w:val="0"/>
          <w:numId w:val="150"/>
        </w:numPr>
        <w:tabs>
          <w:tab w:val="left" w:pos="426"/>
        </w:tabs>
        <w:suppressAutoHyphens w:val="0"/>
        <w:spacing w:after="0" w:line="240" w:lineRule="auto"/>
        <w:ind w:left="360"/>
        <w:jc w:val="both"/>
        <w:rPr>
          <w:rFonts w:ascii="Cambria" w:hAnsi="Cambria"/>
          <w:spacing w:val="-4"/>
          <w:sz w:val="20"/>
          <w:szCs w:val="20"/>
          <w:lang w:eastAsia="en-US"/>
        </w:rPr>
      </w:pPr>
      <w:r w:rsidRPr="00730639">
        <w:rPr>
          <w:rFonts w:ascii="Cambria" w:hAnsi="Cambria"/>
          <w:spacing w:val="-4"/>
          <w:sz w:val="20"/>
          <w:szCs w:val="20"/>
          <w:lang w:eastAsia="en-US"/>
        </w:rPr>
        <w:t xml:space="preserve">Łączna wysokość kar umownych, o których mowa w ust. 6 i 7 powyżej, nie może przekroczyć kwoty </w:t>
      </w:r>
      <w:r w:rsidRPr="00730639">
        <w:rPr>
          <w:rFonts w:ascii="Cambria" w:hAnsi="Cambria"/>
          <w:spacing w:val="-4"/>
          <w:sz w:val="20"/>
          <w:szCs w:val="20"/>
          <w:lang w:eastAsia="en-US"/>
        </w:rPr>
        <w:br/>
        <w:t>5 000,00 zł.</w:t>
      </w:r>
    </w:p>
    <w:p w14:paraId="3CCCB13E" w14:textId="77777777" w:rsidR="005C7186" w:rsidRPr="00730639" w:rsidRDefault="005C7186" w:rsidP="005C7186">
      <w:pPr>
        <w:widowControl w:val="0"/>
        <w:tabs>
          <w:tab w:val="left" w:pos="360"/>
        </w:tabs>
        <w:suppressAutoHyphens w:val="0"/>
        <w:jc w:val="center"/>
        <w:rPr>
          <w:rFonts w:ascii="Cambria" w:hAnsi="Cambria"/>
          <w:b/>
          <w:sz w:val="20"/>
          <w:szCs w:val="20"/>
        </w:rPr>
      </w:pPr>
      <w:r w:rsidRPr="00730639">
        <w:rPr>
          <w:rFonts w:ascii="Cambria" w:hAnsi="Cambria"/>
          <w:b/>
          <w:sz w:val="20"/>
          <w:szCs w:val="20"/>
        </w:rPr>
        <w:t xml:space="preserve">Warunki płatności </w:t>
      </w:r>
    </w:p>
    <w:p w14:paraId="13B87C15" w14:textId="77777777" w:rsidR="005C7186" w:rsidRPr="00730639" w:rsidRDefault="005C7186" w:rsidP="005C7186">
      <w:pPr>
        <w:widowControl w:val="0"/>
        <w:suppressAutoHyphens w:val="0"/>
        <w:jc w:val="center"/>
        <w:rPr>
          <w:rFonts w:ascii="Cambria" w:hAnsi="Cambria"/>
          <w:b/>
          <w:sz w:val="20"/>
          <w:szCs w:val="20"/>
        </w:rPr>
      </w:pPr>
      <w:r w:rsidRPr="00730639">
        <w:rPr>
          <w:rFonts w:ascii="Cambria" w:hAnsi="Cambria"/>
          <w:b/>
          <w:sz w:val="20"/>
          <w:szCs w:val="20"/>
        </w:rPr>
        <w:t>§10</w:t>
      </w:r>
    </w:p>
    <w:p w14:paraId="277CDBF7" w14:textId="77777777" w:rsidR="005C7186" w:rsidRPr="00730639" w:rsidRDefault="005C7186" w:rsidP="00B16214">
      <w:pPr>
        <w:widowControl w:val="0"/>
        <w:numPr>
          <w:ilvl w:val="0"/>
          <w:numId w:val="151"/>
        </w:numPr>
        <w:tabs>
          <w:tab w:val="left" w:pos="426"/>
        </w:tabs>
        <w:suppressAutoHyphens w:val="0"/>
        <w:autoSpaceDE w:val="0"/>
        <w:ind w:left="360"/>
        <w:jc w:val="both"/>
        <w:rPr>
          <w:rFonts w:ascii="Cambria" w:hAnsi="Cambria"/>
          <w:spacing w:val="-2"/>
          <w:sz w:val="20"/>
          <w:szCs w:val="20"/>
        </w:rPr>
      </w:pPr>
      <w:r w:rsidRPr="00730639">
        <w:rPr>
          <w:rFonts w:ascii="Cambria" w:hAnsi="Cambria"/>
          <w:spacing w:val="-2"/>
          <w:sz w:val="20"/>
          <w:szCs w:val="20"/>
        </w:rPr>
        <w:t>Składki ubezpieczeniowe za pełen roczny okres ubezpieczenia płatne będą w czterech równych ratach kwartalnych, najpóźniej w terminie do 15 dnia od rozpoczęcia każdego kwartału, właściwego dla danej umowy ubezpieczenia.</w:t>
      </w:r>
    </w:p>
    <w:p w14:paraId="7C0F5E41" w14:textId="77777777" w:rsidR="005C7186" w:rsidRPr="00730639" w:rsidRDefault="005C7186" w:rsidP="00B16214">
      <w:pPr>
        <w:widowControl w:val="0"/>
        <w:numPr>
          <w:ilvl w:val="0"/>
          <w:numId w:val="151"/>
        </w:numPr>
        <w:tabs>
          <w:tab w:val="left" w:pos="426"/>
        </w:tabs>
        <w:suppressAutoHyphens w:val="0"/>
        <w:autoSpaceDE w:val="0"/>
        <w:ind w:left="426" w:hanging="426"/>
        <w:jc w:val="both"/>
        <w:rPr>
          <w:rFonts w:ascii="Cambria" w:hAnsi="Cambria"/>
          <w:spacing w:val="-4"/>
          <w:sz w:val="20"/>
          <w:szCs w:val="20"/>
        </w:rPr>
      </w:pPr>
      <w:r w:rsidRPr="00730639">
        <w:rPr>
          <w:rFonts w:ascii="Cambria" w:hAnsi="Cambria"/>
          <w:spacing w:val="-4"/>
          <w:sz w:val="20"/>
          <w:szCs w:val="20"/>
        </w:rPr>
        <w:t>Terminy zapłaty składki zostaną określone w dokumentach ubezpieczeniowych.</w:t>
      </w:r>
    </w:p>
    <w:p w14:paraId="749FE769" w14:textId="51021732" w:rsidR="005C7186" w:rsidRPr="00730639" w:rsidRDefault="005C7186" w:rsidP="00B16214">
      <w:pPr>
        <w:widowControl w:val="0"/>
        <w:numPr>
          <w:ilvl w:val="0"/>
          <w:numId w:val="151"/>
        </w:numPr>
        <w:tabs>
          <w:tab w:val="left" w:pos="426"/>
        </w:tabs>
        <w:suppressAutoHyphens w:val="0"/>
        <w:autoSpaceDE w:val="0"/>
        <w:ind w:left="426" w:hanging="426"/>
        <w:jc w:val="both"/>
        <w:rPr>
          <w:rFonts w:ascii="Cambria" w:hAnsi="Cambria"/>
          <w:spacing w:val="-4"/>
          <w:sz w:val="20"/>
          <w:szCs w:val="20"/>
        </w:rPr>
      </w:pPr>
      <w:r w:rsidRPr="00730639">
        <w:rPr>
          <w:rFonts w:ascii="Cambria" w:hAnsi="Cambria"/>
          <w:spacing w:val="-4"/>
          <w:sz w:val="20"/>
          <w:szCs w:val="20"/>
        </w:rPr>
        <w:t>W przypadku okresów ubezpieczenia krótszych od 1 roku, składka lub raty składki płatne będą w terminach określonych w ramach odrębnych ustaleń.</w:t>
      </w:r>
    </w:p>
    <w:p w14:paraId="357D9477" w14:textId="77777777" w:rsidR="005C7186" w:rsidRPr="00730639" w:rsidRDefault="005C7186" w:rsidP="00B16214">
      <w:pPr>
        <w:widowControl w:val="0"/>
        <w:numPr>
          <w:ilvl w:val="0"/>
          <w:numId w:val="151"/>
        </w:numPr>
        <w:tabs>
          <w:tab w:val="left" w:pos="426"/>
        </w:tabs>
        <w:suppressAutoHyphens w:val="0"/>
        <w:autoSpaceDE w:val="0"/>
        <w:ind w:left="426" w:hanging="426"/>
        <w:jc w:val="both"/>
        <w:rPr>
          <w:rFonts w:ascii="Cambria" w:hAnsi="Cambria"/>
          <w:spacing w:val="-4"/>
          <w:sz w:val="20"/>
          <w:szCs w:val="20"/>
        </w:rPr>
      </w:pPr>
      <w:r w:rsidRPr="00730639">
        <w:rPr>
          <w:rFonts w:ascii="Cambria" w:hAnsi="Cambria"/>
          <w:spacing w:val="-4"/>
          <w:sz w:val="20"/>
          <w:szCs w:val="20"/>
        </w:rPr>
        <w:t>Składka płatna jest przelewem lub przekazem pocztowym na rachunek bankowy Wykonawcy określony w dokumentach ubezpieczeniowych.</w:t>
      </w:r>
    </w:p>
    <w:p w14:paraId="2DB573AC" w14:textId="6098625B" w:rsidR="005C7186" w:rsidRPr="00730639" w:rsidRDefault="005C7186" w:rsidP="00B16214">
      <w:pPr>
        <w:widowControl w:val="0"/>
        <w:numPr>
          <w:ilvl w:val="0"/>
          <w:numId w:val="151"/>
        </w:numPr>
        <w:tabs>
          <w:tab w:val="left" w:pos="426"/>
        </w:tabs>
        <w:suppressAutoHyphens w:val="0"/>
        <w:autoSpaceDE w:val="0"/>
        <w:ind w:left="426" w:hanging="426"/>
        <w:jc w:val="both"/>
        <w:rPr>
          <w:rFonts w:ascii="Cambria" w:hAnsi="Cambria"/>
          <w:spacing w:val="-4"/>
          <w:sz w:val="20"/>
          <w:szCs w:val="20"/>
        </w:rPr>
      </w:pPr>
      <w:r w:rsidRPr="00730639">
        <w:rPr>
          <w:rFonts w:ascii="Cambria" w:hAnsi="Cambria"/>
          <w:spacing w:val="-4"/>
          <w:sz w:val="20"/>
          <w:szCs w:val="20"/>
        </w:rPr>
        <w:t>W przypadku braku wpłaty w ustalonym terminie składki jednorazowej lub jej pierwszej raty, Wykonawca odstępuje od możliwości wypowiedzenia umowy ze skutkiem natychmiastowym, natomiast przysługuje mu wezwanie do zapłacenia należności w terminie nie krótszym niż 7 dni, pod rygorem wypowiedzenia umowy.</w:t>
      </w:r>
    </w:p>
    <w:p w14:paraId="25234A2E" w14:textId="77777777" w:rsidR="005C7186" w:rsidRPr="00730639" w:rsidRDefault="005C7186" w:rsidP="005C7186">
      <w:pPr>
        <w:widowControl w:val="0"/>
        <w:suppressAutoHyphens w:val="0"/>
        <w:spacing w:before="120"/>
        <w:jc w:val="center"/>
        <w:rPr>
          <w:rFonts w:ascii="Cambria" w:hAnsi="Cambria"/>
          <w:b/>
          <w:sz w:val="20"/>
          <w:szCs w:val="20"/>
        </w:rPr>
      </w:pPr>
      <w:r w:rsidRPr="00730639">
        <w:rPr>
          <w:rFonts w:ascii="Cambria" w:hAnsi="Cambria"/>
          <w:b/>
          <w:sz w:val="20"/>
          <w:szCs w:val="20"/>
        </w:rPr>
        <w:t>Zmiana umowy</w:t>
      </w:r>
    </w:p>
    <w:p w14:paraId="55E17F22" w14:textId="77777777" w:rsidR="005C7186" w:rsidRPr="00730639" w:rsidRDefault="005C7186" w:rsidP="005C7186">
      <w:pPr>
        <w:widowControl w:val="0"/>
        <w:suppressAutoHyphens w:val="0"/>
        <w:jc w:val="center"/>
        <w:rPr>
          <w:rFonts w:ascii="Cambria" w:hAnsi="Cambria"/>
          <w:b/>
          <w:sz w:val="20"/>
          <w:szCs w:val="20"/>
        </w:rPr>
      </w:pPr>
      <w:r w:rsidRPr="00730639">
        <w:rPr>
          <w:rFonts w:ascii="Cambria" w:hAnsi="Cambria"/>
          <w:b/>
          <w:sz w:val="20"/>
          <w:szCs w:val="20"/>
        </w:rPr>
        <w:t>§11</w:t>
      </w:r>
    </w:p>
    <w:p w14:paraId="46D70C93" w14:textId="77777777" w:rsidR="005C7186" w:rsidRPr="00730639" w:rsidRDefault="005C7186" w:rsidP="00B16214">
      <w:pPr>
        <w:widowControl w:val="0"/>
        <w:numPr>
          <w:ilvl w:val="0"/>
          <w:numId w:val="152"/>
        </w:numPr>
        <w:tabs>
          <w:tab w:val="left" w:pos="426"/>
        </w:tabs>
        <w:suppressAutoHyphens w:val="0"/>
        <w:jc w:val="both"/>
        <w:rPr>
          <w:rFonts w:ascii="Cambria" w:hAnsi="Cambria"/>
          <w:sz w:val="20"/>
          <w:szCs w:val="20"/>
        </w:rPr>
      </w:pPr>
      <w:r w:rsidRPr="00730639">
        <w:rPr>
          <w:rFonts w:ascii="Cambria" w:hAnsi="Cambria"/>
          <w:sz w:val="20"/>
          <w:szCs w:val="20"/>
        </w:rPr>
        <w:t>Zamawiający przewiduje możliwość dokonania zmian postanowień zawartej umowy w sprawie zamówienia publicznego w stosunku do treści oferty, na podstawie której dokonano wyboru Wykonawcy, w przypadku:</w:t>
      </w:r>
    </w:p>
    <w:p w14:paraId="430A3958" w14:textId="50658939" w:rsidR="005C7186" w:rsidRPr="00730639" w:rsidRDefault="005C7186" w:rsidP="00B16214">
      <w:pPr>
        <w:pStyle w:val="Akapitzlist"/>
        <w:widowControl w:val="0"/>
        <w:numPr>
          <w:ilvl w:val="1"/>
          <w:numId w:val="152"/>
        </w:numPr>
        <w:tabs>
          <w:tab w:val="left" w:pos="426"/>
        </w:tabs>
        <w:suppressAutoHyphens w:val="0"/>
        <w:jc w:val="both"/>
        <w:rPr>
          <w:rFonts w:ascii="Cambria" w:hAnsi="Cambria"/>
          <w:spacing w:val="-4"/>
          <w:sz w:val="20"/>
          <w:szCs w:val="20"/>
        </w:rPr>
      </w:pPr>
      <w:r w:rsidRPr="00730639">
        <w:rPr>
          <w:rFonts w:ascii="Cambria" w:hAnsi="Cambria"/>
          <w:spacing w:val="-4"/>
          <w:sz w:val="20"/>
          <w:szCs w:val="20"/>
        </w:rPr>
        <w:t>zmiany o charakterze prawnym, tj.:</w:t>
      </w:r>
    </w:p>
    <w:p w14:paraId="7A46CBEB" w14:textId="5840C6B5" w:rsidR="005C7186" w:rsidRPr="00730639" w:rsidRDefault="005C7186" w:rsidP="00B16214">
      <w:pPr>
        <w:widowControl w:val="0"/>
        <w:numPr>
          <w:ilvl w:val="0"/>
          <w:numId w:val="153"/>
        </w:numPr>
        <w:tabs>
          <w:tab w:val="left" w:pos="426"/>
        </w:tabs>
        <w:suppressAutoHyphens w:val="0"/>
        <w:jc w:val="both"/>
        <w:rPr>
          <w:rFonts w:ascii="Cambria" w:hAnsi="Cambria"/>
          <w:spacing w:val="-4"/>
          <w:sz w:val="20"/>
          <w:szCs w:val="20"/>
        </w:rPr>
      </w:pPr>
      <w:r w:rsidRPr="00730639">
        <w:rPr>
          <w:rFonts w:ascii="Cambria" w:hAnsi="Cambria"/>
          <w:spacing w:val="-4"/>
          <w:sz w:val="20"/>
          <w:szCs w:val="20"/>
        </w:rPr>
        <w:t>zmiany powszechnie obowiązujących przepisów prawa, w szczególności Kodeksu cywilnego oraz przepisów o działalności ubezpieczeniowej, które będą miały wpływ na kształt warunków stanowiących podstawę udzielanej ochrony ubezpiecze</w:t>
      </w:r>
      <w:r w:rsidRPr="00730639">
        <w:rPr>
          <w:rFonts w:ascii="Cambria" w:hAnsi="Cambria"/>
          <w:spacing w:val="-4"/>
          <w:sz w:val="20"/>
          <w:szCs w:val="20"/>
        </w:rPr>
        <w:softHyphen/>
        <w:t xml:space="preserve">niowej - </w:t>
      </w:r>
      <w:r w:rsidRPr="00730639">
        <w:rPr>
          <w:rFonts w:ascii="Cambria" w:eastAsia="SimSun" w:hAnsi="Cambria"/>
          <w:spacing w:val="-4"/>
          <w:sz w:val="20"/>
          <w:szCs w:val="20"/>
        </w:rPr>
        <w:t xml:space="preserve">w zakresie, </w:t>
      </w:r>
      <w:r w:rsidRPr="00730639">
        <w:rPr>
          <w:rFonts w:ascii="Cambria" w:hAnsi="Cambria"/>
          <w:spacing w:val="-4"/>
          <w:sz w:val="20"/>
          <w:szCs w:val="20"/>
        </w:rPr>
        <w:t>w jakim zmiany te dotyczyć będą niniejszej umowy lub wynikających z niej umów ubezpieczenia,</w:t>
      </w:r>
    </w:p>
    <w:p w14:paraId="0909E63E" w14:textId="77777777" w:rsidR="005C7186" w:rsidRPr="00730639" w:rsidRDefault="005C7186" w:rsidP="00B16214">
      <w:pPr>
        <w:widowControl w:val="0"/>
        <w:numPr>
          <w:ilvl w:val="0"/>
          <w:numId w:val="153"/>
        </w:numPr>
        <w:tabs>
          <w:tab w:val="left" w:pos="426"/>
        </w:tabs>
        <w:suppressAutoHyphens w:val="0"/>
        <w:ind w:hanging="294"/>
        <w:jc w:val="both"/>
        <w:rPr>
          <w:rFonts w:ascii="Cambria" w:hAnsi="Cambria"/>
          <w:spacing w:val="-4"/>
          <w:sz w:val="20"/>
          <w:szCs w:val="20"/>
        </w:rPr>
      </w:pPr>
      <w:r w:rsidRPr="00730639">
        <w:rPr>
          <w:rFonts w:ascii="Cambria" w:hAnsi="Cambria"/>
          <w:spacing w:val="-4"/>
          <w:sz w:val="20"/>
          <w:szCs w:val="20"/>
        </w:rPr>
        <w:t>zmiany przepisów o zamówieniach publicznych, jeśli Zamawiający będzie zobowiązany uwzględnić je w umowie zawartej przed taką zmianą,</w:t>
      </w:r>
    </w:p>
    <w:p w14:paraId="5BD29357" w14:textId="77777777" w:rsidR="005C7186" w:rsidRPr="00730639" w:rsidRDefault="005C7186" w:rsidP="00B16214">
      <w:pPr>
        <w:widowControl w:val="0"/>
        <w:numPr>
          <w:ilvl w:val="0"/>
          <w:numId w:val="153"/>
        </w:numPr>
        <w:tabs>
          <w:tab w:val="left" w:pos="426"/>
        </w:tabs>
        <w:suppressAutoHyphens w:val="0"/>
        <w:ind w:hanging="294"/>
        <w:jc w:val="both"/>
        <w:rPr>
          <w:rFonts w:ascii="Cambria" w:hAnsi="Cambria"/>
          <w:spacing w:val="-4"/>
          <w:sz w:val="20"/>
          <w:szCs w:val="20"/>
        </w:rPr>
      </w:pPr>
      <w:r w:rsidRPr="00730639">
        <w:rPr>
          <w:rFonts w:ascii="Cambria" w:hAnsi="Cambria"/>
          <w:spacing w:val="-4"/>
          <w:sz w:val="20"/>
          <w:szCs w:val="20"/>
        </w:rPr>
        <w:t>zmiany przepisów prawa międzynarodowego, które zobowiązana będzie wdrożyć Rzeczpospolita Polska, w tym organy jej administracji samorządowej,</w:t>
      </w:r>
    </w:p>
    <w:p w14:paraId="386B6100" w14:textId="4813FD06" w:rsidR="005C7186" w:rsidRPr="00730639" w:rsidRDefault="005C7186" w:rsidP="00B16214">
      <w:pPr>
        <w:widowControl w:val="0"/>
        <w:numPr>
          <w:ilvl w:val="0"/>
          <w:numId w:val="153"/>
        </w:numPr>
        <w:tabs>
          <w:tab w:val="left" w:pos="426"/>
        </w:tabs>
        <w:suppressAutoHyphens w:val="0"/>
        <w:ind w:hanging="294"/>
        <w:jc w:val="both"/>
        <w:rPr>
          <w:rFonts w:ascii="Cambria" w:hAnsi="Cambria"/>
          <w:spacing w:val="-4"/>
          <w:sz w:val="20"/>
          <w:szCs w:val="20"/>
        </w:rPr>
      </w:pPr>
      <w:r w:rsidRPr="00730639">
        <w:rPr>
          <w:rFonts w:ascii="Cambria" w:hAnsi="Cambria"/>
          <w:spacing w:val="-4"/>
          <w:sz w:val="20"/>
          <w:szCs w:val="20"/>
        </w:rPr>
        <w:t>wydanie decyzji, uchwał, postanowień, rozstrzygnięć, orzeczeń, wyroków itp. przez uprawnione organy, które będą zobowiązywały Zamawiającego do zmiany zawartej umowy lub wynikających z niej umów ubezpieczenia,</w:t>
      </w:r>
    </w:p>
    <w:p w14:paraId="0A75022A" w14:textId="77777777" w:rsidR="005C7186" w:rsidRPr="00730639" w:rsidRDefault="005C7186" w:rsidP="00B16214">
      <w:pPr>
        <w:widowControl w:val="0"/>
        <w:numPr>
          <w:ilvl w:val="0"/>
          <w:numId w:val="153"/>
        </w:numPr>
        <w:tabs>
          <w:tab w:val="left" w:pos="426"/>
        </w:tabs>
        <w:suppressAutoHyphens w:val="0"/>
        <w:ind w:hanging="294"/>
        <w:jc w:val="both"/>
        <w:rPr>
          <w:rFonts w:ascii="Cambria" w:hAnsi="Cambria"/>
          <w:spacing w:val="-4"/>
          <w:sz w:val="20"/>
          <w:szCs w:val="20"/>
        </w:rPr>
      </w:pPr>
      <w:r w:rsidRPr="00730639">
        <w:rPr>
          <w:rFonts w:ascii="Cambria" w:hAnsi="Cambria"/>
          <w:spacing w:val="-4"/>
          <w:sz w:val="20"/>
          <w:szCs w:val="20"/>
        </w:rPr>
        <w:t>inne zmiany o charakterze prawnym, jeśli powstanie obowiązek ich wdrożenia, w zakresie w jakim zmiany te dotyczyć będą niniejszej umowy lub wynikających z niej umów ubezpieczenia;</w:t>
      </w:r>
    </w:p>
    <w:p w14:paraId="45E0AB79" w14:textId="744E2267" w:rsidR="005C7186" w:rsidRPr="00730639" w:rsidRDefault="005C7186" w:rsidP="00B16214">
      <w:pPr>
        <w:pStyle w:val="Akapitzlist"/>
        <w:widowControl w:val="0"/>
        <w:numPr>
          <w:ilvl w:val="1"/>
          <w:numId w:val="152"/>
        </w:numPr>
        <w:tabs>
          <w:tab w:val="left" w:pos="426"/>
        </w:tabs>
        <w:suppressAutoHyphens w:val="0"/>
        <w:jc w:val="both"/>
        <w:rPr>
          <w:rFonts w:ascii="Cambria" w:hAnsi="Cambria"/>
          <w:sz w:val="20"/>
          <w:szCs w:val="20"/>
        </w:rPr>
      </w:pPr>
      <w:r w:rsidRPr="00730639">
        <w:rPr>
          <w:rFonts w:ascii="Cambria" w:hAnsi="Cambria"/>
          <w:sz w:val="20"/>
          <w:szCs w:val="20"/>
        </w:rPr>
        <w:t>zmiany podmiotowego zakresu zamówienia, tj.:</w:t>
      </w:r>
    </w:p>
    <w:p w14:paraId="571F0CDC" w14:textId="77777777" w:rsidR="005C7186" w:rsidRPr="00730639" w:rsidRDefault="005C7186" w:rsidP="00B16214">
      <w:pPr>
        <w:widowControl w:val="0"/>
        <w:numPr>
          <w:ilvl w:val="0"/>
          <w:numId w:val="154"/>
        </w:numPr>
        <w:tabs>
          <w:tab w:val="left" w:pos="709"/>
        </w:tabs>
        <w:suppressAutoHyphens w:val="0"/>
        <w:ind w:left="814"/>
        <w:jc w:val="both"/>
        <w:rPr>
          <w:rFonts w:ascii="Cambria" w:hAnsi="Cambria"/>
          <w:spacing w:val="-2"/>
          <w:sz w:val="20"/>
          <w:szCs w:val="20"/>
        </w:rPr>
      </w:pPr>
      <w:r w:rsidRPr="00730639">
        <w:rPr>
          <w:rFonts w:ascii="Cambria" w:hAnsi="Cambria"/>
          <w:spacing w:val="-2"/>
          <w:sz w:val="20"/>
          <w:szCs w:val="20"/>
        </w:rPr>
        <w:t>utworzenia przez Zamawiającego nowych podmiotów, w tym wyodrębnionych z podmiotów dotychczas objętych zamówieniem lub powstałych w wyniku ich połączenia,</w:t>
      </w:r>
    </w:p>
    <w:p w14:paraId="5D3D2DD6" w14:textId="77777777" w:rsidR="005C7186" w:rsidRPr="00730639" w:rsidRDefault="005C7186" w:rsidP="00B16214">
      <w:pPr>
        <w:widowControl w:val="0"/>
        <w:numPr>
          <w:ilvl w:val="0"/>
          <w:numId w:val="154"/>
        </w:numPr>
        <w:tabs>
          <w:tab w:val="left" w:pos="709"/>
        </w:tabs>
        <w:suppressAutoHyphens w:val="0"/>
        <w:ind w:left="709" w:hanging="283"/>
        <w:jc w:val="both"/>
        <w:rPr>
          <w:rFonts w:ascii="Cambria" w:hAnsi="Cambria"/>
          <w:spacing w:val="-2"/>
          <w:sz w:val="20"/>
          <w:szCs w:val="20"/>
        </w:rPr>
      </w:pPr>
      <w:r w:rsidRPr="00730639">
        <w:rPr>
          <w:rFonts w:ascii="Cambria" w:hAnsi="Cambria"/>
          <w:spacing w:val="-2"/>
          <w:sz w:val="20"/>
          <w:szCs w:val="20"/>
        </w:rPr>
        <w:t xml:space="preserve">restrukturyzacji, przekształcenia, połączenia, podziału, komercjalizacji lub zmiany formy prawnej podmiotów objętych zamówieniem, </w:t>
      </w:r>
    </w:p>
    <w:p w14:paraId="0F144363" w14:textId="77777777" w:rsidR="005C7186" w:rsidRPr="00730639" w:rsidRDefault="005C7186" w:rsidP="00B16214">
      <w:pPr>
        <w:widowControl w:val="0"/>
        <w:numPr>
          <w:ilvl w:val="0"/>
          <w:numId w:val="154"/>
        </w:numPr>
        <w:tabs>
          <w:tab w:val="left" w:pos="709"/>
        </w:tabs>
        <w:suppressAutoHyphens w:val="0"/>
        <w:ind w:left="709" w:hanging="283"/>
        <w:jc w:val="both"/>
        <w:rPr>
          <w:rFonts w:ascii="Cambria" w:hAnsi="Cambria"/>
          <w:spacing w:val="-2"/>
          <w:sz w:val="20"/>
          <w:szCs w:val="20"/>
        </w:rPr>
      </w:pPr>
      <w:r w:rsidRPr="00730639">
        <w:rPr>
          <w:rFonts w:ascii="Cambria" w:hAnsi="Cambria"/>
          <w:spacing w:val="-2"/>
          <w:sz w:val="20"/>
          <w:szCs w:val="20"/>
        </w:rPr>
        <w:t>rozwiązania podmiotu objętego zamówieniem;</w:t>
      </w:r>
    </w:p>
    <w:p w14:paraId="1769DBDF" w14:textId="41DE9EE7" w:rsidR="005C7186" w:rsidRPr="00730639" w:rsidRDefault="005C7186" w:rsidP="00B16214">
      <w:pPr>
        <w:widowControl w:val="0"/>
        <w:numPr>
          <w:ilvl w:val="2"/>
          <w:numId w:val="152"/>
        </w:numPr>
        <w:tabs>
          <w:tab w:val="left" w:pos="709"/>
        </w:tabs>
        <w:suppressAutoHyphens w:val="0"/>
        <w:ind w:left="709" w:hanging="709"/>
        <w:jc w:val="both"/>
        <w:rPr>
          <w:rFonts w:ascii="Cambria" w:hAnsi="Cambria"/>
          <w:spacing w:val="-4"/>
          <w:sz w:val="20"/>
          <w:szCs w:val="20"/>
        </w:rPr>
      </w:pPr>
      <w:r w:rsidRPr="00730639">
        <w:rPr>
          <w:rFonts w:ascii="Cambria" w:hAnsi="Cambria"/>
          <w:spacing w:val="-4"/>
          <w:sz w:val="20"/>
          <w:szCs w:val="20"/>
        </w:rPr>
        <w:t xml:space="preserve">w przypadku zmiany formy prawnej podmiotów objętych zamówieniem, szczególnie w związku </w:t>
      </w:r>
      <w:r w:rsidRPr="00730639">
        <w:rPr>
          <w:rFonts w:ascii="Cambria" w:hAnsi="Cambria"/>
          <w:spacing w:val="-4"/>
          <w:sz w:val="20"/>
          <w:szCs w:val="20"/>
        </w:rPr>
        <w:br/>
        <w:t>z ich przekształceniem w spółkę prawa handlowego, nowopowstały podmiot lub upoważniony przez niego Zamawiający winien wyrazić pisemnie wolę kontynuacji umów ubezpieczenia w ciągu 30 dni, a Wykonawca wyrazi zgodę na przeniesienie praw z umów na nowy podmiot, pod warunkiem, że nowy podmiot będzie posiadał analogiczny profil działalności, jak przed zmianą i nie ulegną zmianie zabezpieczenia przeciwpożarowe i przeciwkradzieżowe; w przypadku braku pisemnego potwierdze</w:t>
      </w:r>
      <w:r w:rsidRPr="00730639">
        <w:rPr>
          <w:rFonts w:ascii="Cambria" w:hAnsi="Cambria"/>
          <w:spacing w:val="-4"/>
          <w:sz w:val="20"/>
          <w:szCs w:val="20"/>
        </w:rPr>
        <w:softHyphen/>
        <w:t>nia woli kontynuacji ubezpieczeń uważa się, że umowa ubezpieczenia wygasła z dniem zmiany formy prawnej, a Wykonawca dokona zwrotu składki za niewykorzystany okres ubezpie</w:t>
      </w:r>
      <w:r w:rsidRPr="00730639">
        <w:rPr>
          <w:rFonts w:ascii="Cambria" w:hAnsi="Cambria"/>
          <w:spacing w:val="-4"/>
          <w:sz w:val="20"/>
          <w:szCs w:val="20"/>
        </w:rPr>
        <w:softHyphen/>
        <w:t>czenia zgodnie z przepisami Kodeksu cywilnego i zasadami rozliczenia określonymi w niniejszej umowie;</w:t>
      </w:r>
    </w:p>
    <w:p w14:paraId="5324C89C" w14:textId="77777777" w:rsidR="005C7186" w:rsidRPr="00730639" w:rsidRDefault="005C7186" w:rsidP="00B16214">
      <w:pPr>
        <w:widowControl w:val="0"/>
        <w:numPr>
          <w:ilvl w:val="1"/>
          <w:numId w:val="152"/>
        </w:numPr>
        <w:tabs>
          <w:tab w:val="left" w:pos="426"/>
        </w:tabs>
        <w:suppressAutoHyphens w:val="0"/>
        <w:ind w:left="426" w:hanging="426"/>
        <w:jc w:val="both"/>
        <w:rPr>
          <w:rFonts w:ascii="Cambria" w:hAnsi="Cambria"/>
          <w:spacing w:val="-2"/>
          <w:sz w:val="20"/>
          <w:szCs w:val="20"/>
        </w:rPr>
      </w:pPr>
      <w:r w:rsidRPr="00730639">
        <w:rPr>
          <w:rFonts w:ascii="Cambria" w:hAnsi="Cambria"/>
          <w:spacing w:val="-2"/>
          <w:sz w:val="20"/>
          <w:szCs w:val="20"/>
        </w:rPr>
        <w:t>zmiany przedmiotowego zakresu zamówienia, tj.:</w:t>
      </w:r>
    </w:p>
    <w:p w14:paraId="4530F744" w14:textId="77777777" w:rsidR="005C7186" w:rsidRPr="00730639" w:rsidRDefault="005C7186" w:rsidP="00B16214">
      <w:pPr>
        <w:widowControl w:val="0"/>
        <w:numPr>
          <w:ilvl w:val="0"/>
          <w:numId w:val="155"/>
        </w:numPr>
        <w:tabs>
          <w:tab w:val="left" w:pos="709"/>
        </w:tabs>
        <w:suppressAutoHyphens w:val="0"/>
        <w:ind w:left="814"/>
        <w:jc w:val="both"/>
        <w:rPr>
          <w:rFonts w:ascii="Cambria" w:hAnsi="Cambria"/>
          <w:spacing w:val="-2"/>
          <w:sz w:val="20"/>
          <w:szCs w:val="20"/>
        </w:rPr>
      </w:pPr>
      <w:r w:rsidRPr="00730639">
        <w:rPr>
          <w:rFonts w:ascii="Cambria" w:hAnsi="Cambria"/>
          <w:spacing w:val="-2"/>
          <w:sz w:val="20"/>
          <w:szCs w:val="20"/>
        </w:rPr>
        <w:t>wzrostu albo spadku ilości lub wartości przedmiotu ubezpieczenia ubezpieczonego systemem sum stałych (wzrostu albo spadku sumy ubezpieczenia),</w:t>
      </w:r>
    </w:p>
    <w:p w14:paraId="028AC971" w14:textId="77777777" w:rsidR="005C7186" w:rsidRPr="00730639" w:rsidRDefault="005C7186" w:rsidP="00B16214">
      <w:pPr>
        <w:widowControl w:val="0"/>
        <w:numPr>
          <w:ilvl w:val="0"/>
          <w:numId w:val="155"/>
        </w:numPr>
        <w:tabs>
          <w:tab w:val="left" w:pos="709"/>
        </w:tabs>
        <w:suppressAutoHyphens w:val="0"/>
        <w:ind w:left="709" w:hanging="283"/>
        <w:jc w:val="both"/>
        <w:rPr>
          <w:rFonts w:ascii="Cambria" w:hAnsi="Cambria"/>
          <w:spacing w:val="-2"/>
          <w:sz w:val="20"/>
          <w:szCs w:val="20"/>
        </w:rPr>
      </w:pPr>
      <w:r w:rsidRPr="00730639">
        <w:rPr>
          <w:rFonts w:ascii="Cambria" w:hAnsi="Cambria"/>
          <w:spacing w:val="-4"/>
          <w:sz w:val="20"/>
          <w:szCs w:val="20"/>
        </w:rPr>
        <w:t>zwiększenia sumy ubezpieczenia w związku z modernizacją przedmiotu ubezpieczenia, przeprowadzonymi inwestycjami, adaptacją, rozbudową itp.,</w:t>
      </w:r>
    </w:p>
    <w:p w14:paraId="48A3C854" w14:textId="637F22ED" w:rsidR="005C7186" w:rsidRPr="00730639" w:rsidRDefault="005C7186" w:rsidP="00B16214">
      <w:pPr>
        <w:widowControl w:val="0"/>
        <w:numPr>
          <w:ilvl w:val="0"/>
          <w:numId w:val="155"/>
        </w:numPr>
        <w:tabs>
          <w:tab w:val="left" w:pos="709"/>
        </w:tabs>
        <w:suppressAutoHyphens w:val="0"/>
        <w:ind w:left="709" w:hanging="283"/>
        <w:jc w:val="both"/>
        <w:rPr>
          <w:rFonts w:ascii="Cambria" w:hAnsi="Cambria"/>
          <w:spacing w:val="-4"/>
          <w:sz w:val="20"/>
          <w:szCs w:val="20"/>
        </w:rPr>
      </w:pPr>
      <w:r w:rsidRPr="00730639">
        <w:rPr>
          <w:rFonts w:ascii="Cambria" w:hAnsi="Cambria"/>
          <w:bCs/>
          <w:spacing w:val="-4"/>
          <w:sz w:val="20"/>
          <w:szCs w:val="20"/>
        </w:rPr>
        <w:t xml:space="preserve">zmiany wysokości sum ubezpieczenia, wynikającej ze zobowiązań Zamawiającego zaciągniętych </w:t>
      </w:r>
      <w:r w:rsidRPr="00730639">
        <w:rPr>
          <w:rFonts w:ascii="Cambria" w:hAnsi="Cambria"/>
          <w:bCs/>
          <w:spacing w:val="-4"/>
          <w:sz w:val="20"/>
          <w:szCs w:val="20"/>
        </w:rPr>
        <w:br/>
        <w:t>po zawarciu umowy,</w:t>
      </w:r>
    </w:p>
    <w:p w14:paraId="4E4910DC" w14:textId="77777777" w:rsidR="005C7186" w:rsidRPr="00730639" w:rsidRDefault="005C7186" w:rsidP="00B16214">
      <w:pPr>
        <w:widowControl w:val="0"/>
        <w:numPr>
          <w:ilvl w:val="0"/>
          <w:numId w:val="155"/>
        </w:numPr>
        <w:tabs>
          <w:tab w:val="left" w:pos="709"/>
        </w:tabs>
        <w:suppressAutoHyphens w:val="0"/>
        <w:ind w:left="709" w:hanging="283"/>
        <w:jc w:val="both"/>
        <w:rPr>
          <w:rFonts w:ascii="Cambria" w:hAnsi="Cambria"/>
          <w:spacing w:val="-4"/>
          <w:sz w:val="20"/>
          <w:szCs w:val="20"/>
        </w:rPr>
      </w:pPr>
      <w:r w:rsidRPr="00730639">
        <w:rPr>
          <w:rFonts w:ascii="Cambria" w:hAnsi="Cambria"/>
          <w:spacing w:val="-2"/>
          <w:sz w:val="20"/>
          <w:szCs w:val="20"/>
        </w:rPr>
        <w:t>zmiany wykonywanej działalności i konieczności objęcia zmiany tej ochroną ubezpieczeniową,</w:t>
      </w:r>
    </w:p>
    <w:p w14:paraId="6418B9A9" w14:textId="77777777" w:rsidR="005C7186" w:rsidRPr="00730639" w:rsidRDefault="005C7186" w:rsidP="00B16214">
      <w:pPr>
        <w:widowControl w:val="0"/>
        <w:numPr>
          <w:ilvl w:val="0"/>
          <w:numId w:val="155"/>
        </w:numPr>
        <w:tabs>
          <w:tab w:val="left" w:pos="709"/>
        </w:tabs>
        <w:suppressAutoHyphens w:val="0"/>
        <w:ind w:left="709" w:hanging="283"/>
        <w:jc w:val="both"/>
        <w:rPr>
          <w:rFonts w:ascii="Cambria" w:hAnsi="Cambria"/>
          <w:spacing w:val="-2"/>
          <w:sz w:val="20"/>
          <w:szCs w:val="20"/>
        </w:rPr>
      </w:pPr>
      <w:r w:rsidRPr="00730639">
        <w:rPr>
          <w:rFonts w:ascii="Cambria" w:hAnsi="Cambria"/>
          <w:spacing w:val="-2"/>
          <w:sz w:val="20"/>
          <w:szCs w:val="20"/>
        </w:rPr>
        <w:t xml:space="preserve">rozszerzenia zakresu ubezpieczenia w przypadku ujawnienia się bądź powstania nowego ryzyka ubezpieczeniowego, nieprzewidzianego lub pominiętego w specyfikacji warunków zamówienia i konieczności zawarcia nowego rodzaju ubezpieczenia, </w:t>
      </w:r>
    </w:p>
    <w:p w14:paraId="05D3791B" w14:textId="1B519F0D" w:rsidR="005C7186" w:rsidRPr="00730639" w:rsidRDefault="005C7186" w:rsidP="00B16214">
      <w:pPr>
        <w:widowControl w:val="0"/>
        <w:numPr>
          <w:ilvl w:val="0"/>
          <w:numId w:val="155"/>
        </w:numPr>
        <w:tabs>
          <w:tab w:val="left" w:pos="709"/>
        </w:tabs>
        <w:suppressAutoHyphens w:val="0"/>
        <w:ind w:left="709" w:hanging="283"/>
        <w:jc w:val="both"/>
        <w:rPr>
          <w:rFonts w:ascii="Cambria" w:hAnsi="Cambria"/>
          <w:spacing w:val="-2"/>
          <w:sz w:val="20"/>
          <w:szCs w:val="20"/>
        </w:rPr>
      </w:pPr>
      <w:r w:rsidRPr="00730639">
        <w:rPr>
          <w:rFonts w:ascii="Cambria" w:hAnsi="Cambria"/>
          <w:spacing w:val="-2"/>
          <w:sz w:val="20"/>
          <w:szCs w:val="20"/>
        </w:rPr>
        <w:t xml:space="preserve">modyfikacji zakresu ochrony ubezpieczeniowej, w tym w związku ze zobowiązaniami  </w:t>
      </w:r>
      <w:r w:rsidRPr="00730639">
        <w:rPr>
          <w:rFonts w:ascii="Cambria" w:hAnsi="Cambria"/>
          <w:bCs/>
          <w:spacing w:val="-2"/>
          <w:sz w:val="20"/>
          <w:szCs w:val="20"/>
        </w:rPr>
        <w:t>Zamawiającego zaciągniętymi po zawarciu umowy,</w:t>
      </w:r>
    </w:p>
    <w:p w14:paraId="1CD9AD18" w14:textId="77777777" w:rsidR="005C7186" w:rsidRPr="00730639" w:rsidRDefault="005C7186" w:rsidP="00B16214">
      <w:pPr>
        <w:widowControl w:val="0"/>
        <w:numPr>
          <w:ilvl w:val="1"/>
          <w:numId w:val="152"/>
        </w:numPr>
        <w:tabs>
          <w:tab w:val="left" w:pos="426"/>
        </w:tabs>
        <w:suppressAutoHyphens w:val="0"/>
        <w:ind w:left="426" w:hanging="426"/>
        <w:jc w:val="both"/>
        <w:rPr>
          <w:rFonts w:ascii="Cambria" w:hAnsi="Cambria"/>
          <w:spacing w:val="-4"/>
          <w:sz w:val="20"/>
          <w:szCs w:val="20"/>
        </w:rPr>
      </w:pPr>
      <w:r w:rsidRPr="00730639">
        <w:rPr>
          <w:rFonts w:ascii="Cambria" w:hAnsi="Cambria"/>
          <w:spacing w:val="-4"/>
          <w:sz w:val="20"/>
          <w:szCs w:val="20"/>
        </w:rPr>
        <w:t xml:space="preserve">zmiany wynagrodzenia należnego Wykonawcy, jeśli zmiany opisane w pkt. 1.1-1.3 będą miały wpływ na wysokość tego wynagrodzenia: </w:t>
      </w:r>
    </w:p>
    <w:p w14:paraId="65D2329B" w14:textId="77777777" w:rsidR="005C7186" w:rsidRPr="00730639" w:rsidRDefault="005C7186" w:rsidP="00B16214">
      <w:pPr>
        <w:widowControl w:val="0"/>
        <w:numPr>
          <w:ilvl w:val="0"/>
          <w:numId w:val="156"/>
        </w:numPr>
        <w:tabs>
          <w:tab w:val="left" w:pos="709"/>
        </w:tabs>
        <w:suppressAutoHyphens w:val="0"/>
        <w:ind w:left="814"/>
        <w:jc w:val="both"/>
        <w:rPr>
          <w:rFonts w:ascii="Cambria" w:hAnsi="Cambria"/>
          <w:spacing w:val="-2"/>
          <w:sz w:val="20"/>
          <w:szCs w:val="20"/>
        </w:rPr>
      </w:pPr>
      <w:r w:rsidRPr="00730639">
        <w:rPr>
          <w:rFonts w:ascii="Cambria" w:hAnsi="Cambria"/>
          <w:spacing w:val="-2"/>
          <w:sz w:val="20"/>
          <w:szCs w:val="20"/>
        </w:rPr>
        <w:t>proporcjonalne zwiększenie wynagrodzenia Wykonawcy, z uwzględnieniem postanowień klauzuli automatycznego pokrycia lub zwrot przez Wykonawcę składki za niewyko</w:t>
      </w:r>
      <w:r w:rsidRPr="00730639">
        <w:rPr>
          <w:rFonts w:ascii="Cambria" w:hAnsi="Cambria"/>
          <w:spacing w:val="-2"/>
          <w:sz w:val="20"/>
          <w:szCs w:val="20"/>
        </w:rPr>
        <w:softHyphen/>
        <w:t>rzy</w:t>
      </w:r>
      <w:r w:rsidRPr="00730639">
        <w:rPr>
          <w:rFonts w:ascii="Cambria" w:hAnsi="Cambria"/>
          <w:spacing w:val="-2"/>
          <w:sz w:val="20"/>
          <w:szCs w:val="20"/>
        </w:rPr>
        <w:softHyphen/>
        <w:t>stany okres ubezpieczenia, zgodnie z zasadami rozliczenia określonymi w niniejszej umowie - w odnie</w:t>
      </w:r>
      <w:r w:rsidRPr="00730639">
        <w:rPr>
          <w:rFonts w:ascii="Cambria" w:hAnsi="Cambria"/>
          <w:spacing w:val="-2"/>
          <w:sz w:val="20"/>
          <w:szCs w:val="20"/>
        </w:rPr>
        <w:softHyphen/>
        <w:t>sie</w:t>
      </w:r>
      <w:r w:rsidRPr="00730639">
        <w:rPr>
          <w:rFonts w:ascii="Cambria" w:hAnsi="Cambria"/>
          <w:spacing w:val="-2"/>
          <w:sz w:val="20"/>
          <w:szCs w:val="20"/>
        </w:rPr>
        <w:softHyphen/>
        <w:t>niu do zmian związanych ze wzrostem lub spadkiem sumy ubezpieczenia,</w:t>
      </w:r>
    </w:p>
    <w:p w14:paraId="4BEC49B0" w14:textId="66AFC517" w:rsidR="005C7186" w:rsidRPr="00730639" w:rsidRDefault="005C7186" w:rsidP="00B16214">
      <w:pPr>
        <w:widowControl w:val="0"/>
        <w:numPr>
          <w:ilvl w:val="0"/>
          <w:numId w:val="156"/>
        </w:numPr>
        <w:tabs>
          <w:tab w:val="left" w:pos="709"/>
        </w:tabs>
        <w:suppressAutoHyphens w:val="0"/>
        <w:ind w:left="984"/>
        <w:jc w:val="both"/>
        <w:rPr>
          <w:rFonts w:ascii="Cambria" w:hAnsi="Cambria"/>
          <w:spacing w:val="-4"/>
          <w:sz w:val="20"/>
          <w:szCs w:val="20"/>
        </w:rPr>
      </w:pPr>
      <w:r w:rsidRPr="00730639">
        <w:rPr>
          <w:rFonts w:ascii="Cambria" w:hAnsi="Cambria"/>
          <w:spacing w:val="-4"/>
          <w:sz w:val="20"/>
          <w:szCs w:val="20"/>
        </w:rPr>
        <w:t>odpowiednie zwiększenie lub zmniejszenie wynagrodzenia Wykonawcy w pozostałych przypad</w:t>
      </w:r>
      <w:r w:rsidRPr="00730639">
        <w:rPr>
          <w:rFonts w:ascii="Cambria" w:hAnsi="Cambria"/>
          <w:spacing w:val="-4"/>
          <w:sz w:val="20"/>
          <w:szCs w:val="20"/>
        </w:rPr>
        <w:softHyphen/>
        <w:t>kach, w szczególności odnoszących się do uzupełnienia sum ubezpieczenia, lub limitów odszkodowawczych oraz do zwiększenia lub zmniejszenia wielkości ryzyka;</w:t>
      </w:r>
    </w:p>
    <w:p w14:paraId="42D3B58F" w14:textId="77777777" w:rsidR="005C7186" w:rsidRPr="00730639" w:rsidRDefault="005C7186" w:rsidP="00B16214">
      <w:pPr>
        <w:widowControl w:val="0"/>
        <w:numPr>
          <w:ilvl w:val="1"/>
          <w:numId w:val="152"/>
        </w:numPr>
        <w:tabs>
          <w:tab w:val="left" w:pos="426"/>
        </w:tabs>
        <w:suppressAutoHyphens w:val="0"/>
        <w:ind w:left="426" w:hanging="426"/>
        <w:jc w:val="both"/>
        <w:rPr>
          <w:rFonts w:ascii="Cambria" w:hAnsi="Cambria"/>
          <w:spacing w:val="-2"/>
          <w:sz w:val="20"/>
          <w:szCs w:val="20"/>
        </w:rPr>
      </w:pPr>
      <w:r w:rsidRPr="00730639">
        <w:rPr>
          <w:rFonts w:ascii="Cambria" w:hAnsi="Cambria"/>
          <w:spacing w:val="-2"/>
          <w:sz w:val="20"/>
          <w:szCs w:val="20"/>
        </w:rPr>
        <w:t>wartość zmiany wynagrodzenia Wykonawcy musi być ekwiwalentna do jego świadczenia względem Zamawiającego;</w:t>
      </w:r>
    </w:p>
    <w:p w14:paraId="4EE919DF" w14:textId="77777777" w:rsidR="005C7186" w:rsidRPr="00730639" w:rsidRDefault="005C7186" w:rsidP="00B16214">
      <w:pPr>
        <w:widowControl w:val="0"/>
        <w:numPr>
          <w:ilvl w:val="1"/>
          <w:numId w:val="152"/>
        </w:numPr>
        <w:tabs>
          <w:tab w:val="left" w:pos="426"/>
        </w:tabs>
        <w:suppressAutoHyphens w:val="0"/>
        <w:ind w:left="426" w:hanging="426"/>
        <w:jc w:val="both"/>
        <w:rPr>
          <w:rFonts w:ascii="Cambria" w:hAnsi="Cambria"/>
          <w:spacing w:val="-2"/>
          <w:sz w:val="20"/>
          <w:szCs w:val="20"/>
        </w:rPr>
      </w:pPr>
      <w:r w:rsidRPr="00730639">
        <w:rPr>
          <w:rFonts w:ascii="Cambria" w:hAnsi="Cambria"/>
          <w:spacing w:val="-2"/>
          <w:sz w:val="20"/>
          <w:szCs w:val="20"/>
        </w:rPr>
        <w:t>zwiększenie wynagrodzenia należnego Wykonawcy w przypadkach określonych w pkt. 1.1-1.4 nie nastąpi, jeśli Wykonawca zrezygnuje ze wzrostu tego wynagrodzenia.</w:t>
      </w:r>
    </w:p>
    <w:p w14:paraId="5F926191" w14:textId="77777777" w:rsidR="005C7186" w:rsidRPr="00730639" w:rsidRDefault="005C7186" w:rsidP="00B16214">
      <w:pPr>
        <w:widowControl w:val="0"/>
        <w:numPr>
          <w:ilvl w:val="0"/>
          <w:numId w:val="152"/>
        </w:numPr>
        <w:tabs>
          <w:tab w:val="left" w:pos="426"/>
        </w:tabs>
        <w:suppressAutoHyphens w:val="0"/>
        <w:ind w:left="426" w:hanging="426"/>
        <w:jc w:val="both"/>
        <w:rPr>
          <w:rFonts w:ascii="Cambria" w:hAnsi="Cambria"/>
          <w:sz w:val="20"/>
          <w:szCs w:val="20"/>
        </w:rPr>
      </w:pPr>
      <w:r w:rsidRPr="00730639">
        <w:rPr>
          <w:rFonts w:ascii="Cambria" w:hAnsi="Cambria"/>
          <w:sz w:val="20"/>
          <w:szCs w:val="20"/>
        </w:rPr>
        <w:t>Zgodnie z art. 455 ust. 1 ustawy Prawo zamówień publicznych dopuszczalna jest zmiana umowy bez przeprowadzania nowego postępowania o udzielenie zamówienia:</w:t>
      </w:r>
    </w:p>
    <w:p w14:paraId="0DB5E48D" w14:textId="77777777" w:rsidR="005C7186" w:rsidRPr="00730639" w:rsidRDefault="005C7186" w:rsidP="00B16214">
      <w:pPr>
        <w:widowControl w:val="0"/>
        <w:numPr>
          <w:ilvl w:val="1"/>
          <w:numId w:val="152"/>
        </w:numPr>
        <w:tabs>
          <w:tab w:val="left" w:pos="426"/>
        </w:tabs>
        <w:suppressAutoHyphens w:val="0"/>
        <w:ind w:left="426" w:hanging="426"/>
        <w:jc w:val="both"/>
        <w:rPr>
          <w:rFonts w:ascii="Cambria" w:hAnsi="Cambria"/>
          <w:spacing w:val="-6"/>
          <w:sz w:val="20"/>
          <w:szCs w:val="20"/>
          <w:lang w:eastAsia="pl-PL"/>
        </w:rPr>
      </w:pPr>
      <w:r w:rsidRPr="00730639">
        <w:rPr>
          <w:rFonts w:ascii="Cambria" w:hAnsi="Cambria"/>
          <w:spacing w:val="-6"/>
          <w:sz w:val="20"/>
          <w:szCs w:val="20"/>
          <w:lang w:eastAsia="pl-PL"/>
        </w:rPr>
        <w:t>niezależnie od wartości tej zmiany, o ile została przewidziana w dokumentach zamówienia, w postaci jasnych, precyzyjnych i jednoznacznych postanowień umownych, które mogą obejmować, postanowienia dotyczące zasad wprowadzania zmian wysokości ceny, jeżeli spełniają one łącznie następujące warunki:</w:t>
      </w:r>
    </w:p>
    <w:p w14:paraId="160DA5C7" w14:textId="77777777" w:rsidR="005C7186" w:rsidRPr="00730639" w:rsidRDefault="005C7186" w:rsidP="00B16214">
      <w:pPr>
        <w:widowControl w:val="0"/>
        <w:numPr>
          <w:ilvl w:val="0"/>
          <w:numId w:val="157"/>
        </w:numPr>
        <w:tabs>
          <w:tab w:val="left" w:pos="426"/>
        </w:tabs>
        <w:suppressAutoHyphens w:val="0"/>
        <w:jc w:val="both"/>
        <w:rPr>
          <w:rFonts w:ascii="Cambria" w:hAnsi="Cambria"/>
          <w:sz w:val="20"/>
          <w:szCs w:val="20"/>
          <w:lang w:eastAsia="pl-PL"/>
        </w:rPr>
      </w:pPr>
      <w:r w:rsidRPr="00730639">
        <w:rPr>
          <w:rFonts w:ascii="Cambria" w:hAnsi="Cambria"/>
          <w:sz w:val="20"/>
          <w:szCs w:val="20"/>
          <w:lang w:eastAsia="pl-PL"/>
        </w:rPr>
        <w:t>określają rodzaj i zakres zmian,</w:t>
      </w:r>
    </w:p>
    <w:p w14:paraId="249D91BF" w14:textId="77777777" w:rsidR="005C7186" w:rsidRPr="00730639" w:rsidRDefault="005C7186" w:rsidP="00B16214">
      <w:pPr>
        <w:widowControl w:val="0"/>
        <w:numPr>
          <w:ilvl w:val="0"/>
          <w:numId w:val="157"/>
        </w:numPr>
        <w:tabs>
          <w:tab w:val="left" w:pos="426"/>
        </w:tabs>
        <w:suppressAutoHyphens w:val="0"/>
        <w:jc w:val="both"/>
        <w:rPr>
          <w:rFonts w:ascii="Cambria" w:hAnsi="Cambria"/>
          <w:sz w:val="20"/>
          <w:szCs w:val="20"/>
          <w:lang w:eastAsia="pl-PL"/>
        </w:rPr>
      </w:pPr>
      <w:r w:rsidRPr="00730639">
        <w:rPr>
          <w:rFonts w:ascii="Cambria" w:hAnsi="Cambria"/>
          <w:sz w:val="20"/>
          <w:szCs w:val="20"/>
          <w:lang w:eastAsia="pl-PL"/>
        </w:rPr>
        <w:t>określają warunki wprowadzenia zmian,</w:t>
      </w:r>
    </w:p>
    <w:p w14:paraId="4BED06AE" w14:textId="77777777" w:rsidR="005C7186" w:rsidRPr="00730639" w:rsidRDefault="005C7186" w:rsidP="00B16214">
      <w:pPr>
        <w:widowControl w:val="0"/>
        <w:numPr>
          <w:ilvl w:val="0"/>
          <w:numId w:val="157"/>
        </w:numPr>
        <w:tabs>
          <w:tab w:val="left" w:pos="426"/>
        </w:tabs>
        <w:suppressAutoHyphens w:val="0"/>
        <w:jc w:val="both"/>
        <w:rPr>
          <w:rFonts w:ascii="Cambria" w:hAnsi="Cambria"/>
          <w:sz w:val="20"/>
          <w:szCs w:val="20"/>
          <w:lang w:eastAsia="pl-PL"/>
        </w:rPr>
      </w:pPr>
      <w:r w:rsidRPr="00730639">
        <w:rPr>
          <w:rFonts w:ascii="Cambria" w:hAnsi="Cambria"/>
          <w:sz w:val="20"/>
          <w:szCs w:val="20"/>
          <w:lang w:eastAsia="pl-PL"/>
        </w:rPr>
        <w:t>nie przewidują takich zmian, które modyfikowałyby ogólny charakter umowy</w:t>
      </w:r>
    </w:p>
    <w:p w14:paraId="5F262730" w14:textId="77777777" w:rsidR="005C7186" w:rsidRPr="00730639" w:rsidRDefault="005C7186" w:rsidP="005C7186">
      <w:pPr>
        <w:widowControl w:val="0"/>
        <w:tabs>
          <w:tab w:val="left" w:pos="426"/>
        </w:tabs>
        <w:suppressAutoHyphens w:val="0"/>
        <w:ind w:left="426"/>
        <w:jc w:val="both"/>
        <w:rPr>
          <w:rFonts w:ascii="Cambria" w:hAnsi="Cambria"/>
          <w:spacing w:val="-4"/>
          <w:sz w:val="20"/>
          <w:szCs w:val="20"/>
          <w:lang w:eastAsia="pl-PL"/>
        </w:rPr>
      </w:pPr>
      <w:r w:rsidRPr="00730639">
        <w:rPr>
          <w:rFonts w:ascii="Cambria" w:hAnsi="Cambria"/>
          <w:spacing w:val="-4"/>
          <w:sz w:val="20"/>
          <w:szCs w:val="20"/>
          <w:lang w:eastAsia="pl-PL"/>
        </w:rPr>
        <w:t>i warunki te Zamawiający spełnia, opisując szczegółowo możliwość zmian w niniejszym paragrafie;</w:t>
      </w:r>
    </w:p>
    <w:p w14:paraId="55BA3E71" w14:textId="77777777" w:rsidR="005C7186" w:rsidRPr="00730639" w:rsidRDefault="005C7186" w:rsidP="00B16214">
      <w:pPr>
        <w:widowControl w:val="0"/>
        <w:numPr>
          <w:ilvl w:val="1"/>
          <w:numId w:val="152"/>
        </w:numPr>
        <w:tabs>
          <w:tab w:val="left" w:pos="426"/>
        </w:tabs>
        <w:suppressAutoHyphens w:val="0"/>
        <w:jc w:val="both"/>
        <w:rPr>
          <w:rFonts w:ascii="Cambria" w:hAnsi="Cambria"/>
          <w:sz w:val="20"/>
          <w:szCs w:val="20"/>
          <w:lang w:eastAsia="pl-PL"/>
        </w:rPr>
      </w:pPr>
      <w:r w:rsidRPr="00730639">
        <w:rPr>
          <w:rFonts w:ascii="Cambria" w:hAnsi="Cambria"/>
          <w:sz w:val="20"/>
          <w:szCs w:val="20"/>
          <w:lang w:eastAsia="pl-PL"/>
        </w:rPr>
        <w:t xml:space="preserve">gdy nowy Wykonawca ma zastąpić dotychczasowego Wykonawcę: </w:t>
      </w:r>
    </w:p>
    <w:p w14:paraId="64FA655E" w14:textId="77777777" w:rsidR="005C7186" w:rsidRPr="00730639" w:rsidRDefault="005C7186" w:rsidP="00B16214">
      <w:pPr>
        <w:widowControl w:val="0"/>
        <w:numPr>
          <w:ilvl w:val="0"/>
          <w:numId w:val="158"/>
        </w:numPr>
        <w:suppressAutoHyphens w:val="0"/>
        <w:autoSpaceDE w:val="0"/>
        <w:autoSpaceDN w:val="0"/>
        <w:adjustRightInd w:val="0"/>
        <w:jc w:val="both"/>
        <w:rPr>
          <w:rFonts w:ascii="Cambria" w:hAnsi="Cambria"/>
          <w:color w:val="000000"/>
          <w:spacing w:val="-6"/>
          <w:sz w:val="20"/>
          <w:szCs w:val="20"/>
          <w:lang w:eastAsia="pl-PL"/>
        </w:rPr>
      </w:pPr>
      <w:r w:rsidRPr="00730639">
        <w:rPr>
          <w:rFonts w:ascii="Cambria" w:hAnsi="Cambria"/>
          <w:spacing w:val="-6"/>
          <w:sz w:val="20"/>
          <w:szCs w:val="20"/>
          <w:lang w:eastAsia="pl-PL"/>
        </w:rPr>
        <w:t>w wyniku sukcesji, wstępując w prawa i obowiązki Wykonawcy</w:t>
      </w:r>
      <w:r w:rsidRPr="00730639">
        <w:rPr>
          <w:rFonts w:ascii="Cambria" w:hAnsi="Cambria"/>
          <w:color w:val="000000"/>
          <w:spacing w:val="-6"/>
          <w:sz w:val="20"/>
          <w:szCs w:val="20"/>
          <w:lang w:eastAsia="pl-PL"/>
        </w:rPr>
        <w:t>, w następstwie przejęcia, połączenia, podziału, przekształcenia, upadłości, restrukturyzacji, dziedziczenia lub nabycia dotychczasowego Wykonawcy lub jego przedsiębiorstwa, o ile nowy Wykonawca spełnia warunki udziału w postępo</w:t>
      </w:r>
      <w:r w:rsidRPr="00730639">
        <w:rPr>
          <w:rFonts w:ascii="Cambria" w:hAnsi="Cambria"/>
          <w:color w:val="000000"/>
          <w:spacing w:val="-6"/>
          <w:sz w:val="20"/>
          <w:szCs w:val="20"/>
          <w:lang w:eastAsia="pl-PL"/>
        </w:rPr>
        <w:softHyphen/>
        <w:t>waniu, nie zachodzą wobec niego podstawy wykluczenia oraz nie pociąga to za sobą innych istotnych zmian umowy, a także nie ma na celu uniknięcia stosowania przepisów ustawy, lub</w:t>
      </w:r>
    </w:p>
    <w:p w14:paraId="750FABB3" w14:textId="77777777" w:rsidR="005C7186" w:rsidRPr="00730639" w:rsidRDefault="005C7186" w:rsidP="00B16214">
      <w:pPr>
        <w:widowControl w:val="0"/>
        <w:numPr>
          <w:ilvl w:val="0"/>
          <w:numId w:val="158"/>
        </w:numPr>
        <w:suppressAutoHyphens w:val="0"/>
        <w:autoSpaceDE w:val="0"/>
        <w:autoSpaceDN w:val="0"/>
        <w:adjustRightInd w:val="0"/>
        <w:ind w:hanging="294"/>
        <w:jc w:val="both"/>
        <w:rPr>
          <w:rFonts w:ascii="Cambria" w:hAnsi="Cambria"/>
          <w:color w:val="000000"/>
          <w:sz w:val="20"/>
          <w:szCs w:val="20"/>
          <w:lang w:eastAsia="pl-PL"/>
        </w:rPr>
      </w:pPr>
      <w:r w:rsidRPr="00730639">
        <w:rPr>
          <w:rFonts w:ascii="Cambria" w:hAnsi="Cambria"/>
          <w:color w:val="000000"/>
          <w:sz w:val="20"/>
          <w:szCs w:val="20"/>
          <w:lang w:eastAsia="pl-PL"/>
        </w:rPr>
        <w:t>w wyniku przejęcia przez Zamawiającego zobowiązań Wykonawcy względem jego podwyko</w:t>
      </w:r>
      <w:r w:rsidRPr="00730639">
        <w:rPr>
          <w:rFonts w:ascii="Cambria" w:hAnsi="Cambria"/>
          <w:color w:val="000000"/>
          <w:sz w:val="20"/>
          <w:szCs w:val="20"/>
          <w:lang w:eastAsia="pl-PL"/>
        </w:rPr>
        <w:softHyphen/>
        <w:t xml:space="preserve">nawców, w przypadku, o którym mowa w art. 465 ust. 1 ustawy Prawo zamówień publicznych; </w:t>
      </w:r>
    </w:p>
    <w:p w14:paraId="753AE916" w14:textId="77777777" w:rsidR="005C7186" w:rsidRPr="00730639" w:rsidRDefault="005C7186" w:rsidP="00B16214">
      <w:pPr>
        <w:widowControl w:val="0"/>
        <w:numPr>
          <w:ilvl w:val="1"/>
          <w:numId w:val="152"/>
        </w:numPr>
        <w:tabs>
          <w:tab w:val="left" w:pos="426"/>
        </w:tabs>
        <w:suppressAutoHyphens w:val="0"/>
        <w:ind w:left="426" w:hanging="426"/>
        <w:jc w:val="both"/>
        <w:rPr>
          <w:rFonts w:ascii="Cambria" w:hAnsi="Cambria"/>
          <w:color w:val="000000"/>
          <w:sz w:val="20"/>
          <w:szCs w:val="20"/>
          <w:lang w:eastAsia="pl-PL"/>
        </w:rPr>
      </w:pPr>
      <w:r w:rsidRPr="00730639">
        <w:rPr>
          <w:rFonts w:ascii="Cambria" w:hAnsi="Cambria"/>
          <w:color w:val="000000"/>
          <w:sz w:val="20"/>
          <w:szCs w:val="20"/>
          <w:lang w:eastAsia="pl-PL"/>
        </w:rPr>
        <w:t xml:space="preserve">jeżeli dotyczy realizacji, przez dotychczasowego Wykonawcę, dodatkowych usług, o ile stały się one niezbędne i zostały spełnione łącznie następujące warunki: </w:t>
      </w:r>
    </w:p>
    <w:p w14:paraId="700CE2F5" w14:textId="77777777" w:rsidR="005C7186" w:rsidRPr="00730639" w:rsidRDefault="005C7186" w:rsidP="00B16214">
      <w:pPr>
        <w:widowControl w:val="0"/>
        <w:numPr>
          <w:ilvl w:val="0"/>
          <w:numId w:val="159"/>
        </w:numPr>
        <w:suppressAutoHyphens w:val="0"/>
        <w:autoSpaceDE w:val="0"/>
        <w:autoSpaceDN w:val="0"/>
        <w:adjustRightInd w:val="0"/>
        <w:jc w:val="both"/>
        <w:rPr>
          <w:rFonts w:ascii="Cambria" w:hAnsi="Cambria"/>
          <w:color w:val="000000"/>
          <w:spacing w:val="-2"/>
          <w:sz w:val="20"/>
          <w:szCs w:val="20"/>
          <w:lang w:eastAsia="pl-PL"/>
        </w:rPr>
      </w:pPr>
      <w:r w:rsidRPr="00730639">
        <w:rPr>
          <w:rFonts w:ascii="Cambria" w:hAnsi="Cambria"/>
          <w:color w:val="000000"/>
          <w:spacing w:val="-2"/>
          <w:sz w:val="20"/>
          <w:szCs w:val="20"/>
          <w:lang w:eastAsia="pl-PL"/>
        </w:rPr>
        <w:t xml:space="preserve">zmiana Wykonawcy nie może zostać dokonana z powodów ekonomicznych lub technicznych, </w:t>
      </w:r>
      <w:r w:rsidRPr="00730639">
        <w:rPr>
          <w:rFonts w:ascii="Cambria" w:hAnsi="Cambria"/>
          <w:color w:val="000000"/>
          <w:spacing w:val="-2"/>
          <w:sz w:val="20"/>
          <w:szCs w:val="20"/>
          <w:lang w:eastAsia="pl-PL"/>
        </w:rPr>
        <w:br/>
        <w:t>w szczególności dotyczących zamienności lub interoperacyjności usług zamówionych w ramach zamówienia podstawowego,</w:t>
      </w:r>
    </w:p>
    <w:p w14:paraId="396BB57C" w14:textId="77777777" w:rsidR="005C7186" w:rsidRPr="00730639" w:rsidRDefault="005C7186" w:rsidP="00B16214">
      <w:pPr>
        <w:widowControl w:val="0"/>
        <w:numPr>
          <w:ilvl w:val="0"/>
          <w:numId w:val="159"/>
        </w:numPr>
        <w:suppressAutoHyphens w:val="0"/>
        <w:autoSpaceDE w:val="0"/>
        <w:autoSpaceDN w:val="0"/>
        <w:adjustRightInd w:val="0"/>
        <w:ind w:hanging="294"/>
        <w:jc w:val="both"/>
        <w:rPr>
          <w:rFonts w:ascii="Cambria" w:hAnsi="Cambria"/>
          <w:color w:val="000000"/>
          <w:sz w:val="20"/>
          <w:szCs w:val="20"/>
          <w:lang w:eastAsia="pl-PL"/>
        </w:rPr>
      </w:pPr>
      <w:r w:rsidRPr="00730639">
        <w:rPr>
          <w:rFonts w:ascii="Cambria" w:hAnsi="Cambria"/>
          <w:color w:val="000000"/>
          <w:sz w:val="20"/>
          <w:szCs w:val="20"/>
          <w:lang w:eastAsia="pl-PL"/>
        </w:rPr>
        <w:t>zmiana Wykonawcy spowodowałaby istotną niedogodność lub znaczne zwiększenie kosztów dla Zamawiającego,</w:t>
      </w:r>
    </w:p>
    <w:p w14:paraId="741E1FD9" w14:textId="77777777" w:rsidR="005C7186" w:rsidRPr="00730639" w:rsidRDefault="005C7186" w:rsidP="00B16214">
      <w:pPr>
        <w:widowControl w:val="0"/>
        <w:numPr>
          <w:ilvl w:val="0"/>
          <w:numId w:val="159"/>
        </w:numPr>
        <w:suppressAutoHyphens w:val="0"/>
        <w:autoSpaceDE w:val="0"/>
        <w:autoSpaceDN w:val="0"/>
        <w:adjustRightInd w:val="0"/>
        <w:ind w:hanging="294"/>
        <w:jc w:val="both"/>
        <w:rPr>
          <w:rFonts w:ascii="Cambria" w:hAnsi="Cambria"/>
          <w:color w:val="000000"/>
          <w:sz w:val="20"/>
          <w:szCs w:val="20"/>
          <w:lang w:eastAsia="pl-PL"/>
        </w:rPr>
      </w:pPr>
      <w:r w:rsidRPr="00730639">
        <w:rPr>
          <w:rFonts w:ascii="Cambria" w:hAnsi="Cambria"/>
          <w:color w:val="000000"/>
          <w:sz w:val="20"/>
          <w:szCs w:val="20"/>
          <w:lang w:eastAsia="pl-PL"/>
        </w:rPr>
        <w:t xml:space="preserve">wzrost ceny spowodowany każdą kolejną zmianą nie przekracza 50% wartości pierwotnej umowy, z wyjątkiem należycie uzasadnionych przypadków; </w:t>
      </w:r>
    </w:p>
    <w:p w14:paraId="42B8C4D0" w14:textId="77777777" w:rsidR="005C7186" w:rsidRPr="00730639" w:rsidRDefault="005C7186" w:rsidP="00B16214">
      <w:pPr>
        <w:widowControl w:val="0"/>
        <w:numPr>
          <w:ilvl w:val="1"/>
          <w:numId w:val="152"/>
        </w:numPr>
        <w:suppressAutoHyphens w:val="0"/>
        <w:autoSpaceDE w:val="0"/>
        <w:autoSpaceDN w:val="0"/>
        <w:adjustRightInd w:val="0"/>
        <w:ind w:left="426" w:hanging="426"/>
        <w:jc w:val="both"/>
        <w:rPr>
          <w:rFonts w:ascii="Cambria" w:hAnsi="Cambria"/>
          <w:color w:val="000000"/>
          <w:sz w:val="20"/>
          <w:szCs w:val="20"/>
          <w:lang w:eastAsia="pl-PL"/>
        </w:rPr>
      </w:pPr>
      <w:r w:rsidRPr="00730639">
        <w:rPr>
          <w:rFonts w:ascii="Cambria" w:hAnsi="Cambria"/>
          <w:color w:val="000000"/>
          <w:sz w:val="20"/>
          <w:szCs w:val="20"/>
          <w:lang w:eastAsia="pl-PL"/>
        </w:rPr>
        <w:t>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45633881" w14:textId="1482E7F3" w:rsidR="005C7186" w:rsidRPr="00730639" w:rsidRDefault="005C7186" w:rsidP="00B16214">
      <w:pPr>
        <w:widowControl w:val="0"/>
        <w:numPr>
          <w:ilvl w:val="0"/>
          <w:numId w:val="152"/>
        </w:numPr>
        <w:tabs>
          <w:tab w:val="left" w:pos="426"/>
        </w:tabs>
        <w:suppressAutoHyphens w:val="0"/>
        <w:autoSpaceDE w:val="0"/>
        <w:autoSpaceDN w:val="0"/>
        <w:adjustRightInd w:val="0"/>
        <w:ind w:left="426" w:hanging="426"/>
        <w:jc w:val="both"/>
        <w:rPr>
          <w:rFonts w:ascii="Cambria" w:hAnsi="Cambria"/>
          <w:color w:val="000000"/>
          <w:sz w:val="20"/>
          <w:szCs w:val="20"/>
          <w:lang w:eastAsia="pl-PL"/>
        </w:rPr>
      </w:pPr>
      <w:r w:rsidRPr="00730639">
        <w:rPr>
          <w:rFonts w:ascii="Cambria" w:hAnsi="Cambria"/>
          <w:color w:val="000000"/>
          <w:sz w:val="20"/>
          <w:szCs w:val="20"/>
          <w:lang w:eastAsia="pl-PL"/>
        </w:rPr>
        <w:t>Zgodnie z art. 455 ust. 2 ustawy Prawo zamówień publicznych, dopuszczalne są również zmiany umowy bez przeprowadzenia nowego postępowania o udzielenie zamówienia, których łączna wartość jest mniejsza niż progi unijne oraz jest niższa niż 10% wartości pierwotnej umowy, w przypadku zamówień na usługi, a zmiany te nie powodują zmiany ogólnego charakteru umowy.</w:t>
      </w:r>
    </w:p>
    <w:p w14:paraId="0A7B77A5" w14:textId="77777777" w:rsidR="005C7186" w:rsidRPr="00730639" w:rsidRDefault="005C7186" w:rsidP="00B16214">
      <w:pPr>
        <w:widowControl w:val="0"/>
        <w:numPr>
          <w:ilvl w:val="0"/>
          <w:numId w:val="152"/>
        </w:numPr>
        <w:tabs>
          <w:tab w:val="left" w:pos="426"/>
        </w:tabs>
        <w:suppressAutoHyphens w:val="0"/>
        <w:ind w:left="426" w:hanging="426"/>
        <w:jc w:val="both"/>
        <w:rPr>
          <w:rFonts w:ascii="Cambria" w:hAnsi="Cambria"/>
          <w:spacing w:val="-4"/>
          <w:sz w:val="20"/>
          <w:szCs w:val="20"/>
        </w:rPr>
      </w:pPr>
      <w:r w:rsidRPr="00730639">
        <w:rPr>
          <w:rFonts w:ascii="Cambria" w:hAnsi="Cambria"/>
          <w:spacing w:val="-4"/>
          <w:sz w:val="20"/>
          <w:szCs w:val="20"/>
        </w:rPr>
        <w:t xml:space="preserve">Warunkiem dokonania zmian, o których mowa w ust. 1-3 powyżej jest złożenie pisemnego wniosku przez Stronę inicjującą zmianę i jego akceptacja – w odniesieniu do zmian opisanych w pkt. 1.3 4-8 </w:t>
      </w:r>
      <w:r w:rsidRPr="00730639">
        <w:rPr>
          <w:rFonts w:ascii="Cambria" w:hAnsi="Cambria"/>
          <w:spacing w:val="-4"/>
          <w:sz w:val="20"/>
          <w:szCs w:val="20"/>
        </w:rPr>
        <w:br/>
        <w:t>- przez drugą Stronę, wraz ze sporządze</w:t>
      </w:r>
      <w:r w:rsidRPr="00730639">
        <w:rPr>
          <w:rFonts w:ascii="Cambria" w:hAnsi="Cambria"/>
          <w:spacing w:val="-4"/>
          <w:sz w:val="20"/>
          <w:szCs w:val="20"/>
        </w:rPr>
        <w:softHyphen/>
        <w:t>niem pisemnego aneksu do umowy (z zastrzeżeniem postanowień zawartych w pkt. 1.2.1 oraz z uwzględnieniem obligatoryjnych warunków ubezpieczenia i przyjętych fakultatywnych postanowień dodatkowych).</w:t>
      </w:r>
    </w:p>
    <w:p w14:paraId="3DA9B30F" w14:textId="77777777" w:rsidR="005C7186" w:rsidRPr="00730639" w:rsidRDefault="005C7186" w:rsidP="00B16214">
      <w:pPr>
        <w:widowControl w:val="0"/>
        <w:numPr>
          <w:ilvl w:val="0"/>
          <w:numId w:val="152"/>
        </w:numPr>
        <w:tabs>
          <w:tab w:val="left" w:pos="426"/>
        </w:tabs>
        <w:suppressAutoHyphens w:val="0"/>
        <w:ind w:left="426" w:hanging="426"/>
        <w:jc w:val="both"/>
        <w:rPr>
          <w:rFonts w:ascii="Cambria" w:hAnsi="Cambria"/>
          <w:sz w:val="20"/>
          <w:szCs w:val="20"/>
        </w:rPr>
      </w:pPr>
      <w:r w:rsidRPr="00730639">
        <w:rPr>
          <w:rFonts w:ascii="Cambria" w:hAnsi="Cambria"/>
          <w:sz w:val="20"/>
          <w:szCs w:val="20"/>
        </w:rPr>
        <w:t>Zmiana postanowień umowy może nastąpić w formie polisy lub innego dokumentu ubezpiecze</w:t>
      </w:r>
      <w:r w:rsidRPr="00730639">
        <w:rPr>
          <w:rFonts w:ascii="Cambria" w:hAnsi="Cambria"/>
          <w:sz w:val="20"/>
          <w:szCs w:val="20"/>
        </w:rPr>
        <w:softHyphen/>
        <w:t>nio</w:t>
      </w:r>
      <w:r w:rsidRPr="00730639">
        <w:rPr>
          <w:rFonts w:ascii="Cambria" w:hAnsi="Cambria"/>
          <w:sz w:val="20"/>
          <w:szCs w:val="20"/>
        </w:rPr>
        <w:softHyphen/>
        <w:t xml:space="preserve">wego albo pisemnego aneksu pod rygorem nieważności. </w:t>
      </w:r>
    </w:p>
    <w:p w14:paraId="3247102E" w14:textId="77777777" w:rsidR="005C7186" w:rsidRPr="00730639" w:rsidRDefault="005C7186" w:rsidP="00B16214">
      <w:pPr>
        <w:widowControl w:val="0"/>
        <w:numPr>
          <w:ilvl w:val="0"/>
          <w:numId w:val="152"/>
        </w:numPr>
        <w:tabs>
          <w:tab w:val="left" w:pos="426"/>
        </w:tabs>
        <w:suppressAutoHyphens w:val="0"/>
        <w:ind w:left="426" w:hanging="426"/>
        <w:jc w:val="both"/>
        <w:rPr>
          <w:rFonts w:ascii="Cambria" w:hAnsi="Cambria"/>
          <w:sz w:val="20"/>
          <w:szCs w:val="20"/>
        </w:rPr>
      </w:pPr>
      <w:r w:rsidRPr="00730639">
        <w:rPr>
          <w:rFonts w:ascii="Cambria" w:hAnsi="Cambria"/>
          <w:sz w:val="20"/>
          <w:szCs w:val="20"/>
        </w:rPr>
        <w:t xml:space="preserve">Istotna zmiana umowy, o której mowa w art. 454 ustawy Prawo zamówień publicznych, wymaga przeprowadzenia nowego postępowania o udzielenie zamówienia. Możliwe zmiany określone </w:t>
      </w:r>
      <w:r w:rsidRPr="00730639">
        <w:rPr>
          <w:rFonts w:ascii="Cambria" w:hAnsi="Cambria"/>
          <w:sz w:val="20"/>
          <w:szCs w:val="20"/>
        </w:rPr>
        <w:br/>
        <w:t>w niniej</w:t>
      </w:r>
      <w:r w:rsidRPr="00730639">
        <w:rPr>
          <w:rFonts w:ascii="Cambria" w:hAnsi="Cambria"/>
          <w:sz w:val="20"/>
          <w:szCs w:val="20"/>
        </w:rPr>
        <w:softHyphen/>
        <w:t>szej umowie nie mają charakteru zmian istotnych.</w:t>
      </w:r>
    </w:p>
    <w:p w14:paraId="6B44845B" w14:textId="77777777" w:rsidR="005C7186" w:rsidRPr="00730639" w:rsidRDefault="005C7186" w:rsidP="00B16214">
      <w:pPr>
        <w:widowControl w:val="0"/>
        <w:numPr>
          <w:ilvl w:val="0"/>
          <w:numId w:val="152"/>
        </w:numPr>
        <w:tabs>
          <w:tab w:val="left" w:pos="426"/>
        </w:tabs>
        <w:suppressAutoHyphens w:val="0"/>
        <w:ind w:left="426" w:hanging="426"/>
        <w:jc w:val="both"/>
        <w:rPr>
          <w:rFonts w:ascii="Cambria" w:hAnsi="Cambria"/>
          <w:sz w:val="20"/>
          <w:szCs w:val="20"/>
        </w:rPr>
      </w:pPr>
      <w:r w:rsidRPr="00730639">
        <w:rPr>
          <w:rFonts w:ascii="Cambria" w:hAnsi="Cambria"/>
          <w:sz w:val="20"/>
          <w:szCs w:val="20"/>
        </w:rPr>
        <w:t>Zmiany umowy muszą być dokonywane z zachowaniem przepisu art. 458 ustawy Prawo zamówień publicznych, stanowiącego, że zmiana umowy podlega unieważnieniu, jeżeli dokonana została z naruszeniem art. 454 i 455 ustawy Prawo zamówień publicznych. W takim przypadku stosuje się postanowienie umowne w brzmieniu obowiązującym przed zmianą.</w:t>
      </w:r>
    </w:p>
    <w:p w14:paraId="3E969A7C" w14:textId="77777777" w:rsidR="005C7186" w:rsidRPr="00730639" w:rsidRDefault="005C7186" w:rsidP="005C7186">
      <w:pPr>
        <w:widowControl w:val="0"/>
        <w:suppressAutoHyphens w:val="0"/>
        <w:spacing w:before="120"/>
        <w:jc w:val="center"/>
        <w:rPr>
          <w:rFonts w:ascii="Cambria" w:hAnsi="Cambria"/>
          <w:b/>
          <w:sz w:val="20"/>
          <w:szCs w:val="20"/>
        </w:rPr>
      </w:pPr>
      <w:r w:rsidRPr="00730639">
        <w:rPr>
          <w:rFonts w:ascii="Cambria" w:hAnsi="Cambria"/>
          <w:b/>
          <w:sz w:val="20"/>
          <w:szCs w:val="20"/>
        </w:rPr>
        <w:t>Waloryzacja wynagrodzenia należnego Wykonawcy</w:t>
      </w:r>
    </w:p>
    <w:p w14:paraId="32B1519A" w14:textId="77777777" w:rsidR="005C7186" w:rsidRPr="00730639" w:rsidRDefault="005C7186" w:rsidP="005C7186">
      <w:pPr>
        <w:widowControl w:val="0"/>
        <w:suppressAutoHyphens w:val="0"/>
        <w:jc w:val="center"/>
        <w:rPr>
          <w:rFonts w:ascii="Cambria" w:hAnsi="Cambria"/>
          <w:b/>
          <w:sz w:val="20"/>
          <w:szCs w:val="20"/>
        </w:rPr>
      </w:pPr>
      <w:r w:rsidRPr="00730639">
        <w:rPr>
          <w:rFonts w:ascii="Cambria" w:hAnsi="Cambria"/>
          <w:b/>
          <w:sz w:val="20"/>
          <w:szCs w:val="20"/>
        </w:rPr>
        <w:t> §12</w:t>
      </w:r>
    </w:p>
    <w:p w14:paraId="57945085" w14:textId="77777777" w:rsidR="005C7186" w:rsidRPr="00730639" w:rsidRDefault="005C7186" w:rsidP="00B16214">
      <w:pPr>
        <w:widowControl w:val="0"/>
        <w:numPr>
          <w:ilvl w:val="0"/>
          <w:numId w:val="160"/>
        </w:numPr>
        <w:tabs>
          <w:tab w:val="left" w:pos="426"/>
        </w:tabs>
        <w:suppressAutoHyphens w:val="0"/>
        <w:jc w:val="both"/>
        <w:rPr>
          <w:rFonts w:ascii="Cambria" w:hAnsi="Cambria"/>
          <w:sz w:val="20"/>
          <w:szCs w:val="20"/>
        </w:rPr>
      </w:pPr>
      <w:r w:rsidRPr="00730639">
        <w:rPr>
          <w:rFonts w:ascii="Cambria" w:hAnsi="Cambria"/>
          <w:sz w:val="20"/>
          <w:szCs w:val="20"/>
        </w:rPr>
        <w:t>Zgodnie z art. 436 pkt 4 lit. b ustawy Prawo zamówień publicznych, wysokość wynagrodzenia należnego Wykonawcy może podlegać waloryzacji, w przypadku zmiany:</w:t>
      </w:r>
    </w:p>
    <w:p w14:paraId="6FE1D468" w14:textId="77777777" w:rsidR="005C7186" w:rsidRPr="00730639" w:rsidRDefault="005C7186" w:rsidP="00B16214">
      <w:pPr>
        <w:widowControl w:val="0"/>
        <w:numPr>
          <w:ilvl w:val="0"/>
          <w:numId w:val="161"/>
        </w:numPr>
        <w:tabs>
          <w:tab w:val="left" w:pos="709"/>
        </w:tabs>
        <w:suppressAutoHyphens w:val="0"/>
        <w:ind w:left="814"/>
        <w:jc w:val="both"/>
        <w:rPr>
          <w:rFonts w:ascii="Cambria" w:eastAsia="SimSun" w:hAnsi="Cambria"/>
          <w:sz w:val="20"/>
          <w:szCs w:val="20"/>
        </w:rPr>
      </w:pPr>
      <w:r w:rsidRPr="00730639">
        <w:rPr>
          <w:rFonts w:ascii="Cambria" w:eastAsia="SimSun" w:hAnsi="Cambria"/>
          <w:sz w:val="20"/>
          <w:szCs w:val="20"/>
        </w:rPr>
        <w:t xml:space="preserve">stawki podatku od towarów i usług oraz podatku akcyzowego, </w:t>
      </w:r>
    </w:p>
    <w:p w14:paraId="459E8EAB" w14:textId="77777777" w:rsidR="005C7186" w:rsidRPr="00730639" w:rsidRDefault="005C7186" w:rsidP="00B16214">
      <w:pPr>
        <w:widowControl w:val="0"/>
        <w:numPr>
          <w:ilvl w:val="0"/>
          <w:numId w:val="161"/>
        </w:numPr>
        <w:tabs>
          <w:tab w:val="left" w:pos="709"/>
        </w:tabs>
        <w:suppressAutoHyphens w:val="0"/>
        <w:ind w:left="709" w:hanging="283"/>
        <w:jc w:val="both"/>
        <w:rPr>
          <w:rFonts w:ascii="Cambria" w:eastAsia="SimSun" w:hAnsi="Cambria"/>
          <w:spacing w:val="-4"/>
          <w:sz w:val="20"/>
          <w:szCs w:val="20"/>
        </w:rPr>
      </w:pPr>
      <w:r w:rsidRPr="00730639">
        <w:rPr>
          <w:rFonts w:ascii="Cambria" w:eastAsia="SimSun" w:hAnsi="Cambria"/>
          <w:spacing w:val="-4"/>
          <w:sz w:val="20"/>
          <w:szCs w:val="20"/>
        </w:rPr>
        <w:t xml:space="preserve">wysokości minimalnego wynagrodzenia za pracę albo wysokości minimalnej stawki godzinowej, ustalonych na podstawie przepisów ustawy z dnia 10 października 2002 r. o minimalnym wynagrodzeniu za pracę, </w:t>
      </w:r>
    </w:p>
    <w:p w14:paraId="6ED41DBF" w14:textId="77777777" w:rsidR="005C7186" w:rsidRPr="00730639" w:rsidRDefault="005C7186" w:rsidP="00B16214">
      <w:pPr>
        <w:widowControl w:val="0"/>
        <w:numPr>
          <w:ilvl w:val="0"/>
          <w:numId w:val="161"/>
        </w:numPr>
        <w:tabs>
          <w:tab w:val="left" w:pos="709"/>
        </w:tabs>
        <w:suppressAutoHyphens w:val="0"/>
        <w:ind w:left="709" w:hanging="283"/>
        <w:jc w:val="both"/>
        <w:rPr>
          <w:rFonts w:ascii="Cambria" w:eastAsia="SimSun" w:hAnsi="Cambria"/>
          <w:sz w:val="20"/>
          <w:szCs w:val="20"/>
        </w:rPr>
      </w:pPr>
      <w:r w:rsidRPr="00730639">
        <w:rPr>
          <w:rFonts w:ascii="Cambria" w:eastAsia="SimSun" w:hAnsi="Cambria"/>
          <w:sz w:val="20"/>
          <w:szCs w:val="20"/>
        </w:rPr>
        <w:t xml:space="preserve">zasad podlegania ubezpieczeniom społecznym lub ubezpieczeniu zdrowotnemu lub wysokości składki na ubezpieczenia społeczne lub zdrowotne, </w:t>
      </w:r>
    </w:p>
    <w:p w14:paraId="5A860A3E" w14:textId="77777777" w:rsidR="005C7186" w:rsidRPr="00730639" w:rsidRDefault="005C7186" w:rsidP="00B16214">
      <w:pPr>
        <w:widowControl w:val="0"/>
        <w:numPr>
          <w:ilvl w:val="0"/>
          <w:numId w:val="161"/>
        </w:numPr>
        <w:tabs>
          <w:tab w:val="left" w:pos="709"/>
        </w:tabs>
        <w:suppressAutoHyphens w:val="0"/>
        <w:ind w:left="709" w:hanging="283"/>
        <w:jc w:val="both"/>
        <w:rPr>
          <w:rFonts w:ascii="Cambria" w:hAnsi="Cambria"/>
          <w:sz w:val="20"/>
          <w:szCs w:val="20"/>
        </w:rPr>
      </w:pPr>
      <w:r w:rsidRPr="00730639">
        <w:rPr>
          <w:rFonts w:ascii="Cambria" w:hAnsi="Cambria"/>
          <w:sz w:val="20"/>
          <w:szCs w:val="20"/>
        </w:rPr>
        <w:t>zasad gromadzenia i wysokości wpłat do pracowniczych planów kapitałowych, o których mowa w ustawie z dnia 4 października 2018 r. o pracowniczych planach kapitałowych</w:t>
      </w:r>
      <w:r w:rsidRPr="00730639">
        <w:rPr>
          <w:rFonts w:ascii="Cambria" w:eastAsia="SimSun" w:hAnsi="Cambria"/>
          <w:sz w:val="20"/>
          <w:szCs w:val="20"/>
        </w:rPr>
        <w:t xml:space="preserve">, </w:t>
      </w:r>
    </w:p>
    <w:p w14:paraId="6343CF0D" w14:textId="77777777" w:rsidR="005C7186" w:rsidRPr="00730639" w:rsidRDefault="005C7186" w:rsidP="005C7186">
      <w:pPr>
        <w:widowControl w:val="0"/>
        <w:tabs>
          <w:tab w:val="left" w:pos="709"/>
        </w:tabs>
        <w:suppressAutoHyphens w:val="0"/>
        <w:spacing w:before="60" w:after="60"/>
        <w:ind w:left="709"/>
        <w:jc w:val="both"/>
        <w:rPr>
          <w:rFonts w:ascii="Cambria" w:hAnsi="Cambria"/>
          <w:sz w:val="20"/>
          <w:szCs w:val="20"/>
        </w:rPr>
      </w:pPr>
      <w:r w:rsidRPr="00730639">
        <w:rPr>
          <w:rFonts w:ascii="Cambria" w:hAnsi="Cambria"/>
          <w:sz w:val="20"/>
          <w:szCs w:val="20"/>
        </w:rPr>
        <w:t>- jeżeli zmiany te będą miały wpływ na koszty wykonania zamówienia przez Wykonawcę.</w:t>
      </w:r>
    </w:p>
    <w:p w14:paraId="3B6B2075" w14:textId="77777777" w:rsidR="005C7186" w:rsidRPr="00730639" w:rsidRDefault="005C7186" w:rsidP="00B16214">
      <w:pPr>
        <w:widowControl w:val="0"/>
        <w:numPr>
          <w:ilvl w:val="0"/>
          <w:numId w:val="160"/>
        </w:numPr>
        <w:tabs>
          <w:tab w:val="left" w:pos="426"/>
        </w:tabs>
        <w:suppressAutoHyphens w:val="0"/>
        <w:ind w:left="426" w:hanging="426"/>
        <w:jc w:val="both"/>
        <w:rPr>
          <w:rFonts w:ascii="Cambria" w:hAnsi="Cambria"/>
          <w:sz w:val="20"/>
          <w:szCs w:val="20"/>
        </w:rPr>
      </w:pPr>
      <w:r w:rsidRPr="00730639">
        <w:rPr>
          <w:rFonts w:ascii="Cambria" w:hAnsi="Cambria"/>
          <w:sz w:val="20"/>
          <w:szCs w:val="20"/>
        </w:rPr>
        <w:t>W przypadku zmiany, o której mowa w ust. 1 pkt. 1, wartość netto wynagrodzenia Wykonawcy nie ulegnie zmianie, a określona w aneksie do umowy wartość brutto wynagrodzenia zostanie wyliczona na podstawie nowych przepisów dotyczących podatku od towarów i usług lub podatku akcyzowego.</w:t>
      </w:r>
    </w:p>
    <w:p w14:paraId="17C8F037" w14:textId="77777777" w:rsidR="005C7186" w:rsidRPr="00730639" w:rsidRDefault="005C7186" w:rsidP="00B16214">
      <w:pPr>
        <w:widowControl w:val="0"/>
        <w:numPr>
          <w:ilvl w:val="0"/>
          <w:numId w:val="160"/>
        </w:numPr>
        <w:tabs>
          <w:tab w:val="left" w:pos="426"/>
        </w:tabs>
        <w:suppressAutoHyphens w:val="0"/>
        <w:ind w:left="426" w:hanging="426"/>
        <w:jc w:val="both"/>
        <w:rPr>
          <w:rFonts w:ascii="Cambria" w:hAnsi="Cambria"/>
          <w:spacing w:val="-6"/>
          <w:sz w:val="20"/>
          <w:szCs w:val="20"/>
        </w:rPr>
      </w:pPr>
      <w:r w:rsidRPr="00730639">
        <w:rPr>
          <w:rFonts w:ascii="Cambria" w:hAnsi="Cambria"/>
          <w:spacing w:val="-6"/>
          <w:sz w:val="20"/>
          <w:szCs w:val="20"/>
          <w:lang w:eastAsia="en-US"/>
        </w:rPr>
        <w:t>W przypadku zmiany, o której mowa w ust. 1 pkt. 2, Wykonawca zobligowany będzie przedłożyć Zamawiającemu wykaz zatrudnionych do realizacji umowy pracowników, dla których ma zastoso</w:t>
      </w:r>
      <w:r w:rsidRPr="00730639">
        <w:rPr>
          <w:rFonts w:ascii="Cambria" w:hAnsi="Cambria"/>
          <w:spacing w:val="-6"/>
          <w:sz w:val="20"/>
          <w:szCs w:val="20"/>
          <w:lang w:eastAsia="en-US"/>
        </w:rPr>
        <w:softHyphen/>
        <w:t>wanie zmiana wraz z kalkulacją kosztów wynikającą z przedmiotowej zmiany, które mają bezpośredni wpływ na zaoferowaną w ofercie cenę wykonania zamówienia. Jeżeli Wykonawca udowodni Zamawiającemu zasadność zmiany, jego wynagrodzenie ulegnie zmianie o wartość wzrostu całkowitego kosztu Wykonawcy, wynikającą ze zwiększenia wynagrodzenia osób bezpośrednio wykonujących zamówienie.</w:t>
      </w:r>
    </w:p>
    <w:p w14:paraId="12B41AF1" w14:textId="77777777" w:rsidR="005C7186" w:rsidRPr="00730639" w:rsidRDefault="005C7186" w:rsidP="00B16214">
      <w:pPr>
        <w:widowControl w:val="0"/>
        <w:numPr>
          <w:ilvl w:val="0"/>
          <w:numId w:val="160"/>
        </w:numPr>
        <w:tabs>
          <w:tab w:val="left" w:pos="426"/>
        </w:tabs>
        <w:suppressAutoHyphens w:val="0"/>
        <w:ind w:left="426" w:hanging="426"/>
        <w:jc w:val="both"/>
        <w:rPr>
          <w:rFonts w:ascii="Cambria" w:hAnsi="Cambria"/>
          <w:sz w:val="20"/>
          <w:szCs w:val="20"/>
        </w:rPr>
      </w:pPr>
      <w:r w:rsidRPr="00730639">
        <w:rPr>
          <w:rFonts w:ascii="Cambria" w:hAnsi="Cambria"/>
          <w:spacing w:val="-2"/>
          <w:sz w:val="20"/>
          <w:szCs w:val="20"/>
        </w:rPr>
        <w:t>W przypadku zmiany, o której mowa w ust. 1 pkt. 3 i 4, Wykonawca zobligowany będzie przedłożyć Zamawiającemu wykaz zatrudnionych do realizacji umowy pracowników, dla których ma zastoso</w:t>
      </w:r>
      <w:r w:rsidRPr="00730639">
        <w:rPr>
          <w:rFonts w:ascii="Cambria" w:hAnsi="Cambria"/>
          <w:spacing w:val="-2"/>
          <w:sz w:val="20"/>
          <w:szCs w:val="20"/>
        </w:rPr>
        <w:softHyphen/>
        <w:t>wanie zmiana zasad wraz z kalkulacją kosztów wynikającą z przedmiotowej zmiany, które mają bezpośredni wpływ na zaoferowaną w ofercie cenę wykonania zamówienia. Jeżeli Wykonawca udowodni Zamawiającemu zasadność zmiany, jego wynagrodzenie ulegnie zmianie o wartość wzrostu całkowitego kosztu Wykonawcy, jaką będzie on zobowiązany dodatkowo ponieść w celu uwzględnienia zmiany zasad wskazanych w ust. 1 pkt. 3 i 4, przy zachowaniu dotychczasowej kwoty netto wynagrodzenia osób bezpośrednio wykonujących zamówienie na rzecz Zamawiającego.</w:t>
      </w:r>
    </w:p>
    <w:p w14:paraId="227A426E" w14:textId="7D091B8F" w:rsidR="005C7186" w:rsidRPr="00730639" w:rsidRDefault="005C7186" w:rsidP="00B16214">
      <w:pPr>
        <w:widowControl w:val="0"/>
        <w:numPr>
          <w:ilvl w:val="0"/>
          <w:numId w:val="160"/>
        </w:numPr>
        <w:tabs>
          <w:tab w:val="left" w:pos="426"/>
        </w:tabs>
        <w:suppressAutoHyphens w:val="0"/>
        <w:ind w:left="426" w:hanging="426"/>
        <w:jc w:val="both"/>
        <w:rPr>
          <w:rFonts w:ascii="Cambria" w:hAnsi="Cambria"/>
          <w:sz w:val="20"/>
          <w:szCs w:val="20"/>
        </w:rPr>
      </w:pPr>
      <w:r w:rsidRPr="00730639">
        <w:rPr>
          <w:rFonts w:ascii="Cambria" w:hAnsi="Cambria"/>
          <w:spacing w:val="-6"/>
          <w:sz w:val="20"/>
          <w:szCs w:val="20"/>
        </w:rPr>
        <w:t>Podstawą do dokonania zmiany wynagrodzenia w przypadkach, o których mowa w ust. 1, jest pisemny</w:t>
      </w:r>
      <w:r w:rsidRPr="00730639">
        <w:rPr>
          <w:rFonts w:ascii="Cambria" w:hAnsi="Cambria"/>
          <w:spacing w:val="-4"/>
          <w:sz w:val="20"/>
          <w:szCs w:val="20"/>
        </w:rPr>
        <w:t xml:space="preserve"> wniosek Wykonawcy lub Zamawiającego, złożony drugiej Stronie umowy najpóźniej w terminie do 30 dni od wejścia w życie nowych przepisów, zawierający dokładny opis proponowanej zmiany wraz z uzasadnieniem i szczegółową kalkulacją kosztów oraz zasadami sporządzenia takiej kalkulacji. </w:t>
      </w:r>
    </w:p>
    <w:p w14:paraId="47533640" w14:textId="77777777" w:rsidR="005C7186" w:rsidRPr="00730639" w:rsidRDefault="005C7186" w:rsidP="00B16214">
      <w:pPr>
        <w:widowControl w:val="0"/>
        <w:numPr>
          <w:ilvl w:val="0"/>
          <w:numId w:val="160"/>
        </w:numPr>
        <w:tabs>
          <w:tab w:val="left" w:pos="426"/>
        </w:tabs>
        <w:suppressAutoHyphens w:val="0"/>
        <w:ind w:left="426" w:hanging="426"/>
        <w:jc w:val="both"/>
        <w:rPr>
          <w:rFonts w:ascii="Cambria" w:hAnsi="Cambria"/>
          <w:sz w:val="20"/>
          <w:szCs w:val="20"/>
        </w:rPr>
      </w:pPr>
      <w:r w:rsidRPr="00730639">
        <w:rPr>
          <w:rFonts w:ascii="Cambria" w:hAnsi="Cambria"/>
          <w:spacing w:val="-4"/>
          <w:sz w:val="20"/>
          <w:szCs w:val="20"/>
        </w:rPr>
        <w:t>Wykonawca zobowiązany jest wykazać we wniosku i udowodnić Zamawiającemu, że zmiana przepisów, wskazanych w ust. 1, będzie miała wpływ na koszty wykonania przez niego zamówienia.</w:t>
      </w:r>
    </w:p>
    <w:p w14:paraId="5E55093E" w14:textId="61732553" w:rsidR="005C7186" w:rsidRPr="00730639" w:rsidRDefault="005C7186" w:rsidP="00B16214">
      <w:pPr>
        <w:widowControl w:val="0"/>
        <w:numPr>
          <w:ilvl w:val="0"/>
          <w:numId w:val="160"/>
        </w:numPr>
        <w:tabs>
          <w:tab w:val="left" w:pos="426"/>
        </w:tabs>
        <w:suppressAutoHyphens w:val="0"/>
        <w:ind w:left="426" w:hanging="426"/>
        <w:jc w:val="both"/>
        <w:rPr>
          <w:rFonts w:ascii="Cambria" w:hAnsi="Cambria"/>
          <w:sz w:val="20"/>
          <w:szCs w:val="20"/>
        </w:rPr>
      </w:pPr>
      <w:r w:rsidRPr="00730639">
        <w:rPr>
          <w:rFonts w:ascii="Cambria" w:hAnsi="Cambria"/>
          <w:spacing w:val="-4"/>
          <w:sz w:val="20"/>
          <w:szCs w:val="20"/>
        </w:rPr>
        <w:t>Wniosek Wykonawcy wraz z załączonymi dokumentami podlegać będzie weryfikacji ze strony Zamawiającego, który w terminie 14 dni od otrzymania wniosku może zwrócić się do Wykonawcy z wezwaniem o jego uzupełnienie, poprzez przekazanie dodatkowych wyjaśnień, informacji lub dokumentów. Wykonawca jest zobowiązany odpowiedzieć na wezwanie Zamawiającego wyczerpu</w:t>
      </w:r>
      <w:r w:rsidRPr="00730639">
        <w:rPr>
          <w:rFonts w:ascii="Cambria" w:hAnsi="Cambria"/>
          <w:spacing w:val="-4"/>
          <w:sz w:val="20"/>
          <w:szCs w:val="20"/>
        </w:rPr>
        <w:softHyphen/>
        <w:t>jąco i zgodnie ze stanem faktycznym, w terminie 7 dni od dnia otrzymania wezwania.</w:t>
      </w:r>
    </w:p>
    <w:p w14:paraId="7F50811C" w14:textId="196BBC0B" w:rsidR="005C7186" w:rsidRPr="00730639" w:rsidRDefault="005C7186" w:rsidP="00B16214">
      <w:pPr>
        <w:widowControl w:val="0"/>
        <w:numPr>
          <w:ilvl w:val="0"/>
          <w:numId w:val="160"/>
        </w:numPr>
        <w:tabs>
          <w:tab w:val="left" w:pos="426"/>
        </w:tabs>
        <w:suppressAutoHyphens w:val="0"/>
        <w:ind w:left="426" w:hanging="426"/>
        <w:jc w:val="both"/>
        <w:rPr>
          <w:rFonts w:ascii="Cambria" w:hAnsi="Cambria"/>
          <w:sz w:val="20"/>
          <w:szCs w:val="20"/>
        </w:rPr>
      </w:pPr>
      <w:r w:rsidRPr="00730639">
        <w:rPr>
          <w:rFonts w:ascii="Cambria" w:hAnsi="Cambria"/>
          <w:spacing w:val="-4"/>
          <w:sz w:val="20"/>
          <w:szCs w:val="20"/>
        </w:rPr>
        <w:t>Zamawiający w terminie 30 dni od otrzymania kompletnego wniosku, informacji i wyjaśnień zajmie pisemne stanowisko w sprawie; za dzień przekazania stanowiska, uznaje się dzień jego wysłania na adres właściwy dla doręczeń pism dla Wykonawcy.</w:t>
      </w:r>
    </w:p>
    <w:p w14:paraId="4E761D76" w14:textId="77777777" w:rsidR="005C7186" w:rsidRPr="00730639" w:rsidRDefault="005C7186" w:rsidP="00B16214">
      <w:pPr>
        <w:widowControl w:val="0"/>
        <w:numPr>
          <w:ilvl w:val="0"/>
          <w:numId w:val="160"/>
        </w:numPr>
        <w:tabs>
          <w:tab w:val="left" w:pos="426"/>
        </w:tabs>
        <w:suppressAutoHyphens w:val="0"/>
        <w:ind w:left="426" w:hanging="426"/>
        <w:jc w:val="both"/>
        <w:rPr>
          <w:rFonts w:ascii="Cambria" w:hAnsi="Cambria"/>
          <w:sz w:val="20"/>
          <w:szCs w:val="20"/>
        </w:rPr>
      </w:pPr>
      <w:r w:rsidRPr="00730639">
        <w:rPr>
          <w:rFonts w:ascii="Cambria" w:hAnsi="Cambria"/>
          <w:sz w:val="20"/>
          <w:szCs w:val="20"/>
        </w:rPr>
        <w:t>Zamawiający zastrzega sobie prawo odmowy dokonania zmiany wysokości wynagrodzenia należnego Wykonawcy w przypadku, gdy wniosek Wykonawcy nie będzie spełniał warunków opisanych w postanowieniach niniejszej umowy.</w:t>
      </w:r>
    </w:p>
    <w:p w14:paraId="24550F4F" w14:textId="77777777" w:rsidR="005C7186" w:rsidRPr="00730639" w:rsidRDefault="005C7186" w:rsidP="00B16214">
      <w:pPr>
        <w:widowControl w:val="0"/>
        <w:numPr>
          <w:ilvl w:val="0"/>
          <w:numId w:val="160"/>
        </w:numPr>
        <w:tabs>
          <w:tab w:val="left" w:pos="426"/>
        </w:tabs>
        <w:suppressAutoHyphens w:val="0"/>
        <w:ind w:left="426" w:hanging="426"/>
        <w:jc w:val="both"/>
        <w:rPr>
          <w:rFonts w:ascii="Cambria" w:hAnsi="Cambria"/>
          <w:sz w:val="20"/>
          <w:szCs w:val="20"/>
        </w:rPr>
      </w:pPr>
      <w:r w:rsidRPr="00730639">
        <w:rPr>
          <w:rFonts w:ascii="Cambria" w:hAnsi="Cambria"/>
          <w:spacing w:val="-4"/>
          <w:sz w:val="20"/>
          <w:szCs w:val="20"/>
        </w:rPr>
        <w:t>W przypadku wniosku składanego przez Zamawiającego,</w:t>
      </w:r>
      <w:r w:rsidRPr="00730639">
        <w:rPr>
          <w:rFonts w:ascii="Cambria" w:hAnsi="Cambria"/>
          <w:spacing w:val="-4"/>
          <w:sz w:val="20"/>
          <w:szCs w:val="20"/>
          <w:lang w:eastAsia="en-US"/>
        </w:rPr>
        <w:t xml:space="preserve"> </w:t>
      </w:r>
      <w:r w:rsidRPr="00730639">
        <w:rPr>
          <w:rFonts w:ascii="Cambria" w:hAnsi="Cambria"/>
          <w:spacing w:val="-4"/>
          <w:sz w:val="20"/>
          <w:szCs w:val="20"/>
        </w:rPr>
        <w:t>wniosek taki powinien zawierać co najmniej propozycję zmiany umowy w zakresie wysokości wynagrodzenia należnego Wykonawcy oraz powołanie się na podstawę prawną zmiany przepisów.</w:t>
      </w:r>
    </w:p>
    <w:p w14:paraId="6E392290" w14:textId="77777777" w:rsidR="005C7186" w:rsidRPr="00730639" w:rsidRDefault="005C7186" w:rsidP="00B16214">
      <w:pPr>
        <w:widowControl w:val="0"/>
        <w:numPr>
          <w:ilvl w:val="0"/>
          <w:numId w:val="160"/>
        </w:numPr>
        <w:tabs>
          <w:tab w:val="left" w:pos="426"/>
        </w:tabs>
        <w:suppressAutoHyphens w:val="0"/>
        <w:ind w:left="426" w:hanging="426"/>
        <w:jc w:val="both"/>
        <w:rPr>
          <w:rFonts w:ascii="Cambria" w:hAnsi="Cambria"/>
          <w:sz w:val="20"/>
          <w:szCs w:val="20"/>
        </w:rPr>
      </w:pPr>
      <w:r w:rsidRPr="00730639">
        <w:rPr>
          <w:rFonts w:ascii="Cambria" w:hAnsi="Cambria"/>
          <w:spacing w:val="-6"/>
          <w:sz w:val="20"/>
          <w:szCs w:val="20"/>
        </w:rPr>
        <w:t>Przed przekazaniem wniosku, o którym mowa w pkt. 10, Zamawiający może zwrócić się do Wykonawcy o udzielenie informacji lub przekazanie wyjaśnień lub dokumentów niezbędnych do oceny przez Zamawiającego, czy zmiany w zakresie przepisów przywołanych w ust. 1, mają wpływ na koszty wykonania umowy przez Wykonawcę oraz w jakim stopniu zmiany tych kosztów uzasadniają zmianę wysokości wynagrodzenia; rodzaj i zakres tych informacji określi Zamawiający w wezwaniu.</w:t>
      </w:r>
    </w:p>
    <w:p w14:paraId="20EFD87D" w14:textId="77777777" w:rsidR="005C7186" w:rsidRPr="00730639" w:rsidRDefault="005C7186" w:rsidP="00B16214">
      <w:pPr>
        <w:widowControl w:val="0"/>
        <w:numPr>
          <w:ilvl w:val="0"/>
          <w:numId w:val="160"/>
        </w:numPr>
        <w:tabs>
          <w:tab w:val="left" w:pos="426"/>
        </w:tabs>
        <w:suppressAutoHyphens w:val="0"/>
        <w:ind w:left="426" w:hanging="426"/>
        <w:jc w:val="both"/>
        <w:rPr>
          <w:rFonts w:ascii="Cambria" w:hAnsi="Cambria"/>
          <w:sz w:val="20"/>
          <w:szCs w:val="20"/>
        </w:rPr>
      </w:pPr>
      <w:r w:rsidRPr="00730639">
        <w:rPr>
          <w:rFonts w:ascii="Cambria" w:hAnsi="Cambria"/>
          <w:spacing w:val="-4"/>
          <w:sz w:val="20"/>
          <w:szCs w:val="20"/>
        </w:rPr>
        <w:t>Jeżeli w trakcie trwania procedury opisanej powyżej zostanie wykazane bezsprzecznie, że zmiany przywołanych w ust. 1 przepisów uzasadniają zmianę wysokości wynagrodzenia należnego Wykonawcy, Strony umowy zawrą stosowny aneks do umowy, określający nową wysokość wynagrodzenia Wykonawcy, z uwzględnieniem dowiedzionych zmian.</w:t>
      </w:r>
    </w:p>
    <w:p w14:paraId="2C50F5B9" w14:textId="77777777" w:rsidR="005C7186" w:rsidRPr="00730639" w:rsidRDefault="005C7186" w:rsidP="00B16214">
      <w:pPr>
        <w:widowControl w:val="0"/>
        <w:numPr>
          <w:ilvl w:val="0"/>
          <w:numId w:val="160"/>
        </w:numPr>
        <w:tabs>
          <w:tab w:val="left" w:pos="426"/>
        </w:tabs>
        <w:suppressAutoHyphens w:val="0"/>
        <w:ind w:left="426" w:hanging="426"/>
        <w:jc w:val="both"/>
        <w:rPr>
          <w:rFonts w:ascii="Cambria" w:hAnsi="Cambria"/>
          <w:sz w:val="20"/>
          <w:szCs w:val="20"/>
        </w:rPr>
      </w:pPr>
      <w:r w:rsidRPr="00730639">
        <w:rPr>
          <w:rFonts w:ascii="Cambria" w:hAnsi="Cambria"/>
          <w:spacing w:val="-4"/>
          <w:sz w:val="20"/>
          <w:szCs w:val="20"/>
        </w:rPr>
        <w:t xml:space="preserve">Zmiana wynagrodzenia należnego Wykonawcy może nastąpić nie wcześniej niż z dniem wejścia </w:t>
      </w:r>
      <w:r w:rsidRPr="00730639">
        <w:rPr>
          <w:rFonts w:ascii="Cambria" w:hAnsi="Cambria"/>
          <w:spacing w:val="-4"/>
          <w:sz w:val="20"/>
          <w:szCs w:val="20"/>
        </w:rPr>
        <w:br/>
        <w:t>w życie przepisów, stanowiących podstawę do wystąpienia z wnioskiem o zmianę i nie wcześniej niż po upływie 12 miesięcy od daty rozpoczęcia realizacji zamówienia.</w:t>
      </w:r>
    </w:p>
    <w:p w14:paraId="38EF8A88" w14:textId="77777777" w:rsidR="005C7186" w:rsidRPr="00730639" w:rsidRDefault="005C7186" w:rsidP="00B16214">
      <w:pPr>
        <w:widowControl w:val="0"/>
        <w:numPr>
          <w:ilvl w:val="0"/>
          <w:numId w:val="160"/>
        </w:numPr>
        <w:tabs>
          <w:tab w:val="left" w:pos="426"/>
        </w:tabs>
        <w:suppressAutoHyphens w:val="0"/>
        <w:ind w:left="426" w:hanging="426"/>
        <w:jc w:val="both"/>
        <w:rPr>
          <w:rFonts w:ascii="Cambria" w:hAnsi="Cambria"/>
          <w:spacing w:val="-4"/>
          <w:sz w:val="20"/>
          <w:szCs w:val="20"/>
        </w:rPr>
      </w:pPr>
      <w:r w:rsidRPr="00730639">
        <w:rPr>
          <w:rFonts w:ascii="Cambria" w:hAnsi="Cambria"/>
          <w:spacing w:val="-4"/>
          <w:sz w:val="20"/>
          <w:szCs w:val="20"/>
        </w:rPr>
        <w:t>W związku z art. 44 ustawy z dnia 27 sierpnia 2009 r. o finansach publicznych, Zamawiający określa maksymalną wartość zmiany wynagrodzenia należnego Wykonawcy w całym okresie realizacji zamówienia, w przypadkach określonych w ust. 1 powyżej, na poziomie do 10% ceny wybranej oferty.</w:t>
      </w:r>
    </w:p>
    <w:p w14:paraId="58A25274" w14:textId="77777777" w:rsidR="005C7186" w:rsidRPr="00730639" w:rsidRDefault="005C7186" w:rsidP="005C7186">
      <w:pPr>
        <w:widowControl w:val="0"/>
        <w:suppressAutoHyphens w:val="0"/>
        <w:spacing w:before="120"/>
        <w:jc w:val="center"/>
        <w:rPr>
          <w:rFonts w:ascii="Cambria" w:hAnsi="Cambria"/>
          <w:b/>
          <w:sz w:val="20"/>
          <w:szCs w:val="20"/>
        </w:rPr>
      </w:pPr>
      <w:r w:rsidRPr="00730639">
        <w:rPr>
          <w:rFonts w:ascii="Cambria" w:hAnsi="Cambria"/>
          <w:b/>
          <w:sz w:val="20"/>
          <w:szCs w:val="20"/>
        </w:rPr>
        <w:t>§13</w:t>
      </w:r>
    </w:p>
    <w:p w14:paraId="66421E2E" w14:textId="77777777" w:rsidR="005C7186" w:rsidRPr="00730639" w:rsidRDefault="005C7186" w:rsidP="00B16214">
      <w:pPr>
        <w:widowControl w:val="0"/>
        <w:numPr>
          <w:ilvl w:val="0"/>
          <w:numId w:val="162"/>
        </w:numPr>
        <w:tabs>
          <w:tab w:val="left" w:pos="426"/>
        </w:tabs>
        <w:suppressAutoHyphens w:val="0"/>
        <w:spacing w:before="60"/>
        <w:jc w:val="both"/>
        <w:rPr>
          <w:rFonts w:ascii="Cambria" w:hAnsi="Cambria"/>
          <w:spacing w:val="-6"/>
          <w:sz w:val="20"/>
          <w:szCs w:val="20"/>
        </w:rPr>
      </w:pPr>
      <w:r w:rsidRPr="00730639">
        <w:rPr>
          <w:rFonts w:ascii="Cambria" w:hAnsi="Cambria"/>
          <w:spacing w:val="-6"/>
          <w:sz w:val="20"/>
          <w:szCs w:val="20"/>
        </w:rPr>
        <w:t>Zgodnie z art. 439 ustawy Prawo zamówień publicznych, wysokość wynagrodzenia należnego Wykonawcy może podlegać waloryzacji w przypadku zmiany ceny materiałów lub kosztów związanych z realizacją zamówienia.</w:t>
      </w:r>
    </w:p>
    <w:p w14:paraId="118CB616" w14:textId="77777777" w:rsidR="005C7186" w:rsidRPr="00730639" w:rsidRDefault="005C7186" w:rsidP="00B16214">
      <w:pPr>
        <w:widowControl w:val="0"/>
        <w:numPr>
          <w:ilvl w:val="0"/>
          <w:numId w:val="162"/>
        </w:numPr>
        <w:tabs>
          <w:tab w:val="left" w:pos="426"/>
        </w:tabs>
        <w:suppressAutoHyphens w:val="0"/>
        <w:ind w:left="426" w:hanging="426"/>
        <w:jc w:val="both"/>
        <w:rPr>
          <w:rFonts w:ascii="Cambria" w:hAnsi="Cambria"/>
          <w:spacing w:val="-4"/>
          <w:sz w:val="20"/>
          <w:szCs w:val="20"/>
        </w:rPr>
      </w:pPr>
      <w:r w:rsidRPr="00730639">
        <w:rPr>
          <w:rFonts w:ascii="Cambria" w:hAnsi="Cambria"/>
          <w:spacing w:val="-4"/>
          <w:sz w:val="20"/>
          <w:szCs w:val="20"/>
        </w:rPr>
        <w:t>Przez zmianę ceny materiałów lub kosztów rozumie się wzrost odpowiednio cen lub kosztów, jak i ich obniżenie, względem ceny lub kosztu przyjętych w celu ustalenia wynagrodzenia Wykonawcy zawartego w ofercie.</w:t>
      </w:r>
    </w:p>
    <w:p w14:paraId="5E3228A1" w14:textId="77777777" w:rsidR="005C7186" w:rsidRPr="00730639" w:rsidRDefault="005C7186" w:rsidP="00B16214">
      <w:pPr>
        <w:widowControl w:val="0"/>
        <w:numPr>
          <w:ilvl w:val="0"/>
          <w:numId w:val="162"/>
        </w:numPr>
        <w:tabs>
          <w:tab w:val="left" w:pos="426"/>
        </w:tabs>
        <w:suppressAutoHyphens w:val="0"/>
        <w:ind w:left="426" w:hanging="426"/>
        <w:jc w:val="both"/>
        <w:rPr>
          <w:rFonts w:ascii="Cambria" w:hAnsi="Cambria"/>
          <w:spacing w:val="-4"/>
          <w:sz w:val="20"/>
          <w:szCs w:val="20"/>
        </w:rPr>
      </w:pPr>
      <w:r w:rsidRPr="00730639">
        <w:rPr>
          <w:rFonts w:ascii="Cambria" w:hAnsi="Cambria"/>
          <w:spacing w:val="-4"/>
          <w:sz w:val="20"/>
          <w:szCs w:val="20"/>
        </w:rPr>
        <w:t>Zamawiający ustala następujące zasady, stanowiące podstawę wprowadzenia zmiany wysokości wynagrodzenia należnego Wykonawcy:</w:t>
      </w:r>
    </w:p>
    <w:p w14:paraId="454DA2FF" w14:textId="77777777" w:rsidR="005C7186" w:rsidRPr="00730639" w:rsidRDefault="005C7186" w:rsidP="00B16214">
      <w:pPr>
        <w:widowControl w:val="0"/>
        <w:numPr>
          <w:ilvl w:val="1"/>
          <w:numId w:val="163"/>
        </w:numPr>
        <w:tabs>
          <w:tab w:val="left" w:pos="709"/>
        </w:tabs>
        <w:suppressAutoHyphens w:val="0"/>
        <w:ind w:left="757"/>
        <w:jc w:val="both"/>
        <w:rPr>
          <w:rFonts w:ascii="Cambria" w:hAnsi="Cambria"/>
          <w:sz w:val="20"/>
          <w:szCs w:val="20"/>
        </w:rPr>
      </w:pPr>
      <w:r w:rsidRPr="00730639">
        <w:rPr>
          <w:rFonts w:ascii="Cambria" w:hAnsi="Cambria"/>
          <w:sz w:val="20"/>
          <w:szCs w:val="20"/>
        </w:rPr>
        <w:t xml:space="preserve">poziom zmiany ceny materiałów lub kosztów, uprawniający Strony umowy do żądania zmiany wynagrodzenia należnego Wykonawcy, ustala się na poziomie powyżej 15% w stosunku </w:t>
      </w:r>
      <w:r w:rsidRPr="00730639">
        <w:rPr>
          <w:rFonts w:ascii="Cambria" w:hAnsi="Cambria"/>
          <w:sz w:val="20"/>
          <w:szCs w:val="20"/>
        </w:rPr>
        <w:br/>
        <w:t>do cen lub kosztów obowiązujących w terminie składania oferty,</w:t>
      </w:r>
    </w:p>
    <w:p w14:paraId="4E72E9CD" w14:textId="77777777" w:rsidR="005C7186" w:rsidRPr="00730639" w:rsidRDefault="005C7186" w:rsidP="00B16214">
      <w:pPr>
        <w:widowControl w:val="0"/>
        <w:numPr>
          <w:ilvl w:val="1"/>
          <w:numId w:val="163"/>
        </w:numPr>
        <w:tabs>
          <w:tab w:val="left" w:pos="709"/>
        </w:tabs>
        <w:suppressAutoHyphens w:val="0"/>
        <w:ind w:left="709" w:hanging="283"/>
        <w:jc w:val="both"/>
        <w:rPr>
          <w:rFonts w:ascii="Cambria" w:hAnsi="Cambria"/>
          <w:sz w:val="20"/>
          <w:szCs w:val="20"/>
        </w:rPr>
      </w:pPr>
      <w:r w:rsidRPr="00730639">
        <w:rPr>
          <w:rFonts w:ascii="Cambria" w:hAnsi="Cambria"/>
          <w:sz w:val="20"/>
          <w:szCs w:val="20"/>
        </w:rPr>
        <w:t>początkowy termin ustalania zmiany wynagrodzenia należnego Wykonawcy określa się na 90 dzień od rozpoczęcia realizacji zamówienia,</w:t>
      </w:r>
    </w:p>
    <w:p w14:paraId="29803D28" w14:textId="77777777" w:rsidR="005C7186" w:rsidRPr="00730639" w:rsidRDefault="005C7186" w:rsidP="00B16214">
      <w:pPr>
        <w:widowControl w:val="0"/>
        <w:numPr>
          <w:ilvl w:val="1"/>
          <w:numId w:val="163"/>
        </w:numPr>
        <w:tabs>
          <w:tab w:val="left" w:pos="709"/>
        </w:tabs>
        <w:suppressAutoHyphens w:val="0"/>
        <w:ind w:left="709" w:hanging="283"/>
        <w:jc w:val="both"/>
        <w:rPr>
          <w:rFonts w:ascii="Cambria" w:hAnsi="Cambria"/>
          <w:sz w:val="20"/>
          <w:szCs w:val="20"/>
        </w:rPr>
      </w:pPr>
      <w:r w:rsidRPr="00730639">
        <w:rPr>
          <w:rFonts w:ascii="Cambria" w:hAnsi="Cambria"/>
          <w:sz w:val="20"/>
          <w:szCs w:val="20"/>
        </w:rPr>
        <w:t>za podstawę do żądania zmiany wynagrodzenia należnego Wykonawcy i określenia wysokości takiej zmiany, Strony umowy przyjmują wskaźnik zmiany ceny materiałów lub kosztów, ogłaszany w komunikacie Prezesa Głównego Urzędu Statystycznego, informujący czy nastąpiły zmiany cen lub kosztów i w jakiej wysokości,</w:t>
      </w:r>
    </w:p>
    <w:p w14:paraId="37B6FFA6" w14:textId="77777777" w:rsidR="005C7186" w:rsidRPr="00730639" w:rsidRDefault="005C7186" w:rsidP="00B16214">
      <w:pPr>
        <w:widowControl w:val="0"/>
        <w:numPr>
          <w:ilvl w:val="1"/>
          <w:numId w:val="163"/>
        </w:numPr>
        <w:tabs>
          <w:tab w:val="left" w:pos="709"/>
        </w:tabs>
        <w:suppressAutoHyphens w:val="0"/>
        <w:ind w:left="709" w:hanging="283"/>
        <w:jc w:val="both"/>
        <w:rPr>
          <w:rFonts w:ascii="Cambria" w:hAnsi="Cambria"/>
          <w:spacing w:val="-4"/>
          <w:sz w:val="20"/>
          <w:szCs w:val="20"/>
        </w:rPr>
      </w:pPr>
      <w:r w:rsidRPr="00730639">
        <w:rPr>
          <w:rFonts w:ascii="Cambria" w:hAnsi="Cambria"/>
          <w:spacing w:val="-4"/>
          <w:sz w:val="20"/>
          <w:szCs w:val="20"/>
        </w:rPr>
        <w:t>Strona umowy żądająca zmiany wysokości wynagrodzenia należnego Wykonawcy, przedstawia drugiej Stronie odpowiednio uzasadniony wniosek, nie później niż do 30 dnia od daty publikacji komunikatu Prezesa Głównego Urzędu Statystycznego, zawierający dokładny opis proponowanej zmiany wraz ze szczegółową kalkulacją kosztów oraz zasadami sporządzenia takiej kalkulacji,</w:t>
      </w:r>
    </w:p>
    <w:p w14:paraId="027A4E2A" w14:textId="77777777" w:rsidR="005C7186" w:rsidRPr="00730639" w:rsidRDefault="005C7186" w:rsidP="00B16214">
      <w:pPr>
        <w:widowControl w:val="0"/>
        <w:numPr>
          <w:ilvl w:val="1"/>
          <w:numId w:val="163"/>
        </w:numPr>
        <w:tabs>
          <w:tab w:val="left" w:pos="709"/>
        </w:tabs>
        <w:suppressAutoHyphens w:val="0"/>
        <w:ind w:left="709" w:hanging="283"/>
        <w:jc w:val="both"/>
        <w:rPr>
          <w:rFonts w:ascii="Cambria" w:hAnsi="Cambria"/>
          <w:spacing w:val="-4"/>
          <w:sz w:val="20"/>
          <w:szCs w:val="20"/>
        </w:rPr>
      </w:pPr>
      <w:r w:rsidRPr="00730639">
        <w:rPr>
          <w:rFonts w:ascii="Cambria" w:hAnsi="Cambria"/>
          <w:spacing w:val="-4"/>
          <w:sz w:val="20"/>
          <w:szCs w:val="20"/>
        </w:rPr>
        <w:t>wniosek musi zawierać dowody jednoznacznie wskazujące, że zmiana cen materiałów lub kosztów o ponad 15% w stosunku do cen lub kosztów obowiązujących w terminie składania oferty, wpłynęła na koszty wykonania zamówienia,</w:t>
      </w:r>
    </w:p>
    <w:p w14:paraId="29153FFB" w14:textId="77777777" w:rsidR="005C7186" w:rsidRPr="00730639" w:rsidRDefault="005C7186" w:rsidP="00B16214">
      <w:pPr>
        <w:widowControl w:val="0"/>
        <w:numPr>
          <w:ilvl w:val="1"/>
          <w:numId w:val="163"/>
        </w:numPr>
        <w:tabs>
          <w:tab w:val="left" w:pos="709"/>
        </w:tabs>
        <w:suppressAutoHyphens w:val="0"/>
        <w:ind w:left="709" w:hanging="283"/>
        <w:jc w:val="both"/>
        <w:rPr>
          <w:rFonts w:ascii="Cambria" w:hAnsi="Cambria"/>
          <w:sz w:val="20"/>
          <w:szCs w:val="20"/>
        </w:rPr>
      </w:pPr>
      <w:r w:rsidRPr="00730639">
        <w:rPr>
          <w:rFonts w:ascii="Cambria" w:hAnsi="Cambria"/>
          <w:sz w:val="20"/>
          <w:szCs w:val="20"/>
        </w:rPr>
        <w:t>w terminie 30 dni od otrzymania wniosku, o którym mowa w pkt. 4, Strona umowy, której przedłożono wniosek, może zwrócić się do drugiej Strony z wezwaniem o jego uzupełnienie, poprzez przekazanie dodatkowych wyjaśnień, informacji lub dokumentów; wnioskodawca zobowiązany jest odpowiedzieć na wezwanie wyczerpu</w:t>
      </w:r>
      <w:r w:rsidRPr="00730639">
        <w:rPr>
          <w:rFonts w:ascii="Cambria" w:hAnsi="Cambria"/>
          <w:sz w:val="20"/>
          <w:szCs w:val="20"/>
        </w:rPr>
        <w:softHyphen/>
        <w:t>jąco i zgodnie ze stanem faktycznym, w terminie 7 dni od dnia otrzymania wezwania,</w:t>
      </w:r>
    </w:p>
    <w:p w14:paraId="2F4445CC" w14:textId="77777777" w:rsidR="005C7186" w:rsidRPr="00730639" w:rsidRDefault="005C7186" w:rsidP="00B16214">
      <w:pPr>
        <w:widowControl w:val="0"/>
        <w:numPr>
          <w:ilvl w:val="1"/>
          <w:numId w:val="163"/>
        </w:numPr>
        <w:tabs>
          <w:tab w:val="left" w:pos="709"/>
        </w:tabs>
        <w:suppressAutoHyphens w:val="0"/>
        <w:ind w:left="709" w:hanging="283"/>
        <w:jc w:val="both"/>
        <w:rPr>
          <w:rFonts w:ascii="Cambria" w:hAnsi="Cambria"/>
          <w:sz w:val="20"/>
          <w:szCs w:val="20"/>
        </w:rPr>
      </w:pPr>
      <w:r w:rsidRPr="00730639">
        <w:rPr>
          <w:rFonts w:ascii="Cambria" w:hAnsi="Cambria"/>
          <w:sz w:val="20"/>
          <w:szCs w:val="20"/>
        </w:rPr>
        <w:t>Strona umowy, której przedłożono wniosek, w terminie 30 dni od otrzymania kompletnego wniosku,</w:t>
      </w:r>
      <w:r w:rsidRPr="00730639">
        <w:rPr>
          <w:rFonts w:ascii="Cambria" w:hAnsi="Cambria"/>
          <w:spacing w:val="-4"/>
          <w:sz w:val="20"/>
          <w:szCs w:val="20"/>
        </w:rPr>
        <w:t xml:space="preserve"> </w:t>
      </w:r>
      <w:r w:rsidRPr="00730639">
        <w:rPr>
          <w:rFonts w:ascii="Cambria" w:hAnsi="Cambria"/>
          <w:sz w:val="20"/>
          <w:szCs w:val="20"/>
        </w:rPr>
        <w:t>informacji i wyjaśnień, zajmie pisemne stanowisko w sprawie; za dzień przekazania stanowiska, uznaje się dzień jego wysłania na adres właściwy dla doręczeń pism odpowiednio do Zamawiającego lub Wykonawcy,</w:t>
      </w:r>
    </w:p>
    <w:p w14:paraId="693663C5" w14:textId="34E4B567" w:rsidR="005C7186" w:rsidRPr="00730639" w:rsidRDefault="005C7186" w:rsidP="00B16214">
      <w:pPr>
        <w:widowControl w:val="0"/>
        <w:numPr>
          <w:ilvl w:val="1"/>
          <w:numId w:val="163"/>
        </w:numPr>
        <w:tabs>
          <w:tab w:val="left" w:pos="709"/>
        </w:tabs>
        <w:suppressAutoHyphens w:val="0"/>
        <w:ind w:left="709" w:hanging="283"/>
        <w:jc w:val="both"/>
        <w:rPr>
          <w:rFonts w:ascii="Cambria" w:hAnsi="Cambria"/>
          <w:spacing w:val="-4"/>
          <w:sz w:val="20"/>
          <w:szCs w:val="20"/>
        </w:rPr>
      </w:pPr>
      <w:r w:rsidRPr="00730639">
        <w:rPr>
          <w:rFonts w:ascii="Cambria" w:hAnsi="Cambria"/>
          <w:spacing w:val="-4"/>
          <w:sz w:val="20"/>
          <w:szCs w:val="20"/>
        </w:rPr>
        <w:t>jeżeli bezsprzecznie zostanie wykazane, że zmiany ceny materiałów lub kosztów związanych z realizacją zamówienia uzasadniają zmianę wysokości wynagrodzenia należnego Wykonawcy, Strony umowy zawrą stosowny aneks do umowy, określający nową wysokość wynagrodzenia Wykonawcy, z uwzględnieniem dowiedzionych zmian.</w:t>
      </w:r>
    </w:p>
    <w:p w14:paraId="669E7367" w14:textId="55D3AEC6" w:rsidR="005C7186" w:rsidRPr="00730639" w:rsidRDefault="005C7186" w:rsidP="00B16214">
      <w:pPr>
        <w:widowControl w:val="0"/>
        <w:numPr>
          <w:ilvl w:val="0"/>
          <w:numId w:val="162"/>
        </w:numPr>
        <w:tabs>
          <w:tab w:val="left" w:pos="426"/>
        </w:tabs>
        <w:suppressAutoHyphens w:val="0"/>
        <w:ind w:left="426" w:hanging="426"/>
        <w:jc w:val="both"/>
        <w:rPr>
          <w:rFonts w:ascii="Cambria" w:hAnsi="Cambria"/>
          <w:spacing w:val="-4"/>
          <w:sz w:val="20"/>
          <w:szCs w:val="20"/>
        </w:rPr>
      </w:pPr>
      <w:r w:rsidRPr="00730639">
        <w:rPr>
          <w:rFonts w:ascii="Cambria" w:hAnsi="Cambria"/>
          <w:spacing w:val="-4"/>
          <w:sz w:val="20"/>
          <w:szCs w:val="20"/>
        </w:rPr>
        <w:t xml:space="preserve">Pierwsza zmiana wynagrodzenia należnego Wykonawcy może nastąpić nie wcześniej niż po upływie 12 miesięcy od daty rozpoczęcia realizacji zamówienia - z uwzględnieniem początku okresu waloryzacji, wskazanego w ust. 3 pkt 2 powyżej. Każda kolejna waloryzacja dokonywana będzie po upływie 6 miesięcy od poprzedniej waloryzacji i będzie wyliczana jako średnia arytmetyczna ze wskaźnika publikowanego przez Prezesa Głównego Urzędu Statystycznego za okres, który upłynął od poprzedniej waloryzacji. </w:t>
      </w:r>
    </w:p>
    <w:p w14:paraId="67BE1367" w14:textId="77777777" w:rsidR="005C7186" w:rsidRPr="00730639" w:rsidRDefault="005C7186" w:rsidP="00B16214">
      <w:pPr>
        <w:widowControl w:val="0"/>
        <w:numPr>
          <w:ilvl w:val="0"/>
          <w:numId w:val="162"/>
        </w:numPr>
        <w:tabs>
          <w:tab w:val="left" w:pos="426"/>
        </w:tabs>
        <w:suppressAutoHyphens w:val="0"/>
        <w:ind w:left="426" w:hanging="426"/>
        <w:jc w:val="both"/>
        <w:rPr>
          <w:rFonts w:ascii="Cambria" w:hAnsi="Cambria"/>
          <w:spacing w:val="-4"/>
          <w:sz w:val="20"/>
          <w:szCs w:val="20"/>
        </w:rPr>
      </w:pPr>
      <w:r w:rsidRPr="00730639">
        <w:rPr>
          <w:rFonts w:ascii="Cambria" w:hAnsi="Cambria"/>
          <w:spacing w:val="-4"/>
          <w:sz w:val="20"/>
          <w:szCs w:val="20"/>
        </w:rPr>
        <w:t>Wykonawca, którego wynagrodzenie zostało zmienione, zobowiązany jest do zmiany wynagrodzenia przysługującego podwykonawcy, z którym zawarł umowę, w zakresie odpowiadającym zmianom cen materiałów lub kosztów dotyczących zobowiązania podwykonawcy.</w:t>
      </w:r>
    </w:p>
    <w:p w14:paraId="01FB4039" w14:textId="77777777" w:rsidR="005C7186" w:rsidRPr="00730639" w:rsidRDefault="005C7186" w:rsidP="00B16214">
      <w:pPr>
        <w:widowControl w:val="0"/>
        <w:numPr>
          <w:ilvl w:val="0"/>
          <w:numId w:val="162"/>
        </w:numPr>
        <w:tabs>
          <w:tab w:val="left" w:pos="426"/>
        </w:tabs>
        <w:suppressAutoHyphens w:val="0"/>
        <w:ind w:left="426" w:hanging="426"/>
        <w:jc w:val="both"/>
        <w:rPr>
          <w:rFonts w:ascii="Cambria" w:hAnsi="Cambria"/>
          <w:spacing w:val="-4"/>
          <w:sz w:val="20"/>
          <w:szCs w:val="20"/>
        </w:rPr>
      </w:pPr>
      <w:r w:rsidRPr="00730639">
        <w:rPr>
          <w:rFonts w:ascii="Cambria" w:hAnsi="Cambria"/>
          <w:sz w:val="20"/>
          <w:szCs w:val="20"/>
        </w:rPr>
        <w:t>Na podstawie art. 439 ust. 2 pkt 4 ustawy Prawo zamówień publicznych, Zamawiający określa maksymalną, dopuszczalną wartość zmiany wynagrodzenia należnego Wykonawcy w całym okresie realizacji zamówienia, w wyniku zastosowania postanowień, o których mowa w ust. 2 powyżej, na poziomie 5% ceny wybranej oferty.</w:t>
      </w:r>
    </w:p>
    <w:p w14:paraId="1EDB6A1B" w14:textId="77777777" w:rsidR="005C7186" w:rsidRPr="00730639" w:rsidRDefault="005C7186" w:rsidP="005C7186">
      <w:pPr>
        <w:widowControl w:val="0"/>
        <w:tabs>
          <w:tab w:val="left" w:pos="360"/>
        </w:tabs>
        <w:suppressAutoHyphens w:val="0"/>
        <w:spacing w:before="120"/>
        <w:jc w:val="center"/>
        <w:rPr>
          <w:rFonts w:ascii="Cambria" w:hAnsi="Cambria"/>
          <w:b/>
          <w:sz w:val="20"/>
          <w:szCs w:val="20"/>
        </w:rPr>
      </w:pPr>
      <w:r w:rsidRPr="00730639">
        <w:rPr>
          <w:rFonts w:ascii="Cambria" w:hAnsi="Cambria"/>
          <w:b/>
          <w:sz w:val="20"/>
          <w:szCs w:val="20"/>
        </w:rPr>
        <w:t>Odstąpienie od umowy</w:t>
      </w:r>
    </w:p>
    <w:p w14:paraId="62824568" w14:textId="77777777" w:rsidR="005C7186" w:rsidRPr="00730639" w:rsidRDefault="005C7186" w:rsidP="005C7186">
      <w:pPr>
        <w:widowControl w:val="0"/>
        <w:suppressAutoHyphens w:val="0"/>
        <w:jc w:val="center"/>
        <w:rPr>
          <w:rFonts w:ascii="Cambria" w:hAnsi="Cambria"/>
          <w:b/>
          <w:sz w:val="20"/>
          <w:szCs w:val="20"/>
        </w:rPr>
      </w:pPr>
      <w:r w:rsidRPr="00730639">
        <w:rPr>
          <w:rFonts w:ascii="Cambria" w:hAnsi="Cambria"/>
          <w:b/>
          <w:sz w:val="20"/>
          <w:szCs w:val="20"/>
        </w:rPr>
        <w:t>§14</w:t>
      </w:r>
    </w:p>
    <w:p w14:paraId="3AAD8F15" w14:textId="77777777" w:rsidR="005C7186" w:rsidRPr="00730639" w:rsidRDefault="005C7186" w:rsidP="00B16214">
      <w:pPr>
        <w:widowControl w:val="0"/>
        <w:numPr>
          <w:ilvl w:val="0"/>
          <w:numId w:val="164"/>
        </w:numPr>
        <w:tabs>
          <w:tab w:val="left" w:pos="426"/>
        </w:tabs>
        <w:suppressAutoHyphens w:val="0"/>
        <w:autoSpaceDE w:val="0"/>
        <w:autoSpaceDN w:val="0"/>
        <w:adjustRightInd w:val="0"/>
        <w:ind w:left="417"/>
        <w:jc w:val="both"/>
        <w:rPr>
          <w:rFonts w:ascii="Cambria" w:hAnsi="Cambria"/>
          <w:color w:val="000000"/>
          <w:spacing w:val="-6"/>
          <w:sz w:val="20"/>
          <w:szCs w:val="20"/>
          <w:lang w:eastAsia="pl-PL"/>
        </w:rPr>
      </w:pPr>
      <w:r w:rsidRPr="00730639">
        <w:rPr>
          <w:rFonts w:ascii="Cambria" w:hAnsi="Cambria"/>
          <w:color w:val="000000"/>
          <w:spacing w:val="-6"/>
          <w:sz w:val="20"/>
          <w:szCs w:val="20"/>
          <w:lang w:eastAsia="pl-PL"/>
        </w:rPr>
        <w:t xml:space="preserve">Zgodnie z art. 456 ust. 1 ustawy Prawo zamówień publicznych, Zamawiający może odstąpić od umowy: </w:t>
      </w:r>
    </w:p>
    <w:p w14:paraId="2F56EC7A" w14:textId="77777777" w:rsidR="005C7186" w:rsidRPr="00730639" w:rsidRDefault="005C7186" w:rsidP="00B16214">
      <w:pPr>
        <w:widowControl w:val="0"/>
        <w:numPr>
          <w:ilvl w:val="0"/>
          <w:numId w:val="165"/>
        </w:numPr>
        <w:tabs>
          <w:tab w:val="left" w:pos="426"/>
        </w:tabs>
        <w:suppressAutoHyphens w:val="0"/>
        <w:jc w:val="both"/>
        <w:rPr>
          <w:rFonts w:ascii="Cambria" w:hAnsi="Cambria"/>
          <w:sz w:val="20"/>
          <w:szCs w:val="20"/>
        </w:rPr>
      </w:pPr>
      <w:r w:rsidRPr="00730639">
        <w:rPr>
          <w:rFonts w:ascii="Cambria" w:hAnsi="Cambria"/>
          <w:color w:val="000000"/>
          <w:sz w:val="20"/>
          <w:szCs w:val="20"/>
          <w:lang w:eastAsia="pl-PL"/>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34BAC19D" w14:textId="77777777" w:rsidR="005C7186" w:rsidRPr="00730639" w:rsidRDefault="005C7186" w:rsidP="00B16214">
      <w:pPr>
        <w:widowControl w:val="0"/>
        <w:numPr>
          <w:ilvl w:val="0"/>
          <w:numId w:val="165"/>
        </w:numPr>
        <w:tabs>
          <w:tab w:val="left" w:pos="426"/>
        </w:tabs>
        <w:suppressAutoHyphens w:val="0"/>
        <w:ind w:hanging="294"/>
        <w:jc w:val="both"/>
        <w:rPr>
          <w:rFonts w:ascii="Cambria" w:hAnsi="Cambria"/>
          <w:spacing w:val="-4"/>
          <w:sz w:val="20"/>
          <w:szCs w:val="20"/>
        </w:rPr>
      </w:pPr>
      <w:r w:rsidRPr="00730639">
        <w:rPr>
          <w:rFonts w:ascii="Cambria" w:hAnsi="Cambria"/>
          <w:color w:val="000000"/>
          <w:spacing w:val="-4"/>
          <w:sz w:val="20"/>
          <w:szCs w:val="20"/>
          <w:lang w:eastAsia="pl-PL"/>
        </w:rPr>
        <w:t xml:space="preserve">jeżeli zachodzi co najmniej jedna z następujących okoliczności: </w:t>
      </w:r>
    </w:p>
    <w:p w14:paraId="7BA26DD6" w14:textId="77777777" w:rsidR="005C7186" w:rsidRPr="00730639" w:rsidRDefault="005C7186" w:rsidP="00B16214">
      <w:pPr>
        <w:widowControl w:val="0"/>
        <w:numPr>
          <w:ilvl w:val="0"/>
          <w:numId w:val="166"/>
        </w:numPr>
        <w:tabs>
          <w:tab w:val="left" w:pos="993"/>
        </w:tabs>
        <w:suppressAutoHyphens w:val="0"/>
        <w:autoSpaceDE w:val="0"/>
        <w:autoSpaceDN w:val="0"/>
        <w:adjustRightInd w:val="0"/>
        <w:ind w:left="1097"/>
        <w:jc w:val="both"/>
        <w:rPr>
          <w:rFonts w:ascii="Cambria" w:hAnsi="Cambria"/>
          <w:color w:val="000000"/>
          <w:spacing w:val="-4"/>
          <w:sz w:val="20"/>
          <w:szCs w:val="20"/>
          <w:lang w:eastAsia="pl-PL"/>
        </w:rPr>
      </w:pPr>
      <w:r w:rsidRPr="00730639">
        <w:rPr>
          <w:rFonts w:ascii="Cambria" w:hAnsi="Cambria"/>
          <w:color w:val="000000"/>
          <w:spacing w:val="-4"/>
          <w:sz w:val="20"/>
          <w:szCs w:val="20"/>
          <w:lang w:eastAsia="pl-PL"/>
        </w:rPr>
        <w:t xml:space="preserve">dokonano zmiany umowy z naruszeniem art. 454 i 455 ustawy Prawo zamówień publicznych, </w:t>
      </w:r>
    </w:p>
    <w:p w14:paraId="215CA7BA" w14:textId="77777777" w:rsidR="005C7186" w:rsidRPr="00730639" w:rsidRDefault="005C7186" w:rsidP="00B16214">
      <w:pPr>
        <w:widowControl w:val="0"/>
        <w:numPr>
          <w:ilvl w:val="0"/>
          <w:numId w:val="166"/>
        </w:numPr>
        <w:tabs>
          <w:tab w:val="left" w:pos="993"/>
        </w:tabs>
        <w:suppressAutoHyphens w:val="0"/>
        <w:autoSpaceDE w:val="0"/>
        <w:autoSpaceDN w:val="0"/>
        <w:adjustRightInd w:val="0"/>
        <w:ind w:left="993" w:hanging="284"/>
        <w:jc w:val="both"/>
        <w:rPr>
          <w:rFonts w:ascii="Cambria" w:hAnsi="Cambria"/>
          <w:color w:val="000000"/>
          <w:spacing w:val="-4"/>
          <w:sz w:val="20"/>
          <w:szCs w:val="20"/>
          <w:lang w:eastAsia="pl-PL"/>
        </w:rPr>
      </w:pPr>
      <w:r w:rsidRPr="00730639">
        <w:rPr>
          <w:rFonts w:ascii="Cambria" w:hAnsi="Cambria"/>
          <w:color w:val="000000"/>
          <w:spacing w:val="-4"/>
          <w:sz w:val="20"/>
          <w:szCs w:val="20"/>
          <w:lang w:eastAsia="pl-PL"/>
        </w:rPr>
        <w:t xml:space="preserve">wykonawca w chwili zawarcia umowy podlegał wykluczeniu na podstawie art. 108 ustawy Prawo zamówień publicznych, </w:t>
      </w:r>
    </w:p>
    <w:p w14:paraId="7A9B3D25" w14:textId="450FF13B" w:rsidR="005C7186" w:rsidRPr="00730639" w:rsidRDefault="005C7186" w:rsidP="00B16214">
      <w:pPr>
        <w:widowControl w:val="0"/>
        <w:numPr>
          <w:ilvl w:val="0"/>
          <w:numId w:val="166"/>
        </w:numPr>
        <w:tabs>
          <w:tab w:val="left" w:pos="993"/>
        </w:tabs>
        <w:suppressAutoHyphens w:val="0"/>
        <w:autoSpaceDE w:val="0"/>
        <w:autoSpaceDN w:val="0"/>
        <w:adjustRightInd w:val="0"/>
        <w:ind w:left="993" w:hanging="284"/>
        <w:jc w:val="both"/>
        <w:rPr>
          <w:rFonts w:ascii="Cambria" w:hAnsi="Cambria"/>
          <w:color w:val="000000"/>
          <w:spacing w:val="-4"/>
          <w:sz w:val="20"/>
          <w:szCs w:val="20"/>
          <w:lang w:eastAsia="pl-PL"/>
        </w:rPr>
      </w:pPr>
      <w:r w:rsidRPr="00730639">
        <w:rPr>
          <w:rFonts w:ascii="Cambria" w:hAnsi="Cambria"/>
          <w:color w:val="000000"/>
          <w:spacing w:val="-4"/>
          <w:sz w:val="20"/>
          <w:szCs w:val="20"/>
          <w:lang w:eastAsia="pl-PL"/>
        </w:rPr>
        <w:t xml:space="preserve">Trybunał Sprawiedliwości Unii Europejskiej stwierdził, w ramach procedury przewidzianej </w:t>
      </w:r>
      <w:r w:rsidRPr="00730639">
        <w:rPr>
          <w:rFonts w:ascii="Cambria" w:hAnsi="Cambria"/>
          <w:color w:val="000000"/>
          <w:spacing w:val="-4"/>
          <w:sz w:val="20"/>
          <w:szCs w:val="20"/>
          <w:lang w:eastAsia="pl-PL"/>
        </w:rPr>
        <w:br/>
        <w:t>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3085A596" w14:textId="77777777" w:rsidR="005C7186" w:rsidRPr="00730639" w:rsidRDefault="005C7186" w:rsidP="00B16214">
      <w:pPr>
        <w:widowControl w:val="0"/>
        <w:numPr>
          <w:ilvl w:val="0"/>
          <w:numId w:val="164"/>
        </w:numPr>
        <w:tabs>
          <w:tab w:val="left" w:pos="426"/>
        </w:tabs>
        <w:suppressAutoHyphens w:val="0"/>
        <w:autoSpaceDE w:val="0"/>
        <w:autoSpaceDN w:val="0"/>
        <w:adjustRightInd w:val="0"/>
        <w:ind w:left="426" w:hanging="426"/>
        <w:jc w:val="both"/>
        <w:rPr>
          <w:rFonts w:ascii="Cambria" w:hAnsi="Cambria"/>
          <w:color w:val="000000"/>
          <w:spacing w:val="-4"/>
          <w:sz w:val="20"/>
          <w:szCs w:val="20"/>
          <w:lang w:eastAsia="pl-PL"/>
        </w:rPr>
      </w:pPr>
      <w:r w:rsidRPr="00730639">
        <w:rPr>
          <w:rFonts w:ascii="Cambria" w:hAnsi="Cambria"/>
          <w:color w:val="000000"/>
          <w:spacing w:val="-4"/>
          <w:sz w:val="20"/>
          <w:szCs w:val="20"/>
          <w:lang w:eastAsia="pl-PL"/>
        </w:rPr>
        <w:t>W przypadku, o którym mowa w ust. 1 pkt. 2 lit. a, Zamawiający odstępuje od umowy w części, której zmiana dotyczy.</w:t>
      </w:r>
    </w:p>
    <w:p w14:paraId="122E29C3" w14:textId="77777777" w:rsidR="005C7186" w:rsidRPr="00730639" w:rsidRDefault="005C7186" w:rsidP="00B16214">
      <w:pPr>
        <w:widowControl w:val="0"/>
        <w:numPr>
          <w:ilvl w:val="0"/>
          <w:numId w:val="164"/>
        </w:numPr>
        <w:tabs>
          <w:tab w:val="left" w:pos="426"/>
        </w:tabs>
        <w:suppressAutoHyphens w:val="0"/>
        <w:autoSpaceDE w:val="0"/>
        <w:autoSpaceDN w:val="0"/>
        <w:adjustRightInd w:val="0"/>
        <w:ind w:left="426" w:hanging="426"/>
        <w:jc w:val="both"/>
        <w:rPr>
          <w:rFonts w:ascii="Cambria" w:hAnsi="Cambria"/>
          <w:color w:val="000000"/>
          <w:spacing w:val="-4"/>
          <w:sz w:val="20"/>
          <w:szCs w:val="20"/>
          <w:lang w:eastAsia="pl-PL"/>
        </w:rPr>
      </w:pPr>
      <w:r w:rsidRPr="00730639">
        <w:rPr>
          <w:rFonts w:ascii="Cambria" w:hAnsi="Cambria"/>
          <w:color w:val="000000"/>
          <w:spacing w:val="-4"/>
          <w:sz w:val="20"/>
          <w:szCs w:val="20"/>
          <w:lang w:eastAsia="pl-PL"/>
        </w:rPr>
        <w:t>W przypadkach, o których mowa w ust. 1 pkt. 1, Wykonawca może żądać wyłącznie wynagrodzenia należnego z tytułu wykonania części umowy.</w:t>
      </w:r>
    </w:p>
    <w:p w14:paraId="1004CF25" w14:textId="77777777" w:rsidR="005C7186" w:rsidRPr="00730639" w:rsidRDefault="005C7186" w:rsidP="005C7186">
      <w:pPr>
        <w:widowControl w:val="0"/>
        <w:suppressAutoHyphens w:val="0"/>
        <w:spacing w:before="120"/>
        <w:jc w:val="center"/>
        <w:rPr>
          <w:rFonts w:ascii="Cambria" w:hAnsi="Cambria"/>
          <w:b/>
          <w:spacing w:val="-4"/>
          <w:sz w:val="20"/>
          <w:szCs w:val="20"/>
        </w:rPr>
      </w:pPr>
      <w:r w:rsidRPr="00730639">
        <w:rPr>
          <w:rFonts w:ascii="Cambria" w:hAnsi="Cambria"/>
          <w:b/>
          <w:spacing w:val="-4"/>
          <w:sz w:val="20"/>
          <w:szCs w:val="20"/>
        </w:rPr>
        <w:t>Ochrona danych osobowych</w:t>
      </w:r>
    </w:p>
    <w:p w14:paraId="238B85DA" w14:textId="77777777" w:rsidR="005C7186" w:rsidRPr="00730639" w:rsidRDefault="005C7186" w:rsidP="005C7186">
      <w:pPr>
        <w:widowControl w:val="0"/>
        <w:suppressAutoHyphens w:val="0"/>
        <w:jc w:val="center"/>
        <w:rPr>
          <w:rFonts w:ascii="Cambria" w:hAnsi="Cambria"/>
          <w:b/>
          <w:bCs/>
          <w:spacing w:val="-4"/>
          <w:sz w:val="20"/>
          <w:szCs w:val="20"/>
          <w:lang w:eastAsia="en-US"/>
        </w:rPr>
      </w:pPr>
      <w:r w:rsidRPr="00730639">
        <w:rPr>
          <w:rFonts w:ascii="Cambria" w:hAnsi="Cambria"/>
          <w:b/>
          <w:bCs/>
          <w:spacing w:val="-4"/>
          <w:sz w:val="20"/>
          <w:szCs w:val="20"/>
          <w:lang w:eastAsia="en-US"/>
        </w:rPr>
        <w:t>§ 15</w:t>
      </w:r>
    </w:p>
    <w:p w14:paraId="3A9AB3A5" w14:textId="0FA642D9" w:rsidR="005C7186" w:rsidRPr="00730639" w:rsidRDefault="005C7186" w:rsidP="00B16214">
      <w:pPr>
        <w:widowControl w:val="0"/>
        <w:numPr>
          <w:ilvl w:val="0"/>
          <w:numId w:val="167"/>
        </w:numPr>
        <w:suppressAutoHyphens w:val="0"/>
        <w:ind w:left="360"/>
        <w:jc w:val="both"/>
        <w:rPr>
          <w:rFonts w:ascii="Cambria" w:hAnsi="Cambria"/>
          <w:bCs/>
          <w:spacing w:val="-4"/>
          <w:sz w:val="20"/>
          <w:szCs w:val="20"/>
          <w:lang w:eastAsia="en-US"/>
        </w:rPr>
      </w:pPr>
      <w:r w:rsidRPr="00730639">
        <w:rPr>
          <w:rFonts w:ascii="Cambria" w:hAnsi="Cambria"/>
          <w:spacing w:val="-4"/>
          <w:sz w:val="20"/>
          <w:szCs w:val="20"/>
          <w:lang w:eastAsia="en-US"/>
        </w:rPr>
        <w:t>Wykonawca jako administrator danych osobowych oświadcza, że zapoznał się z przepisami o ochronie danych osobowych, w szczególności zawartymi w Rozporządzeniu Parlamentu Europej</w:t>
      </w:r>
      <w:r w:rsidRPr="00730639">
        <w:rPr>
          <w:rFonts w:ascii="Cambria" w:hAnsi="Cambria"/>
          <w:spacing w:val="-4"/>
          <w:sz w:val="20"/>
          <w:szCs w:val="20"/>
          <w:lang w:eastAsia="en-US"/>
        </w:rPr>
        <w:softHyphen/>
        <w:t>skiego i Rady (UE) 2016/679 z dnia 27 kwietnia 2016 r. w sprawie ochrony osób fizycznych w związku z przetwarzaniem danych osobowych i w sprawie swobodnego przepływu takich danych oraz uchylenia dyrektywy 95/46/WE (ogólnego rozporządzenia o ochronie danych), u</w:t>
      </w:r>
      <w:r w:rsidRPr="00730639">
        <w:rPr>
          <w:rFonts w:ascii="Cambria" w:hAnsi="Cambria"/>
          <w:bCs/>
          <w:spacing w:val="-4"/>
          <w:sz w:val="20"/>
          <w:szCs w:val="20"/>
          <w:lang w:eastAsia="en-US"/>
        </w:rPr>
        <w:t>stawie</w:t>
      </w:r>
      <w:r w:rsidRPr="00730639">
        <w:rPr>
          <w:rFonts w:ascii="Cambria" w:hAnsi="Cambria"/>
          <w:spacing w:val="-4"/>
          <w:sz w:val="20"/>
          <w:szCs w:val="20"/>
          <w:lang w:eastAsia="en-US"/>
        </w:rPr>
        <w:t xml:space="preserve"> z dnia 10 maja 2018 r. o </w:t>
      </w:r>
      <w:r w:rsidRPr="00730639">
        <w:rPr>
          <w:rFonts w:ascii="Cambria" w:hAnsi="Cambria"/>
          <w:bCs/>
          <w:spacing w:val="-4"/>
          <w:sz w:val="20"/>
          <w:szCs w:val="20"/>
          <w:lang w:eastAsia="en-US"/>
        </w:rPr>
        <w:t>ochronie danych osobowych,</w:t>
      </w:r>
      <w:r w:rsidRPr="00730639">
        <w:rPr>
          <w:rFonts w:ascii="Cambria" w:hAnsi="Cambria"/>
          <w:spacing w:val="-4"/>
          <w:sz w:val="20"/>
          <w:szCs w:val="20"/>
          <w:lang w:eastAsia="en-US"/>
        </w:rPr>
        <w:t xml:space="preserve"> ustawie </w:t>
      </w:r>
      <w:r w:rsidRPr="00730639">
        <w:rPr>
          <w:rFonts w:ascii="Cambria" w:hAnsi="Cambria"/>
          <w:bCs/>
          <w:spacing w:val="-4"/>
          <w:sz w:val="20"/>
          <w:szCs w:val="20"/>
          <w:lang w:eastAsia="en-US"/>
        </w:rPr>
        <w:t>z dnia 11 września 2015 r. o działalności ubezpieczeniowej i reasekuracyjnej oraz w innych obowiązujących aktach prawnych.</w:t>
      </w:r>
    </w:p>
    <w:p w14:paraId="5BEA844D" w14:textId="77777777" w:rsidR="005C7186" w:rsidRPr="00730639" w:rsidRDefault="005C7186" w:rsidP="00B16214">
      <w:pPr>
        <w:widowControl w:val="0"/>
        <w:numPr>
          <w:ilvl w:val="0"/>
          <w:numId w:val="167"/>
        </w:numPr>
        <w:suppressAutoHyphens w:val="0"/>
        <w:ind w:left="426" w:hanging="426"/>
        <w:jc w:val="both"/>
        <w:rPr>
          <w:rFonts w:ascii="Cambria" w:hAnsi="Cambria"/>
          <w:spacing w:val="-4"/>
          <w:sz w:val="20"/>
          <w:szCs w:val="20"/>
          <w:lang w:eastAsia="en-US"/>
        </w:rPr>
      </w:pPr>
      <w:r w:rsidRPr="00730639">
        <w:rPr>
          <w:rFonts w:ascii="Cambria" w:hAnsi="Cambria"/>
          <w:spacing w:val="-4"/>
          <w:sz w:val="20"/>
          <w:szCs w:val="20"/>
          <w:lang w:eastAsia="en-US"/>
        </w:rPr>
        <w:t>Wykonawca zobowiązuje się do wdrożenia rozwiązań i regulacji celem prawidłowego wykonania obowiązków wynikających z przepisów wskazanych w ust. 1.</w:t>
      </w:r>
    </w:p>
    <w:p w14:paraId="4EE26320" w14:textId="77777777" w:rsidR="005C7186" w:rsidRPr="00730639" w:rsidRDefault="005C7186" w:rsidP="00B16214">
      <w:pPr>
        <w:widowControl w:val="0"/>
        <w:numPr>
          <w:ilvl w:val="0"/>
          <w:numId w:val="167"/>
        </w:numPr>
        <w:suppressAutoHyphens w:val="0"/>
        <w:ind w:left="426" w:hanging="426"/>
        <w:jc w:val="both"/>
        <w:rPr>
          <w:rFonts w:ascii="Cambria" w:hAnsi="Cambria"/>
          <w:spacing w:val="-4"/>
          <w:sz w:val="20"/>
          <w:szCs w:val="20"/>
          <w:lang w:eastAsia="en-US"/>
        </w:rPr>
      </w:pPr>
      <w:r w:rsidRPr="00730639">
        <w:rPr>
          <w:rFonts w:ascii="Cambria" w:hAnsi="Cambria"/>
          <w:spacing w:val="-4"/>
          <w:sz w:val="20"/>
          <w:szCs w:val="20"/>
          <w:lang w:eastAsia="en-US"/>
        </w:rPr>
        <w:t>Wykonawca oświadcza, iż dysponuje środkami zabezpieczającymi dane osobowe.</w:t>
      </w:r>
    </w:p>
    <w:p w14:paraId="5E01A4B4" w14:textId="77777777" w:rsidR="005C7186" w:rsidRPr="00730639" w:rsidRDefault="005C7186" w:rsidP="00B16214">
      <w:pPr>
        <w:widowControl w:val="0"/>
        <w:numPr>
          <w:ilvl w:val="0"/>
          <w:numId w:val="167"/>
        </w:numPr>
        <w:suppressAutoHyphens w:val="0"/>
        <w:ind w:left="426" w:hanging="426"/>
        <w:jc w:val="both"/>
        <w:rPr>
          <w:rFonts w:ascii="Cambria" w:hAnsi="Cambria"/>
          <w:spacing w:val="-4"/>
          <w:sz w:val="20"/>
          <w:szCs w:val="20"/>
          <w:lang w:eastAsia="en-US"/>
        </w:rPr>
      </w:pPr>
      <w:r w:rsidRPr="00730639">
        <w:rPr>
          <w:rFonts w:ascii="Cambria" w:hAnsi="Cambria"/>
          <w:spacing w:val="-4"/>
          <w:sz w:val="20"/>
          <w:szCs w:val="20"/>
          <w:lang w:eastAsia="en-US"/>
        </w:rPr>
        <w:t>Wykonawca zobowiązuje się do przestrzegania i stosowania zasad ochrony danych osobowych, o których mowa w ust. 1, w szczególności do:</w:t>
      </w:r>
    </w:p>
    <w:p w14:paraId="001884AE" w14:textId="77777777" w:rsidR="005C7186" w:rsidRPr="00730639" w:rsidRDefault="005C7186" w:rsidP="00B16214">
      <w:pPr>
        <w:widowControl w:val="0"/>
        <w:numPr>
          <w:ilvl w:val="0"/>
          <w:numId w:val="168"/>
        </w:numPr>
        <w:suppressAutoHyphens w:val="0"/>
        <w:ind w:left="360"/>
        <w:jc w:val="both"/>
        <w:rPr>
          <w:rFonts w:ascii="Cambria" w:hAnsi="Cambria"/>
          <w:spacing w:val="-4"/>
          <w:sz w:val="20"/>
          <w:szCs w:val="20"/>
          <w:lang w:eastAsia="en-US"/>
        </w:rPr>
      </w:pPr>
      <w:r w:rsidRPr="00730639">
        <w:rPr>
          <w:rFonts w:ascii="Cambria" w:hAnsi="Cambria"/>
          <w:spacing w:val="-4"/>
          <w:sz w:val="20"/>
          <w:szCs w:val="20"/>
          <w:lang w:eastAsia="en-US"/>
        </w:rPr>
        <w:t>adekwatnego, stosownego oraz ograniczonego do tego, co niezbędne do celów, w których dane są przetwarzane,</w:t>
      </w:r>
    </w:p>
    <w:p w14:paraId="47A6C148" w14:textId="77777777" w:rsidR="005C7186" w:rsidRPr="00730639" w:rsidRDefault="005C7186" w:rsidP="00B16214">
      <w:pPr>
        <w:widowControl w:val="0"/>
        <w:numPr>
          <w:ilvl w:val="0"/>
          <w:numId w:val="168"/>
        </w:numPr>
        <w:suppressAutoHyphens w:val="0"/>
        <w:ind w:left="426" w:hanging="426"/>
        <w:jc w:val="both"/>
        <w:rPr>
          <w:rFonts w:ascii="Cambria" w:hAnsi="Cambria"/>
          <w:spacing w:val="-4"/>
          <w:sz w:val="20"/>
          <w:szCs w:val="20"/>
          <w:lang w:eastAsia="en-US"/>
        </w:rPr>
      </w:pPr>
      <w:r w:rsidRPr="00730639">
        <w:rPr>
          <w:rFonts w:ascii="Cambria" w:hAnsi="Cambria"/>
          <w:spacing w:val="-4"/>
          <w:sz w:val="20"/>
          <w:szCs w:val="20"/>
          <w:lang w:eastAsia="en-US"/>
        </w:rPr>
        <w:t>zabezpieczenia danych osobowych przed ich udostępnieniem osobom nieupoważnionym,</w:t>
      </w:r>
    </w:p>
    <w:p w14:paraId="6351B83A" w14:textId="77777777" w:rsidR="005C7186" w:rsidRPr="00730639" w:rsidRDefault="005C7186" w:rsidP="00B16214">
      <w:pPr>
        <w:widowControl w:val="0"/>
        <w:numPr>
          <w:ilvl w:val="0"/>
          <w:numId w:val="168"/>
        </w:numPr>
        <w:suppressAutoHyphens w:val="0"/>
        <w:ind w:left="426" w:hanging="426"/>
        <w:jc w:val="both"/>
        <w:rPr>
          <w:rFonts w:ascii="Cambria" w:hAnsi="Cambria"/>
          <w:spacing w:val="-4"/>
          <w:sz w:val="20"/>
          <w:szCs w:val="20"/>
          <w:lang w:eastAsia="en-US"/>
        </w:rPr>
      </w:pPr>
      <w:r w:rsidRPr="00730639">
        <w:rPr>
          <w:rFonts w:ascii="Cambria" w:hAnsi="Cambria"/>
          <w:spacing w:val="-4"/>
          <w:sz w:val="20"/>
          <w:szCs w:val="20"/>
          <w:lang w:eastAsia="en-US"/>
        </w:rPr>
        <w:t>zachowania szczególnej staranności w trakcie dokonywania operacji przetwarzania danych osobowych w celu ochrony interesów osób, których dane dotyczą,</w:t>
      </w:r>
    </w:p>
    <w:p w14:paraId="51158513" w14:textId="785F2D36" w:rsidR="005C7186" w:rsidRPr="00730639" w:rsidRDefault="005C7186" w:rsidP="00B16214">
      <w:pPr>
        <w:widowControl w:val="0"/>
        <w:numPr>
          <w:ilvl w:val="0"/>
          <w:numId w:val="168"/>
        </w:numPr>
        <w:suppressAutoHyphens w:val="0"/>
        <w:ind w:left="426" w:hanging="426"/>
        <w:jc w:val="both"/>
        <w:rPr>
          <w:rFonts w:ascii="Cambria" w:hAnsi="Cambria"/>
          <w:spacing w:val="-4"/>
          <w:sz w:val="20"/>
          <w:szCs w:val="20"/>
          <w:lang w:eastAsia="en-US"/>
        </w:rPr>
      </w:pPr>
      <w:r w:rsidRPr="00730639">
        <w:rPr>
          <w:rFonts w:ascii="Cambria" w:hAnsi="Cambria"/>
          <w:spacing w:val="-4"/>
          <w:sz w:val="20"/>
          <w:szCs w:val="20"/>
          <w:lang w:eastAsia="en-US"/>
        </w:rPr>
        <w:t xml:space="preserve">zachowania w tajemnicy danych osobowych oraz sposobów ich zabezpieczenia, w tym także </w:t>
      </w:r>
      <w:r w:rsidRPr="00730639">
        <w:rPr>
          <w:rFonts w:ascii="Cambria" w:hAnsi="Cambria"/>
          <w:spacing w:val="-4"/>
          <w:sz w:val="20"/>
          <w:szCs w:val="20"/>
          <w:lang w:eastAsia="en-US"/>
        </w:rPr>
        <w:br/>
        <w:t>po rozwiązaniu umowy oraz zobowiązuje się zapewnić, aby osoby mające dostęp do przetwarzania danych osobowych zachowały je oraz sposoby ich zabezpieczeń w tajemnicy, w tym także po rozwiązaniu umowy,</w:t>
      </w:r>
    </w:p>
    <w:p w14:paraId="419F1B58" w14:textId="76565B2A" w:rsidR="005C7186" w:rsidRPr="00730639" w:rsidRDefault="005C7186" w:rsidP="00B16214">
      <w:pPr>
        <w:widowControl w:val="0"/>
        <w:numPr>
          <w:ilvl w:val="0"/>
          <w:numId w:val="168"/>
        </w:numPr>
        <w:suppressAutoHyphens w:val="0"/>
        <w:ind w:left="426" w:hanging="426"/>
        <w:jc w:val="both"/>
        <w:rPr>
          <w:rFonts w:ascii="Cambria" w:hAnsi="Cambria"/>
          <w:spacing w:val="-4"/>
          <w:sz w:val="20"/>
          <w:szCs w:val="20"/>
          <w:lang w:eastAsia="en-US"/>
        </w:rPr>
      </w:pPr>
      <w:r w:rsidRPr="00730639">
        <w:rPr>
          <w:rFonts w:ascii="Cambria" w:hAnsi="Cambria"/>
          <w:spacing w:val="-4"/>
          <w:sz w:val="20"/>
          <w:szCs w:val="20"/>
          <w:lang w:eastAsia="en-US"/>
        </w:rPr>
        <w:t>niekopiowania, nieprzekazywania, niewykorzystywania, nieujawniania, niepowielania danych osobowych uzyskanych od Zamawiającego lub w jakikolwiek sposób ich nierozpowszechniania, z wyjątkiem sytuacji, gdy wykorzystanie tych danych następuje w celu wykonania niniejszej umowy.</w:t>
      </w:r>
    </w:p>
    <w:p w14:paraId="0FE8D8F6" w14:textId="77777777" w:rsidR="005C7186" w:rsidRPr="00730639" w:rsidRDefault="005C7186" w:rsidP="005C7186">
      <w:pPr>
        <w:widowControl w:val="0"/>
        <w:tabs>
          <w:tab w:val="left" w:pos="360"/>
        </w:tabs>
        <w:suppressAutoHyphens w:val="0"/>
        <w:spacing w:before="120"/>
        <w:jc w:val="center"/>
        <w:rPr>
          <w:rFonts w:ascii="Cambria" w:hAnsi="Cambria"/>
          <w:b/>
          <w:sz w:val="20"/>
          <w:szCs w:val="20"/>
        </w:rPr>
      </w:pPr>
      <w:r w:rsidRPr="00730639">
        <w:rPr>
          <w:rFonts w:ascii="Cambria" w:hAnsi="Cambria"/>
          <w:b/>
          <w:sz w:val="20"/>
          <w:szCs w:val="20"/>
        </w:rPr>
        <w:t>Postanowienia końcowe</w:t>
      </w:r>
    </w:p>
    <w:p w14:paraId="72D80E9C" w14:textId="77777777" w:rsidR="005C7186" w:rsidRPr="00730639" w:rsidRDefault="005C7186" w:rsidP="005C7186">
      <w:pPr>
        <w:widowControl w:val="0"/>
        <w:suppressAutoHyphens w:val="0"/>
        <w:jc w:val="center"/>
        <w:rPr>
          <w:rFonts w:ascii="Cambria" w:hAnsi="Cambria"/>
          <w:b/>
          <w:sz w:val="20"/>
          <w:szCs w:val="20"/>
        </w:rPr>
      </w:pPr>
      <w:r w:rsidRPr="00730639">
        <w:rPr>
          <w:rFonts w:ascii="Cambria" w:hAnsi="Cambria"/>
          <w:b/>
          <w:sz w:val="20"/>
          <w:szCs w:val="20"/>
        </w:rPr>
        <w:t>§16</w:t>
      </w:r>
    </w:p>
    <w:p w14:paraId="65B56E2E" w14:textId="77777777" w:rsidR="005C7186" w:rsidRPr="00730639" w:rsidRDefault="005C7186" w:rsidP="005C7186">
      <w:pPr>
        <w:widowControl w:val="0"/>
        <w:tabs>
          <w:tab w:val="left" w:pos="360"/>
        </w:tabs>
        <w:suppressAutoHyphens w:val="0"/>
        <w:jc w:val="both"/>
        <w:rPr>
          <w:rFonts w:ascii="Cambria" w:hAnsi="Cambria"/>
          <w:spacing w:val="-4"/>
          <w:sz w:val="20"/>
          <w:szCs w:val="20"/>
        </w:rPr>
      </w:pPr>
      <w:r w:rsidRPr="00730639">
        <w:rPr>
          <w:rFonts w:ascii="Cambria" w:hAnsi="Cambria"/>
          <w:spacing w:val="-4"/>
          <w:sz w:val="20"/>
          <w:szCs w:val="20"/>
        </w:rPr>
        <w:t>Integralną częścią niniejszej umowy jest:</w:t>
      </w:r>
    </w:p>
    <w:p w14:paraId="7C50D01F" w14:textId="5F8CDA9A" w:rsidR="005C7186" w:rsidRPr="00730639" w:rsidRDefault="00B16214" w:rsidP="00B16214">
      <w:pPr>
        <w:widowControl w:val="0"/>
        <w:numPr>
          <w:ilvl w:val="0"/>
          <w:numId w:val="170"/>
        </w:numPr>
        <w:suppressAutoHyphens w:val="0"/>
        <w:jc w:val="both"/>
        <w:rPr>
          <w:rFonts w:ascii="Cambria" w:hAnsi="Cambria"/>
          <w:spacing w:val="-4"/>
          <w:sz w:val="20"/>
          <w:szCs w:val="20"/>
        </w:rPr>
      </w:pPr>
      <w:r w:rsidRPr="00730639">
        <w:rPr>
          <w:rFonts w:ascii="Cambria" w:hAnsi="Cambria"/>
          <w:spacing w:val="-4"/>
          <w:sz w:val="20"/>
          <w:szCs w:val="20"/>
        </w:rPr>
        <w:t xml:space="preserve">    </w:t>
      </w:r>
      <w:r w:rsidR="005C7186" w:rsidRPr="00730639">
        <w:rPr>
          <w:rFonts w:ascii="Cambria" w:hAnsi="Cambria"/>
          <w:spacing w:val="-4"/>
          <w:sz w:val="20"/>
          <w:szCs w:val="20"/>
        </w:rPr>
        <w:t>specyfikacja warunków zamówienia,</w:t>
      </w:r>
    </w:p>
    <w:p w14:paraId="434D274D" w14:textId="77777777" w:rsidR="005C7186" w:rsidRPr="00730639" w:rsidRDefault="005C7186" w:rsidP="00B16214">
      <w:pPr>
        <w:widowControl w:val="0"/>
        <w:numPr>
          <w:ilvl w:val="0"/>
          <w:numId w:val="170"/>
        </w:numPr>
        <w:suppressAutoHyphens w:val="0"/>
        <w:ind w:left="426" w:hanging="426"/>
        <w:jc w:val="both"/>
        <w:rPr>
          <w:rFonts w:ascii="Cambria" w:hAnsi="Cambria"/>
          <w:spacing w:val="-4"/>
          <w:sz w:val="20"/>
          <w:szCs w:val="20"/>
        </w:rPr>
      </w:pPr>
      <w:r w:rsidRPr="00730639">
        <w:rPr>
          <w:rFonts w:ascii="Cambria" w:hAnsi="Cambria"/>
          <w:spacing w:val="-4"/>
          <w:sz w:val="20"/>
          <w:szCs w:val="20"/>
        </w:rPr>
        <w:t>ogólne/szczególne warunki ubezpieczenia aktualne na dzień składania ofert i obowiązujące przez cały okres realizacji zamówienia, tj. (należy wymienić): …………………………………………………..,</w:t>
      </w:r>
    </w:p>
    <w:p w14:paraId="01E9A080" w14:textId="77777777" w:rsidR="005C7186" w:rsidRPr="00730639" w:rsidRDefault="005C7186" w:rsidP="00B16214">
      <w:pPr>
        <w:widowControl w:val="0"/>
        <w:numPr>
          <w:ilvl w:val="0"/>
          <w:numId w:val="170"/>
        </w:numPr>
        <w:suppressAutoHyphens w:val="0"/>
        <w:ind w:left="426" w:hanging="426"/>
        <w:jc w:val="both"/>
        <w:rPr>
          <w:rFonts w:ascii="Cambria" w:hAnsi="Cambria"/>
          <w:spacing w:val="-4"/>
          <w:sz w:val="20"/>
          <w:szCs w:val="20"/>
        </w:rPr>
      </w:pPr>
      <w:r w:rsidRPr="00730639">
        <w:rPr>
          <w:rFonts w:ascii="Cambria" w:hAnsi="Cambria"/>
          <w:spacing w:val="-4"/>
          <w:sz w:val="20"/>
          <w:szCs w:val="20"/>
        </w:rPr>
        <w:t>oferta złożona przez Wykonawcę z dnia ......................,</w:t>
      </w:r>
    </w:p>
    <w:p w14:paraId="7ABEF4B6" w14:textId="77777777" w:rsidR="005C7186" w:rsidRPr="00730639" w:rsidRDefault="005C7186" w:rsidP="00B16214">
      <w:pPr>
        <w:widowControl w:val="0"/>
        <w:numPr>
          <w:ilvl w:val="0"/>
          <w:numId w:val="170"/>
        </w:numPr>
        <w:suppressAutoHyphens w:val="0"/>
        <w:ind w:left="426" w:hanging="426"/>
        <w:jc w:val="both"/>
        <w:rPr>
          <w:rFonts w:ascii="Cambria" w:hAnsi="Cambria"/>
          <w:spacing w:val="-4"/>
          <w:sz w:val="20"/>
          <w:szCs w:val="20"/>
        </w:rPr>
      </w:pPr>
      <w:r w:rsidRPr="00730639">
        <w:rPr>
          <w:rFonts w:ascii="Cambria" w:hAnsi="Cambria"/>
          <w:spacing w:val="-4"/>
          <w:sz w:val="20"/>
          <w:szCs w:val="20"/>
        </w:rPr>
        <w:t>załącznik nr 1 do umowy, tj. dokument kalkulacyjny określający szczegółowy sposób obliczenia składki, tzn. zastosowane niezmienne stawki i składki roczne w odniesieniu do poszczególnych składników mienia, osób i rodzajów ubezpieczenia,</w:t>
      </w:r>
    </w:p>
    <w:p w14:paraId="0ABEDC64" w14:textId="77777777" w:rsidR="005C7186" w:rsidRPr="00730639" w:rsidRDefault="005C7186" w:rsidP="00B16214">
      <w:pPr>
        <w:widowControl w:val="0"/>
        <w:numPr>
          <w:ilvl w:val="0"/>
          <w:numId w:val="170"/>
        </w:numPr>
        <w:suppressAutoHyphens w:val="0"/>
        <w:ind w:left="426" w:hanging="426"/>
        <w:jc w:val="both"/>
        <w:rPr>
          <w:rFonts w:ascii="Cambria" w:hAnsi="Cambria"/>
          <w:spacing w:val="-4"/>
          <w:sz w:val="20"/>
          <w:szCs w:val="20"/>
        </w:rPr>
      </w:pPr>
      <w:r w:rsidRPr="00730639">
        <w:rPr>
          <w:rFonts w:ascii="Cambria" w:hAnsi="Cambria"/>
          <w:spacing w:val="-4"/>
          <w:sz w:val="20"/>
          <w:szCs w:val="20"/>
        </w:rPr>
        <w:t>dokumenty ubezpieczeniowe wystawiane przez Wykonawcę.</w:t>
      </w:r>
    </w:p>
    <w:p w14:paraId="57198C84" w14:textId="77777777" w:rsidR="005C7186" w:rsidRPr="00730639" w:rsidRDefault="005C7186" w:rsidP="005C7186">
      <w:pPr>
        <w:widowControl w:val="0"/>
        <w:suppressAutoHyphens w:val="0"/>
        <w:spacing w:before="120"/>
        <w:jc w:val="center"/>
        <w:rPr>
          <w:rFonts w:ascii="Cambria" w:hAnsi="Cambria"/>
          <w:b/>
          <w:sz w:val="20"/>
          <w:szCs w:val="20"/>
        </w:rPr>
      </w:pPr>
      <w:r w:rsidRPr="00730639">
        <w:rPr>
          <w:rFonts w:ascii="Cambria" w:hAnsi="Cambria"/>
          <w:b/>
          <w:sz w:val="20"/>
          <w:szCs w:val="20"/>
        </w:rPr>
        <w:t>§17</w:t>
      </w:r>
    </w:p>
    <w:p w14:paraId="0A3099E5" w14:textId="77777777" w:rsidR="005C7186" w:rsidRPr="00730639" w:rsidRDefault="005C7186" w:rsidP="005C7186">
      <w:pPr>
        <w:widowControl w:val="0"/>
        <w:suppressAutoHyphens w:val="0"/>
        <w:jc w:val="both"/>
        <w:rPr>
          <w:rFonts w:ascii="Cambria" w:hAnsi="Cambria"/>
          <w:sz w:val="20"/>
          <w:szCs w:val="20"/>
        </w:rPr>
      </w:pPr>
      <w:r w:rsidRPr="00730639">
        <w:rPr>
          <w:rFonts w:ascii="Cambria" w:hAnsi="Cambria"/>
          <w:sz w:val="20"/>
          <w:szCs w:val="20"/>
        </w:rPr>
        <w:t>Wierzytelności wynikające z umowy, dotyczące rozliczeń między Zamawiającym i Wykonawcą, nie mogą być zbyte na rzecz osób trzecich bez zgody obu stron.</w:t>
      </w:r>
    </w:p>
    <w:p w14:paraId="058C95ED" w14:textId="77777777" w:rsidR="005C7186" w:rsidRPr="00730639" w:rsidRDefault="005C7186" w:rsidP="005C7186">
      <w:pPr>
        <w:widowControl w:val="0"/>
        <w:suppressAutoHyphens w:val="0"/>
        <w:spacing w:before="120"/>
        <w:jc w:val="center"/>
        <w:rPr>
          <w:rFonts w:ascii="Cambria" w:hAnsi="Cambria"/>
          <w:b/>
          <w:sz w:val="20"/>
          <w:szCs w:val="20"/>
        </w:rPr>
      </w:pPr>
      <w:r w:rsidRPr="00730639">
        <w:rPr>
          <w:rFonts w:ascii="Cambria" w:hAnsi="Cambria"/>
          <w:b/>
          <w:sz w:val="20"/>
          <w:szCs w:val="20"/>
        </w:rPr>
        <w:t>§18</w:t>
      </w:r>
    </w:p>
    <w:p w14:paraId="7D604D41" w14:textId="69F43F7C" w:rsidR="005C7186" w:rsidRPr="00730639" w:rsidRDefault="005C7186" w:rsidP="00B16214">
      <w:pPr>
        <w:widowControl w:val="0"/>
        <w:numPr>
          <w:ilvl w:val="0"/>
          <w:numId w:val="169"/>
        </w:numPr>
        <w:suppressAutoHyphens w:val="0"/>
        <w:jc w:val="both"/>
        <w:rPr>
          <w:rFonts w:ascii="Cambria" w:hAnsi="Cambria"/>
          <w:sz w:val="20"/>
          <w:szCs w:val="20"/>
        </w:rPr>
      </w:pPr>
      <w:r w:rsidRPr="00730639">
        <w:rPr>
          <w:rFonts w:ascii="Cambria" w:hAnsi="Cambria"/>
          <w:sz w:val="20"/>
          <w:szCs w:val="20"/>
        </w:rPr>
        <w:t>Wszelkie spory, jakie mogą wynikać pomiędzy Stronami w związku z realizacją postanowień niniejszej umowy, będą rozwiązywane polubownie, z wykorzystaniem pozasądowego systemu rozwiązywania sporów, a także innych, dopuszczonych prawem mechanizmów, prowadzących do konsensusu Stron sporu.</w:t>
      </w:r>
    </w:p>
    <w:p w14:paraId="7280C49A" w14:textId="77777777" w:rsidR="005C7186" w:rsidRPr="00730639" w:rsidRDefault="005C7186" w:rsidP="00B16214">
      <w:pPr>
        <w:widowControl w:val="0"/>
        <w:numPr>
          <w:ilvl w:val="0"/>
          <w:numId w:val="169"/>
        </w:numPr>
        <w:suppressAutoHyphens w:val="0"/>
        <w:jc w:val="both"/>
        <w:rPr>
          <w:rFonts w:ascii="Cambria" w:hAnsi="Cambria"/>
          <w:sz w:val="20"/>
          <w:szCs w:val="20"/>
        </w:rPr>
      </w:pPr>
      <w:r w:rsidRPr="00730639">
        <w:rPr>
          <w:rFonts w:ascii="Cambria" w:hAnsi="Cambria"/>
          <w:sz w:val="20"/>
          <w:szCs w:val="20"/>
        </w:rPr>
        <w:t>W razie braku możliwości porozumienia się Stron w terminie nie dłuższym niż 30 dni, spór poddany zostanie rozstrzygnięciu sądu właściwego miejscowo dla siedziby Zamawiającego.</w:t>
      </w:r>
    </w:p>
    <w:p w14:paraId="510329E0" w14:textId="77777777" w:rsidR="005C7186" w:rsidRPr="00730639" w:rsidRDefault="005C7186" w:rsidP="005C7186">
      <w:pPr>
        <w:widowControl w:val="0"/>
        <w:suppressAutoHyphens w:val="0"/>
        <w:spacing w:before="120"/>
        <w:jc w:val="center"/>
        <w:rPr>
          <w:rFonts w:ascii="Cambria" w:hAnsi="Cambria"/>
          <w:b/>
          <w:sz w:val="20"/>
          <w:szCs w:val="20"/>
        </w:rPr>
      </w:pPr>
      <w:r w:rsidRPr="00730639">
        <w:rPr>
          <w:rFonts w:ascii="Cambria" w:hAnsi="Cambria"/>
          <w:b/>
          <w:sz w:val="20"/>
          <w:szCs w:val="20"/>
        </w:rPr>
        <w:t>§19</w:t>
      </w:r>
    </w:p>
    <w:p w14:paraId="016A5FCE" w14:textId="77777777" w:rsidR="005C7186" w:rsidRPr="00730639" w:rsidRDefault="005C7186" w:rsidP="005C7186">
      <w:pPr>
        <w:widowControl w:val="0"/>
        <w:suppressAutoHyphens w:val="0"/>
        <w:jc w:val="both"/>
        <w:rPr>
          <w:rFonts w:ascii="Cambria" w:hAnsi="Cambria"/>
          <w:spacing w:val="-2"/>
          <w:sz w:val="20"/>
          <w:szCs w:val="20"/>
          <w:lang w:eastAsia="en-US"/>
        </w:rPr>
      </w:pPr>
      <w:r w:rsidRPr="00730639">
        <w:rPr>
          <w:rFonts w:ascii="Cambria" w:hAnsi="Cambria"/>
          <w:spacing w:val="-2"/>
          <w:sz w:val="20"/>
          <w:szCs w:val="20"/>
          <w:lang w:eastAsia="en-US"/>
        </w:rPr>
        <w:t>Umowę sporządzono w trzech jednobrzmiących egzemplarzach, każdym na prawie oryginału, po jednym egzemplarzu dla Zamawiającego, Wykonawcy i brokera ubezpieczeniowego.</w:t>
      </w:r>
    </w:p>
    <w:tbl>
      <w:tblPr>
        <w:tblW w:w="0" w:type="auto"/>
        <w:jc w:val="center"/>
        <w:tblLook w:val="04A0" w:firstRow="1" w:lastRow="0" w:firstColumn="1" w:lastColumn="0" w:noHBand="0" w:noVBand="1"/>
      </w:tblPr>
      <w:tblGrid>
        <w:gridCol w:w="4644"/>
        <w:gridCol w:w="4644"/>
      </w:tblGrid>
      <w:tr w:rsidR="005C7186" w:rsidRPr="00730639" w14:paraId="4B41FA50" w14:textId="77777777" w:rsidTr="004B32F9">
        <w:trPr>
          <w:jc w:val="center"/>
        </w:trPr>
        <w:tc>
          <w:tcPr>
            <w:tcW w:w="4644" w:type="dxa"/>
            <w:shd w:val="clear" w:color="auto" w:fill="auto"/>
            <w:vAlign w:val="bottom"/>
          </w:tcPr>
          <w:p w14:paraId="68EA04C0" w14:textId="77777777" w:rsidR="005C7186" w:rsidRPr="00730639" w:rsidRDefault="005C7186" w:rsidP="004B32F9">
            <w:pPr>
              <w:widowControl w:val="0"/>
              <w:suppressAutoHyphens w:val="0"/>
              <w:jc w:val="center"/>
              <w:rPr>
                <w:rFonts w:ascii="Cambria" w:hAnsi="Cambria"/>
                <w:sz w:val="20"/>
                <w:szCs w:val="20"/>
              </w:rPr>
            </w:pPr>
            <w:r w:rsidRPr="00730639">
              <w:rPr>
                <w:rFonts w:ascii="Cambria" w:hAnsi="Cambria"/>
                <w:sz w:val="20"/>
                <w:szCs w:val="20"/>
              </w:rPr>
              <w:t>……………………………………………</w:t>
            </w:r>
          </w:p>
        </w:tc>
        <w:tc>
          <w:tcPr>
            <w:tcW w:w="4644" w:type="dxa"/>
            <w:shd w:val="clear" w:color="auto" w:fill="auto"/>
            <w:vAlign w:val="bottom"/>
          </w:tcPr>
          <w:p w14:paraId="74C52C50" w14:textId="77777777" w:rsidR="005C7186" w:rsidRPr="00730639" w:rsidRDefault="005C7186" w:rsidP="004B32F9">
            <w:pPr>
              <w:widowControl w:val="0"/>
              <w:suppressAutoHyphens w:val="0"/>
              <w:spacing w:before="360"/>
              <w:jc w:val="center"/>
              <w:rPr>
                <w:rFonts w:ascii="Cambria" w:hAnsi="Cambria"/>
                <w:sz w:val="20"/>
                <w:szCs w:val="20"/>
              </w:rPr>
            </w:pPr>
            <w:r w:rsidRPr="00730639">
              <w:rPr>
                <w:rFonts w:ascii="Cambria" w:hAnsi="Cambria"/>
                <w:sz w:val="20"/>
                <w:szCs w:val="20"/>
              </w:rPr>
              <w:t>……………………………………………</w:t>
            </w:r>
          </w:p>
        </w:tc>
      </w:tr>
      <w:tr w:rsidR="005C7186" w:rsidRPr="00730639" w14:paraId="18B306A9" w14:textId="77777777" w:rsidTr="004B32F9">
        <w:trPr>
          <w:jc w:val="center"/>
        </w:trPr>
        <w:tc>
          <w:tcPr>
            <w:tcW w:w="4644" w:type="dxa"/>
            <w:shd w:val="clear" w:color="auto" w:fill="auto"/>
            <w:vAlign w:val="bottom"/>
          </w:tcPr>
          <w:p w14:paraId="3D2CB5A4" w14:textId="77777777" w:rsidR="005C7186" w:rsidRPr="00730639" w:rsidRDefault="005C7186" w:rsidP="004B32F9">
            <w:pPr>
              <w:widowControl w:val="0"/>
              <w:suppressAutoHyphens w:val="0"/>
              <w:jc w:val="center"/>
              <w:rPr>
                <w:rFonts w:ascii="Cambria" w:hAnsi="Cambria"/>
                <w:b/>
                <w:sz w:val="20"/>
                <w:szCs w:val="20"/>
              </w:rPr>
            </w:pPr>
            <w:r w:rsidRPr="00730639">
              <w:rPr>
                <w:rFonts w:ascii="Cambria" w:hAnsi="Cambria"/>
                <w:b/>
                <w:sz w:val="20"/>
                <w:szCs w:val="20"/>
              </w:rPr>
              <w:t>Zamawiający</w:t>
            </w:r>
          </w:p>
        </w:tc>
        <w:tc>
          <w:tcPr>
            <w:tcW w:w="4644" w:type="dxa"/>
            <w:shd w:val="clear" w:color="auto" w:fill="auto"/>
            <w:vAlign w:val="bottom"/>
          </w:tcPr>
          <w:p w14:paraId="7741219A" w14:textId="77777777" w:rsidR="005C7186" w:rsidRPr="00730639" w:rsidRDefault="005C7186" w:rsidP="004B32F9">
            <w:pPr>
              <w:widowControl w:val="0"/>
              <w:suppressAutoHyphens w:val="0"/>
              <w:jc w:val="center"/>
              <w:rPr>
                <w:rFonts w:ascii="Cambria" w:hAnsi="Cambria"/>
                <w:b/>
                <w:sz w:val="20"/>
                <w:szCs w:val="20"/>
              </w:rPr>
            </w:pPr>
            <w:r w:rsidRPr="00730639">
              <w:rPr>
                <w:rFonts w:ascii="Cambria" w:hAnsi="Cambria"/>
                <w:b/>
                <w:sz w:val="20"/>
                <w:szCs w:val="20"/>
              </w:rPr>
              <w:t>Wykonawca</w:t>
            </w:r>
          </w:p>
        </w:tc>
      </w:tr>
      <w:tr w:rsidR="005C7186" w:rsidRPr="00730639" w14:paraId="41EECED9" w14:textId="77777777" w:rsidTr="004B32F9">
        <w:trPr>
          <w:jc w:val="center"/>
        </w:trPr>
        <w:tc>
          <w:tcPr>
            <w:tcW w:w="4644" w:type="dxa"/>
            <w:shd w:val="clear" w:color="auto" w:fill="auto"/>
            <w:vAlign w:val="bottom"/>
          </w:tcPr>
          <w:p w14:paraId="271342A9" w14:textId="77777777" w:rsidR="005C7186" w:rsidRPr="00730639" w:rsidRDefault="005C7186" w:rsidP="004B32F9">
            <w:pPr>
              <w:widowControl w:val="0"/>
              <w:suppressAutoHyphens w:val="0"/>
              <w:spacing w:before="600"/>
              <w:jc w:val="center"/>
              <w:rPr>
                <w:rFonts w:ascii="Cambria" w:hAnsi="Cambria"/>
                <w:sz w:val="20"/>
                <w:szCs w:val="20"/>
              </w:rPr>
            </w:pPr>
            <w:r w:rsidRPr="00730639">
              <w:rPr>
                <w:rFonts w:ascii="Cambria" w:hAnsi="Cambria"/>
                <w:sz w:val="20"/>
                <w:szCs w:val="20"/>
              </w:rPr>
              <w:t>……………………………………………………………</w:t>
            </w:r>
          </w:p>
        </w:tc>
        <w:tc>
          <w:tcPr>
            <w:tcW w:w="4644" w:type="dxa"/>
            <w:shd w:val="clear" w:color="auto" w:fill="auto"/>
            <w:vAlign w:val="bottom"/>
          </w:tcPr>
          <w:p w14:paraId="28F108E4" w14:textId="77777777" w:rsidR="005C7186" w:rsidRPr="00730639" w:rsidRDefault="005C7186" w:rsidP="004B32F9">
            <w:pPr>
              <w:widowControl w:val="0"/>
              <w:suppressAutoHyphens w:val="0"/>
              <w:jc w:val="center"/>
              <w:rPr>
                <w:rFonts w:ascii="Cambria" w:hAnsi="Cambria"/>
                <w:b/>
                <w:sz w:val="20"/>
                <w:szCs w:val="20"/>
              </w:rPr>
            </w:pPr>
          </w:p>
        </w:tc>
      </w:tr>
      <w:tr w:rsidR="005C7186" w:rsidRPr="00730639" w14:paraId="3D09C23E" w14:textId="77777777" w:rsidTr="004B32F9">
        <w:trPr>
          <w:jc w:val="center"/>
        </w:trPr>
        <w:tc>
          <w:tcPr>
            <w:tcW w:w="4644" w:type="dxa"/>
            <w:shd w:val="clear" w:color="auto" w:fill="auto"/>
            <w:vAlign w:val="bottom"/>
          </w:tcPr>
          <w:p w14:paraId="01822145" w14:textId="77777777" w:rsidR="005C7186" w:rsidRPr="00730639" w:rsidRDefault="005C7186" w:rsidP="004B32F9">
            <w:pPr>
              <w:widowControl w:val="0"/>
              <w:suppressAutoHyphens w:val="0"/>
              <w:jc w:val="center"/>
              <w:rPr>
                <w:rFonts w:ascii="Cambria" w:hAnsi="Cambria"/>
                <w:b/>
                <w:sz w:val="20"/>
                <w:szCs w:val="20"/>
              </w:rPr>
            </w:pPr>
            <w:r w:rsidRPr="00730639">
              <w:rPr>
                <w:rFonts w:ascii="Cambria" w:hAnsi="Cambria"/>
                <w:b/>
                <w:sz w:val="20"/>
                <w:szCs w:val="20"/>
              </w:rPr>
              <w:t>Kontrasygnata Skarbnika Gminy</w:t>
            </w:r>
          </w:p>
        </w:tc>
        <w:tc>
          <w:tcPr>
            <w:tcW w:w="4644" w:type="dxa"/>
            <w:shd w:val="clear" w:color="auto" w:fill="auto"/>
            <w:vAlign w:val="bottom"/>
          </w:tcPr>
          <w:p w14:paraId="7842FDA6" w14:textId="77777777" w:rsidR="005C7186" w:rsidRPr="00730639" w:rsidRDefault="005C7186" w:rsidP="004B32F9">
            <w:pPr>
              <w:widowControl w:val="0"/>
              <w:suppressAutoHyphens w:val="0"/>
              <w:jc w:val="center"/>
              <w:rPr>
                <w:rFonts w:ascii="Cambria" w:hAnsi="Cambria"/>
                <w:b/>
                <w:sz w:val="20"/>
                <w:szCs w:val="20"/>
              </w:rPr>
            </w:pPr>
          </w:p>
        </w:tc>
      </w:tr>
    </w:tbl>
    <w:p w14:paraId="3A6D89FC" w14:textId="77777777" w:rsidR="005C7186" w:rsidRPr="00730639" w:rsidRDefault="005C7186" w:rsidP="005C7186">
      <w:pPr>
        <w:widowControl w:val="0"/>
        <w:suppressAutoHyphens w:val="0"/>
        <w:jc w:val="both"/>
        <w:rPr>
          <w:rFonts w:ascii="Cambria" w:hAnsi="Cambria"/>
          <w:sz w:val="20"/>
          <w:szCs w:val="20"/>
          <w:highlight w:val="yellow"/>
          <w:lang w:eastAsia="en-US"/>
        </w:rPr>
      </w:pPr>
    </w:p>
    <w:p w14:paraId="7A8636C9" w14:textId="77777777" w:rsidR="005C7186" w:rsidRPr="00730639" w:rsidRDefault="005C7186" w:rsidP="00B20D5A">
      <w:pPr>
        <w:widowControl w:val="0"/>
        <w:suppressAutoHyphens w:val="0"/>
        <w:jc w:val="both"/>
        <w:rPr>
          <w:rFonts w:ascii="Cambria" w:hAnsi="Cambria"/>
          <w:i/>
          <w:sz w:val="20"/>
          <w:szCs w:val="20"/>
        </w:rPr>
      </w:pPr>
    </w:p>
    <w:sectPr w:rsidR="005C7186" w:rsidRPr="00730639" w:rsidSect="008E137E">
      <w:type w:val="nextColumn"/>
      <w:pgSz w:w="11906" w:h="16838"/>
      <w:pgMar w:top="124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9F5BB6" w14:textId="77777777" w:rsidR="000A008E" w:rsidRDefault="000A008E">
      <w:r>
        <w:separator/>
      </w:r>
    </w:p>
  </w:endnote>
  <w:endnote w:type="continuationSeparator" w:id="0">
    <w:p w14:paraId="243021B5" w14:textId="77777777" w:rsidR="000A008E" w:rsidRDefault="000A0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07B8AE" w14:textId="78220FBF" w:rsidR="00F36B57" w:rsidRPr="00937B19" w:rsidRDefault="00F36B57" w:rsidP="00AB1769">
    <w:pPr>
      <w:pBdr>
        <w:top w:val="thinThickSmallGap" w:sz="18" w:space="1" w:color="1F497D"/>
      </w:pBdr>
      <w:tabs>
        <w:tab w:val="right" w:pos="9638"/>
      </w:tabs>
      <w:suppressAutoHyphens w:val="0"/>
      <w:rPr>
        <w:rFonts w:ascii="Cambria" w:hAnsi="Cambria"/>
        <w:sz w:val="22"/>
        <w:szCs w:val="22"/>
        <w:lang w:eastAsia="en-US"/>
      </w:rPr>
    </w:pPr>
    <w:r w:rsidRPr="00937B19">
      <w:rPr>
        <w:rFonts w:ascii="Cambria" w:hAnsi="Cambria"/>
        <w:sz w:val="22"/>
        <w:szCs w:val="22"/>
        <w:lang w:eastAsia="en-US"/>
      </w:rPr>
      <w:t xml:space="preserve">Zamawiający: Gmina </w:t>
    </w:r>
    <w:r>
      <w:rPr>
        <w:rFonts w:ascii="Cambria" w:hAnsi="Cambria"/>
        <w:sz w:val="22"/>
        <w:szCs w:val="22"/>
        <w:lang w:eastAsia="en-US"/>
      </w:rPr>
      <w:t>Dobrzyniewo Duże</w:t>
    </w:r>
    <w:r w:rsidRPr="00937B19">
      <w:rPr>
        <w:rFonts w:ascii="Cambria" w:hAnsi="Cambria"/>
        <w:sz w:val="22"/>
        <w:szCs w:val="22"/>
        <w:lang w:eastAsia="en-US"/>
      </w:rPr>
      <w:tab/>
      <w:t xml:space="preserve">Strona </w:t>
    </w:r>
    <w:r w:rsidRPr="00937B19">
      <w:rPr>
        <w:rFonts w:ascii="Cambria" w:hAnsi="Cambria"/>
        <w:sz w:val="22"/>
        <w:szCs w:val="22"/>
        <w:lang w:eastAsia="en-US"/>
      </w:rPr>
      <w:fldChar w:fldCharType="begin"/>
    </w:r>
    <w:r w:rsidRPr="00937B19">
      <w:rPr>
        <w:rFonts w:ascii="Cambria" w:hAnsi="Cambria"/>
        <w:sz w:val="22"/>
        <w:szCs w:val="22"/>
        <w:lang w:eastAsia="en-US"/>
      </w:rPr>
      <w:instrText>PAGE  \* Arabic  \* MERGEFORMAT</w:instrText>
    </w:r>
    <w:r w:rsidRPr="00937B19">
      <w:rPr>
        <w:rFonts w:ascii="Cambria" w:hAnsi="Cambria"/>
        <w:sz w:val="22"/>
        <w:szCs w:val="22"/>
        <w:lang w:eastAsia="en-US"/>
      </w:rPr>
      <w:fldChar w:fldCharType="separate"/>
    </w:r>
    <w:r w:rsidR="00BB3621" w:rsidRPr="00BB3621">
      <w:rPr>
        <w:rFonts w:ascii="Cambria" w:hAnsi="Cambria"/>
        <w:noProof/>
        <w:lang w:eastAsia="en-US"/>
      </w:rPr>
      <w:t>1</w:t>
    </w:r>
    <w:r w:rsidRPr="00937B19">
      <w:rPr>
        <w:rFonts w:ascii="Cambria" w:hAnsi="Cambria"/>
        <w:sz w:val="22"/>
        <w:szCs w:val="22"/>
        <w:lang w:eastAsia="en-US"/>
      </w:rPr>
      <w:fldChar w:fldCharType="end"/>
    </w:r>
    <w:r w:rsidRPr="00937B19">
      <w:rPr>
        <w:rFonts w:ascii="Cambria" w:hAnsi="Cambria"/>
        <w:sz w:val="22"/>
        <w:szCs w:val="22"/>
        <w:lang w:eastAsia="en-US"/>
      </w:rPr>
      <w:t xml:space="preserve"> z </w:t>
    </w:r>
    <w:r w:rsidRPr="00937B19">
      <w:rPr>
        <w:rFonts w:ascii="Cambria" w:hAnsi="Cambria"/>
        <w:sz w:val="22"/>
        <w:szCs w:val="22"/>
        <w:lang w:eastAsia="en-US"/>
      </w:rPr>
      <w:fldChar w:fldCharType="begin"/>
    </w:r>
    <w:r w:rsidRPr="00937B19">
      <w:rPr>
        <w:rFonts w:ascii="Cambria" w:hAnsi="Cambria"/>
        <w:sz w:val="22"/>
        <w:szCs w:val="22"/>
        <w:lang w:eastAsia="en-US"/>
      </w:rPr>
      <w:instrText>NUMPAGES  \* Arabic  \* MERGEFORMAT</w:instrText>
    </w:r>
    <w:r w:rsidRPr="00937B19">
      <w:rPr>
        <w:rFonts w:ascii="Cambria" w:hAnsi="Cambria"/>
        <w:sz w:val="22"/>
        <w:szCs w:val="22"/>
        <w:lang w:eastAsia="en-US"/>
      </w:rPr>
      <w:fldChar w:fldCharType="separate"/>
    </w:r>
    <w:r w:rsidR="00BB3621" w:rsidRPr="00BB3621">
      <w:rPr>
        <w:rFonts w:ascii="Cambria" w:hAnsi="Cambria"/>
        <w:noProof/>
        <w:lang w:eastAsia="en-US"/>
      </w:rPr>
      <w:t>13</w:t>
    </w:r>
    <w:r w:rsidRPr="00937B19">
      <w:rPr>
        <w:rFonts w:ascii="Cambria" w:hAnsi="Cambria"/>
        <w:sz w:val="22"/>
        <w:szCs w:val="22"/>
        <w:lang w:eastAsia="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1EC572" w14:textId="08C44CAD" w:rsidR="00F36B57" w:rsidRPr="00937B19" w:rsidRDefault="00F36B57" w:rsidP="00937B19">
    <w:pPr>
      <w:pBdr>
        <w:top w:val="thinThickSmallGap" w:sz="18" w:space="1" w:color="1F497D"/>
      </w:pBdr>
      <w:tabs>
        <w:tab w:val="right" w:pos="9638"/>
      </w:tabs>
      <w:suppressAutoHyphens w:val="0"/>
      <w:rPr>
        <w:rFonts w:ascii="Cambria" w:hAnsi="Cambria"/>
        <w:sz w:val="22"/>
        <w:szCs w:val="22"/>
        <w:lang w:eastAsia="en-US"/>
      </w:rPr>
    </w:pPr>
    <w:r w:rsidRPr="00937B19">
      <w:rPr>
        <w:rFonts w:ascii="Cambria" w:hAnsi="Cambria"/>
        <w:sz w:val="22"/>
        <w:szCs w:val="22"/>
        <w:lang w:eastAsia="en-US"/>
      </w:rPr>
      <w:t>Zamawiający: Gmina</w:t>
    </w:r>
    <w:r>
      <w:rPr>
        <w:rFonts w:ascii="Cambria" w:hAnsi="Cambria"/>
        <w:sz w:val="22"/>
        <w:szCs w:val="22"/>
        <w:lang w:eastAsia="en-US"/>
      </w:rPr>
      <w:t xml:space="preserve"> Dobrzyniewo Duże</w:t>
    </w:r>
    <w:r w:rsidRPr="00937B19">
      <w:rPr>
        <w:rFonts w:ascii="Cambria" w:hAnsi="Cambria"/>
        <w:sz w:val="22"/>
        <w:szCs w:val="22"/>
        <w:lang w:eastAsia="en-US"/>
      </w:rPr>
      <w:tab/>
      <w:t xml:space="preserve">Strona </w:t>
    </w:r>
    <w:r w:rsidRPr="00937B19">
      <w:rPr>
        <w:rFonts w:ascii="Cambria" w:hAnsi="Cambria"/>
        <w:sz w:val="22"/>
        <w:szCs w:val="22"/>
        <w:lang w:eastAsia="en-US"/>
      </w:rPr>
      <w:fldChar w:fldCharType="begin"/>
    </w:r>
    <w:r w:rsidRPr="00937B19">
      <w:rPr>
        <w:rFonts w:ascii="Cambria" w:hAnsi="Cambria"/>
        <w:sz w:val="22"/>
        <w:szCs w:val="22"/>
        <w:lang w:eastAsia="en-US"/>
      </w:rPr>
      <w:instrText>PAGE  \* Arabic  \* MERGEFORMAT</w:instrText>
    </w:r>
    <w:r w:rsidRPr="00937B19">
      <w:rPr>
        <w:rFonts w:ascii="Cambria" w:hAnsi="Cambria"/>
        <w:sz w:val="22"/>
        <w:szCs w:val="22"/>
        <w:lang w:eastAsia="en-US"/>
      </w:rPr>
      <w:fldChar w:fldCharType="separate"/>
    </w:r>
    <w:r w:rsidR="00BB3621">
      <w:rPr>
        <w:rFonts w:ascii="Cambria" w:hAnsi="Cambria"/>
        <w:noProof/>
        <w:sz w:val="22"/>
        <w:szCs w:val="22"/>
        <w:lang w:eastAsia="en-US"/>
      </w:rPr>
      <w:t>2</w:t>
    </w:r>
    <w:r w:rsidRPr="00937B19">
      <w:rPr>
        <w:rFonts w:ascii="Cambria" w:hAnsi="Cambria"/>
        <w:sz w:val="22"/>
        <w:szCs w:val="22"/>
        <w:lang w:eastAsia="en-US"/>
      </w:rPr>
      <w:fldChar w:fldCharType="end"/>
    </w:r>
    <w:r w:rsidRPr="00937B19">
      <w:rPr>
        <w:rFonts w:ascii="Cambria" w:hAnsi="Cambria"/>
        <w:sz w:val="22"/>
        <w:szCs w:val="22"/>
        <w:lang w:eastAsia="en-US"/>
      </w:rPr>
      <w:t xml:space="preserve"> z </w:t>
    </w:r>
    <w:r w:rsidRPr="00937B19">
      <w:rPr>
        <w:rFonts w:ascii="Cambria" w:hAnsi="Cambria"/>
        <w:sz w:val="22"/>
        <w:szCs w:val="22"/>
        <w:lang w:eastAsia="en-US"/>
      </w:rPr>
      <w:fldChar w:fldCharType="begin"/>
    </w:r>
    <w:r w:rsidRPr="00937B19">
      <w:rPr>
        <w:rFonts w:ascii="Cambria" w:hAnsi="Cambria"/>
        <w:sz w:val="22"/>
        <w:szCs w:val="22"/>
        <w:lang w:eastAsia="en-US"/>
      </w:rPr>
      <w:instrText>NUMPAGES  \* Arabic  \* MERGEFORMAT</w:instrText>
    </w:r>
    <w:r w:rsidRPr="00937B19">
      <w:rPr>
        <w:rFonts w:ascii="Cambria" w:hAnsi="Cambria"/>
        <w:sz w:val="22"/>
        <w:szCs w:val="22"/>
        <w:lang w:eastAsia="en-US"/>
      </w:rPr>
      <w:fldChar w:fldCharType="separate"/>
    </w:r>
    <w:r w:rsidR="00BB3621">
      <w:rPr>
        <w:rFonts w:ascii="Cambria" w:hAnsi="Cambria"/>
        <w:noProof/>
        <w:sz w:val="22"/>
        <w:szCs w:val="22"/>
        <w:lang w:eastAsia="en-US"/>
      </w:rPr>
      <w:t>13</w:t>
    </w:r>
    <w:r w:rsidRPr="00937B19">
      <w:rPr>
        <w:rFonts w:ascii="Cambria" w:hAnsi="Cambria"/>
        <w:sz w:val="22"/>
        <w:szCs w:val="22"/>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0A0B64" w14:textId="77777777" w:rsidR="000A008E" w:rsidRDefault="000A008E">
      <w:r>
        <w:separator/>
      </w:r>
    </w:p>
  </w:footnote>
  <w:footnote w:type="continuationSeparator" w:id="0">
    <w:p w14:paraId="7B43EBBA" w14:textId="77777777" w:rsidR="000A008E" w:rsidRDefault="000A00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DF554" w14:textId="77777777" w:rsidR="00F36B57" w:rsidRPr="00937B19" w:rsidRDefault="00F36B57" w:rsidP="00AB1769">
    <w:pPr>
      <w:pBdr>
        <w:bottom w:val="thickThinSmallGap" w:sz="18" w:space="1" w:color="1F497D"/>
      </w:pBdr>
      <w:tabs>
        <w:tab w:val="center" w:pos="4536"/>
        <w:tab w:val="right" w:pos="9072"/>
      </w:tabs>
      <w:suppressAutoHyphens w:val="0"/>
      <w:jc w:val="center"/>
      <w:rPr>
        <w:rFonts w:ascii="Cambria" w:hAnsi="Cambria"/>
        <w:sz w:val="32"/>
        <w:szCs w:val="32"/>
        <w:lang w:eastAsia="en-US"/>
      </w:rPr>
    </w:pPr>
    <w:r w:rsidRPr="00937B19">
      <w:rPr>
        <w:rFonts w:ascii="Cambria" w:hAnsi="Cambria"/>
        <w:sz w:val="32"/>
        <w:szCs w:val="32"/>
        <w:lang w:eastAsia="en-US"/>
      </w:rPr>
      <w:t>Specyfikacja Warunków Zamówienia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3A7893" w14:textId="4F7DA305" w:rsidR="00F36B57" w:rsidRPr="00937B19" w:rsidRDefault="00E7660E" w:rsidP="00937B19">
    <w:pPr>
      <w:pBdr>
        <w:bottom w:val="thickThinSmallGap" w:sz="18" w:space="1" w:color="1F497D"/>
      </w:pBdr>
      <w:tabs>
        <w:tab w:val="center" w:pos="4536"/>
        <w:tab w:val="right" w:pos="9072"/>
      </w:tabs>
      <w:suppressAutoHyphens w:val="0"/>
      <w:jc w:val="center"/>
      <w:rPr>
        <w:rFonts w:ascii="Cambria" w:hAnsi="Cambria"/>
        <w:sz w:val="32"/>
        <w:szCs w:val="32"/>
        <w:lang w:eastAsia="en-US"/>
      </w:rPr>
    </w:pPr>
    <w:r>
      <w:rPr>
        <w:rFonts w:ascii="Cambria" w:hAnsi="Cambria"/>
        <w:noProof/>
        <w:sz w:val="22"/>
        <w:szCs w:val="22"/>
        <w:lang w:eastAsia="pl-PL"/>
      </w:rPr>
      <w:drawing>
        <wp:anchor distT="0" distB="0" distL="114300" distR="114300" simplePos="0" relativeHeight="251659264" behindDoc="0" locked="0" layoutInCell="1" allowOverlap="1" wp14:anchorId="7D4EB000" wp14:editId="78CBB70A">
          <wp:simplePos x="0" y="0"/>
          <wp:positionH relativeFrom="margin">
            <wp:posOffset>-320040</wp:posOffset>
          </wp:positionH>
          <wp:positionV relativeFrom="margin">
            <wp:posOffset>-580390</wp:posOffset>
          </wp:positionV>
          <wp:extent cx="438150" cy="445770"/>
          <wp:effectExtent l="0" t="0" r="0" b="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4577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noProof/>
        <w:sz w:val="22"/>
        <w:szCs w:val="22"/>
        <w:lang w:eastAsia="pl-PL"/>
      </w:rPr>
      <w:drawing>
        <wp:anchor distT="0" distB="0" distL="114300" distR="114300" simplePos="0" relativeHeight="251661312" behindDoc="0" locked="0" layoutInCell="1" allowOverlap="1" wp14:anchorId="45033D20" wp14:editId="4C9BDB9F">
          <wp:simplePos x="0" y="0"/>
          <wp:positionH relativeFrom="margin">
            <wp:posOffset>6099810</wp:posOffset>
          </wp:positionH>
          <wp:positionV relativeFrom="margin">
            <wp:posOffset>-584200</wp:posOffset>
          </wp:positionV>
          <wp:extent cx="438150" cy="445770"/>
          <wp:effectExtent l="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45770"/>
                  </a:xfrm>
                  <a:prstGeom prst="rect">
                    <a:avLst/>
                  </a:prstGeom>
                  <a:noFill/>
                </pic:spPr>
              </pic:pic>
            </a:graphicData>
          </a:graphic>
          <wp14:sizeRelH relativeFrom="page">
            <wp14:pctWidth>0</wp14:pctWidth>
          </wp14:sizeRelH>
          <wp14:sizeRelV relativeFrom="page">
            <wp14:pctHeight>0</wp14:pctHeight>
          </wp14:sizeRelV>
        </wp:anchor>
      </w:drawing>
    </w:r>
    <w:r w:rsidR="00F36B57" w:rsidRPr="00937B19">
      <w:rPr>
        <w:rFonts w:ascii="Cambria" w:hAnsi="Cambria"/>
        <w:sz w:val="32"/>
        <w:szCs w:val="32"/>
        <w:lang w:eastAsia="en-US"/>
      </w:rPr>
      <w:t>Specyfikacja Warunków Zamówienia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Nagwek1"/>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1" w15:restartNumberingAfterBreak="0">
    <w:nsid w:val="00000002"/>
    <w:multiLevelType w:val="multilevel"/>
    <w:tmpl w:val="369A1908"/>
    <w:name w:val="WW8Num1"/>
    <w:lvl w:ilvl="0">
      <w:start w:val="1"/>
      <w:numFmt w:val="decimal"/>
      <w:lvlText w:val="%1."/>
      <w:lvlJc w:val="left"/>
      <w:pPr>
        <w:tabs>
          <w:tab w:val="num" w:pos="0"/>
        </w:tabs>
        <w:ind w:left="0" w:firstLine="0"/>
      </w:pPr>
      <w:rPr>
        <w:b/>
        <w:color w:val="000000"/>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2" w15:restartNumberingAfterBreak="0">
    <w:nsid w:val="00000003"/>
    <w:multiLevelType w:val="singleLevel"/>
    <w:tmpl w:val="00000003"/>
    <w:name w:val="WW8Num9"/>
    <w:lvl w:ilvl="0">
      <w:start w:val="1"/>
      <w:numFmt w:val="decimal"/>
      <w:lvlText w:val="%1)"/>
      <w:lvlJc w:val="left"/>
      <w:pPr>
        <w:tabs>
          <w:tab w:val="num" w:pos="700"/>
        </w:tabs>
        <w:ind w:left="700" w:hanging="340"/>
      </w:pPr>
      <w:rPr>
        <w:rFonts w:ascii="Times New Roman" w:eastAsia="Times New Roman" w:hAnsi="Times New Roman" w:cs="Times New Roman"/>
        <w:b w:val="0"/>
      </w:rPr>
    </w:lvl>
  </w:abstractNum>
  <w:abstractNum w:abstractNumId="3" w15:restartNumberingAfterBreak="0">
    <w:nsid w:val="00000004"/>
    <w:multiLevelType w:val="singleLevel"/>
    <w:tmpl w:val="00000004"/>
    <w:name w:val="WW8Num11"/>
    <w:lvl w:ilvl="0">
      <w:start w:val="1"/>
      <w:numFmt w:val="bullet"/>
      <w:lvlText w:val=""/>
      <w:lvlJc w:val="left"/>
      <w:pPr>
        <w:tabs>
          <w:tab w:val="num" w:pos="720"/>
        </w:tabs>
        <w:ind w:left="720" w:hanging="360"/>
      </w:pPr>
      <w:rPr>
        <w:rFonts w:ascii="Symbol" w:hAnsi="Symbol"/>
        <w:color w:val="auto"/>
      </w:rPr>
    </w:lvl>
  </w:abstractNum>
  <w:abstractNum w:abstractNumId="4" w15:restartNumberingAfterBreak="0">
    <w:nsid w:val="00000005"/>
    <w:multiLevelType w:val="multilevel"/>
    <w:tmpl w:val="00000005"/>
    <w:name w:val="WW8Num15"/>
    <w:lvl w:ilvl="0">
      <w:start w:val="2"/>
      <w:numFmt w:val="decimal"/>
      <w:suff w:val="nothing"/>
      <w:lvlText w:val="%1."/>
      <w:lvlJc w:val="left"/>
      <w:pPr>
        <w:tabs>
          <w:tab w:val="num" w:pos="0"/>
        </w:tabs>
        <w:ind w:left="0" w:firstLine="0"/>
      </w:pPr>
      <w:rPr>
        <w:rFonts w:ascii="Symbol" w:hAnsi="Symbol"/>
      </w:rPr>
    </w:lvl>
    <w:lvl w:ilvl="1">
      <w:start w:val="1"/>
      <w:numFmt w:val="decimal"/>
      <w:suff w:val="nothing"/>
      <w:lvlText w:val="%1.%2."/>
      <w:lvlJc w:val="left"/>
      <w:pPr>
        <w:tabs>
          <w:tab w:val="num" w:pos="0"/>
        </w:tabs>
        <w:ind w:left="0" w:firstLine="0"/>
      </w:pPr>
      <w:rPr>
        <w:rFonts w:ascii="Symbol" w:hAnsi="Symbol"/>
      </w:rPr>
    </w:lvl>
    <w:lvl w:ilvl="2">
      <w:start w:val="1"/>
      <w:numFmt w:val="decimal"/>
      <w:suff w:val="nothing"/>
      <w:lvlText w:val="%1.%2.%3."/>
      <w:lvlJc w:val="left"/>
      <w:pPr>
        <w:tabs>
          <w:tab w:val="num" w:pos="0"/>
        </w:tabs>
        <w:ind w:left="0" w:firstLine="0"/>
      </w:pPr>
      <w:rPr>
        <w:rFonts w:ascii="Symbol" w:hAnsi="Symbol"/>
      </w:rPr>
    </w:lvl>
    <w:lvl w:ilvl="3">
      <w:start w:val="1"/>
      <w:numFmt w:val="decimal"/>
      <w:lvlText w:val="%1.%2.%3.%4."/>
      <w:lvlJc w:val="left"/>
      <w:pPr>
        <w:tabs>
          <w:tab w:val="num" w:pos="720"/>
        </w:tabs>
        <w:ind w:left="720" w:hanging="720"/>
      </w:pPr>
      <w:rPr>
        <w:rFonts w:ascii="Symbol" w:hAnsi="Symbol"/>
      </w:rPr>
    </w:lvl>
    <w:lvl w:ilvl="4">
      <w:start w:val="1"/>
      <w:numFmt w:val="decimal"/>
      <w:lvlText w:val="%1.%2.%3.%4.%5."/>
      <w:lvlJc w:val="left"/>
      <w:pPr>
        <w:tabs>
          <w:tab w:val="num" w:pos="1080"/>
        </w:tabs>
        <w:ind w:left="1080" w:hanging="1080"/>
      </w:pPr>
      <w:rPr>
        <w:rFonts w:ascii="Symbol" w:hAnsi="Symbol"/>
      </w:rPr>
    </w:lvl>
    <w:lvl w:ilvl="5">
      <w:start w:val="1"/>
      <w:numFmt w:val="decimal"/>
      <w:lvlText w:val="%1.%2.%3.%4.%5.%6."/>
      <w:lvlJc w:val="left"/>
      <w:pPr>
        <w:tabs>
          <w:tab w:val="num" w:pos="1080"/>
        </w:tabs>
        <w:ind w:left="1080" w:hanging="1080"/>
      </w:pPr>
      <w:rPr>
        <w:rFonts w:ascii="Symbol" w:hAnsi="Symbol"/>
      </w:rPr>
    </w:lvl>
    <w:lvl w:ilvl="6">
      <w:start w:val="1"/>
      <w:numFmt w:val="decimal"/>
      <w:lvlText w:val="%1.%2.%3.%4.%5.%6.%7."/>
      <w:lvlJc w:val="left"/>
      <w:pPr>
        <w:tabs>
          <w:tab w:val="num" w:pos="1440"/>
        </w:tabs>
        <w:ind w:left="1440" w:hanging="1440"/>
      </w:pPr>
      <w:rPr>
        <w:rFonts w:ascii="Symbol" w:hAnsi="Symbol"/>
      </w:rPr>
    </w:lvl>
    <w:lvl w:ilvl="7">
      <w:start w:val="1"/>
      <w:numFmt w:val="decimal"/>
      <w:lvlText w:val="%1.%2.%3.%4.%5.%6.%7.%8."/>
      <w:lvlJc w:val="left"/>
      <w:pPr>
        <w:tabs>
          <w:tab w:val="num" w:pos="1440"/>
        </w:tabs>
        <w:ind w:left="1440" w:hanging="1440"/>
      </w:pPr>
      <w:rPr>
        <w:rFonts w:ascii="Symbol" w:hAnsi="Symbol"/>
      </w:rPr>
    </w:lvl>
    <w:lvl w:ilvl="8">
      <w:start w:val="1"/>
      <w:numFmt w:val="decimal"/>
      <w:lvlText w:val="%1.%2.%3.%4.%5.%6.%7.%8.%9."/>
      <w:lvlJc w:val="left"/>
      <w:pPr>
        <w:tabs>
          <w:tab w:val="num" w:pos="1800"/>
        </w:tabs>
        <w:ind w:left="1800" w:hanging="1800"/>
      </w:pPr>
      <w:rPr>
        <w:rFonts w:ascii="Symbol" w:hAnsi="Symbol"/>
      </w:rPr>
    </w:lvl>
  </w:abstractNum>
  <w:abstractNum w:abstractNumId="5" w15:restartNumberingAfterBreak="0">
    <w:nsid w:val="00000006"/>
    <w:multiLevelType w:val="singleLevel"/>
    <w:tmpl w:val="00000006"/>
    <w:name w:val="WW8Num20"/>
    <w:lvl w:ilvl="0">
      <w:start w:val="1"/>
      <w:numFmt w:val="decimal"/>
      <w:suff w:val="nothing"/>
      <w:lvlText w:val="%1."/>
      <w:lvlJc w:val="left"/>
      <w:pPr>
        <w:tabs>
          <w:tab w:val="num" w:pos="0"/>
        </w:tabs>
        <w:ind w:left="0" w:firstLine="0"/>
      </w:pPr>
      <w:rPr>
        <w:rFonts w:ascii="Symbol" w:hAnsi="Symbol"/>
      </w:rPr>
    </w:lvl>
  </w:abstractNum>
  <w:abstractNum w:abstractNumId="6" w15:restartNumberingAfterBreak="0">
    <w:nsid w:val="00000007"/>
    <w:multiLevelType w:val="multilevel"/>
    <w:tmpl w:val="00000007"/>
    <w:name w:val="WW8Num21"/>
    <w:lvl w:ilvl="0">
      <w:start w:val="1"/>
      <w:numFmt w:val="bullet"/>
      <w:lvlText w:val=""/>
      <w:lvlJc w:val="left"/>
      <w:pPr>
        <w:tabs>
          <w:tab w:val="num" w:pos="700"/>
        </w:tabs>
        <w:ind w:left="700" w:hanging="34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44A4C48C"/>
    <w:name w:val="WW8Num22"/>
    <w:lvl w:ilvl="0">
      <w:start w:val="1"/>
      <w:numFmt w:val="bullet"/>
      <w:lvlText w:val=""/>
      <w:lvlJc w:val="left"/>
      <w:pPr>
        <w:tabs>
          <w:tab w:val="num" w:pos="1069"/>
        </w:tabs>
        <w:ind w:left="1069" w:hanging="360"/>
      </w:pPr>
      <w:rPr>
        <w:rFonts w:ascii="Symbol" w:hAnsi="Symbol"/>
        <w:b/>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b w:val="0"/>
        <w:color w:val="auto"/>
      </w:rPr>
    </w:lvl>
    <w:lvl w:ilvl="4">
      <w:start w:val="1"/>
      <w:numFmt w:val="decimal"/>
      <w:lvlText w:val="%5."/>
      <w:lvlJc w:val="left"/>
      <w:pPr>
        <w:tabs>
          <w:tab w:val="num" w:pos="2160"/>
        </w:tabs>
        <w:ind w:left="2160" w:hanging="360"/>
      </w:pPr>
      <w:rPr>
        <w:b w:val="0"/>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52B68E1A"/>
    <w:name w:val="WW8Num24"/>
    <w:lvl w:ilvl="0">
      <w:start w:val="1"/>
      <w:numFmt w:val="decimal"/>
      <w:lvlText w:val="%1)"/>
      <w:lvlJc w:val="left"/>
      <w:pPr>
        <w:tabs>
          <w:tab w:val="num" w:pos="0"/>
        </w:tabs>
        <w:ind w:left="0" w:firstLine="0"/>
      </w:pPr>
      <w:rPr>
        <w:rFonts w:ascii="Times New Roman" w:eastAsia="Times New Roman" w:hAnsi="Times New Roman" w:cs="Times New Roman"/>
        <w:b w:val="0"/>
        <w:bCs/>
      </w:rPr>
    </w:lvl>
    <w:lvl w:ilvl="1">
      <w:start w:val="1"/>
      <w:numFmt w:val="decimal"/>
      <w:lvlText w:val="%1.%2."/>
      <w:lvlJc w:val="left"/>
      <w:pPr>
        <w:tabs>
          <w:tab w:val="num" w:pos="0"/>
        </w:tabs>
        <w:ind w:left="0" w:firstLine="0"/>
      </w:pPr>
      <w:rPr>
        <w:rFonts w:cs="Times New Roman"/>
      </w:rPr>
    </w:lvl>
    <w:lvl w:ilvl="2">
      <w:start w:val="1"/>
      <w:numFmt w:val="decimal"/>
      <w:lvlText w:val="%1.%2.%3."/>
      <w:lvlJc w:val="left"/>
      <w:pPr>
        <w:tabs>
          <w:tab w:val="num" w:pos="0"/>
        </w:tabs>
        <w:ind w:left="0" w:firstLine="0"/>
      </w:pPr>
      <w:rPr>
        <w:rFonts w:cs="Times New Roman"/>
        <w:b/>
        <w:bCs/>
      </w:rPr>
    </w:lvl>
    <w:lvl w:ilvl="3">
      <w:start w:val="1"/>
      <w:numFmt w:val="bullet"/>
      <w:lvlText w:val=""/>
      <w:lvlJc w:val="left"/>
      <w:pPr>
        <w:tabs>
          <w:tab w:val="num" w:pos="0"/>
        </w:tabs>
        <w:ind w:left="0" w:firstLine="0"/>
      </w:pPr>
      <w:rPr>
        <w:rFonts w:ascii="Symbol" w:hAnsi="Symbol" w:hint="default"/>
        <w:b/>
        <w:i w:val="0"/>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15:restartNumberingAfterBreak="0">
    <w:nsid w:val="0000000A"/>
    <w:multiLevelType w:val="singleLevel"/>
    <w:tmpl w:val="6D4A4286"/>
    <w:name w:val="WW8Num25"/>
    <w:lvl w:ilvl="0">
      <w:start w:val="1"/>
      <w:numFmt w:val="decimal"/>
      <w:lvlText w:val="%1."/>
      <w:lvlJc w:val="left"/>
      <w:pPr>
        <w:tabs>
          <w:tab w:val="num" w:pos="0"/>
        </w:tabs>
        <w:ind w:left="0" w:firstLine="0"/>
      </w:pPr>
      <w:rPr>
        <w:b w:val="0"/>
      </w:rPr>
    </w:lvl>
  </w:abstractNum>
  <w:abstractNum w:abstractNumId="10" w15:restartNumberingAfterBreak="0">
    <w:nsid w:val="0000000B"/>
    <w:multiLevelType w:val="singleLevel"/>
    <w:tmpl w:val="0000000B"/>
    <w:name w:val="WW8Num26"/>
    <w:lvl w:ilvl="0">
      <w:start w:val="1"/>
      <w:numFmt w:val="decimal"/>
      <w:lvlText w:val="%1)"/>
      <w:lvlJc w:val="left"/>
      <w:pPr>
        <w:tabs>
          <w:tab w:val="num" w:pos="0"/>
        </w:tabs>
        <w:ind w:left="0" w:firstLine="0"/>
      </w:pPr>
    </w:lvl>
  </w:abstractNum>
  <w:abstractNum w:abstractNumId="11" w15:restartNumberingAfterBreak="0">
    <w:nsid w:val="0000000C"/>
    <w:multiLevelType w:val="multilevel"/>
    <w:tmpl w:val="573891F6"/>
    <w:name w:val="WW8Num27"/>
    <w:lvl w:ilvl="0">
      <w:start w:val="1"/>
      <w:numFmt w:val="decimal"/>
      <w:lvlText w:val="%1."/>
      <w:lvlJc w:val="left"/>
      <w:pPr>
        <w:tabs>
          <w:tab w:val="num" w:pos="0"/>
        </w:tabs>
        <w:ind w:left="0" w:firstLine="0"/>
      </w:pPr>
      <w:rPr>
        <w:b w:val="0"/>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0"/>
        </w:tabs>
        <w:ind w:left="0" w:firstLine="0"/>
      </w:pPr>
      <w:rPr>
        <w:u w:val="single"/>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000000D"/>
    <w:multiLevelType w:val="multilevel"/>
    <w:tmpl w:val="B28044B0"/>
    <w:name w:val="WW8Num28"/>
    <w:lvl w:ilvl="0">
      <w:start w:val="1"/>
      <w:numFmt w:val="decimal"/>
      <w:lvlText w:val="%1."/>
      <w:lvlJc w:val="left"/>
      <w:pPr>
        <w:tabs>
          <w:tab w:val="num" w:pos="0"/>
        </w:tabs>
        <w:ind w:left="720" w:hanging="360"/>
      </w:pPr>
      <w:rPr>
        <w:b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0000000E"/>
    <w:multiLevelType w:val="multilevel"/>
    <w:tmpl w:val="F96E8A7E"/>
    <w:name w:val="WW8Num29"/>
    <w:lvl w:ilvl="0">
      <w:start w:val="1"/>
      <w:numFmt w:val="decimal"/>
      <w:lvlText w:val="%1."/>
      <w:lvlJc w:val="left"/>
      <w:pPr>
        <w:tabs>
          <w:tab w:val="num" w:pos="0"/>
        </w:tabs>
        <w:ind w:left="283" w:hanging="283"/>
      </w:pPr>
      <w:rPr>
        <w:b w:val="0"/>
      </w:rPr>
    </w:lvl>
    <w:lvl w:ilvl="1">
      <w:start w:val="10"/>
      <w:numFmt w:val="decimal"/>
      <w:lvlText w:val="%2"/>
      <w:lvlJc w:val="left"/>
      <w:pPr>
        <w:tabs>
          <w:tab w:val="num" w:pos="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15:restartNumberingAfterBreak="0">
    <w:nsid w:val="0000000F"/>
    <w:multiLevelType w:val="singleLevel"/>
    <w:tmpl w:val="0000000F"/>
    <w:name w:val="WW8Num30"/>
    <w:lvl w:ilvl="0">
      <w:start w:val="1"/>
      <w:numFmt w:val="decimal"/>
      <w:lvlText w:val="%1)"/>
      <w:lvlJc w:val="left"/>
      <w:pPr>
        <w:tabs>
          <w:tab w:val="num" w:pos="0"/>
        </w:tabs>
        <w:ind w:left="0" w:firstLine="0"/>
      </w:pPr>
      <w:rPr>
        <w:b w:val="0"/>
      </w:rPr>
    </w:lvl>
  </w:abstractNum>
  <w:abstractNum w:abstractNumId="15" w15:restartNumberingAfterBreak="0">
    <w:nsid w:val="00000010"/>
    <w:multiLevelType w:val="singleLevel"/>
    <w:tmpl w:val="598488A2"/>
    <w:name w:val="WW8Num31"/>
    <w:lvl w:ilvl="0">
      <w:start w:val="1"/>
      <w:numFmt w:val="decimal"/>
      <w:lvlText w:val="%1)"/>
      <w:lvlJc w:val="left"/>
      <w:pPr>
        <w:tabs>
          <w:tab w:val="num" w:pos="0"/>
        </w:tabs>
        <w:ind w:left="0" w:firstLine="0"/>
      </w:pPr>
      <w:rPr>
        <w:sz w:val="22"/>
        <w:szCs w:val="22"/>
      </w:rPr>
    </w:lvl>
  </w:abstractNum>
  <w:abstractNum w:abstractNumId="16" w15:restartNumberingAfterBreak="0">
    <w:nsid w:val="00000011"/>
    <w:multiLevelType w:val="singleLevel"/>
    <w:tmpl w:val="00000011"/>
    <w:name w:val="WW8Num32"/>
    <w:lvl w:ilvl="0">
      <w:start w:val="1"/>
      <w:numFmt w:val="bullet"/>
      <w:lvlText w:val=""/>
      <w:lvlJc w:val="left"/>
      <w:pPr>
        <w:tabs>
          <w:tab w:val="num" w:pos="0"/>
        </w:tabs>
        <w:ind w:left="0" w:firstLine="0"/>
      </w:pPr>
      <w:rPr>
        <w:rFonts w:ascii="Symbol" w:hAnsi="Symbol"/>
      </w:rPr>
    </w:lvl>
  </w:abstractNum>
  <w:abstractNum w:abstractNumId="17" w15:restartNumberingAfterBreak="0">
    <w:nsid w:val="00000012"/>
    <w:multiLevelType w:val="singleLevel"/>
    <w:tmpl w:val="00000012"/>
    <w:name w:val="WW8Num18"/>
    <w:lvl w:ilvl="0">
      <w:start w:val="1"/>
      <w:numFmt w:val="decimal"/>
      <w:lvlText w:val="%1)"/>
      <w:lvlJc w:val="left"/>
      <w:pPr>
        <w:tabs>
          <w:tab w:val="num" w:pos="0"/>
        </w:tabs>
      </w:pPr>
      <w:rPr>
        <w:rFonts w:ascii="Symbol" w:hAnsi="Symbol" w:cs="Times New Roman"/>
      </w:rPr>
    </w:lvl>
  </w:abstractNum>
  <w:abstractNum w:abstractNumId="18" w15:restartNumberingAfterBreak="0">
    <w:nsid w:val="00000013"/>
    <w:multiLevelType w:val="singleLevel"/>
    <w:tmpl w:val="00000013"/>
    <w:name w:val="WW8Num34"/>
    <w:lvl w:ilvl="0">
      <w:start w:val="1"/>
      <w:numFmt w:val="lowerLetter"/>
      <w:lvlText w:val="%1)"/>
      <w:lvlJc w:val="left"/>
      <w:pPr>
        <w:tabs>
          <w:tab w:val="num" w:pos="700"/>
        </w:tabs>
        <w:ind w:left="700" w:hanging="340"/>
      </w:pPr>
      <w:rPr>
        <w:b/>
        <w:i w:val="0"/>
        <w:color w:val="auto"/>
      </w:rPr>
    </w:lvl>
  </w:abstractNum>
  <w:abstractNum w:abstractNumId="19" w15:restartNumberingAfterBreak="0">
    <w:nsid w:val="00000014"/>
    <w:multiLevelType w:val="singleLevel"/>
    <w:tmpl w:val="00000014"/>
    <w:name w:val="WW8Num35"/>
    <w:lvl w:ilvl="0">
      <w:start w:val="1"/>
      <w:numFmt w:val="decimal"/>
      <w:lvlText w:val="%1)"/>
      <w:lvlJc w:val="left"/>
      <w:pPr>
        <w:tabs>
          <w:tab w:val="num" w:pos="0"/>
        </w:tabs>
        <w:ind w:left="720" w:hanging="360"/>
      </w:pPr>
      <w:rPr>
        <w:color w:val="auto"/>
      </w:rPr>
    </w:lvl>
  </w:abstractNum>
  <w:abstractNum w:abstractNumId="20" w15:restartNumberingAfterBreak="0">
    <w:nsid w:val="00000015"/>
    <w:multiLevelType w:val="singleLevel"/>
    <w:tmpl w:val="00000015"/>
    <w:name w:val="WW8Num36"/>
    <w:lvl w:ilvl="0">
      <w:start w:val="1"/>
      <w:numFmt w:val="decimal"/>
      <w:lvlText w:val="%1."/>
      <w:lvlJc w:val="left"/>
      <w:pPr>
        <w:tabs>
          <w:tab w:val="num" w:pos="0"/>
        </w:tabs>
        <w:ind w:left="720" w:hanging="360"/>
      </w:pPr>
    </w:lvl>
  </w:abstractNum>
  <w:abstractNum w:abstractNumId="21" w15:restartNumberingAfterBreak="0">
    <w:nsid w:val="00000016"/>
    <w:multiLevelType w:val="singleLevel"/>
    <w:tmpl w:val="00000016"/>
    <w:name w:val="WW8Num37"/>
    <w:lvl w:ilvl="0">
      <w:start w:val="1"/>
      <w:numFmt w:val="decimal"/>
      <w:lvlText w:val="%1)"/>
      <w:lvlJc w:val="left"/>
      <w:pPr>
        <w:tabs>
          <w:tab w:val="num" w:pos="0"/>
        </w:tabs>
        <w:ind w:left="720" w:hanging="360"/>
      </w:pPr>
      <w:rPr>
        <w:rFonts w:eastAsia="Times New Roman"/>
      </w:rPr>
    </w:lvl>
  </w:abstractNum>
  <w:abstractNum w:abstractNumId="22" w15:restartNumberingAfterBreak="0">
    <w:nsid w:val="00000017"/>
    <w:multiLevelType w:val="singleLevel"/>
    <w:tmpl w:val="00000017"/>
    <w:name w:val="WW8Num38"/>
    <w:lvl w:ilvl="0">
      <w:start w:val="1"/>
      <w:numFmt w:val="decimal"/>
      <w:lvlText w:val="%1."/>
      <w:lvlJc w:val="left"/>
      <w:pPr>
        <w:tabs>
          <w:tab w:val="num" w:pos="0"/>
        </w:tabs>
        <w:ind w:left="720" w:hanging="360"/>
      </w:pPr>
    </w:lvl>
  </w:abstractNum>
  <w:abstractNum w:abstractNumId="23" w15:restartNumberingAfterBreak="0">
    <w:nsid w:val="00000018"/>
    <w:multiLevelType w:val="singleLevel"/>
    <w:tmpl w:val="00000018"/>
    <w:name w:val="WW8Num39"/>
    <w:lvl w:ilvl="0">
      <w:start w:val="1"/>
      <w:numFmt w:val="lowerLetter"/>
      <w:lvlText w:val="%1)"/>
      <w:lvlJc w:val="left"/>
      <w:pPr>
        <w:tabs>
          <w:tab w:val="num" w:pos="360"/>
        </w:tabs>
        <w:ind w:left="360" w:hanging="360"/>
      </w:pPr>
      <w:rPr>
        <w:b w:val="0"/>
      </w:rPr>
    </w:lvl>
  </w:abstractNum>
  <w:abstractNum w:abstractNumId="24" w15:restartNumberingAfterBreak="0">
    <w:nsid w:val="00000019"/>
    <w:multiLevelType w:val="singleLevel"/>
    <w:tmpl w:val="00000019"/>
    <w:name w:val="WW8Num40"/>
    <w:lvl w:ilvl="0">
      <w:start w:val="1"/>
      <w:numFmt w:val="decimal"/>
      <w:lvlText w:val="%1)"/>
      <w:lvlJc w:val="left"/>
      <w:pPr>
        <w:tabs>
          <w:tab w:val="num" w:pos="0"/>
        </w:tabs>
        <w:ind w:left="0" w:firstLine="0"/>
      </w:pPr>
    </w:lvl>
  </w:abstractNum>
  <w:abstractNum w:abstractNumId="25" w15:restartNumberingAfterBreak="0">
    <w:nsid w:val="0000001A"/>
    <w:multiLevelType w:val="multilevel"/>
    <w:tmpl w:val="0000001A"/>
    <w:name w:val="WW8Num42"/>
    <w:lvl w:ilvl="0">
      <w:start w:val="1"/>
      <w:numFmt w:val="decimal"/>
      <w:lvlText w:val="%1."/>
      <w:lvlJc w:val="left"/>
      <w:pPr>
        <w:tabs>
          <w:tab w:val="num" w:pos="0"/>
        </w:tabs>
        <w:ind w:left="0" w:firstLine="0"/>
      </w:pPr>
      <w:rPr>
        <w:b/>
        <w:color w:val="auto"/>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0000001B"/>
    <w:multiLevelType w:val="singleLevel"/>
    <w:tmpl w:val="0000001B"/>
    <w:name w:val="WW8Num43"/>
    <w:lvl w:ilvl="0">
      <w:start w:val="1"/>
      <w:numFmt w:val="decimal"/>
      <w:lvlText w:val="%1."/>
      <w:lvlJc w:val="left"/>
      <w:pPr>
        <w:tabs>
          <w:tab w:val="num" w:pos="0"/>
        </w:tabs>
        <w:ind w:left="360" w:hanging="360"/>
      </w:pPr>
    </w:lvl>
  </w:abstractNum>
  <w:abstractNum w:abstractNumId="27" w15:restartNumberingAfterBreak="0">
    <w:nsid w:val="0000001C"/>
    <w:multiLevelType w:val="singleLevel"/>
    <w:tmpl w:val="0000001C"/>
    <w:name w:val="WW8Num44"/>
    <w:lvl w:ilvl="0">
      <w:start w:val="1"/>
      <w:numFmt w:val="decimal"/>
      <w:lvlText w:val="%1."/>
      <w:lvlJc w:val="left"/>
      <w:pPr>
        <w:tabs>
          <w:tab w:val="num" w:pos="0"/>
        </w:tabs>
        <w:ind w:left="975" w:hanging="360"/>
      </w:pPr>
    </w:lvl>
  </w:abstractNum>
  <w:abstractNum w:abstractNumId="28" w15:restartNumberingAfterBreak="0">
    <w:nsid w:val="0000001D"/>
    <w:multiLevelType w:val="multilevel"/>
    <w:tmpl w:val="F602727E"/>
    <w:name w:val="WW8Num45"/>
    <w:lvl w:ilvl="0">
      <w:start w:val="1"/>
      <w:numFmt w:val="bullet"/>
      <w:lvlText w:val=""/>
      <w:lvlJc w:val="left"/>
      <w:pPr>
        <w:tabs>
          <w:tab w:val="num" w:pos="0"/>
        </w:tabs>
        <w:ind w:left="0" w:firstLine="0"/>
      </w:pPr>
      <w:rPr>
        <w:rFonts w:ascii="Symbol" w:hAnsi="Symbol"/>
      </w:rPr>
    </w:lvl>
    <w:lvl w:ilvl="1">
      <w:start w:val="1"/>
      <w:numFmt w:val="lowerLetter"/>
      <w:lvlText w:val="%2)"/>
      <w:lvlJc w:val="left"/>
      <w:pPr>
        <w:tabs>
          <w:tab w:val="num" w:pos="1440"/>
        </w:tabs>
        <w:ind w:left="1440" w:hanging="360"/>
      </w:pPr>
    </w:lvl>
    <w:lvl w:ilvl="2">
      <w:start w:val="3"/>
      <w:numFmt w:val="upperRoman"/>
      <w:lvlText w:val="%3."/>
      <w:lvlJc w:val="left"/>
      <w:pPr>
        <w:tabs>
          <w:tab w:val="num" w:pos="2700"/>
        </w:tabs>
        <w:ind w:left="2700" w:hanging="720"/>
      </w:pPr>
    </w:lvl>
    <w:lvl w:ilvl="3">
      <w:start w:val="1"/>
      <w:numFmt w:val="decimal"/>
      <w:lvlText w:val="%4)"/>
      <w:lvlJc w:val="left"/>
      <w:pPr>
        <w:tabs>
          <w:tab w:val="num" w:pos="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b/>
        <w:color w:val="auto"/>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9" w15:restartNumberingAfterBreak="0">
    <w:nsid w:val="0000001E"/>
    <w:multiLevelType w:val="multilevel"/>
    <w:tmpl w:val="0000001E"/>
    <w:name w:val="WW8Num46"/>
    <w:lvl w:ilvl="0">
      <w:start w:val="1"/>
      <w:numFmt w:val="bullet"/>
      <w:lvlText w:val=""/>
      <w:lvlJc w:val="left"/>
      <w:pPr>
        <w:tabs>
          <w:tab w:val="num" w:pos="700"/>
        </w:tabs>
        <w:ind w:left="700" w:hanging="360"/>
      </w:pPr>
      <w:rPr>
        <w:rFonts w:ascii="Symbol" w:hAnsi="Symbol"/>
      </w:rPr>
    </w:lvl>
    <w:lvl w:ilvl="1">
      <w:numFmt w:val="bullet"/>
      <w:lvlText w:val=""/>
      <w:lvlJc w:val="left"/>
      <w:pPr>
        <w:tabs>
          <w:tab w:val="num" w:pos="1797"/>
        </w:tabs>
        <w:ind w:left="1440" w:firstLine="0"/>
      </w:pPr>
      <w:rPr>
        <w:rFonts w:ascii="Symbol" w:hAnsi="Symbol"/>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30" w15:restartNumberingAfterBreak="0">
    <w:nsid w:val="0000001F"/>
    <w:multiLevelType w:val="singleLevel"/>
    <w:tmpl w:val="0000001F"/>
    <w:name w:val="WW8Num47"/>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20"/>
    <w:multiLevelType w:val="multilevel"/>
    <w:tmpl w:val="00000020"/>
    <w:name w:val="WW8Num48"/>
    <w:lvl w:ilvl="0">
      <w:start w:val="1"/>
      <w:numFmt w:val="bullet"/>
      <w:lvlText w:val=""/>
      <w:lvlJc w:val="left"/>
      <w:pPr>
        <w:tabs>
          <w:tab w:val="num" w:pos="0"/>
        </w:tabs>
        <w:ind w:left="0" w:firstLine="0"/>
      </w:pPr>
      <w:rPr>
        <w:rFonts w:ascii="Symbol" w:hAnsi="Symbol"/>
        <w:color w:val="auto"/>
      </w:rPr>
    </w:lvl>
    <w:lvl w:ilvl="1">
      <w:start w:val="1"/>
      <w:numFmt w:val="lowerLetter"/>
      <w:lvlText w:val="%2."/>
      <w:lvlJc w:val="left"/>
      <w:pPr>
        <w:tabs>
          <w:tab w:val="num" w:pos="1800"/>
        </w:tabs>
        <w:ind w:left="1800" w:hanging="360"/>
      </w:p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32" w15:restartNumberingAfterBreak="0">
    <w:nsid w:val="00000021"/>
    <w:multiLevelType w:val="singleLevel"/>
    <w:tmpl w:val="00000021"/>
    <w:name w:val="WW8Num49"/>
    <w:lvl w:ilvl="0">
      <w:start w:val="1"/>
      <w:numFmt w:val="lowerLetter"/>
      <w:lvlText w:val="%1)"/>
      <w:lvlJc w:val="left"/>
      <w:pPr>
        <w:tabs>
          <w:tab w:val="num" w:pos="360"/>
        </w:tabs>
        <w:ind w:left="360" w:hanging="360"/>
      </w:pPr>
      <w:rPr>
        <w:b w:val="0"/>
      </w:rPr>
    </w:lvl>
  </w:abstractNum>
  <w:abstractNum w:abstractNumId="33" w15:restartNumberingAfterBreak="0">
    <w:nsid w:val="00000022"/>
    <w:multiLevelType w:val="singleLevel"/>
    <w:tmpl w:val="00000022"/>
    <w:name w:val="WW8Num50"/>
    <w:lvl w:ilvl="0">
      <w:start w:val="1"/>
      <w:numFmt w:val="bullet"/>
      <w:lvlText w:val=""/>
      <w:lvlJc w:val="left"/>
      <w:pPr>
        <w:tabs>
          <w:tab w:val="num" w:pos="1066"/>
        </w:tabs>
        <w:ind w:left="1429" w:hanging="360"/>
      </w:pPr>
      <w:rPr>
        <w:rFonts w:ascii="Symbol" w:hAnsi="Symbol"/>
      </w:rPr>
    </w:lvl>
  </w:abstractNum>
  <w:abstractNum w:abstractNumId="34" w15:restartNumberingAfterBreak="0">
    <w:nsid w:val="00000023"/>
    <w:multiLevelType w:val="singleLevel"/>
    <w:tmpl w:val="00000023"/>
    <w:name w:val="WW8Num51"/>
    <w:lvl w:ilvl="0">
      <w:numFmt w:val="bullet"/>
      <w:lvlText w:val=""/>
      <w:lvlJc w:val="left"/>
      <w:pPr>
        <w:tabs>
          <w:tab w:val="num" w:pos="357"/>
        </w:tabs>
        <w:ind w:left="0" w:firstLine="0"/>
      </w:pPr>
      <w:rPr>
        <w:rFonts w:ascii="Symbol" w:hAnsi="Symbol"/>
      </w:rPr>
    </w:lvl>
  </w:abstractNum>
  <w:abstractNum w:abstractNumId="35" w15:restartNumberingAfterBreak="0">
    <w:nsid w:val="00000024"/>
    <w:multiLevelType w:val="singleLevel"/>
    <w:tmpl w:val="00000024"/>
    <w:name w:val="WW8Num52"/>
    <w:lvl w:ilvl="0">
      <w:start w:val="1"/>
      <w:numFmt w:val="bullet"/>
      <w:lvlText w:val=""/>
      <w:lvlJc w:val="left"/>
      <w:pPr>
        <w:tabs>
          <w:tab w:val="num" w:pos="0"/>
        </w:tabs>
        <w:ind w:left="720" w:hanging="360"/>
      </w:pPr>
      <w:rPr>
        <w:rFonts w:ascii="Symbol" w:hAnsi="Symbol"/>
      </w:rPr>
    </w:lvl>
  </w:abstractNum>
  <w:abstractNum w:abstractNumId="36" w15:restartNumberingAfterBreak="0">
    <w:nsid w:val="00000025"/>
    <w:multiLevelType w:val="singleLevel"/>
    <w:tmpl w:val="00000025"/>
    <w:name w:val="WW8Num54"/>
    <w:lvl w:ilvl="0">
      <w:start w:val="1"/>
      <w:numFmt w:val="bullet"/>
      <w:lvlText w:val=""/>
      <w:lvlJc w:val="left"/>
      <w:pPr>
        <w:tabs>
          <w:tab w:val="num" w:pos="720"/>
        </w:tabs>
        <w:ind w:left="720" w:hanging="360"/>
      </w:pPr>
      <w:rPr>
        <w:rFonts w:ascii="Symbol" w:hAnsi="Symbol"/>
        <w:color w:val="auto"/>
      </w:rPr>
    </w:lvl>
  </w:abstractNum>
  <w:abstractNum w:abstractNumId="37" w15:restartNumberingAfterBreak="0">
    <w:nsid w:val="00000026"/>
    <w:multiLevelType w:val="multilevel"/>
    <w:tmpl w:val="00000026"/>
    <w:name w:val="WW8Num55"/>
    <w:lvl w:ilvl="0">
      <w:start w:val="1"/>
      <w:numFmt w:val="decimal"/>
      <w:lvlText w:val="%1."/>
      <w:lvlJc w:val="left"/>
      <w:pPr>
        <w:tabs>
          <w:tab w:val="num" w:pos="0"/>
        </w:tabs>
        <w:ind w:left="283" w:hanging="283"/>
      </w:pPr>
    </w:lvl>
    <w:lvl w:ilvl="1">
      <w:start w:val="4"/>
      <w:numFmt w:val="decimal"/>
      <w:lvlText w:val="%2."/>
      <w:lvlJc w:val="left"/>
      <w:pPr>
        <w:tabs>
          <w:tab w:val="num" w:pos="1073"/>
        </w:tabs>
        <w:ind w:left="1073" w:hanging="495"/>
      </w:pPr>
      <w:rPr>
        <w:rFonts w:ascii="Times New Roman" w:hAnsi="Times New Roman" w:cs="Times New Roman"/>
        <w:b w:val="0"/>
        <w:i w:val="0"/>
        <w:sz w:val="28"/>
        <w:u w:val="none"/>
      </w:rPr>
    </w:lvl>
    <w:lvl w:ilvl="2">
      <w:start w:val="1"/>
      <w:numFmt w:val="lowerLetter"/>
      <w:lvlText w:val="%3)"/>
      <w:lvlJc w:val="left"/>
      <w:pPr>
        <w:tabs>
          <w:tab w:val="num" w:pos="1838"/>
        </w:tabs>
        <w:ind w:left="1838" w:hanging="360"/>
      </w:pPr>
    </w:lvl>
    <w:lvl w:ilvl="3">
      <w:start w:val="1"/>
      <w:numFmt w:val="decimal"/>
      <w:lvlText w:val="%4)"/>
      <w:lvlJc w:val="left"/>
      <w:pPr>
        <w:tabs>
          <w:tab w:val="num" w:pos="0"/>
        </w:tabs>
        <w:ind w:left="2378" w:hanging="360"/>
      </w:pPr>
    </w:lvl>
    <w:lvl w:ilvl="4">
      <w:start w:val="1"/>
      <w:numFmt w:val="lowerLetter"/>
      <w:lvlText w:val="%5."/>
      <w:lvlJc w:val="left"/>
      <w:pPr>
        <w:tabs>
          <w:tab w:val="num" w:pos="3098"/>
        </w:tabs>
        <w:ind w:left="3098" w:hanging="360"/>
      </w:pPr>
    </w:lvl>
    <w:lvl w:ilvl="5">
      <w:start w:val="1"/>
      <w:numFmt w:val="lowerRoman"/>
      <w:lvlText w:val="%6."/>
      <w:lvlJc w:val="left"/>
      <w:pPr>
        <w:tabs>
          <w:tab w:val="num" w:pos="3818"/>
        </w:tabs>
        <w:ind w:left="3818" w:hanging="180"/>
      </w:pPr>
    </w:lvl>
    <w:lvl w:ilvl="6">
      <w:start w:val="1"/>
      <w:numFmt w:val="decimal"/>
      <w:lvlText w:val="%7."/>
      <w:lvlJc w:val="left"/>
      <w:pPr>
        <w:tabs>
          <w:tab w:val="num" w:pos="4538"/>
        </w:tabs>
        <w:ind w:left="4538" w:hanging="360"/>
      </w:pPr>
    </w:lvl>
    <w:lvl w:ilvl="7">
      <w:start w:val="1"/>
      <w:numFmt w:val="lowerLetter"/>
      <w:lvlText w:val="%8."/>
      <w:lvlJc w:val="left"/>
      <w:pPr>
        <w:tabs>
          <w:tab w:val="num" w:pos="5258"/>
        </w:tabs>
        <w:ind w:left="5258" w:hanging="360"/>
      </w:pPr>
    </w:lvl>
    <w:lvl w:ilvl="8">
      <w:start w:val="1"/>
      <w:numFmt w:val="lowerRoman"/>
      <w:lvlText w:val="%9."/>
      <w:lvlJc w:val="left"/>
      <w:pPr>
        <w:tabs>
          <w:tab w:val="num" w:pos="5978"/>
        </w:tabs>
        <w:ind w:left="5978" w:hanging="180"/>
      </w:pPr>
    </w:lvl>
  </w:abstractNum>
  <w:abstractNum w:abstractNumId="38" w15:restartNumberingAfterBreak="0">
    <w:nsid w:val="00000027"/>
    <w:multiLevelType w:val="singleLevel"/>
    <w:tmpl w:val="00000027"/>
    <w:name w:val="WW8Num56"/>
    <w:lvl w:ilvl="0">
      <w:start w:val="1"/>
      <w:numFmt w:val="decimal"/>
      <w:lvlText w:val="%1)"/>
      <w:lvlJc w:val="left"/>
      <w:pPr>
        <w:tabs>
          <w:tab w:val="num" w:pos="720"/>
        </w:tabs>
        <w:ind w:left="720" w:hanging="360"/>
      </w:pPr>
    </w:lvl>
  </w:abstractNum>
  <w:abstractNum w:abstractNumId="39" w15:restartNumberingAfterBreak="0">
    <w:nsid w:val="00000028"/>
    <w:multiLevelType w:val="singleLevel"/>
    <w:tmpl w:val="5B2AF864"/>
    <w:name w:val="WW8Num57"/>
    <w:lvl w:ilvl="0">
      <w:start w:val="1"/>
      <w:numFmt w:val="decimal"/>
      <w:lvlText w:val="%1."/>
      <w:lvlJc w:val="left"/>
      <w:pPr>
        <w:tabs>
          <w:tab w:val="num" w:pos="255"/>
        </w:tabs>
        <w:ind w:left="255" w:firstLine="0"/>
      </w:pPr>
      <w:rPr>
        <w:rFonts w:ascii="Cambria" w:eastAsia="Times New Roman" w:hAnsi="Cambria" w:cs="Times New Roman" w:hint="default"/>
      </w:rPr>
    </w:lvl>
  </w:abstractNum>
  <w:abstractNum w:abstractNumId="40" w15:restartNumberingAfterBreak="0">
    <w:nsid w:val="00000029"/>
    <w:multiLevelType w:val="singleLevel"/>
    <w:tmpl w:val="00000029"/>
    <w:name w:val="WW8Num58"/>
    <w:lvl w:ilvl="0">
      <w:start w:val="1"/>
      <w:numFmt w:val="decimal"/>
      <w:lvlText w:val="%1."/>
      <w:lvlJc w:val="left"/>
      <w:pPr>
        <w:tabs>
          <w:tab w:val="num" w:pos="0"/>
        </w:tabs>
        <w:ind w:left="1080" w:hanging="360"/>
      </w:pPr>
    </w:lvl>
  </w:abstractNum>
  <w:abstractNum w:abstractNumId="41" w15:restartNumberingAfterBreak="0">
    <w:nsid w:val="0000002A"/>
    <w:multiLevelType w:val="multilevel"/>
    <w:tmpl w:val="0000002A"/>
    <w:name w:val="WW8Num59"/>
    <w:lvl w:ilvl="0">
      <w:start w:val="2"/>
      <w:numFmt w:val="decimal"/>
      <w:lvlText w:val="%1."/>
      <w:lvlJc w:val="left"/>
      <w:pPr>
        <w:tabs>
          <w:tab w:val="num" w:pos="357"/>
        </w:tabs>
        <w:ind w:left="0" w:firstLine="0"/>
      </w:pPr>
      <w:rPr>
        <w:b/>
      </w:rPr>
    </w:lvl>
    <w:lvl w:ilvl="1">
      <w:start w:val="1"/>
      <w:numFmt w:val="decimal"/>
      <w:lvlText w:val="%1.%2."/>
      <w:lvlJc w:val="left"/>
      <w:pPr>
        <w:tabs>
          <w:tab w:val="num" w:pos="357"/>
        </w:tabs>
        <w:ind w:left="0" w:firstLine="0"/>
      </w:pPr>
      <w:rPr>
        <w:b/>
        <w:color w:val="auto"/>
      </w:rPr>
    </w:lvl>
    <w:lvl w:ilvl="2">
      <w:numFmt w:val="decimal"/>
      <w:lvlText w:val="%1.%2.%3."/>
      <w:lvlJc w:val="left"/>
      <w:pPr>
        <w:tabs>
          <w:tab w:val="num" w:pos="0"/>
        </w:tabs>
        <w:ind w:left="0" w:firstLine="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42" w15:restartNumberingAfterBreak="0">
    <w:nsid w:val="0000002B"/>
    <w:multiLevelType w:val="singleLevel"/>
    <w:tmpl w:val="0000002B"/>
    <w:name w:val="WW8Num60"/>
    <w:lvl w:ilvl="0">
      <w:start w:val="1"/>
      <w:numFmt w:val="bullet"/>
      <w:lvlText w:val=""/>
      <w:lvlJc w:val="left"/>
      <w:pPr>
        <w:tabs>
          <w:tab w:val="num" w:pos="700"/>
        </w:tabs>
        <w:ind w:left="700" w:hanging="340"/>
      </w:pPr>
      <w:rPr>
        <w:rFonts w:ascii="Symbol" w:hAnsi="Symbol"/>
      </w:rPr>
    </w:lvl>
  </w:abstractNum>
  <w:abstractNum w:abstractNumId="43" w15:restartNumberingAfterBreak="0">
    <w:nsid w:val="0000002C"/>
    <w:multiLevelType w:val="multilevel"/>
    <w:tmpl w:val="4AE47C46"/>
    <w:name w:val="WW8Num61"/>
    <w:lvl w:ilvl="0">
      <w:start w:val="1"/>
      <w:numFmt w:val="decimal"/>
      <w:lvlText w:val="%1."/>
      <w:lvlJc w:val="left"/>
      <w:pPr>
        <w:tabs>
          <w:tab w:val="num" w:pos="0"/>
        </w:tabs>
        <w:ind w:left="0" w:firstLine="0"/>
      </w:pPr>
      <w:rPr>
        <w:b w:val="0"/>
        <w:color w:val="auto"/>
      </w:rPr>
    </w:lvl>
    <w:lvl w:ilvl="1">
      <w:start w:val="1"/>
      <w:numFmt w:val="decimal"/>
      <w:lvlText w:val="%1.%2."/>
      <w:lvlJc w:val="left"/>
      <w:pPr>
        <w:tabs>
          <w:tab w:val="num" w:pos="0"/>
        </w:tabs>
        <w:ind w:left="0" w:firstLine="0"/>
      </w:pPr>
      <w:rPr>
        <w:b w:val="0"/>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0000002D"/>
    <w:multiLevelType w:val="singleLevel"/>
    <w:tmpl w:val="0000002D"/>
    <w:name w:val="WW8Num62"/>
    <w:lvl w:ilvl="0">
      <w:start w:val="1"/>
      <w:numFmt w:val="bullet"/>
      <w:lvlText w:val=""/>
      <w:lvlJc w:val="left"/>
      <w:pPr>
        <w:tabs>
          <w:tab w:val="num" w:pos="0"/>
        </w:tabs>
        <w:ind w:left="360" w:hanging="360"/>
      </w:pPr>
      <w:rPr>
        <w:rFonts w:ascii="Symbol" w:hAnsi="Symbol"/>
      </w:rPr>
    </w:lvl>
  </w:abstractNum>
  <w:abstractNum w:abstractNumId="45" w15:restartNumberingAfterBreak="0">
    <w:nsid w:val="0000002E"/>
    <w:multiLevelType w:val="multilevel"/>
    <w:tmpl w:val="80C6CC7A"/>
    <w:name w:val="WW8Num63"/>
    <w:lvl w:ilvl="0">
      <w:start w:val="1"/>
      <w:numFmt w:val="bullet"/>
      <w:lvlText w:val=""/>
      <w:lvlJc w:val="left"/>
      <w:pPr>
        <w:tabs>
          <w:tab w:val="num" w:pos="720"/>
        </w:tabs>
        <w:ind w:left="720" w:hanging="360"/>
      </w:pPr>
      <w:rPr>
        <w:rFonts w:ascii="Symbol" w:hAnsi="Symbol"/>
        <w:color w:val="auto"/>
      </w:rPr>
    </w:lvl>
    <w:lvl w:ilvl="1">
      <w:start w:val="1"/>
      <w:numFmt w:val="decimal"/>
      <w:lvlText w:val="%2."/>
      <w:lvlJc w:val="left"/>
      <w:pPr>
        <w:tabs>
          <w:tab w:val="num" w:pos="1440"/>
        </w:tabs>
        <w:ind w:left="1440" w:hanging="360"/>
      </w:pPr>
      <w:rPr>
        <w:b/>
        <w:color w:val="auto"/>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6" w15:restartNumberingAfterBreak="0">
    <w:nsid w:val="0000002F"/>
    <w:multiLevelType w:val="multilevel"/>
    <w:tmpl w:val="0000002F"/>
    <w:name w:val="WW8Num64"/>
    <w:lvl w:ilvl="0">
      <w:start w:val="1"/>
      <w:numFmt w:val="bullet"/>
      <w:lvlText w:val=""/>
      <w:lvlJc w:val="left"/>
      <w:pPr>
        <w:tabs>
          <w:tab w:val="num" w:pos="0"/>
        </w:tabs>
        <w:ind w:left="0" w:firstLine="0"/>
      </w:pPr>
      <w:rPr>
        <w:rFonts w:ascii="Symbol" w:hAnsi="Symbol"/>
        <w:b/>
        <w:color w:val="auto"/>
      </w:rPr>
    </w:lvl>
    <w:lvl w:ilvl="1">
      <w:start w:val="1"/>
      <w:numFmt w:val="lowerLetter"/>
      <w:lvlText w:val="%2)"/>
      <w:lvlJc w:val="left"/>
      <w:pPr>
        <w:tabs>
          <w:tab w:val="num" w:pos="0"/>
        </w:tabs>
        <w:ind w:left="0" w:firstLine="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7" w15:restartNumberingAfterBreak="0">
    <w:nsid w:val="00000030"/>
    <w:multiLevelType w:val="singleLevel"/>
    <w:tmpl w:val="00000030"/>
    <w:name w:val="WW8Num65"/>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31"/>
    <w:multiLevelType w:val="singleLevel"/>
    <w:tmpl w:val="00000031"/>
    <w:name w:val="WW8Num66"/>
    <w:lvl w:ilvl="0">
      <w:start w:val="1"/>
      <w:numFmt w:val="bullet"/>
      <w:lvlText w:val=""/>
      <w:lvlJc w:val="left"/>
      <w:pPr>
        <w:tabs>
          <w:tab w:val="num" w:pos="720"/>
        </w:tabs>
        <w:ind w:left="720" w:hanging="360"/>
      </w:pPr>
      <w:rPr>
        <w:rFonts w:ascii="Symbol" w:hAnsi="Symbol"/>
      </w:rPr>
    </w:lvl>
  </w:abstractNum>
  <w:abstractNum w:abstractNumId="49" w15:restartNumberingAfterBreak="0">
    <w:nsid w:val="00000032"/>
    <w:multiLevelType w:val="singleLevel"/>
    <w:tmpl w:val="00000032"/>
    <w:name w:val="WW8Num67"/>
    <w:lvl w:ilvl="0">
      <w:start w:val="1"/>
      <w:numFmt w:val="decimal"/>
      <w:lvlText w:val="%1)"/>
      <w:lvlJc w:val="left"/>
      <w:pPr>
        <w:tabs>
          <w:tab w:val="num" w:pos="0"/>
        </w:tabs>
        <w:ind w:left="360" w:hanging="360"/>
      </w:pPr>
    </w:lvl>
  </w:abstractNum>
  <w:abstractNum w:abstractNumId="50" w15:restartNumberingAfterBreak="0">
    <w:nsid w:val="00000033"/>
    <w:multiLevelType w:val="singleLevel"/>
    <w:tmpl w:val="00000033"/>
    <w:name w:val="WW8Num68"/>
    <w:lvl w:ilvl="0">
      <w:numFmt w:val="bullet"/>
      <w:lvlText w:val=""/>
      <w:lvlJc w:val="left"/>
      <w:pPr>
        <w:tabs>
          <w:tab w:val="num" w:pos="0"/>
        </w:tabs>
        <w:ind w:left="0" w:firstLine="0"/>
      </w:pPr>
      <w:rPr>
        <w:rFonts w:ascii="Symbol" w:hAnsi="Symbol"/>
        <w:color w:val="auto"/>
      </w:rPr>
    </w:lvl>
  </w:abstractNum>
  <w:abstractNum w:abstractNumId="51" w15:restartNumberingAfterBreak="0">
    <w:nsid w:val="00000034"/>
    <w:multiLevelType w:val="singleLevel"/>
    <w:tmpl w:val="00000034"/>
    <w:name w:val="WW8Num69"/>
    <w:lvl w:ilvl="0">
      <w:start w:val="1"/>
      <w:numFmt w:val="bullet"/>
      <w:lvlText w:val=""/>
      <w:lvlJc w:val="left"/>
      <w:pPr>
        <w:tabs>
          <w:tab w:val="num" w:pos="700"/>
        </w:tabs>
        <w:ind w:left="700" w:hanging="360"/>
      </w:pPr>
      <w:rPr>
        <w:rFonts w:ascii="Symbol" w:hAnsi="Symbol"/>
      </w:rPr>
    </w:lvl>
  </w:abstractNum>
  <w:abstractNum w:abstractNumId="52" w15:restartNumberingAfterBreak="0">
    <w:nsid w:val="00000035"/>
    <w:multiLevelType w:val="singleLevel"/>
    <w:tmpl w:val="00000035"/>
    <w:name w:val="WW8Num70"/>
    <w:lvl w:ilvl="0">
      <w:start w:val="1"/>
      <w:numFmt w:val="bullet"/>
      <w:lvlText w:val=""/>
      <w:lvlJc w:val="left"/>
      <w:pPr>
        <w:tabs>
          <w:tab w:val="num" w:pos="0"/>
        </w:tabs>
        <w:ind w:left="720" w:hanging="360"/>
      </w:pPr>
      <w:rPr>
        <w:rFonts w:ascii="Symbol" w:hAnsi="Symbol"/>
      </w:rPr>
    </w:lvl>
  </w:abstractNum>
  <w:abstractNum w:abstractNumId="53" w15:restartNumberingAfterBreak="0">
    <w:nsid w:val="00000036"/>
    <w:multiLevelType w:val="multilevel"/>
    <w:tmpl w:val="00000036"/>
    <w:name w:val="WW8Num71"/>
    <w:lvl w:ilvl="0">
      <w:start w:val="1"/>
      <w:numFmt w:val="decimal"/>
      <w:lvlText w:val="%1."/>
      <w:lvlJc w:val="left"/>
      <w:pPr>
        <w:tabs>
          <w:tab w:val="num" w:pos="0"/>
        </w:tabs>
        <w:ind w:left="0" w:firstLine="0"/>
      </w:pPr>
      <w:rPr>
        <w:b/>
        <w:color w:val="auto"/>
      </w:rPr>
    </w:lvl>
    <w:lvl w:ilvl="1">
      <w:start w:val="1"/>
      <w:numFmt w:val="decimal"/>
      <w:lvlText w:val="%1.%2."/>
      <w:lvlJc w:val="left"/>
      <w:pPr>
        <w:tabs>
          <w:tab w:val="num" w:pos="0"/>
        </w:tabs>
        <w:ind w:left="0" w:firstLine="0"/>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4" w15:restartNumberingAfterBreak="0">
    <w:nsid w:val="00000037"/>
    <w:multiLevelType w:val="singleLevel"/>
    <w:tmpl w:val="00000037"/>
    <w:name w:val="WW8Num72"/>
    <w:lvl w:ilvl="0">
      <w:start w:val="1"/>
      <w:numFmt w:val="decimal"/>
      <w:lvlText w:val="%1)"/>
      <w:lvlJc w:val="left"/>
      <w:pPr>
        <w:tabs>
          <w:tab w:val="num" w:pos="0"/>
        </w:tabs>
        <w:ind w:left="0" w:firstLine="0"/>
      </w:pPr>
    </w:lvl>
  </w:abstractNum>
  <w:abstractNum w:abstractNumId="55" w15:restartNumberingAfterBreak="0">
    <w:nsid w:val="00000038"/>
    <w:multiLevelType w:val="singleLevel"/>
    <w:tmpl w:val="5930E484"/>
    <w:name w:val="WW8Num73"/>
    <w:lvl w:ilvl="0">
      <w:start w:val="1"/>
      <w:numFmt w:val="bullet"/>
      <w:lvlText w:val=""/>
      <w:lvlJc w:val="left"/>
      <w:pPr>
        <w:tabs>
          <w:tab w:val="num" w:pos="1077"/>
        </w:tabs>
        <w:ind w:left="1440" w:hanging="360"/>
      </w:pPr>
      <w:rPr>
        <w:rFonts w:ascii="Symbol" w:hAnsi="Symbol"/>
        <w:color w:val="auto"/>
      </w:rPr>
    </w:lvl>
  </w:abstractNum>
  <w:abstractNum w:abstractNumId="56" w15:restartNumberingAfterBreak="0">
    <w:nsid w:val="00000039"/>
    <w:multiLevelType w:val="multilevel"/>
    <w:tmpl w:val="00000039"/>
    <w:name w:val="WW8Num74"/>
    <w:lvl w:ilvl="0">
      <w:start w:val="1"/>
      <w:numFmt w:val="decimal"/>
      <w:lvlText w:val="%1."/>
      <w:lvlJc w:val="left"/>
      <w:pPr>
        <w:tabs>
          <w:tab w:val="num" w:pos="0"/>
        </w:tabs>
        <w:ind w:left="0" w:firstLine="0"/>
      </w:pPr>
      <w:rPr>
        <w:b/>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7" w15:restartNumberingAfterBreak="0">
    <w:nsid w:val="0000003A"/>
    <w:multiLevelType w:val="singleLevel"/>
    <w:tmpl w:val="0000003A"/>
    <w:name w:val="WW8Num75"/>
    <w:lvl w:ilvl="0">
      <w:start w:val="1"/>
      <w:numFmt w:val="decimal"/>
      <w:lvlText w:val="%1."/>
      <w:lvlJc w:val="left"/>
      <w:pPr>
        <w:tabs>
          <w:tab w:val="num" w:pos="0"/>
        </w:tabs>
        <w:ind w:left="720" w:hanging="360"/>
      </w:pPr>
    </w:lvl>
  </w:abstractNum>
  <w:abstractNum w:abstractNumId="58" w15:restartNumberingAfterBreak="0">
    <w:nsid w:val="0000003B"/>
    <w:multiLevelType w:val="multilevel"/>
    <w:tmpl w:val="85DCBD72"/>
    <w:name w:val="WW8Num76"/>
    <w:lvl w:ilvl="0">
      <w:start w:val="1"/>
      <w:numFmt w:val="decimal"/>
      <w:lvlText w:val="%1."/>
      <w:lvlJc w:val="left"/>
      <w:pPr>
        <w:tabs>
          <w:tab w:val="num" w:pos="0"/>
        </w:tabs>
        <w:ind w:left="0" w:firstLine="0"/>
      </w:pPr>
      <w:rPr>
        <w:b w:val="0"/>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0"/>
        </w:tabs>
        <w:ind w:left="0" w:firstLine="0"/>
      </w:pPr>
      <w:rPr>
        <w:u w:val="single"/>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9" w15:restartNumberingAfterBreak="0">
    <w:nsid w:val="0000003C"/>
    <w:multiLevelType w:val="singleLevel"/>
    <w:tmpl w:val="0000003C"/>
    <w:name w:val="WW8Num77"/>
    <w:lvl w:ilvl="0">
      <w:start w:val="1"/>
      <w:numFmt w:val="lowerLetter"/>
      <w:lvlText w:val="%1)"/>
      <w:lvlJc w:val="left"/>
      <w:pPr>
        <w:tabs>
          <w:tab w:val="num" w:pos="0"/>
        </w:tabs>
        <w:ind w:left="502" w:hanging="360"/>
      </w:pPr>
    </w:lvl>
  </w:abstractNum>
  <w:abstractNum w:abstractNumId="60" w15:restartNumberingAfterBreak="0">
    <w:nsid w:val="0000003D"/>
    <w:multiLevelType w:val="singleLevel"/>
    <w:tmpl w:val="0000003D"/>
    <w:name w:val="WW8Num78"/>
    <w:lvl w:ilvl="0">
      <w:start w:val="1"/>
      <w:numFmt w:val="bullet"/>
      <w:lvlText w:val=""/>
      <w:lvlJc w:val="left"/>
      <w:pPr>
        <w:tabs>
          <w:tab w:val="num" w:pos="0"/>
        </w:tabs>
        <w:ind w:left="720" w:hanging="360"/>
      </w:pPr>
      <w:rPr>
        <w:rFonts w:ascii="Symbol" w:hAnsi="Symbol"/>
      </w:rPr>
    </w:lvl>
  </w:abstractNum>
  <w:abstractNum w:abstractNumId="61" w15:restartNumberingAfterBreak="0">
    <w:nsid w:val="0000003E"/>
    <w:multiLevelType w:val="singleLevel"/>
    <w:tmpl w:val="0000003E"/>
    <w:name w:val="WW8Num79"/>
    <w:lvl w:ilvl="0">
      <w:start w:val="1"/>
      <w:numFmt w:val="decimal"/>
      <w:lvlText w:val="%1)"/>
      <w:lvlJc w:val="left"/>
      <w:pPr>
        <w:tabs>
          <w:tab w:val="num" w:pos="0"/>
        </w:tabs>
        <w:ind w:left="720" w:hanging="360"/>
      </w:pPr>
    </w:lvl>
  </w:abstractNum>
  <w:abstractNum w:abstractNumId="62" w15:restartNumberingAfterBreak="0">
    <w:nsid w:val="0000003F"/>
    <w:multiLevelType w:val="singleLevel"/>
    <w:tmpl w:val="DF160860"/>
    <w:name w:val="WW8Num80"/>
    <w:lvl w:ilvl="0">
      <w:start w:val="1"/>
      <w:numFmt w:val="decimal"/>
      <w:lvlText w:val="%1)"/>
      <w:lvlJc w:val="left"/>
      <w:pPr>
        <w:tabs>
          <w:tab w:val="num" w:pos="720"/>
        </w:tabs>
        <w:ind w:left="720" w:hanging="360"/>
      </w:pPr>
      <w:rPr>
        <w:b w:val="0"/>
      </w:rPr>
    </w:lvl>
  </w:abstractNum>
  <w:abstractNum w:abstractNumId="63" w15:restartNumberingAfterBreak="0">
    <w:nsid w:val="00000041"/>
    <w:multiLevelType w:val="multilevel"/>
    <w:tmpl w:val="A646449A"/>
    <w:name w:val="WW8Num82"/>
    <w:lvl w:ilvl="0">
      <w:start w:val="1"/>
      <w:numFmt w:val="decimal"/>
      <w:lvlText w:val="%1."/>
      <w:lvlJc w:val="left"/>
      <w:pPr>
        <w:tabs>
          <w:tab w:val="num" w:pos="0"/>
        </w:tabs>
        <w:ind w:left="0" w:firstLine="0"/>
      </w:pPr>
      <w:rPr>
        <w:b w:val="0"/>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0"/>
        </w:tabs>
        <w:ind w:left="0" w:firstLine="0"/>
      </w:pPr>
      <w:rPr>
        <w:u w:val="single"/>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4" w15:restartNumberingAfterBreak="0">
    <w:nsid w:val="00000042"/>
    <w:multiLevelType w:val="multilevel"/>
    <w:tmpl w:val="00000042"/>
    <w:name w:val="WW8Num83"/>
    <w:lvl w:ilvl="0">
      <w:start w:val="1"/>
      <w:numFmt w:val="bullet"/>
      <w:lvlText w:val=""/>
      <w:lvlJc w:val="left"/>
      <w:pPr>
        <w:tabs>
          <w:tab w:val="num" w:pos="0"/>
        </w:tabs>
        <w:ind w:left="0" w:firstLine="0"/>
      </w:pPr>
      <w:rPr>
        <w:rFonts w:ascii="Symbol" w:hAnsi="Symbol"/>
      </w:rPr>
    </w:lvl>
    <w:lvl w:ilvl="1">
      <w:numFmt w:val="bullet"/>
      <w:lvlText w:val=""/>
      <w:lvlJc w:val="left"/>
      <w:pPr>
        <w:tabs>
          <w:tab w:val="num" w:pos="1080"/>
        </w:tabs>
        <w:ind w:left="1080" w:firstLine="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65" w15:restartNumberingAfterBreak="0">
    <w:nsid w:val="00000043"/>
    <w:multiLevelType w:val="multilevel"/>
    <w:tmpl w:val="00000043"/>
    <w:name w:val="WW8Num84"/>
    <w:lvl w:ilvl="0">
      <w:start w:val="1"/>
      <w:numFmt w:val="decimal"/>
      <w:lvlText w:val="%1."/>
      <w:lvlJc w:val="left"/>
      <w:pPr>
        <w:tabs>
          <w:tab w:val="num" w:pos="0"/>
        </w:tabs>
        <w:ind w:left="0" w:firstLine="0"/>
      </w:pPr>
      <w:rPr>
        <w:b/>
      </w:rPr>
    </w:lvl>
    <w:lvl w:ilvl="1">
      <w:start w:val="1"/>
      <w:numFmt w:val="decimal"/>
      <w:lvlText w:val="%1.%2."/>
      <w:lvlJc w:val="left"/>
      <w:pPr>
        <w:tabs>
          <w:tab w:val="num" w:pos="0"/>
        </w:tabs>
        <w:ind w:left="0" w:firstLine="0"/>
      </w:pPr>
      <w:rPr>
        <w:b/>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6" w15:restartNumberingAfterBreak="0">
    <w:nsid w:val="00000044"/>
    <w:multiLevelType w:val="singleLevel"/>
    <w:tmpl w:val="00000044"/>
    <w:name w:val="WW8Num86"/>
    <w:lvl w:ilvl="0">
      <w:start w:val="1"/>
      <w:numFmt w:val="bullet"/>
      <w:lvlText w:val=""/>
      <w:lvlJc w:val="left"/>
      <w:pPr>
        <w:tabs>
          <w:tab w:val="num" w:pos="0"/>
        </w:tabs>
        <w:ind w:left="720" w:hanging="360"/>
      </w:pPr>
      <w:rPr>
        <w:rFonts w:ascii="Symbol" w:hAnsi="Symbol"/>
      </w:rPr>
    </w:lvl>
  </w:abstractNum>
  <w:abstractNum w:abstractNumId="67" w15:restartNumberingAfterBreak="0">
    <w:nsid w:val="00000045"/>
    <w:multiLevelType w:val="multilevel"/>
    <w:tmpl w:val="00000045"/>
    <w:name w:val="WW8Num87"/>
    <w:lvl w:ilvl="0">
      <w:start w:val="2"/>
      <w:numFmt w:val="decimal"/>
      <w:lvlText w:val="%1."/>
      <w:lvlJc w:val="left"/>
      <w:pPr>
        <w:tabs>
          <w:tab w:val="num" w:pos="357"/>
        </w:tabs>
        <w:ind w:left="0" w:firstLine="0"/>
      </w:pPr>
      <w:rPr>
        <w:b/>
      </w:rPr>
    </w:lvl>
    <w:lvl w:ilvl="1">
      <w:start w:val="1"/>
      <w:numFmt w:val="decimal"/>
      <w:lvlText w:val="%1.%2."/>
      <w:lvlJc w:val="left"/>
      <w:pPr>
        <w:tabs>
          <w:tab w:val="num" w:pos="357"/>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68" w15:restartNumberingAfterBreak="0">
    <w:nsid w:val="00000046"/>
    <w:multiLevelType w:val="singleLevel"/>
    <w:tmpl w:val="00000046"/>
    <w:name w:val="WW8Num88"/>
    <w:lvl w:ilvl="0">
      <w:start w:val="1"/>
      <w:numFmt w:val="lowerLetter"/>
      <w:lvlText w:val="%1)"/>
      <w:lvlJc w:val="left"/>
      <w:pPr>
        <w:tabs>
          <w:tab w:val="num" w:pos="0"/>
        </w:tabs>
        <w:ind w:left="720" w:hanging="360"/>
      </w:pPr>
      <w:rPr>
        <w:b w:val="0"/>
      </w:rPr>
    </w:lvl>
  </w:abstractNum>
  <w:abstractNum w:abstractNumId="69" w15:restartNumberingAfterBreak="0">
    <w:nsid w:val="00000047"/>
    <w:multiLevelType w:val="multilevel"/>
    <w:tmpl w:val="00000047"/>
    <w:name w:val="WW8Num89"/>
    <w:lvl w:ilvl="0">
      <w:start w:val="1"/>
      <w:numFmt w:val="decimal"/>
      <w:lvlText w:val="%1."/>
      <w:lvlJc w:val="left"/>
      <w:pPr>
        <w:tabs>
          <w:tab w:val="num" w:pos="0"/>
        </w:tabs>
        <w:ind w:left="0" w:firstLine="0"/>
      </w:pPr>
      <w:rPr>
        <w:b/>
      </w:rPr>
    </w:lvl>
    <w:lvl w:ilvl="1">
      <w:start w:val="1"/>
      <w:numFmt w:val="decimal"/>
      <w:lvlText w:val="%1.%2."/>
      <w:lvlJc w:val="left"/>
      <w:pPr>
        <w:tabs>
          <w:tab w:val="num" w:pos="0"/>
        </w:tabs>
        <w:ind w:left="0" w:firstLine="0"/>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00000048"/>
    <w:multiLevelType w:val="singleLevel"/>
    <w:tmpl w:val="00000048"/>
    <w:name w:val="WW8Num90"/>
    <w:lvl w:ilvl="0">
      <w:start w:val="1"/>
      <w:numFmt w:val="decimal"/>
      <w:lvlText w:val="%1)"/>
      <w:lvlJc w:val="left"/>
      <w:pPr>
        <w:tabs>
          <w:tab w:val="num" w:pos="0"/>
        </w:tabs>
        <w:ind w:left="720" w:hanging="360"/>
      </w:pPr>
    </w:lvl>
  </w:abstractNum>
  <w:abstractNum w:abstractNumId="71" w15:restartNumberingAfterBreak="0">
    <w:nsid w:val="00000049"/>
    <w:multiLevelType w:val="singleLevel"/>
    <w:tmpl w:val="00000049"/>
    <w:name w:val="WW8Num91"/>
    <w:lvl w:ilvl="0">
      <w:start w:val="4"/>
      <w:numFmt w:val="decimal"/>
      <w:lvlText w:val="%1."/>
      <w:lvlJc w:val="left"/>
      <w:pPr>
        <w:tabs>
          <w:tab w:val="num" w:pos="0"/>
        </w:tabs>
        <w:ind w:left="283" w:hanging="283"/>
      </w:pPr>
      <w:rPr>
        <w:b/>
      </w:rPr>
    </w:lvl>
  </w:abstractNum>
  <w:abstractNum w:abstractNumId="72" w15:restartNumberingAfterBreak="0">
    <w:nsid w:val="0000004A"/>
    <w:multiLevelType w:val="singleLevel"/>
    <w:tmpl w:val="0000004A"/>
    <w:name w:val="WW8Num92"/>
    <w:lvl w:ilvl="0">
      <w:start w:val="1"/>
      <w:numFmt w:val="bullet"/>
      <w:lvlText w:val=""/>
      <w:lvlJc w:val="left"/>
      <w:pPr>
        <w:tabs>
          <w:tab w:val="num" w:pos="720"/>
        </w:tabs>
        <w:ind w:left="720" w:hanging="360"/>
      </w:pPr>
      <w:rPr>
        <w:rFonts w:ascii="Symbol" w:hAnsi="Symbol"/>
      </w:rPr>
    </w:lvl>
  </w:abstractNum>
  <w:abstractNum w:abstractNumId="73" w15:restartNumberingAfterBreak="0">
    <w:nsid w:val="0000004B"/>
    <w:multiLevelType w:val="multilevel"/>
    <w:tmpl w:val="0000004B"/>
    <w:name w:val="WW8Num93"/>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440"/>
        </w:tabs>
        <w:ind w:left="1440" w:hanging="360"/>
      </w:pPr>
    </w:lvl>
    <w:lvl w:ilvl="2">
      <w:start w:val="9"/>
      <w:numFmt w:val="upp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4" w15:restartNumberingAfterBreak="0">
    <w:nsid w:val="0000004C"/>
    <w:multiLevelType w:val="multilevel"/>
    <w:tmpl w:val="0000004C"/>
    <w:name w:val="WW8Num94"/>
    <w:lvl w:ilvl="0">
      <w:start w:val="1"/>
      <w:numFmt w:val="bullet"/>
      <w:lvlText w:val=""/>
      <w:lvlJc w:val="left"/>
      <w:pPr>
        <w:tabs>
          <w:tab w:val="num" w:pos="700"/>
        </w:tabs>
        <w:ind w:left="700" w:hanging="340"/>
      </w:pPr>
      <w:rPr>
        <w:rFonts w:ascii="Symbol" w:hAnsi="Symbol"/>
        <w:b/>
      </w:rPr>
    </w:lvl>
    <w:lvl w:ilvl="1">
      <w:start w:val="3"/>
      <w:numFmt w:val="decimal"/>
      <w:lvlText w:val="%2."/>
      <w:lvlJc w:val="left"/>
      <w:pPr>
        <w:tabs>
          <w:tab w:val="num" w:pos="357"/>
        </w:tabs>
        <w:ind w:left="0" w:firstLine="0"/>
      </w:pPr>
      <w:rPr>
        <w:b/>
      </w:rPr>
    </w:lvl>
    <w:lvl w:ilvl="2">
      <w:start w:val="1"/>
      <w:numFmt w:val="decimal"/>
      <w:lvlText w:val="%3."/>
      <w:lvlJc w:val="left"/>
      <w:pPr>
        <w:tabs>
          <w:tab w:val="num" w:pos="2160"/>
        </w:tabs>
        <w:ind w:left="2160" w:hanging="18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5" w15:restartNumberingAfterBreak="0">
    <w:nsid w:val="0000004D"/>
    <w:multiLevelType w:val="singleLevel"/>
    <w:tmpl w:val="0000004D"/>
    <w:name w:val="WW8Num95"/>
    <w:lvl w:ilvl="0">
      <w:start w:val="1"/>
      <w:numFmt w:val="bullet"/>
      <w:lvlText w:val=""/>
      <w:lvlJc w:val="left"/>
      <w:pPr>
        <w:tabs>
          <w:tab w:val="num" w:pos="0"/>
        </w:tabs>
        <w:ind w:left="720" w:hanging="360"/>
      </w:pPr>
      <w:rPr>
        <w:rFonts w:ascii="Symbol" w:hAnsi="Symbol"/>
      </w:rPr>
    </w:lvl>
  </w:abstractNum>
  <w:abstractNum w:abstractNumId="76" w15:restartNumberingAfterBreak="0">
    <w:nsid w:val="0000004E"/>
    <w:multiLevelType w:val="singleLevel"/>
    <w:tmpl w:val="0000004E"/>
    <w:name w:val="WW8Num96"/>
    <w:lvl w:ilvl="0">
      <w:start w:val="1"/>
      <w:numFmt w:val="bullet"/>
      <w:lvlText w:val=""/>
      <w:lvlJc w:val="left"/>
      <w:pPr>
        <w:tabs>
          <w:tab w:val="num" w:pos="720"/>
        </w:tabs>
        <w:ind w:left="720" w:hanging="360"/>
      </w:pPr>
      <w:rPr>
        <w:rFonts w:ascii="Symbol" w:hAnsi="Symbol"/>
      </w:rPr>
    </w:lvl>
  </w:abstractNum>
  <w:abstractNum w:abstractNumId="77" w15:restartNumberingAfterBreak="0">
    <w:nsid w:val="0000004F"/>
    <w:multiLevelType w:val="multilevel"/>
    <w:tmpl w:val="0000004F"/>
    <w:name w:val="WW8Num97"/>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i w:val="0"/>
        <w:sz w:val="24"/>
        <w:szCs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8" w15:restartNumberingAfterBreak="0">
    <w:nsid w:val="00000050"/>
    <w:multiLevelType w:val="multilevel"/>
    <w:tmpl w:val="00000050"/>
    <w:name w:val="WW8Num98"/>
    <w:lvl w:ilvl="0">
      <w:start w:val="1"/>
      <w:numFmt w:val="decimal"/>
      <w:lvlText w:val="%1."/>
      <w:lvlJc w:val="left"/>
      <w:pPr>
        <w:tabs>
          <w:tab w:val="num" w:pos="0"/>
        </w:tabs>
        <w:ind w:left="0" w:firstLine="0"/>
      </w:pPr>
      <w:rPr>
        <w:b/>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0"/>
        </w:tabs>
        <w:ind w:left="0" w:firstLine="0"/>
      </w:pPr>
      <w:rPr>
        <w:u w:val="single"/>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9" w15:restartNumberingAfterBreak="0">
    <w:nsid w:val="00000051"/>
    <w:multiLevelType w:val="multilevel"/>
    <w:tmpl w:val="00000051"/>
    <w:name w:val="WW8Num99"/>
    <w:lvl w:ilvl="0">
      <w:start w:val="1"/>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15:restartNumberingAfterBreak="0">
    <w:nsid w:val="00000052"/>
    <w:multiLevelType w:val="multilevel"/>
    <w:tmpl w:val="00000052"/>
    <w:name w:val="WW8Num100"/>
    <w:lvl w:ilvl="0">
      <w:start w:val="1"/>
      <w:numFmt w:val="decimal"/>
      <w:lvlText w:val="%1."/>
      <w:lvlJc w:val="left"/>
      <w:pPr>
        <w:tabs>
          <w:tab w:val="num" w:pos="0"/>
        </w:tabs>
        <w:ind w:left="0" w:firstLine="0"/>
      </w:pPr>
      <w:rPr>
        <w:b w:val="0"/>
      </w:rPr>
    </w:lvl>
    <w:lvl w:ilvl="1">
      <w:start w:val="1"/>
      <w:numFmt w:val="decimal"/>
      <w:lvlText w:val="%1.%2."/>
      <w:lvlJc w:val="left"/>
      <w:pPr>
        <w:tabs>
          <w:tab w:val="num" w:pos="0"/>
        </w:tabs>
        <w:ind w:left="0" w:firstLine="0"/>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1" w15:restartNumberingAfterBreak="0">
    <w:nsid w:val="00000053"/>
    <w:multiLevelType w:val="multilevel"/>
    <w:tmpl w:val="00000053"/>
    <w:name w:val="WW8Num101"/>
    <w:lvl w:ilvl="0">
      <w:start w:val="1"/>
      <w:numFmt w:val="decimal"/>
      <w:lvlText w:val="%1."/>
      <w:lvlJc w:val="left"/>
      <w:pPr>
        <w:tabs>
          <w:tab w:val="num" w:pos="0"/>
        </w:tabs>
        <w:ind w:left="0" w:firstLine="0"/>
      </w:pPr>
      <w:rPr>
        <w:b/>
      </w:rPr>
    </w:lvl>
    <w:lvl w:ilvl="1">
      <w:start w:val="4"/>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2" w15:restartNumberingAfterBreak="0">
    <w:nsid w:val="00000054"/>
    <w:multiLevelType w:val="singleLevel"/>
    <w:tmpl w:val="00000054"/>
    <w:name w:val="WW8Num102"/>
    <w:lvl w:ilvl="0">
      <w:start w:val="1"/>
      <w:numFmt w:val="decimal"/>
      <w:lvlText w:val="%1)"/>
      <w:lvlJc w:val="left"/>
      <w:pPr>
        <w:tabs>
          <w:tab w:val="num" w:pos="0"/>
        </w:tabs>
        <w:ind w:left="0" w:firstLine="0"/>
      </w:pPr>
    </w:lvl>
  </w:abstractNum>
  <w:abstractNum w:abstractNumId="83" w15:restartNumberingAfterBreak="0">
    <w:nsid w:val="00000055"/>
    <w:multiLevelType w:val="multilevel"/>
    <w:tmpl w:val="00000055"/>
    <w:name w:val="WW8Num103"/>
    <w:lvl w:ilvl="0">
      <w:start w:val="4"/>
      <w:numFmt w:val="decimal"/>
      <w:lvlText w:val="%1."/>
      <w:lvlJc w:val="left"/>
      <w:pPr>
        <w:tabs>
          <w:tab w:val="num" w:pos="357"/>
        </w:tabs>
        <w:ind w:left="0" w:firstLine="0"/>
      </w:pPr>
      <w:rPr>
        <w:b/>
      </w:rPr>
    </w:lvl>
    <w:lvl w:ilvl="1">
      <w:start w:val="1"/>
      <w:numFmt w:val="decimal"/>
      <w:lvlText w:val="%1.%2."/>
      <w:lvlJc w:val="left"/>
      <w:pPr>
        <w:tabs>
          <w:tab w:val="num" w:pos="357"/>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84" w15:restartNumberingAfterBreak="0">
    <w:nsid w:val="00000056"/>
    <w:multiLevelType w:val="multilevel"/>
    <w:tmpl w:val="5CAE0150"/>
    <w:name w:val="WW8Num104"/>
    <w:lvl w:ilvl="0">
      <w:start w:val="1"/>
      <w:numFmt w:val="decimal"/>
      <w:lvlText w:val="%1."/>
      <w:lvlJc w:val="left"/>
      <w:pPr>
        <w:tabs>
          <w:tab w:val="num" w:pos="0"/>
        </w:tabs>
        <w:ind w:left="720" w:hanging="360"/>
      </w:pPr>
      <w:rPr>
        <w:b w:val="0"/>
      </w:rPr>
    </w:lvl>
    <w:lvl w:ilvl="1">
      <w:start w:val="1"/>
      <w:numFmt w:val="decimal"/>
      <w:lvlText w:val="%1.%2."/>
      <w:lvlJc w:val="left"/>
      <w:pPr>
        <w:tabs>
          <w:tab w:val="num" w:pos="0"/>
        </w:tabs>
        <w:ind w:left="720" w:hanging="360"/>
      </w:pPr>
      <w:rPr>
        <w:b/>
        <w:color w:val="auto"/>
      </w:rPr>
    </w:lvl>
    <w:lvl w:ilvl="2">
      <w:start w:val="1"/>
      <w:numFmt w:val="decimal"/>
      <w:lvlText w:val="%1.%2.%3."/>
      <w:lvlJc w:val="left"/>
      <w:pPr>
        <w:tabs>
          <w:tab w:val="num" w:pos="0"/>
        </w:tabs>
        <w:ind w:left="1080" w:hanging="720"/>
      </w:pPr>
      <w:rPr>
        <w:color w:val="3333FF"/>
      </w:rPr>
    </w:lvl>
    <w:lvl w:ilvl="3">
      <w:start w:val="1"/>
      <w:numFmt w:val="decimal"/>
      <w:lvlText w:val="%1.%2.%3.%4."/>
      <w:lvlJc w:val="left"/>
      <w:pPr>
        <w:tabs>
          <w:tab w:val="num" w:pos="0"/>
        </w:tabs>
        <w:ind w:left="1080" w:hanging="720"/>
      </w:pPr>
      <w:rPr>
        <w:color w:val="3333FF"/>
      </w:rPr>
    </w:lvl>
    <w:lvl w:ilvl="4">
      <w:start w:val="1"/>
      <w:numFmt w:val="decimal"/>
      <w:lvlText w:val="%1.%2.%3.%4.%5."/>
      <w:lvlJc w:val="left"/>
      <w:pPr>
        <w:tabs>
          <w:tab w:val="num" w:pos="0"/>
        </w:tabs>
        <w:ind w:left="1440" w:hanging="1080"/>
      </w:pPr>
      <w:rPr>
        <w:color w:val="3333FF"/>
      </w:rPr>
    </w:lvl>
    <w:lvl w:ilvl="5">
      <w:start w:val="1"/>
      <w:numFmt w:val="decimal"/>
      <w:lvlText w:val="%1.%2.%3.%4.%5.%6."/>
      <w:lvlJc w:val="left"/>
      <w:pPr>
        <w:tabs>
          <w:tab w:val="num" w:pos="0"/>
        </w:tabs>
        <w:ind w:left="1440" w:hanging="1080"/>
      </w:pPr>
      <w:rPr>
        <w:color w:val="3333FF"/>
      </w:rPr>
    </w:lvl>
    <w:lvl w:ilvl="6">
      <w:start w:val="1"/>
      <w:numFmt w:val="decimal"/>
      <w:lvlText w:val="%1.%2.%3.%4.%5.%6.%7."/>
      <w:lvlJc w:val="left"/>
      <w:pPr>
        <w:tabs>
          <w:tab w:val="num" w:pos="0"/>
        </w:tabs>
        <w:ind w:left="1800" w:hanging="1440"/>
      </w:pPr>
      <w:rPr>
        <w:color w:val="3333FF"/>
      </w:rPr>
    </w:lvl>
    <w:lvl w:ilvl="7">
      <w:start w:val="1"/>
      <w:numFmt w:val="decimal"/>
      <w:lvlText w:val="%1.%2.%3.%4.%5.%6.%7.%8."/>
      <w:lvlJc w:val="left"/>
      <w:pPr>
        <w:tabs>
          <w:tab w:val="num" w:pos="0"/>
        </w:tabs>
        <w:ind w:left="1800" w:hanging="1440"/>
      </w:pPr>
      <w:rPr>
        <w:color w:val="3333FF"/>
      </w:rPr>
    </w:lvl>
    <w:lvl w:ilvl="8">
      <w:start w:val="1"/>
      <w:numFmt w:val="decimal"/>
      <w:lvlText w:val="%1.%2.%3.%4.%5.%6.%7.%8.%9."/>
      <w:lvlJc w:val="left"/>
      <w:pPr>
        <w:tabs>
          <w:tab w:val="num" w:pos="0"/>
        </w:tabs>
        <w:ind w:left="2160" w:hanging="1800"/>
      </w:pPr>
      <w:rPr>
        <w:color w:val="3333FF"/>
      </w:rPr>
    </w:lvl>
  </w:abstractNum>
  <w:abstractNum w:abstractNumId="85" w15:restartNumberingAfterBreak="0">
    <w:nsid w:val="00000057"/>
    <w:multiLevelType w:val="singleLevel"/>
    <w:tmpl w:val="00000057"/>
    <w:name w:val="WW8Num105"/>
    <w:lvl w:ilvl="0">
      <w:start w:val="1"/>
      <w:numFmt w:val="decimal"/>
      <w:lvlText w:val="%1."/>
      <w:lvlJc w:val="left"/>
      <w:pPr>
        <w:tabs>
          <w:tab w:val="num" w:pos="0"/>
        </w:tabs>
        <w:ind w:left="975" w:hanging="360"/>
      </w:pPr>
    </w:lvl>
  </w:abstractNum>
  <w:abstractNum w:abstractNumId="86" w15:restartNumberingAfterBreak="0">
    <w:nsid w:val="00000058"/>
    <w:multiLevelType w:val="multilevel"/>
    <w:tmpl w:val="00000058"/>
    <w:name w:val="WW8Num106"/>
    <w:lvl w:ilvl="0">
      <w:start w:val="2"/>
      <w:numFmt w:val="decimal"/>
      <w:lvlText w:val="%1."/>
      <w:lvlJc w:val="left"/>
      <w:pPr>
        <w:tabs>
          <w:tab w:val="num" w:pos="0"/>
        </w:tabs>
        <w:ind w:left="540" w:hanging="540"/>
      </w:pPr>
    </w:lvl>
    <w:lvl w:ilvl="1">
      <w:start w:val="1"/>
      <w:numFmt w:val="decimal"/>
      <w:lvlText w:val="%1.%2."/>
      <w:lvlJc w:val="left"/>
      <w:pPr>
        <w:tabs>
          <w:tab w:val="num" w:pos="0"/>
        </w:tabs>
        <w:ind w:left="540" w:hanging="540"/>
      </w:pPr>
    </w:lvl>
    <w:lvl w:ilvl="2">
      <w:start w:val="2"/>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87" w15:restartNumberingAfterBreak="0">
    <w:nsid w:val="00000059"/>
    <w:multiLevelType w:val="multilevel"/>
    <w:tmpl w:val="00000059"/>
    <w:name w:val="WW8Num107"/>
    <w:lvl w:ilvl="0">
      <w:start w:val="1"/>
      <w:numFmt w:val="decimal"/>
      <w:lvlText w:val="%1."/>
      <w:lvlJc w:val="left"/>
      <w:pPr>
        <w:tabs>
          <w:tab w:val="num" w:pos="0"/>
        </w:tabs>
        <w:ind w:left="0" w:firstLine="0"/>
      </w:pPr>
      <w:rPr>
        <w:b/>
      </w:rPr>
    </w:lvl>
    <w:lvl w:ilvl="1">
      <w:start w:val="1"/>
      <w:numFmt w:val="decimal"/>
      <w:lvlText w:val="%1.%2."/>
      <w:lvlJc w:val="left"/>
      <w:pPr>
        <w:tabs>
          <w:tab w:val="num" w:pos="0"/>
        </w:tabs>
        <w:ind w:left="0" w:firstLine="0"/>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8" w15:restartNumberingAfterBreak="0">
    <w:nsid w:val="0000005B"/>
    <w:multiLevelType w:val="singleLevel"/>
    <w:tmpl w:val="0000005B"/>
    <w:name w:val="WW8Num109"/>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89" w15:restartNumberingAfterBreak="0">
    <w:nsid w:val="0000005D"/>
    <w:multiLevelType w:val="multilevel"/>
    <w:tmpl w:val="7174D3AE"/>
    <w:lvl w:ilvl="0">
      <w:start w:val="1"/>
      <w:numFmt w:val="none"/>
      <w:pStyle w:val="Listapunktowana1"/>
      <w:suff w:val="nothing"/>
      <w:lvlText w:val=""/>
      <w:lvlJc w:val="left"/>
      <w:pPr>
        <w:tabs>
          <w:tab w:val="num" w:pos="283"/>
        </w:tabs>
        <w:ind w:left="283" w:hanging="283"/>
      </w:p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0" w15:restartNumberingAfterBreak="0">
    <w:nsid w:val="0000005E"/>
    <w:multiLevelType w:val="multilevel"/>
    <w:tmpl w:val="0000005E"/>
    <w:name w:val="WW8StyleNum1"/>
    <w:lvl w:ilvl="0">
      <w:start w:val="1"/>
      <w:numFmt w:val="none"/>
      <w:pStyle w:val="Listapunktowana21"/>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1" w15:restartNumberingAfterBreak="0">
    <w:nsid w:val="0000006C"/>
    <w:multiLevelType w:val="singleLevel"/>
    <w:tmpl w:val="0000006C"/>
    <w:name w:val="WW8Num108"/>
    <w:lvl w:ilvl="0">
      <w:start w:val="1"/>
      <w:numFmt w:val="decimal"/>
      <w:lvlText w:val="%1."/>
      <w:lvlJc w:val="left"/>
      <w:pPr>
        <w:tabs>
          <w:tab w:val="num" w:pos="0"/>
        </w:tabs>
        <w:ind w:left="0" w:firstLine="0"/>
      </w:pPr>
      <w:rPr>
        <w:rFonts w:ascii="Symbol" w:hAnsi="Symbol"/>
      </w:rPr>
    </w:lvl>
  </w:abstractNum>
  <w:abstractNum w:abstractNumId="92" w15:restartNumberingAfterBreak="0">
    <w:nsid w:val="0000006E"/>
    <w:multiLevelType w:val="multilevel"/>
    <w:tmpl w:val="0000006E"/>
    <w:name w:val="WW8Num110"/>
    <w:lvl w:ilvl="0">
      <w:start w:val="1"/>
      <w:numFmt w:val="decimal"/>
      <w:lvlText w:val="%1."/>
      <w:lvlJc w:val="left"/>
      <w:pPr>
        <w:tabs>
          <w:tab w:val="num" w:pos="0"/>
        </w:tabs>
        <w:ind w:left="0" w:firstLine="0"/>
      </w:pPr>
      <w:rPr>
        <w:rFonts w:cs="Times New Roman"/>
        <w:b/>
        <w:bCs/>
      </w:rPr>
    </w:lvl>
    <w:lvl w:ilvl="1">
      <w:start w:val="1"/>
      <w:numFmt w:val="decimal"/>
      <w:lvlText w:val="%1.%2."/>
      <w:lvlJc w:val="left"/>
      <w:pPr>
        <w:tabs>
          <w:tab w:val="num" w:pos="0"/>
        </w:tabs>
        <w:ind w:left="0" w:firstLine="0"/>
      </w:pPr>
      <w:rPr>
        <w:rFonts w:cs="Times New Roman"/>
      </w:rPr>
    </w:lvl>
    <w:lvl w:ilvl="2">
      <w:start w:val="1"/>
      <w:numFmt w:val="decimal"/>
      <w:lvlText w:val="%1.%2.%3."/>
      <w:lvlJc w:val="left"/>
      <w:pPr>
        <w:tabs>
          <w:tab w:val="num" w:pos="0"/>
        </w:tabs>
        <w:ind w:left="0" w:firstLine="0"/>
      </w:pPr>
      <w:rPr>
        <w:rFonts w:cs="Times New Roman"/>
        <w:b/>
        <w:bCs/>
      </w:rPr>
    </w:lvl>
    <w:lvl w:ilvl="3">
      <w:start w:val="1"/>
      <w:numFmt w:val="bullet"/>
      <w:lvlText w:val=""/>
      <w:lvlJc w:val="left"/>
      <w:pPr>
        <w:tabs>
          <w:tab w:val="num" w:pos="0"/>
        </w:tabs>
        <w:ind w:left="0" w:firstLine="0"/>
      </w:pPr>
      <w:rPr>
        <w:rFonts w:ascii="Symbol" w:hAnsi="Symbol"/>
        <w:b/>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3" w15:restartNumberingAfterBreak="0">
    <w:nsid w:val="0000006F"/>
    <w:multiLevelType w:val="multilevel"/>
    <w:tmpl w:val="B09E27AA"/>
    <w:name w:val="WW8Num111"/>
    <w:lvl w:ilvl="0">
      <w:start w:val="1"/>
      <w:numFmt w:val="bullet"/>
      <w:lvlText w:val=""/>
      <w:lvlJc w:val="left"/>
      <w:pPr>
        <w:tabs>
          <w:tab w:val="num" w:pos="1069"/>
        </w:tabs>
        <w:ind w:left="1069" w:hanging="360"/>
      </w:pPr>
      <w:rPr>
        <w:rFonts w:ascii="Symbol" w:hAnsi="Symbol"/>
      </w:rPr>
    </w:lvl>
    <w:lvl w:ilvl="1">
      <w:start w:val="1"/>
      <w:numFmt w:val="decimal"/>
      <w:lvlText w:val="%2."/>
      <w:lvlJc w:val="left"/>
      <w:pPr>
        <w:tabs>
          <w:tab w:val="num" w:pos="1080"/>
        </w:tabs>
        <w:ind w:left="1080" w:hanging="360"/>
      </w:pPr>
      <w:rPr>
        <w:rFonts w:ascii="Times New Roman" w:hAnsi="Times New Roman" w:cs="Times New Roman"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4" w15:restartNumberingAfterBreak="0">
    <w:nsid w:val="00000070"/>
    <w:multiLevelType w:val="singleLevel"/>
    <w:tmpl w:val="00000070"/>
    <w:name w:val="WW8Num112"/>
    <w:lvl w:ilvl="0">
      <w:start w:val="1"/>
      <w:numFmt w:val="bullet"/>
      <w:lvlText w:val=""/>
      <w:lvlJc w:val="left"/>
      <w:pPr>
        <w:tabs>
          <w:tab w:val="num" w:pos="720"/>
        </w:tabs>
        <w:ind w:left="720" w:hanging="360"/>
      </w:pPr>
      <w:rPr>
        <w:rFonts w:ascii="Symbol" w:hAnsi="Symbol" w:cs="Times New Roman"/>
        <w:b/>
        <w:bCs/>
      </w:rPr>
    </w:lvl>
  </w:abstractNum>
  <w:abstractNum w:abstractNumId="95" w15:restartNumberingAfterBreak="0">
    <w:nsid w:val="00000071"/>
    <w:multiLevelType w:val="multilevel"/>
    <w:tmpl w:val="AB86ACE8"/>
    <w:name w:val="WW8Num113"/>
    <w:lvl w:ilvl="0">
      <w:start w:val="1"/>
      <w:numFmt w:val="decimal"/>
      <w:lvlText w:val="%1."/>
      <w:lvlJc w:val="left"/>
      <w:pPr>
        <w:tabs>
          <w:tab w:val="num" w:pos="360"/>
        </w:tabs>
        <w:ind w:left="360" w:hanging="360"/>
      </w:pPr>
      <w:rPr>
        <w:rFonts w:ascii="Symbol" w:hAnsi="Symbol" w:cs="Times New Roman" w:hint="default"/>
        <w:color w:val="000000"/>
      </w:rPr>
    </w:lvl>
    <w:lvl w:ilvl="1">
      <w:start w:val="2"/>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6" w15:restartNumberingAfterBreak="0">
    <w:nsid w:val="00000072"/>
    <w:multiLevelType w:val="multilevel"/>
    <w:tmpl w:val="00000072"/>
    <w:name w:val="WW8Num1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7" w15:restartNumberingAfterBreak="0">
    <w:nsid w:val="00000073"/>
    <w:multiLevelType w:val="multilevel"/>
    <w:tmpl w:val="00000073"/>
    <w:name w:val="WW8Num115"/>
    <w:lvl w:ilvl="0">
      <w:start w:val="1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8" w15:restartNumberingAfterBreak="0">
    <w:nsid w:val="00000074"/>
    <w:multiLevelType w:val="multilevel"/>
    <w:tmpl w:val="00000074"/>
    <w:name w:val="WW8Num116"/>
    <w:lvl w:ilvl="0">
      <w:start w:val="1"/>
      <w:numFmt w:val="decimal"/>
      <w:lvlText w:val="%1."/>
      <w:lvlJc w:val="left"/>
      <w:pPr>
        <w:tabs>
          <w:tab w:val="num" w:pos="720"/>
        </w:tabs>
        <w:ind w:left="720" w:hanging="360"/>
      </w:pPr>
    </w:lvl>
    <w:lvl w:ilvl="1">
      <w:start w:val="17"/>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9" w15:restartNumberingAfterBreak="0">
    <w:nsid w:val="00A84FE1"/>
    <w:multiLevelType w:val="multilevel"/>
    <w:tmpl w:val="29805CD2"/>
    <w:lvl w:ilvl="0">
      <w:start w:val="1"/>
      <w:numFmt w:val="decimal"/>
      <w:lvlText w:val="%1."/>
      <w:lvlJc w:val="left"/>
      <w:pPr>
        <w:ind w:left="360" w:hanging="360"/>
      </w:pPr>
      <w:rPr>
        <w:rFonts w:ascii="Cambria" w:eastAsia="Times New Roman" w:hAnsi="Cambria" w:cs="Times New Roman"/>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100" w15:restartNumberingAfterBreak="0">
    <w:nsid w:val="00D2371D"/>
    <w:multiLevelType w:val="multilevel"/>
    <w:tmpl w:val="DFAEB14C"/>
    <w:lvl w:ilvl="0">
      <w:start w:val="1"/>
      <w:numFmt w:val="decimal"/>
      <w:lvlText w:val="%1."/>
      <w:lvlJc w:val="left"/>
      <w:pPr>
        <w:ind w:left="720" w:hanging="360"/>
      </w:pPr>
      <w:rPr>
        <w:spacing w:val="-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1" w15:restartNumberingAfterBreak="0">
    <w:nsid w:val="01280F88"/>
    <w:multiLevelType w:val="hybridMultilevel"/>
    <w:tmpl w:val="9148E27C"/>
    <w:lvl w:ilvl="0" w:tplc="04150011">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2" w15:restartNumberingAfterBreak="0">
    <w:nsid w:val="01925E09"/>
    <w:multiLevelType w:val="hybridMultilevel"/>
    <w:tmpl w:val="94AAC48A"/>
    <w:lvl w:ilvl="0" w:tplc="96FE1D30">
      <w:start w:val="1"/>
      <w:numFmt w:val="decimal"/>
      <w:lvlText w:val="%1."/>
      <w:lvlJc w:val="left"/>
      <w:pPr>
        <w:tabs>
          <w:tab w:val="num" w:pos="0"/>
        </w:tabs>
        <w:ind w:left="734" w:hanging="360"/>
      </w:pPr>
      <w:rPr>
        <w:rFonts w:cs="Times New Roman" w:hint="default"/>
        <w:b w:val="0"/>
        <w:bCs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3" w15:restartNumberingAfterBreak="0">
    <w:nsid w:val="020821E0"/>
    <w:multiLevelType w:val="multilevel"/>
    <w:tmpl w:val="431E2438"/>
    <w:lvl w:ilvl="0">
      <w:start w:val="3"/>
      <w:numFmt w:val="decimal"/>
      <w:lvlText w:val="%1."/>
      <w:lvlJc w:val="left"/>
      <w:pPr>
        <w:ind w:left="495" w:hanging="495"/>
      </w:pPr>
      <w:rPr>
        <w:rFonts w:hint="default"/>
      </w:rPr>
    </w:lvl>
    <w:lvl w:ilvl="1">
      <w:start w:val="4"/>
      <w:numFmt w:val="decimal"/>
      <w:lvlText w:val="%1.%2."/>
      <w:lvlJc w:val="left"/>
      <w:pPr>
        <w:ind w:left="920" w:hanging="495"/>
      </w:pPr>
      <w:rPr>
        <w:rFonts w:hint="default"/>
        <w:b/>
        <w:bCs/>
      </w:rPr>
    </w:lvl>
    <w:lvl w:ilvl="2">
      <w:start w:val="1"/>
      <w:numFmt w:val="decimal"/>
      <w:lvlText w:val="%1.%2.%3."/>
      <w:lvlJc w:val="left"/>
      <w:pPr>
        <w:ind w:left="1570" w:hanging="720"/>
      </w:pPr>
      <w:rPr>
        <w:rFonts w:hint="default"/>
        <w:b/>
        <w:bCs/>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04" w15:restartNumberingAfterBreak="0">
    <w:nsid w:val="029D0209"/>
    <w:multiLevelType w:val="hybridMultilevel"/>
    <w:tmpl w:val="A28C60F0"/>
    <w:name w:val="WW8Num10322"/>
    <w:lvl w:ilvl="0" w:tplc="CF8E0F96">
      <w:start w:val="1"/>
      <w:numFmt w:val="decimal"/>
      <w:lvlText w:val="%1)"/>
      <w:lvlJc w:val="right"/>
      <w:pPr>
        <w:ind w:left="2160" w:hanging="180"/>
      </w:pPr>
      <w:rPr>
        <w:rFonts w:ascii="Times New Roman" w:eastAsia="Times New Roman" w:hAnsi="Times New Roman" w:cs="Times New Roman"/>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15:restartNumberingAfterBreak="0">
    <w:nsid w:val="02DE2E0F"/>
    <w:multiLevelType w:val="multilevel"/>
    <w:tmpl w:val="060A106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6" w15:restartNumberingAfterBreak="0">
    <w:nsid w:val="03061F85"/>
    <w:multiLevelType w:val="hybridMultilevel"/>
    <w:tmpl w:val="9148E27C"/>
    <w:lvl w:ilvl="0" w:tplc="04150011">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7" w15:restartNumberingAfterBreak="0">
    <w:nsid w:val="06435FFE"/>
    <w:multiLevelType w:val="hybridMultilevel"/>
    <w:tmpl w:val="CDDE4528"/>
    <w:name w:val="WW8Num1032"/>
    <w:lvl w:ilvl="0" w:tplc="CF8E0F96">
      <w:start w:val="1"/>
      <w:numFmt w:val="decimal"/>
      <w:lvlText w:val="%1)"/>
      <w:lvlJc w:val="right"/>
      <w:pPr>
        <w:ind w:left="2160" w:hanging="180"/>
      </w:pPr>
      <w:rPr>
        <w:rFonts w:ascii="Times New Roman" w:eastAsia="Times New Roman" w:hAnsi="Times New Roman" w:cs="Times New Roman"/>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07DB07CF"/>
    <w:multiLevelType w:val="hybridMultilevel"/>
    <w:tmpl w:val="59684A3E"/>
    <w:lvl w:ilvl="0" w:tplc="CC685464">
      <w:start w:val="1"/>
      <w:numFmt w:val="decimal"/>
      <w:lvlText w:val="%1."/>
      <w:lvlJc w:val="left"/>
      <w:pPr>
        <w:tabs>
          <w:tab w:val="num" w:pos="720"/>
        </w:tabs>
        <w:ind w:left="720" w:hanging="360"/>
      </w:pPr>
      <w:rPr>
        <w:rFonts w:cs="Times New Roman"/>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8564C95A">
      <w:start w:val="1"/>
      <w:numFmt w:val="decimal"/>
      <w:lvlText w:val="%4."/>
      <w:lvlJc w:val="left"/>
      <w:pPr>
        <w:tabs>
          <w:tab w:val="num" w:pos="2880"/>
        </w:tabs>
        <w:ind w:left="2880" w:hanging="360"/>
      </w:pPr>
      <w:rPr>
        <w:rFonts w:cs="Times New Roman"/>
        <w:color w:val="00B05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9" w15:restartNumberingAfterBreak="0">
    <w:nsid w:val="09C20F09"/>
    <w:multiLevelType w:val="hybridMultilevel"/>
    <w:tmpl w:val="EB6E5F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0ADC4D1A"/>
    <w:multiLevelType w:val="hybridMultilevel"/>
    <w:tmpl w:val="96BAE5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0C3C13F6"/>
    <w:multiLevelType w:val="hybridMultilevel"/>
    <w:tmpl w:val="7BBC4AB4"/>
    <w:lvl w:ilvl="0" w:tplc="61AEDD40">
      <w:start w:val="1"/>
      <w:numFmt w:val="decimal"/>
      <w:lvlText w:val="%1."/>
      <w:lvlJc w:val="left"/>
      <w:pPr>
        <w:ind w:left="360" w:hanging="360"/>
      </w:pPr>
      <w:rPr>
        <w:rFonts w:cs="Times New Roman"/>
        <w:b w:val="0"/>
        <w:bCs/>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2" w15:restartNumberingAfterBreak="0">
    <w:nsid w:val="0C555578"/>
    <w:multiLevelType w:val="hybridMultilevel"/>
    <w:tmpl w:val="544C530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3" w15:restartNumberingAfterBreak="0">
    <w:nsid w:val="0C566720"/>
    <w:multiLevelType w:val="hybridMultilevel"/>
    <w:tmpl w:val="CAF46EBE"/>
    <w:lvl w:ilvl="0" w:tplc="C9C8984C">
      <w:start w:val="1"/>
      <w:numFmt w:val="decimal"/>
      <w:lvlText w:val="%1."/>
      <w:lvlJc w:val="left"/>
      <w:pPr>
        <w:ind w:left="360" w:hanging="360"/>
      </w:pPr>
      <w:rPr>
        <w:rFonts w:cs="Times New Roman"/>
        <w:b w:val="0"/>
        <w:bCs/>
      </w:rPr>
    </w:lvl>
    <w:lvl w:ilvl="1" w:tplc="04150011">
      <w:start w:val="1"/>
      <w:numFmt w:val="decimal"/>
      <w:lvlText w:val="%2)"/>
      <w:lvlJc w:val="left"/>
      <w:pPr>
        <w:ind w:left="1080" w:hanging="360"/>
      </w:pPr>
      <w:rPr>
        <w:b w:val="0"/>
      </w:rPr>
    </w:lvl>
    <w:lvl w:ilvl="2" w:tplc="0415001B">
      <w:start w:val="1"/>
      <w:numFmt w:val="lowerRoman"/>
      <w:lvlText w:val="%3."/>
      <w:lvlJc w:val="right"/>
      <w:pPr>
        <w:ind w:left="1800" w:hanging="180"/>
      </w:pPr>
      <w:rPr>
        <w:rFonts w:cs="Times New Roman"/>
      </w:rPr>
    </w:lvl>
    <w:lvl w:ilvl="3" w:tplc="FE70A972">
      <w:start w:val="1"/>
      <w:numFmt w:val="decimal"/>
      <w:lvlText w:val="%4."/>
      <w:lvlJc w:val="left"/>
      <w:pPr>
        <w:ind w:left="2520" w:hanging="360"/>
      </w:pPr>
      <w:rPr>
        <w:rFonts w:cs="Times New Roman"/>
        <w:b/>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4" w15:restartNumberingAfterBreak="0">
    <w:nsid w:val="0C5B27F6"/>
    <w:multiLevelType w:val="multilevel"/>
    <w:tmpl w:val="80F22DE4"/>
    <w:lvl w:ilvl="0">
      <w:start w:val="16"/>
      <w:numFmt w:val="decimal"/>
      <w:lvlText w:val="%1."/>
      <w:lvlJc w:val="left"/>
      <w:pPr>
        <w:ind w:left="460" w:hanging="460"/>
      </w:pPr>
      <w:rPr>
        <w:rFonts w:hint="default"/>
        <w:i w:val="0"/>
        <w:color w:val="auto"/>
      </w:rPr>
    </w:lvl>
    <w:lvl w:ilvl="1">
      <w:start w:val="1"/>
      <w:numFmt w:val="lowerLetter"/>
      <w:lvlText w:val="%2)"/>
      <w:lvlJc w:val="left"/>
      <w:pPr>
        <w:ind w:left="460" w:hanging="460"/>
      </w:pPr>
      <w:rPr>
        <w:rFonts w:hint="default"/>
        <w:b/>
        <w:bCs/>
        <w:i w:val="0"/>
        <w:color w:val="auto"/>
      </w:rPr>
    </w:lvl>
    <w:lvl w:ilvl="2">
      <w:start w:val="1"/>
      <w:numFmt w:val="decimal"/>
      <w:lvlText w:val="%1.%2.%3."/>
      <w:lvlJc w:val="left"/>
      <w:pPr>
        <w:ind w:left="2560" w:hanging="720"/>
      </w:pPr>
      <w:rPr>
        <w:rFonts w:hint="default"/>
        <w:b/>
        <w:bCs/>
        <w:i w:val="0"/>
        <w:color w:val="auto"/>
      </w:rPr>
    </w:lvl>
    <w:lvl w:ilvl="3">
      <w:start w:val="1"/>
      <w:numFmt w:val="decimal"/>
      <w:lvlText w:val="%1.%2.%3.%4."/>
      <w:lvlJc w:val="left"/>
      <w:pPr>
        <w:ind w:left="3480" w:hanging="720"/>
      </w:pPr>
      <w:rPr>
        <w:rFonts w:hint="default"/>
        <w:i w:val="0"/>
        <w:color w:val="auto"/>
      </w:rPr>
    </w:lvl>
    <w:lvl w:ilvl="4">
      <w:start w:val="1"/>
      <w:numFmt w:val="decimal"/>
      <w:lvlText w:val="%1.%2.%3.%4.%5."/>
      <w:lvlJc w:val="left"/>
      <w:pPr>
        <w:ind w:left="4760" w:hanging="1080"/>
      </w:pPr>
      <w:rPr>
        <w:rFonts w:hint="default"/>
        <w:i w:val="0"/>
        <w:color w:val="auto"/>
      </w:rPr>
    </w:lvl>
    <w:lvl w:ilvl="5">
      <w:start w:val="1"/>
      <w:numFmt w:val="decimal"/>
      <w:lvlText w:val="%1.%2.%3.%4.%5.%6."/>
      <w:lvlJc w:val="left"/>
      <w:pPr>
        <w:ind w:left="5680" w:hanging="1080"/>
      </w:pPr>
      <w:rPr>
        <w:rFonts w:hint="default"/>
        <w:i w:val="0"/>
        <w:color w:val="auto"/>
      </w:rPr>
    </w:lvl>
    <w:lvl w:ilvl="6">
      <w:start w:val="1"/>
      <w:numFmt w:val="decimal"/>
      <w:lvlText w:val="%1.%2.%3.%4.%5.%6.%7."/>
      <w:lvlJc w:val="left"/>
      <w:pPr>
        <w:ind w:left="6960" w:hanging="1440"/>
      </w:pPr>
      <w:rPr>
        <w:rFonts w:hint="default"/>
        <w:i w:val="0"/>
        <w:color w:val="auto"/>
      </w:rPr>
    </w:lvl>
    <w:lvl w:ilvl="7">
      <w:start w:val="1"/>
      <w:numFmt w:val="decimal"/>
      <w:lvlText w:val="%1.%2.%3.%4.%5.%6.%7.%8."/>
      <w:lvlJc w:val="left"/>
      <w:pPr>
        <w:ind w:left="7880" w:hanging="1440"/>
      </w:pPr>
      <w:rPr>
        <w:rFonts w:hint="default"/>
        <w:i w:val="0"/>
        <w:color w:val="auto"/>
      </w:rPr>
    </w:lvl>
    <w:lvl w:ilvl="8">
      <w:start w:val="1"/>
      <w:numFmt w:val="decimal"/>
      <w:lvlText w:val="%1.%2.%3.%4.%5.%6.%7.%8.%9."/>
      <w:lvlJc w:val="left"/>
      <w:pPr>
        <w:ind w:left="9160" w:hanging="1800"/>
      </w:pPr>
      <w:rPr>
        <w:rFonts w:hint="default"/>
        <w:i w:val="0"/>
        <w:color w:val="auto"/>
      </w:rPr>
    </w:lvl>
  </w:abstractNum>
  <w:abstractNum w:abstractNumId="115" w15:restartNumberingAfterBreak="0">
    <w:nsid w:val="0D007900"/>
    <w:multiLevelType w:val="multilevel"/>
    <w:tmpl w:val="DFAEB14C"/>
    <w:lvl w:ilvl="0">
      <w:start w:val="1"/>
      <w:numFmt w:val="decimal"/>
      <w:lvlText w:val="%1."/>
      <w:lvlJc w:val="left"/>
      <w:pPr>
        <w:ind w:left="720" w:hanging="360"/>
      </w:pPr>
      <w:rPr>
        <w:spacing w:val="-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6" w15:restartNumberingAfterBreak="0">
    <w:nsid w:val="0D897B30"/>
    <w:multiLevelType w:val="hybridMultilevel"/>
    <w:tmpl w:val="B4DCE970"/>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7" w15:restartNumberingAfterBreak="0">
    <w:nsid w:val="0DDF4797"/>
    <w:multiLevelType w:val="hybridMultilevel"/>
    <w:tmpl w:val="BFB40FF4"/>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8" w15:restartNumberingAfterBreak="0">
    <w:nsid w:val="0FCE0E83"/>
    <w:multiLevelType w:val="multilevel"/>
    <w:tmpl w:val="2C76028A"/>
    <w:name w:val="WW8Num7432222"/>
    <w:lvl w:ilvl="0">
      <w:start w:val="5"/>
      <w:numFmt w:val="decimal"/>
      <w:lvlText w:val="%1."/>
      <w:lvlJc w:val="left"/>
      <w:pPr>
        <w:tabs>
          <w:tab w:val="num" w:pos="775"/>
        </w:tabs>
        <w:ind w:left="1495" w:hanging="360"/>
      </w:pPr>
      <w:rPr>
        <w:rFonts w:cs="Times New Roman"/>
        <w:b/>
      </w:rPr>
    </w:lvl>
    <w:lvl w:ilvl="1">
      <w:start w:val="1"/>
      <w:numFmt w:val="decimal"/>
      <w:isLgl/>
      <w:lvlText w:val="%1.%2."/>
      <w:lvlJc w:val="left"/>
      <w:pPr>
        <w:tabs>
          <w:tab w:val="num" w:pos="1495"/>
        </w:tabs>
        <w:ind w:left="1495" w:hanging="360"/>
      </w:pPr>
      <w:rPr>
        <w:rFonts w:cs="Times New Roman"/>
        <w:b/>
        <w:color w:val="auto"/>
      </w:rPr>
    </w:lvl>
    <w:lvl w:ilvl="2">
      <w:start w:val="1"/>
      <w:numFmt w:val="decimal"/>
      <w:isLgl/>
      <w:lvlText w:val="%1.%2.%3."/>
      <w:lvlJc w:val="left"/>
      <w:pPr>
        <w:tabs>
          <w:tab w:val="num" w:pos="1855"/>
        </w:tabs>
        <w:ind w:left="1855" w:hanging="720"/>
      </w:pPr>
      <w:rPr>
        <w:rFonts w:cs="Times New Roman"/>
      </w:rPr>
    </w:lvl>
    <w:lvl w:ilvl="3">
      <w:start w:val="1"/>
      <w:numFmt w:val="decimal"/>
      <w:isLgl/>
      <w:lvlText w:val="%1.%2.%3.%4."/>
      <w:lvlJc w:val="left"/>
      <w:pPr>
        <w:tabs>
          <w:tab w:val="num" w:pos="1855"/>
        </w:tabs>
        <w:ind w:left="1855" w:hanging="720"/>
      </w:pPr>
      <w:rPr>
        <w:rFonts w:cs="Times New Roman"/>
      </w:rPr>
    </w:lvl>
    <w:lvl w:ilvl="4">
      <w:start w:val="1"/>
      <w:numFmt w:val="decimal"/>
      <w:isLgl/>
      <w:lvlText w:val="%1.%2.%3.%4.%5."/>
      <w:lvlJc w:val="left"/>
      <w:pPr>
        <w:tabs>
          <w:tab w:val="num" w:pos="2215"/>
        </w:tabs>
        <w:ind w:left="2215" w:hanging="1080"/>
      </w:pPr>
      <w:rPr>
        <w:rFonts w:cs="Times New Roman"/>
      </w:rPr>
    </w:lvl>
    <w:lvl w:ilvl="5">
      <w:start w:val="1"/>
      <w:numFmt w:val="decimal"/>
      <w:isLgl/>
      <w:lvlText w:val="%1.%2.%3.%4.%5.%6."/>
      <w:lvlJc w:val="left"/>
      <w:pPr>
        <w:tabs>
          <w:tab w:val="num" w:pos="2215"/>
        </w:tabs>
        <w:ind w:left="2215" w:hanging="1080"/>
      </w:pPr>
      <w:rPr>
        <w:rFonts w:cs="Times New Roman"/>
      </w:rPr>
    </w:lvl>
    <w:lvl w:ilvl="6">
      <w:start w:val="1"/>
      <w:numFmt w:val="decimal"/>
      <w:isLgl/>
      <w:lvlText w:val="%1.%2.%3.%4.%5.%6.%7."/>
      <w:lvlJc w:val="left"/>
      <w:pPr>
        <w:tabs>
          <w:tab w:val="num" w:pos="2575"/>
        </w:tabs>
        <w:ind w:left="2575" w:hanging="1440"/>
      </w:pPr>
      <w:rPr>
        <w:rFonts w:cs="Times New Roman"/>
      </w:rPr>
    </w:lvl>
    <w:lvl w:ilvl="7">
      <w:start w:val="1"/>
      <w:numFmt w:val="decimal"/>
      <w:isLgl/>
      <w:lvlText w:val="%1.%2.%3.%4.%5.%6.%7.%8."/>
      <w:lvlJc w:val="left"/>
      <w:pPr>
        <w:tabs>
          <w:tab w:val="num" w:pos="2575"/>
        </w:tabs>
        <w:ind w:left="2575" w:hanging="1440"/>
      </w:pPr>
      <w:rPr>
        <w:rFonts w:cs="Times New Roman"/>
      </w:rPr>
    </w:lvl>
    <w:lvl w:ilvl="8">
      <w:start w:val="1"/>
      <w:numFmt w:val="decimal"/>
      <w:isLgl/>
      <w:lvlText w:val="%1.%2.%3.%4.%5.%6.%7.%8.%9."/>
      <w:lvlJc w:val="left"/>
      <w:pPr>
        <w:tabs>
          <w:tab w:val="num" w:pos="2935"/>
        </w:tabs>
        <w:ind w:left="2935" w:hanging="1800"/>
      </w:pPr>
      <w:rPr>
        <w:rFonts w:cs="Times New Roman"/>
      </w:rPr>
    </w:lvl>
  </w:abstractNum>
  <w:abstractNum w:abstractNumId="119" w15:restartNumberingAfterBreak="0">
    <w:nsid w:val="10C80B25"/>
    <w:multiLevelType w:val="multilevel"/>
    <w:tmpl w:val="6E7E3AC6"/>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0" w15:restartNumberingAfterBreak="0">
    <w:nsid w:val="1107795D"/>
    <w:multiLevelType w:val="hybridMultilevel"/>
    <w:tmpl w:val="DF36A41A"/>
    <w:lvl w:ilvl="0" w:tplc="06403DB0">
      <w:start w:val="1"/>
      <w:numFmt w:val="decimal"/>
      <w:lvlText w:val="%1."/>
      <w:lvlJc w:val="left"/>
      <w:pPr>
        <w:tabs>
          <w:tab w:val="num" w:pos="720"/>
        </w:tabs>
        <w:ind w:left="720" w:hanging="360"/>
      </w:pPr>
      <w:rPr>
        <w:rFonts w:hint="default"/>
        <w:b w:val="0"/>
        <w:bCs/>
      </w:rPr>
    </w:lvl>
    <w:lvl w:ilvl="1" w:tplc="09043C10">
      <w:start w:val="1"/>
      <w:numFmt w:val="decimal"/>
      <w:lvlText w:val="%2)"/>
      <w:lvlJc w:val="left"/>
      <w:pPr>
        <w:tabs>
          <w:tab w:val="num" w:pos="1440"/>
        </w:tabs>
        <w:ind w:left="1440" w:hanging="360"/>
      </w:pPr>
      <w:rPr>
        <w:rFonts w:ascii="Cambria" w:hAnsi="Cambria" w:hint="default"/>
        <w:b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1" w15:restartNumberingAfterBreak="0">
    <w:nsid w:val="118C64CC"/>
    <w:multiLevelType w:val="hybridMultilevel"/>
    <w:tmpl w:val="F4142C1C"/>
    <w:lvl w:ilvl="0" w:tplc="6E90F02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2" w15:restartNumberingAfterBreak="0">
    <w:nsid w:val="123A6E2E"/>
    <w:multiLevelType w:val="hybridMultilevel"/>
    <w:tmpl w:val="FF980724"/>
    <w:lvl w:ilvl="0" w:tplc="3C2CC3D0">
      <w:start w:val="1"/>
      <w:numFmt w:val="decimal"/>
      <w:lvlText w:val="%1)"/>
      <w:lvlJc w:val="left"/>
      <w:pPr>
        <w:ind w:left="720" w:hanging="360"/>
      </w:pPr>
      <w:rPr>
        <w:rFonts w:cs="Times New Roman"/>
        <w:i w:val="0"/>
        <w:sz w:val="22"/>
        <w:szCs w:val="22"/>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8509F24">
      <w:start w:val="1"/>
      <w:numFmt w:val="decimal"/>
      <w:lvlText w:val="%4."/>
      <w:lvlJc w:val="left"/>
      <w:pPr>
        <w:ind w:left="2880" w:hanging="360"/>
      </w:pPr>
      <w:rPr>
        <w:rFonts w:cs="Times New Roman" w:hint="default"/>
        <w:b/>
      </w:rPr>
    </w:lvl>
    <w:lvl w:ilvl="4" w:tplc="A2DC67B2">
      <w:start w:val="1"/>
      <w:numFmt w:val="decimal"/>
      <w:lvlText w:val="%5)"/>
      <w:lvlJc w:val="left"/>
      <w:pPr>
        <w:ind w:left="360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3" w15:restartNumberingAfterBreak="0">
    <w:nsid w:val="127F54C1"/>
    <w:multiLevelType w:val="hybridMultilevel"/>
    <w:tmpl w:val="921E26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12811D17"/>
    <w:multiLevelType w:val="hybridMultilevel"/>
    <w:tmpl w:val="4BA2D56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5" w15:restartNumberingAfterBreak="0">
    <w:nsid w:val="139B5619"/>
    <w:multiLevelType w:val="hybridMultilevel"/>
    <w:tmpl w:val="681C6B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16AA2827"/>
    <w:multiLevelType w:val="hybridMultilevel"/>
    <w:tmpl w:val="88EE8668"/>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7" w15:restartNumberingAfterBreak="0">
    <w:nsid w:val="17012FE0"/>
    <w:multiLevelType w:val="multilevel"/>
    <w:tmpl w:val="E82219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8" w15:restartNumberingAfterBreak="0">
    <w:nsid w:val="18256908"/>
    <w:multiLevelType w:val="hybridMultilevel"/>
    <w:tmpl w:val="AA564558"/>
    <w:name w:val="WW8Num3422"/>
    <w:lvl w:ilvl="0" w:tplc="49FE199E">
      <w:start w:val="1"/>
      <w:numFmt w:val="bullet"/>
      <w:lvlText w:val=""/>
      <w:lvlJc w:val="left"/>
      <w:pPr>
        <w:tabs>
          <w:tab w:val="num" w:pos="1440"/>
        </w:tabs>
        <w:ind w:left="1440" w:hanging="360"/>
      </w:pPr>
      <w:rPr>
        <w:rFonts w:ascii="Symbol" w:hAnsi="Symbol" w:hint="default"/>
        <w:color w:val="auto"/>
      </w:rPr>
    </w:lvl>
    <w:lvl w:ilvl="1" w:tplc="04150003" w:tentative="1">
      <w:start w:val="1"/>
      <w:numFmt w:val="bullet"/>
      <w:lvlText w:val="o"/>
      <w:lvlJc w:val="left"/>
      <w:pPr>
        <w:tabs>
          <w:tab w:val="num" w:pos="1069"/>
        </w:tabs>
        <w:ind w:left="1069" w:hanging="360"/>
      </w:pPr>
      <w:rPr>
        <w:rFonts w:ascii="Courier New" w:hAnsi="Courier New" w:cs="Courier New" w:hint="default"/>
      </w:rPr>
    </w:lvl>
    <w:lvl w:ilvl="2" w:tplc="04150005" w:tentative="1">
      <w:start w:val="1"/>
      <w:numFmt w:val="bullet"/>
      <w:lvlText w:val=""/>
      <w:lvlJc w:val="left"/>
      <w:pPr>
        <w:tabs>
          <w:tab w:val="num" w:pos="1789"/>
        </w:tabs>
        <w:ind w:left="1789" w:hanging="360"/>
      </w:pPr>
      <w:rPr>
        <w:rFonts w:ascii="Wingdings" w:hAnsi="Wingdings" w:hint="default"/>
      </w:rPr>
    </w:lvl>
    <w:lvl w:ilvl="3" w:tplc="04150001" w:tentative="1">
      <w:start w:val="1"/>
      <w:numFmt w:val="bullet"/>
      <w:lvlText w:val=""/>
      <w:lvlJc w:val="left"/>
      <w:pPr>
        <w:tabs>
          <w:tab w:val="num" w:pos="2509"/>
        </w:tabs>
        <w:ind w:left="2509" w:hanging="360"/>
      </w:pPr>
      <w:rPr>
        <w:rFonts w:ascii="Symbol" w:hAnsi="Symbol" w:hint="default"/>
      </w:rPr>
    </w:lvl>
    <w:lvl w:ilvl="4" w:tplc="04150003" w:tentative="1">
      <w:start w:val="1"/>
      <w:numFmt w:val="bullet"/>
      <w:lvlText w:val="o"/>
      <w:lvlJc w:val="left"/>
      <w:pPr>
        <w:tabs>
          <w:tab w:val="num" w:pos="3229"/>
        </w:tabs>
        <w:ind w:left="3229" w:hanging="360"/>
      </w:pPr>
      <w:rPr>
        <w:rFonts w:ascii="Courier New" w:hAnsi="Courier New" w:cs="Courier New" w:hint="default"/>
      </w:rPr>
    </w:lvl>
    <w:lvl w:ilvl="5" w:tplc="04150005" w:tentative="1">
      <w:start w:val="1"/>
      <w:numFmt w:val="bullet"/>
      <w:lvlText w:val=""/>
      <w:lvlJc w:val="left"/>
      <w:pPr>
        <w:tabs>
          <w:tab w:val="num" w:pos="3949"/>
        </w:tabs>
        <w:ind w:left="3949" w:hanging="360"/>
      </w:pPr>
      <w:rPr>
        <w:rFonts w:ascii="Wingdings" w:hAnsi="Wingdings" w:hint="default"/>
      </w:rPr>
    </w:lvl>
    <w:lvl w:ilvl="6" w:tplc="04150001" w:tentative="1">
      <w:start w:val="1"/>
      <w:numFmt w:val="bullet"/>
      <w:lvlText w:val=""/>
      <w:lvlJc w:val="left"/>
      <w:pPr>
        <w:tabs>
          <w:tab w:val="num" w:pos="4669"/>
        </w:tabs>
        <w:ind w:left="4669" w:hanging="360"/>
      </w:pPr>
      <w:rPr>
        <w:rFonts w:ascii="Symbol" w:hAnsi="Symbol" w:hint="default"/>
      </w:rPr>
    </w:lvl>
    <w:lvl w:ilvl="7" w:tplc="04150003" w:tentative="1">
      <w:start w:val="1"/>
      <w:numFmt w:val="bullet"/>
      <w:lvlText w:val="o"/>
      <w:lvlJc w:val="left"/>
      <w:pPr>
        <w:tabs>
          <w:tab w:val="num" w:pos="5389"/>
        </w:tabs>
        <w:ind w:left="5389" w:hanging="360"/>
      </w:pPr>
      <w:rPr>
        <w:rFonts w:ascii="Courier New" w:hAnsi="Courier New" w:cs="Courier New" w:hint="default"/>
      </w:rPr>
    </w:lvl>
    <w:lvl w:ilvl="8" w:tplc="04150005" w:tentative="1">
      <w:start w:val="1"/>
      <w:numFmt w:val="bullet"/>
      <w:lvlText w:val=""/>
      <w:lvlJc w:val="left"/>
      <w:pPr>
        <w:tabs>
          <w:tab w:val="num" w:pos="6109"/>
        </w:tabs>
        <w:ind w:left="6109" w:hanging="360"/>
      </w:pPr>
      <w:rPr>
        <w:rFonts w:ascii="Wingdings" w:hAnsi="Wingdings" w:hint="default"/>
      </w:rPr>
    </w:lvl>
  </w:abstractNum>
  <w:abstractNum w:abstractNumId="129" w15:restartNumberingAfterBreak="0">
    <w:nsid w:val="1AB96702"/>
    <w:multiLevelType w:val="hybridMultilevel"/>
    <w:tmpl w:val="22209A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1AE574B1"/>
    <w:multiLevelType w:val="hybridMultilevel"/>
    <w:tmpl w:val="7BBC4AB4"/>
    <w:lvl w:ilvl="0" w:tplc="61AEDD40">
      <w:start w:val="1"/>
      <w:numFmt w:val="decimal"/>
      <w:lvlText w:val="%1."/>
      <w:lvlJc w:val="left"/>
      <w:pPr>
        <w:ind w:left="360" w:hanging="360"/>
      </w:pPr>
      <w:rPr>
        <w:rFonts w:cs="Times New Roman"/>
        <w:b w:val="0"/>
        <w:bCs/>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1" w15:restartNumberingAfterBreak="0">
    <w:nsid w:val="1B147EF4"/>
    <w:multiLevelType w:val="hybridMultilevel"/>
    <w:tmpl w:val="1C60F0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1B40132A"/>
    <w:multiLevelType w:val="multilevel"/>
    <w:tmpl w:val="D9B6B47C"/>
    <w:lvl w:ilvl="0">
      <w:start w:val="1"/>
      <w:numFmt w:val="decimal"/>
      <w:lvlText w:val="%1."/>
      <w:lvlJc w:val="left"/>
      <w:pPr>
        <w:ind w:left="360" w:hanging="360"/>
      </w:pPr>
      <w:rPr>
        <w:rFonts w:hint="default"/>
        <w:b/>
        <w:i w:val="0"/>
        <w:iCs w:val="0"/>
        <w:color w:val="auto"/>
      </w:rPr>
    </w:lvl>
    <w:lvl w:ilvl="1">
      <w:start w:val="1"/>
      <w:numFmt w:val="decimal"/>
      <w:isLgl/>
      <w:lvlText w:val="%1.%2."/>
      <w:lvlJc w:val="left"/>
      <w:pPr>
        <w:ind w:left="502" w:hanging="360"/>
      </w:pPr>
      <w:rPr>
        <w:rFonts w:ascii="Cambria" w:hAnsi="Cambria" w:cs="Times New Roman" w:hint="default"/>
        <w:b/>
        <w:bCs w:val="0"/>
        <w:i w:val="0"/>
        <w:iCs w:val="0"/>
        <w:strike w:val="0"/>
        <w:color w:val="auto"/>
        <w:sz w:val="22"/>
        <w:szCs w:val="24"/>
      </w:rPr>
    </w:lvl>
    <w:lvl w:ilvl="2">
      <w:start w:val="1"/>
      <w:numFmt w:val="decimal"/>
      <w:isLgl/>
      <w:lvlText w:val="%1.%2.%3."/>
      <w:lvlJc w:val="left"/>
      <w:pPr>
        <w:ind w:left="1080" w:hanging="720"/>
      </w:pPr>
      <w:rPr>
        <w:rFonts w:ascii="Cambria" w:hAnsi="Cambria" w:cs="Times New Roman" w:hint="default"/>
        <w:b/>
        <w:bCs w:val="0"/>
        <w:color w:val="auto"/>
        <w:spacing w:val="-6"/>
        <w:sz w:val="22"/>
        <w:szCs w:val="24"/>
      </w:rPr>
    </w:lvl>
    <w:lvl w:ilvl="3">
      <w:start w:val="1"/>
      <w:numFmt w:val="decimal"/>
      <w:isLgl/>
      <w:lvlText w:val="%1.%2.%3.%4."/>
      <w:lvlJc w:val="left"/>
      <w:pPr>
        <w:ind w:left="862" w:hanging="720"/>
      </w:pPr>
      <w:rPr>
        <w:rFonts w:hint="default"/>
        <w:b/>
        <w:bCs/>
        <w:spacing w:val="-4"/>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3" w15:restartNumberingAfterBreak="0">
    <w:nsid w:val="1B99639C"/>
    <w:multiLevelType w:val="multilevel"/>
    <w:tmpl w:val="C49ADA62"/>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4" w15:restartNumberingAfterBreak="0">
    <w:nsid w:val="1D0C7CE4"/>
    <w:multiLevelType w:val="hybridMultilevel"/>
    <w:tmpl w:val="75BC23CA"/>
    <w:lvl w:ilvl="0" w:tplc="04150011">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8509F24">
      <w:start w:val="1"/>
      <w:numFmt w:val="decimal"/>
      <w:lvlText w:val="%4."/>
      <w:lvlJc w:val="left"/>
      <w:pPr>
        <w:ind w:left="2880" w:hanging="360"/>
      </w:pPr>
      <w:rPr>
        <w:rFonts w:cs="Times New Roman" w:hint="default"/>
        <w:b/>
      </w:rPr>
    </w:lvl>
    <w:lvl w:ilvl="4" w:tplc="A2DC67B2">
      <w:start w:val="1"/>
      <w:numFmt w:val="decimal"/>
      <w:lvlText w:val="%5)"/>
      <w:lvlJc w:val="left"/>
      <w:pPr>
        <w:ind w:left="360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5" w15:restartNumberingAfterBreak="0">
    <w:nsid w:val="1D0D3887"/>
    <w:multiLevelType w:val="hybridMultilevel"/>
    <w:tmpl w:val="EE54AF0A"/>
    <w:lvl w:ilvl="0" w:tplc="B1047EAA">
      <w:start w:val="1"/>
      <w:numFmt w:val="upperLetter"/>
      <w:lvlText w:val="%1."/>
      <w:lvlJc w:val="left"/>
      <w:pPr>
        <w:ind w:left="720" w:hanging="360"/>
      </w:pPr>
      <w:rPr>
        <w:rFonts w:cs="Times New Roman" w:hint="default"/>
        <w:b/>
      </w:rPr>
    </w:lvl>
    <w:lvl w:ilvl="1" w:tplc="962CAD4A">
      <w:start w:val="1"/>
      <w:numFmt w:val="decimal"/>
      <w:lvlText w:val="%2."/>
      <w:lvlJc w:val="left"/>
      <w:pPr>
        <w:ind w:left="1440" w:hanging="360"/>
      </w:pPr>
      <w:rPr>
        <w:rFonts w:cs="Times New Roman" w:hint="default"/>
      </w:rPr>
    </w:lvl>
    <w:lvl w:ilvl="2" w:tplc="4120BADE">
      <w:start w:val="1"/>
      <w:numFmt w:val="upperLetter"/>
      <w:lvlText w:val="%3."/>
      <w:lvlJc w:val="left"/>
      <w:pPr>
        <w:ind w:left="2160" w:hanging="360"/>
      </w:pPr>
      <w:rPr>
        <w:rFonts w:cs="Times New Roman"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15:restartNumberingAfterBreak="0">
    <w:nsid w:val="1D1E4FFF"/>
    <w:multiLevelType w:val="hybridMultilevel"/>
    <w:tmpl w:val="7994830A"/>
    <w:lvl w:ilvl="0" w:tplc="2AC6345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7" w15:restartNumberingAfterBreak="0">
    <w:nsid w:val="1D324D51"/>
    <w:multiLevelType w:val="hybridMultilevel"/>
    <w:tmpl w:val="DF36A41A"/>
    <w:lvl w:ilvl="0" w:tplc="06403DB0">
      <w:start w:val="1"/>
      <w:numFmt w:val="decimal"/>
      <w:lvlText w:val="%1."/>
      <w:lvlJc w:val="left"/>
      <w:pPr>
        <w:tabs>
          <w:tab w:val="num" w:pos="720"/>
        </w:tabs>
        <w:ind w:left="720" w:hanging="360"/>
      </w:pPr>
      <w:rPr>
        <w:rFonts w:hint="default"/>
        <w:b w:val="0"/>
        <w:bCs/>
      </w:rPr>
    </w:lvl>
    <w:lvl w:ilvl="1" w:tplc="09043C10">
      <w:start w:val="1"/>
      <w:numFmt w:val="decimal"/>
      <w:lvlText w:val="%2)"/>
      <w:lvlJc w:val="left"/>
      <w:pPr>
        <w:tabs>
          <w:tab w:val="num" w:pos="1440"/>
        </w:tabs>
        <w:ind w:left="1440" w:hanging="360"/>
      </w:pPr>
      <w:rPr>
        <w:rFonts w:ascii="Cambria" w:hAnsi="Cambria" w:hint="default"/>
        <w:b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8" w15:restartNumberingAfterBreak="0">
    <w:nsid w:val="1DF6246F"/>
    <w:multiLevelType w:val="multilevel"/>
    <w:tmpl w:val="3D8CAFF0"/>
    <w:lvl w:ilvl="0">
      <w:start w:val="1"/>
      <w:numFmt w:val="decimal"/>
      <w:lvlText w:val="%1."/>
      <w:lvlJc w:val="left"/>
      <w:pPr>
        <w:ind w:left="360" w:hanging="360"/>
      </w:pPr>
      <w:rPr>
        <w:rFonts w:hint="default"/>
        <w:strike w:val="0"/>
      </w:rPr>
    </w:lvl>
    <w:lvl w:ilvl="1">
      <w:start w:val="1"/>
      <w:numFmt w:val="decimal"/>
      <w:lvlText w:val="%2)"/>
      <w:lvlJc w:val="left"/>
      <w:pPr>
        <w:ind w:left="360" w:hanging="360"/>
      </w:pPr>
      <w:rPr>
        <w:rFonts w:hint="default"/>
        <w:strike w:val="0"/>
      </w:rPr>
    </w:lvl>
    <w:lvl w:ilvl="2">
      <w:start w:val="1"/>
      <w:numFmt w:val="decimal"/>
      <w:lvlText w:val="%1.%2.%3."/>
      <w:lvlJc w:val="left"/>
      <w:pPr>
        <w:ind w:left="720" w:hanging="720"/>
      </w:pPr>
      <w:rPr>
        <w:rFonts w:hint="default"/>
        <w:spacing w:val="-1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1E3E6188"/>
    <w:multiLevelType w:val="hybridMultilevel"/>
    <w:tmpl w:val="DF38E8C2"/>
    <w:lvl w:ilvl="0" w:tplc="BB240912">
      <w:start w:val="1"/>
      <w:numFmt w:val="decimal"/>
      <w:lvlText w:val="%1."/>
      <w:lvlJc w:val="left"/>
      <w:pPr>
        <w:ind w:left="2880" w:hanging="360"/>
      </w:pPr>
      <w:rPr>
        <w:rFonts w:ascii="Cambria" w:hAnsi="Cambria" w:hint="default"/>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0" w15:restartNumberingAfterBreak="0">
    <w:nsid w:val="1EBF45BD"/>
    <w:multiLevelType w:val="hybridMultilevel"/>
    <w:tmpl w:val="49D60594"/>
    <w:lvl w:ilvl="0" w:tplc="A2DC67B2">
      <w:start w:val="1"/>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224438C8"/>
    <w:multiLevelType w:val="hybridMultilevel"/>
    <w:tmpl w:val="B7B083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224A2474"/>
    <w:multiLevelType w:val="hybridMultilevel"/>
    <w:tmpl w:val="9DFAF5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22B06C20"/>
    <w:multiLevelType w:val="hybridMultilevel"/>
    <w:tmpl w:val="BB7C113A"/>
    <w:lvl w:ilvl="0" w:tplc="924E446E">
      <w:start w:val="1"/>
      <w:numFmt w:val="decimal"/>
      <w:lvlText w:val="%1."/>
      <w:lvlJc w:val="left"/>
      <w:pPr>
        <w:ind w:left="288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22B10896"/>
    <w:multiLevelType w:val="multilevel"/>
    <w:tmpl w:val="29805CD2"/>
    <w:lvl w:ilvl="0">
      <w:start w:val="1"/>
      <w:numFmt w:val="decimal"/>
      <w:lvlText w:val="%1."/>
      <w:lvlJc w:val="left"/>
      <w:pPr>
        <w:ind w:left="360" w:hanging="360"/>
      </w:pPr>
      <w:rPr>
        <w:rFonts w:ascii="Cambria" w:eastAsia="Times New Roman" w:hAnsi="Cambria" w:cs="Times New Roman"/>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145" w15:restartNumberingAfterBreak="0">
    <w:nsid w:val="22D02CC6"/>
    <w:multiLevelType w:val="hybridMultilevel"/>
    <w:tmpl w:val="3B6E5B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22E31DCB"/>
    <w:multiLevelType w:val="multilevel"/>
    <w:tmpl w:val="7D7A4E60"/>
    <w:lvl w:ilvl="0">
      <w:start w:val="1"/>
      <w:numFmt w:val="decimal"/>
      <w:lvlText w:val="%1."/>
      <w:lvlJc w:val="left"/>
      <w:pPr>
        <w:ind w:left="360" w:hanging="360"/>
      </w:pPr>
      <w:rPr>
        <w:rFonts w:cs="Times New Roman" w:hint="default"/>
        <w:b/>
      </w:rPr>
    </w:lvl>
    <w:lvl w:ilvl="1">
      <w:start w:val="1"/>
      <w:numFmt w:val="decimal"/>
      <w:lvlText w:val="%1.%2."/>
      <w:lvlJc w:val="left"/>
      <w:pPr>
        <w:ind w:left="716" w:hanging="432"/>
      </w:pPr>
      <w:rPr>
        <w:rFonts w:cs="Times New Roman"/>
        <w:b/>
        <w:color w:val="000000"/>
        <w:sz w:val="22"/>
      </w:rPr>
    </w:lvl>
    <w:lvl w:ilvl="2">
      <w:start w:val="1"/>
      <w:numFmt w:val="decimal"/>
      <w:lvlText w:val="%1.%2.%3."/>
      <w:lvlJc w:val="left"/>
      <w:pPr>
        <w:ind w:left="1224" w:hanging="504"/>
      </w:pPr>
      <w:rPr>
        <w:rFonts w:ascii="Cambria" w:hAnsi="Cambria" w:cs="Times New Roman" w:hint="default"/>
        <w:b/>
      </w:rPr>
    </w:lvl>
    <w:lvl w:ilvl="3">
      <w:start w:val="1"/>
      <w:numFmt w:val="decimal"/>
      <w:lvlText w:val="%1.%2.%3.%4."/>
      <w:lvlJc w:val="left"/>
      <w:pPr>
        <w:ind w:left="1728" w:hanging="648"/>
      </w:pPr>
      <w:rPr>
        <w:rFonts w:cs="Times New Roman"/>
        <w:b/>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7" w15:restartNumberingAfterBreak="0">
    <w:nsid w:val="23012927"/>
    <w:multiLevelType w:val="multilevel"/>
    <w:tmpl w:val="691E0E7A"/>
    <w:lvl w:ilvl="0">
      <w:start w:val="1"/>
      <w:numFmt w:val="decimal"/>
      <w:lvlText w:val="%1."/>
      <w:lvlJc w:val="left"/>
      <w:pPr>
        <w:ind w:left="36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208" w:hanging="1800"/>
      </w:pPr>
      <w:rPr>
        <w:rFonts w:hint="default"/>
      </w:rPr>
    </w:lvl>
  </w:abstractNum>
  <w:abstractNum w:abstractNumId="148" w15:restartNumberingAfterBreak="0">
    <w:nsid w:val="238133D2"/>
    <w:multiLevelType w:val="hybridMultilevel"/>
    <w:tmpl w:val="7BBC4AB4"/>
    <w:lvl w:ilvl="0" w:tplc="61AEDD40">
      <w:start w:val="1"/>
      <w:numFmt w:val="decimal"/>
      <w:lvlText w:val="%1."/>
      <w:lvlJc w:val="left"/>
      <w:pPr>
        <w:ind w:left="360" w:hanging="360"/>
      </w:pPr>
      <w:rPr>
        <w:rFonts w:cs="Times New Roman"/>
        <w:b w:val="0"/>
        <w:bCs/>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9" w15:restartNumberingAfterBreak="0">
    <w:nsid w:val="24603DA4"/>
    <w:multiLevelType w:val="hybridMultilevel"/>
    <w:tmpl w:val="59684A3E"/>
    <w:lvl w:ilvl="0" w:tplc="CC685464">
      <w:start w:val="1"/>
      <w:numFmt w:val="decimal"/>
      <w:lvlText w:val="%1."/>
      <w:lvlJc w:val="left"/>
      <w:pPr>
        <w:tabs>
          <w:tab w:val="num" w:pos="720"/>
        </w:tabs>
        <w:ind w:left="720" w:hanging="360"/>
      </w:pPr>
      <w:rPr>
        <w:rFonts w:cs="Times New Roman"/>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8564C95A">
      <w:start w:val="1"/>
      <w:numFmt w:val="decimal"/>
      <w:lvlText w:val="%4."/>
      <w:lvlJc w:val="left"/>
      <w:pPr>
        <w:tabs>
          <w:tab w:val="num" w:pos="2880"/>
        </w:tabs>
        <w:ind w:left="2880" w:hanging="360"/>
      </w:pPr>
      <w:rPr>
        <w:rFonts w:cs="Times New Roman"/>
        <w:color w:val="00B05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0" w15:restartNumberingAfterBreak="0">
    <w:nsid w:val="25921129"/>
    <w:multiLevelType w:val="hybridMultilevel"/>
    <w:tmpl w:val="6654201E"/>
    <w:lvl w:ilvl="0" w:tplc="7D70AAD2">
      <w:start w:val="1"/>
      <w:numFmt w:val="decimal"/>
      <w:lvlText w:val="%1)"/>
      <w:lvlJc w:val="left"/>
      <w:pPr>
        <w:tabs>
          <w:tab w:val="num" w:pos="720"/>
        </w:tabs>
        <w:ind w:left="720" w:hanging="360"/>
      </w:pPr>
      <w:rPr>
        <w:rFonts w:cs="Times New Roman"/>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1" w15:restartNumberingAfterBreak="0">
    <w:nsid w:val="262928CC"/>
    <w:multiLevelType w:val="hybridMultilevel"/>
    <w:tmpl w:val="BFB40FF4"/>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2" w15:restartNumberingAfterBreak="0">
    <w:nsid w:val="26C4653B"/>
    <w:multiLevelType w:val="hybridMultilevel"/>
    <w:tmpl w:val="D09EF3EE"/>
    <w:lvl w:ilvl="0" w:tplc="768C6AF0">
      <w:start w:val="1"/>
      <w:numFmt w:val="decimal"/>
      <w:lvlText w:val="%1)"/>
      <w:lvlJc w:val="left"/>
      <w:pPr>
        <w:ind w:left="960" w:hanging="360"/>
      </w:pPr>
      <w:rPr>
        <w:rFonts w:cs="Times New Roman" w:hint="default"/>
        <w:b w:val="0"/>
      </w:rPr>
    </w:lvl>
    <w:lvl w:ilvl="1" w:tplc="FB020308">
      <w:start w:val="1"/>
      <w:numFmt w:val="lowerLetter"/>
      <w:lvlText w:val="%2."/>
      <w:lvlJc w:val="left"/>
      <w:pPr>
        <w:tabs>
          <w:tab w:val="num" w:pos="1680"/>
        </w:tabs>
        <w:ind w:left="1680" w:hanging="360"/>
      </w:pPr>
      <w:rPr>
        <w:rFonts w:cs="Times New Roman" w:hint="default"/>
      </w:rPr>
    </w:lvl>
    <w:lvl w:ilvl="2" w:tplc="0415001B" w:tentative="1">
      <w:start w:val="1"/>
      <w:numFmt w:val="lowerRoman"/>
      <w:lvlText w:val="%3."/>
      <w:lvlJc w:val="right"/>
      <w:pPr>
        <w:ind w:left="2400" w:hanging="180"/>
      </w:pPr>
      <w:rPr>
        <w:rFonts w:cs="Times New Roman"/>
      </w:rPr>
    </w:lvl>
    <w:lvl w:ilvl="3" w:tplc="0415000F" w:tentative="1">
      <w:start w:val="1"/>
      <w:numFmt w:val="decimal"/>
      <w:lvlText w:val="%4."/>
      <w:lvlJc w:val="left"/>
      <w:pPr>
        <w:ind w:left="3120" w:hanging="360"/>
      </w:pPr>
      <w:rPr>
        <w:rFonts w:cs="Times New Roman"/>
      </w:rPr>
    </w:lvl>
    <w:lvl w:ilvl="4" w:tplc="04150019" w:tentative="1">
      <w:start w:val="1"/>
      <w:numFmt w:val="lowerLetter"/>
      <w:lvlText w:val="%5."/>
      <w:lvlJc w:val="left"/>
      <w:pPr>
        <w:ind w:left="3840" w:hanging="360"/>
      </w:pPr>
      <w:rPr>
        <w:rFonts w:cs="Times New Roman"/>
      </w:rPr>
    </w:lvl>
    <w:lvl w:ilvl="5" w:tplc="0415001B" w:tentative="1">
      <w:start w:val="1"/>
      <w:numFmt w:val="lowerRoman"/>
      <w:lvlText w:val="%6."/>
      <w:lvlJc w:val="right"/>
      <w:pPr>
        <w:ind w:left="4560" w:hanging="180"/>
      </w:pPr>
      <w:rPr>
        <w:rFonts w:cs="Times New Roman"/>
      </w:rPr>
    </w:lvl>
    <w:lvl w:ilvl="6" w:tplc="0415000F" w:tentative="1">
      <w:start w:val="1"/>
      <w:numFmt w:val="decimal"/>
      <w:lvlText w:val="%7."/>
      <w:lvlJc w:val="left"/>
      <w:pPr>
        <w:ind w:left="5280" w:hanging="360"/>
      </w:pPr>
      <w:rPr>
        <w:rFonts w:cs="Times New Roman"/>
      </w:rPr>
    </w:lvl>
    <w:lvl w:ilvl="7" w:tplc="04150019" w:tentative="1">
      <w:start w:val="1"/>
      <w:numFmt w:val="lowerLetter"/>
      <w:lvlText w:val="%8."/>
      <w:lvlJc w:val="left"/>
      <w:pPr>
        <w:ind w:left="6000" w:hanging="360"/>
      </w:pPr>
      <w:rPr>
        <w:rFonts w:cs="Times New Roman"/>
      </w:rPr>
    </w:lvl>
    <w:lvl w:ilvl="8" w:tplc="0415001B" w:tentative="1">
      <w:start w:val="1"/>
      <w:numFmt w:val="lowerRoman"/>
      <w:lvlText w:val="%9."/>
      <w:lvlJc w:val="right"/>
      <w:pPr>
        <w:ind w:left="6720" w:hanging="180"/>
      </w:pPr>
      <w:rPr>
        <w:rFonts w:cs="Times New Roman"/>
      </w:rPr>
    </w:lvl>
  </w:abstractNum>
  <w:abstractNum w:abstractNumId="153" w15:restartNumberingAfterBreak="0">
    <w:nsid w:val="274A072D"/>
    <w:multiLevelType w:val="hybridMultilevel"/>
    <w:tmpl w:val="E1808C8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B70CE000">
      <w:start w:val="1"/>
      <w:numFmt w:val="decimal"/>
      <w:lvlText w:val="%4."/>
      <w:lvlJc w:val="left"/>
      <w:pPr>
        <w:ind w:left="2880" w:hanging="360"/>
      </w:pPr>
      <w:rPr>
        <w:rFonts w:hint="default"/>
        <w:b w:val="0"/>
      </w:rPr>
    </w:lvl>
    <w:lvl w:ilvl="4" w:tplc="04150011">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285E63DC"/>
    <w:multiLevelType w:val="hybridMultilevel"/>
    <w:tmpl w:val="98EE8D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295C777F"/>
    <w:multiLevelType w:val="multilevel"/>
    <w:tmpl w:val="29805CD2"/>
    <w:lvl w:ilvl="0">
      <w:start w:val="1"/>
      <w:numFmt w:val="decimal"/>
      <w:lvlText w:val="%1."/>
      <w:lvlJc w:val="left"/>
      <w:pPr>
        <w:ind w:left="360" w:hanging="360"/>
      </w:pPr>
      <w:rPr>
        <w:rFonts w:ascii="Cambria" w:eastAsia="Times New Roman" w:hAnsi="Cambria" w:cs="Times New Roman"/>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156" w15:restartNumberingAfterBreak="0">
    <w:nsid w:val="29B00B63"/>
    <w:multiLevelType w:val="hybridMultilevel"/>
    <w:tmpl w:val="96BAE5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29D33FBA"/>
    <w:multiLevelType w:val="multilevel"/>
    <w:tmpl w:val="6924ED6A"/>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b/>
        <w:bCs/>
      </w:rPr>
    </w:lvl>
    <w:lvl w:ilvl="2">
      <w:start w:val="1"/>
      <w:numFmt w:val="decimal"/>
      <w:lvlText w:val="%1.%2.%3."/>
      <w:lvlJc w:val="left"/>
      <w:pPr>
        <w:ind w:left="2422" w:hanging="720"/>
      </w:pPr>
      <w:rPr>
        <w:rFonts w:hint="default"/>
        <w:b/>
        <w:bCs/>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58" w15:restartNumberingAfterBreak="0">
    <w:nsid w:val="2A3D265B"/>
    <w:multiLevelType w:val="hybridMultilevel"/>
    <w:tmpl w:val="88A23332"/>
    <w:lvl w:ilvl="0" w:tplc="1B58819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9" w15:restartNumberingAfterBreak="0">
    <w:nsid w:val="2AA11219"/>
    <w:multiLevelType w:val="multilevel"/>
    <w:tmpl w:val="741242A0"/>
    <w:lvl w:ilvl="0">
      <w:start w:val="1"/>
      <w:numFmt w:val="decimal"/>
      <w:lvlText w:val="%1)"/>
      <w:lvlJc w:val="left"/>
      <w:pPr>
        <w:ind w:left="720" w:hanging="360"/>
      </w:pPr>
      <w:rPr>
        <w:b w:val="0"/>
        <w:spacing w:val="-4"/>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0" w15:restartNumberingAfterBreak="0">
    <w:nsid w:val="2B231A39"/>
    <w:multiLevelType w:val="hybridMultilevel"/>
    <w:tmpl w:val="7994830A"/>
    <w:lvl w:ilvl="0" w:tplc="2AC6345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1" w15:restartNumberingAfterBreak="0">
    <w:nsid w:val="2B6B5D75"/>
    <w:multiLevelType w:val="hybridMultilevel"/>
    <w:tmpl w:val="22209A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2EAD6DC2"/>
    <w:multiLevelType w:val="multilevel"/>
    <w:tmpl w:val="2D300B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3" w15:restartNumberingAfterBreak="0">
    <w:nsid w:val="2EEC4567"/>
    <w:multiLevelType w:val="multilevel"/>
    <w:tmpl w:val="3D8CAFF0"/>
    <w:lvl w:ilvl="0">
      <w:start w:val="1"/>
      <w:numFmt w:val="decimal"/>
      <w:lvlText w:val="%1."/>
      <w:lvlJc w:val="left"/>
      <w:pPr>
        <w:ind w:left="360" w:hanging="360"/>
      </w:pPr>
      <w:rPr>
        <w:rFonts w:hint="default"/>
        <w:strike w:val="0"/>
      </w:rPr>
    </w:lvl>
    <w:lvl w:ilvl="1">
      <w:start w:val="1"/>
      <w:numFmt w:val="decimal"/>
      <w:lvlText w:val="%2)"/>
      <w:lvlJc w:val="left"/>
      <w:pPr>
        <w:ind w:left="360" w:hanging="360"/>
      </w:pPr>
      <w:rPr>
        <w:rFonts w:hint="default"/>
        <w:strike w:val="0"/>
      </w:rPr>
    </w:lvl>
    <w:lvl w:ilvl="2">
      <w:start w:val="1"/>
      <w:numFmt w:val="decimal"/>
      <w:lvlText w:val="%1.%2.%3."/>
      <w:lvlJc w:val="left"/>
      <w:pPr>
        <w:ind w:left="720" w:hanging="720"/>
      </w:pPr>
      <w:rPr>
        <w:rFonts w:hint="default"/>
        <w:spacing w:val="-1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4" w15:restartNumberingAfterBreak="0">
    <w:nsid w:val="2F725D63"/>
    <w:multiLevelType w:val="singleLevel"/>
    <w:tmpl w:val="598488A2"/>
    <w:lvl w:ilvl="0">
      <w:start w:val="1"/>
      <w:numFmt w:val="decimal"/>
      <w:lvlText w:val="%1)"/>
      <w:lvlJc w:val="left"/>
      <w:pPr>
        <w:tabs>
          <w:tab w:val="num" w:pos="0"/>
        </w:tabs>
        <w:ind w:left="0" w:firstLine="0"/>
      </w:pPr>
      <w:rPr>
        <w:sz w:val="22"/>
        <w:szCs w:val="22"/>
      </w:rPr>
    </w:lvl>
  </w:abstractNum>
  <w:abstractNum w:abstractNumId="165" w15:restartNumberingAfterBreak="0">
    <w:nsid w:val="2FAC1374"/>
    <w:multiLevelType w:val="hybridMultilevel"/>
    <w:tmpl w:val="1C60F0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30A55852"/>
    <w:multiLevelType w:val="hybridMultilevel"/>
    <w:tmpl w:val="D09EF3EE"/>
    <w:lvl w:ilvl="0" w:tplc="768C6AF0">
      <w:start w:val="1"/>
      <w:numFmt w:val="decimal"/>
      <w:lvlText w:val="%1)"/>
      <w:lvlJc w:val="left"/>
      <w:pPr>
        <w:ind w:left="960" w:hanging="360"/>
      </w:pPr>
      <w:rPr>
        <w:rFonts w:cs="Times New Roman" w:hint="default"/>
        <w:b w:val="0"/>
      </w:rPr>
    </w:lvl>
    <w:lvl w:ilvl="1" w:tplc="FB020308">
      <w:start w:val="1"/>
      <w:numFmt w:val="lowerLetter"/>
      <w:lvlText w:val="%2."/>
      <w:lvlJc w:val="left"/>
      <w:pPr>
        <w:tabs>
          <w:tab w:val="num" w:pos="1680"/>
        </w:tabs>
        <w:ind w:left="1680" w:hanging="360"/>
      </w:pPr>
      <w:rPr>
        <w:rFonts w:cs="Times New Roman" w:hint="default"/>
      </w:rPr>
    </w:lvl>
    <w:lvl w:ilvl="2" w:tplc="0415001B" w:tentative="1">
      <w:start w:val="1"/>
      <w:numFmt w:val="lowerRoman"/>
      <w:lvlText w:val="%3."/>
      <w:lvlJc w:val="right"/>
      <w:pPr>
        <w:ind w:left="2400" w:hanging="180"/>
      </w:pPr>
      <w:rPr>
        <w:rFonts w:cs="Times New Roman"/>
      </w:rPr>
    </w:lvl>
    <w:lvl w:ilvl="3" w:tplc="0415000F" w:tentative="1">
      <w:start w:val="1"/>
      <w:numFmt w:val="decimal"/>
      <w:lvlText w:val="%4."/>
      <w:lvlJc w:val="left"/>
      <w:pPr>
        <w:ind w:left="3120" w:hanging="360"/>
      </w:pPr>
      <w:rPr>
        <w:rFonts w:cs="Times New Roman"/>
      </w:rPr>
    </w:lvl>
    <w:lvl w:ilvl="4" w:tplc="04150019" w:tentative="1">
      <w:start w:val="1"/>
      <w:numFmt w:val="lowerLetter"/>
      <w:lvlText w:val="%5."/>
      <w:lvlJc w:val="left"/>
      <w:pPr>
        <w:ind w:left="3840" w:hanging="360"/>
      </w:pPr>
      <w:rPr>
        <w:rFonts w:cs="Times New Roman"/>
      </w:rPr>
    </w:lvl>
    <w:lvl w:ilvl="5" w:tplc="0415001B" w:tentative="1">
      <w:start w:val="1"/>
      <w:numFmt w:val="lowerRoman"/>
      <w:lvlText w:val="%6."/>
      <w:lvlJc w:val="right"/>
      <w:pPr>
        <w:ind w:left="4560" w:hanging="180"/>
      </w:pPr>
      <w:rPr>
        <w:rFonts w:cs="Times New Roman"/>
      </w:rPr>
    </w:lvl>
    <w:lvl w:ilvl="6" w:tplc="0415000F" w:tentative="1">
      <w:start w:val="1"/>
      <w:numFmt w:val="decimal"/>
      <w:lvlText w:val="%7."/>
      <w:lvlJc w:val="left"/>
      <w:pPr>
        <w:ind w:left="5280" w:hanging="360"/>
      </w:pPr>
      <w:rPr>
        <w:rFonts w:cs="Times New Roman"/>
      </w:rPr>
    </w:lvl>
    <w:lvl w:ilvl="7" w:tplc="04150019" w:tentative="1">
      <w:start w:val="1"/>
      <w:numFmt w:val="lowerLetter"/>
      <w:lvlText w:val="%8."/>
      <w:lvlJc w:val="left"/>
      <w:pPr>
        <w:ind w:left="6000" w:hanging="360"/>
      </w:pPr>
      <w:rPr>
        <w:rFonts w:cs="Times New Roman"/>
      </w:rPr>
    </w:lvl>
    <w:lvl w:ilvl="8" w:tplc="0415001B" w:tentative="1">
      <w:start w:val="1"/>
      <w:numFmt w:val="lowerRoman"/>
      <w:lvlText w:val="%9."/>
      <w:lvlJc w:val="right"/>
      <w:pPr>
        <w:ind w:left="6720" w:hanging="180"/>
      </w:pPr>
      <w:rPr>
        <w:rFonts w:cs="Times New Roman"/>
      </w:rPr>
    </w:lvl>
  </w:abstractNum>
  <w:abstractNum w:abstractNumId="167" w15:restartNumberingAfterBreak="0">
    <w:nsid w:val="30CB2A2A"/>
    <w:multiLevelType w:val="multilevel"/>
    <w:tmpl w:val="E82219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8" w15:restartNumberingAfterBreak="0">
    <w:nsid w:val="30DD5E35"/>
    <w:multiLevelType w:val="multilevel"/>
    <w:tmpl w:val="060A106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9" w15:restartNumberingAfterBreak="0">
    <w:nsid w:val="311935E4"/>
    <w:multiLevelType w:val="hybridMultilevel"/>
    <w:tmpl w:val="46942072"/>
    <w:lvl w:ilvl="0" w:tplc="FA5EA524">
      <w:start w:val="1"/>
      <w:numFmt w:val="bullet"/>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70" w15:restartNumberingAfterBreak="0">
    <w:nsid w:val="315967BF"/>
    <w:multiLevelType w:val="multilevel"/>
    <w:tmpl w:val="741242A0"/>
    <w:lvl w:ilvl="0">
      <w:start w:val="1"/>
      <w:numFmt w:val="decimal"/>
      <w:lvlText w:val="%1)"/>
      <w:lvlJc w:val="left"/>
      <w:pPr>
        <w:ind w:left="720" w:hanging="360"/>
      </w:pPr>
      <w:rPr>
        <w:b w:val="0"/>
        <w:spacing w:val="-4"/>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1" w15:restartNumberingAfterBreak="0">
    <w:nsid w:val="32965782"/>
    <w:multiLevelType w:val="multilevel"/>
    <w:tmpl w:val="2D300B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2" w15:restartNumberingAfterBreak="0">
    <w:nsid w:val="32EE1C5F"/>
    <w:multiLevelType w:val="hybridMultilevel"/>
    <w:tmpl w:val="9DFAF5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332143C0"/>
    <w:multiLevelType w:val="hybridMultilevel"/>
    <w:tmpl w:val="59684A3E"/>
    <w:lvl w:ilvl="0" w:tplc="CC685464">
      <w:start w:val="1"/>
      <w:numFmt w:val="decimal"/>
      <w:lvlText w:val="%1."/>
      <w:lvlJc w:val="left"/>
      <w:pPr>
        <w:tabs>
          <w:tab w:val="num" w:pos="720"/>
        </w:tabs>
        <w:ind w:left="720" w:hanging="360"/>
      </w:pPr>
      <w:rPr>
        <w:rFonts w:cs="Times New Roman"/>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8564C95A">
      <w:start w:val="1"/>
      <w:numFmt w:val="decimal"/>
      <w:lvlText w:val="%4."/>
      <w:lvlJc w:val="left"/>
      <w:pPr>
        <w:tabs>
          <w:tab w:val="num" w:pos="2880"/>
        </w:tabs>
        <w:ind w:left="2880" w:hanging="360"/>
      </w:pPr>
      <w:rPr>
        <w:rFonts w:cs="Times New Roman"/>
        <w:color w:val="00B05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4" w15:restartNumberingAfterBreak="0">
    <w:nsid w:val="333E041B"/>
    <w:multiLevelType w:val="hybridMultilevel"/>
    <w:tmpl w:val="63A669D6"/>
    <w:lvl w:ilvl="0" w:tplc="BAD4D884">
      <w:start w:val="1"/>
      <w:numFmt w:val="decimal"/>
      <w:lvlText w:val="%1)"/>
      <w:lvlJc w:val="left"/>
      <w:pPr>
        <w:ind w:left="720" w:hanging="360"/>
      </w:pPr>
      <w:rPr>
        <w:rFonts w:ascii="Cambria" w:hAnsi="Cambria" w:cs="Times New Roman" w:hint="default"/>
        <w:b/>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5" w15:restartNumberingAfterBreak="0">
    <w:nsid w:val="33626535"/>
    <w:multiLevelType w:val="hybridMultilevel"/>
    <w:tmpl w:val="DD8E0DFE"/>
    <w:lvl w:ilvl="0" w:tplc="2E2A7DBE">
      <w:start w:val="1"/>
      <w:numFmt w:val="decimal"/>
      <w:lvlText w:val="%1."/>
      <w:lvlJc w:val="left"/>
      <w:pPr>
        <w:ind w:left="360" w:hanging="360"/>
      </w:pPr>
      <w:rPr>
        <w:rFonts w:cs="Times New Roman"/>
        <w:b/>
      </w:rPr>
    </w:lvl>
    <w:lvl w:ilvl="1" w:tplc="04150011">
      <w:start w:val="1"/>
      <w:numFmt w:val="decimal"/>
      <w:lvlText w:val="%2)"/>
      <w:lvlJc w:val="left"/>
      <w:pPr>
        <w:ind w:left="1080" w:hanging="360"/>
      </w:pPr>
      <w:rPr>
        <w:b w:val="0"/>
      </w:rPr>
    </w:lvl>
    <w:lvl w:ilvl="2" w:tplc="0415001B">
      <w:start w:val="1"/>
      <w:numFmt w:val="lowerRoman"/>
      <w:lvlText w:val="%3."/>
      <w:lvlJc w:val="right"/>
      <w:pPr>
        <w:ind w:left="1800" w:hanging="180"/>
      </w:pPr>
      <w:rPr>
        <w:rFonts w:cs="Times New Roman"/>
      </w:rPr>
    </w:lvl>
    <w:lvl w:ilvl="3" w:tplc="FE70A972">
      <w:start w:val="1"/>
      <w:numFmt w:val="decimal"/>
      <w:lvlText w:val="%4."/>
      <w:lvlJc w:val="left"/>
      <w:pPr>
        <w:ind w:left="2520" w:hanging="360"/>
      </w:pPr>
      <w:rPr>
        <w:rFonts w:cs="Times New Roman"/>
        <w:b/>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76" w15:restartNumberingAfterBreak="0">
    <w:nsid w:val="336B4B92"/>
    <w:multiLevelType w:val="hybridMultilevel"/>
    <w:tmpl w:val="A8624C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353A3642"/>
    <w:multiLevelType w:val="hybridMultilevel"/>
    <w:tmpl w:val="9148E27C"/>
    <w:lvl w:ilvl="0" w:tplc="04150011">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8" w15:restartNumberingAfterBreak="0">
    <w:nsid w:val="35D57A2B"/>
    <w:multiLevelType w:val="hybridMultilevel"/>
    <w:tmpl w:val="88EE8668"/>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9" w15:restartNumberingAfterBreak="0">
    <w:nsid w:val="36907D85"/>
    <w:multiLevelType w:val="hybridMultilevel"/>
    <w:tmpl w:val="5BB2343C"/>
    <w:lvl w:ilvl="0" w:tplc="04150017">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0" w15:restartNumberingAfterBreak="0">
    <w:nsid w:val="386F2D0C"/>
    <w:multiLevelType w:val="hybridMultilevel"/>
    <w:tmpl w:val="B4DCE970"/>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1" w15:restartNumberingAfterBreak="0">
    <w:nsid w:val="3ACC7049"/>
    <w:multiLevelType w:val="hybridMultilevel"/>
    <w:tmpl w:val="90F0AD8E"/>
    <w:lvl w:ilvl="0" w:tplc="4EEE85A6">
      <w:start w:val="1"/>
      <w:numFmt w:val="decimal"/>
      <w:lvlText w:val="%1."/>
      <w:lvlJc w:val="left"/>
      <w:pPr>
        <w:ind w:left="360" w:hanging="360"/>
      </w:pPr>
      <w:rPr>
        <w:rFonts w:ascii="Times New Roman" w:eastAsia="Calibri" w:hAnsi="Times New Roman" w:cs="Times New Roman"/>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BB240912">
      <w:start w:val="1"/>
      <w:numFmt w:val="decimal"/>
      <w:lvlText w:val="%4."/>
      <w:lvlJc w:val="left"/>
      <w:pPr>
        <w:ind w:left="2520" w:hanging="360"/>
      </w:pPr>
      <w:rPr>
        <w:rFonts w:ascii="Cambria" w:hAnsi="Cambria" w:hint="default"/>
        <w:sz w:val="22"/>
        <w:szCs w:val="22"/>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2" w15:restartNumberingAfterBreak="0">
    <w:nsid w:val="3AF87324"/>
    <w:multiLevelType w:val="multilevel"/>
    <w:tmpl w:val="29805CD2"/>
    <w:lvl w:ilvl="0">
      <w:start w:val="1"/>
      <w:numFmt w:val="decimal"/>
      <w:lvlText w:val="%1."/>
      <w:lvlJc w:val="left"/>
      <w:pPr>
        <w:ind w:left="360" w:hanging="360"/>
      </w:pPr>
      <w:rPr>
        <w:rFonts w:ascii="Cambria" w:eastAsia="Times New Roman" w:hAnsi="Cambria" w:cs="Times New Roman"/>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183" w15:restartNumberingAfterBreak="0">
    <w:nsid w:val="3BB41A09"/>
    <w:multiLevelType w:val="hybridMultilevel"/>
    <w:tmpl w:val="88EE8668"/>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4" w15:restartNumberingAfterBreak="0">
    <w:nsid w:val="3C246001"/>
    <w:multiLevelType w:val="hybridMultilevel"/>
    <w:tmpl w:val="9DFAF5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3CDE4E01"/>
    <w:multiLevelType w:val="hybridMultilevel"/>
    <w:tmpl w:val="63A669D6"/>
    <w:lvl w:ilvl="0" w:tplc="BAD4D884">
      <w:start w:val="1"/>
      <w:numFmt w:val="decimal"/>
      <w:lvlText w:val="%1)"/>
      <w:lvlJc w:val="left"/>
      <w:pPr>
        <w:ind w:left="720" w:hanging="360"/>
      </w:pPr>
      <w:rPr>
        <w:rFonts w:ascii="Cambria" w:hAnsi="Cambria" w:cs="Times New Roman" w:hint="default"/>
        <w:b/>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6" w15:restartNumberingAfterBreak="0">
    <w:nsid w:val="3EB728CE"/>
    <w:multiLevelType w:val="hybridMultilevel"/>
    <w:tmpl w:val="7A46732E"/>
    <w:lvl w:ilvl="0" w:tplc="459A8CD0">
      <w:start w:val="1"/>
      <w:numFmt w:val="decimal"/>
      <w:lvlText w:val="%1."/>
      <w:lvlJc w:val="left"/>
      <w:pPr>
        <w:ind w:left="360" w:hanging="360"/>
      </w:pPr>
      <w:rPr>
        <w:rFonts w:cs="Times New Roman"/>
        <w:b w:val="0"/>
        <w:bCs/>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87" w15:restartNumberingAfterBreak="0">
    <w:nsid w:val="40117F32"/>
    <w:multiLevelType w:val="hybridMultilevel"/>
    <w:tmpl w:val="22209A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40900E1E"/>
    <w:multiLevelType w:val="hybridMultilevel"/>
    <w:tmpl w:val="1C60F0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40D266FE"/>
    <w:multiLevelType w:val="hybridMultilevel"/>
    <w:tmpl w:val="6654201E"/>
    <w:lvl w:ilvl="0" w:tplc="7D70AAD2">
      <w:start w:val="1"/>
      <w:numFmt w:val="decimal"/>
      <w:lvlText w:val="%1)"/>
      <w:lvlJc w:val="left"/>
      <w:pPr>
        <w:tabs>
          <w:tab w:val="num" w:pos="720"/>
        </w:tabs>
        <w:ind w:left="720" w:hanging="360"/>
      </w:pPr>
      <w:rPr>
        <w:rFonts w:cs="Times New Roman"/>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0" w15:restartNumberingAfterBreak="0">
    <w:nsid w:val="413C4DAE"/>
    <w:multiLevelType w:val="hybridMultilevel"/>
    <w:tmpl w:val="50B2432E"/>
    <w:lvl w:ilvl="0" w:tplc="C5887036">
      <w:start w:val="1"/>
      <w:numFmt w:val="decimal"/>
      <w:lvlText w:val="%1)"/>
      <w:lvlJc w:val="left"/>
      <w:pPr>
        <w:ind w:left="720" w:hanging="360"/>
      </w:pPr>
      <w:rPr>
        <w:spacing w:val="-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41912540"/>
    <w:multiLevelType w:val="multilevel"/>
    <w:tmpl w:val="29805CD2"/>
    <w:lvl w:ilvl="0">
      <w:start w:val="1"/>
      <w:numFmt w:val="decimal"/>
      <w:lvlText w:val="%1."/>
      <w:lvlJc w:val="left"/>
      <w:pPr>
        <w:ind w:left="360" w:hanging="360"/>
      </w:pPr>
      <w:rPr>
        <w:rFonts w:ascii="Cambria" w:eastAsia="Times New Roman" w:hAnsi="Cambria" w:cs="Times New Roman"/>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192" w15:restartNumberingAfterBreak="0">
    <w:nsid w:val="41C607BC"/>
    <w:multiLevelType w:val="hybridMultilevel"/>
    <w:tmpl w:val="B32292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434F701F"/>
    <w:multiLevelType w:val="hybridMultilevel"/>
    <w:tmpl w:val="3B6E5B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43CE7A3C"/>
    <w:multiLevelType w:val="hybridMultilevel"/>
    <w:tmpl w:val="103AC262"/>
    <w:lvl w:ilvl="0" w:tplc="28CEC57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5" w15:restartNumberingAfterBreak="0">
    <w:nsid w:val="45C25DE8"/>
    <w:multiLevelType w:val="multilevel"/>
    <w:tmpl w:val="2D300B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6" w15:restartNumberingAfterBreak="0">
    <w:nsid w:val="465D2E20"/>
    <w:multiLevelType w:val="multilevel"/>
    <w:tmpl w:val="29805CD2"/>
    <w:lvl w:ilvl="0">
      <w:start w:val="1"/>
      <w:numFmt w:val="decimal"/>
      <w:lvlText w:val="%1."/>
      <w:lvlJc w:val="left"/>
      <w:pPr>
        <w:ind w:left="360" w:hanging="360"/>
      </w:pPr>
      <w:rPr>
        <w:rFonts w:ascii="Cambria" w:eastAsia="Times New Roman" w:hAnsi="Cambria" w:cs="Times New Roman"/>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197" w15:restartNumberingAfterBreak="0">
    <w:nsid w:val="48A350F4"/>
    <w:multiLevelType w:val="multilevel"/>
    <w:tmpl w:val="2D300B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8" w15:restartNumberingAfterBreak="0">
    <w:nsid w:val="49016150"/>
    <w:multiLevelType w:val="hybridMultilevel"/>
    <w:tmpl w:val="7132FEC0"/>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924E446E">
      <w:start w:val="1"/>
      <w:numFmt w:val="decimal"/>
      <w:lvlText w:val="%4."/>
      <w:lvlJc w:val="left"/>
      <w:pPr>
        <w:ind w:left="2880" w:hanging="360"/>
      </w:pPr>
      <w:rPr>
        <w:rFonts w:hint="default"/>
        <w:b w:val="0"/>
        <w:sz w:val="22"/>
        <w:szCs w:val="22"/>
      </w:rPr>
    </w:lvl>
    <w:lvl w:ilvl="4" w:tplc="A2DC67B2">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49F46A07"/>
    <w:multiLevelType w:val="multilevel"/>
    <w:tmpl w:val="DFAEB14C"/>
    <w:lvl w:ilvl="0">
      <w:start w:val="1"/>
      <w:numFmt w:val="decimal"/>
      <w:lvlText w:val="%1."/>
      <w:lvlJc w:val="left"/>
      <w:pPr>
        <w:ind w:left="720" w:hanging="360"/>
      </w:pPr>
      <w:rPr>
        <w:spacing w:val="-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0" w15:restartNumberingAfterBreak="0">
    <w:nsid w:val="4A072B9D"/>
    <w:multiLevelType w:val="singleLevel"/>
    <w:tmpl w:val="598488A2"/>
    <w:lvl w:ilvl="0">
      <w:start w:val="1"/>
      <w:numFmt w:val="decimal"/>
      <w:lvlText w:val="%1)"/>
      <w:lvlJc w:val="left"/>
      <w:pPr>
        <w:tabs>
          <w:tab w:val="num" w:pos="0"/>
        </w:tabs>
        <w:ind w:left="0" w:firstLine="0"/>
      </w:pPr>
      <w:rPr>
        <w:sz w:val="22"/>
        <w:szCs w:val="22"/>
      </w:rPr>
    </w:lvl>
  </w:abstractNum>
  <w:abstractNum w:abstractNumId="201" w15:restartNumberingAfterBreak="0">
    <w:nsid w:val="4CC01C06"/>
    <w:multiLevelType w:val="hybridMultilevel"/>
    <w:tmpl w:val="F3DCEDA2"/>
    <w:lvl w:ilvl="0" w:tplc="08FC106C">
      <w:start w:val="1"/>
      <w:numFmt w:val="lowerLetter"/>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4EEC6B5D"/>
    <w:multiLevelType w:val="hybridMultilevel"/>
    <w:tmpl w:val="2B0E45AC"/>
    <w:lvl w:ilvl="0" w:tplc="924E446E">
      <w:start w:val="1"/>
      <w:numFmt w:val="decimal"/>
      <w:lvlText w:val="%1."/>
      <w:lvlJc w:val="left"/>
      <w:pPr>
        <w:ind w:left="288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4EFF5ACC"/>
    <w:multiLevelType w:val="multilevel"/>
    <w:tmpl w:val="2D300B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4" w15:restartNumberingAfterBreak="0">
    <w:nsid w:val="51642832"/>
    <w:multiLevelType w:val="multilevel"/>
    <w:tmpl w:val="741242A0"/>
    <w:lvl w:ilvl="0">
      <w:start w:val="1"/>
      <w:numFmt w:val="decimal"/>
      <w:lvlText w:val="%1)"/>
      <w:lvlJc w:val="left"/>
      <w:pPr>
        <w:ind w:left="720" w:hanging="360"/>
      </w:pPr>
      <w:rPr>
        <w:b w:val="0"/>
        <w:spacing w:val="-4"/>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5" w15:restartNumberingAfterBreak="0">
    <w:nsid w:val="53872B10"/>
    <w:multiLevelType w:val="multilevel"/>
    <w:tmpl w:val="D070EF12"/>
    <w:lvl w:ilvl="0">
      <w:start w:val="1"/>
      <w:numFmt w:val="decimal"/>
      <w:lvlText w:val="%1."/>
      <w:lvlJc w:val="left"/>
      <w:pPr>
        <w:ind w:left="360" w:hanging="360"/>
      </w:pPr>
      <w:rPr>
        <w:rFonts w:hint="default"/>
        <w:strike w:val="0"/>
        <w:color w:val="auto"/>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spacing w:val="-16"/>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6" w15:restartNumberingAfterBreak="0">
    <w:nsid w:val="53CF79BC"/>
    <w:multiLevelType w:val="hybridMultilevel"/>
    <w:tmpl w:val="09507F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15:restartNumberingAfterBreak="0">
    <w:nsid w:val="54CF5A33"/>
    <w:multiLevelType w:val="multilevel"/>
    <w:tmpl w:val="29805CD2"/>
    <w:lvl w:ilvl="0">
      <w:start w:val="1"/>
      <w:numFmt w:val="decimal"/>
      <w:lvlText w:val="%1."/>
      <w:lvlJc w:val="left"/>
      <w:pPr>
        <w:ind w:left="360" w:hanging="360"/>
      </w:pPr>
      <w:rPr>
        <w:rFonts w:ascii="Cambria" w:eastAsia="Times New Roman" w:hAnsi="Cambria" w:cs="Times New Roman"/>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208" w15:restartNumberingAfterBreak="0">
    <w:nsid w:val="551D08C0"/>
    <w:multiLevelType w:val="hybridMultilevel"/>
    <w:tmpl w:val="9148E27C"/>
    <w:lvl w:ilvl="0" w:tplc="04150011">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9" w15:restartNumberingAfterBreak="0">
    <w:nsid w:val="56D62AEC"/>
    <w:multiLevelType w:val="multilevel"/>
    <w:tmpl w:val="060A106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0" w15:restartNumberingAfterBreak="0">
    <w:nsid w:val="56E72A56"/>
    <w:multiLevelType w:val="hybridMultilevel"/>
    <w:tmpl w:val="A81A8DD4"/>
    <w:lvl w:ilvl="0" w:tplc="924E446E">
      <w:start w:val="1"/>
      <w:numFmt w:val="decimal"/>
      <w:lvlText w:val="%1."/>
      <w:lvlJc w:val="left"/>
      <w:pPr>
        <w:ind w:left="288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15:restartNumberingAfterBreak="0">
    <w:nsid w:val="58574957"/>
    <w:multiLevelType w:val="hybridMultilevel"/>
    <w:tmpl w:val="96BAE5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2" w15:restartNumberingAfterBreak="0">
    <w:nsid w:val="585B5EEF"/>
    <w:multiLevelType w:val="hybridMultilevel"/>
    <w:tmpl w:val="6654201E"/>
    <w:lvl w:ilvl="0" w:tplc="7D70AAD2">
      <w:start w:val="1"/>
      <w:numFmt w:val="decimal"/>
      <w:lvlText w:val="%1)"/>
      <w:lvlJc w:val="left"/>
      <w:pPr>
        <w:tabs>
          <w:tab w:val="num" w:pos="720"/>
        </w:tabs>
        <w:ind w:left="720" w:hanging="360"/>
      </w:pPr>
      <w:rPr>
        <w:rFonts w:cs="Times New Roman"/>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13" w15:restartNumberingAfterBreak="0">
    <w:nsid w:val="58F036A4"/>
    <w:multiLevelType w:val="hybridMultilevel"/>
    <w:tmpl w:val="FCCA663A"/>
    <w:lvl w:ilvl="0" w:tplc="9A7288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4" w15:restartNumberingAfterBreak="0">
    <w:nsid w:val="595148B6"/>
    <w:multiLevelType w:val="hybridMultilevel"/>
    <w:tmpl w:val="7BBC4AB4"/>
    <w:lvl w:ilvl="0" w:tplc="61AEDD40">
      <w:start w:val="1"/>
      <w:numFmt w:val="decimal"/>
      <w:lvlText w:val="%1."/>
      <w:lvlJc w:val="left"/>
      <w:pPr>
        <w:ind w:left="360" w:hanging="360"/>
      </w:pPr>
      <w:rPr>
        <w:rFonts w:cs="Times New Roman"/>
        <w:b w:val="0"/>
        <w:bCs/>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15" w15:restartNumberingAfterBreak="0">
    <w:nsid w:val="599D1784"/>
    <w:multiLevelType w:val="multilevel"/>
    <w:tmpl w:val="29805CD2"/>
    <w:lvl w:ilvl="0">
      <w:start w:val="1"/>
      <w:numFmt w:val="decimal"/>
      <w:lvlText w:val="%1."/>
      <w:lvlJc w:val="left"/>
      <w:pPr>
        <w:ind w:left="360" w:hanging="360"/>
      </w:pPr>
      <w:rPr>
        <w:rFonts w:ascii="Cambria" w:eastAsia="Times New Roman" w:hAnsi="Cambria" w:cs="Times New Roman"/>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216" w15:restartNumberingAfterBreak="0">
    <w:nsid w:val="59B968EC"/>
    <w:multiLevelType w:val="hybridMultilevel"/>
    <w:tmpl w:val="D6ECCF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15:restartNumberingAfterBreak="0">
    <w:nsid w:val="59C47514"/>
    <w:multiLevelType w:val="hybridMultilevel"/>
    <w:tmpl w:val="22209A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9" w15:restartNumberingAfterBreak="0">
    <w:nsid w:val="5E051EBA"/>
    <w:multiLevelType w:val="multilevel"/>
    <w:tmpl w:val="BA166720"/>
    <w:lvl w:ilvl="0">
      <w:start w:val="5"/>
      <w:numFmt w:val="decimal"/>
      <w:lvlText w:val="%1."/>
      <w:lvlJc w:val="left"/>
      <w:pPr>
        <w:ind w:left="360" w:hanging="360"/>
      </w:pPr>
      <w:rPr>
        <w:rFonts w:hint="default"/>
      </w:rPr>
    </w:lvl>
    <w:lvl w:ilvl="1">
      <w:start w:val="1"/>
      <w:numFmt w:val="decimal"/>
      <w:lvlText w:val="%1.%2."/>
      <w:lvlJc w:val="left"/>
      <w:pPr>
        <w:ind w:left="1571" w:hanging="720"/>
      </w:pPr>
      <w:rPr>
        <w:rFonts w:hint="default"/>
        <w:b/>
        <w:bCs/>
      </w:rPr>
    </w:lvl>
    <w:lvl w:ilvl="2">
      <w:start w:val="1"/>
      <w:numFmt w:val="decimal"/>
      <w:lvlText w:val="%1.%2.%3."/>
      <w:lvlJc w:val="left"/>
      <w:pPr>
        <w:ind w:left="2422" w:hanging="720"/>
      </w:pPr>
      <w:rPr>
        <w:rFonts w:hint="default"/>
        <w:b/>
        <w:bCs/>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20" w15:restartNumberingAfterBreak="0">
    <w:nsid w:val="5F102144"/>
    <w:multiLevelType w:val="hybridMultilevel"/>
    <w:tmpl w:val="FFBA3E04"/>
    <w:lvl w:ilvl="0" w:tplc="9600E412">
      <w:start w:val="1"/>
      <w:numFmt w:val="decimal"/>
      <w:lvlText w:val="%1)"/>
      <w:lvlJc w:val="left"/>
      <w:pPr>
        <w:ind w:left="720" w:hanging="360"/>
      </w:pPr>
      <w:rPr>
        <w:rFonts w:ascii="Cambria" w:hAnsi="Cambria" w:cs="Times New Roman" w:hint="default"/>
        <w:b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1" w15:restartNumberingAfterBreak="0">
    <w:nsid w:val="5FAB7119"/>
    <w:multiLevelType w:val="multilevel"/>
    <w:tmpl w:val="DFAEB14C"/>
    <w:lvl w:ilvl="0">
      <w:start w:val="1"/>
      <w:numFmt w:val="decimal"/>
      <w:lvlText w:val="%1."/>
      <w:lvlJc w:val="left"/>
      <w:pPr>
        <w:ind w:left="720" w:hanging="360"/>
      </w:pPr>
      <w:rPr>
        <w:spacing w:val="-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2" w15:restartNumberingAfterBreak="0">
    <w:nsid w:val="60381F0B"/>
    <w:multiLevelType w:val="hybridMultilevel"/>
    <w:tmpl w:val="FFBA3E04"/>
    <w:lvl w:ilvl="0" w:tplc="9600E412">
      <w:start w:val="1"/>
      <w:numFmt w:val="decimal"/>
      <w:lvlText w:val="%1)"/>
      <w:lvlJc w:val="left"/>
      <w:pPr>
        <w:ind w:left="720" w:hanging="360"/>
      </w:pPr>
      <w:rPr>
        <w:rFonts w:ascii="Cambria" w:hAnsi="Cambria" w:cs="Times New Roman" w:hint="default"/>
        <w:b w:val="0"/>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3" w15:restartNumberingAfterBreak="0">
    <w:nsid w:val="60642883"/>
    <w:multiLevelType w:val="hybridMultilevel"/>
    <w:tmpl w:val="B32292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4" w15:restartNumberingAfterBreak="0">
    <w:nsid w:val="607A77E8"/>
    <w:multiLevelType w:val="hybridMultilevel"/>
    <w:tmpl w:val="88EE8668"/>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5" w15:restartNumberingAfterBreak="0">
    <w:nsid w:val="60A30CDD"/>
    <w:multiLevelType w:val="hybridMultilevel"/>
    <w:tmpl w:val="574A18A0"/>
    <w:lvl w:ilvl="0" w:tplc="C8B414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6" w15:restartNumberingAfterBreak="0">
    <w:nsid w:val="60B12DEE"/>
    <w:multiLevelType w:val="hybridMultilevel"/>
    <w:tmpl w:val="EE54AF0A"/>
    <w:lvl w:ilvl="0" w:tplc="B1047EAA">
      <w:start w:val="1"/>
      <w:numFmt w:val="upperLetter"/>
      <w:lvlText w:val="%1."/>
      <w:lvlJc w:val="left"/>
      <w:pPr>
        <w:ind w:left="720" w:hanging="360"/>
      </w:pPr>
      <w:rPr>
        <w:rFonts w:cs="Times New Roman" w:hint="default"/>
        <w:b/>
      </w:rPr>
    </w:lvl>
    <w:lvl w:ilvl="1" w:tplc="962CAD4A">
      <w:start w:val="1"/>
      <w:numFmt w:val="decimal"/>
      <w:lvlText w:val="%2."/>
      <w:lvlJc w:val="left"/>
      <w:pPr>
        <w:ind w:left="1440" w:hanging="360"/>
      </w:pPr>
      <w:rPr>
        <w:rFonts w:cs="Times New Roman" w:hint="default"/>
      </w:rPr>
    </w:lvl>
    <w:lvl w:ilvl="2" w:tplc="4120BADE">
      <w:start w:val="1"/>
      <w:numFmt w:val="upperLetter"/>
      <w:lvlText w:val="%3."/>
      <w:lvlJc w:val="left"/>
      <w:pPr>
        <w:ind w:left="2160" w:hanging="360"/>
      </w:pPr>
      <w:rPr>
        <w:rFonts w:cs="Times New Roman"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7" w15:restartNumberingAfterBreak="0">
    <w:nsid w:val="61972B9D"/>
    <w:multiLevelType w:val="hybridMultilevel"/>
    <w:tmpl w:val="1C60F0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61A365CF"/>
    <w:multiLevelType w:val="hybridMultilevel"/>
    <w:tmpl w:val="94AAC48A"/>
    <w:lvl w:ilvl="0" w:tplc="96FE1D30">
      <w:start w:val="1"/>
      <w:numFmt w:val="decimal"/>
      <w:lvlText w:val="%1."/>
      <w:lvlJc w:val="left"/>
      <w:pPr>
        <w:tabs>
          <w:tab w:val="num" w:pos="0"/>
        </w:tabs>
        <w:ind w:left="734" w:hanging="360"/>
      </w:pPr>
      <w:rPr>
        <w:rFonts w:cs="Times New Roman" w:hint="default"/>
        <w:b w:val="0"/>
        <w:bCs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9" w15:restartNumberingAfterBreak="0">
    <w:nsid w:val="62244044"/>
    <w:multiLevelType w:val="hybridMultilevel"/>
    <w:tmpl w:val="6428D5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0" w15:restartNumberingAfterBreak="0">
    <w:nsid w:val="628547A6"/>
    <w:multiLevelType w:val="hybridMultilevel"/>
    <w:tmpl w:val="D0583AEA"/>
    <w:lvl w:ilvl="0" w:tplc="A296FCD4">
      <w:start w:val="1"/>
      <w:numFmt w:val="upperRoman"/>
      <w:lvlText w:val="%1."/>
      <w:lvlJc w:val="left"/>
      <w:pPr>
        <w:ind w:left="1069" w:hanging="360"/>
      </w:pPr>
      <w:rPr>
        <w:rFonts w:hint="default"/>
        <w:b/>
        <w:i w:val="0"/>
        <w:spacing w:val="-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15:restartNumberingAfterBreak="0">
    <w:nsid w:val="62994BC4"/>
    <w:multiLevelType w:val="hybridMultilevel"/>
    <w:tmpl w:val="B4DCE970"/>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32" w15:restartNumberingAfterBreak="0">
    <w:nsid w:val="64320E04"/>
    <w:multiLevelType w:val="hybridMultilevel"/>
    <w:tmpl w:val="DF36A41A"/>
    <w:lvl w:ilvl="0" w:tplc="06403DB0">
      <w:start w:val="1"/>
      <w:numFmt w:val="decimal"/>
      <w:lvlText w:val="%1."/>
      <w:lvlJc w:val="left"/>
      <w:pPr>
        <w:tabs>
          <w:tab w:val="num" w:pos="720"/>
        </w:tabs>
        <w:ind w:left="720" w:hanging="360"/>
      </w:pPr>
      <w:rPr>
        <w:rFonts w:hint="default"/>
        <w:b w:val="0"/>
        <w:bCs/>
      </w:rPr>
    </w:lvl>
    <w:lvl w:ilvl="1" w:tplc="09043C10">
      <w:start w:val="1"/>
      <w:numFmt w:val="decimal"/>
      <w:lvlText w:val="%2)"/>
      <w:lvlJc w:val="left"/>
      <w:pPr>
        <w:tabs>
          <w:tab w:val="num" w:pos="1440"/>
        </w:tabs>
        <w:ind w:left="1440" w:hanging="360"/>
      </w:pPr>
      <w:rPr>
        <w:rFonts w:ascii="Cambria" w:hAnsi="Cambria" w:hint="default"/>
        <w:b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3" w15:restartNumberingAfterBreak="0">
    <w:nsid w:val="652502E9"/>
    <w:multiLevelType w:val="hybridMultilevel"/>
    <w:tmpl w:val="F600F8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4" w15:restartNumberingAfterBreak="0">
    <w:nsid w:val="65C90CE9"/>
    <w:multiLevelType w:val="hybridMultilevel"/>
    <w:tmpl w:val="1A2EB8D4"/>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8509F24">
      <w:start w:val="1"/>
      <w:numFmt w:val="decimal"/>
      <w:lvlText w:val="%4."/>
      <w:lvlJc w:val="left"/>
      <w:pPr>
        <w:ind w:left="2880" w:hanging="360"/>
      </w:pPr>
      <w:rPr>
        <w:rFonts w:cs="Times New Roman" w:hint="default"/>
        <w:b/>
      </w:rPr>
    </w:lvl>
    <w:lvl w:ilvl="4" w:tplc="A2DC67B2">
      <w:start w:val="1"/>
      <w:numFmt w:val="decimal"/>
      <w:lvlText w:val="%5)"/>
      <w:lvlJc w:val="left"/>
      <w:pPr>
        <w:ind w:left="360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5" w15:restartNumberingAfterBreak="0">
    <w:nsid w:val="66BC156B"/>
    <w:multiLevelType w:val="hybridMultilevel"/>
    <w:tmpl w:val="BD80848E"/>
    <w:lvl w:ilvl="0" w:tplc="9B628068">
      <w:start w:val="1"/>
      <w:numFmt w:val="decimal"/>
      <w:lvlText w:val="%1."/>
      <w:lvlJc w:val="left"/>
      <w:pPr>
        <w:ind w:left="360" w:hanging="360"/>
      </w:pPr>
      <w:rPr>
        <w:rFonts w:cs="Times New Roman"/>
        <w:b w:val="0"/>
        <w:bCs/>
      </w:rPr>
    </w:lvl>
    <w:lvl w:ilvl="1" w:tplc="04150011">
      <w:start w:val="1"/>
      <w:numFmt w:val="decimal"/>
      <w:lvlText w:val="%2)"/>
      <w:lvlJc w:val="left"/>
      <w:pPr>
        <w:ind w:left="1080" w:hanging="360"/>
      </w:pPr>
      <w:rPr>
        <w:b w:val="0"/>
      </w:rPr>
    </w:lvl>
    <w:lvl w:ilvl="2" w:tplc="0415001B">
      <w:start w:val="1"/>
      <w:numFmt w:val="lowerRoman"/>
      <w:lvlText w:val="%3."/>
      <w:lvlJc w:val="right"/>
      <w:pPr>
        <w:ind w:left="1800" w:hanging="180"/>
      </w:pPr>
      <w:rPr>
        <w:rFonts w:cs="Times New Roman"/>
      </w:rPr>
    </w:lvl>
    <w:lvl w:ilvl="3" w:tplc="FE70A972">
      <w:start w:val="1"/>
      <w:numFmt w:val="decimal"/>
      <w:lvlText w:val="%4."/>
      <w:lvlJc w:val="left"/>
      <w:pPr>
        <w:ind w:left="2520" w:hanging="360"/>
      </w:pPr>
      <w:rPr>
        <w:rFonts w:cs="Times New Roman"/>
        <w:b/>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36" w15:restartNumberingAfterBreak="0">
    <w:nsid w:val="672C5899"/>
    <w:multiLevelType w:val="multilevel"/>
    <w:tmpl w:val="741242A0"/>
    <w:lvl w:ilvl="0">
      <w:start w:val="1"/>
      <w:numFmt w:val="decimal"/>
      <w:lvlText w:val="%1)"/>
      <w:lvlJc w:val="left"/>
      <w:pPr>
        <w:ind w:left="720" w:hanging="360"/>
      </w:pPr>
      <w:rPr>
        <w:b w:val="0"/>
        <w:spacing w:val="-4"/>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7" w15:restartNumberingAfterBreak="0">
    <w:nsid w:val="68C475CA"/>
    <w:multiLevelType w:val="multilevel"/>
    <w:tmpl w:val="2D300B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8" w15:restartNumberingAfterBreak="0">
    <w:nsid w:val="698C67BF"/>
    <w:multiLevelType w:val="hybridMultilevel"/>
    <w:tmpl w:val="BFB40FF4"/>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39" w15:restartNumberingAfterBreak="0">
    <w:nsid w:val="699668E7"/>
    <w:multiLevelType w:val="hybridMultilevel"/>
    <w:tmpl w:val="49F815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0" w15:restartNumberingAfterBreak="0">
    <w:nsid w:val="6AB03222"/>
    <w:multiLevelType w:val="hybridMultilevel"/>
    <w:tmpl w:val="0E40057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41" w15:restartNumberingAfterBreak="0">
    <w:nsid w:val="6AB279DB"/>
    <w:multiLevelType w:val="singleLevel"/>
    <w:tmpl w:val="5B2AF864"/>
    <w:lvl w:ilvl="0">
      <w:start w:val="1"/>
      <w:numFmt w:val="decimal"/>
      <w:lvlText w:val="%1."/>
      <w:lvlJc w:val="left"/>
      <w:pPr>
        <w:tabs>
          <w:tab w:val="num" w:pos="255"/>
        </w:tabs>
        <w:ind w:left="255" w:firstLine="0"/>
      </w:pPr>
      <w:rPr>
        <w:rFonts w:ascii="Cambria" w:eastAsia="Times New Roman" w:hAnsi="Cambria" w:cs="Times New Roman" w:hint="default"/>
      </w:rPr>
    </w:lvl>
  </w:abstractNum>
  <w:abstractNum w:abstractNumId="242" w15:restartNumberingAfterBreak="0">
    <w:nsid w:val="6C2F0483"/>
    <w:multiLevelType w:val="hybridMultilevel"/>
    <w:tmpl w:val="65F62040"/>
    <w:lvl w:ilvl="0" w:tplc="BB240912">
      <w:start w:val="1"/>
      <w:numFmt w:val="decimal"/>
      <w:lvlText w:val="%1."/>
      <w:lvlJc w:val="left"/>
      <w:pPr>
        <w:ind w:left="2520" w:hanging="360"/>
      </w:pPr>
      <w:rPr>
        <w:rFonts w:ascii="Cambria" w:hAnsi="Cambria"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3" w15:restartNumberingAfterBreak="0">
    <w:nsid w:val="6C720F70"/>
    <w:multiLevelType w:val="hybridMultilevel"/>
    <w:tmpl w:val="9DFAF5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15:restartNumberingAfterBreak="0">
    <w:nsid w:val="6CAC5344"/>
    <w:multiLevelType w:val="singleLevel"/>
    <w:tmpl w:val="598488A2"/>
    <w:lvl w:ilvl="0">
      <w:start w:val="1"/>
      <w:numFmt w:val="decimal"/>
      <w:lvlText w:val="%1)"/>
      <w:lvlJc w:val="left"/>
      <w:pPr>
        <w:tabs>
          <w:tab w:val="num" w:pos="0"/>
        </w:tabs>
        <w:ind w:left="0" w:firstLine="0"/>
      </w:pPr>
      <w:rPr>
        <w:sz w:val="22"/>
        <w:szCs w:val="22"/>
      </w:rPr>
    </w:lvl>
  </w:abstractNum>
  <w:abstractNum w:abstractNumId="245" w15:restartNumberingAfterBreak="0">
    <w:nsid w:val="6CBB11C5"/>
    <w:multiLevelType w:val="hybridMultilevel"/>
    <w:tmpl w:val="DF36A41A"/>
    <w:lvl w:ilvl="0" w:tplc="06403DB0">
      <w:start w:val="1"/>
      <w:numFmt w:val="decimal"/>
      <w:lvlText w:val="%1."/>
      <w:lvlJc w:val="left"/>
      <w:pPr>
        <w:tabs>
          <w:tab w:val="num" w:pos="720"/>
        </w:tabs>
        <w:ind w:left="720" w:hanging="360"/>
      </w:pPr>
      <w:rPr>
        <w:rFonts w:hint="default"/>
        <w:b w:val="0"/>
        <w:bCs/>
      </w:rPr>
    </w:lvl>
    <w:lvl w:ilvl="1" w:tplc="09043C10">
      <w:start w:val="1"/>
      <w:numFmt w:val="decimal"/>
      <w:lvlText w:val="%2)"/>
      <w:lvlJc w:val="left"/>
      <w:pPr>
        <w:tabs>
          <w:tab w:val="num" w:pos="1440"/>
        </w:tabs>
        <w:ind w:left="1440" w:hanging="360"/>
      </w:pPr>
      <w:rPr>
        <w:rFonts w:ascii="Cambria" w:hAnsi="Cambria" w:hint="default"/>
        <w:b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6" w15:restartNumberingAfterBreak="0">
    <w:nsid w:val="6D2150DF"/>
    <w:multiLevelType w:val="multilevel"/>
    <w:tmpl w:val="0EFE6DF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bCs/>
        <w:color w:val="auto"/>
      </w:rPr>
    </w:lvl>
    <w:lvl w:ilvl="2">
      <w:start w:val="1"/>
      <w:numFmt w:val="decimal"/>
      <w:lvlText w:val="%1.%2.%3."/>
      <w:lvlJc w:val="left"/>
      <w:pPr>
        <w:ind w:left="1571" w:hanging="720"/>
      </w:pPr>
      <w:rPr>
        <w:rFonts w:hint="default"/>
        <w:b/>
        <w:bCs/>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47" w15:restartNumberingAfterBreak="0">
    <w:nsid w:val="6DB87433"/>
    <w:multiLevelType w:val="hybridMultilevel"/>
    <w:tmpl w:val="96BAE5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8" w15:restartNumberingAfterBreak="0">
    <w:nsid w:val="6F30586C"/>
    <w:multiLevelType w:val="hybridMultilevel"/>
    <w:tmpl w:val="E7AC77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9" w15:restartNumberingAfterBreak="0">
    <w:nsid w:val="700D0535"/>
    <w:multiLevelType w:val="hybridMultilevel"/>
    <w:tmpl w:val="3B6E5B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0" w15:restartNumberingAfterBreak="0">
    <w:nsid w:val="701B0C57"/>
    <w:multiLevelType w:val="multilevel"/>
    <w:tmpl w:val="3CF84FF4"/>
    <w:lvl w:ilvl="0">
      <w:start w:val="1"/>
      <w:numFmt w:val="decimal"/>
      <w:lvlText w:val="%1."/>
      <w:lvlJc w:val="left"/>
      <w:pPr>
        <w:ind w:left="36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208" w:hanging="1800"/>
      </w:pPr>
      <w:rPr>
        <w:rFonts w:hint="default"/>
      </w:rPr>
    </w:lvl>
  </w:abstractNum>
  <w:abstractNum w:abstractNumId="251" w15:restartNumberingAfterBreak="0">
    <w:nsid w:val="713418B3"/>
    <w:multiLevelType w:val="hybridMultilevel"/>
    <w:tmpl w:val="6654201E"/>
    <w:lvl w:ilvl="0" w:tplc="7D70AAD2">
      <w:start w:val="1"/>
      <w:numFmt w:val="decimal"/>
      <w:lvlText w:val="%1)"/>
      <w:lvlJc w:val="left"/>
      <w:pPr>
        <w:tabs>
          <w:tab w:val="num" w:pos="720"/>
        </w:tabs>
        <w:ind w:left="720" w:hanging="360"/>
      </w:pPr>
      <w:rPr>
        <w:rFonts w:cs="Times New Roman"/>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2" w15:restartNumberingAfterBreak="0">
    <w:nsid w:val="71952679"/>
    <w:multiLevelType w:val="hybridMultilevel"/>
    <w:tmpl w:val="59684A3E"/>
    <w:lvl w:ilvl="0" w:tplc="CC685464">
      <w:start w:val="1"/>
      <w:numFmt w:val="decimal"/>
      <w:lvlText w:val="%1."/>
      <w:lvlJc w:val="left"/>
      <w:pPr>
        <w:tabs>
          <w:tab w:val="num" w:pos="720"/>
        </w:tabs>
        <w:ind w:left="720" w:hanging="360"/>
      </w:pPr>
      <w:rPr>
        <w:rFonts w:cs="Times New Roman"/>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8564C95A">
      <w:start w:val="1"/>
      <w:numFmt w:val="decimal"/>
      <w:lvlText w:val="%4."/>
      <w:lvlJc w:val="left"/>
      <w:pPr>
        <w:tabs>
          <w:tab w:val="num" w:pos="2880"/>
        </w:tabs>
        <w:ind w:left="2880" w:hanging="360"/>
      </w:pPr>
      <w:rPr>
        <w:rFonts w:cs="Times New Roman"/>
        <w:color w:val="00B05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3" w15:restartNumberingAfterBreak="0">
    <w:nsid w:val="71A510E9"/>
    <w:multiLevelType w:val="multilevel"/>
    <w:tmpl w:val="2D300B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4" w15:restartNumberingAfterBreak="0">
    <w:nsid w:val="723F2476"/>
    <w:multiLevelType w:val="multilevel"/>
    <w:tmpl w:val="060A106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5" w15:restartNumberingAfterBreak="0">
    <w:nsid w:val="72D23E7E"/>
    <w:multiLevelType w:val="hybridMultilevel"/>
    <w:tmpl w:val="63682C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15:restartNumberingAfterBreak="0">
    <w:nsid w:val="72D64F77"/>
    <w:multiLevelType w:val="multilevel"/>
    <w:tmpl w:val="2D300B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7" w15:restartNumberingAfterBreak="0">
    <w:nsid w:val="73265835"/>
    <w:multiLevelType w:val="hybridMultilevel"/>
    <w:tmpl w:val="BFB40FF4"/>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58" w15:restartNumberingAfterBreak="0">
    <w:nsid w:val="739A280F"/>
    <w:multiLevelType w:val="hybridMultilevel"/>
    <w:tmpl w:val="1A6AAD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9" w15:restartNumberingAfterBreak="0">
    <w:nsid w:val="74570BC6"/>
    <w:multiLevelType w:val="multilevel"/>
    <w:tmpl w:val="2D300B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0" w15:restartNumberingAfterBreak="0">
    <w:nsid w:val="74C169F4"/>
    <w:multiLevelType w:val="multilevel"/>
    <w:tmpl w:val="2E92FE26"/>
    <w:lvl w:ilvl="0">
      <w:start w:val="16"/>
      <w:numFmt w:val="decimal"/>
      <w:lvlText w:val="%1."/>
      <w:lvlJc w:val="left"/>
      <w:pPr>
        <w:ind w:left="460" w:hanging="460"/>
      </w:pPr>
      <w:rPr>
        <w:rFonts w:hint="default"/>
        <w:i w:val="0"/>
        <w:color w:val="auto"/>
      </w:rPr>
    </w:lvl>
    <w:lvl w:ilvl="1">
      <w:start w:val="1"/>
      <w:numFmt w:val="decimal"/>
      <w:lvlText w:val="%1.%2."/>
      <w:lvlJc w:val="left"/>
      <w:pPr>
        <w:ind w:left="460" w:hanging="460"/>
      </w:pPr>
      <w:rPr>
        <w:rFonts w:hint="default"/>
        <w:b/>
        <w:bCs/>
        <w:i w:val="0"/>
        <w:color w:val="auto"/>
      </w:rPr>
    </w:lvl>
    <w:lvl w:ilvl="2">
      <w:start w:val="1"/>
      <w:numFmt w:val="decimal"/>
      <w:lvlText w:val="%1.%2.%3."/>
      <w:lvlJc w:val="left"/>
      <w:pPr>
        <w:ind w:left="1146" w:hanging="720"/>
      </w:pPr>
      <w:rPr>
        <w:rFonts w:hint="default"/>
        <w:b/>
        <w:bCs/>
        <w:i w:val="0"/>
        <w:color w:val="auto"/>
      </w:rPr>
    </w:lvl>
    <w:lvl w:ilvl="3">
      <w:start w:val="1"/>
      <w:numFmt w:val="decimal"/>
      <w:lvlText w:val="%1.%2.%3.%4."/>
      <w:lvlJc w:val="left"/>
      <w:pPr>
        <w:ind w:left="3480" w:hanging="720"/>
      </w:pPr>
      <w:rPr>
        <w:rFonts w:hint="default"/>
        <w:i w:val="0"/>
        <w:color w:val="auto"/>
      </w:rPr>
    </w:lvl>
    <w:lvl w:ilvl="4">
      <w:start w:val="1"/>
      <w:numFmt w:val="decimal"/>
      <w:lvlText w:val="%1.%2.%3.%4.%5."/>
      <w:lvlJc w:val="left"/>
      <w:pPr>
        <w:ind w:left="4760" w:hanging="1080"/>
      </w:pPr>
      <w:rPr>
        <w:rFonts w:hint="default"/>
        <w:i w:val="0"/>
        <w:color w:val="auto"/>
      </w:rPr>
    </w:lvl>
    <w:lvl w:ilvl="5">
      <w:start w:val="1"/>
      <w:numFmt w:val="decimal"/>
      <w:lvlText w:val="%1.%2.%3.%4.%5.%6."/>
      <w:lvlJc w:val="left"/>
      <w:pPr>
        <w:ind w:left="5680" w:hanging="1080"/>
      </w:pPr>
      <w:rPr>
        <w:rFonts w:hint="default"/>
        <w:i w:val="0"/>
        <w:color w:val="auto"/>
      </w:rPr>
    </w:lvl>
    <w:lvl w:ilvl="6">
      <w:start w:val="1"/>
      <w:numFmt w:val="decimal"/>
      <w:lvlText w:val="%1.%2.%3.%4.%5.%6.%7."/>
      <w:lvlJc w:val="left"/>
      <w:pPr>
        <w:ind w:left="6960" w:hanging="1440"/>
      </w:pPr>
      <w:rPr>
        <w:rFonts w:hint="default"/>
        <w:i w:val="0"/>
        <w:color w:val="auto"/>
      </w:rPr>
    </w:lvl>
    <w:lvl w:ilvl="7">
      <w:start w:val="1"/>
      <w:numFmt w:val="decimal"/>
      <w:lvlText w:val="%1.%2.%3.%4.%5.%6.%7.%8."/>
      <w:lvlJc w:val="left"/>
      <w:pPr>
        <w:ind w:left="7880" w:hanging="1440"/>
      </w:pPr>
      <w:rPr>
        <w:rFonts w:hint="default"/>
        <w:i w:val="0"/>
        <w:color w:val="auto"/>
      </w:rPr>
    </w:lvl>
    <w:lvl w:ilvl="8">
      <w:start w:val="1"/>
      <w:numFmt w:val="decimal"/>
      <w:lvlText w:val="%1.%2.%3.%4.%5.%6.%7.%8.%9."/>
      <w:lvlJc w:val="left"/>
      <w:pPr>
        <w:ind w:left="9160" w:hanging="1800"/>
      </w:pPr>
      <w:rPr>
        <w:rFonts w:hint="default"/>
        <w:i w:val="0"/>
        <w:color w:val="auto"/>
      </w:rPr>
    </w:lvl>
  </w:abstractNum>
  <w:abstractNum w:abstractNumId="261" w15:restartNumberingAfterBreak="0">
    <w:nsid w:val="758A07EF"/>
    <w:multiLevelType w:val="multilevel"/>
    <w:tmpl w:val="05D063B4"/>
    <w:lvl w:ilvl="0">
      <w:start w:val="6"/>
      <w:numFmt w:val="decimal"/>
      <w:lvlText w:val="%1."/>
      <w:lvlJc w:val="left"/>
      <w:pPr>
        <w:ind w:left="360" w:hanging="360"/>
      </w:pPr>
      <w:rPr>
        <w:rFonts w:hint="default"/>
        <w:b/>
        <w:bCs/>
      </w:rPr>
    </w:lvl>
    <w:lvl w:ilvl="1">
      <w:start w:val="1"/>
      <w:numFmt w:val="decimal"/>
      <w:lvlText w:val="%1.%2."/>
      <w:lvlJc w:val="left"/>
      <w:pPr>
        <w:ind w:left="1571" w:hanging="720"/>
      </w:pPr>
      <w:rPr>
        <w:rFonts w:hint="default"/>
        <w:b/>
        <w:bCs/>
      </w:rPr>
    </w:lvl>
    <w:lvl w:ilvl="2">
      <w:start w:val="1"/>
      <w:numFmt w:val="decimal"/>
      <w:lvlText w:val="%1.%2.%3."/>
      <w:lvlJc w:val="left"/>
      <w:pPr>
        <w:ind w:left="2422" w:hanging="720"/>
      </w:pPr>
      <w:rPr>
        <w:rFonts w:hint="default"/>
        <w:b w:val="0"/>
      </w:rPr>
    </w:lvl>
    <w:lvl w:ilvl="3">
      <w:start w:val="1"/>
      <w:numFmt w:val="decimal"/>
      <w:lvlText w:val="%1.%2.%3.%4."/>
      <w:lvlJc w:val="left"/>
      <w:pPr>
        <w:ind w:left="3633" w:hanging="1080"/>
      </w:pPr>
      <w:rPr>
        <w:rFonts w:hint="default"/>
        <w:b w:val="0"/>
      </w:rPr>
    </w:lvl>
    <w:lvl w:ilvl="4">
      <w:start w:val="1"/>
      <w:numFmt w:val="decimal"/>
      <w:lvlText w:val="%1.%2.%3.%4.%5."/>
      <w:lvlJc w:val="left"/>
      <w:pPr>
        <w:ind w:left="4484" w:hanging="1080"/>
      </w:pPr>
      <w:rPr>
        <w:rFonts w:hint="default"/>
        <w:b w:val="0"/>
      </w:rPr>
    </w:lvl>
    <w:lvl w:ilvl="5">
      <w:start w:val="1"/>
      <w:numFmt w:val="decimal"/>
      <w:lvlText w:val="%1.%2.%3.%4.%5.%6."/>
      <w:lvlJc w:val="left"/>
      <w:pPr>
        <w:ind w:left="5695" w:hanging="1440"/>
      </w:pPr>
      <w:rPr>
        <w:rFonts w:hint="default"/>
        <w:b w:val="0"/>
      </w:rPr>
    </w:lvl>
    <w:lvl w:ilvl="6">
      <w:start w:val="1"/>
      <w:numFmt w:val="decimal"/>
      <w:lvlText w:val="%1.%2.%3.%4.%5.%6.%7."/>
      <w:lvlJc w:val="left"/>
      <w:pPr>
        <w:ind w:left="6546" w:hanging="1440"/>
      </w:pPr>
      <w:rPr>
        <w:rFonts w:hint="default"/>
        <w:b w:val="0"/>
      </w:rPr>
    </w:lvl>
    <w:lvl w:ilvl="7">
      <w:start w:val="1"/>
      <w:numFmt w:val="decimal"/>
      <w:lvlText w:val="%1.%2.%3.%4.%5.%6.%7.%8."/>
      <w:lvlJc w:val="left"/>
      <w:pPr>
        <w:ind w:left="7757" w:hanging="1800"/>
      </w:pPr>
      <w:rPr>
        <w:rFonts w:hint="default"/>
        <w:b w:val="0"/>
      </w:rPr>
    </w:lvl>
    <w:lvl w:ilvl="8">
      <w:start w:val="1"/>
      <w:numFmt w:val="decimal"/>
      <w:lvlText w:val="%1.%2.%3.%4.%5.%6.%7.%8.%9."/>
      <w:lvlJc w:val="left"/>
      <w:pPr>
        <w:ind w:left="8608" w:hanging="1800"/>
      </w:pPr>
      <w:rPr>
        <w:rFonts w:hint="default"/>
        <w:b w:val="0"/>
      </w:rPr>
    </w:lvl>
  </w:abstractNum>
  <w:abstractNum w:abstractNumId="262" w15:restartNumberingAfterBreak="0">
    <w:nsid w:val="759D64F0"/>
    <w:multiLevelType w:val="hybridMultilevel"/>
    <w:tmpl w:val="94AAC48A"/>
    <w:lvl w:ilvl="0" w:tplc="96FE1D30">
      <w:start w:val="1"/>
      <w:numFmt w:val="decimal"/>
      <w:lvlText w:val="%1."/>
      <w:lvlJc w:val="left"/>
      <w:pPr>
        <w:tabs>
          <w:tab w:val="num" w:pos="0"/>
        </w:tabs>
        <w:ind w:left="734" w:hanging="360"/>
      </w:pPr>
      <w:rPr>
        <w:rFonts w:cs="Times New Roman" w:hint="default"/>
        <w:b w:val="0"/>
        <w:bCs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3" w15:restartNumberingAfterBreak="0">
    <w:nsid w:val="76DB7969"/>
    <w:multiLevelType w:val="multilevel"/>
    <w:tmpl w:val="3D8CAFF0"/>
    <w:lvl w:ilvl="0">
      <w:start w:val="1"/>
      <w:numFmt w:val="decimal"/>
      <w:lvlText w:val="%1."/>
      <w:lvlJc w:val="left"/>
      <w:pPr>
        <w:ind w:left="360" w:hanging="360"/>
      </w:pPr>
      <w:rPr>
        <w:rFonts w:hint="default"/>
        <w:strike w:val="0"/>
      </w:rPr>
    </w:lvl>
    <w:lvl w:ilvl="1">
      <w:start w:val="1"/>
      <w:numFmt w:val="decimal"/>
      <w:lvlText w:val="%2)"/>
      <w:lvlJc w:val="left"/>
      <w:pPr>
        <w:ind w:left="360" w:hanging="360"/>
      </w:pPr>
      <w:rPr>
        <w:rFonts w:hint="default"/>
        <w:strike w:val="0"/>
      </w:rPr>
    </w:lvl>
    <w:lvl w:ilvl="2">
      <w:start w:val="1"/>
      <w:numFmt w:val="decimal"/>
      <w:lvlText w:val="%1.%2.%3."/>
      <w:lvlJc w:val="left"/>
      <w:pPr>
        <w:ind w:left="720" w:hanging="720"/>
      </w:pPr>
      <w:rPr>
        <w:rFonts w:hint="default"/>
        <w:spacing w:val="-1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4" w15:restartNumberingAfterBreak="0">
    <w:nsid w:val="77803439"/>
    <w:multiLevelType w:val="multilevel"/>
    <w:tmpl w:val="3D8CAFF0"/>
    <w:lvl w:ilvl="0">
      <w:start w:val="1"/>
      <w:numFmt w:val="decimal"/>
      <w:lvlText w:val="%1."/>
      <w:lvlJc w:val="left"/>
      <w:pPr>
        <w:ind w:left="360" w:hanging="360"/>
      </w:pPr>
      <w:rPr>
        <w:rFonts w:hint="default"/>
        <w:strike w:val="0"/>
      </w:rPr>
    </w:lvl>
    <w:lvl w:ilvl="1">
      <w:start w:val="1"/>
      <w:numFmt w:val="decimal"/>
      <w:lvlText w:val="%2)"/>
      <w:lvlJc w:val="left"/>
      <w:pPr>
        <w:ind w:left="360" w:hanging="360"/>
      </w:pPr>
      <w:rPr>
        <w:rFonts w:hint="default"/>
        <w:strike w:val="0"/>
      </w:rPr>
    </w:lvl>
    <w:lvl w:ilvl="2">
      <w:start w:val="1"/>
      <w:numFmt w:val="decimal"/>
      <w:lvlText w:val="%1.%2.%3."/>
      <w:lvlJc w:val="left"/>
      <w:pPr>
        <w:ind w:left="720" w:hanging="720"/>
      </w:pPr>
      <w:rPr>
        <w:rFonts w:hint="default"/>
        <w:spacing w:val="-1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5" w15:restartNumberingAfterBreak="0">
    <w:nsid w:val="77CA5610"/>
    <w:multiLevelType w:val="hybridMultilevel"/>
    <w:tmpl w:val="2B0E1B28"/>
    <w:lvl w:ilvl="0" w:tplc="449EE024">
      <w:start w:val="1"/>
      <w:numFmt w:val="decimal"/>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6" w15:restartNumberingAfterBreak="0">
    <w:nsid w:val="786517C2"/>
    <w:multiLevelType w:val="multilevel"/>
    <w:tmpl w:val="644041A2"/>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67" w15:restartNumberingAfterBreak="0">
    <w:nsid w:val="78E52BB8"/>
    <w:multiLevelType w:val="hybridMultilevel"/>
    <w:tmpl w:val="F10AB83E"/>
    <w:lvl w:ilvl="0" w:tplc="92428D42">
      <w:start w:val="1"/>
      <w:numFmt w:val="decimal"/>
      <w:lvlText w:val="%1."/>
      <w:lvlJc w:val="left"/>
      <w:pPr>
        <w:ind w:left="360" w:hanging="360"/>
      </w:pPr>
      <w:rPr>
        <w:rFonts w:cs="Times New Roman"/>
        <w:b w:val="0"/>
        <w:bCs/>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68" w15:restartNumberingAfterBreak="0">
    <w:nsid w:val="7B6C21B8"/>
    <w:multiLevelType w:val="hybridMultilevel"/>
    <w:tmpl w:val="B32292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9" w15:restartNumberingAfterBreak="0">
    <w:nsid w:val="7B9F4F31"/>
    <w:multiLevelType w:val="multilevel"/>
    <w:tmpl w:val="2D300B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0" w15:restartNumberingAfterBreak="0">
    <w:nsid w:val="7BE25112"/>
    <w:multiLevelType w:val="hybridMultilevel"/>
    <w:tmpl w:val="B32292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1" w15:restartNumberingAfterBreak="0">
    <w:nsid w:val="7C2862E5"/>
    <w:multiLevelType w:val="hybridMultilevel"/>
    <w:tmpl w:val="3B6E5B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2" w15:restartNumberingAfterBreak="0">
    <w:nsid w:val="7C3965D3"/>
    <w:multiLevelType w:val="hybridMultilevel"/>
    <w:tmpl w:val="4D90DF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3" w15:restartNumberingAfterBreak="0">
    <w:nsid w:val="7F2C1DF9"/>
    <w:multiLevelType w:val="hybridMultilevel"/>
    <w:tmpl w:val="94AAC48A"/>
    <w:lvl w:ilvl="0" w:tplc="96FE1D30">
      <w:start w:val="1"/>
      <w:numFmt w:val="decimal"/>
      <w:lvlText w:val="%1."/>
      <w:lvlJc w:val="left"/>
      <w:pPr>
        <w:tabs>
          <w:tab w:val="num" w:pos="0"/>
        </w:tabs>
        <w:ind w:left="734" w:hanging="360"/>
      </w:pPr>
      <w:rPr>
        <w:rFonts w:cs="Times New Roman" w:hint="default"/>
        <w:b w:val="0"/>
        <w:bCs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90"/>
  </w:num>
  <w:num w:numId="3">
    <w:abstractNumId w:val="132"/>
  </w:num>
  <w:num w:numId="4">
    <w:abstractNumId w:val="198"/>
  </w:num>
  <w:num w:numId="5">
    <w:abstractNumId w:val="181"/>
  </w:num>
  <w:num w:numId="6">
    <w:abstractNumId w:val="15"/>
  </w:num>
  <w:num w:numId="7">
    <w:abstractNumId w:val="39"/>
  </w:num>
  <w:num w:numId="8">
    <w:abstractNumId w:val="205"/>
  </w:num>
  <w:num w:numId="9">
    <w:abstractNumId w:val="162"/>
  </w:num>
  <w:num w:numId="10">
    <w:abstractNumId w:val="89"/>
  </w:num>
  <w:num w:numId="11">
    <w:abstractNumId w:val="218"/>
    <w:lvlOverride w:ilvl="0">
      <w:startOverride w:val="1"/>
    </w:lvlOverride>
  </w:num>
  <w:num w:numId="12">
    <w:abstractNumId w:val="160"/>
  </w:num>
  <w:num w:numId="13">
    <w:abstractNumId w:val="136"/>
  </w:num>
  <w:num w:numId="14">
    <w:abstractNumId w:val="226"/>
  </w:num>
  <w:num w:numId="15">
    <w:abstractNumId w:val="154"/>
  </w:num>
  <w:num w:numId="16">
    <w:abstractNumId w:val="272"/>
  </w:num>
  <w:num w:numId="17">
    <w:abstractNumId w:val="159"/>
  </w:num>
  <w:num w:numId="18">
    <w:abstractNumId w:val="269"/>
  </w:num>
  <w:num w:numId="19">
    <w:abstractNumId w:val="256"/>
  </w:num>
  <w:num w:numId="20">
    <w:abstractNumId w:val="199"/>
  </w:num>
  <w:num w:numId="21">
    <w:abstractNumId w:val="225"/>
  </w:num>
  <w:num w:numId="22">
    <w:abstractNumId w:val="158"/>
  </w:num>
  <w:num w:numId="23">
    <w:abstractNumId w:val="265"/>
  </w:num>
  <w:num w:numId="24">
    <w:abstractNumId w:val="233"/>
  </w:num>
  <w:num w:numId="25">
    <w:abstractNumId w:val="125"/>
  </w:num>
  <w:num w:numId="26">
    <w:abstractNumId w:val="206"/>
  </w:num>
  <w:num w:numId="27">
    <w:abstractNumId w:val="229"/>
  </w:num>
  <w:num w:numId="28">
    <w:abstractNumId w:val="248"/>
  </w:num>
  <w:num w:numId="29">
    <w:abstractNumId w:val="123"/>
  </w:num>
  <w:num w:numId="30">
    <w:abstractNumId w:val="258"/>
  </w:num>
  <w:num w:numId="31">
    <w:abstractNumId w:val="109"/>
  </w:num>
  <w:num w:numId="32">
    <w:abstractNumId w:val="240"/>
  </w:num>
  <w:num w:numId="33">
    <w:abstractNumId w:val="190"/>
  </w:num>
  <w:num w:numId="34">
    <w:abstractNumId w:val="194"/>
  </w:num>
  <w:num w:numId="35">
    <w:abstractNumId w:val="239"/>
  </w:num>
  <w:num w:numId="36">
    <w:abstractNumId w:val="124"/>
  </w:num>
  <w:num w:numId="37">
    <w:abstractNumId w:val="176"/>
  </w:num>
  <w:num w:numId="38">
    <w:abstractNumId w:val="112"/>
  </w:num>
  <w:num w:numId="39">
    <w:abstractNumId w:val="121"/>
  </w:num>
  <w:num w:numId="40">
    <w:abstractNumId w:val="216"/>
  </w:num>
  <w:num w:numId="41">
    <w:abstractNumId w:val="255"/>
  </w:num>
  <w:num w:numId="42">
    <w:abstractNumId w:val="188"/>
  </w:num>
  <w:num w:numId="43">
    <w:abstractNumId w:val="211"/>
  </w:num>
  <w:num w:numId="44">
    <w:abstractNumId w:val="184"/>
  </w:num>
  <w:num w:numId="45">
    <w:abstractNumId w:val="146"/>
  </w:num>
  <w:num w:numId="46">
    <w:abstractNumId w:val="213"/>
  </w:num>
  <w:num w:numId="47">
    <w:abstractNumId w:val="220"/>
  </w:num>
  <w:num w:numId="48">
    <w:abstractNumId w:val="222"/>
  </w:num>
  <w:num w:numId="49">
    <w:abstractNumId w:val="141"/>
  </w:num>
  <w:num w:numId="50">
    <w:abstractNumId w:val="185"/>
  </w:num>
  <w:num w:numId="51">
    <w:abstractNumId w:val="174"/>
  </w:num>
  <w:num w:numId="52">
    <w:abstractNumId w:val="120"/>
  </w:num>
  <w:num w:numId="53">
    <w:abstractNumId w:val="148"/>
  </w:num>
  <w:num w:numId="54">
    <w:abstractNumId w:val="228"/>
  </w:num>
  <w:num w:numId="55">
    <w:abstractNumId w:val="173"/>
  </w:num>
  <w:num w:numId="56">
    <w:abstractNumId w:val="212"/>
  </w:num>
  <w:num w:numId="57">
    <w:abstractNumId w:val="207"/>
  </w:num>
  <w:num w:numId="58">
    <w:abstractNumId w:val="177"/>
  </w:num>
  <w:num w:numId="59">
    <w:abstractNumId w:val="264"/>
  </w:num>
  <w:num w:numId="60">
    <w:abstractNumId w:val="182"/>
  </w:num>
  <w:num w:numId="61">
    <w:abstractNumId w:val="238"/>
  </w:num>
  <w:num w:numId="62">
    <w:abstractNumId w:val="231"/>
  </w:num>
  <w:num w:numId="63">
    <w:abstractNumId w:val="224"/>
  </w:num>
  <w:num w:numId="64">
    <w:abstractNumId w:val="193"/>
  </w:num>
  <w:num w:numId="65">
    <w:abstractNumId w:val="270"/>
  </w:num>
  <w:num w:numId="66">
    <w:abstractNumId w:val="105"/>
  </w:num>
  <w:num w:numId="67">
    <w:abstractNumId w:val="129"/>
  </w:num>
  <w:num w:numId="68">
    <w:abstractNumId w:val="152"/>
  </w:num>
  <w:num w:numId="69">
    <w:abstractNumId w:val="267"/>
  </w:num>
  <w:num w:numId="70">
    <w:abstractNumId w:val="245"/>
  </w:num>
  <w:num w:numId="71">
    <w:abstractNumId w:val="197"/>
  </w:num>
  <w:num w:numId="72">
    <w:abstractNumId w:val="130"/>
  </w:num>
  <w:num w:numId="73">
    <w:abstractNumId w:val="170"/>
  </w:num>
  <w:num w:numId="74">
    <w:abstractNumId w:val="273"/>
  </w:num>
  <w:num w:numId="75">
    <w:abstractNumId w:val="237"/>
  </w:num>
  <w:num w:numId="76">
    <w:abstractNumId w:val="210"/>
  </w:num>
  <w:num w:numId="77">
    <w:abstractNumId w:val="242"/>
  </w:num>
  <w:num w:numId="78">
    <w:abstractNumId w:val="221"/>
  </w:num>
  <w:num w:numId="79">
    <w:abstractNumId w:val="250"/>
  </w:num>
  <w:num w:numId="80">
    <w:abstractNumId w:val="187"/>
  </w:num>
  <w:num w:numId="81">
    <w:abstractNumId w:val="117"/>
  </w:num>
  <w:num w:numId="82">
    <w:abstractNumId w:val="126"/>
  </w:num>
  <w:num w:numId="83">
    <w:abstractNumId w:val="145"/>
  </w:num>
  <w:num w:numId="84">
    <w:abstractNumId w:val="223"/>
  </w:num>
  <w:num w:numId="85">
    <w:abstractNumId w:val="144"/>
  </w:num>
  <w:num w:numId="86">
    <w:abstractNumId w:val="106"/>
  </w:num>
  <w:num w:numId="87">
    <w:abstractNumId w:val="191"/>
  </w:num>
  <w:num w:numId="88">
    <w:abstractNumId w:val="138"/>
  </w:num>
  <w:num w:numId="89">
    <w:abstractNumId w:val="165"/>
  </w:num>
  <w:num w:numId="90">
    <w:abstractNumId w:val="247"/>
  </w:num>
  <w:num w:numId="91">
    <w:abstractNumId w:val="243"/>
  </w:num>
  <w:num w:numId="92">
    <w:abstractNumId w:val="252"/>
  </w:num>
  <w:num w:numId="93">
    <w:abstractNumId w:val="189"/>
  </w:num>
  <w:num w:numId="94">
    <w:abstractNumId w:val="244"/>
  </w:num>
  <w:num w:numId="95">
    <w:abstractNumId w:val="168"/>
  </w:num>
  <w:num w:numId="96">
    <w:abstractNumId w:val="175"/>
  </w:num>
  <w:num w:numId="97">
    <w:abstractNumId w:val="241"/>
  </w:num>
  <w:num w:numId="98">
    <w:abstractNumId w:val="113"/>
  </w:num>
  <w:num w:numId="99">
    <w:abstractNumId w:val="153"/>
  </w:num>
  <w:num w:numId="100">
    <w:abstractNumId w:val="186"/>
  </w:num>
  <w:num w:numId="101">
    <w:abstractNumId w:val="119"/>
  </w:num>
  <w:num w:numId="102">
    <w:abstractNumId w:val="232"/>
  </w:num>
  <w:num w:numId="103">
    <w:abstractNumId w:val="195"/>
  </w:num>
  <w:num w:numId="104">
    <w:abstractNumId w:val="166"/>
  </w:num>
  <w:num w:numId="105">
    <w:abstractNumId w:val="235"/>
  </w:num>
  <w:num w:numId="106">
    <w:abstractNumId w:val="214"/>
  </w:num>
  <w:num w:numId="107">
    <w:abstractNumId w:val="204"/>
  </w:num>
  <w:num w:numId="108">
    <w:abstractNumId w:val="102"/>
  </w:num>
  <w:num w:numId="109">
    <w:abstractNumId w:val="203"/>
  </w:num>
  <w:num w:numId="110">
    <w:abstractNumId w:val="100"/>
  </w:num>
  <w:num w:numId="111">
    <w:abstractNumId w:val="147"/>
  </w:num>
  <w:num w:numId="112">
    <w:abstractNumId w:val="217"/>
  </w:num>
  <w:num w:numId="113">
    <w:abstractNumId w:val="180"/>
  </w:num>
  <w:num w:numId="114">
    <w:abstractNumId w:val="257"/>
  </w:num>
  <w:num w:numId="115">
    <w:abstractNumId w:val="178"/>
  </w:num>
  <w:num w:numId="116">
    <w:abstractNumId w:val="249"/>
  </w:num>
  <w:num w:numId="117">
    <w:abstractNumId w:val="268"/>
  </w:num>
  <w:num w:numId="118">
    <w:abstractNumId w:val="99"/>
  </w:num>
  <w:num w:numId="119">
    <w:abstractNumId w:val="101"/>
  </w:num>
  <w:num w:numId="120">
    <w:abstractNumId w:val="196"/>
  </w:num>
  <w:num w:numId="121">
    <w:abstractNumId w:val="163"/>
  </w:num>
  <w:num w:numId="122">
    <w:abstractNumId w:val="227"/>
  </w:num>
  <w:num w:numId="123">
    <w:abstractNumId w:val="156"/>
  </w:num>
  <w:num w:numId="124">
    <w:abstractNumId w:val="142"/>
  </w:num>
  <w:num w:numId="125">
    <w:abstractNumId w:val="149"/>
  </w:num>
  <w:num w:numId="126">
    <w:abstractNumId w:val="150"/>
  </w:num>
  <w:num w:numId="127">
    <w:abstractNumId w:val="164"/>
  </w:num>
  <w:num w:numId="128">
    <w:abstractNumId w:val="135"/>
  </w:num>
  <w:num w:numId="129">
    <w:abstractNumId w:val="230"/>
  </w:num>
  <w:num w:numId="130">
    <w:abstractNumId w:val="122"/>
  </w:num>
  <w:num w:numId="131">
    <w:abstractNumId w:val="234"/>
  </w:num>
  <w:num w:numId="132">
    <w:abstractNumId w:val="134"/>
  </w:num>
  <w:num w:numId="133">
    <w:abstractNumId w:val="169"/>
  </w:num>
  <w:num w:numId="134">
    <w:abstractNumId w:val="202"/>
  </w:num>
  <w:num w:numId="135">
    <w:abstractNumId w:val="139"/>
  </w:num>
  <w:num w:numId="136">
    <w:abstractNumId w:val="103"/>
  </w:num>
  <w:num w:numId="137">
    <w:abstractNumId w:val="260"/>
  </w:num>
  <w:num w:numId="138">
    <w:abstractNumId w:val="246"/>
  </w:num>
  <w:num w:numId="139">
    <w:abstractNumId w:val="157"/>
  </w:num>
  <w:num w:numId="140">
    <w:abstractNumId w:val="261"/>
  </w:num>
  <w:num w:numId="141">
    <w:abstractNumId w:val="219"/>
  </w:num>
  <w:num w:numId="142">
    <w:abstractNumId w:val="179"/>
  </w:num>
  <w:num w:numId="143">
    <w:abstractNumId w:val="137"/>
  </w:num>
  <w:num w:numId="144">
    <w:abstractNumId w:val="171"/>
  </w:num>
  <w:num w:numId="145">
    <w:abstractNumId w:val="111"/>
  </w:num>
  <w:num w:numId="146">
    <w:abstractNumId w:val="236"/>
  </w:num>
  <w:num w:numId="147">
    <w:abstractNumId w:val="262"/>
  </w:num>
  <w:num w:numId="148">
    <w:abstractNumId w:val="253"/>
  </w:num>
  <w:num w:numId="149">
    <w:abstractNumId w:val="259"/>
  </w:num>
  <w:num w:numId="150">
    <w:abstractNumId w:val="143"/>
  </w:num>
  <w:num w:numId="151">
    <w:abstractNumId w:val="115"/>
  </w:num>
  <w:num w:numId="152">
    <w:abstractNumId w:val="133"/>
  </w:num>
  <w:num w:numId="153">
    <w:abstractNumId w:val="161"/>
  </w:num>
  <w:num w:numId="154">
    <w:abstractNumId w:val="116"/>
  </w:num>
  <w:num w:numId="155">
    <w:abstractNumId w:val="151"/>
  </w:num>
  <w:num w:numId="156">
    <w:abstractNumId w:val="140"/>
  </w:num>
  <w:num w:numId="157">
    <w:abstractNumId w:val="183"/>
  </w:num>
  <w:num w:numId="158">
    <w:abstractNumId w:val="271"/>
  </w:num>
  <w:num w:numId="159">
    <w:abstractNumId w:val="192"/>
  </w:num>
  <w:num w:numId="160">
    <w:abstractNumId w:val="215"/>
  </w:num>
  <w:num w:numId="161">
    <w:abstractNumId w:val="208"/>
  </w:num>
  <w:num w:numId="162">
    <w:abstractNumId w:val="155"/>
  </w:num>
  <w:num w:numId="163">
    <w:abstractNumId w:val="263"/>
  </w:num>
  <w:num w:numId="164">
    <w:abstractNumId w:val="131"/>
  </w:num>
  <w:num w:numId="165">
    <w:abstractNumId w:val="110"/>
  </w:num>
  <w:num w:numId="166">
    <w:abstractNumId w:val="172"/>
  </w:num>
  <w:num w:numId="167">
    <w:abstractNumId w:val="108"/>
  </w:num>
  <w:num w:numId="168">
    <w:abstractNumId w:val="251"/>
  </w:num>
  <w:num w:numId="169">
    <w:abstractNumId w:val="209"/>
  </w:num>
  <w:num w:numId="170">
    <w:abstractNumId w:val="200"/>
  </w:num>
  <w:num w:numId="171">
    <w:abstractNumId w:val="254"/>
  </w:num>
  <w:num w:numId="172">
    <w:abstractNumId w:val="127"/>
  </w:num>
  <w:num w:numId="173">
    <w:abstractNumId w:val="266"/>
  </w:num>
  <w:num w:numId="174">
    <w:abstractNumId w:val="167"/>
  </w:num>
  <w:num w:numId="175">
    <w:abstractNumId w:val="114"/>
  </w:num>
  <w:num w:numId="176">
    <w:abstractNumId w:val="201"/>
  </w:num>
  <w:numIdMacAtCleanup w:val="1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55"/>
  <w:hyphenationZone w:val="425"/>
  <w:defaultTableStyle w:val="Normalny"/>
  <w:drawingGridHorizontalSpacing w:val="187"/>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G1MLO0MDEwM7U0N7dQ0lEKTi0uzszPAykwNK8FAItkwD4tAAAA"/>
  </w:docVars>
  <w:rsids>
    <w:rsidRoot w:val="008F3EAE"/>
    <w:rsid w:val="00000612"/>
    <w:rsid w:val="000043D1"/>
    <w:rsid w:val="00004C18"/>
    <w:rsid w:val="0000655C"/>
    <w:rsid w:val="0000698F"/>
    <w:rsid w:val="00006D59"/>
    <w:rsid w:val="00006DA8"/>
    <w:rsid w:val="00006ED8"/>
    <w:rsid w:val="00010418"/>
    <w:rsid w:val="00011A91"/>
    <w:rsid w:val="000124FD"/>
    <w:rsid w:val="00014529"/>
    <w:rsid w:val="000166E1"/>
    <w:rsid w:val="00016C9F"/>
    <w:rsid w:val="00017EF2"/>
    <w:rsid w:val="000227AF"/>
    <w:rsid w:val="00022FC4"/>
    <w:rsid w:val="00023C4B"/>
    <w:rsid w:val="00023CC4"/>
    <w:rsid w:val="0002461E"/>
    <w:rsid w:val="00024E7D"/>
    <w:rsid w:val="00025CAA"/>
    <w:rsid w:val="00025DE8"/>
    <w:rsid w:val="00026A84"/>
    <w:rsid w:val="000271FC"/>
    <w:rsid w:val="000272D0"/>
    <w:rsid w:val="0002770E"/>
    <w:rsid w:val="000321E8"/>
    <w:rsid w:val="00032BEB"/>
    <w:rsid w:val="000334E7"/>
    <w:rsid w:val="00035691"/>
    <w:rsid w:val="00035EF0"/>
    <w:rsid w:val="000361AE"/>
    <w:rsid w:val="00036235"/>
    <w:rsid w:val="000365C0"/>
    <w:rsid w:val="00036FF6"/>
    <w:rsid w:val="000372DA"/>
    <w:rsid w:val="0003734F"/>
    <w:rsid w:val="000374E3"/>
    <w:rsid w:val="00037D55"/>
    <w:rsid w:val="000405FA"/>
    <w:rsid w:val="00040CD9"/>
    <w:rsid w:val="00041385"/>
    <w:rsid w:val="000415C7"/>
    <w:rsid w:val="00041B99"/>
    <w:rsid w:val="00042085"/>
    <w:rsid w:val="000439E2"/>
    <w:rsid w:val="00045199"/>
    <w:rsid w:val="00046ABA"/>
    <w:rsid w:val="00047FA8"/>
    <w:rsid w:val="0005086A"/>
    <w:rsid w:val="00050A63"/>
    <w:rsid w:val="00052446"/>
    <w:rsid w:val="00052A9A"/>
    <w:rsid w:val="00053697"/>
    <w:rsid w:val="00054536"/>
    <w:rsid w:val="00054B6B"/>
    <w:rsid w:val="000559F8"/>
    <w:rsid w:val="00055C3C"/>
    <w:rsid w:val="00057178"/>
    <w:rsid w:val="000575FB"/>
    <w:rsid w:val="00057DCA"/>
    <w:rsid w:val="00060B8F"/>
    <w:rsid w:val="00062FE0"/>
    <w:rsid w:val="00063991"/>
    <w:rsid w:val="0006469B"/>
    <w:rsid w:val="000646B5"/>
    <w:rsid w:val="00064EF0"/>
    <w:rsid w:val="000659A6"/>
    <w:rsid w:val="000676E2"/>
    <w:rsid w:val="000700EA"/>
    <w:rsid w:val="000704AD"/>
    <w:rsid w:val="0007062B"/>
    <w:rsid w:val="00072024"/>
    <w:rsid w:val="000721FC"/>
    <w:rsid w:val="00072B9B"/>
    <w:rsid w:val="00072EA4"/>
    <w:rsid w:val="00073C10"/>
    <w:rsid w:val="0007486F"/>
    <w:rsid w:val="0007492F"/>
    <w:rsid w:val="00075614"/>
    <w:rsid w:val="000758DD"/>
    <w:rsid w:val="0007591F"/>
    <w:rsid w:val="000765FC"/>
    <w:rsid w:val="00077992"/>
    <w:rsid w:val="00080D84"/>
    <w:rsid w:val="00081E00"/>
    <w:rsid w:val="00082C5C"/>
    <w:rsid w:val="0008305E"/>
    <w:rsid w:val="00083124"/>
    <w:rsid w:val="00083D17"/>
    <w:rsid w:val="00083F9B"/>
    <w:rsid w:val="000842D3"/>
    <w:rsid w:val="000856A2"/>
    <w:rsid w:val="000862BE"/>
    <w:rsid w:val="00086B45"/>
    <w:rsid w:val="00086C27"/>
    <w:rsid w:val="00087861"/>
    <w:rsid w:val="000913C6"/>
    <w:rsid w:val="000932E2"/>
    <w:rsid w:val="00095696"/>
    <w:rsid w:val="00095916"/>
    <w:rsid w:val="00096092"/>
    <w:rsid w:val="00096860"/>
    <w:rsid w:val="00096CCE"/>
    <w:rsid w:val="00096FED"/>
    <w:rsid w:val="000978A5"/>
    <w:rsid w:val="00097B1E"/>
    <w:rsid w:val="000A008E"/>
    <w:rsid w:val="000A2687"/>
    <w:rsid w:val="000A4E23"/>
    <w:rsid w:val="000A53B7"/>
    <w:rsid w:val="000A6C34"/>
    <w:rsid w:val="000B0CF4"/>
    <w:rsid w:val="000B116C"/>
    <w:rsid w:val="000B1180"/>
    <w:rsid w:val="000B1B9A"/>
    <w:rsid w:val="000B2D72"/>
    <w:rsid w:val="000B2E6E"/>
    <w:rsid w:val="000B421F"/>
    <w:rsid w:val="000B43A2"/>
    <w:rsid w:val="000B4E13"/>
    <w:rsid w:val="000B51D7"/>
    <w:rsid w:val="000B5225"/>
    <w:rsid w:val="000B577E"/>
    <w:rsid w:val="000B646B"/>
    <w:rsid w:val="000B6587"/>
    <w:rsid w:val="000B6B1A"/>
    <w:rsid w:val="000B725F"/>
    <w:rsid w:val="000B7D5D"/>
    <w:rsid w:val="000C0887"/>
    <w:rsid w:val="000C0968"/>
    <w:rsid w:val="000C1A80"/>
    <w:rsid w:val="000C2EA4"/>
    <w:rsid w:val="000C317E"/>
    <w:rsid w:val="000C3455"/>
    <w:rsid w:val="000C4003"/>
    <w:rsid w:val="000C41C1"/>
    <w:rsid w:val="000C45E8"/>
    <w:rsid w:val="000C4812"/>
    <w:rsid w:val="000C5336"/>
    <w:rsid w:val="000C5C21"/>
    <w:rsid w:val="000C6A8E"/>
    <w:rsid w:val="000C6B8D"/>
    <w:rsid w:val="000C6C3F"/>
    <w:rsid w:val="000C7870"/>
    <w:rsid w:val="000D0844"/>
    <w:rsid w:val="000D167D"/>
    <w:rsid w:val="000D1B5C"/>
    <w:rsid w:val="000D1C6D"/>
    <w:rsid w:val="000D1CE9"/>
    <w:rsid w:val="000D22CD"/>
    <w:rsid w:val="000D2E25"/>
    <w:rsid w:val="000D4588"/>
    <w:rsid w:val="000D4657"/>
    <w:rsid w:val="000D6605"/>
    <w:rsid w:val="000E038A"/>
    <w:rsid w:val="000E0EEF"/>
    <w:rsid w:val="000E1274"/>
    <w:rsid w:val="000E310D"/>
    <w:rsid w:val="000E62A7"/>
    <w:rsid w:val="000E63EE"/>
    <w:rsid w:val="000E66EE"/>
    <w:rsid w:val="000F027C"/>
    <w:rsid w:val="000F027F"/>
    <w:rsid w:val="000F0832"/>
    <w:rsid w:val="000F0C80"/>
    <w:rsid w:val="000F1786"/>
    <w:rsid w:val="000F2261"/>
    <w:rsid w:val="000F260B"/>
    <w:rsid w:val="000F2A48"/>
    <w:rsid w:val="000F2AF4"/>
    <w:rsid w:val="000F2EB4"/>
    <w:rsid w:val="000F319F"/>
    <w:rsid w:val="000F3D81"/>
    <w:rsid w:val="000F4F41"/>
    <w:rsid w:val="000F516A"/>
    <w:rsid w:val="000F5E10"/>
    <w:rsid w:val="000F6F3A"/>
    <w:rsid w:val="001005B4"/>
    <w:rsid w:val="00100E12"/>
    <w:rsid w:val="00102119"/>
    <w:rsid w:val="001028AB"/>
    <w:rsid w:val="00102F71"/>
    <w:rsid w:val="00103242"/>
    <w:rsid w:val="001038AC"/>
    <w:rsid w:val="00104537"/>
    <w:rsid w:val="00104CB6"/>
    <w:rsid w:val="00106B91"/>
    <w:rsid w:val="0010711D"/>
    <w:rsid w:val="0010745A"/>
    <w:rsid w:val="00107CA0"/>
    <w:rsid w:val="001116EF"/>
    <w:rsid w:val="00111F1A"/>
    <w:rsid w:val="00112E30"/>
    <w:rsid w:val="001147EF"/>
    <w:rsid w:val="001158E0"/>
    <w:rsid w:val="0011667C"/>
    <w:rsid w:val="00117143"/>
    <w:rsid w:val="00120BBC"/>
    <w:rsid w:val="001226CB"/>
    <w:rsid w:val="001253CF"/>
    <w:rsid w:val="00126A3F"/>
    <w:rsid w:val="00126DA3"/>
    <w:rsid w:val="0012713E"/>
    <w:rsid w:val="0012716D"/>
    <w:rsid w:val="0012720E"/>
    <w:rsid w:val="001272AB"/>
    <w:rsid w:val="001273CE"/>
    <w:rsid w:val="001313AF"/>
    <w:rsid w:val="00131479"/>
    <w:rsid w:val="0013374B"/>
    <w:rsid w:val="00135229"/>
    <w:rsid w:val="001356F4"/>
    <w:rsid w:val="0013704A"/>
    <w:rsid w:val="00140422"/>
    <w:rsid w:val="0014294D"/>
    <w:rsid w:val="001437D1"/>
    <w:rsid w:val="001440DB"/>
    <w:rsid w:val="00144A70"/>
    <w:rsid w:val="00147DA0"/>
    <w:rsid w:val="0015040A"/>
    <w:rsid w:val="0015047C"/>
    <w:rsid w:val="00150480"/>
    <w:rsid w:val="00150808"/>
    <w:rsid w:val="00150D53"/>
    <w:rsid w:val="001514DB"/>
    <w:rsid w:val="00152005"/>
    <w:rsid w:val="00153479"/>
    <w:rsid w:val="001537F4"/>
    <w:rsid w:val="00154694"/>
    <w:rsid w:val="0015520D"/>
    <w:rsid w:val="00155798"/>
    <w:rsid w:val="00155D5C"/>
    <w:rsid w:val="0015657D"/>
    <w:rsid w:val="00156859"/>
    <w:rsid w:val="00156A79"/>
    <w:rsid w:val="00156DA6"/>
    <w:rsid w:val="00161378"/>
    <w:rsid w:val="00161B05"/>
    <w:rsid w:val="00162291"/>
    <w:rsid w:val="0016325B"/>
    <w:rsid w:val="00163FAA"/>
    <w:rsid w:val="00164330"/>
    <w:rsid w:val="0016453E"/>
    <w:rsid w:val="00165459"/>
    <w:rsid w:val="00165E2F"/>
    <w:rsid w:val="00166600"/>
    <w:rsid w:val="00166D3E"/>
    <w:rsid w:val="00167C26"/>
    <w:rsid w:val="001707AF"/>
    <w:rsid w:val="001708AE"/>
    <w:rsid w:val="00170D0A"/>
    <w:rsid w:val="00171400"/>
    <w:rsid w:val="00172731"/>
    <w:rsid w:val="00172BF3"/>
    <w:rsid w:val="00173906"/>
    <w:rsid w:val="001739D6"/>
    <w:rsid w:val="00173DD8"/>
    <w:rsid w:val="00174344"/>
    <w:rsid w:val="001744AD"/>
    <w:rsid w:val="00176274"/>
    <w:rsid w:val="001769AA"/>
    <w:rsid w:val="00176C7B"/>
    <w:rsid w:val="00177E31"/>
    <w:rsid w:val="001804B1"/>
    <w:rsid w:val="001807E4"/>
    <w:rsid w:val="00180B92"/>
    <w:rsid w:val="001812A5"/>
    <w:rsid w:val="001819FA"/>
    <w:rsid w:val="001826E6"/>
    <w:rsid w:val="00182B95"/>
    <w:rsid w:val="001836E2"/>
    <w:rsid w:val="00183A97"/>
    <w:rsid w:val="001845DC"/>
    <w:rsid w:val="001859FF"/>
    <w:rsid w:val="00185EB3"/>
    <w:rsid w:val="00186632"/>
    <w:rsid w:val="00186C46"/>
    <w:rsid w:val="00186E32"/>
    <w:rsid w:val="00186F04"/>
    <w:rsid w:val="00190234"/>
    <w:rsid w:val="001913A1"/>
    <w:rsid w:val="0019176D"/>
    <w:rsid w:val="00192524"/>
    <w:rsid w:val="00192696"/>
    <w:rsid w:val="00192E6A"/>
    <w:rsid w:val="0019340C"/>
    <w:rsid w:val="00193472"/>
    <w:rsid w:val="00193DFB"/>
    <w:rsid w:val="00194404"/>
    <w:rsid w:val="00194B12"/>
    <w:rsid w:val="001951F4"/>
    <w:rsid w:val="00195965"/>
    <w:rsid w:val="00196F5E"/>
    <w:rsid w:val="001976DD"/>
    <w:rsid w:val="001A04ED"/>
    <w:rsid w:val="001A1BE5"/>
    <w:rsid w:val="001A3B02"/>
    <w:rsid w:val="001A3E14"/>
    <w:rsid w:val="001A45A1"/>
    <w:rsid w:val="001A4B16"/>
    <w:rsid w:val="001A7147"/>
    <w:rsid w:val="001A770E"/>
    <w:rsid w:val="001A7EA9"/>
    <w:rsid w:val="001B02F8"/>
    <w:rsid w:val="001B0985"/>
    <w:rsid w:val="001B0D9A"/>
    <w:rsid w:val="001B12DF"/>
    <w:rsid w:val="001B1877"/>
    <w:rsid w:val="001B229C"/>
    <w:rsid w:val="001B252E"/>
    <w:rsid w:val="001B2B01"/>
    <w:rsid w:val="001B2F88"/>
    <w:rsid w:val="001B3194"/>
    <w:rsid w:val="001B3A74"/>
    <w:rsid w:val="001B4685"/>
    <w:rsid w:val="001B68BB"/>
    <w:rsid w:val="001B7037"/>
    <w:rsid w:val="001C04E6"/>
    <w:rsid w:val="001C1B68"/>
    <w:rsid w:val="001C3088"/>
    <w:rsid w:val="001C321E"/>
    <w:rsid w:val="001C3228"/>
    <w:rsid w:val="001C3680"/>
    <w:rsid w:val="001C3779"/>
    <w:rsid w:val="001C39DE"/>
    <w:rsid w:val="001C489A"/>
    <w:rsid w:val="001C529A"/>
    <w:rsid w:val="001C56CF"/>
    <w:rsid w:val="001C6170"/>
    <w:rsid w:val="001C636F"/>
    <w:rsid w:val="001C6AC6"/>
    <w:rsid w:val="001C70A7"/>
    <w:rsid w:val="001C71C1"/>
    <w:rsid w:val="001C782F"/>
    <w:rsid w:val="001C7F93"/>
    <w:rsid w:val="001C7FDD"/>
    <w:rsid w:val="001D117D"/>
    <w:rsid w:val="001D1EC0"/>
    <w:rsid w:val="001D21E1"/>
    <w:rsid w:val="001D227A"/>
    <w:rsid w:val="001D2A81"/>
    <w:rsid w:val="001D2D06"/>
    <w:rsid w:val="001D3538"/>
    <w:rsid w:val="001D4073"/>
    <w:rsid w:val="001D485E"/>
    <w:rsid w:val="001D4DE5"/>
    <w:rsid w:val="001D5BB0"/>
    <w:rsid w:val="001D6284"/>
    <w:rsid w:val="001D7CDE"/>
    <w:rsid w:val="001E00F4"/>
    <w:rsid w:val="001E01F3"/>
    <w:rsid w:val="001E025F"/>
    <w:rsid w:val="001E284E"/>
    <w:rsid w:val="001E30DB"/>
    <w:rsid w:val="001E491C"/>
    <w:rsid w:val="001E5808"/>
    <w:rsid w:val="001E5BCB"/>
    <w:rsid w:val="001E5C8E"/>
    <w:rsid w:val="001E6128"/>
    <w:rsid w:val="001E77C4"/>
    <w:rsid w:val="001E7A57"/>
    <w:rsid w:val="001F012D"/>
    <w:rsid w:val="001F3DB8"/>
    <w:rsid w:val="001F4124"/>
    <w:rsid w:val="001F4E9B"/>
    <w:rsid w:val="001F50F4"/>
    <w:rsid w:val="001F7E43"/>
    <w:rsid w:val="002022A0"/>
    <w:rsid w:val="00202ADE"/>
    <w:rsid w:val="00204762"/>
    <w:rsid w:val="00204FE9"/>
    <w:rsid w:val="0020520D"/>
    <w:rsid w:val="00205A0A"/>
    <w:rsid w:val="0020638E"/>
    <w:rsid w:val="00206731"/>
    <w:rsid w:val="0020778F"/>
    <w:rsid w:val="00207D58"/>
    <w:rsid w:val="00210A31"/>
    <w:rsid w:val="00210E07"/>
    <w:rsid w:val="00212193"/>
    <w:rsid w:val="00212E73"/>
    <w:rsid w:val="00213F46"/>
    <w:rsid w:val="00213F67"/>
    <w:rsid w:val="0021403B"/>
    <w:rsid w:val="0021644F"/>
    <w:rsid w:val="0021650F"/>
    <w:rsid w:val="002168EB"/>
    <w:rsid w:val="00216978"/>
    <w:rsid w:val="00216AE9"/>
    <w:rsid w:val="00216E4B"/>
    <w:rsid w:val="002207D5"/>
    <w:rsid w:val="00220EFD"/>
    <w:rsid w:val="0022242F"/>
    <w:rsid w:val="00223AFB"/>
    <w:rsid w:val="00223F14"/>
    <w:rsid w:val="00224015"/>
    <w:rsid w:val="00224C05"/>
    <w:rsid w:val="00224DD2"/>
    <w:rsid w:val="00225226"/>
    <w:rsid w:val="002259B0"/>
    <w:rsid w:val="00225A69"/>
    <w:rsid w:val="00225D3B"/>
    <w:rsid w:val="00226063"/>
    <w:rsid w:val="00227243"/>
    <w:rsid w:val="00227646"/>
    <w:rsid w:val="002277A6"/>
    <w:rsid w:val="00234733"/>
    <w:rsid w:val="00234F58"/>
    <w:rsid w:val="00236002"/>
    <w:rsid w:val="002368BB"/>
    <w:rsid w:val="00237799"/>
    <w:rsid w:val="00237876"/>
    <w:rsid w:val="002405EB"/>
    <w:rsid w:val="00240CEF"/>
    <w:rsid w:val="002431E2"/>
    <w:rsid w:val="00243373"/>
    <w:rsid w:val="00245E63"/>
    <w:rsid w:val="002461D0"/>
    <w:rsid w:val="002469B2"/>
    <w:rsid w:val="002471B6"/>
    <w:rsid w:val="00247338"/>
    <w:rsid w:val="002478ED"/>
    <w:rsid w:val="00247B40"/>
    <w:rsid w:val="0025001F"/>
    <w:rsid w:val="00250B0D"/>
    <w:rsid w:val="0025115F"/>
    <w:rsid w:val="00252180"/>
    <w:rsid w:val="00252783"/>
    <w:rsid w:val="0025294F"/>
    <w:rsid w:val="00253582"/>
    <w:rsid w:val="002540DC"/>
    <w:rsid w:val="002546CA"/>
    <w:rsid w:val="00256E72"/>
    <w:rsid w:val="002576B4"/>
    <w:rsid w:val="00260CD2"/>
    <w:rsid w:val="00260D02"/>
    <w:rsid w:val="00261114"/>
    <w:rsid w:val="0026117C"/>
    <w:rsid w:val="00261729"/>
    <w:rsid w:val="002618DA"/>
    <w:rsid w:val="00262894"/>
    <w:rsid w:val="0026323B"/>
    <w:rsid w:val="002633F4"/>
    <w:rsid w:val="00263782"/>
    <w:rsid w:val="00263DB4"/>
    <w:rsid w:val="00264655"/>
    <w:rsid w:val="0026564E"/>
    <w:rsid w:val="00265CD0"/>
    <w:rsid w:val="002662BC"/>
    <w:rsid w:val="00266432"/>
    <w:rsid w:val="00266538"/>
    <w:rsid w:val="00266593"/>
    <w:rsid w:val="00266901"/>
    <w:rsid w:val="002679C3"/>
    <w:rsid w:val="002700A0"/>
    <w:rsid w:val="0027103B"/>
    <w:rsid w:val="00271525"/>
    <w:rsid w:val="002732EE"/>
    <w:rsid w:val="00273E1D"/>
    <w:rsid w:val="00274608"/>
    <w:rsid w:val="00275473"/>
    <w:rsid w:val="0027603A"/>
    <w:rsid w:val="00276046"/>
    <w:rsid w:val="002765D1"/>
    <w:rsid w:val="00277158"/>
    <w:rsid w:val="00277EF9"/>
    <w:rsid w:val="00280191"/>
    <w:rsid w:val="00281758"/>
    <w:rsid w:val="0028198E"/>
    <w:rsid w:val="00282458"/>
    <w:rsid w:val="00282FFE"/>
    <w:rsid w:val="00283743"/>
    <w:rsid w:val="00284C25"/>
    <w:rsid w:val="00284F7E"/>
    <w:rsid w:val="002854CC"/>
    <w:rsid w:val="00285D72"/>
    <w:rsid w:val="00285DF1"/>
    <w:rsid w:val="00286827"/>
    <w:rsid w:val="00287931"/>
    <w:rsid w:val="00287C2A"/>
    <w:rsid w:val="002901A4"/>
    <w:rsid w:val="00290522"/>
    <w:rsid w:val="0029181C"/>
    <w:rsid w:val="00291859"/>
    <w:rsid w:val="002927FA"/>
    <w:rsid w:val="00292FD0"/>
    <w:rsid w:val="002934D5"/>
    <w:rsid w:val="0029357C"/>
    <w:rsid w:val="00293E30"/>
    <w:rsid w:val="00294F1B"/>
    <w:rsid w:val="00295668"/>
    <w:rsid w:val="00297440"/>
    <w:rsid w:val="002A02BA"/>
    <w:rsid w:val="002A06F2"/>
    <w:rsid w:val="002A2237"/>
    <w:rsid w:val="002A3257"/>
    <w:rsid w:val="002A368C"/>
    <w:rsid w:val="002A5441"/>
    <w:rsid w:val="002A6C14"/>
    <w:rsid w:val="002A6D41"/>
    <w:rsid w:val="002A71EB"/>
    <w:rsid w:val="002B0631"/>
    <w:rsid w:val="002B1B5D"/>
    <w:rsid w:val="002B1C42"/>
    <w:rsid w:val="002B230D"/>
    <w:rsid w:val="002B2E7F"/>
    <w:rsid w:val="002B3A0E"/>
    <w:rsid w:val="002B4EE7"/>
    <w:rsid w:val="002B6501"/>
    <w:rsid w:val="002C0E61"/>
    <w:rsid w:val="002C13A2"/>
    <w:rsid w:val="002C1BF1"/>
    <w:rsid w:val="002C23E6"/>
    <w:rsid w:val="002C30CC"/>
    <w:rsid w:val="002C4A30"/>
    <w:rsid w:val="002C4BEC"/>
    <w:rsid w:val="002C4F4F"/>
    <w:rsid w:val="002C548B"/>
    <w:rsid w:val="002C631C"/>
    <w:rsid w:val="002C63DD"/>
    <w:rsid w:val="002C6F88"/>
    <w:rsid w:val="002C7596"/>
    <w:rsid w:val="002D01C0"/>
    <w:rsid w:val="002D122D"/>
    <w:rsid w:val="002D236A"/>
    <w:rsid w:val="002D4E61"/>
    <w:rsid w:val="002D702C"/>
    <w:rsid w:val="002D73F9"/>
    <w:rsid w:val="002D7AAC"/>
    <w:rsid w:val="002D7F9B"/>
    <w:rsid w:val="002E107E"/>
    <w:rsid w:val="002E1286"/>
    <w:rsid w:val="002E1C12"/>
    <w:rsid w:val="002E2AE4"/>
    <w:rsid w:val="002E2CAD"/>
    <w:rsid w:val="002E33C1"/>
    <w:rsid w:val="002E717B"/>
    <w:rsid w:val="002E7F46"/>
    <w:rsid w:val="002F1658"/>
    <w:rsid w:val="002F178C"/>
    <w:rsid w:val="002F17DB"/>
    <w:rsid w:val="002F2B7E"/>
    <w:rsid w:val="002F2E76"/>
    <w:rsid w:val="002F33E2"/>
    <w:rsid w:val="002F40D0"/>
    <w:rsid w:val="002F4348"/>
    <w:rsid w:val="002F4475"/>
    <w:rsid w:val="002F4D5A"/>
    <w:rsid w:val="002F53CA"/>
    <w:rsid w:val="002F6263"/>
    <w:rsid w:val="002F77CD"/>
    <w:rsid w:val="0030136E"/>
    <w:rsid w:val="00301CC2"/>
    <w:rsid w:val="00302722"/>
    <w:rsid w:val="00305336"/>
    <w:rsid w:val="00306041"/>
    <w:rsid w:val="003064D2"/>
    <w:rsid w:val="00307587"/>
    <w:rsid w:val="00307A0E"/>
    <w:rsid w:val="00310219"/>
    <w:rsid w:val="003113A1"/>
    <w:rsid w:val="00312625"/>
    <w:rsid w:val="003127DE"/>
    <w:rsid w:val="00314B93"/>
    <w:rsid w:val="00317532"/>
    <w:rsid w:val="00317771"/>
    <w:rsid w:val="00317C33"/>
    <w:rsid w:val="00321351"/>
    <w:rsid w:val="00321C35"/>
    <w:rsid w:val="00323D7E"/>
    <w:rsid w:val="00324615"/>
    <w:rsid w:val="00326F1F"/>
    <w:rsid w:val="00327DC0"/>
    <w:rsid w:val="00327FBE"/>
    <w:rsid w:val="00331579"/>
    <w:rsid w:val="00331EC2"/>
    <w:rsid w:val="0033416A"/>
    <w:rsid w:val="0033459A"/>
    <w:rsid w:val="0033464C"/>
    <w:rsid w:val="00334CA0"/>
    <w:rsid w:val="00340101"/>
    <w:rsid w:val="0034021B"/>
    <w:rsid w:val="003402AD"/>
    <w:rsid w:val="003419B7"/>
    <w:rsid w:val="003443E8"/>
    <w:rsid w:val="003446DA"/>
    <w:rsid w:val="003447A7"/>
    <w:rsid w:val="00344BB7"/>
    <w:rsid w:val="003466B3"/>
    <w:rsid w:val="00346776"/>
    <w:rsid w:val="003470CE"/>
    <w:rsid w:val="00347573"/>
    <w:rsid w:val="00350883"/>
    <w:rsid w:val="003512C1"/>
    <w:rsid w:val="0035209A"/>
    <w:rsid w:val="00352340"/>
    <w:rsid w:val="00352501"/>
    <w:rsid w:val="00352E5E"/>
    <w:rsid w:val="003556C1"/>
    <w:rsid w:val="0035626A"/>
    <w:rsid w:val="003569A6"/>
    <w:rsid w:val="00356E9F"/>
    <w:rsid w:val="00357E1A"/>
    <w:rsid w:val="0036014D"/>
    <w:rsid w:val="003606C7"/>
    <w:rsid w:val="003610C0"/>
    <w:rsid w:val="003629D8"/>
    <w:rsid w:val="003711F5"/>
    <w:rsid w:val="003712A0"/>
    <w:rsid w:val="00371542"/>
    <w:rsid w:val="00371B5E"/>
    <w:rsid w:val="00372759"/>
    <w:rsid w:val="00374150"/>
    <w:rsid w:val="0037483B"/>
    <w:rsid w:val="00374EE0"/>
    <w:rsid w:val="00375415"/>
    <w:rsid w:val="00375D6F"/>
    <w:rsid w:val="0037656D"/>
    <w:rsid w:val="003778B1"/>
    <w:rsid w:val="00377C3F"/>
    <w:rsid w:val="00377DD9"/>
    <w:rsid w:val="00380EE4"/>
    <w:rsid w:val="003813D7"/>
    <w:rsid w:val="00382468"/>
    <w:rsid w:val="00382BB3"/>
    <w:rsid w:val="00383235"/>
    <w:rsid w:val="0038378E"/>
    <w:rsid w:val="00383FA9"/>
    <w:rsid w:val="0038491C"/>
    <w:rsid w:val="0038491E"/>
    <w:rsid w:val="003866EE"/>
    <w:rsid w:val="003879ED"/>
    <w:rsid w:val="0039007E"/>
    <w:rsid w:val="00391DD0"/>
    <w:rsid w:val="00391EDF"/>
    <w:rsid w:val="003930BC"/>
    <w:rsid w:val="003930FA"/>
    <w:rsid w:val="00393304"/>
    <w:rsid w:val="0039382A"/>
    <w:rsid w:val="00394A4E"/>
    <w:rsid w:val="003953B7"/>
    <w:rsid w:val="003961F8"/>
    <w:rsid w:val="00396235"/>
    <w:rsid w:val="003A0DF3"/>
    <w:rsid w:val="003A1F9F"/>
    <w:rsid w:val="003A22A5"/>
    <w:rsid w:val="003A2892"/>
    <w:rsid w:val="003A289D"/>
    <w:rsid w:val="003A4CD5"/>
    <w:rsid w:val="003A600E"/>
    <w:rsid w:val="003A6A23"/>
    <w:rsid w:val="003B075E"/>
    <w:rsid w:val="003B14BE"/>
    <w:rsid w:val="003B22B1"/>
    <w:rsid w:val="003B2493"/>
    <w:rsid w:val="003B26AC"/>
    <w:rsid w:val="003B30B1"/>
    <w:rsid w:val="003B496C"/>
    <w:rsid w:val="003B4B03"/>
    <w:rsid w:val="003C1869"/>
    <w:rsid w:val="003C19C0"/>
    <w:rsid w:val="003C35B0"/>
    <w:rsid w:val="003C6B24"/>
    <w:rsid w:val="003D0992"/>
    <w:rsid w:val="003D1D56"/>
    <w:rsid w:val="003D297A"/>
    <w:rsid w:val="003D2FCF"/>
    <w:rsid w:val="003D41AF"/>
    <w:rsid w:val="003D4C5B"/>
    <w:rsid w:val="003D4F56"/>
    <w:rsid w:val="003D5B49"/>
    <w:rsid w:val="003D6195"/>
    <w:rsid w:val="003D69C4"/>
    <w:rsid w:val="003E14A0"/>
    <w:rsid w:val="003E1569"/>
    <w:rsid w:val="003E2140"/>
    <w:rsid w:val="003E24B7"/>
    <w:rsid w:val="003E27CD"/>
    <w:rsid w:val="003E2D5F"/>
    <w:rsid w:val="003E35E2"/>
    <w:rsid w:val="003E4001"/>
    <w:rsid w:val="003E4234"/>
    <w:rsid w:val="003E4CD3"/>
    <w:rsid w:val="003E5AA3"/>
    <w:rsid w:val="003E5E17"/>
    <w:rsid w:val="003E600E"/>
    <w:rsid w:val="003E69CE"/>
    <w:rsid w:val="003E7E06"/>
    <w:rsid w:val="003F1258"/>
    <w:rsid w:val="003F195D"/>
    <w:rsid w:val="003F1ACF"/>
    <w:rsid w:val="003F1ADD"/>
    <w:rsid w:val="003F3354"/>
    <w:rsid w:val="003F4ECB"/>
    <w:rsid w:val="00401066"/>
    <w:rsid w:val="00401645"/>
    <w:rsid w:val="0040183B"/>
    <w:rsid w:val="00401C9C"/>
    <w:rsid w:val="00402005"/>
    <w:rsid w:val="0040223A"/>
    <w:rsid w:val="004027D1"/>
    <w:rsid w:val="00403423"/>
    <w:rsid w:val="00403DFC"/>
    <w:rsid w:val="0040463D"/>
    <w:rsid w:val="00404F3E"/>
    <w:rsid w:val="0040504B"/>
    <w:rsid w:val="00406128"/>
    <w:rsid w:val="00406CC3"/>
    <w:rsid w:val="004076D4"/>
    <w:rsid w:val="00410118"/>
    <w:rsid w:val="00410502"/>
    <w:rsid w:val="00410BEE"/>
    <w:rsid w:val="00410F53"/>
    <w:rsid w:val="00411060"/>
    <w:rsid w:val="004118A5"/>
    <w:rsid w:val="004125BE"/>
    <w:rsid w:val="0041400A"/>
    <w:rsid w:val="00414104"/>
    <w:rsid w:val="00414469"/>
    <w:rsid w:val="00414C1C"/>
    <w:rsid w:val="0041591F"/>
    <w:rsid w:val="00415AA3"/>
    <w:rsid w:val="00415C8B"/>
    <w:rsid w:val="004162BA"/>
    <w:rsid w:val="00416AFA"/>
    <w:rsid w:val="004178BC"/>
    <w:rsid w:val="00420A4E"/>
    <w:rsid w:val="00420C93"/>
    <w:rsid w:val="00420CBB"/>
    <w:rsid w:val="0042147A"/>
    <w:rsid w:val="00421FB0"/>
    <w:rsid w:val="004234F5"/>
    <w:rsid w:val="00423F73"/>
    <w:rsid w:val="004248B9"/>
    <w:rsid w:val="00425AD7"/>
    <w:rsid w:val="00425B61"/>
    <w:rsid w:val="004264B0"/>
    <w:rsid w:val="00432563"/>
    <w:rsid w:val="004329CC"/>
    <w:rsid w:val="00432CD1"/>
    <w:rsid w:val="0043305D"/>
    <w:rsid w:val="00433534"/>
    <w:rsid w:val="00434542"/>
    <w:rsid w:val="00434EFD"/>
    <w:rsid w:val="00435792"/>
    <w:rsid w:val="00436D98"/>
    <w:rsid w:val="0043724E"/>
    <w:rsid w:val="00437C64"/>
    <w:rsid w:val="00440EC1"/>
    <w:rsid w:val="00441B23"/>
    <w:rsid w:val="00442E56"/>
    <w:rsid w:val="004435DF"/>
    <w:rsid w:val="0044373C"/>
    <w:rsid w:val="00443DDA"/>
    <w:rsid w:val="00447972"/>
    <w:rsid w:val="00447F30"/>
    <w:rsid w:val="00450C55"/>
    <w:rsid w:val="00450D7B"/>
    <w:rsid w:val="00451619"/>
    <w:rsid w:val="0045338A"/>
    <w:rsid w:val="00454177"/>
    <w:rsid w:val="00455935"/>
    <w:rsid w:val="00456742"/>
    <w:rsid w:val="0045787F"/>
    <w:rsid w:val="00457903"/>
    <w:rsid w:val="00460A6B"/>
    <w:rsid w:val="0046163E"/>
    <w:rsid w:val="0046226F"/>
    <w:rsid w:val="00462A3A"/>
    <w:rsid w:val="00463306"/>
    <w:rsid w:val="004633FC"/>
    <w:rsid w:val="0046375E"/>
    <w:rsid w:val="00463C2D"/>
    <w:rsid w:val="004640F0"/>
    <w:rsid w:val="00464714"/>
    <w:rsid w:val="00464AF3"/>
    <w:rsid w:val="00465107"/>
    <w:rsid w:val="00467D2B"/>
    <w:rsid w:val="00471E2C"/>
    <w:rsid w:val="00472648"/>
    <w:rsid w:val="004732E6"/>
    <w:rsid w:val="0047353E"/>
    <w:rsid w:val="00473969"/>
    <w:rsid w:val="00474156"/>
    <w:rsid w:val="00474338"/>
    <w:rsid w:val="00474493"/>
    <w:rsid w:val="00476423"/>
    <w:rsid w:val="00476C2B"/>
    <w:rsid w:val="00480266"/>
    <w:rsid w:val="00480CE2"/>
    <w:rsid w:val="004816D3"/>
    <w:rsid w:val="00481836"/>
    <w:rsid w:val="004819DB"/>
    <w:rsid w:val="004820DC"/>
    <w:rsid w:val="0048222E"/>
    <w:rsid w:val="00483448"/>
    <w:rsid w:val="00483789"/>
    <w:rsid w:val="004838C8"/>
    <w:rsid w:val="00483D37"/>
    <w:rsid w:val="004859C5"/>
    <w:rsid w:val="0048726C"/>
    <w:rsid w:val="0048755F"/>
    <w:rsid w:val="0048783B"/>
    <w:rsid w:val="00490497"/>
    <w:rsid w:val="00490D13"/>
    <w:rsid w:val="00491B38"/>
    <w:rsid w:val="00493944"/>
    <w:rsid w:val="00493E48"/>
    <w:rsid w:val="004949F0"/>
    <w:rsid w:val="00497D70"/>
    <w:rsid w:val="00497F14"/>
    <w:rsid w:val="004A1C33"/>
    <w:rsid w:val="004A351B"/>
    <w:rsid w:val="004A4677"/>
    <w:rsid w:val="004A5978"/>
    <w:rsid w:val="004A613C"/>
    <w:rsid w:val="004A72B9"/>
    <w:rsid w:val="004B04EF"/>
    <w:rsid w:val="004B0B5B"/>
    <w:rsid w:val="004B0D8A"/>
    <w:rsid w:val="004B10C2"/>
    <w:rsid w:val="004B1DE1"/>
    <w:rsid w:val="004B217B"/>
    <w:rsid w:val="004B2A65"/>
    <w:rsid w:val="004B32F9"/>
    <w:rsid w:val="004B33DB"/>
    <w:rsid w:val="004B3DFC"/>
    <w:rsid w:val="004B4DC5"/>
    <w:rsid w:val="004B4E90"/>
    <w:rsid w:val="004B5052"/>
    <w:rsid w:val="004B5BA8"/>
    <w:rsid w:val="004B5FB0"/>
    <w:rsid w:val="004B6372"/>
    <w:rsid w:val="004C0A28"/>
    <w:rsid w:val="004C10FF"/>
    <w:rsid w:val="004C19F3"/>
    <w:rsid w:val="004C2437"/>
    <w:rsid w:val="004C316F"/>
    <w:rsid w:val="004C437E"/>
    <w:rsid w:val="004C4439"/>
    <w:rsid w:val="004C4907"/>
    <w:rsid w:val="004C4DE8"/>
    <w:rsid w:val="004C5055"/>
    <w:rsid w:val="004C5150"/>
    <w:rsid w:val="004C5264"/>
    <w:rsid w:val="004C54C7"/>
    <w:rsid w:val="004C5BED"/>
    <w:rsid w:val="004C6407"/>
    <w:rsid w:val="004C67AD"/>
    <w:rsid w:val="004C68A5"/>
    <w:rsid w:val="004C6EB1"/>
    <w:rsid w:val="004D061C"/>
    <w:rsid w:val="004D0B5D"/>
    <w:rsid w:val="004D1046"/>
    <w:rsid w:val="004D1852"/>
    <w:rsid w:val="004D1FB5"/>
    <w:rsid w:val="004D3BEF"/>
    <w:rsid w:val="004D5C46"/>
    <w:rsid w:val="004D6CC1"/>
    <w:rsid w:val="004D78DF"/>
    <w:rsid w:val="004D7D97"/>
    <w:rsid w:val="004E0190"/>
    <w:rsid w:val="004E04C6"/>
    <w:rsid w:val="004E0982"/>
    <w:rsid w:val="004E0C00"/>
    <w:rsid w:val="004E16A9"/>
    <w:rsid w:val="004E1FE6"/>
    <w:rsid w:val="004E2D3E"/>
    <w:rsid w:val="004E372B"/>
    <w:rsid w:val="004E393A"/>
    <w:rsid w:val="004E4064"/>
    <w:rsid w:val="004E4469"/>
    <w:rsid w:val="004E4DE0"/>
    <w:rsid w:val="004E5611"/>
    <w:rsid w:val="004E5A46"/>
    <w:rsid w:val="004E5E65"/>
    <w:rsid w:val="004F0ADB"/>
    <w:rsid w:val="004F0B56"/>
    <w:rsid w:val="004F109D"/>
    <w:rsid w:val="004F19E7"/>
    <w:rsid w:val="004F1C80"/>
    <w:rsid w:val="004F396C"/>
    <w:rsid w:val="004F52B6"/>
    <w:rsid w:val="004F6FC8"/>
    <w:rsid w:val="004F772F"/>
    <w:rsid w:val="00500EE5"/>
    <w:rsid w:val="00501927"/>
    <w:rsid w:val="00501F9F"/>
    <w:rsid w:val="00502345"/>
    <w:rsid w:val="0050271F"/>
    <w:rsid w:val="00503170"/>
    <w:rsid w:val="00505361"/>
    <w:rsid w:val="005065CD"/>
    <w:rsid w:val="005104F2"/>
    <w:rsid w:val="00511E25"/>
    <w:rsid w:val="00512747"/>
    <w:rsid w:val="005130A7"/>
    <w:rsid w:val="00513244"/>
    <w:rsid w:val="005135F9"/>
    <w:rsid w:val="00514C5A"/>
    <w:rsid w:val="005158CA"/>
    <w:rsid w:val="00520842"/>
    <w:rsid w:val="00521911"/>
    <w:rsid w:val="00521EAD"/>
    <w:rsid w:val="00522644"/>
    <w:rsid w:val="00522C57"/>
    <w:rsid w:val="00524F2B"/>
    <w:rsid w:val="00524FE0"/>
    <w:rsid w:val="0052515A"/>
    <w:rsid w:val="00525A72"/>
    <w:rsid w:val="00525D16"/>
    <w:rsid w:val="00526367"/>
    <w:rsid w:val="00526A92"/>
    <w:rsid w:val="00526C2C"/>
    <w:rsid w:val="0052739F"/>
    <w:rsid w:val="00527686"/>
    <w:rsid w:val="00530DFA"/>
    <w:rsid w:val="00531146"/>
    <w:rsid w:val="00532638"/>
    <w:rsid w:val="00534ACC"/>
    <w:rsid w:val="00535456"/>
    <w:rsid w:val="0053657A"/>
    <w:rsid w:val="0053693C"/>
    <w:rsid w:val="00537651"/>
    <w:rsid w:val="005400D2"/>
    <w:rsid w:val="00542A7F"/>
    <w:rsid w:val="005435F5"/>
    <w:rsid w:val="005445F2"/>
    <w:rsid w:val="00544796"/>
    <w:rsid w:val="00544BB9"/>
    <w:rsid w:val="00544DBD"/>
    <w:rsid w:val="00545E17"/>
    <w:rsid w:val="005467E5"/>
    <w:rsid w:val="00546981"/>
    <w:rsid w:val="00547030"/>
    <w:rsid w:val="00547D60"/>
    <w:rsid w:val="005508D6"/>
    <w:rsid w:val="0055320E"/>
    <w:rsid w:val="00553552"/>
    <w:rsid w:val="00557542"/>
    <w:rsid w:val="00557B7F"/>
    <w:rsid w:val="00562B45"/>
    <w:rsid w:val="00562E97"/>
    <w:rsid w:val="00563AB7"/>
    <w:rsid w:val="00563DA0"/>
    <w:rsid w:val="00563EF8"/>
    <w:rsid w:val="005642AC"/>
    <w:rsid w:val="005644CC"/>
    <w:rsid w:val="00564A05"/>
    <w:rsid w:val="00564ABF"/>
    <w:rsid w:val="00565A41"/>
    <w:rsid w:val="00565E21"/>
    <w:rsid w:val="005661E6"/>
    <w:rsid w:val="005665AE"/>
    <w:rsid w:val="00566A25"/>
    <w:rsid w:val="00566B87"/>
    <w:rsid w:val="00570525"/>
    <w:rsid w:val="00572299"/>
    <w:rsid w:val="00572800"/>
    <w:rsid w:val="00572E4A"/>
    <w:rsid w:val="00573454"/>
    <w:rsid w:val="005745EE"/>
    <w:rsid w:val="00575177"/>
    <w:rsid w:val="00576448"/>
    <w:rsid w:val="0057792B"/>
    <w:rsid w:val="0058191E"/>
    <w:rsid w:val="0058279C"/>
    <w:rsid w:val="00583468"/>
    <w:rsid w:val="0058404F"/>
    <w:rsid w:val="0058686D"/>
    <w:rsid w:val="00586B89"/>
    <w:rsid w:val="005910E1"/>
    <w:rsid w:val="00591995"/>
    <w:rsid w:val="00591B5A"/>
    <w:rsid w:val="0059293E"/>
    <w:rsid w:val="0059495F"/>
    <w:rsid w:val="00594FBD"/>
    <w:rsid w:val="00595E94"/>
    <w:rsid w:val="005964BE"/>
    <w:rsid w:val="00596733"/>
    <w:rsid w:val="00597599"/>
    <w:rsid w:val="005A001C"/>
    <w:rsid w:val="005A05FE"/>
    <w:rsid w:val="005A0C0E"/>
    <w:rsid w:val="005A0D6E"/>
    <w:rsid w:val="005A0EF5"/>
    <w:rsid w:val="005A125A"/>
    <w:rsid w:val="005A1492"/>
    <w:rsid w:val="005A14C6"/>
    <w:rsid w:val="005A1848"/>
    <w:rsid w:val="005A29AF"/>
    <w:rsid w:val="005A4B69"/>
    <w:rsid w:val="005A4BF0"/>
    <w:rsid w:val="005A4C78"/>
    <w:rsid w:val="005A4E8B"/>
    <w:rsid w:val="005A55BF"/>
    <w:rsid w:val="005A5C43"/>
    <w:rsid w:val="005A60BB"/>
    <w:rsid w:val="005A72DD"/>
    <w:rsid w:val="005A7D5E"/>
    <w:rsid w:val="005B0492"/>
    <w:rsid w:val="005B0A64"/>
    <w:rsid w:val="005B369D"/>
    <w:rsid w:val="005B36FE"/>
    <w:rsid w:val="005B3D56"/>
    <w:rsid w:val="005B72DC"/>
    <w:rsid w:val="005B7D65"/>
    <w:rsid w:val="005C027B"/>
    <w:rsid w:val="005C0398"/>
    <w:rsid w:val="005C09D6"/>
    <w:rsid w:val="005C2E85"/>
    <w:rsid w:val="005C3F04"/>
    <w:rsid w:val="005C515F"/>
    <w:rsid w:val="005C5222"/>
    <w:rsid w:val="005C5C4B"/>
    <w:rsid w:val="005C68AB"/>
    <w:rsid w:val="005C7186"/>
    <w:rsid w:val="005C733E"/>
    <w:rsid w:val="005D044A"/>
    <w:rsid w:val="005D07FD"/>
    <w:rsid w:val="005D0934"/>
    <w:rsid w:val="005D1899"/>
    <w:rsid w:val="005D1C7B"/>
    <w:rsid w:val="005D263C"/>
    <w:rsid w:val="005D3124"/>
    <w:rsid w:val="005D42C9"/>
    <w:rsid w:val="005D42F8"/>
    <w:rsid w:val="005D4886"/>
    <w:rsid w:val="005D52CB"/>
    <w:rsid w:val="005D5820"/>
    <w:rsid w:val="005D6D44"/>
    <w:rsid w:val="005D7055"/>
    <w:rsid w:val="005D717F"/>
    <w:rsid w:val="005D7F1E"/>
    <w:rsid w:val="005E03D7"/>
    <w:rsid w:val="005E0E5B"/>
    <w:rsid w:val="005E1995"/>
    <w:rsid w:val="005E1A83"/>
    <w:rsid w:val="005E2190"/>
    <w:rsid w:val="005E3AE1"/>
    <w:rsid w:val="005E4854"/>
    <w:rsid w:val="005E51E1"/>
    <w:rsid w:val="005E69AE"/>
    <w:rsid w:val="005E6A72"/>
    <w:rsid w:val="005E7423"/>
    <w:rsid w:val="005F05D9"/>
    <w:rsid w:val="005F3BEC"/>
    <w:rsid w:val="005F4BC7"/>
    <w:rsid w:val="005F4D74"/>
    <w:rsid w:val="005F52D0"/>
    <w:rsid w:val="005F799C"/>
    <w:rsid w:val="005F7FCA"/>
    <w:rsid w:val="006001F5"/>
    <w:rsid w:val="006013C8"/>
    <w:rsid w:val="00601B13"/>
    <w:rsid w:val="00601D02"/>
    <w:rsid w:val="006042F7"/>
    <w:rsid w:val="00605A28"/>
    <w:rsid w:val="00605AA4"/>
    <w:rsid w:val="00605EFA"/>
    <w:rsid w:val="0060762A"/>
    <w:rsid w:val="006076AD"/>
    <w:rsid w:val="006076D2"/>
    <w:rsid w:val="00607B57"/>
    <w:rsid w:val="00607F3D"/>
    <w:rsid w:val="00612451"/>
    <w:rsid w:val="00612AA8"/>
    <w:rsid w:val="0061361C"/>
    <w:rsid w:val="00613E41"/>
    <w:rsid w:val="0061420F"/>
    <w:rsid w:val="006142D4"/>
    <w:rsid w:val="00614A9D"/>
    <w:rsid w:val="00620BE1"/>
    <w:rsid w:val="00621096"/>
    <w:rsid w:val="00621238"/>
    <w:rsid w:val="00622DED"/>
    <w:rsid w:val="006238C6"/>
    <w:rsid w:val="00623A3E"/>
    <w:rsid w:val="00624838"/>
    <w:rsid w:val="006252E5"/>
    <w:rsid w:val="00625831"/>
    <w:rsid w:val="00626A91"/>
    <w:rsid w:val="00627439"/>
    <w:rsid w:val="006300F9"/>
    <w:rsid w:val="00630C0A"/>
    <w:rsid w:val="006344FB"/>
    <w:rsid w:val="00635C36"/>
    <w:rsid w:val="00635C83"/>
    <w:rsid w:val="00637A44"/>
    <w:rsid w:val="0064053E"/>
    <w:rsid w:val="00640A25"/>
    <w:rsid w:val="00640A66"/>
    <w:rsid w:val="0064169A"/>
    <w:rsid w:val="00642710"/>
    <w:rsid w:val="00642900"/>
    <w:rsid w:val="0064291D"/>
    <w:rsid w:val="00644F3B"/>
    <w:rsid w:val="006454E4"/>
    <w:rsid w:val="00645B8E"/>
    <w:rsid w:val="0064625D"/>
    <w:rsid w:val="0064637E"/>
    <w:rsid w:val="00647BE6"/>
    <w:rsid w:val="00647FF5"/>
    <w:rsid w:val="006518F5"/>
    <w:rsid w:val="0065253B"/>
    <w:rsid w:val="0065313D"/>
    <w:rsid w:val="00653A66"/>
    <w:rsid w:val="00654D05"/>
    <w:rsid w:val="00655743"/>
    <w:rsid w:val="00655774"/>
    <w:rsid w:val="00655C3A"/>
    <w:rsid w:val="006560EA"/>
    <w:rsid w:val="006568D7"/>
    <w:rsid w:val="00656DE2"/>
    <w:rsid w:val="00657107"/>
    <w:rsid w:val="006575A5"/>
    <w:rsid w:val="00657C9C"/>
    <w:rsid w:val="006622B2"/>
    <w:rsid w:val="0066293A"/>
    <w:rsid w:val="00663F23"/>
    <w:rsid w:val="006649C1"/>
    <w:rsid w:val="00664E3A"/>
    <w:rsid w:val="006658E9"/>
    <w:rsid w:val="00665EEB"/>
    <w:rsid w:val="0066723E"/>
    <w:rsid w:val="006673FD"/>
    <w:rsid w:val="00667BED"/>
    <w:rsid w:val="006704B8"/>
    <w:rsid w:val="00671958"/>
    <w:rsid w:val="006732D5"/>
    <w:rsid w:val="006736AC"/>
    <w:rsid w:val="00673701"/>
    <w:rsid w:val="00673B23"/>
    <w:rsid w:val="006744B2"/>
    <w:rsid w:val="00675695"/>
    <w:rsid w:val="00677483"/>
    <w:rsid w:val="00677690"/>
    <w:rsid w:val="006830B5"/>
    <w:rsid w:val="0068343A"/>
    <w:rsid w:val="00684776"/>
    <w:rsid w:val="00685484"/>
    <w:rsid w:val="00685533"/>
    <w:rsid w:val="006855DB"/>
    <w:rsid w:val="00686226"/>
    <w:rsid w:val="0068712A"/>
    <w:rsid w:val="00687778"/>
    <w:rsid w:val="00687B10"/>
    <w:rsid w:val="00687CA9"/>
    <w:rsid w:val="00690411"/>
    <w:rsid w:val="00690E44"/>
    <w:rsid w:val="00691A4B"/>
    <w:rsid w:val="006920AC"/>
    <w:rsid w:val="006944A4"/>
    <w:rsid w:val="00694B8F"/>
    <w:rsid w:val="006967C0"/>
    <w:rsid w:val="00696AFA"/>
    <w:rsid w:val="00697D3F"/>
    <w:rsid w:val="006A2170"/>
    <w:rsid w:val="006A4488"/>
    <w:rsid w:val="006A6397"/>
    <w:rsid w:val="006A6C2B"/>
    <w:rsid w:val="006B1530"/>
    <w:rsid w:val="006B1FB2"/>
    <w:rsid w:val="006B2094"/>
    <w:rsid w:val="006B237D"/>
    <w:rsid w:val="006B2BBB"/>
    <w:rsid w:val="006B3957"/>
    <w:rsid w:val="006B609C"/>
    <w:rsid w:val="006B7336"/>
    <w:rsid w:val="006B7534"/>
    <w:rsid w:val="006C0329"/>
    <w:rsid w:val="006C23B1"/>
    <w:rsid w:val="006C2499"/>
    <w:rsid w:val="006C2D0B"/>
    <w:rsid w:val="006C2E10"/>
    <w:rsid w:val="006C34F4"/>
    <w:rsid w:val="006C356B"/>
    <w:rsid w:val="006C484D"/>
    <w:rsid w:val="006C4D84"/>
    <w:rsid w:val="006C552C"/>
    <w:rsid w:val="006C7188"/>
    <w:rsid w:val="006C738A"/>
    <w:rsid w:val="006D1907"/>
    <w:rsid w:val="006D22E9"/>
    <w:rsid w:val="006D2DAB"/>
    <w:rsid w:val="006D3C7A"/>
    <w:rsid w:val="006D3FB5"/>
    <w:rsid w:val="006D4675"/>
    <w:rsid w:val="006D501E"/>
    <w:rsid w:val="006D61E9"/>
    <w:rsid w:val="006D6F36"/>
    <w:rsid w:val="006D7125"/>
    <w:rsid w:val="006D7722"/>
    <w:rsid w:val="006D7CCF"/>
    <w:rsid w:val="006E101F"/>
    <w:rsid w:val="006E1486"/>
    <w:rsid w:val="006E18E8"/>
    <w:rsid w:val="006E32FD"/>
    <w:rsid w:val="006E3B36"/>
    <w:rsid w:val="006E5DC3"/>
    <w:rsid w:val="006F1904"/>
    <w:rsid w:val="006F1EC9"/>
    <w:rsid w:val="006F286D"/>
    <w:rsid w:val="006F375F"/>
    <w:rsid w:val="006F69BD"/>
    <w:rsid w:val="006F6C4B"/>
    <w:rsid w:val="00700130"/>
    <w:rsid w:val="00700FA7"/>
    <w:rsid w:val="007019C6"/>
    <w:rsid w:val="00702253"/>
    <w:rsid w:val="007024E2"/>
    <w:rsid w:val="00702894"/>
    <w:rsid w:val="00703689"/>
    <w:rsid w:val="0070401E"/>
    <w:rsid w:val="00704E2F"/>
    <w:rsid w:val="00705D7B"/>
    <w:rsid w:val="00706C37"/>
    <w:rsid w:val="00706CBD"/>
    <w:rsid w:val="00707C3A"/>
    <w:rsid w:val="00707F97"/>
    <w:rsid w:val="0071000B"/>
    <w:rsid w:val="007110C3"/>
    <w:rsid w:val="0071159A"/>
    <w:rsid w:val="007128DC"/>
    <w:rsid w:val="00713A99"/>
    <w:rsid w:val="00713BBC"/>
    <w:rsid w:val="00714333"/>
    <w:rsid w:val="00714A97"/>
    <w:rsid w:val="00717C4E"/>
    <w:rsid w:val="00720197"/>
    <w:rsid w:val="00721B40"/>
    <w:rsid w:val="007220F2"/>
    <w:rsid w:val="00723376"/>
    <w:rsid w:val="00723E69"/>
    <w:rsid w:val="00725581"/>
    <w:rsid w:val="00725A70"/>
    <w:rsid w:val="00725E4D"/>
    <w:rsid w:val="007303D3"/>
    <w:rsid w:val="00730639"/>
    <w:rsid w:val="0073348E"/>
    <w:rsid w:val="00734057"/>
    <w:rsid w:val="007351AA"/>
    <w:rsid w:val="00736DEF"/>
    <w:rsid w:val="00737D6B"/>
    <w:rsid w:val="00740DE5"/>
    <w:rsid w:val="007414F4"/>
    <w:rsid w:val="0074285E"/>
    <w:rsid w:val="00744221"/>
    <w:rsid w:val="0074468C"/>
    <w:rsid w:val="00744C64"/>
    <w:rsid w:val="0074521E"/>
    <w:rsid w:val="007453EB"/>
    <w:rsid w:val="00745BDA"/>
    <w:rsid w:val="007503DB"/>
    <w:rsid w:val="00751C48"/>
    <w:rsid w:val="00754A0E"/>
    <w:rsid w:val="00756417"/>
    <w:rsid w:val="00757D64"/>
    <w:rsid w:val="00760022"/>
    <w:rsid w:val="0076065E"/>
    <w:rsid w:val="0076131A"/>
    <w:rsid w:val="00761DBC"/>
    <w:rsid w:val="00764D2F"/>
    <w:rsid w:val="007663A8"/>
    <w:rsid w:val="00767A73"/>
    <w:rsid w:val="00770DD1"/>
    <w:rsid w:val="007710E4"/>
    <w:rsid w:val="00771C66"/>
    <w:rsid w:val="0077330D"/>
    <w:rsid w:val="007738AA"/>
    <w:rsid w:val="0077407F"/>
    <w:rsid w:val="007751E3"/>
    <w:rsid w:val="007763BE"/>
    <w:rsid w:val="007764A0"/>
    <w:rsid w:val="00776721"/>
    <w:rsid w:val="00776A2F"/>
    <w:rsid w:val="00777017"/>
    <w:rsid w:val="007774FF"/>
    <w:rsid w:val="007776E3"/>
    <w:rsid w:val="00777781"/>
    <w:rsid w:val="00780E2B"/>
    <w:rsid w:val="007813CC"/>
    <w:rsid w:val="00781463"/>
    <w:rsid w:val="007816BE"/>
    <w:rsid w:val="0078212A"/>
    <w:rsid w:val="00782395"/>
    <w:rsid w:val="00783A72"/>
    <w:rsid w:val="00783E0B"/>
    <w:rsid w:val="00783F06"/>
    <w:rsid w:val="007842D4"/>
    <w:rsid w:val="0078496D"/>
    <w:rsid w:val="0078507B"/>
    <w:rsid w:val="00786582"/>
    <w:rsid w:val="007875F6"/>
    <w:rsid w:val="007879BE"/>
    <w:rsid w:val="00787FDB"/>
    <w:rsid w:val="007925AE"/>
    <w:rsid w:val="00792609"/>
    <w:rsid w:val="00792793"/>
    <w:rsid w:val="0079323C"/>
    <w:rsid w:val="0079354F"/>
    <w:rsid w:val="00794AD3"/>
    <w:rsid w:val="007A072A"/>
    <w:rsid w:val="007A12F5"/>
    <w:rsid w:val="007A4586"/>
    <w:rsid w:val="007A5E46"/>
    <w:rsid w:val="007A6BF9"/>
    <w:rsid w:val="007A6F30"/>
    <w:rsid w:val="007A7027"/>
    <w:rsid w:val="007B0D0A"/>
    <w:rsid w:val="007B3482"/>
    <w:rsid w:val="007B353C"/>
    <w:rsid w:val="007B3939"/>
    <w:rsid w:val="007B4E0F"/>
    <w:rsid w:val="007B5CC9"/>
    <w:rsid w:val="007B6685"/>
    <w:rsid w:val="007B6723"/>
    <w:rsid w:val="007B74CF"/>
    <w:rsid w:val="007B7821"/>
    <w:rsid w:val="007B785D"/>
    <w:rsid w:val="007B7BFB"/>
    <w:rsid w:val="007C01B3"/>
    <w:rsid w:val="007C0638"/>
    <w:rsid w:val="007C26BA"/>
    <w:rsid w:val="007C2DDC"/>
    <w:rsid w:val="007C2FE3"/>
    <w:rsid w:val="007C48EE"/>
    <w:rsid w:val="007C4A0B"/>
    <w:rsid w:val="007C5CD3"/>
    <w:rsid w:val="007C7F7A"/>
    <w:rsid w:val="007D4AA5"/>
    <w:rsid w:val="007D4DB8"/>
    <w:rsid w:val="007D556D"/>
    <w:rsid w:val="007D5D60"/>
    <w:rsid w:val="007D63F9"/>
    <w:rsid w:val="007D649D"/>
    <w:rsid w:val="007E18BC"/>
    <w:rsid w:val="007E1FD3"/>
    <w:rsid w:val="007E2220"/>
    <w:rsid w:val="007E2ED3"/>
    <w:rsid w:val="007E368C"/>
    <w:rsid w:val="007E3ADC"/>
    <w:rsid w:val="007E3BF1"/>
    <w:rsid w:val="007E44E7"/>
    <w:rsid w:val="007E55E0"/>
    <w:rsid w:val="007E7A47"/>
    <w:rsid w:val="007E7B53"/>
    <w:rsid w:val="007F19FB"/>
    <w:rsid w:val="007F2E59"/>
    <w:rsid w:val="007F46BC"/>
    <w:rsid w:val="007F5EFE"/>
    <w:rsid w:val="007F7C84"/>
    <w:rsid w:val="008016E3"/>
    <w:rsid w:val="00802014"/>
    <w:rsid w:val="008040BF"/>
    <w:rsid w:val="00804170"/>
    <w:rsid w:val="008043AE"/>
    <w:rsid w:val="00804D9E"/>
    <w:rsid w:val="008055D5"/>
    <w:rsid w:val="0080580E"/>
    <w:rsid w:val="00806A86"/>
    <w:rsid w:val="00807CCF"/>
    <w:rsid w:val="00807FC7"/>
    <w:rsid w:val="00811433"/>
    <w:rsid w:val="00812ACF"/>
    <w:rsid w:val="0081363C"/>
    <w:rsid w:val="00813AB0"/>
    <w:rsid w:val="00813EB7"/>
    <w:rsid w:val="00813F3D"/>
    <w:rsid w:val="00815217"/>
    <w:rsid w:val="008154B3"/>
    <w:rsid w:val="00815B46"/>
    <w:rsid w:val="00815DE6"/>
    <w:rsid w:val="008171EB"/>
    <w:rsid w:val="00820B22"/>
    <w:rsid w:val="00820B4B"/>
    <w:rsid w:val="00820E10"/>
    <w:rsid w:val="00820FA3"/>
    <w:rsid w:val="008218F9"/>
    <w:rsid w:val="00823C25"/>
    <w:rsid w:val="0082404A"/>
    <w:rsid w:val="0082461F"/>
    <w:rsid w:val="00824D6F"/>
    <w:rsid w:val="008262B6"/>
    <w:rsid w:val="00826A4D"/>
    <w:rsid w:val="00831FFD"/>
    <w:rsid w:val="008322F9"/>
    <w:rsid w:val="00832512"/>
    <w:rsid w:val="0083356C"/>
    <w:rsid w:val="008339CC"/>
    <w:rsid w:val="00834E85"/>
    <w:rsid w:val="008357F3"/>
    <w:rsid w:val="0083580C"/>
    <w:rsid w:val="00835A42"/>
    <w:rsid w:val="00835C2D"/>
    <w:rsid w:val="00836101"/>
    <w:rsid w:val="0083650F"/>
    <w:rsid w:val="0083672C"/>
    <w:rsid w:val="00836A55"/>
    <w:rsid w:val="0083776D"/>
    <w:rsid w:val="00837902"/>
    <w:rsid w:val="00837D5C"/>
    <w:rsid w:val="00840AAF"/>
    <w:rsid w:val="008422E5"/>
    <w:rsid w:val="00842395"/>
    <w:rsid w:val="0084423E"/>
    <w:rsid w:val="00845C97"/>
    <w:rsid w:val="008470B4"/>
    <w:rsid w:val="00847452"/>
    <w:rsid w:val="00847B85"/>
    <w:rsid w:val="00847E4D"/>
    <w:rsid w:val="00850532"/>
    <w:rsid w:val="00850B3E"/>
    <w:rsid w:val="00851C77"/>
    <w:rsid w:val="00853120"/>
    <w:rsid w:val="008532FC"/>
    <w:rsid w:val="0085393D"/>
    <w:rsid w:val="00853AC5"/>
    <w:rsid w:val="00853C10"/>
    <w:rsid w:val="00854717"/>
    <w:rsid w:val="00854BE9"/>
    <w:rsid w:val="00855E98"/>
    <w:rsid w:val="008568D9"/>
    <w:rsid w:val="00856AE5"/>
    <w:rsid w:val="00857647"/>
    <w:rsid w:val="00860588"/>
    <w:rsid w:val="00860EAC"/>
    <w:rsid w:val="00861C47"/>
    <w:rsid w:val="0086202B"/>
    <w:rsid w:val="008623F5"/>
    <w:rsid w:val="00862517"/>
    <w:rsid w:val="008630F0"/>
    <w:rsid w:val="00863E59"/>
    <w:rsid w:val="0086448C"/>
    <w:rsid w:val="00864F3B"/>
    <w:rsid w:val="00866BB8"/>
    <w:rsid w:val="00871EB9"/>
    <w:rsid w:val="0087274C"/>
    <w:rsid w:val="008727B2"/>
    <w:rsid w:val="00873ABF"/>
    <w:rsid w:val="00874205"/>
    <w:rsid w:val="00875C6A"/>
    <w:rsid w:val="00875DEB"/>
    <w:rsid w:val="008763E8"/>
    <w:rsid w:val="008765D8"/>
    <w:rsid w:val="008767EB"/>
    <w:rsid w:val="00876D8C"/>
    <w:rsid w:val="008801B7"/>
    <w:rsid w:val="008806F6"/>
    <w:rsid w:val="00880EA4"/>
    <w:rsid w:val="00881F1D"/>
    <w:rsid w:val="0088247F"/>
    <w:rsid w:val="008826F7"/>
    <w:rsid w:val="00882FD9"/>
    <w:rsid w:val="0088498F"/>
    <w:rsid w:val="00885129"/>
    <w:rsid w:val="00886478"/>
    <w:rsid w:val="008916A7"/>
    <w:rsid w:val="008925B6"/>
    <w:rsid w:val="00892F08"/>
    <w:rsid w:val="00893327"/>
    <w:rsid w:val="00893760"/>
    <w:rsid w:val="00893ABA"/>
    <w:rsid w:val="008942CE"/>
    <w:rsid w:val="0089745A"/>
    <w:rsid w:val="008A03EA"/>
    <w:rsid w:val="008A1931"/>
    <w:rsid w:val="008A1A35"/>
    <w:rsid w:val="008A1A58"/>
    <w:rsid w:val="008A203E"/>
    <w:rsid w:val="008A2A28"/>
    <w:rsid w:val="008A5700"/>
    <w:rsid w:val="008A59E0"/>
    <w:rsid w:val="008A6114"/>
    <w:rsid w:val="008A7570"/>
    <w:rsid w:val="008B05A1"/>
    <w:rsid w:val="008B06D1"/>
    <w:rsid w:val="008B0C4B"/>
    <w:rsid w:val="008B16FA"/>
    <w:rsid w:val="008B28AF"/>
    <w:rsid w:val="008B4EB9"/>
    <w:rsid w:val="008B56D5"/>
    <w:rsid w:val="008B72FA"/>
    <w:rsid w:val="008B7733"/>
    <w:rsid w:val="008C0C35"/>
    <w:rsid w:val="008C1664"/>
    <w:rsid w:val="008C19CD"/>
    <w:rsid w:val="008C286E"/>
    <w:rsid w:val="008C2B02"/>
    <w:rsid w:val="008C3154"/>
    <w:rsid w:val="008C350F"/>
    <w:rsid w:val="008C37B2"/>
    <w:rsid w:val="008C4AD9"/>
    <w:rsid w:val="008C5D30"/>
    <w:rsid w:val="008C6596"/>
    <w:rsid w:val="008C7AB6"/>
    <w:rsid w:val="008D0E04"/>
    <w:rsid w:val="008D19DD"/>
    <w:rsid w:val="008D23A8"/>
    <w:rsid w:val="008D23CD"/>
    <w:rsid w:val="008D34AE"/>
    <w:rsid w:val="008D3F87"/>
    <w:rsid w:val="008D42A1"/>
    <w:rsid w:val="008D5933"/>
    <w:rsid w:val="008D5C8A"/>
    <w:rsid w:val="008D7558"/>
    <w:rsid w:val="008D7D07"/>
    <w:rsid w:val="008D7DD0"/>
    <w:rsid w:val="008E08D5"/>
    <w:rsid w:val="008E11A8"/>
    <w:rsid w:val="008E137E"/>
    <w:rsid w:val="008E2696"/>
    <w:rsid w:val="008E3168"/>
    <w:rsid w:val="008E422F"/>
    <w:rsid w:val="008E51E8"/>
    <w:rsid w:val="008E5A09"/>
    <w:rsid w:val="008E66A0"/>
    <w:rsid w:val="008E6F8E"/>
    <w:rsid w:val="008E70CA"/>
    <w:rsid w:val="008E7470"/>
    <w:rsid w:val="008E7BA6"/>
    <w:rsid w:val="008F1E60"/>
    <w:rsid w:val="008F1EE9"/>
    <w:rsid w:val="008F229F"/>
    <w:rsid w:val="008F3EAE"/>
    <w:rsid w:val="008F4526"/>
    <w:rsid w:val="008F4900"/>
    <w:rsid w:val="008F4AFC"/>
    <w:rsid w:val="008F5B7A"/>
    <w:rsid w:val="008F616F"/>
    <w:rsid w:val="009002B2"/>
    <w:rsid w:val="00900706"/>
    <w:rsid w:val="00900709"/>
    <w:rsid w:val="00900999"/>
    <w:rsid w:val="00901ADA"/>
    <w:rsid w:val="00901D39"/>
    <w:rsid w:val="00904CAA"/>
    <w:rsid w:val="0090528E"/>
    <w:rsid w:val="00906E97"/>
    <w:rsid w:val="00912789"/>
    <w:rsid w:val="00913F49"/>
    <w:rsid w:val="00914930"/>
    <w:rsid w:val="00915848"/>
    <w:rsid w:val="00915A9F"/>
    <w:rsid w:val="00915E7B"/>
    <w:rsid w:val="00917357"/>
    <w:rsid w:val="009205D8"/>
    <w:rsid w:val="00920F95"/>
    <w:rsid w:val="0092119D"/>
    <w:rsid w:val="0092163D"/>
    <w:rsid w:val="00921F94"/>
    <w:rsid w:val="0092229A"/>
    <w:rsid w:val="00922AC0"/>
    <w:rsid w:val="00922AD5"/>
    <w:rsid w:val="00922E35"/>
    <w:rsid w:val="00923D5A"/>
    <w:rsid w:val="00924155"/>
    <w:rsid w:val="009245C8"/>
    <w:rsid w:val="00924616"/>
    <w:rsid w:val="009254B0"/>
    <w:rsid w:val="0092592B"/>
    <w:rsid w:val="0092659A"/>
    <w:rsid w:val="00926EA3"/>
    <w:rsid w:val="009305B3"/>
    <w:rsid w:val="009310CF"/>
    <w:rsid w:val="00931740"/>
    <w:rsid w:val="00932035"/>
    <w:rsid w:val="00933630"/>
    <w:rsid w:val="009336C9"/>
    <w:rsid w:val="00933CAE"/>
    <w:rsid w:val="0093514B"/>
    <w:rsid w:val="00935C51"/>
    <w:rsid w:val="00935D31"/>
    <w:rsid w:val="009362C9"/>
    <w:rsid w:val="0093690C"/>
    <w:rsid w:val="00936D56"/>
    <w:rsid w:val="00937210"/>
    <w:rsid w:val="0093729A"/>
    <w:rsid w:val="009379D5"/>
    <w:rsid w:val="00937B19"/>
    <w:rsid w:val="009412F0"/>
    <w:rsid w:val="00942AE6"/>
    <w:rsid w:val="00943516"/>
    <w:rsid w:val="0094370D"/>
    <w:rsid w:val="00946040"/>
    <w:rsid w:val="00946771"/>
    <w:rsid w:val="00947896"/>
    <w:rsid w:val="00947C9A"/>
    <w:rsid w:val="009507C1"/>
    <w:rsid w:val="009508C2"/>
    <w:rsid w:val="00951478"/>
    <w:rsid w:val="009520A0"/>
    <w:rsid w:val="009522F5"/>
    <w:rsid w:val="0095323A"/>
    <w:rsid w:val="00953D05"/>
    <w:rsid w:val="0095473F"/>
    <w:rsid w:val="009550A5"/>
    <w:rsid w:val="009553E0"/>
    <w:rsid w:val="00955F59"/>
    <w:rsid w:val="00956A02"/>
    <w:rsid w:val="00957288"/>
    <w:rsid w:val="00962A6B"/>
    <w:rsid w:val="00965A5A"/>
    <w:rsid w:val="00965EEE"/>
    <w:rsid w:val="00967A5E"/>
    <w:rsid w:val="00971D7F"/>
    <w:rsid w:val="00972E8B"/>
    <w:rsid w:val="0097464E"/>
    <w:rsid w:val="009758A5"/>
    <w:rsid w:val="00975D61"/>
    <w:rsid w:val="00976332"/>
    <w:rsid w:val="009771D5"/>
    <w:rsid w:val="0098030B"/>
    <w:rsid w:val="009808BD"/>
    <w:rsid w:val="0098103C"/>
    <w:rsid w:val="0098136A"/>
    <w:rsid w:val="00983B37"/>
    <w:rsid w:val="00984B33"/>
    <w:rsid w:val="00985E93"/>
    <w:rsid w:val="00985F4D"/>
    <w:rsid w:val="0098630F"/>
    <w:rsid w:val="00986850"/>
    <w:rsid w:val="0099097C"/>
    <w:rsid w:val="00991CD3"/>
    <w:rsid w:val="00991E15"/>
    <w:rsid w:val="009930CA"/>
    <w:rsid w:val="00993C4B"/>
    <w:rsid w:val="009960DD"/>
    <w:rsid w:val="0099677E"/>
    <w:rsid w:val="0099709A"/>
    <w:rsid w:val="00997BFF"/>
    <w:rsid w:val="009A2BAA"/>
    <w:rsid w:val="009A3B78"/>
    <w:rsid w:val="009A50C7"/>
    <w:rsid w:val="009A68AB"/>
    <w:rsid w:val="009A6DAE"/>
    <w:rsid w:val="009A7584"/>
    <w:rsid w:val="009B0F9D"/>
    <w:rsid w:val="009B344C"/>
    <w:rsid w:val="009B42B7"/>
    <w:rsid w:val="009B47F1"/>
    <w:rsid w:val="009B6114"/>
    <w:rsid w:val="009B61A8"/>
    <w:rsid w:val="009C00DA"/>
    <w:rsid w:val="009C029F"/>
    <w:rsid w:val="009C2A78"/>
    <w:rsid w:val="009C39F2"/>
    <w:rsid w:val="009C3CDD"/>
    <w:rsid w:val="009C3DBB"/>
    <w:rsid w:val="009C42BC"/>
    <w:rsid w:val="009C5620"/>
    <w:rsid w:val="009C5F04"/>
    <w:rsid w:val="009C6124"/>
    <w:rsid w:val="009D149B"/>
    <w:rsid w:val="009D1FA1"/>
    <w:rsid w:val="009D3709"/>
    <w:rsid w:val="009D45A2"/>
    <w:rsid w:val="009D498D"/>
    <w:rsid w:val="009D6568"/>
    <w:rsid w:val="009D7431"/>
    <w:rsid w:val="009D7BED"/>
    <w:rsid w:val="009D7C6A"/>
    <w:rsid w:val="009D7E3C"/>
    <w:rsid w:val="009E1B5B"/>
    <w:rsid w:val="009E3706"/>
    <w:rsid w:val="009E4B64"/>
    <w:rsid w:val="009E62E4"/>
    <w:rsid w:val="009F21C0"/>
    <w:rsid w:val="009F29A7"/>
    <w:rsid w:val="009F5333"/>
    <w:rsid w:val="009F5411"/>
    <w:rsid w:val="009F5AD1"/>
    <w:rsid w:val="009F64A4"/>
    <w:rsid w:val="00A000FD"/>
    <w:rsid w:val="00A001B2"/>
    <w:rsid w:val="00A003DA"/>
    <w:rsid w:val="00A00E8B"/>
    <w:rsid w:val="00A014E9"/>
    <w:rsid w:val="00A01D7E"/>
    <w:rsid w:val="00A01F54"/>
    <w:rsid w:val="00A02221"/>
    <w:rsid w:val="00A02E21"/>
    <w:rsid w:val="00A03C1A"/>
    <w:rsid w:val="00A04C62"/>
    <w:rsid w:val="00A0537E"/>
    <w:rsid w:val="00A05B11"/>
    <w:rsid w:val="00A06BE2"/>
    <w:rsid w:val="00A07794"/>
    <w:rsid w:val="00A10A11"/>
    <w:rsid w:val="00A10BFB"/>
    <w:rsid w:val="00A113CA"/>
    <w:rsid w:val="00A127D9"/>
    <w:rsid w:val="00A13501"/>
    <w:rsid w:val="00A13F4B"/>
    <w:rsid w:val="00A14815"/>
    <w:rsid w:val="00A14917"/>
    <w:rsid w:val="00A1513C"/>
    <w:rsid w:val="00A1547A"/>
    <w:rsid w:val="00A15CE7"/>
    <w:rsid w:val="00A20159"/>
    <w:rsid w:val="00A20C16"/>
    <w:rsid w:val="00A2116B"/>
    <w:rsid w:val="00A215A8"/>
    <w:rsid w:val="00A2177B"/>
    <w:rsid w:val="00A21FEC"/>
    <w:rsid w:val="00A221EB"/>
    <w:rsid w:val="00A22E85"/>
    <w:rsid w:val="00A24D78"/>
    <w:rsid w:val="00A25ECB"/>
    <w:rsid w:val="00A264DB"/>
    <w:rsid w:val="00A26B2A"/>
    <w:rsid w:val="00A26D38"/>
    <w:rsid w:val="00A26F91"/>
    <w:rsid w:val="00A3071A"/>
    <w:rsid w:val="00A30900"/>
    <w:rsid w:val="00A31360"/>
    <w:rsid w:val="00A32922"/>
    <w:rsid w:val="00A33B4D"/>
    <w:rsid w:val="00A34971"/>
    <w:rsid w:val="00A349AA"/>
    <w:rsid w:val="00A34A4E"/>
    <w:rsid w:val="00A35554"/>
    <w:rsid w:val="00A3639C"/>
    <w:rsid w:val="00A36C58"/>
    <w:rsid w:val="00A36E05"/>
    <w:rsid w:val="00A375E0"/>
    <w:rsid w:val="00A4037E"/>
    <w:rsid w:val="00A4325C"/>
    <w:rsid w:val="00A44333"/>
    <w:rsid w:val="00A45661"/>
    <w:rsid w:val="00A4644C"/>
    <w:rsid w:val="00A47AE6"/>
    <w:rsid w:val="00A50CE6"/>
    <w:rsid w:val="00A50F7C"/>
    <w:rsid w:val="00A52049"/>
    <w:rsid w:val="00A5206D"/>
    <w:rsid w:val="00A5370C"/>
    <w:rsid w:val="00A5435D"/>
    <w:rsid w:val="00A544C9"/>
    <w:rsid w:val="00A5456A"/>
    <w:rsid w:val="00A54E14"/>
    <w:rsid w:val="00A54F41"/>
    <w:rsid w:val="00A5609D"/>
    <w:rsid w:val="00A57C8A"/>
    <w:rsid w:val="00A609E4"/>
    <w:rsid w:val="00A61328"/>
    <w:rsid w:val="00A61377"/>
    <w:rsid w:val="00A6193F"/>
    <w:rsid w:val="00A61F6F"/>
    <w:rsid w:val="00A61F72"/>
    <w:rsid w:val="00A62B76"/>
    <w:rsid w:val="00A62FB4"/>
    <w:rsid w:val="00A63988"/>
    <w:rsid w:val="00A653B7"/>
    <w:rsid w:val="00A65C5B"/>
    <w:rsid w:val="00A70789"/>
    <w:rsid w:val="00A70CAA"/>
    <w:rsid w:val="00A710DE"/>
    <w:rsid w:val="00A711BC"/>
    <w:rsid w:val="00A7127D"/>
    <w:rsid w:val="00A71422"/>
    <w:rsid w:val="00A7261B"/>
    <w:rsid w:val="00A726D8"/>
    <w:rsid w:val="00A72E9C"/>
    <w:rsid w:val="00A742FF"/>
    <w:rsid w:val="00A751C2"/>
    <w:rsid w:val="00A7525B"/>
    <w:rsid w:val="00A75927"/>
    <w:rsid w:val="00A7618D"/>
    <w:rsid w:val="00A76C94"/>
    <w:rsid w:val="00A77CB0"/>
    <w:rsid w:val="00A77ECD"/>
    <w:rsid w:val="00A80A1C"/>
    <w:rsid w:val="00A80C2E"/>
    <w:rsid w:val="00A820F0"/>
    <w:rsid w:val="00A83394"/>
    <w:rsid w:val="00A8359E"/>
    <w:rsid w:val="00A83F10"/>
    <w:rsid w:val="00A840E9"/>
    <w:rsid w:val="00A86280"/>
    <w:rsid w:val="00A86375"/>
    <w:rsid w:val="00A86DD2"/>
    <w:rsid w:val="00A87147"/>
    <w:rsid w:val="00A94C5A"/>
    <w:rsid w:val="00A94FCB"/>
    <w:rsid w:val="00A9522E"/>
    <w:rsid w:val="00A95B24"/>
    <w:rsid w:val="00AA00B0"/>
    <w:rsid w:val="00AA0FEC"/>
    <w:rsid w:val="00AA1174"/>
    <w:rsid w:val="00AA123A"/>
    <w:rsid w:val="00AA1534"/>
    <w:rsid w:val="00AA2088"/>
    <w:rsid w:val="00AA48B7"/>
    <w:rsid w:val="00AA54E1"/>
    <w:rsid w:val="00AA6D0A"/>
    <w:rsid w:val="00AB017B"/>
    <w:rsid w:val="00AB153F"/>
    <w:rsid w:val="00AB1563"/>
    <w:rsid w:val="00AB1769"/>
    <w:rsid w:val="00AB2286"/>
    <w:rsid w:val="00AB3732"/>
    <w:rsid w:val="00AB3F5B"/>
    <w:rsid w:val="00AB51BA"/>
    <w:rsid w:val="00AB51CD"/>
    <w:rsid w:val="00AB5D9D"/>
    <w:rsid w:val="00AB6161"/>
    <w:rsid w:val="00AB61A2"/>
    <w:rsid w:val="00AB66C6"/>
    <w:rsid w:val="00AC12D3"/>
    <w:rsid w:val="00AC3C0F"/>
    <w:rsid w:val="00AC52EC"/>
    <w:rsid w:val="00AC5AFE"/>
    <w:rsid w:val="00AC5CD6"/>
    <w:rsid w:val="00AC653E"/>
    <w:rsid w:val="00AC75C9"/>
    <w:rsid w:val="00AD2C16"/>
    <w:rsid w:val="00AD370E"/>
    <w:rsid w:val="00AD4FAF"/>
    <w:rsid w:val="00AD519D"/>
    <w:rsid w:val="00AD776B"/>
    <w:rsid w:val="00AD7C4A"/>
    <w:rsid w:val="00AD7D72"/>
    <w:rsid w:val="00AD7E67"/>
    <w:rsid w:val="00AE24B5"/>
    <w:rsid w:val="00AE3665"/>
    <w:rsid w:val="00AE3979"/>
    <w:rsid w:val="00AE3EF9"/>
    <w:rsid w:val="00AE3FF1"/>
    <w:rsid w:val="00AE5624"/>
    <w:rsid w:val="00AE5960"/>
    <w:rsid w:val="00AE5F82"/>
    <w:rsid w:val="00AE6700"/>
    <w:rsid w:val="00AE6D4E"/>
    <w:rsid w:val="00AE6FC2"/>
    <w:rsid w:val="00AE79C5"/>
    <w:rsid w:val="00AF1A0A"/>
    <w:rsid w:val="00AF2F40"/>
    <w:rsid w:val="00AF5164"/>
    <w:rsid w:val="00B01D23"/>
    <w:rsid w:val="00B02CEB"/>
    <w:rsid w:val="00B037D6"/>
    <w:rsid w:val="00B0407D"/>
    <w:rsid w:val="00B05BD3"/>
    <w:rsid w:val="00B0762E"/>
    <w:rsid w:val="00B10276"/>
    <w:rsid w:val="00B10919"/>
    <w:rsid w:val="00B10FC5"/>
    <w:rsid w:val="00B120B2"/>
    <w:rsid w:val="00B127C2"/>
    <w:rsid w:val="00B13C81"/>
    <w:rsid w:val="00B13CA0"/>
    <w:rsid w:val="00B13D7C"/>
    <w:rsid w:val="00B16214"/>
    <w:rsid w:val="00B16C76"/>
    <w:rsid w:val="00B177DC"/>
    <w:rsid w:val="00B20D5A"/>
    <w:rsid w:val="00B22670"/>
    <w:rsid w:val="00B22B84"/>
    <w:rsid w:val="00B231A4"/>
    <w:rsid w:val="00B237AC"/>
    <w:rsid w:val="00B23F0D"/>
    <w:rsid w:val="00B2502F"/>
    <w:rsid w:val="00B254DC"/>
    <w:rsid w:val="00B30555"/>
    <w:rsid w:val="00B30CE8"/>
    <w:rsid w:val="00B32489"/>
    <w:rsid w:val="00B32DAB"/>
    <w:rsid w:val="00B3341B"/>
    <w:rsid w:val="00B343DD"/>
    <w:rsid w:val="00B34993"/>
    <w:rsid w:val="00B351C1"/>
    <w:rsid w:val="00B35FBF"/>
    <w:rsid w:val="00B36001"/>
    <w:rsid w:val="00B40B47"/>
    <w:rsid w:val="00B40BB4"/>
    <w:rsid w:val="00B41C09"/>
    <w:rsid w:val="00B41CEB"/>
    <w:rsid w:val="00B434DB"/>
    <w:rsid w:val="00B44050"/>
    <w:rsid w:val="00B45BF5"/>
    <w:rsid w:val="00B45D28"/>
    <w:rsid w:val="00B46186"/>
    <w:rsid w:val="00B466EE"/>
    <w:rsid w:val="00B4675E"/>
    <w:rsid w:val="00B472DD"/>
    <w:rsid w:val="00B477AA"/>
    <w:rsid w:val="00B51049"/>
    <w:rsid w:val="00B51918"/>
    <w:rsid w:val="00B51F8C"/>
    <w:rsid w:val="00B521E2"/>
    <w:rsid w:val="00B5333D"/>
    <w:rsid w:val="00B5542C"/>
    <w:rsid w:val="00B5576B"/>
    <w:rsid w:val="00B55D51"/>
    <w:rsid w:val="00B5745A"/>
    <w:rsid w:val="00B61101"/>
    <w:rsid w:val="00B61462"/>
    <w:rsid w:val="00B61764"/>
    <w:rsid w:val="00B61A1C"/>
    <w:rsid w:val="00B61E69"/>
    <w:rsid w:val="00B634FA"/>
    <w:rsid w:val="00B63791"/>
    <w:rsid w:val="00B63964"/>
    <w:rsid w:val="00B64CC3"/>
    <w:rsid w:val="00B64CE1"/>
    <w:rsid w:val="00B67C10"/>
    <w:rsid w:val="00B702AB"/>
    <w:rsid w:val="00B70431"/>
    <w:rsid w:val="00B71455"/>
    <w:rsid w:val="00B71498"/>
    <w:rsid w:val="00B71846"/>
    <w:rsid w:val="00B729B4"/>
    <w:rsid w:val="00B739A9"/>
    <w:rsid w:val="00B73A0B"/>
    <w:rsid w:val="00B73A2F"/>
    <w:rsid w:val="00B73EFE"/>
    <w:rsid w:val="00B75453"/>
    <w:rsid w:val="00B761EA"/>
    <w:rsid w:val="00B768AC"/>
    <w:rsid w:val="00B80C9C"/>
    <w:rsid w:val="00B816D1"/>
    <w:rsid w:val="00B81760"/>
    <w:rsid w:val="00B81E1B"/>
    <w:rsid w:val="00B822B9"/>
    <w:rsid w:val="00B8385E"/>
    <w:rsid w:val="00B83DBB"/>
    <w:rsid w:val="00B86381"/>
    <w:rsid w:val="00B87428"/>
    <w:rsid w:val="00B90208"/>
    <w:rsid w:val="00B90286"/>
    <w:rsid w:val="00B9084F"/>
    <w:rsid w:val="00B92CE5"/>
    <w:rsid w:val="00B934DC"/>
    <w:rsid w:val="00B93554"/>
    <w:rsid w:val="00B936C0"/>
    <w:rsid w:val="00B93C78"/>
    <w:rsid w:val="00B94549"/>
    <w:rsid w:val="00B95DC4"/>
    <w:rsid w:val="00B9628D"/>
    <w:rsid w:val="00B969FD"/>
    <w:rsid w:val="00B96F92"/>
    <w:rsid w:val="00BA0BF3"/>
    <w:rsid w:val="00BA16B4"/>
    <w:rsid w:val="00BA1C3E"/>
    <w:rsid w:val="00BA1E4C"/>
    <w:rsid w:val="00BA22F5"/>
    <w:rsid w:val="00BA23B5"/>
    <w:rsid w:val="00BA2C04"/>
    <w:rsid w:val="00BA3464"/>
    <w:rsid w:val="00BA604C"/>
    <w:rsid w:val="00BA7045"/>
    <w:rsid w:val="00BB0BBD"/>
    <w:rsid w:val="00BB167A"/>
    <w:rsid w:val="00BB1857"/>
    <w:rsid w:val="00BB260C"/>
    <w:rsid w:val="00BB2931"/>
    <w:rsid w:val="00BB3621"/>
    <w:rsid w:val="00BB5DDE"/>
    <w:rsid w:val="00BB5DE0"/>
    <w:rsid w:val="00BB5FD5"/>
    <w:rsid w:val="00BB616F"/>
    <w:rsid w:val="00BB6D20"/>
    <w:rsid w:val="00BC040F"/>
    <w:rsid w:val="00BC050C"/>
    <w:rsid w:val="00BC0DF5"/>
    <w:rsid w:val="00BC0FDB"/>
    <w:rsid w:val="00BC156D"/>
    <w:rsid w:val="00BC1CE6"/>
    <w:rsid w:val="00BC29EF"/>
    <w:rsid w:val="00BC2B30"/>
    <w:rsid w:val="00BC34C7"/>
    <w:rsid w:val="00BC3A5D"/>
    <w:rsid w:val="00BC5832"/>
    <w:rsid w:val="00BC5CBB"/>
    <w:rsid w:val="00BC5D65"/>
    <w:rsid w:val="00BC61A2"/>
    <w:rsid w:val="00BC6236"/>
    <w:rsid w:val="00BD0241"/>
    <w:rsid w:val="00BD0E67"/>
    <w:rsid w:val="00BD1F6A"/>
    <w:rsid w:val="00BD2B1B"/>
    <w:rsid w:val="00BD2D5B"/>
    <w:rsid w:val="00BD3CDC"/>
    <w:rsid w:val="00BD4EB7"/>
    <w:rsid w:val="00BD51C5"/>
    <w:rsid w:val="00BD5F94"/>
    <w:rsid w:val="00BD62A5"/>
    <w:rsid w:val="00BD677B"/>
    <w:rsid w:val="00BD6DA4"/>
    <w:rsid w:val="00BE0174"/>
    <w:rsid w:val="00BE1774"/>
    <w:rsid w:val="00BE26D7"/>
    <w:rsid w:val="00BE2953"/>
    <w:rsid w:val="00BE381F"/>
    <w:rsid w:val="00BE5300"/>
    <w:rsid w:val="00BF10A3"/>
    <w:rsid w:val="00BF1626"/>
    <w:rsid w:val="00BF2A45"/>
    <w:rsid w:val="00BF318A"/>
    <w:rsid w:val="00BF3B1C"/>
    <w:rsid w:val="00BF59F0"/>
    <w:rsid w:val="00BF73DB"/>
    <w:rsid w:val="00C005E6"/>
    <w:rsid w:val="00C01F71"/>
    <w:rsid w:val="00C02CB1"/>
    <w:rsid w:val="00C02E4A"/>
    <w:rsid w:val="00C0326F"/>
    <w:rsid w:val="00C04B89"/>
    <w:rsid w:val="00C04D03"/>
    <w:rsid w:val="00C066C6"/>
    <w:rsid w:val="00C079CF"/>
    <w:rsid w:val="00C10171"/>
    <w:rsid w:val="00C10CD1"/>
    <w:rsid w:val="00C12351"/>
    <w:rsid w:val="00C13B97"/>
    <w:rsid w:val="00C13C11"/>
    <w:rsid w:val="00C13D97"/>
    <w:rsid w:val="00C151D6"/>
    <w:rsid w:val="00C15887"/>
    <w:rsid w:val="00C16063"/>
    <w:rsid w:val="00C16A33"/>
    <w:rsid w:val="00C218E6"/>
    <w:rsid w:val="00C2200A"/>
    <w:rsid w:val="00C2228F"/>
    <w:rsid w:val="00C23782"/>
    <w:rsid w:val="00C24E5C"/>
    <w:rsid w:val="00C25AF6"/>
    <w:rsid w:val="00C27216"/>
    <w:rsid w:val="00C27240"/>
    <w:rsid w:val="00C27E71"/>
    <w:rsid w:val="00C304D6"/>
    <w:rsid w:val="00C3065F"/>
    <w:rsid w:val="00C30E80"/>
    <w:rsid w:val="00C31B62"/>
    <w:rsid w:val="00C32EF6"/>
    <w:rsid w:val="00C32F85"/>
    <w:rsid w:val="00C33CBC"/>
    <w:rsid w:val="00C34525"/>
    <w:rsid w:val="00C365F8"/>
    <w:rsid w:val="00C36809"/>
    <w:rsid w:val="00C37E84"/>
    <w:rsid w:val="00C410EE"/>
    <w:rsid w:val="00C416CB"/>
    <w:rsid w:val="00C41AD1"/>
    <w:rsid w:val="00C41B66"/>
    <w:rsid w:val="00C420F1"/>
    <w:rsid w:val="00C42AEA"/>
    <w:rsid w:val="00C42FFA"/>
    <w:rsid w:val="00C4411F"/>
    <w:rsid w:val="00C44AEC"/>
    <w:rsid w:val="00C44BE0"/>
    <w:rsid w:val="00C455BC"/>
    <w:rsid w:val="00C45980"/>
    <w:rsid w:val="00C45D26"/>
    <w:rsid w:val="00C500B2"/>
    <w:rsid w:val="00C51281"/>
    <w:rsid w:val="00C51D22"/>
    <w:rsid w:val="00C5269E"/>
    <w:rsid w:val="00C5286E"/>
    <w:rsid w:val="00C52AD2"/>
    <w:rsid w:val="00C52BC2"/>
    <w:rsid w:val="00C5305B"/>
    <w:rsid w:val="00C53870"/>
    <w:rsid w:val="00C539D5"/>
    <w:rsid w:val="00C53BD7"/>
    <w:rsid w:val="00C53E11"/>
    <w:rsid w:val="00C540AB"/>
    <w:rsid w:val="00C54991"/>
    <w:rsid w:val="00C55030"/>
    <w:rsid w:val="00C56C0D"/>
    <w:rsid w:val="00C60084"/>
    <w:rsid w:val="00C61556"/>
    <w:rsid w:val="00C63357"/>
    <w:rsid w:val="00C634D3"/>
    <w:rsid w:val="00C63521"/>
    <w:rsid w:val="00C64B14"/>
    <w:rsid w:val="00C65959"/>
    <w:rsid w:val="00C663C4"/>
    <w:rsid w:val="00C67B81"/>
    <w:rsid w:val="00C67FFB"/>
    <w:rsid w:val="00C70229"/>
    <w:rsid w:val="00C71889"/>
    <w:rsid w:val="00C72972"/>
    <w:rsid w:val="00C73E5F"/>
    <w:rsid w:val="00C74342"/>
    <w:rsid w:val="00C74787"/>
    <w:rsid w:val="00C75E9E"/>
    <w:rsid w:val="00C76396"/>
    <w:rsid w:val="00C76C89"/>
    <w:rsid w:val="00C811BC"/>
    <w:rsid w:val="00C82C7E"/>
    <w:rsid w:val="00C849D2"/>
    <w:rsid w:val="00C84F8E"/>
    <w:rsid w:val="00C8503D"/>
    <w:rsid w:val="00C900A6"/>
    <w:rsid w:val="00C90142"/>
    <w:rsid w:val="00C911C0"/>
    <w:rsid w:val="00C91BEE"/>
    <w:rsid w:val="00C92374"/>
    <w:rsid w:val="00C931FC"/>
    <w:rsid w:val="00C93601"/>
    <w:rsid w:val="00C94242"/>
    <w:rsid w:val="00C9481F"/>
    <w:rsid w:val="00C94B54"/>
    <w:rsid w:val="00C94B9E"/>
    <w:rsid w:val="00C9649F"/>
    <w:rsid w:val="00C96B7B"/>
    <w:rsid w:val="00C97255"/>
    <w:rsid w:val="00C97F52"/>
    <w:rsid w:val="00CA1496"/>
    <w:rsid w:val="00CA18B9"/>
    <w:rsid w:val="00CA2201"/>
    <w:rsid w:val="00CA2346"/>
    <w:rsid w:val="00CA2358"/>
    <w:rsid w:val="00CA2D51"/>
    <w:rsid w:val="00CA3C95"/>
    <w:rsid w:val="00CA4CD8"/>
    <w:rsid w:val="00CA5782"/>
    <w:rsid w:val="00CA6448"/>
    <w:rsid w:val="00CA736C"/>
    <w:rsid w:val="00CA7E27"/>
    <w:rsid w:val="00CB0500"/>
    <w:rsid w:val="00CB2866"/>
    <w:rsid w:val="00CB3745"/>
    <w:rsid w:val="00CB4881"/>
    <w:rsid w:val="00CB5E2B"/>
    <w:rsid w:val="00CB6EBE"/>
    <w:rsid w:val="00CB7B7D"/>
    <w:rsid w:val="00CB7F72"/>
    <w:rsid w:val="00CC021C"/>
    <w:rsid w:val="00CC19C4"/>
    <w:rsid w:val="00CC3242"/>
    <w:rsid w:val="00CC3F45"/>
    <w:rsid w:val="00CC4EC5"/>
    <w:rsid w:val="00CC789C"/>
    <w:rsid w:val="00CC7D70"/>
    <w:rsid w:val="00CD0F55"/>
    <w:rsid w:val="00CD253E"/>
    <w:rsid w:val="00CD2D50"/>
    <w:rsid w:val="00CD2F63"/>
    <w:rsid w:val="00CD32CA"/>
    <w:rsid w:val="00CD33E8"/>
    <w:rsid w:val="00CD3B1B"/>
    <w:rsid w:val="00CD6398"/>
    <w:rsid w:val="00CD6A8B"/>
    <w:rsid w:val="00CD79C7"/>
    <w:rsid w:val="00CE21E2"/>
    <w:rsid w:val="00CE3831"/>
    <w:rsid w:val="00CE4A9B"/>
    <w:rsid w:val="00CE5102"/>
    <w:rsid w:val="00CE532A"/>
    <w:rsid w:val="00CE538F"/>
    <w:rsid w:val="00CE54A6"/>
    <w:rsid w:val="00CF0751"/>
    <w:rsid w:val="00CF0C56"/>
    <w:rsid w:val="00CF12DD"/>
    <w:rsid w:val="00CF2A57"/>
    <w:rsid w:val="00CF3D8E"/>
    <w:rsid w:val="00CF3DA2"/>
    <w:rsid w:val="00CF3E84"/>
    <w:rsid w:val="00CF3F9F"/>
    <w:rsid w:val="00CF40BB"/>
    <w:rsid w:val="00CF41CE"/>
    <w:rsid w:val="00CF5371"/>
    <w:rsid w:val="00CF5B4A"/>
    <w:rsid w:val="00CF5CF1"/>
    <w:rsid w:val="00CF613A"/>
    <w:rsid w:val="00CF668B"/>
    <w:rsid w:val="00CF6918"/>
    <w:rsid w:val="00D00336"/>
    <w:rsid w:val="00D0042B"/>
    <w:rsid w:val="00D024C7"/>
    <w:rsid w:val="00D03467"/>
    <w:rsid w:val="00D04463"/>
    <w:rsid w:val="00D045F3"/>
    <w:rsid w:val="00D05BD7"/>
    <w:rsid w:val="00D05C1D"/>
    <w:rsid w:val="00D06BC2"/>
    <w:rsid w:val="00D105EF"/>
    <w:rsid w:val="00D11231"/>
    <w:rsid w:val="00D1151F"/>
    <w:rsid w:val="00D11706"/>
    <w:rsid w:val="00D134D8"/>
    <w:rsid w:val="00D1363E"/>
    <w:rsid w:val="00D1377F"/>
    <w:rsid w:val="00D152E9"/>
    <w:rsid w:val="00D1594E"/>
    <w:rsid w:val="00D15F55"/>
    <w:rsid w:val="00D236D4"/>
    <w:rsid w:val="00D23CAB"/>
    <w:rsid w:val="00D24C9F"/>
    <w:rsid w:val="00D25384"/>
    <w:rsid w:val="00D26977"/>
    <w:rsid w:val="00D26BAA"/>
    <w:rsid w:val="00D274FD"/>
    <w:rsid w:val="00D27A03"/>
    <w:rsid w:val="00D32326"/>
    <w:rsid w:val="00D326A1"/>
    <w:rsid w:val="00D33082"/>
    <w:rsid w:val="00D33770"/>
    <w:rsid w:val="00D37430"/>
    <w:rsid w:val="00D37660"/>
    <w:rsid w:val="00D37C75"/>
    <w:rsid w:val="00D4091F"/>
    <w:rsid w:val="00D40BDD"/>
    <w:rsid w:val="00D40FDD"/>
    <w:rsid w:val="00D414A9"/>
    <w:rsid w:val="00D41EF8"/>
    <w:rsid w:val="00D439F9"/>
    <w:rsid w:val="00D44CCD"/>
    <w:rsid w:val="00D45022"/>
    <w:rsid w:val="00D52B04"/>
    <w:rsid w:val="00D5543D"/>
    <w:rsid w:val="00D55696"/>
    <w:rsid w:val="00D55BB7"/>
    <w:rsid w:val="00D568BE"/>
    <w:rsid w:val="00D56903"/>
    <w:rsid w:val="00D57208"/>
    <w:rsid w:val="00D577BA"/>
    <w:rsid w:val="00D579CC"/>
    <w:rsid w:val="00D607DA"/>
    <w:rsid w:val="00D609B2"/>
    <w:rsid w:val="00D61382"/>
    <w:rsid w:val="00D61CCF"/>
    <w:rsid w:val="00D63469"/>
    <w:rsid w:val="00D64959"/>
    <w:rsid w:val="00D64E8E"/>
    <w:rsid w:val="00D650C7"/>
    <w:rsid w:val="00D66A8E"/>
    <w:rsid w:val="00D671C0"/>
    <w:rsid w:val="00D67318"/>
    <w:rsid w:val="00D674B3"/>
    <w:rsid w:val="00D67CF9"/>
    <w:rsid w:val="00D67EED"/>
    <w:rsid w:val="00D71874"/>
    <w:rsid w:val="00D718F9"/>
    <w:rsid w:val="00D740C8"/>
    <w:rsid w:val="00D74E57"/>
    <w:rsid w:val="00D760A0"/>
    <w:rsid w:val="00D76450"/>
    <w:rsid w:val="00D7708E"/>
    <w:rsid w:val="00D8285C"/>
    <w:rsid w:val="00D83F34"/>
    <w:rsid w:val="00D8711E"/>
    <w:rsid w:val="00D877CA"/>
    <w:rsid w:val="00D87DCE"/>
    <w:rsid w:val="00D90C6E"/>
    <w:rsid w:val="00D9183C"/>
    <w:rsid w:val="00D91933"/>
    <w:rsid w:val="00D92889"/>
    <w:rsid w:val="00D92932"/>
    <w:rsid w:val="00D93119"/>
    <w:rsid w:val="00D93318"/>
    <w:rsid w:val="00D9373D"/>
    <w:rsid w:val="00D9401B"/>
    <w:rsid w:val="00D943E9"/>
    <w:rsid w:val="00D966EF"/>
    <w:rsid w:val="00D974F8"/>
    <w:rsid w:val="00DA0215"/>
    <w:rsid w:val="00DA1DDA"/>
    <w:rsid w:val="00DA3B62"/>
    <w:rsid w:val="00DA43AC"/>
    <w:rsid w:val="00DA488E"/>
    <w:rsid w:val="00DA4F94"/>
    <w:rsid w:val="00DA4FA6"/>
    <w:rsid w:val="00DB0A31"/>
    <w:rsid w:val="00DB125C"/>
    <w:rsid w:val="00DB222E"/>
    <w:rsid w:val="00DB44A6"/>
    <w:rsid w:val="00DB4DDA"/>
    <w:rsid w:val="00DB5A42"/>
    <w:rsid w:val="00DB6C22"/>
    <w:rsid w:val="00DB7BA1"/>
    <w:rsid w:val="00DC11B5"/>
    <w:rsid w:val="00DC12D4"/>
    <w:rsid w:val="00DC170C"/>
    <w:rsid w:val="00DC2683"/>
    <w:rsid w:val="00DC33B3"/>
    <w:rsid w:val="00DC422C"/>
    <w:rsid w:val="00DC540E"/>
    <w:rsid w:val="00DD07E9"/>
    <w:rsid w:val="00DD223F"/>
    <w:rsid w:val="00DD26C9"/>
    <w:rsid w:val="00DD2968"/>
    <w:rsid w:val="00DD2A94"/>
    <w:rsid w:val="00DD35F9"/>
    <w:rsid w:val="00DD3677"/>
    <w:rsid w:val="00DD5153"/>
    <w:rsid w:val="00DD612F"/>
    <w:rsid w:val="00DD63C6"/>
    <w:rsid w:val="00DD66C3"/>
    <w:rsid w:val="00DD675F"/>
    <w:rsid w:val="00DD6B7D"/>
    <w:rsid w:val="00DD6C31"/>
    <w:rsid w:val="00DD6EB3"/>
    <w:rsid w:val="00DD7245"/>
    <w:rsid w:val="00DE1F56"/>
    <w:rsid w:val="00DE3B20"/>
    <w:rsid w:val="00DE4FAC"/>
    <w:rsid w:val="00DE50A6"/>
    <w:rsid w:val="00DE52A1"/>
    <w:rsid w:val="00DE7276"/>
    <w:rsid w:val="00DF0096"/>
    <w:rsid w:val="00DF21B2"/>
    <w:rsid w:val="00DF2622"/>
    <w:rsid w:val="00DF394F"/>
    <w:rsid w:val="00DF535F"/>
    <w:rsid w:val="00DF57D0"/>
    <w:rsid w:val="00DF60D2"/>
    <w:rsid w:val="00DF70F3"/>
    <w:rsid w:val="00E012A6"/>
    <w:rsid w:val="00E0138E"/>
    <w:rsid w:val="00E019FA"/>
    <w:rsid w:val="00E01E18"/>
    <w:rsid w:val="00E04B07"/>
    <w:rsid w:val="00E04CA9"/>
    <w:rsid w:val="00E0569F"/>
    <w:rsid w:val="00E05738"/>
    <w:rsid w:val="00E05B24"/>
    <w:rsid w:val="00E06BBE"/>
    <w:rsid w:val="00E07396"/>
    <w:rsid w:val="00E07D06"/>
    <w:rsid w:val="00E10221"/>
    <w:rsid w:val="00E123FA"/>
    <w:rsid w:val="00E128DC"/>
    <w:rsid w:val="00E12993"/>
    <w:rsid w:val="00E13559"/>
    <w:rsid w:val="00E13F19"/>
    <w:rsid w:val="00E171AD"/>
    <w:rsid w:val="00E17648"/>
    <w:rsid w:val="00E17C4D"/>
    <w:rsid w:val="00E17D9B"/>
    <w:rsid w:val="00E20A25"/>
    <w:rsid w:val="00E20C56"/>
    <w:rsid w:val="00E2175C"/>
    <w:rsid w:val="00E22072"/>
    <w:rsid w:val="00E22185"/>
    <w:rsid w:val="00E23134"/>
    <w:rsid w:val="00E23765"/>
    <w:rsid w:val="00E23769"/>
    <w:rsid w:val="00E237E8"/>
    <w:rsid w:val="00E24433"/>
    <w:rsid w:val="00E245E6"/>
    <w:rsid w:val="00E257D4"/>
    <w:rsid w:val="00E25F61"/>
    <w:rsid w:val="00E26530"/>
    <w:rsid w:val="00E2657C"/>
    <w:rsid w:val="00E26C09"/>
    <w:rsid w:val="00E27386"/>
    <w:rsid w:val="00E27E90"/>
    <w:rsid w:val="00E30121"/>
    <w:rsid w:val="00E30B9A"/>
    <w:rsid w:val="00E31F5E"/>
    <w:rsid w:val="00E326C5"/>
    <w:rsid w:val="00E3434E"/>
    <w:rsid w:val="00E3449C"/>
    <w:rsid w:val="00E35094"/>
    <w:rsid w:val="00E36885"/>
    <w:rsid w:val="00E37831"/>
    <w:rsid w:val="00E37994"/>
    <w:rsid w:val="00E404D1"/>
    <w:rsid w:val="00E40A7B"/>
    <w:rsid w:val="00E4218A"/>
    <w:rsid w:val="00E421B9"/>
    <w:rsid w:val="00E43709"/>
    <w:rsid w:val="00E44A70"/>
    <w:rsid w:val="00E46C7B"/>
    <w:rsid w:val="00E478B8"/>
    <w:rsid w:val="00E5031F"/>
    <w:rsid w:val="00E509DC"/>
    <w:rsid w:val="00E50DFF"/>
    <w:rsid w:val="00E516A5"/>
    <w:rsid w:val="00E516B1"/>
    <w:rsid w:val="00E52C4A"/>
    <w:rsid w:val="00E55CDD"/>
    <w:rsid w:val="00E560EC"/>
    <w:rsid w:val="00E56B05"/>
    <w:rsid w:val="00E56EBF"/>
    <w:rsid w:val="00E56F2A"/>
    <w:rsid w:val="00E6011A"/>
    <w:rsid w:val="00E60571"/>
    <w:rsid w:val="00E63D3C"/>
    <w:rsid w:val="00E64662"/>
    <w:rsid w:val="00E64BA5"/>
    <w:rsid w:val="00E65433"/>
    <w:rsid w:val="00E665A3"/>
    <w:rsid w:val="00E6663B"/>
    <w:rsid w:val="00E666AD"/>
    <w:rsid w:val="00E667FB"/>
    <w:rsid w:val="00E67698"/>
    <w:rsid w:val="00E67C85"/>
    <w:rsid w:val="00E705B6"/>
    <w:rsid w:val="00E70D25"/>
    <w:rsid w:val="00E71483"/>
    <w:rsid w:val="00E7157E"/>
    <w:rsid w:val="00E719FD"/>
    <w:rsid w:val="00E71D9C"/>
    <w:rsid w:val="00E738F9"/>
    <w:rsid w:val="00E73A76"/>
    <w:rsid w:val="00E762A6"/>
    <w:rsid w:val="00E7660E"/>
    <w:rsid w:val="00E767AC"/>
    <w:rsid w:val="00E805B4"/>
    <w:rsid w:val="00E81050"/>
    <w:rsid w:val="00E81321"/>
    <w:rsid w:val="00E81B49"/>
    <w:rsid w:val="00E81ECE"/>
    <w:rsid w:val="00E81EE1"/>
    <w:rsid w:val="00E823ED"/>
    <w:rsid w:val="00E83F4B"/>
    <w:rsid w:val="00E84109"/>
    <w:rsid w:val="00E84CD6"/>
    <w:rsid w:val="00E868FA"/>
    <w:rsid w:val="00E86A8E"/>
    <w:rsid w:val="00E87426"/>
    <w:rsid w:val="00E879A7"/>
    <w:rsid w:val="00E902C7"/>
    <w:rsid w:val="00E90C02"/>
    <w:rsid w:val="00E90D7B"/>
    <w:rsid w:val="00E9190E"/>
    <w:rsid w:val="00E91A4F"/>
    <w:rsid w:val="00E91D2F"/>
    <w:rsid w:val="00E928F7"/>
    <w:rsid w:val="00E92AD7"/>
    <w:rsid w:val="00E92F3A"/>
    <w:rsid w:val="00E93152"/>
    <w:rsid w:val="00E9330D"/>
    <w:rsid w:val="00E938A0"/>
    <w:rsid w:val="00E93D03"/>
    <w:rsid w:val="00E954D4"/>
    <w:rsid w:val="00E9672B"/>
    <w:rsid w:val="00E9766E"/>
    <w:rsid w:val="00E97A01"/>
    <w:rsid w:val="00EA05BE"/>
    <w:rsid w:val="00EA05E5"/>
    <w:rsid w:val="00EA1311"/>
    <w:rsid w:val="00EA1D04"/>
    <w:rsid w:val="00EA1D90"/>
    <w:rsid w:val="00EA1E00"/>
    <w:rsid w:val="00EA1FAA"/>
    <w:rsid w:val="00EA2A87"/>
    <w:rsid w:val="00EA390D"/>
    <w:rsid w:val="00EA56F0"/>
    <w:rsid w:val="00EA5BD7"/>
    <w:rsid w:val="00EA68ED"/>
    <w:rsid w:val="00EA69D1"/>
    <w:rsid w:val="00EA7DB0"/>
    <w:rsid w:val="00EB00E5"/>
    <w:rsid w:val="00EB08A7"/>
    <w:rsid w:val="00EB142B"/>
    <w:rsid w:val="00EB3285"/>
    <w:rsid w:val="00EB3CE4"/>
    <w:rsid w:val="00EB4049"/>
    <w:rsid w:val="00EB4A3C"/>
    <w:rsid w:val="00EB561E"/>
    <w:rsid w:val="00EB64E9"/>
    <w:rsid w:val="00EB6BA9"/>
    <w:rsid w:val="00EB7EE0"/>
    <w:rsid w:val="00EC09D2"/>
    <w:rsid w:val="00EC0BBD"/>
    <w:rsid w:val="00EC0F18"/>
    <w:rsid w:val="00EC1C8E"/>
    <w:rsid w:val="00EC2D23"/>
    <w:rsid w:val="00EC397E"/>
    <w:rsid w:val="00EC3D7D"/>
    <w:rsid w:val="00EC43F6"/>
    <w:rsid w:val="00EC59BE"/>
    <w:rsid w:val="00EC64BE"/>
    <w:rsid w:val="00EC67D8"/>
    <w:rsid w:val="00EC6CAF"/>
    <w:rsid w:val="00EC7953"/>
    <w:rsid w:val="00EC7E01"/>
    <w:rsid w:val="00ED0FBF"/>
    <w:rsid w:val="00ED1239"/>
    <w:rsid w:val="00ED280E"/>
    <w:rsid w:val="00ED2E48"/>
    <w:rsid w:val="00ED382B"/>
    <w:rsid w:val="00ED39CB"/>
    <w:rsid w:val="00ED3B33"/>
    <w:rsid w:val="00ED3D14"/>
    <w:rsid w:val="00ED531E"/>
    <w:rsid w:val="00ED70BA"/>
    <w:rsid w:val="00EE0265"/>
    <w:rsid w:val="00EE2812"/>
    <w:rsid w:val="00EE371D"/>
    <w:rsid w:val="00EE44DB"/>
    <w:rsid w:val="00EE4F2C"/>
    <w:rsid w:val="00EE61AC"/>
    <w:rsid w:val="00EF090A"/>
    <w:rsid w:val="00EF27E3"/>
    <w:rsid w:val="00EF4215"/>
    <w:rsid w:val="00EF468A"/>
    <w:rsid w:val="00EF4F00"/>
    <w:rsid w:val="00EF5C0E"/>
    <w:rsid w:val="00EF5C7C"/>
    <w:rsid w:val="00EF68DE"/>
    <w:rsid w:val="00EF7320"/>
    <w:rsid w:val="00EF7EBC"/>
    <w:rsid w:val="00F025DC"/>
    <w:rsid w:val="00F027ED"/>
    <w:rsid w:val="00F03AAA"/>
    <w:rsid w:val="00F041F4"/>
    <w:rsid w:val="00F04250"/>
    <w:rsid w:val="00F04E25"/>
    <w:rsid w:val="00F05B54"/>
    <w:rsid w:val="00F11097"/>
    <w:rsid w:val="00F11359"/>
    <w:rsid w:val="00F11A1D"/>
    <w:rsid w:val="00F1239B"/>
    <w:rsid w:val="00F12DF8"/>
    <w:rsid w:val="00F12E95"/>
    <w:rsid w:val="00F14023"/>
    <w:rsid w:val="00F1432D"/>
    <w:rsid w:val="00F16D40"/>
    <w:rsid w:val="00F20145"/>
    <w:rsid w:val="00F213A7"/>
    <w:rsid w:val="00F21585"/>
    <w:rsid w:val="00F215CD"/>
    <w:rsid w:val="00F2193C"/>
    <w:rsid w:val="00F227B7"/>
    <w:rsid w:val="00F23A86"/>
    <w:rsid w:val="00F23B42"/>
    <w:rsid w:val="00F24213"/>
    <w:rsid w:val="00F2606A"/>
    <w:rsid w:val="00F266A4"/>
    <w:rsid w:val="00F266C5"/>
    <w:rsid w:val="00F2756C"/>
    <w:rsid w:val="00F30C5A"/>
    <w:rsid w:val="00F322E7"/>
    <w:rsid w:val="00F33365"/>
    <w:rsid w:val="00F348BC"/>
    <w:rsid w:val="00F34EAE"/>
    <w:rsid w:val="00F35447"/>
    <w:rsid w:val="00F35E8A"/>
    <w:rsid w:val="00F3607E"/>
    <w:rsid w:val="00F36B57"/>
    <w:rsid w:val="00F3711A"/>
    <w:rsid w:val="00F4007A"/>
    <w:rsid w:val="00F41EAD"/>
    <w:rsid w:val="00F43B9E"/>
    <w:rsid w:val="00F43BDC"/>
    <w:rsid w:val="00F4619D"/>
    <w:rsid w:val="00F46855"/>
    <w:rsid w:val="00F46FE6"/>
    <w:rsid w:val="00F476B8"/>
    <w:rsid w:val="00F518F9"/>
    <w:rsid w:val="00F51C6F"/>
    <w:rsid w:val="00F52230"/>
    <w:rsid w:val="00F5280A"/>
    <w:rsid w:val="00F53C18"/>
    <w:rsid w:val="00F5418A"/>
    <w:rsid w:val="00F54C93"/>
    <w:rsid w:val="00F55514"/>
    <w:rsid w:val="00F55530"/>
    <w:rsid w:val="00F55DEE"/>
    <w:rsid w:val="00F57067"/>
    <w:rsid w:val="00F60BB7"/>
    <w:rsid w:val="00F61324"/>
    <w:rsid w:val="00F62F8B"/>
    <w:rsid w:val="00F6331C"/>
    <w:rsid w:val="00F63573"/>
    <w:rsid w:val="00F63A78"/>
    <w:rsid w:val="00F662AD"/>
    <w:rsid w:val="00F67AF5"/>
    <w:rsid w:val="00F67D5E"/>
    <w:rsid w:val="00F70965"/>
    <w:rsid w:val="00F70EE6"/>
    <w:rsid w:val="00F71027"/>
    <w:rsid w:val="00F714ED"/>
    <w:rsid w:val="00F72155"/>
    <w:rsid w:val="00F72859"/>
    <w:rsid w:val="00F73CAE"/>
    <w:rsid w:val="00F74F72"/>
    <w:rsid w:val="00F7571F"/>
    <w:rsid w:val="00F771BF"/>
    <w:rsid w:val="00F77336"/>
    <w:rsid w:val="00F77E26"/>
    <w:rsid w:val="00F80401"/>
    <w:rsid w:val="00F8071F"/>
    <w:rsid w:val="00F80A15"/>
    <w:rsid w:val="00F80C85"/>
    <w:rsid w:val="00F80DF1"/>
    <w:rsid w:val="00F82D7F"/>
    <w:rsid w:val="00F8389F"/>
    <w:rsid w:val="00F85EB8"/>
    <w:rsid w:val="00F86911"/>
    <w:rsid w:val="00F87F88"/>
    <w:rsid w:val="00F90582"/>
    <w:rsid w:val="00F92CF3"/>
    <w:rsid w:val="00F93EB1"/>
    <w:rsid w:val="00F9401D"/>
    <w:rsid w:val="00F94043"/>
    <w:rsid w:val="00F940C2"/>
    <w:rsid w:val="00F943C5"/>
    <w:rsid w:val="00F949C5"/>
    <w:rsid w:val="00F963C5"/>
    <w:rsid w:val="00F964FF"/>
    <w:rsid w:val="00F9765F"/>
    <w:rsid w:val="00F97756"/>
    <w:rsid w:val="00FA02A1"/>
    <w:rsid w:val="00FA25BC"/>
    <w:rsid w:val="00FA2E53"/>
    <w:rsid w:val="00FA2F98"/>
    <w:rsid w:val="00FA3600"/>
    <w:rsid w:val="00FA38F1"/>
    <w:rsid w:val="00FA40F7"/>
    <w:rsid w:val="00FA488B"/>
    <w:rsid w:val="00FA5354"/>
    <w:rsid w:val="00FA5FB1"/>
    <w:rsid w:val="00FA7344"/>
    <w:rsid w:val="00FA7C41"/>
    <w:rsid w:val="00FB0155"/>
    <w:rsid w:val="00FB1909"/>
    <w:rsid w:val="00FB1B36"/>
    <w:rsid w:val="00FB231C"/>
    <w:rsid w:val="00FB33D8"/>
    <w:rsid w:val="00FB3A7F"/>
    <w:rsid w:val="00FB4F89"/>
    <w:rsid w:val="00FB51E5"/>
    <w:rsid w:val="00FB5F35"/>
    <w:rsid w:val="00FB5F4D"/>
    <w:rsid w:val="00FB6ED9"/>
    <w:rsid w:val="00FB734A"/>
    <w:rsid w:val="00FC0AB1"/>
    <w:rsid w:val="00FC13F0"/>
    <w:rsid w:val="00FC3AD4"/>
    <w:rsid w:val="00FC412A"/>
    <w:rsid w:val="00FC4493"/>
    <w:rsid w:val="00FC4668"/>
    <w:rsid w:val="00FC590E"/>
    <w:rsid w:val="00FC60B9"/>
    <w:rsid w:val="00FC65FC"/>
    <w:rsid w:val="00FC74D7"/>
    <w:rsid w:val="00FC7D18"/>
    <w:rsid w:val="00FC7EFF"/>
    <w:rsid w:val="00FD054E"/>
    <w:rsid w:val="00FD125D"/>
    <w:rsid w:val="00FD17B2"/>
    <w:rsid w:val="00FD3CC4"/>
    <w:rsid w:val="00FD426D"/>
    <w:rsid w:val="00FD482C"/>
    <w:rsid w:val="00FD581F"/>
    <w:rsid w:val="00FD5A0C"/>
    <w:rsid w:val="00FD6800"/>
    <w:rsid w:val="00FE03AE"/>
    <w:rsid w:val="00FE0545"/>
    <w:rsid w:val="00FE088E"/>
    <w:rsid w:val="00FE359B"/>
    <w:rsid w:val="00FE3D8C"/>
    <w:rsid w:val="00FE49C7"/>
    <w:rsid w:val="00FE570F"/>
    <w:rsid w:val="00FE6B73"/>
    <w:rsid w:val="00FE6BD8"/>
    <w:rsid w:val="00FF1354"/>
    <w:rsid w:val="00FF165C"/>
    <w:rsid w:val="00FF2DFE"/>
    <w:rsid w:val="00FF328F"/>
    <w:rsid w:val="00FF3A96"/>
    <w:rsid w:val="00FF3ED1"/>
    <w:rsid w:val="00FF4579"/>
    <w:rsid w:val="00FF68EA"/>
    <w:rsid w:val="00FF72FE"/>
    <w:rsid w:val="00FF74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0082546"/>
  <w15:chartTrackingRefBased/>
  <w15:docId w15:val="{5400F7E4-0F76-4510-9F5F-33CFC608D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93C4B"/>
    <w:pPr>
      <w:suppressAutoHyphens/>
    </w:pPr>
    <w:rPr>
      <w:sz w:val="24"/>
      <w:szCs w:val="24"/>
      <w:lang w:eastAsia="ar-SA"/>
    </w:rPr>
  </w:style>
  <w:style w:type="paragraph" w:styleId="Nagwek1">
    <w:name w:val="heading 1"/>
    <w:basedOn w:val="Normalny"/>
    <w:next w:val="Normalny"/>
    <w:link w:val="Nagwek1Znak"/>
    <w:qFormat/>
    <w:pPr>
      <w:keepNext/>
      <w:numPr>
        <w:numId w:val="1"/>
      </w:numPr>
      <w:spacing w:before="240" w:after="60"/>
      <w:outlineLvl w:val="0"/>
    </w:pPr>
    <w:rPr>
      <w:rFonts w:ascii="Arial" w:hAnsi="Arial" w:cs="Arial"/>
      <w:b/>
      <w:bCs/>
      <w:kern w:val="1"/>
      <w:sz w:val="32"/>
      <w:szCs w:val="32"/>
    </w:rPr>
  </w:style>
  <w:style w:type="paragraph" w:styleId="Nagwek2">
    <w:name w:val="heading 2"/>
    <w:basedOn w:val="Normalny"/>
    <w:next w:val="Normalny"/>
    <w:link w:val="Nagwek2Znak"/>
    <w:qFormat/>
    <w:pPr>
      <w:keepNext/>
      <w:numPr>
        <w:ilvl w:val="1"/>
        <w:numId w:val="1"/>
      </w:numPr>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pPr>
      <w:keepNext/>
      <w:numPr>
        <w:ilvl w:val="2"/>
        <w:numId w:val="1"/>
      </w:numPr>
      <w:spacing w:before="240" w:after="60"/>
      <w:outlineLvl w:val="2"/>
    </w:pPr>
    <w:rPr>
      <w:rFonts w:ascii="Arial" w:hAnsi="Arial" w:cs="Arial"/>
      <w:b/>
      <w:bCs/>
      <w:sz w:val="26"/>
      <w:szCs w:val="26"/>
    </w:rPr>
  </w:style>
  <w:style w:type="paragraph" w:styleId="Nagwek4">
    <w:name w:val="heading 4"/>
    <w:basedOn w:val="Normalny"/>
    <w:next w:val="Normalny"/>
    <w:link w:val="Nagwek4Znak"/>
    <w:qFormat/>
    <w:pPr>
      <w:keepNext/>
      <w:numPr>
        <w:ilvl w:val="3"/>
        <w:numId w:val="1"/>
      </w:numPr>
      <w:spacing w:before="240" w:after="60"/>
      <w:outlineLvl w:val="3"/>
    </w:pPr>
    <w:rPr>
      <w:b/>
      <w:bCs/>
      <w:sz w:val="28"/>
      <w:szCs w:val="28"/>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9C5F04"/>
    <w:rPr>
      <w:rFonts w:ascii="Arial" w:hAnsi="Arial" w:cs="Arial"/>
      <w:b/>
      <w:bCs/>
      <w:kern w:val="1"/>
      <w:sz w:val="32"/>
      <w:szCs w:val="32"/>
      <w:lang w:eastAsia="ar-SA"/>
    </w:rPr>
  </w:style>
  <w:style w:type="character" w:customStyle="1" w:styleId="Nagwek2Znak">
    <w:name w:val="Nagłówek 2 Znak"/>
    <w:link w:val="Nagwek2"/>
    <w:locked/>
    <w:rsid w:val="009C5F04"/>
    <w:rPr>
      <w:rFonts w:ascii="Arial" w:hAnsi="Arial" w:cs="Arial"/>
      <w:b/>
      <w:bCs/>
      <w:i/>
      <w:iCs/>
      <w:sz w:val="28"/>
      <w:szCs w:val="28"/>
      <w:lang w:eastAsia="ar-SA"/>
    </w:rPr>
  </w:style>
  <w:style w:type="character" w:customStyle="1" w:styleId="Nagwek3Znak">
    <w:name w:val="Nagłówek 3 Znak"/>
    <w:link w:val="Nagwek3"/>
    <w:locked/>
    <w:rsid w:val="009C5F04"/>
    <w:rPr>
      <w:rFonts w:ascii="Arial" w:hAnsi="Arial" w:cs="Arial"/>
      <w:b/>
      <w:bCs/>
      <w:sz w:val="26"/>
      <w:szCs w:val="26"/>
      <w:lang w:eastAsia="ar-SA"/>
    </w:rPr>
  </w:style>
  <w:style w:type="character" w:customStyle="1" w:styleId="Nagwek4Znak">
    <w:name w:val="Nagłówek 4 Znak"/>
    <w:link w:val="Nagwek4"/>
    <w:locked/>
    <w:rsid w:val="009C5F04"/>
    <w:rPr>
      <w:b/>
      <w:bCs/>
      <w:sz w:val="28"/>
      <w:szCs w:val="28"/>
      <w:lang w:eastAsia="ar-SA"/>
    </w:rPr>
  </w:style>
  <w:style w:type="character" w:customStyle="1" w:styleId="Nagwek5Znak">
    <w:name w:val="Nagłówek 5 Znak"/>
    <w:link w:val="Nagwek5"/>
    <w:locked/>
    <w:rsid w:val="009C5F04"/>
    <w:rPr>
      <w:b/>
      <w:bCs/>
      <w:i/>
      <w:iCs/>
      <w:sz w:val="26"/>
      <w:szCs w:val="26"/>
      <w:lang w:eastAsia="ar-SA"/>
    </w:rPr>
  </w:style>
  <w:style w:type="character" w:customStyle="1" w:styleId="Nagwek6Znak">
    <w:name w:val="Nagłówek 6 Znak"/>
    <w:link w:val="Nagwek6"/>
    <w:locked/>
    <w:rsid w:val="009C5F04"/>
    <w:rPr>
      <w:b/>
      <w:bCs/>
      <w:sz w:val="22"/>
      <w:szCs w:val="22"/>
      <w:lang w:eastAsia="ar-SA"/>
    </w:rPr>
  </w:style>
  <w:style w:type="character" w:customStyle="1" w:styleId="Nagwek7Znak">
    <w:name w:val="Nagłówek 7 Znak"/>
    <w:link w:val="Nagwek7"/>
    <w:locked/>
    <w:rsid w:val="009C5F04"/>
    <w:rPr>
      <w:sz w:val="24"/>
      <w:szCs w:val="24"/>
      <w:lang w:eastAsia="ar-SA"/>
    </w:rPr>
  </w:style>
  <w:style w:type="character" w:customStyle="1" w:styleId="Nagwek8Znak">
    <w:name w:val="Nagłówek 8 Znak"/>
    <w:link w:val="Nagwek8"/>
    <w:locked/>
    <w:rsid w:val="009C5F04"/>
    <w:rPr>
      <w:i/>
      <w:iCs/>
      <w:sz w:val="24"/>
      <w:szCs w:val="24"/>
      <w:lang w:eastAsia="ar-SA"/>
    </w:rPr>
  </w:style>
  <w:style w:type="character" w:customStyle="1" w:styleId="Nagwek9Znak">
    <w:name w:val="Nagłówek 9 Znak"/>
    <w:link w:val="Nagwek9"/>
    <w:locked/>
    <w:rsid w:val="009C5F04"/>
    <w:rPr>
      <w:rFonts w:ascii="Arial" w:hAnsi="Arial" w:cs="Arial"/>
      <w:sz w:val="22"/>
      <w:szCs w:val="22"/>
      <w:lang w:eastAsia="ar-SA"/>
    </w:rPr>
  </w:style>
  <w:style w:type="character" w:customStyle="1" w:styleId="WW8Num1z0">
    <w:name w:val="WW8Num1z0"/>
    <w:rPr>
      <w:b/>
      <w:color w:val="000000"/>
    </w:rPr>
  </w:style>
  <w:style w:type="character" w:customStyle="1" w:styleId="WW8Num1z1">
    <w:name w:val="WW8Num1z1"/>
    <w:rPr>
      <w:b/>
    </w:rPr>
  </w:style>
  <w:style w:type="character" w:customStyle="1" w:styleId="WW8Num2z0">
    <w:name w:val="WW8Num2z0"/>
    <w:rPr>
      <w:b/>
      <w:color w:val="000000"/>
    </w:rPr>
  </w:style>
  <w:style w:type="character" w:customStyle="1" w:styleId="WW8Num3z0">
    <w:name w:val="WW8Num3z0"/>
    <w:rPr>
      <w:rFonts w:ascii="Symbol" w:hAnsi="Symbol"/>
      <w:sz w:val="12"/>
    </w:rPr>
  </w:style>
  <w:style w:type="character" w:customStyle="1" w:styleId="WW8Num4z0">
    <w:name w:val="WW8Num4z0"/>
    <w:rPr>
      <w:rFonts w:ascii="Times New Roman" w:eastAsia="Times New Roman" w:hAnsi="Times New Roman" w:cs="Times New Roman"/>
      <w:color w:val="000000"/>
    </w:rPr>
  </w:style>
  <w:style w:type="character" w:customStyle="1" w:styleId="WW8Num5z0">
    <w:name w:val="WW8Num5z0"/>
    <w:rPr>
      <w:rFonts w:ascii="Arial" w:hAnsi="Arial"/>
      <w:sz w:val="24"/>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7z1">
    <w:name w:val="WW8Num7z1"/>
    <w:rPr>
      <w:b/>
    </w:rPr>
  </w:style>
  <w:style w:type="character" w:customStyle="1" w:styleId="WW8Num8z0">
    <w:name w:val="WW8Num8z0"/>
    <w:rPr>
      <w:b/>
    </w:rPr>
  </w:style>
  <w:style w:type="character" w:customStyle="1" w:styleId="WW8Num9z0">
    <w:name w:val="WW8Num9z0"/>
    <w:rPr>
      <w:rFonts w:ascii="Times New Roman" w:eastAsia="Times New Roman" w:hAnsi="Times New Roman" w:cs="Times New Roman"/>
      <w:b w:val="0"/>
    </w:rPr>
  </w:style>
  <w:style w:type="character" w:customStyle="1" w:styleId="WW8Num11z0">
    <w:name w:val="WW8Num11z0"/>
    <w:rPr>
      <w:rFonts w:ascii="Symbol" w:hAnsi="Symbol"/>
      <w:color w:val="auto"/>
    </w:rPr>
  </w:style>
  <w:style w:type="character" w:customStyle="1" w:styleId="WW8Num12z0">
    <w:name w:val="WW8Num12z0"/>
    <w:rPr>
      <w:rFonts w:ascii="Symbol" w:hAnsi="Symbol"/>
      <w:b/>
    </w:rPr>
  </w:style>
  <w:style w:type="character" w:customStyle="1" w:styleId="WW8Num14z0">
    <w:name w:val="WW8Num14z0"/>
    <w:rPr>
      <w:rFonts w:ascii="Symbol" w:hAnsi="Symbol"/>
    </w:rPr>
  </w:style>
  <w:style w:type="character" w:customStyle="1" w:styleId="WW8Num15z0">
    <w:name w:val="WW8Num15z0"/>
    <w:rPr>
      <w:rFonts w:ascii="Symbol" w:hAnsi="Symbol"/>
    </w:rPr>
  </w:style>
  <w:style w:type="character" w:customStyle="1" w:styleId="WW8Num16z0">
    <w:name w:val="WW8Num16z0"/>
    <w:rPr>
      <w:rFonts w:ascii="Symbol" w:hAnsi="Symbol"/>
      <w:b w:val="0"/>
    </w:rPr>
  </w:style>
  <w:style w:type="character" w:customStyle="1" w:styleId="WW8Num17z0">
    <w:name w:val="WW8Num17z0"/>
    <w:rPr>
      <w:rFonts w:ascii="Symbol" w:hAnsi="Symbol"/>
      <w:color w:val="auto"/>
    </w:rPr>
  </w:style>
  <w:style w:type="character" w:customStyle="1" w:styleId="WW8Num18z0">
    <w:name w:val="WW8Num18z0"/>
    <w:rPr>
      <w:rFonts w:ascii="Times New Roman" w:eastAsia="Times New Roman" w:hAnsi="Times New Roman" w:cs="Times New Roman"/>
    </w:rPr>
  </w:style>
  <w:style w:type="character" w:customStyle="1" w:styleId="WW8Num19z0">
    <w:name w:val="WW8Num19z0"/>
    <w:rPr>
      <w:rFonts w:ascii="Symbol" w:hAnsi="Symbol"/>
    </w:rPr>
  </w:style>
  <w:style w:type="character" w:customStyle="1" w:styleId="WW8Num20z0">
    <w:name w:val="WW8Num20z0"/>
    <w:rPr>
      <w:rFonts w:ascii="Symbol" w:hAnsi="Symbol"/>
    </w:rPr>
  </w:style>
  <w:style w:type="character" w:customStyle="1" w:styleId="WW8Num21z0">
    <w:name w:val="WW8Num21z0"/>
    <w:rPr>
      <w:rFonts w:ascii="Symbol" w:hAnsi="Symbol"/>
    </w:rPr>
  </w:style>
  <w:style w:type="character" w:customStyle="1" w:styleId="WW8Num22z0">
    <w:name w:val="WW8Num22z0"/>
    <w:rPr>
      <w:rFonts w:ascii="Symbol" w:hAnsi="Symbol"/>
      <w:b/>
    </w:rPr>
  </w:style>
  <w:style w:type="character" w:customStyle="1" w:styleId="WW8Num22z1">
    <w:name w:val="WW8Num22z1"/>
    <w:rPr>
      <w:b/>
    </w:rPr>
  </w:style>
  <w:style w:type="character" w:customStyle="1" w:styleId="WW8Num22z4">
    <w:name w:val="WW8Num22z4"/>
    <w:rPr>
      <w:b w:val="0"/>
    </w:rPr>
  </w:style>
  <w:style w:type="character" w:customStyle="1" w:styleId="WW8Num23z0">
    <w:name w:val="WW8Num23z0"/>
    <w:rPr>
      <w:rFonts w:cs="Times New Roman"/>
      <w:b/>
      <w:bCs/>
    </w:rPr>
  </w:style>
  <w:style w:type="character" w:customStyle="1" w:styleId="WW8Num23z2">
    <w:name w:val="WW8Num23z2"/>
    <w:rPr>
      <w:rFonts w:cs="Times New Roman"/>
    </w:rPr>
  </w:style>
  <w:style w:type="character" w:customStyle="1" w:styleId="WW8Num24z0">
    <w:name w:val="WW8Num24z0"/>
    <w:rPr>
      <w:rFonts w:ascii="Times New Roman" w:eastAsia="Times New Roman" w:hAnsi="Times New Roman" w:cs="Times New Roman"/>
      <w:b w:val="0"/>
      <w:bCs/>
    </w:rPr>
  </w:style>
  <w:style w:type="character" w:customStyle="1" w:styleId="WW8Num24z1">
    <w:name w:val="WW8Num24z1"/>
    <w:rPr>
      <w:rFonts w:cs="Times New Roman"/>
    </w:rPr>
  </w:style>
  <w:style w:type="character" w:customStyle="1" w:styleId="WW8Num24z2">
    <w:name w:val="WW8Num24z2"/>
    <w:rPr>
      <w:rFonts w:cs="Times New Roman"/>
      <w:b/>
      <w:bCs/>
    </w:rPr>
  </w:style>
  <w:style w:type="character" w:customStyle="1" w:styleId="WW8Num24z3">
    <w:name w:val="WW8Num24z3"/>
    <w:rPr>
      <w:rFonts w:ascii="Symbol" w:hAnsi="Symbol"/>
      <w:b/>
    </w:rPr>
  </w:style>
  <w:style w:type="character" w:customStyle="1" w:styleId="WW8Num25z0">
    <w:name w:val="WW8Num25z0"/>
    <w:rPr>
      <w:b/>
    </w:rPr>
  </w:style>
  <w:style w:type="character" w:customStyle="1" w:styleId="WW8Num27z0">
    <w:name w:val="WW8Num27z0"/>
    <w:rPr>
      <w:b/>
    </w:rPr>
  </w:style>
  <w:style w:type="character" w:customStyle="1" w:styleId="WW8Num27z3">
    <w:name w:val="WW8Num27z3"/>
    <w:rPr>
      <w:u w:val="single"/>
    </w:rPr>
  </w:style>
  <w:style w:type="character" w:customStyle="1" w:styleId="WW8Num28z0">
    <w:name w:val="WW8Num28z0"/>
    <w:rPr>
      <w:b w:val="0"/>
    </w:rPr>
  </w:style>
  <w:style w:type="character" w:customStyle="1" w:styleId="WW8Num29z0">
    <w:name w:val="WW8Num29z0"/>
    <w:rPr>
      <w:b/>
    </w:rPr>
  </w:style>
  <w:style w:type="character" w:customStyle="1" w:styleId="WW8Num30z0">
    <w:name w:val="WW8Num30z0"/>
    <w:rPr>
      <w:b w:val="0"/>
    </w:rPr>
  </w:style>
  <w:style w:type="character" w:customStyle="1" w:styleId="WW8Num32z0">
    <w:name w:val="WW8Num32z0"/>
    <w:rPr>
      <w:rFonts w:ascii="Symbol" w:hAnsi="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WW8Num33z0">
    <w:name w:val="WW8Num33z0"/>
    <w:rPr>
      <w:b w:val="0"/>
    </w:rPr>
  </w:style>
  <w:style w:type="character" w:customStyle="1" w:styleId="WW8Num33z2">
    <w:name w:val="WW8Num33z2"/>
    <w:rPr>
      <w:b/>
    </w:rPr>
  </w:style>
  <w:style w:type="character" w:customStyle="1" w:styleId="WW8Num33z3">
    <w:name w:val="WW8Num33z3"/>
    <w:rPr>
      <w:u w:val="single"/>
    </w:rPr>
  </w:style>
  <w:style w:type="character" w:customStyle="1" w:styleId="WW8Num34z0">
    <w:name w:val="WW8Num34z0"/>
    <w:rPr>
      <w:b/>
      <w:i w:val="0"/>
      <w:color w:val="auto"/>
    </w:rPr>
  </w:style>
  <w:style w:type="character" w:customStyle="1" w:styleId="WW8Num34z1">
    <w:name w:val="WW8Num34z1"/>
    <w:rPr>
      <w:rFonts w:ascii="Symbol" w:hAnsi="Symbol"/>
      <w:b w:val="0"/>
    </w:rPr>
  </w:style>
  <w:style w:type="character" w:customStyle="1" w:styleId="WW8Num35z0">
    <w:name w:val="WW8Num35z0"/>
    <w:rPr>
      <w:color w:val="auto"/>
    </w:rPr>
  </w:style>
  <w:style w:type="character" w:customStyle="1" w:styleId="WW8Num37z0">
    <w:name w:val="WW8Num37z0"/>
    <w:rPr>
      <w:rFonts w:eastAsia="Times New Roman"/>
    </w:rPr>
  </w:style>
  <w:style w:type="character" w:customStyle="1" w:styleId="WW8Num39z0">
    <w:name w:val="WW8Num39z0"/>
    <w:rPr>
      <w:b w:val="0"/>
    </w:rPr>
  </w:style>
  <w:style w:type="character" w:customStyle="1" w:styleId="WW8Num41z0">
    <w:name w:val="WW8Num41z0"/>
    <w:rPr>
      <w:b w:val="0"/>
    </w:rPr>
  </w:style>
  <w:style w:type="character" w:customStyle="1" w:styleId="WW8Num42z0">
    <w:name w:val="WW8Num42z0"/>
    <w:rPr>
      <w:b/>
      <w:color w:val="auto"/>
    </w:rPr>
  </w:style>
  <w:style w:type="character" w:customStyle="1" w:styleId="WW8Num42z1">
    <w:name w:val="WW8Num42z1"/>
    <w:rPr>
      <w:b/>
    </w:rPr>
  </w:style>
  <w:style w:type="character" w:customStyle="1" w:styleId="WW8Num45z0">
    <w:name w:val="WW8Num45z0"/>
    <w:rPr>
      <w:rFonts w:ascii="Symbol" w:hAnsi="Symbol"/>
    </w:rPr>
  </w:style>
  <w:style w:type="character" w:customStyle="1" w:styleId="WW8Num46z0">
    <w:name w:val="WW8Num46z0"/>
    <w:rPr>
      <w:rFonts w:ascii="Symbol" w:hAnsi="Symbol"/>
    </w:rPr>
  </w:style>
  <w:style w:type="character" w:customStyle="1" w:styleId="WW8Num46z2">
    <w:name w:val="WW8Num46z2"/>
    <w:rPr>
      <w:rFonts w:ascii="Wingdings" w:hAnsi="Wingdings"/>
    </w:rPr>
  </w:style>
  <w:style w:type="character" w:customStyle="1" w:styleId="WW8Num46z4">
    <w:name w:val="WW8Num46z4"/>
    <w:rPr>
      <w:rFonts w:ascii="Courier New" w:hAnsi="Courier New" w:cs="Courier New"/>
    </w:rPr>
  </w:style>
  <w:style w:type="character" w:customStyle="1" w:styleId="WW8Num47z0">
    <w:name w:val="WW8Num47z0"/>
    <w:rPr>
      <w:rFonts w:ascii="Symbol" w:hAnsi="Symbol"/>
    </w:rPr>
  </w:style>
  <w:style w:type="character" w:customStyle="1" w:styleId="WW8Num47z1">
    <w:name w:val="WW8Num47z1"/>
    <w:rPr>
      <w:rFonts w:ascii="Courier New" w:hAnsi="Courier New" w:cs="Courier New"/>
    </w:rPr>
  </w:style>
  <w:style w:type="character" w:customStyle="1" w:styleId="WW8Num47z2">
    <w:name w:val="WW8Num47z2"/>
    <w:rPr>
      <w:rFonts w:ascii="Wingdings" w:hAnsi="Wingdings"/>
    </w:rPr>
  </w:style>
  <w:style w:type="character" w:customStyle="1" w:styleId="WW8Num48z0">
    <w:name w:val="WW8Num48z0"/>
    <w:rPr>
      <w:rFonts w:ascii="Symbol" w:hAnsi="Symbol"/>
      <w:color w:val="auto"/>
    </w:rPr>
  </w:style>
  <w:style w:type="character" w:customStyle="1" w:styleId="WW8Num49z0">
    <w:name w:val="WW8Num49z0"/>
    <w:rPr>
      <w:b w:val="0"/>
    </w:rPr>
  </w:style>
  <w:style w:type="character" w:customStyle="1" w:styleId="WW8Num50z0">
    <w:name w:val="WW8Num50z0"/>
    <w:rPr>
      <w:rFonts w:ascii="Symbol" w:hAnsi="Symbol"/>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rPr>
  </w:style>
  <w:style w:type="character" w:customStyle="1" w:styleId="WW8Num51z0">
    <w:name w:val="WW8Num51z0"/>
    <w:rPr>
      <w:rFonts w:ascii="Symbol" w:hAnsi="Symbol"/>
    </w:rPr>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rPr>
  </w:style>
  <w:style w:type="character" w:customStyle="1" w:styleId="WW8Num52z0">
    <w:name w:val="WW8Num52z0"/>
    <w:rPr>
      <w:rFonts w:ascii="Symbol" w:hAnsi="Symbol"/>
    </w:rPr>
  </w:style>
  <w:style w:type="character" w:customStyle="1" w:styleId="WW8Num52z1">
    <w:name w:val="WW8Num52z1"/>
    <w:rPr>
      <w:rFonts w:ascii="Courier New" w:hAnsi="Courier New" w:cs="Courier New"/>
    </w:rPr>
  </w:style>
  <w:style w:type="character" w:customStyle="1" w:styleId="WW8Num52z2">
    <w:name w:val="WW8Num52z2"/>
    <w:rPr>
      <w:rFonts w:ascii="Wingdings" w:hAnsi="Wingdings"/>
    </w:rPr>
  </w:style>
  <w:style w:type="character" w:customStyle="1" w:styleId="WW8Num53z1">
    <w:name w:val="WW8Num53z1"/>
    <w:rPr>
      <w:b w:val="0"/>
    </w:rPr>
  </w:style>
  <w:style w:type="character" w:customStyle="1" w:styleId="WW8Num53z2">
    <w:name w:val="WW8Num53z2"/>
    <w:rPr>
      <w:b w:val="0"/>
      <w:color w:val="auto"/>
    </w:rPr>
  </w:style>
  <w:style w:type="character" w:customStyle="1" w:styleId="WW8Num54z0">
    <w:name w:val="WW8Num54z0"/>
    <w:rPr>
      <w:rFonts w:ascii="Symbol" w:hAnsi="Symbol"/>
      <w:color w:val="auto"/>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rPr>
  </w:style>
  <w:style w:type="character" w:customStyle="1" w:styleId="WW8Num54z3">
    <w:name w:val="WW8Num54z3"/>
    <w:rPr>
      <w:rFonts w:ascii="Symbol" w:hAnsi="Symbol"/>
    </w:rPr>
  </w:style>
  <w:style w:type="character" w:customStyle="1" w:styleId="WW8Num55z1">
    <w:name w:val="WW8Num55z1"/>
    <w:rPr>
      <w:rFonts w:ascii="Times New Roman" w:hAnsi="Times New Roman" w:cs="Times New Roman"/>
      <w:b w:val="0"/>
      <w:i w:val="0"/>
      <w:sz w:val="28"/>
      <w:u w:val="none"/>
    </w:rPr>
  </w:style>
  <w:style w:type="character" w:customStyle="1" w:styleId="WW8Num59z0">
    <w:name w:val="WW8Num59z0"/>
    <w:rPr>
      <w:b/>
    </w:rPr>
  </w:style>
  <w:style w:type="character" w:customStyle="1" w:styleId="WW8Num59z1">
    <w:name w:val="WW8Num59z1"/>
    <w:rPr>
      <w:b/>
      <w:color w:val="auto"/>
    </w:rPr>
  </w:style>
  <w:style w:type="character" w:customStyle="1" w:styleId="WW8Num60z0">
    <w:name w:val="WW8Num60z0"/>
    <w:rPr>
      <w:rFonts w:ascii="Symbol" w:hAnsi="Symbol"/>
    </w:rPr>
  </w:style>
  <w:style w:type="character" w:customStyle="1" w:styleId="WW8Num60z1">
    <w:name w:val="WW8Num60z1"/>
    <w:rPr>
      <w:rFonts w:ascii="Courier New" w:hAnsi="Courier New" w:cs="Courier New"/>
    </w:rPr>
  </w:style>
  <w:style w:type="character" w:customStyle="1" w:styleId="WW8Num60z2">
    <w:name w:val="WW8Num60z2"/>
    <w:rPr>
      <w:rFonts w:ascii="Wingdings" w:hAnsi="Wingdings"/>
    </w:rPr>
  </w:style>
  <w:style w:type="character" w:customStyle="1" w:styleId="WW8Num61z0">
    <w:name w:val="WW8Num61z0"/>
    <w:rPr>
      <w:b w:val="0"/>
    </w:rPr>
  </w:style>
  <w:style w:type="character" w:customStyle="1" w:styleId="WW8Num62z0">
    <w:name w:val="WW8Num62z0"/>
    <w:rPr>
      <w:rFonts w:ascii="Symbol" w:hAnsi="Symbol"/>
    </w:rPr>
  </w:style>
  <w:style w:type="character" w:customStyle="1" w:styleId="WW8Num62z1">
    <w:name w:val="WW8Num62z1"/>
    <w:rPr>
      <w:rFonts w:ascii="Courier New" w:hAnsi="Courier New" w:cs="Courier New"/>
    </w:rPr>
  </w:style>
  <w:style w:type="character" w:customStyle="1" w:styleId="WW8Num62z2">
    <w:name w:val="WW8Num62z2"/>
    <w:rPr>
      <w:rFonts w:ascii="Wingdings" w:hAnsi="Wingdings"/>
    </w:rPr>
  </w:style>
  <w:style w:type="character" w:customStyle="1" w:styleId="WW8Num63z0">
    <w:name w:val="WW8Num63z0"/>
    <w:rPr>
      <w:rFonts w:ascii="Symbol" w:hAnsi="Symbol"/>
      <w:color w:val="auto"/>
    </w:rPr>
  </w:style>
  <w:style w:type="character" w:customStyle="1" w:styleId="WW8Num64z0">
    <w:name w:val="WW8Num64z0"/>
    <w:rPr>
      <w:rFonts w:ascii="Symbol" w:hAnsi="Symbol"/>
      <w:b/>
      <w:color w:val="auto"/>
    </w:rPr>
  </w:style>
  <w:style w:type="character" w:customStyle="1" w:styleId="WW8Num65z0">
    <w:name w:val="WW8Num65z0"/>
    <w:rPr>
      <w:rFonts w:ascii="Symbol" w:hAnsi="Symbol"/>
    </w:rPr>
  </w:style>
  <w:style w:type="character" w:customStyle="1" w:styleId="WW8Num65z1">
    <w:name w:val="WW8Num65z1"/>
    <w:rPr>
      <w:rFonts w:ascii="Courier New" w:hAnsi="Courier New" w:cs="Courier New"/>
    </w:rPr>
  </w:style>
  <w:style w:type="character" w:customStyle="1" w:styleId="WW8Num65z2">
    <w:name w:val="WW8Num65z2"/>
    <w:rPr>
      <w:rFonts w:ascii="Wingdings" w:hAnsi="Wingdings"/>
    </w:rPr>
  </w:style>
  <w:style w:type="character" w:customStyle="1" w:styleId="WW8Num66z0">
    <w:name w:val="WW8Num66z0"/>
    <w:rPr>
      <w:rFonts w:ascii="Symbol" w:hAnsi="Symbol"/>
    </w:rPr>
  </w:style>
  <w:style w:type="character" w:customStyle="1" w:styleId="WW8Num66z1">
    <w:name w:val="WW8Num66z1"/>
    <w:rPr>
      <w:rFonts w:ascii="Courier New" w:hAnsi="Courier New" w:cs="Courier New"/>
    </w:rPr>
  </w:style>
  <w:style w:type="character" w:customStyle="1" w:styleId="WW8Num66z2">
    <w:name w:val="WW8Num66z2"/>
    <w:rPr>
      <w:rFonts w:ascii="Wingdings" w:hAnsi="Wingdings"/>
    </w:rPr>
  </w:style>
  <w:style w:type="character" w:customStyle="1" w:styleId="WW8Num68z0">
    <w:name w:val="WW8Num68z0"/>
    <w:rPr>
      <w:rFonts w:ascii="Symbol" w:hAnsi="Symbol"/>
      <w:color w:val="auto"/>
    </w:rPr>
  </w:style>
  <w:style w:type="character" w:customStyle="1" w:styleId="WW8Num68z1">
    <w:name w:val="WW8Num68z1"/>
    <w:rPr>
      <w:rFonts w:ascii="Symbol" w:hAnsi="Symbol"/>
    </w:rPr>
  </w:style>
  <w:style w:type="character" w:customStyle="1" w:styleId="WW8Num68z2">
    <w:name w:val="WW8Num68z2"/>
    <w:rPr>
      <w:rFonts w:ascii="Wingdings" w:hAnsi="Wingdings"/>
    </w:rPr>
  </w:style>
  <w:style w:type="character" w:customStyle="1" w:styleId="WW8Num68z4">
    <w:name w:val="WW8Num68z4"/>
    <w:rPr>
      <w:rFonts w:ascii="Courier New" w:hAnsi="Courier New" w:cs="Courier New"/>
    </w:rPr>
  </w:style>
  <w:style w:type="character" w:customStyle="1" w:styleId="WW8Num69z0">
    <w:name w:val="WW8Num69z0"/>
    <w:rPr>
      <w:rFonts w:ascii="Symbol" w:hAnsi="Symbol"/>
    </w:rPr>
  </w:style>
  <w:style w:type="character" w:customStyle="1" w:styleId="WW8Num69z2">
    <w:name w:val="WW8Num69z2"/>
    <w:rPr>
      <w:rFonts w:ascii="Wingdings" w:hAnsi="Wingdings"/>
    </w:rPr>
  </w:style>
  <w:style w:type="character" w:customStyle="1" w:styleId="WW8Num69z4">
    <w:name w:val="WW8Num69z4"/>
    <w:rPr>
      <w:rFonts w:ascii="Courier New" w:hAnsi="Courier New" w:cs="Courier New"/>
    </w:rPr>
  </w:style>
  <w:style w:type="character" w:customStyle="1" w:styleId="WW8Num70z0">
    <w:name w:val="WW8Num70z0"/>
    <w:rPr>
      <w:rFonts w:ascii="Symbol" w:hAnsi="Symbol"/>
    </w:rPr>
  </w:style>
  <w:style w:type="character" w:customStyle="1" w:styleId="WW8Num70z1">
    <w:name w:val="WW8Num70z1"/>
    <w:rPr>
      <w:rFonts w:ascii="Courier New" w:hAnsi="Courier New" w:cs="Courier New"/>
    </w:rPr>
  </w:style>
  <w:style w:type="character" w:customStyle="1" w:styleId="WW8Num70z2">
    <w:name w:val="WW8Num70z2"/>
    <w:rPr>
      <w:rFonts w:ascii="Wingdings" w:hAnsi="Wingdings"/>
    </w:rPr>
  </w:style>
  <w:style w:type="character" w:customStyle="1" w:styleId="WW8Num71z0">
    <w:name w:val="WW8Num71z0"/>
    <w:rPr>
      <w:b/>
      <w:color w:val="auto"/>
    </w:rPr>
  </w:style>
  <w:style w:type="character" w:customStyle="1" w:styleId="WW8Num71z1">
    <w:name w:val="WW8Num71z1"/>
    <w:rPr>
      <w:b/>
    </w:rPr>
  </w:style>
  <w:style w:type="character" w:customStyle="1" w:styleId="WW8Num73z0">
    <w:name w:val="WW8Num73z0"/>
    <w:rPr>
      <w:rFonts w:ascii="Symbol" w:hAnsi="Symbol"/>
    </w:rPr>
  </w:style>
  <w:style w:type="character" w:customStyle="1" w:styleId="WW8Num73z1">
    <w:name w:val="WW8Num73z1"/>
    <w:rPr>
      <w:rFonts w:ascii="Courier New" w:hAnsi="Courier New" w:cs="Courier New"/>
    </w:rPr>
  </w:style>
  <w:style w:type="character" w:customStyle="1" w:styleId="WW8Num73z2">
    <w:name w:val="WW8Num73z2"/>
    <w:rPr>
      <w:rFonts w:ascii="Wingdings" w:hAnsi="Wingdings"/>
    </w:rPr>
  </w:style>
  <w:style w:type="character" w:customStyle="1" w:styleId="WW8Num74z0">
    <w:name w:val="WW8Num74z0"/>
    <w:rPr>
      <w:b/>
    </w:rPr>
  </w:style>
  <w:style w:type="character" w:customStyle="1" w:styleId="WW8Num76z0">
    <w:name w:val="WW8Num76z0"/>
    <w:rPr>
      <w:b/>
    </w:rPr>
  </w:style>
  <w:style w:type="character" w:customStyle="1" w:styleId="WW8Num76z3">
    <w:name w:val="WW8Num76z3"/>
    <w:rPr>
      <w:u w:val="single"/>
    </w:rPr>
  </w:style>
  <w:style w:type="character" w:customStyle="1" w:styleId="WW8Num78z0">
    <w:name w:val="WW8Num78z0"/>
    <w:rPr>
      <w:rFonts w:ascii="Symbol" w:hAnsi="Symbol"/>
    </w:rPr>
  </w:style>
  <w:style w:type="character" w:customStyle="1" w:styleId="WW8Num78z1">
    <w:name w:val="WW8Num78z1"/>
    <w:rPr>
      <w:rFonts w:ascii="Courier New" w:hAnsi="Courier New" w:cs="Courier New"/>
    </w:rPr>
  </w:style>
  <w:style w:type="character" w:customStyle="1" w:styleId="WW8Num78z2">
    <w:name w:val="WW8Num78z2"/>
    <w:rPr>
      <w:rFonts w:ascii="Wingdings" w:hAnsi="Wingdings"/>
    </w:rPr>
  </w:style>
  <w:style w:type="character" w:customStyle="1" w:styleId="WW8Num81z0">
    <w:name w:val="WW8Num81z0"/>
    <w:rPr>
      <w:rFonts w:ascii="Times New Roman" w:eastAsia="Times New Roman" w:hAnsi="Times New Roman" w:cs="Times New Roman"/>
    </w:rPr>
  </w:style>
  <w:style w:type="character" w:customStyle="1" w:styleId="WW8Num81z1">
    <w:name w:val="WW8Num81z1"/>
    <w:rPr>
      <w:rFonts w:ascii="Courier New" w:hAnsi="Courier New" w:cs="Courier New"/>
    </w:rPr>
  </w:style>
  <w:style w:type="character" w:customStyle="1" w:styleId="WW8Num81z2">
    <w:name w:val="WW8Num81z2"/>
    <w:rPr>
      <w:rFonts w:ascii="Wingdings" w:hAnsi="Wingdings"/>
    </w:rPr>
  </w:style>
  <w:style w:type="character" w:customStyle="1" w:styleId="WW8Num81z3">
    <w:name w:val="WW8Num81z3"/>
    <w:rPr>
      <w:rFonts w:ascii="Symbol" w:hAnsi="Symbol"/>
    </w:rPr>
  </w:style>
  <w:style w:type="character" w:customStyle="1" w:styleId="WW8Num82z0">
    <w:name w:val="WW8Num82z0"/>
    <w:rPr>
      <w:b/>
    </w:rPr>
  </w:style>
  <w:style w:type="character" w:customStyle="1" w:styleId="WW8Num82z3">
    <w:name w:val="WW8Num82z3"/>
    <w:rPr>
      <w:u w:val="single"/>
    </w:rPr>
  </w:style>
  <w:style w:type="character" w:customStyle="1" w:styleId="WW8Num83z0">
    <w:name w:val="WW8Num83z0"/>
    <w:rPr>
      <w:rFonts w:ascii="Symbol" w:hAnsi="Symbol"/>
    </w:rPr>
  </w:style>
  <w:style w:type="character" w:customStyle="1" w:styleId="WW8Num83z2">
    <w:name w:val="WW8Num83z2"/>
    <w:rPr>
      <w:rFonts w:ascii="Wingdings" w:hAnsi="Wingdings"/>
    </w:rPr>
  </w:style>
  <w:style w:type="character" w:customStyle="1" w:styleId="WW8Num83z4">
    <w:name w:val="WW8Num83z4"/>
    <w:rPr>
      <w:rFonts w:ascii="Courier New" w:hAnsi="Courier New" w:cs="Courier New"/>
    </w:rPr>
  </w:style>
  <w:style w:type="character" w:customStyle="1" w:styleId="WW8Num84z0">
    <w:name w:val="WW8Num84z0"/>
    <w:rPr>
      <w:b/>
    </w:rPr>
  </w:style>
  <w:style w:type="character" w:customStyle="1" w:styleId="WW8Num84z1">
    <w:name w:val="WW8Num84z1"/>
    <w:rPr>
      <w:b/>
      <w:color w:val="auto"/>
    </w:rPr>
  </w:style>
  <w:style w:type="character" w:customStyle="1" w:styleId="WW8Num86z0">
    <w:name w:val="WW8Num86z0"/>
    <w:rPr>
      <w:rFonts w:ascii="Symbol" w:hAnsi="Symbol"/>
    </w:rPr>
  </w:style>
  <w:style w:type="character" w:customStyle="1" w:styleId="WW8Num86z1">
    <w:name w:val="WW8Num86z1"/>
    <w:rPr>
      <w:rFonts w:ascii="Courier New" w:hAnsi="Courier New" w:cs="Courier New"/>
    </w:rPr>
  </w:style>
  <w:style w:type="character" w:customStyle="1" w:styleId="WW8Num86z2">
    <w:name w:val="WW8Num86z2"/>
    <w:rPr>
      <w:rFonts w:ascii="Wingdings" w:hAnsi="Wingdings"/>
    </w:rPr>
  </w:style>
  <w:style w:type="character" w:customStyle="1" w:styleId="WW8Num87z0">
    <w:name w:val="WW8Num87z0"/>
    <w:rPr>
      <w:b/>
    </w:rPr>
  </w:style>
  <w:style w:type="character" w:customStyle="1" w:styleId="WW8Num88z0">
    <w:name w:val="WW8Num88z0"/>
    <w:rPr>
      <w:b w:val="0"/>
    </w:rPr>
  </w:style>
  <w:style w:type="character" w:customStyle="1" w:styleId="WW8Num89z0">
    <w:name w:val="WW8Num89z0"/>
    <w:rPr>
      <w:b/>
    </w:rPr>
  </w:style>
  <w:style w:type="character" w:customStyle="1" w:styleId="WW8Num91z0">
    <w:name w:val="WW8Num91z0"/>
    <w:rPr>
      <w:b/>
    </w:rPr>
  </w:style>
  <w:style w:type="character" w:customStyle="1" w:styleId="WW8Num92z0">
    <w:name w:val="WW8Num92z0"/>
    <w:rPr>
      <w:rFonts w:ascii="Symbol" w:hAnsi="Symbol"/>
    </w:rPr>
  </w:style>
  <w:style w:type="character" w:customStyle="1" w:styleId="WW8Num92z1">
    <w:name w:val="WW8Num92z1"/>
    <w:rPr>
      <w:rFonts w:ascii="Courier New" w:hAnsi="Courier New" w:cs="Courier New"/>
    </w:rPr>
  </w:style>
  <w:style w:type="character" w:customStyle="1" w:styleId="WW8Num92z2">
    <w:name w:val="WW8Num92z2"/>
    <w:rPr>
      <w:rFonts w:ascii="Wingdings" w:hAnsi="Wingdings"/>
    </w:rPr>
  </w:style>
  <w:style w:type="character" w:customStyle="1" w:styleId="WW8Num93z0">
    <w:name w:val="WW8Num93z0"/>
    <w:rPr>
      <w:rFonts w:ascii="Symbol" w:hAnsi="Symbol"/>
    </w:rPr>
  </w:style>
  <w:style w:type="character" w:customStyle="1" w:styleId="WW8Num94z0">
    <w:name w:val="WW8Num94z0"/>
    <w:rPr>
      <w:rFonts w:ascii="Symbol" w:hAnsi="Symbol"/>
      <w:b/>
    </w:rPr>
  </w:style>
  <w:style w:type="character" w:customStyle="1" w:styleId="WW8Num94z1">
    <w:name w:val="WW8Num94z1"/>
    <w:rPr>
      <w:b/>
    </w:rPr>
  </w:style>
  <w:style w:type="character" w:customStyle="1" w:styleId="WW8Num94z2">
    <w:name w:val="WW8Num94z2"/>
    <w:rPr>
      <w:rFonts w:ascii="Times New Roman" w:eastAsia="Times New Roman" w:hAnsi="Times New Roman" w:cs="Times New Roman"/>
    </w:rPr>
  </w:style>
  <w:style w:type="character" w:customStyle="1" w:styleId="WW8Num95z0">
    <w:name w:val="WW8Num95z0"/>
    <w:rPr>
      <w:rFonts w:ascii="Symbol" w:hAnsi="Symbol"/>
    </w:rPr>
  </w:style>
  <w:style w:type="character" w:customStyle="1" w:styleId="WW8Num95z1">
    <w:name w:val="WW8Num95z1"/>
    <w:rPr>
      <w:rFonts w:ascii="Courier New" w:hAnsi="Courier New" w:cs="Courier New"/>
    </w:rPr>
  </w:style>
  <w:style w:type="character" w:customStyle="1" w:styleId="WW8Num95z2">
    <w:name w:val="WW8Num95z2"/>
    <w:rPr>
      <w:rFonts w:ascii="Wingdings" w:hAnsi="Wingdings"/>
    </w:rPr>
  </w:style>
  <w:style w:type="character" w:customStyle="1" w:styleId="WW8Num96z0">
    <w:name w:val="WW8Num96z0"/>
    <w:rPr>
      <w:rFonts w:ascii="Symbol" w:hAnsi="Symbol"/>
    </w:rPr>
  </w:style>
  <w:style w:type="character" w:customStyle="1" w:styleId="WW8Num96z1">
    <w:name w:val="WW8Num96z1"/>
    <w:rPr>
      <w:rFonts w:ascii="Courier New" w:hAnsi="Courier New" w:cs="Courier New"/>
    </w:rPr>
  </w:style>
  <w:style w:type="character" w:customStyle="1" w:styleId="WW8Num96z2">
    <w:name w:val="WW8Num96z2"/>
    <w:rPr>
      <w:rFonts w:ascii="Wingdings" w:hAnsi="Wingdings"/>
    </w:rPr>
  </w:style>
  <w:style w:type="character" w:customStyle="1" w:styleId="WW8Num97z0">
    <w:name w:val="WW8Num97z0"/>
    <w:rPr>
      <w:b/>
    </w:rPr>
  </w:style>
  <w:style w:type="character" w:customStyle="1" w:styleId="WW8Num97z1">
    <w:name w:val="WW8Num97z1"/>
    <w:rPr>
      <w:b/>
      <w:i w:val="0"/>
      <w:sz w:val="24"/>
      <w:szCs w:val="24"/>
    </w:rPr>
  </w:style>
  <w:style w:type="character" w:customStyle="1" w:styleId="WW8Num98z0">
    <w:name w:val="WW8Num98z0"/>
    <w:rPr>
      <w:b/>
    </w:rPr>
  </w:style>
  <w:style w:type="character" w:customStyle="1" w:styleId="WW8Num98z3">
    <w:name w:val="WW8Num98z3"/>
    <w:rPr>
      <w:u w:val="single"/>
    </w:rPr>
  </w:style>
  <w:style w:type="character" w:customStyle="1" w:styleId="WW8Num99z1">
    <w:name w:val="WW8Num99z1"/>
    <w:rPr>
      <w:rFonts w:ascii="Symbol" w:hAnsi="Symbol"/>
    </w:rPr>
  </w:style>
  <w:style w:type="character" w:customStyle="1" w:styleId="WW8Num99z3">
    <w:name w:val="WW8Num99z3"/>
    <w:rPr>
      <w:b/>
    </w:rPr>
  </w:style>
  <w:style w:type="character" w:customStyle="1" w:styleId="WW8Num100z0">
    <w:name w:val="WW8Num100z0"/>
    <w:rPr>
      <w:b w:val="0"/>
    </w:rPr>
  </w:style>
  <w:style w:type="character" w:customStyle="1" w:styleId="WW8Num101z0">
    <w:name w:val="WW8Num101z0"/>
    <w:rPr>
      <w:b/>
    </w:rPr>
  </w:style>
  <w:style w:type="character" w:customStyle="1" w:styleId="WW8Num103z0">
    <w:name w:val="WW8Num103z0"/>
    <w:rPr>
      <w:b/>
    </w:rPr>
  </w:style>
  <w:style w:type="character" w:customStyle="1" w:styleId="WW8Num104z0">
    <w:name w:val="WW8Num104z0"/>
    <w:rPr>
      <w:b/>
    </w:rPr>
  </w:style>
  <w:style w:type="character" w:customStyle="1" w:styleId="WW8Num104z1">
    <w:name w:val="WW8Num104z1"/>
    <w:rPr>
      <w:b/>
      <w:color w:val="auto"/>
    </w:rPr>
  </w:style>
  <w:style w:type="character" w:customStyle="1" w:styleId="WW8Num104z2">
    <w:name w:val="WW8Num104z2"/>
    <w:rPr>
      <w:color w:val="3333FF"/>
    </w:rPr>
  </w:style>
  <w:style w:type="character" w:customStyle="1" w:styleId="WW8Num107z0">
    <w:name w:val="WW8Num107z0"/>
    <w:rPr>
      <w:b/>
    </w:rPr>
  </w:style>
  <w:style w:type="character" w:customStyle="1" w:styleId="WW8Num109z0">
    <w:name w:val="WW8Num109z0"/>
    <w:rPr>
      <w:rFonts w:ascii="Times New Roman" w:eastAsia="Times New Roman" w:hAnsi="Times New Roman" w:cs="Times New Roman"/>
    </w:rPr>
  </w:style>
  <w:style w:type="character" w:customStyle="1" w:styleId="Domylnaczcionkaakapitu1">
    <w:name w:val="Domyślna czcionka akapitu1"/>
  </w:style>
  <w:style w:type="character" w:styleId="Hipercze">
    <w:name w:val="Hyperlink"/>
    <w:uiPriority w:val="99"/>
    <w:rPr>
      <w:color w:val="0000FF"/>
      <w:u w:val="single"/>
    </w:rPr>
  </w:style>
  <w:style w:type="character" w:styleId="Numerstrony">
    <w:name w:val="page number"/>
    <w:basedOn w:val="Domylnaczcionkaakapitu1"/>
  </w:style>
  <w:style w:type="character" w:customStyle="1" w:styleId="zielony101">
    <w:name w:val="zielony101"/>
    <w:rPr>
      <w:rFonts w:ascii="Arial" w:hAnsi="Arial" w:cs="Arial"/>
      <w:b/>
      <w:bCs/>
      <w:color w:val="000000"/>
      <w:sz w:val="18"/>
      <w:szCs w:val="18"/>
    </w:rPr>
  </w:style>
  <w:style w:type="character" w:customStyle="1" w:styleId="bodyplaingrey1">
    <w:name w:val="bodyplaingrey1"/>
    <w:rPr>
      <w:rFonts w:ascii="Verdana" w:hAnsi="Verdana"/>
      <w:b w:val="0"/>
      <w:bCs w:val="0"/>
      <w:i w:val="0"/>
      <w:iCs w:val="0"/>
      <w:color w:val="999999"/>
      <w:sz w:val="18"/>
      <w:szCs w:val="18"/>
    </w:rPr>
  </w:style>
  <w:style w:type="character" w:styleId="UyteHipercze">
    <w:name w:val="FollowedHyperlink"/>
    <w:uiPriority w:val="99"/>
    <w:rPr>
      <w:color w:val="800080"/>
      <w:u w:val="single"/>
    </w:rPr>
  </w:style>
  <w:style w:type="character" w:customStyle="1" w:styleId="zielony10">
    <w:name w:val="zielony10"/>
    <w:basedOn w:val="Domylnaczcionkaakapitu1"/>
  </w:style>
  <w:style w:type="character" w:styleId="Pogrubienie">
    <w:name w:val="Strong"/>
    <w:uiPriority w:val="22"/>
    <w:qFormat/>
    <w:rPr>
      <w:b/>
      <w:bCs/>
    </w:rPr>
  </w:style>
  <w:style w:type="character" w:customStyle="1" w:styleId="WW8Num15z1">
    <w:name w:val="WW8Num15z1"/>
    <w:rPr>
      <w:rFonts w:ascii="Courier New" w:hAnsi="Courier New" w:cs="Courier New"/>
    </w:rPr>
  </w:style>
  <w:style w:type="character" w:customStyle="1" w:styleId="StopkaZnak">
    <w:name w:val="Stopka Znak"/>
    <w:uiPriority w:val="99"/>
    <w:rPr>
      <w:sz w:val="24"/>
      <w:szCs w:val="24"/>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link w:val="TekstpodstawowyZnak"/>
    <w:pPr>
      <w:widowControl w:val="0"/>
      <w:overflowPunct w:val="0"/>
      <w:autoSpaceDE w:val="0"/>
      <w:spacing w:after="120"/>
      <w:textAlignment w:val="baseline"/>
    </w:pPr>
    <w:rPr>
      <w:sz w:val="26"/>
      <w:szCs w:val="20"/>
    </w:rPr>
  </w:style>
  <w:style w:type="character" w:customStyle="1" w:styleId="TekstpodstawowyZnak">
    <w:name w:val="Tekst podstawowy Znak"/>
    <w:link w:val="Tekstpodstawowy"/>
    <w:locked/>
    <w:rsid w:val="009C5F04"/>
    <w:rPr>
      <w:sz w:val="26"/>
      <w:lang w:eastAsia="ar-SA"/>
    </w:rPr>
  </w:style>
  <w:style w:type="paragraph" w:styleId="Lista">
    <w:name w:val="List"/>
    <w:basedOn w:val="Normalny"/>
    <w:pPr>
      <w:widowControl w:val="0"/>
      <w:overflowPunct w:val="0"/>
      <w:autoSpaceDE w:val="0"/>
      <w:ind w:left="283" w:hanging="283"/>
      <w:textAlignment w:val="baseline"/>
    </w:pPr>
    <w:rPr>
      <w:sz w:val="26"/>
      <w:szCs w:val="20"/>
    </w:rPr>
  </w:style>
  <w:style w:type="paragraph" w:customStyle="1" w:styleId="Podpis1">
    <w:name w:val="Podpis1"/>
    <w:basedOn w:val="Normalny"/>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styleId="Stopka">
    <w:name w:val="footer"/>
    <w:basedOn w:val="Normalny"/>
    <w:link w:val="StopkaZnak1"/>
    <w:uiPriority w:val="99"/>
    <w:pPr>
      <w:tabs>
        <w:tab w:val="center" w:pos="4536"/>
        <w:tab w:val="right" w:pos="9072"/>
      </w:tabs>
    </w:pPr>
    <w:rPr>
      <w:lang w:val="x-none"/>
    </w:rPr>
  </w:style>
  <w:style w:type="paragraph" w:customStyle="1" w:styleId="Legenda1">
    <w:name w:val="Legenda1"/>
    <w:basedOn w:val="Normalny"/>
    <w:next w:val="Normalny"/>
    <w:pPr>
      <w:spacing w:before="120" w:after="120"/>
    </w:pPr>
    <w:rPr>
      <w:b/>
      <w:bCs/>
      <w:sz w:val="20"/>
      <w:szCs w:val="20"/>
    </w:rPr>
  </w:style>
  <w:style w:type="paragraph" w:customStyle="1" w:styleId="ZnakZnakZnak">
    <w:name w:val="Znak Znak Znak"/>
    <w:basedOn w:val="Normalny"/>
    <w:rPr>
      <w:rFonts w:ascii="Arial" w:hAnsi="Arial" w:cs="Arial"/>
    </w:rPr>
  </w:style>
  <w:style w:type="paragraph" w:customStyle="1" w:styleId="ZnakZnakZnakZnakZnakZnakZnakZnak1ZnakZnakZnakZnakZnakZnakZnakZnakZnakZnakZnakZnakZnakZnakZnakZnakZnakZnakZnakZnak">
    <w:name w:val="Znak Znak Znak Znak Znak Znak Znak Znak1 Znak Znak Znak Znak Znak Znak Znak Znak Znak Znak Znak Znak Znak Znak Znak Znak Znak Znak Znak Znak"/>
    <w:basedOn w:val="Normalny"/>
    <w:rPr>
      <w:rFonts w:ascii="Arial" w:hAnsi="Arial" w:cs="Arial"/>
    </w:rPr>
  </w:style>
  <w:style w:type="paragraph" w:customStyle="1" w:styleId="ZnakZnakZnakZnakZnakZnakZnak">
    <w:name w:val="Znak Znak Znak Znak Znak Znak Znak"/>
    <w:basedOn w:val="Normalny"/>
    <w:rPr>
      <w:rFonts w:ascii="Arial" w:hAnsi="Arial" w:cs="Arial"/>
    </w:rPr>
  </w:style>
  <w:style w:type="paragraph" w:styleId="Nagwek">
    <w:name w:val="header"/>
    <w:aliases w:val="Nagłówek strony nieparzystej"/>
    <w:basedOn w:val="Normalny"/>
    <w:link w:val="NagwekZnak"/>
    <w:pPr>
      <w:tabs>
        <w:tab w:val="center" w:pos="4536"/>
        <w:tab w:val="right" w:pos="9072"/>
      </w:tabs>
    </w:pPr>
  </w:style>
  <w:style w:type="character" w:customStyle="1" w:styleId="NagwekZnak">
    <w:name w:val="Nagłówek Znak"/>
    <w:aliases w:val="Nagłówek strony nieparzystej Znak"/>
    <w:link w:val="Nagwek"/>
    <w:locked/>
    <w:rsid w:val="009C5F04"/>
    <w:rPr>
      <w:sz w:val="24"/>
      <w:szCs w:val="24"/>
      <w:lang w:eastAsia="ar-SA"/>
    </w:rPr>
  </w:style>
  <w:style w:type="paragraph" w:customStyle="1" w:styleId="Znak">
    <w:name w:val="Znak"/>
    <w:basedOn w:val="Normalny"/>
    <w:rPr>
      <w:rFonts w:ascii="Arial" w:hAnsi="Arial" w:cs="Arial"/>
    </w:rPr>
  </w:style>
  <w:style w:type="paragraph" w:customStyle="1" w:styleId="ZnakZnakZnakZnakZnakZnakZnakZnakZnakZnakZnakZnakZnakZnakZnakZnak">
    <w:name w:val="Znak Znak Znak Znak Znak Znak Znak Znak Znak Znak Znak Znak Znak Znak Znak Znak"/>
    <w:basedOn w:val="Normalny"/>
    <w:rPr>
      <w:rFonts w:ascii="Arial" w:hAnsi="Arial" w:cs="Arial"/>
    </w:rPr>
  </w:style>
  <w:style w:type="paragraph" w:customStyle="1" w:styleId="BodyText23">
    <w:name w:val="Body Text 23"/>
    <w:basedOn w:val="Normalny"/>
    <w:pPr>
      <w:widowControl w:val="0"/>
      <w:overflowPunct w:val="0"/>
      <w:autoSpaceDE w:val="0"/>
      <w:jc w:val="both"/>
      <w:textAlignment w:val="baseline"/>
    </w:pPr>
    <w:rPr>
      <w:sz w:val="26"/>
      <w:szCs w:val="20"/>
    </w:rPr>
  </w:style>
  <w:style w:type="paragraph" w:customStyle="1" w:styleId="ZnakZnakZnakZnakZnakZnak">
    <w:name w:val="Znak Znak Znak Znak Znak Znak"/>
    <w:basedOn w:val="Normalny"/>
    <w:rPr>
      <w:rFonts w:ascii="Arial" w:hAnsi="Arial" w:cs="Arial"/>
    </w:rPr>
  </w:style>
  <w:style w:type="paragraph" w:customStyle="1" w:styleId="ZnakZnakZnakZnakZnakZnak1">
    <w:name w:val="Znak Znak Znak Znak Znak Znak1"/>
    <w:basedOn w:val="Normalny"/>
    <w:rPr>
      <w:rFonts w:ascii="Arial" w:hAnsi="Arial" w:cs="Arial"/>
    </w:rPr>
  </w:style>
  <w:style w:type="paragraph" w:styleId="Tytu">
    <w:name w:val="Title"/>
    <w:basedOn w:val="Normalny"/>
    <w:next w:val="Podtytu"/>
    <w:link w:val="TytuZnak"/>
    <w:qFormat/>
    <w:pPr>
      <w:widowControl w:val="0"/>
      <w:overflowPunct w:val="0"/>
      <w:autoSpaceDE w:val="0"/>
      <w:jc w:val="center"/>
      <w:textAlignment w:val="baseline"/>
    </w:pPr>
    <w:rPr>
      <w:b/>
      <w:sz w:val="26"/>
      <w:szCs w:val="20"/>
    </w:rPr>
  </w:style>
  <w:style w:type="paragraph" w:styleId="Podtytu">
    <w:name w:val="Subtitle"/>
    <w:basedOn w:val="Nagwek10"/>
    <w:next w:val="Tekstpodstawowy"/>
    <w:link w:val="PodtytuZnak"/>
    <w:qFormat/>
    <w:pPr>
      <w:jc w:val="center"/>
    </w:pPr>
    <w:rPr>
      <w:i/>
      <w:iCs/>
    </w:rPr>
  </w:style>
  <w:style w:type="character" w:customStyle="1" w:styleId="PodtytuZnak">
    <w:name w:val="Podtytuł Znak"/>
    <w:link w:val="Podtytu"/>
    <w:locked/>
    <w:rsid w:val="009C5F04"/>
    <w:rPr>
      <w:rFonts w:ascii="Arial" w:eastAsia="Microsoft YaHei" w:hAnsi="Arial" w:cs="Mangal"/>
      <w:i/>
      <w:iCs/>
      <w:sz w:val="28"/>
      <w:szCs w:val="28"/>
      <w:lang w:eastAsia="ar-SA"/>
    </w:rPr>
  </w:style>
  <w:style w:type="character" w:customStyle="1" w:styleId="TytuZnak">
    <w:name w:val="Tytuł Znak"/>
    <w:link w:val="Tytu"/>
    <w:locked/>
    <w:rsid w:val="009C5F04"/>
    <w:rPr>
      <w:b/>
      <w:sz w:val="26"/>
      <w:lang w:eastAsia="ar-SA"/>
    </w:rPr>
  </w:style>
  <w:style w:type="paragraph" w:customStyle="1" w:styleId="BodyText24">
    <w:name w:val="Body Text 24"/>
    <w:basedOn w:val="Normalny"/>
    <w:pPr>
      <w:widowControl w:val="0"/>
      <w:overflowPunct w:val="0"/>
      <w:autoSpaceDE w:val="0"/>
      <w:ind w:left="360"/>
      <w:textAlignment w:val="baseline"/>
    </w:pPr>
    <w:rPr>
      <w:sz w:val="28"/>
      <w:szCs w:val="20"/>
    </w:rPr>
  </w:style>
  <w:style w:type="paragraph" w:customStyle="1" w:styleId="NormalnyWeb1">
    <w:name w:val="Normalny (Web)1"/>
    <w:basedOn w:val="Normalny"/>
    <w:pPr>
      <w:overflowPunct w:val="0"/>
      <w:autoSpaceDE w:val="0"/>
      <w:spacing w:before="100" w:after="100"/>
      <w:textAlignment w:val="baseline"/>
    </w:pPr>
    <w:rPr>
      <w:szCs w:val="20"/>
    </w:rPr>
  </w:style>
  <w:style w:type="paragraph" w:customStyle="1" w:styleId="Tekstpodstawowy31">
    <w:name w:val="Tekst podstawowy 31"/>
    <w:basedOn w:val="Normalny"/>
    <w:pPr>
      <w:spacing w:after="120"/>
    </w:pPr>
    <w:rPr>
      <w:sz w:val="16"/>
      <w:szCs w:val="16"/>
    </w:rPr>
  </w:style>
  <w:style w:type="paragraph" w:customStyle="1" w:styleId="Tekstpodstawowy21">
    <w:name w:val="Tekst podstawowy 21"/>
    <w:basedOn w:val="Normalny"/>
    <w:pPr>
      <w:widowControl w:val="0"/>
      <w:tabs>
        <w:tab w:val="left" w:pos="709"/>
      </w:tabs>
      <w:overflowPunct w:val="0"/>
      <w:autoSpaceDE w:val="0"/>
      <w:ind w:left="709" w:hanging="709"/>
      <w:jc w:val="both"/>
      <w:textAlignment w:val="baseline"/>
    </w:pPr>
    <w:rPr>
      <w:sz w:val="26"/>
      <w:szCs w:val="20"/>
    </w:rPr>
  </w:style>
  <w:style w:type="paragraph" w:customStyle="1" w:styleId="Tekstpodstawowywcity21">
    <w:name w:val="Tekst podstawowy wcięty 21"/>
    <w:basedOn w:val="Normalny"/>
    <w:pPr>
      <w:widowControl w:val="0"/>
      <w:overflowPunct w:val="0"/>
      <w:autoSpaceDE w:val="0"/>
      <w:ind w:left="567" w:hanging="567"/>
      <w:jc w:val="both"/>
      <w:textAlignment w:val="baseline"/>
    </w:pPr>
    <w:rPr>
      <w:sz w:val="26"/>
      <w:szCs w:val="20"/>
    </w:rPr>
  </w:style>
  <w:style w:type="paragraph" w:customStyle="1" w:styleId="Lista21">
    <w:name w:val="Lista 21"/>
    <w:basedOn w:val="Normalny"/>
    <w:pPr>
      <w:widowControl w:val="0"/>
      <w:overflowPunct w:val="0"/>
      <w:autoSpaceDE w:val="0"/>
      <w:ind w:left="566" w:hanging="283"/>
      <w:textAlignment w:val="baseline"/>
    </w:pPr>
    <w:rPr>
      <w:sz w:val="26"/>
      <w:szCs w:val="20"/>
    </w:rPr>
  </w:style>
  <w:style w:type="paragraph" w:customStyle="1" w:styleId="Listapunktowana1">
    <w:name w:val="Lista punktowana1"/>
    <w:basedOn w:val="Normalny"/>
    <w:pPr>
      <w:widowControl w:val="0"/>
      <w:numPr>
        <w:numId w:val="10"/>
      </w:numPr>
      <w:overflowPunct w:val="0"/>
      <w:autoSpaceDE w:val="0"/>
      <w:textAlignment w:val="baseline"/>
    </w:pPr>
    <w:rPr>
      <w:sz w:val="26"/>
      <w:szCs w:val="20"/>
    </w:rPr>
  </w:style>
  <w:style w:type="paragraph" w:customStyle="1" w:styleId="Listapunktowana21">
    <w:name w:val="Lista punktowana 21"/>
    <w:basedOn w:val="Normalny"/>
    <w:pPr>
      <w:widowControl w:val="0"/>
      <w:numPr>
        <w:numId w:val="2"/>
      </w:numPr>
      <w:overflowPunct w:val="0"/>
      <w:autoSpaceDE w:val="0"/>
      <w:ind w:left="566"/>
      <w:textAlignment w:val="baseline"/>
    </w:pPr>
    <w:rPr>
      <w:sz w:val="26"/>
      <w:szCs w:val="20"/>
    </w:rPr>
  </w:style>
  <w:style w:type="paragraph" w:customStyle="1" w:styleId="Lista-kontynuacja1">
    <w:name w:val="Lista - kontynuacja1"/>
    <w:basedOn w:val="Normalny"/>
    <w:pPr>
      <w:widowControl w:val="0"/>
      <w:overflowPunct w:val="0"/>
      <w:autoSpaceDE w:val="0"/>
      <w:spacing w:after="120"/>
      <w:ind w:left="283"/>
      <w:textAlignment w:val="baseline"/>
    </w:pPr>
    <w:rPr>
      <w:sz w:val="26"/>
      <w:szCs w:val="20"/>
    </w:rPr>
  </w:style>
  <w:style w:type="paragraph" w:customStyle="1" w:styleId="BodyText25">
    <w:name w:val="Body Text 25"/>
    <w:basedOn w:val="Normalny"/>
    <w:pPr>
      <w:widowControl w:val="0"/>
      <w:overflowPunct w:val="0"/>
      <w:autoSpaceDE w:val="0"/>
      <w:spacing w:after="120"/>
      <w:ind w:left="283"/>
      <w:textAlignment w:val="baseline"/>
    </w:pPr>
    <w:rPr>
      <w:sz w:val="26"/>
      <w:szCs w:val="20"/>
    </w:rPr>
  </w:style>
  <w:style w:type="paragraph" w:customStyle="1" w:styleId="Tekstpodstawowy4">
    <w:name w:val="Tekst podstawowy 4"/>
    <w:basedOn w:val="BodyText25"/>
  </w:style>
  <w:style w:type="paragraph" w:customStyle="1" w:styleId="Tekstpodstawowywcity31">
    <w:name w:val="Tekst podstawowy wcięty 31"/>
    <w:basedOn w:val="Normalny"/>
    <w:pPr>
      <w:overflowPunct w:val="0"/>
      <w:autoSpaceDE w:val="0"/>
      <w:ind w:left="1985" w:hanging="1985"/>
      <w:textAlignment w:val="baseline"/>
    </w:pPr>
    <w:rPr>
      <w:szCs w:val="20"/>
    </w:rPr>
  </w:style>
  <w:style w:type="paragraph" w:customStyle="1" w:styleId="Tekstpodstawowy32">
    <w:name w:val="Tekst podstawowy 32"/>
    <w:basedOn w:val="Normalny"/>
    <w:pPr>
      <w:overflowPunct w:val="0"/>
      <w:autoSpaceDE w:val="0"/>
      <w:jc w:val="both"/>
      <w:textAlignment w:val="baseline"/>
    </w:pPr>
    <w:rPr>
      <w:b/>
      <w:i/>
      <w:szCs w:val="20"/>
    </w:rPr>
  </w:style>
  <w:style w:type="paragraph" w:customStyle="1" w:styleId="BodyText31">
    <w:name w:val="Body Text 31"/>
    <w:basedOn w:val="Normalny"/>
    <w:pPr>
      <w:widowControl w:val="0"/>
      <w:overflowPunct w:val="0"/>
      <w:autoSpaceDE w:val="0"/>
      <w:jc w:val="both"/>
      <w:textAlignment w:val="baseline"/>
    </w:pPr>
    <w:rPr>
      <w:sz w:val="28"/>
      <w:szCs w:val="20"/>
    </w:rPr>
  </w:style>
  <w:style w:type="paragraph" w:customStyle="1" w:styleId="BodyText22">
    <w:name w:val="Body Text 22"/>
    <w:basedOn w:val="Normalny"/>
    <w:pPr>
      <w:widowControl w:val="0"/>
      <w:overflowPunct w:val="0"/>
      <w:autoSpaceDE w:val="0"/>
      <w:textAlignment w:val="baseline"/>
    </w:pPr>
    <w:rPr>
      <w:sz w:val="28"/>
      <w:szCs w:val="20"/>
    </w:rPr>
  </w:style>
  <w:style w:type="paragraph" w:customStyle="1" w:styleId="BodyTextIndent22">
    <w:name w:val="Body Text Indent 22"/>
    <w:basedOn w:val="Normalny"/>
    <w:pPr>
      <w:overflowPunct w:val="0"/>
      <w:autoSpaceDE w:val="0"/>
      <w:ind w:left="284" w:hanging="284"/>
      <w:jc w:val="both"/>
      <w:textAlignment w:val="baseline"/>
    </w:pPr>
    <w:rPr>
      <w:szCs w:val="20"/>
    </w:rPr>
  </w:style>
  <w:style w:type="paragraph" w:customStyle="1" w:styleId="BodyTextIndent31">
    <w:name w:val="Body Text Indent 31"/>
    <w:basedOn w:val="Normalny"/>
    <w:pPr>
      <w:widowControl w:val="0"/>
      <w:tabs>
        <w:tab w:val="left" w:pos="720"/>
      </w:tabs>
      <w:overflowPunct w:val="0"/>
      <w:autoSpaceDE w:val="0"/>
      <w:ind w:left="360"/>
      <w:jc w:val="both"/>
      <w:textAlignment w:val="baseline"/>
    </w:pPr>
    <w:rPr>
      <w:sz w:val="26"/>
      <w:szCs w:val="20"/>
    </w:rPr>
  </w:style>
  <w:style w:type="paragraph" w:customStyle="1" w:styleId="BodyText21">
    <w:name w:val="Body Text 21"/>
    <w:basedOn w:val="Normalny"/>
    <w:pPr>
      <w:widowControl w:val="0"/>
      <w:overflowPunct w:val="0"/>
      <w:autoSpaceDE w:val="0"/>
      <w:ind w:left="567" w:hanging="283"/>
      <w:textAlignment w:val="baseline"/>
    </w:pPr>
    <w:rPr>
      <w:sz w:val="26"/>
      <w:szCs w:val="20"/>
    </w:rPr>
  </w:style>
  <w:style w:type="paragraph" w:customStyle="1" w:styleId="BodyTextIndent21">
    <w:name w:val="Body Text Indent 21"/>
    <w:basedOn w:val="Normalny"/>
    <w:pPr>
      <w:widowControl w:val="0"/>
      <w:overflowPunct w:val="0"/>
      <w:autoSpaceDE w:val="0"/>
      <w:ind w:left="567" w:hanging="283"/>
      <w:jc w:val="both"/>
      <w:textAlignment w:val="baseline"/>
    </w:pPr>
    <w:rPr>
      <w:sz w:val="26"/>
      <w:szCs w:val="20"/>
    </w:rPr>
  </w:style>
  <w:style w:type="paragraph" w:customStyle="1" w:styleId="Tekstkomentarza2">
    <w:name w:val="Tekst komentarza2"/>
    <w:basedOn w:val="Normalny"/>
    <w:pPr>
      <w:widowControl w:val="0"/>
      <w:overflowPunct w:val="0"/>
      <w:autoSpaceDE w:val="0"/>
      <w:textAlignment w:val="baseline"/>
    </w:pPr>
    <w:rPr>
      <w:sz w:val="20"/>
      <w:szCs w:val="20"/>
    </w:rPr>
  </w:style>
  <w:style w:type="paragraph" w:customStyle="1" w:styleId="Tekstpodstawowy22">
    <w:name w:val="Tekst podstawowy 22"/>
    <w:basedOn w:val="Normalny"/>
    <w:pPr>
      <w:widowControl w:val="0"/>
      <w:tabs>
        <w:tab w:val="left" w:pos="720"/>
      </w:tabs>
      <w:overflowPunct w:val="0"/>
      <w:autoSpaceDE w:val="0"/>
      <w:jc w:val="both"/>
      <w:textAlignment w:val="baseline"/>
    </w:pPr>
    <w:rPr>
      <w:color w:val="FF0000"/>
      <w:sz w:val="26"/>
      <w:szCs w:val="20"/>
    </w:rPr>
  </w:style>
  <w:style w:type="paragraph" w:customStyle="1" w:styleId="Tekstpodstawowywcity210">
    <w:name w:val="Tekst podstawowy wcięty 21"/>
    <w:basedOn w:val="Normalny"/>
    <w:pPr>
      <w:widowControl w:val="0"/>
      <w:overflowPunct w:val="0"/>
      <w:autoSpaceDE w:val="0"/>
      <w:spacing w:after="120" w:line="480" w:lineRule="auto"/>
      <w:ind w:left="283"/>
      <w:textAlignment w:val="baseline"/>
    </w:pPr>
    <w:rPr>
      <w:sz w:val="26"/>
      <w:szCs w:val="20"/>
    </w:rPr>
  </w:style>
  <w:style w:type="paragraph" w:styleId="Tekstpodstawowywcity">
    <w:name w:val="Body Text Indent"/>
    <w:basedOn w:val="Normalny"/>
    <w:link w:val="TekstpodstawowywcityZnak"/>
    <w:pPr>
      <w:widowControl w:val="0"/>
      <w:overflowPunct w:val="0"/>
      <w:autoSpaceDE w:val="0"/>
      <w:spacing w:after="120"/>
      <w:ind w:left="283"/>
      <w:textAlignment w:val="baseline"/>
    </w:pPr>
    <w:rPr>
      <w:sz w:val="26"/>
      <w:szCs w:val="20"/>
    </w:rPr>
  </w:style>
  <w:style w:type="character" w:customStyle="1" w:styleId="TekstpodstawowywcityZnak">
    <w:name w:val="Tekst podstawowy wcięty Znak"/>
    <w:link w:val="Tekstpodstawowywcity"/>
    <w:locked/>
    <w:rsid w:val="009C5F04"/>
    <w:rPr>
      <w:sz w:val="26"/>
      <w:lang w:eastAsia="ar-SA"/>
    </w:rPr>
  </w:style>
  <w:style w:type="paragraph" w:customStyle="1" w:styleId="Tekstpodstawowywcity32">
    <w:name w:val="Tekst podstawowy wcięty 32"/>
    <w:basedOn w:val="Normalny"/>
    <w:pPr>
      <w:widowControl w:val="0"/>
      <w:tabs>
        <w:tab w:val="left" w:pos="720"/>
      </w:tabs>
      <w:overflowPunct w:val="0"/>
      <w:autoSpaceDE w:val="0"/>
      <w:ind w:left="360"/>
      <w:textAlignment w:val="baseline"/>
    </w:pPr>
    <w:rPr>
      <w:szCs w:val="20"/>
    </w:rPr>
  </w:style>
  <w:style w:type="paragraph" w:customStyle="1" w:styleId="3">
    <w:name w:val="3"/>
    <w:basedOn w:val="Normalny"/>
    <w:next w:val="Nagwek"/>
    <w:pPr>
      <w:tabs>
        <w:tab w:val="center" w:pos="4536"/>
        <w:tab w:val="right" w:pos="9072"/>
      </w:tabs>
      <w:overflowPunct w:val="0"/>
      <w:autoSpaceDE w:val="0"/>
      <w:textAlignment w:val="baseline"/>
    </w:pPr>
    <w:rPr>
      <w:rFonts w:ascii="Arial Narrow" w:hAnsi="Arial Narrow"/>
      <w:sz w:val="22"/>
      <w:szCs w:val="20"/>
    </w:rPr>
  </w:style>
  <w:style w:type="paragraph" w:customStyle="1" w:styleId="2">
    <w:name w:val="2"/>
    <w:basedOn w:val="Normalny"/>
    <w:next w:val="Nagwek"/>
    <w:pPr>
      <w:tabs>
        <w:tab w:val="center" w:pos="4536"/>
        <w:tab w:val="right" w:pos="9072"/>
      </w:tabs>
    </w:pPr>
  </w:style>
  <w:style w:type="paragraph" w:customStyle="1" w:styleId="xl24">
    <w:name w:val="xl24"/>
    <w:basedOn w:val="Normalny"/>
    <w:pPr>
      <w:pBdr>
        <w:top w:val="single" w:sz="4" w:space="0" w:color="000000"/>
        <w:left w:val="single" w:sz="4" w:space="0" w:color="000000"/>
        <w:bottom w:val="single" w:sz="4"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25">
    <w:name w:val="xl25"/>
    <w:basedOn w:val="Normalny"/>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b/>
      <w:bCs/>
    </w:rPr>
  </w:style>
  <w:style w:type="paragraph" w:customStyle="1" w:styleId="xl26">
    <w:name w:val="xl26"/>
    <w:basedOn w:val="Normalny"/>
    <w:pPr>
      <w:pBdr>
        <w:top w:val="single" w:sz="4" w:space="0" w:color="000000"/>
        <w:left w:val="single" w:sz="4" w:space="0" w:color="000000"/>
        <w:bottom w:val="single" w:sz="4" w:space="0" w:color="000000"/>
        <w:right w:val="single" w:sz="4" w:space="0" w:color="000000"/>
      </w:pBdr>
      <w:spacing w:before="280" w:after="280"/>
      <w:jc w:val="right"/>
    </w:pPr>
    <w:rPr>
      <w:rFonts w:ascii="Arial Unicode MS" w:eastAsia="Arial Unicode MS" w:hAnsi="Arial Unicode MS" w:cs="Arial Unicode MS"/>
    </w:rPr>
  </w:style>
  <w:style w:type="paragraph" w:customStyle="1" w:styleId="xl27">
    <w:name w:val="xl27"/>
    <w:basedOn w:val="Normalny"/>
    <w:pPr>
      <w:pBdr>
        <w:top w:val="single" w:sz="4" w:space="0" w:color="000000"/>
        <w:left w:val="single" w:sz="4" w:space="0" w:color="000000"/>
        <w:bottom w:val="single" w:sz="4" w:space="0" w:color="000000"/>
        <w:right w:val="single" w:sz="4" w:space="0" w:color="000000"/>
      </w:pBdr>
      <w:spacing w:before="280" w:after="280"/>
      <w:jc w:val="center"/>
    </w:pPr>
    <w:rPr>
      <w:rFonts w:ascii="Arial" w:eastAsia="Arial Unicode MS" w:hAnsi="Arial" w:cs="Arial Unicode MS"/>
      <w:b/>
      <w:bCs/>
      <w:color w:val="FF0000"/>
    </w:rPr>
  </w:style>
  <w:style w:type="paragraph" w:customStyle="1" w:styleId="xl28">
    <w:name w:val="xl28"/>
    <w:basedOn w:val="Normalny"/>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color w:val="FF0000"/>
    </w:rPr>
  </w:style>
  <w:style w:type="paragraph" w:customStyle="1" w:styleId="xl29">
    <w:name w:val="xl29"/>
    <w:basedOn w:val="Normalny"/>
    <w:pPr>
      <w:pBdr>
        <w:top w:val="single" w:sz="4" w:space="0" w:color="000000"/>
        <w:left w:val="single" w:sz="4" w:space="0" w:color="000000"/>
        <w:bottom w:val="single" w:sz="4" w:space="0" w:color="000000"/>
        <w:right w:val="single" w:sz="4" w:space="0" w:color="000000"/>
      </w:pBdr>
      <w:spacing w:before="280" w:after="280"/>
      <w:jc w:val="right"/>
    </w:pPr>
    <w:rPr>
      <w:rFonts w:ascii="Arial" w:eastAsia="Arial Unicode MS" w:hAnsi="Arial" w:cs="Arial Unicode MS"/>
      <w:color w:val="FF0000"/>
    </w:rPr>
  </w:style>
  <w:style w:type="paragraph" w:customStyle="1" w:styleId="xl30">
    <w:name w:val="xl30"/>
    <w:basedOn w:val="Normalny"/>
    <w:pPr>
      <w:pBdr>
        <w:top w:val="single" w:sz="4" w:space="0" w:color="000000"/>
        <w:left w:val="single" w:sz="4" w:space="0" w:color="000000"/>
        <w:bottom w:val="single" w:sz="4" w:space="0" w:color="000000"/>
        <w:right w:val="single" w:sz="4" w:space="0" w:color="000000"/>
      </w:pBdr>
      <w:spacing w:before="280" w:after="280"/>
      <w:jc w:val="center"/>
    </w:pPr>
    <w:rPr>
      <w:rFonts w:ascii="Arial" w:eastAsia="Arial Unicode MS" w:hAnsi="Arial" w:cs="Arial Unicode MS"/>
      <w:color w:val="FF0000"/>
    </w:rPr>
  </w:style>
  <w:style w:type="paragraph" w:styleId="Tekstdymka">
    <w:name w:val="Balloon Text"/>
    <w:basedOn w:val="Normalny"/>
    <w:link w:val="TekstdymkaZnak"/>
    <w:rPr>
      <w:rFonts w:ascii="Tahoma" w:hAnsi="Tahoma" w:cs="Tahoma"/>
      <w:sz w:val="16"/>
      <w:szCs w:val="16"/>
    </w:rPr>
  </w:style>
  <w:style w:type="character" w:customStyle="1" w:styleId="TekstdymkaZnak">
    <w:name w:val="Tekst dymka Znak"/>
    <w:link w:val="Tekstdymka"/>
    <w:locked/>
    <w:rsid w:val="009C5F04"/>
    <w:rPr>
      <w:rFonts w:ascii="Tahoma" w:hAnsi="Tahoma" w:cs="Tahoma"/>
      <w:sz w:val="16"/>
      <w:szCs w:val="16"/>
      <w:lang w:eastAsia="ar-SA"/>
    </w:rPr>
  </w:style>
  <w:style w:type="paragraph" w:customStyle="1" w:styleId="WW-Tekstpodstawowy3">
    <w:name w:val="WW-Tekst podstawowy 3"/>
    <w:basedOn w:val="Normalny"/>
    <w:pPr>
      <w:widowControl w:val="0"/>
      <w:overflowPunct w:val="0"/>
      <w:autoSpaceDE w:val="0"/>
      <w:jc w:val="both"/>
      <w:textAlignment w:val="baseline"/>
    </w:pPr>
    <w:rPr>
      <w:szCs w:val="20"/>
    </w:rPr>
  </w:style>
  <w:style w:type="paragraph" w:customStyle="1" w:styleId="Zwykytekst1">
    <w:name w:val="Zwykły tekst1"/>
    <w:basedOn w:val="Normalny"/>
    <w:rPr>
      <w:rFonts w:ascii="Courier New" w:hAnsi="Courier New"/>
      <w:sz w:val="20"/>
      <w:szCs w:val="20"/>
    </w:rPr>
  </w:style>
  <w:style w:type="paragraph" w:styleId="Tekstprzypisukocowego">
    <w:name w:val="endnote text"/>
    <w:basedOn w:val="Normalny"/>
    <w:link w:val="TekstprzypisukocowegoZnak"/>
    <w:rPr>
      <w:sz w:val="20"/>
      <w:szCs w:val="20"/>
    </w:rPr>
  </w:style>
  <w:style w:type="character" w:customStyle="1" w:styleId="TekstprzypisukocowegoZnak">
    <w:name w:val="Tekst przypisu końcowego Znak"/>
    <w:link w:val="Tekstprzypisukocowego"/>
    <w:locked/>
    <w:rsid w:val="009C5F04"/>
    <w:rPr>
      <w:lang w:eastAsia="ar-SA"/>
    </w:rPr>
  </w:style>
  <w:style w:type="paragraph" w:styleId="Tematkomentarza">
    <w:name w:val="annotation subject"/>
    <w:basedOn w:val="Tekstkomentarza2"/>
    <w:next w:val="Tekstkomentarza2"/>
    <w:link w:val="TematkomentarzaZnak"/>
    <w:pPr>
      <w:widowControl/>
      <w:overflowPunct/>
      <w:autoSpaceDE/>
      <w:textAlignment w:val="auto"/>
    </w:pPr>
    <w:rPr>
      <w:b/>
      <w:bCs/>
    </w:rPr>
  </w:style>
  <w:style w:type="character" w:customStyle="1" w:styleId="TematkomentarzaZnak">
    <w:name w:val="Temat komentarza Znak"/>
    <w:link w:val="Tematkomentarza"/>
    <w:locked/>
    <w:rsid w:val="009C5F04"/>
    <w:rPr>
      <w:b/>
      <w:bCs/>
      <w:lang w:eastAsia="ar-SA"/>
    </w:rPr>
  </w:style>
  <w:style w:type="paragraph" w:customStyle="1" w:styleId="WW-Domylnie">
    <w:name w:val="WW-Domyślnie"/>
    <w:pPr>
      <w:widowControl w:val="0"/>
      <w:suppressAutoHyphens/>
      <w:overflowPunct w:val="0"/>
      <w:autoSpaceDE w:val="0"/>
      <w:textAlignment w:val="baseline"/>
    </w:pPr>
    <w:rPr>
      <w:rFonts w:eastAsia="Arial"/>
      <w:sz w:val="26"/>
      <w:szCs w:val="26"/>
      <w:lang w:eastAsia="ar-SA"/>
    </w:rPr>
  </w:style>
  <w:style w:type="paragraph" w:customStyle="1" w:styleId="WW-NormalnyWeb">
    <w:name w:val="WW-Normalny (Web)"/>
    <w:basedOn w:val="WW-Domylnie"/>
    <w:pPr>
      <w:overflowPunct/>
      <w:autoSpaceDE/>
      <w:spacing w:before="100" w:after="100"/>
      <w:textAlignment w:val="auto"/>
    </w:pPr>
    <w:rPr>
      <w:sz w:val="24"/>
      <w:szCs w:val="24"/>
    </w:rPr>
  </w:style>
  <w:style w:type="paragraph" w:customStyle="1" w:styleId="xl31">
    <w:name w:val="xl31"/>
    <w:basedOn w:val="Normalny"/>
    <w:pPr>
      <w:spacing w:before="280" w:after="280"/>
      <w:jc w:val="right"/>
      <w:textAlignment w:val="center"/>
    </w:pPr>
    <w:rPr>
      <w:rFonts w:ascii="Arial" w:hAnsi="Arial" w:cs="Arial"/>
      <w:b/>
      <w:bCs/>
    </w:rPr>
  </w:style>
  <w:style w:type="paragraph" w:customStyle="1" w:styleId="xl32">
    <w:name w:val="xl32"/>
    <w:basedOn w:val="Normalny"/>
    <w:pPr>
      <w:spacing w:before="280" w:after="280"/>
      <w:textAlignment w:val="center"/>
    </w:pPr>
    <w:rPr>
      <w:rFonts w:ascii="Arial" w:hAnsi="Arial" w:cs="Arial"/>
      <w:b/>
      <w:bCs/>
      <w:color w:val="000080"/>
    </w:rPr>
  </w:style>
  <w:style w:type="paragraph" w:customStyle="1" w:styleId="xl33">
    <w:name w:val="xl33"/>
    <w:basedOn w:val="Normalny"/>
    <w:pPr>
      <w:spacing w:before="280" w:after="280"/>
      <w:jc w:val="right"/>
    </w:pPr>
  </w:style>
  <w:style w:type="paragraph" w:customStyle="1" w:styleId="xl34">
    <w:name w:val="xl34"/>
    <w:basedOn w:val="Normalny"/>
    <w:pPr>
      <w:pBdr>
        <w:top w:val="double" w:sz="1" w:space="0" w:color="000000"/>
        <w:left w:val="double" w:sz="1" w:space="0" w:color="000000"/>
        <w:bottom w:val="single" w:sz="4" w:space="0" w:color="000000"/>
        <w:right w:val="single" w:sz="4" w:space="0" w:color="000000"/>
      </w:pBdr>
      <w:spacing w:before="280" w:after="280"/>
      <w:jc w:val="center"/>
      <w:textAlignment w:val="center"/>
    </w:pPr>
    <w:rPr>
      <w:rFonts w:ascii="Arial" w:hAnsi="Arial" w:cs="Arial"/>
      <w:b/>
      <w:bCs/>
    </w:rPr>
  </w:style>
  <w:style w:type="paragraph" w:customStyle="1" w:styleId="xl35">
    <w:name w:val="xl35"/>
    <w:basedOn w:val="Normalny"/>
    <w:pPr>
      <w:pBdr>
        <w:top w:val="double" w:sz="1"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b/>
      <w:bCs/>
    </w:rPr>
  </w:style>
  <w:style w:type="paragraph" w:customStyle="1" w:styleId="xl36">
    <w:name w:val="xl36"/>
    <w:basedOn w:val="Normalny"/>
    <w:pPr>
      <w:pBdr>
        <w:top w:val="double" w:sz="1"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b/>
      <w:bCs/>
    </w:rPr>
  </w:style>
  <w:style w:type="paragraph" w:customStyle="1" w:styleId="xl37">
    <w:name w:val="xl37"/>
    <w:basedOn w:val="Normalny"/>
    <w:pPr>
      <w:pBdr>
        <w:top w:val="double" w:sz="1" w:space="0" w:color="000000"/>
        <w:left w:val="single" w:sz="4" w:space="0" w:color="000000"/>
        <w:bottom w:val="single" w:sz="4" w:space="0" w:color="000000"/>
        <w:right w:val="double" w:sz="1" w:space="0" w:color="000000"/>
      </w:pBdr>
      <w:spacing w:before="280" w:after="280"/>
      <w:jc w:val="center"/>
      <w:textAlignment w:val="center"/>
    </w:pPr>
    <w:rPr>
      <w:rFonts w:ascii="Arial" w:hAnsi="Arial" w:cs="Arial"/>
      <w:b/>
      <w:bCs/>
    </w:rPr>
  </w:style>
  <w:style w:type="paragraph" w:customStyle="1" w:styleId="xl38">
    <w:name w:val="xl38"/>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rPr>
  </w:style>
  <w:style w:type="paragraph" w:customStyle="1" w:styleId="xl39">
    <w:name w:val="xl39"/>
    <w:basedOn w:val="Normalny"/>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rPr>
  </w:style>
  <w:style w:type="paragraph" w:customStyle="1" w:styleId="xl40">
    <w:name w:val="xl40"/>
    <w:basedOn w:val="Normalny"/>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rPr>
  </w:style>
  <w:style w:type="paragraph" w:customStyle="1" w:styleId="xl41">
    <w:name w:val="xl41"/>
    <w:basedOn w:val="Normalny"/>
    <w:pPr>
      <w:pBdr>
        <w:top w:val="single" w:sz="4" w:space="0" w:color="000000"/>
        <w:left w:val="single" w:sz="4" w:space="0" w:color="000000"/>
        <w:bottom w:val="single" w:sz="4" w:space="0" w:color="000000"/>
        <w:right w:val="double" w:sz="1" w:space="0" w:color="000000"/>
      </w:pBdr>
      <w:spacing w:before="280" w:after="280"/>
      <w:jc w:val="right"/>
      <w:textAlignment w:val="center"/>
    </w:pPr>
    <w:rPr>
      <w:rFonts w:ascii="Arial" w:hAnsi="Arial" w:cs="Arial"/>
      <w:b/>
      <w:bCs/>
    </w:rPr>
  </w:style>
  <w:style w:type="paragraph" w:customStyle="1" w:styleId="xl42">
    <w:name w:val="xl42"/>
    <w:basedOn w:val="Normalny"/>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rPr>
  </w:style>
  <w:style w:type="paragraph" w:customStyle="1" w:styleId="xl43">
    <w:name w:val="xl43"/>
    <w:basedOn w:val="Normalny"/>
    <w:pPr>
      <w:pBdr>
        <w:top w:val="single" w:sz="4" w:space="0" w:color="000000"/>
        <w:left w:val="single" w:sz="4" w:space="0" w:color="000000"/>
        <w:bottom w:val="single" w:sz="4" w:space="0" w:color="000000"/>
        <w:right w:val="double" w:sz="1" w:space="0" w:color="000000"/>
      </w:pBdr>
      <w:spacing w:before="280" w:after="280"/>
      <w:jc w:val="right"/>
      <w:textAlignment w:val="center"/>
    </w:pPr>
    <w:rPr>
      <w:rFonts w:ascii="Arial" w:hAnsi="Arial" w:cs="Arial"/>
    </w:rPr>
  </w:style>
  <w:style w:type="paragraph" w:customStyle="1" w:styleId="xl44">
    <w:name w:val="xl44"/>
    <w:basedOn w:val="Normalny"/>
    <w:pPr>
      <w:pBdr>
        <w:top w:val="single" w:sz="4" w:space="0" w:color="000000"/>
        <w:left w:val="single" w:sz="4" w:space="0" w:color="000000"/>
        <w:bottom w:val="double" w:sz="1" w:space="0" w:color="000000"/>
        <w:right w:val="double" w:sz="1" w:space="0" w:color="000000"/>
      </w:pBdr>
      <w:spacing w:before="280" w:after="280"/>
      <w:jc w:val="right"/>
      <w:textAlignment w:val="center"/>
    </w:pPr>
    <w:rPr>
      <w:rFonts w:ascii="Arial" w:hAnsi="Arial" w:cs="Arial"/>
      <w:b/>
      <w:bCs/>
    </w:rPr>
  </w:style>
  <w:style w:type="paragraph" w:customStyle="1" w:styleId="xl45">
    <w:name w:val="xl45"/>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b/>
      <w:bCs/>
      <w:color w:val="008000"/>
    </w:rPr>
  </w:style>
  <w:style w:type="paragraph" w:customStyle="1" w:styleId="xl46">
    <w:name w:val="xl46"/>
    <w:basedOn w:val="Normalny"/>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color w:val="008000"/>
    </w:rPr>
  </w:style>
  <w:style w:type="paragraph" w:customStyle="1" w:styleId="xl47">
    <w:name w:val="xl47"/>
    <w:basedOn w:val="Normalny"/>
    <w:pPr>
      <w:spacing w:before="280" w:after="280"/>
      <w:textAlignment w:val="center"/>
    </w:pPr>
    <w:rPr>
      <w:rFonts w:ascii="Arial" w:hAnsi="Arial" w:cs="Arial"/>
      <w:b/>
      <w:bCs/>
      <w:color w:val="008000"/>
    </w:rPr>
  </w:style>
  <w:style w:type="paragraph" w:customStyle="1" w:styleId="xl48">
    <w:name w:val="xl48"/>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b/>
      <w:bCs/>
      <w:color w:val="000080"/>
    </w:rPr>
  </w:style>
  <w:style w:type="paragraph" w:customStyle="1" w:styleId="xl49">
    <w:name w:val="xl49"/>
    <w:basedOn w:val="Normalny"/>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color w:val="000080"/>
    </w:rPr>
  </w:style>
  <w:style w:type="paragraph" w:customStyle="1" w:styleId="xl50">
    <w:name w:val="xl50"/>
    <w:basedOn w:val="Normalny"/>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color w:val="000080"/>
    </w:rPr>
  </w:style>
  <w:style w:type="paragraph" w:customStyle="1" w:styleId="xl51">
    <w:name w:val="xl51"/>
    <w:basedOn w:val="Normalny"/>
    <w:pPr>
      <w:pBdr>
        <w:top w:val="single" w:sz="4" w:space="0" w:color="000000"/>
        <w:left w:val="single" w:sz="4" w:space="0" w:color="000000"/>
        <w:bottom w:val="single" w:sz="4" w:space="0" w:color="000000"/>
        <w:right w:val="double" w:sz="1" w:space="0" w:color="000000"/>
      </w:pBdr>
      <w:spacing w:before="280" w:after="280"/>
      <w:jc w:val="right"/>
      <w:textAlignment w:val="center"/>
    </w:pPr>
    <w:rPr>
      <w:rFonts w:ascii="Arial" w:hAnsi="Arial" w:cs="Arial"/>
      <w:b/>
      <w:bCs/>
      <w:color w:val="000080"/>
    </w:rPr>
  </w:style>
  <w:style w:type="paragraph" w:customStyle="1" w:styleId="xl52">
    <w:name w:val="xl52"/>
    <w:basedOn w:val="Normalny"/>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b/>
      <w:bCs/>
      <w:color w:val="000080"/>
    </w:rPr>
  </w:style>
  <w:style w:type="paragraph" w:customStyle="1" w:styleId="xl53">
    <w:name w:val="xl53"/>
    <w:basedOn w:val="Normalny"/>
    <w:pPr>
      <w:spacing w:before="280" w:after="280"/>
      <w:jc w:val="center"/>
      <w:textAlignment w:val="center"/>
    </w:pPr>
    <w:rPr>
      <w:rFonts w:ascii="Arial" w:hAnsi="Arial" w:cs="Arial"/>
      <w:b/>
      <w:bCs/>
    </w:rPr>
  </w:style>
  <w:style w:type="paragraph" w:customStyle="1" w:styleId="xl54">
    <w:name w:val="xl54"/>
    <w:basedOn w:val="Normalny"/>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rPr>
  </w:style>
  <w:style w:type="paragraph" w:customStyle="1" w:styleId="xl55">
    <w:name w:val="xl55"/>
    <w:basedOn w:val="Normalny"/>
    <w:pPr>
      <w:pBdr>
        <w:top w:val="single" w:sz="4" w:space="0" w:color="000000"/>
        <w:left w:val="single" w:sz="4" w:space="0" w:color="000000"/>
        <w:bottom w:val="double" w:sz="1" w:space="0" w:color="000000"/>
        <w:right w:val="single" w:sz="4" w:space="0" w:color="000000"/>
      </w:pBdr>
      <w:spacing w:before="280" w:after="280"/>
      <w:jc w:val="right"/>
      <w:textAlignment w:val="center"/>
    </w:pPr>
    <w:rPr>
      <w:rFonts w:ascii="Arial" w:hAnsi="Arial" w:cs="Arial"/>
      <w:b/>
      <w:bCs/>
    </w:rPr>
  </w:style>
  <w:style w:type="paragraph" w:customStyle="1" w:styleId="xl56">
    <w:name w:val="xl56"/>
    <w:basedOn w:val="Normalny"/>
    <w:pPr>
      <w:pBdr>
        <w:left w:val="double" w:sz="1" w:space="0" w:color="000000"/>
      </w:pBdr>
      <w:spacing w:before="280" w:after="280"/>
      <w:jc w:val="center"/>
      <w:textAlignment w:val="center"/>
    </w:pPr>
    <w:rPr>
      <w:rFonts w:ascii="Arial" w:hAnsi="Arial" w:cs="Arial"/>
      <w:b/>
      <w:bCs/>
    </w:rPr>
  </w:style>
  <w:style w:type="paragraph" w:customStyle="1" w:styleId="xl57">
    <w:name w:val="xl57"/>
    <w:basedOn w:val="Normalny"/>
    <w:pPr>
      <w:pBdr>
        <w:left w:val="double" w:sz="1" w:space="0" w:color="000000"/>
      </w:pBdr>
      <w:spacing w:before="280" w:after="280"/>
      <w:jc w:val="right"/>
      <w:textAlignment w:val="center"/>
    </w:pPr>
    <w:rPr>
      <w:rFonts w:ascii="Arial" w:hAnsi="Arial" w:cs="Arial"/>
    </w:rPr>
  </w:style>
  <w:style w:type="paragraph" w:customStyle="1" w:styleId="xl58">
    <w:name w:val="xl58"/>
    <w:basedOn w:val="Normalny"/>
    <w:pPr>
      <w:shd w:val="clear" w:color="auto" w:fill="FFFF00"/>
      <w:spacing w:before="280" w:after="280"/>
      <w:jc w:val="right"/>
      <w:textAlignment w:val="center"/>
    </w:pPr>
    <w:rPr>
      <w:rFonts w:ascii="Arial" w:hAnsi="Arial" w:cs="Arial"/>
    </w:rPr>
  </w:style>
  <w:style w:type="paragraph" w:customStyle="1" w:styleId="xl59">
    <w:name w:val="xl59"/>
    <w:basedOn w:val="Normalny"/>
    <w:pPr>
      <w:spacing w:before="280" w:after="280"/>
      <w:textAlignment w:val="center"/>
    </w:pPr>
    <w:rPr>
      <w:rFonts w:ascii="Arial" w:hAnsi="Arial" w:cs="Arial"/>
    </w:rPr>
  </w:style>
  <w:style w:type="paragraph" w:customStyle="1" w:styleId="xl60">
    <w:name w:val="xl60"/>
    <w:basedOn w:val="Normalny"/>
    <w:pPr>
      <w:spacing w:before="280" w:after="280"/>
      <w:jc w:val="right"/>
      <w:textAlignment w:val="center"/>
    </w:pPr>
    <w:rPr>
      <w:rFonts w:ascii="Arial" w:hAnsi="Arial" w:cs="Arial"/>
      <w:i/>
      <w:iCs/>
    </w:rPr>
  </w:style>
  <w:style w:type="paragraph" w:customStyle="1" w:styleId="xl61">
    <w:name w:val="xl61"/>
    <w:basedOn w:val="Normalny"/>
    <w:pPr>
      <w:pBdr>
        <w:top w:val="single" w:sz="4" w:space="0" w:color="000000"/>
        <w:left w:val="double" w:sz="1" w:space="0" w:color="000000"/>
        <w:bottom w:val="single" w:sz="4" w:space="0" w:color="000000"/>
        <w:right w:val="single" w:sz="4" w:space="0" w:color="000000"/>
      </w:pBdr>
      <w:spacing w:before="280" w:after="280"/>
      <w:jc w:val="right"/>
      <w:textAlignment w:val="center"/>
    </w:pPr>
    <w:rPr>
      <w:rFonts w:ascii="Arial" w:hAnsi="Arial" w:cs="Arial"/>
    </w:rPr>
  </w:style>
  <w:style w:type="paragraph" w:customStyle="1" w:styleId="xl62">
    <w:name w:val="xl62"/>
    <w:basedOn w:val="Normalny"/>
    <w:pPr>
      <w:pBdr>
        <w:top w:val="single" w:sz="4" w:space="0" w:color="000000"/>
        <w:left w:val="double" w:sz="1" w:space="0" w:color="000000"/>
        <w:bottom w:val="double" w:sz="1" w:space="0" w:color="000000"/>
        <w:right w:val="single" w:sz="4" w:space="0" w:color="000000"/>
      </w:pBdr>
      <w:spacing w:before="280" w:after="280"/>
      <w:jc w:val="right"/>
      <w:textAlignment w:val="center"/>
    </w:pPr>
    <w:rPr>
      <w:rFonts w:ascii="Arial" w:hAnsi="Arial" w:cs="Arial"/>
    </w:rPr>
  </w:style>
  <w:style w:type="paragraph" w:customStyle="1" w:styleId="xl63">
    <w:name w:val="xl63"/>
    <w:basedOn w:val="Normalny"/>
    <w:pPr>
      <w:pBdr>
        <w:top w:val="single" w:sz="4" w:space="0" w:color="000000"/>
        <w:left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64">
    <w:name w:val="xl64"/>
    <w:basedOn w:val="Normalny"/>
    <w:pPr>
      <w:pBdr>
        <w:top w:val="single" w:sz="4" w:space="0" w:color="000000"/>
        <w:left w:val="single" w:sz="4" w:space="0" w:color="000000"/>
        <w:bottom w:val="single" w:sz="4" w:space="0" w:color="000000"/>
        <w:right w:val="double" w:sz="1" w:space="0" w:color="000000"/>
      </w:pBdr>
      <w:shd w:val="clear" w:color="auto" w:fill="FFFF00"/>
      <w:spacing w:before="280" w:after="280"/>
      <w:jc w:val="right"/>
      <w:textAlignment w:val="center"/>
    </w:pPr>
    <w:rPr>
      <w:rFonts w:ascii="Arial" w:hAnsi="Arial" w:cs="Arial"/>
      <w:b/>
      <w:bCs/>
      <w:color w:val="000080"/>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b/>
      <w:bCs/>
      <w:color w:val="008000"/>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b/>
      <w:bCs/>
      <w:color w:val="000080"/>
    </w:rPr>
  </w:style>
  <w:style w:type="paragraph" w:customStyle="1" w:styleId="xl68">
    <w:name w:val="xl68"/>
    <w:basedOn w:val="Normalny"/>
    <w:pPr>
      <w:pBdr>
        <w:top w:val="single" w:sz="4" w:space="0" w:color="000000"/>
        <w:left w:val="single" w:sz="4" w:space="0" w:color="000000"/>
        <w:bottom w:val="single" w:sz="4" w:space="0" w:color="000000"/>
        <w:right w:val="double" w:sz="1" w:space="0" w:color="000000"/>
      </w:pBdr>
      <w:shd w:val="clear" w:color="auto" w:fill="FFFF00"/>
      <w:spacing w:before="280" w:after="280"/>
      <w:jc w:val="right"/>
      <w:textAlignment w:val="center"/>
    </w:pPr>
    <w:rPr>
      <w:rFonts w:ascii="Arial" w:hAnsi="Arial" w:cs="Arial"/>
      <w:b/>
      <w:bCs/>
    </w:rPr>
  </w:style>
  <w:style w:type="paragraph" w:customStyle="1" w:styleId="xl69">
    <w:name w:val="xl69"/>
    <w:basedOn w:val="Normalny"/>
    <w:pPr>
      <w:pBdr>
        <w:top w:val="single" w:sz="4" w:space="0" w:color="000000"/>
        <w:left w:val="single" w:sz="4" w:space="0" w:color="000000"/>
        <w:bottom w:val="single" w:sz="4" w:space="0" w:color="000000"/>
        <w:right w:val="double" w:sz="1" w:space="0" w:color="000000"/>
      </w:pBdr>
      <w:shd w:val="clear" w:color="auto" w:fill="FFFF00"/>
      <w:spacing w:before="280" w:after="280"/>
      <w:jc w:val="right"/>
      <w:textAlignment w:val="center"/>
    </w:pPr>
    <w:rPr>
      <w:rFonts w:ascii="Arial" w:hAnsi="Arial" w:cs="Arial"/>
      <w:b/>
      <w:bCs/>
      <w:color w:val="008000"/>
    </w:rPr>
  </w:style>
  <w:style w:type="paragraph" w:customStyle="1" w:styleId="xl70">
    <w:name w:val="xl70"/>
    <w:basedOn w:val="Normalny"/>
    <w:pPr>
      <w:shd w:val="clear" w:color="auto" w:fill="FF99CC"/>
      <w:spacing w:before="280" w:after="280"/>
      <w:jc w:val="right"/>
      <w:textAlignment w:val="center"/>
    </w:pPr>
    <w:rPr>
      <w:rFonts w:ascii="Arial" w:hAnsi="Arial" w:cs="Arial"/>
    </w:rPr>
  </w:style>
  <w:style w:type="paragraph" w:customStyle="1" w:styleId="xl71">
    <w:name w:val="xl71"/>
    <w:basedOn w:val="Normalny"/>
    <w:pPr>
      <w:shd w:val="clear" w:color="auto" w:fill="FF99CC"/>
      <w:spacing w:before="280" w:after="280"/>
      <w:textAlignment w:val="center"/>
    </w:pPr>
    <w:rPr>
      <w:rFonts w:ascii="Arial" w:hAnsi="Arial" w:cs="Arial"/>
      <w:b/>
      <w:bCs/>
    </w:rPr>
  </w:style>
  <w:style w:type="paragraph" w:customStyle="1" w:styleId="xl72">
    <w:name w:val="xl72"/>
    <w:basedOn w:val="Normalny"/>
    <w:pPr>
      <w:shd w:val="clear" w:color="auto" w:fill="FF99CC"/>
      <w:spacing w:before="280" w:after="280"/>
      <w:jc w:val="right"/>
      <w:textAlignment w:val="center"/>
    </w:pPr>
    <w:rPr>
      <w:rFonts w:ascii="Arial" w:hAnsi="Arial" w:cs="Arial"/>
    </w:rPr>
  </w:style>
  <w:style w:type="paragraph" w:customStyle="1" w:styleId="xl73">
    <w:name w:val="xl73"/>
    <w:basedOn w:val="Normalny"/>
    <w:pPr>
      <w:shd w:val="clear" w:color="auto" w:fill="FF99CC"/>
      <w:spacing w:before="280" w:after="280"/>
      <w:jc w:val="right"/>
      <w:textAlignment w:val="center"/>
    </w:pPr>
    <w:rPr>
      <w:rFonts w:ascii="Arial" w:hAnsi="Arial" w:cs="Arial"/>
      <w:b/>
      <w:bCs/>
    </w:rPr>
  </w:style>
  <w:style w:type="paragraph" w:customStyle="1" w:styleId="xl74">
    <w:name w:val="xl74"/>
    <w:basedOn w:val="Normalny"/>
    <w:pPr>
      <w:pBdr>
        <w:top w:val="double" w:sz="1" w:space="0" w:color="000000"/>
        <w:left w:val="double" w:sz="1" w:space="0" w:color="000000"/>
        <w:bottom w:val="single" w:sz="4"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75">
    <w:name w:val="xl75"/>
    <w:basedOn w:val="Normalny"/>
    <w:pPr>
      <w:pBdr>
        <w:top w:val="double" w:sz="1" w:space="0" w:color="000000"/>
        <w:left w:val="single" w:sz="4" w:space="0" w:color="000000"/>
        <w:bottom w:val="single" w:sz="4" w:space="0" w:color="000000"/>
        <w:right w:val="single" w:sz="4" w:space="0" w:color="000000"/>
      </w:pBdr>
      <w:shd w:val="clear" w:color="auto" w:fill="FF99CC"/>
      <w:spacing w:before="280" w:after="280"/>
      <w:jc w:val="center"/>
      <w:textAlignment w:val="center"/>
    </w:pPr>
    <w:rPr>
      <w:rFonts w:ascii="Arial" w:hAnsi="Arial" w:cs="Arial"/>
      <w:b/>
      <w:bCs/>
    </w:rPr>
  </w:style>
  <w:style w:type="paragraph" w:customStyle="1" w:styleId="xl76">
    <w:name w:val="xl76"/>
    <w:basedOn w:val="Normalny"/>
    <w:pPr>
      <w:pBdr>
        <w:top w:val="double" w:sz="1" w:space="0" w:color="000000"/>
        <w:left w:val="single" w:sz="4" w:space="0" w:color="000000"/>
        <w:bottom w:val="single" w:sz="4" w:space="0" w:color="000000"/>
        <w:right w:val="double" w:sz="1" w:space="0" w:color="000000"/>
      </w:pBdr>
      <w:shd w:val="clear" w:color="auto" w:fill="FF99CC"/>
      <w:spacing w:before="280" w:after="280"/>
      <w:jc w:val="center"/>
      <w:textAlignment w:val="center"/>
    </w:pPr>
    <w:rPr>
      <w:rFonts w:ascii="Arial" w:hAnsi="Arial" w:cs="Arial"/>
      <w:b/>
      <w:bCs/>
    </w:rPr>
  </w:style>
  <w:style w:type="paragraph" w:customStyle="1" w:styleId="xl77">
    <w:name w:val="xl77"/>
    <w:basedOn w:val="Normalny"/>
    <w:pPr>
      <w:pBdr>
        <w:top w:val="double" w:sz="1" w:space="0" w:color="000000"/>
        <w:bottom w:val="single" w:sz="4" w:space="0" w:color="000000"/>
        <w:right w:val="single" w:sz="4" w:space="0" w:color="000000"/>
      </w:pBdr>
      <w:shd w:val="clear" w:color="auto" w:fill="FF99CC"/>
      <w:spacing w:before="280" w:after="280"/>
      <w:jc w:val="center"/>
      <w:textAlignment w:val="center"/>
    </w:pPr>
    <w:rPr>
      <w:rFonts w:ascii="Arial" w:hAnsi="Arial" w:cs="Arial"/>
      <w:b/>
      <w:bCs/>
    </w:rPr>
  </w:style>
  <w:style w:type="paragraph" w:customStyle="1" w:styleId="xl78">
    <w:name w:val="xl78"/>
    <w:basedOn w:val="Normalny"/>
    <w:pPr>
      <w:pBdr>
        <w:top w:val="double" w:sz="1" w:space="0" w:color="000000"/>
        <w:left w:val="single" w:sz="4" w:space="0" w:color="000000"/>
        <w:bottom w:val="single" w:sz="4" w:space="0" w:color="000000"/>
      </w:pBdr>
      <w:shd w:val="clear" w:color="auto" w:fill="FF99CC"/>
      <w:spacing w:before="280" w:after="280"/>
      <w:jc w:val="center"/>
      <w:textAlignment w:val="center"/>
    </w:pPr>
    <w:rPr>
      <w:rFonts w:ascii="Arial" w:hAnsi="Arial" w:cs="Arial"/>
      <w:b/>
      <w:bCs/>
    </w:rPr>
  </w:style>
  <w:style w:type="paragraph" w:customStyle="1" w:styleId="xl79">
    <w:name w:val="xl79"/>
    <w:basedOn w:val="Normalny"/>
    <w:pPr>
      <w:pBdr>
        <w:top w:val="single" w:sz="4" w:space="0" w:color="000000"/>
        <w:left w:val="double" w:sz="1"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80">
    <w:name w:val="xl80"/>
    <w:basedOn w:val="Normalny"/>
    <w:pPr>
      <w:pBdr>
        <w:top w:val="single" w:sz="4" w:space="0" w:color="000000"/>
        <w:left w:val="single" w:sz="4" w:space="0" w:color="000000"/>
        <w:bottom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81">
    <w:name w:val="xl81"/>
    <w:basedOn w:val="Normalny"/>
    <w:pPr>
      <w:pBdr>
        <w:top w:val="single" w:sz="4" w:space="0" w:color="000000"/>
        <w:left w:val="single" w:sz="4" w:space="0" w:color="000000"/>
        <w:bottom w:val="single" w:sz="4" w:space="0" w:color="000000"/>
      </w:pBdr>
      <w:shd w:val="clear" w:color="auto" w:fill="FF99CC"/>
      <w:spacing w:before="280" w:after="280"/>
      <w:jc w:val="right"/>
      <w:textAlignment w:val="center"/>
    </w:pPr>
    <w:rPr>
      <w:rFonts w:ascii="Arial" w:hAnsi="Arial" w:cs="Arial"/>
    </w:rPr>
  </w:style>
  <w:style w:type="paragraph" w:customStyle="1" w:styleId="xl82">
    <w:name w:val="xl82"/>
    <w:basedOn w:val="Normalny"/>
    <w:pPr>
      <w:pBdr>
        <w:top w:val="single" w:sz="4" w:space="0" w:color="000000"/>
        <w:left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83">
    <w:name w:val="xl83"/>
    <w:basedOn w:val="Normalny"/>
    <w:pPr>
      <w:pBdr>
        <w:top w:val="single" w:sz="4" w:space="0" w:color="000000"/>
        <w:bottom w:val="single" w:sz="4" w:space="0" w:color="000000"/>
      </w:pBdr>
      <w:shd w:val="clear" w:color="auto" w:fill="FF99CC"/>
      <w:spacing w:before="280" w:after="280"/>
      <w:jc w:val="right"/>
      <w:textAlignment w:val="center"/>
    </w:pPr>
    <w:rPr>
      <w:rFonts w:ascii="Arial" w:hAnsi="Arial" w:cs="Arial"/>
    </w:rPr>
  </w:style>
  <w:style w:type="paragraph" w:customStyle="1" w:styleId="xl84">
    <w:name w:val="xl84"/>
    <w:basedOn w:val="Normalny"/>
    <w:pPr>
      <w:pBdr>
        <w:top w:val="single" w:sz="4" w:space="0" w:color="000000"/>
        <w:left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85">
    <w:name w:val="xl85"/>
    <w:basedOn w:val="Normalny"/>
    <w:pPr>
      <w:pBdr>
        <w:top w:val="single" w:sz="4" w:space="0" w:color="000000"/>
        <w:bottom w:val="single" w:sz="4" w:space="0" w:color="000000"/>
      </w:pBdr>
      <w:shd w:val="clear" w:color="auto" w:fill="FF99CC"/>
      <w:spacing w:before="280" w:after="280"/>
      <w:jc w:val="right"/>
      <w:textAlignment w:val="center"/>
    </w:pPr>
    <w:rPr>
      <w:rFonts w:ascii="Arial" w:hAnsi="Arial" w:cs="Arial"/>
      <w:b/>
      <w:bCs/>
    </w:rPr>
  </w:style>
  <w:style w:type="paragraph" w:customStyle="1" w:styleId="xl86">
    <w:name w:val="xl86"/>
    <w:basedOn w:val="Normalny"/>
    <w:pPr>
      <w:pBdr>
        <w:top w:val="single" w:sz="4" w:space="0" w:color="000000"/>
        <w:left w:val="double" w:sz="1" w:space="0" w:color="000000"/>
        <w:bottom w:val="double" w:sz="1"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87">
    <w:name w:val="xl87"/>
    <w:basedOn w:val="Normalny"/>
    <w:pPr>
      <w:pBdr>
        <w:top w:val="single" w:sz="4" w:space="0" w:color="000000"/>
        <w:left w:val="single" w:sz="4" w:space="0" w:color="000000"/>
        <w:bottom w:val="double" w:sz="1" w:space="0" w:color="000000"/>
        <w:right w:val="single" w:sz="4" w:space="0" w:color="000000"/>
      </w:pBdr>
      <w:shd w:val="clear" w:color="auto" w:fill="FF99CC"/>
      <w:spacing w:before="280" w:after="280"/>
      <w:textAlignment w:val="center"/>
    </w:pPr>
    <w:rPr>
      <w:rFonts w:ascii="Arial" w:hAnsi="Arial" w:cs="Arial"/>
    </w:rPr>
  </w:style>
  <w:style w:type="paragraph" w:customStyle="1" w:styleId="xl88">
    <w:name w:val="xl88"/>
    <w:basedOn w:val="Normalny"/>
    <w:pPr>
      <w:pBdr>
        <w:top w:val="single" w:sz="4" w:space="0" w:color="000000"/>
        <w:left w:val="single" w:sz="4" w:space="0" w:color="000000"/>
        <w:bottom w:val="double" w:sz="1"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89">
    <w:name w:val="xl89"/>
    <w:basedOn w:val="Normalny"/>
    <w:pPr>
      <w:pBdr>
        <w:top w:val="single" w:sz="4" w:space="0" w:color="000000"/>
        <w:left w:val="single" w:sz="4" w:space="0" w:color="000000"/>
        <w:bottom w:val="double" w:sz="1" w:space="0" w:color="000000"/>
      </w:pBdr>
      <w:shd w:val="clear" w:color="auto" w:fill="FF99CC"/>
      <w:spacing w:before="280" w:after="280"/>
      <w:jc w:val="right"/>
      <w:textAlignment w:val="center"/>
    </w:pPr>
    <w:rPr>
      <w:rFonts w:ascii="Arial" w:hAnsi="Arial" w:cs="Arial"/>
    </w:rPr>
  </w:style>
  <w:style w:type="paragraph" w:customStyle="1" w:styleId="xl90">
    <w:name w:val="xl90"/>
    <w:basedOn w:val="Normalny"/>
    <w:pPr>
      <w:pBdr>
        <w:top w:val="single" w:sz="4" w:space="0" w:color="000000"/>
        <w:left w:val="single" w:sz="4" w:space="0" w:color="000000"/>
        <w:bottom w:val="double" w:sz="1"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91">
    <w:name w:val="xl91"/>
    <w:basedOn w:val="Normalny"/>
    <w:pPr>
      <w:pBdr>
        <w:top w:val="single" w:sz="4" w:space="0" w:color="000000"/>
        <w:bottom w:val="double" w:sz="1" w:space="0" w:color="000000"/>
      </w:pBdr>
      <w:shd w:val="clear" w:color="auto" w:fill="FF99CC"/>
      <w:spacing w:before="280" w:after="280"/>
      <w:jc w:val="right"/>
      <w:textAlignment w:val="center"/>
    </w:pPr>
    <w:rPr>
      <w:rFonts w:ascii="Arial" w:hAnsi="Arial" w:cs="Arial"/>
      <w:b/>
      <w:bCs/>
    </w:rPr>
  </w:style>
  <w:style w:type="paragraph" w:customStyle="1" w:styleId="xl92">
    <w:name w:val="xl92"/>
    <w:basedOn w:val="Normalny"/>
    <w:pPr>
      <w:pBdr>
        <w:top w:val="single" w:sz="4" w:space="0" w:color="000000"/>
        <w:left w:val="single" w:sz="4" w:space="0" w:color="000000"/>
        <w:bottom w:val="single" w:sz="4"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93">
    <w:name w:val="xl93"/>
    <w:basedOn w:val="Normalny"/>
    <w:pPr>
      <w:shd w:val="clear" w:color="auto" w:fill="FF99CC"/>
      <w:spacing w:before="280" w:after="280"/>
      <w:jc w:val="center"/>
      <w:textAlignment w:val="center"/>
    </w:pPr>
    <w:rPr>
      <w:rFonts w:ascii="Arial" w:hAnsi="Arial" w:cs="Arial"/>
      <w:b/>
      <w:bCs/>
    </w:rPr>
  </w:style>
  <w:style w:type="paragraph" w:customStyle="1" w:styleId="xl94">
    <w:name w:val="xl94"/>
    <w:basedOn w:val="Normalny"/>
    <w:pPr>
      <w:pBdr>
        <w:top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95">
    <w:name w:val="xl95"/>
    <w:basedOn w:val="Normalny"/>
    <w:pPr>
      <w:pBdr>
        <w:top w:val="single" w:sz="4" w:space="0" w:color="000000"/>
        <w:left w:val="single" w:sz="4" w:space="0" w:color="000000"/>
        <w:bottom w:val="single" w:sz="4" w:space="0" w:color="000000"/>
      </w:pBdr>
      <w:shd w:val="clear" w:color="auto" w:fill="FF99CC"/>
      <w:spacing w:before="280" w:after="280"/>
      <w:jc w:val="right"/>
      <w:textAlignment w:val="center"/>
    </w:pPr>
    <w:rPr>
      <w:rFonts w:ascii="Arial" w:hAnsi="Arial" w:cs="Arial"/>
    </w:rPr>
  </w:style>
  <w:style w:type="paragraph" w:customStyle="1" w:styleId="xl96">
    <w:name w:val="xl96"/>
    <w:basedOn w:val="Normalny"/>
    <w:pPr>
      <w:pBdr>
        <w:top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97">
    <w:name w:val="xl97"/>
    <w:basedOn w:val="Normalny"/>
    <w:pPr>
      <w:pBdr>
        <w:top w:val="single" w:sz="4" w:space="0" w:color="000000"/>
        <w:left w:val="single" w:sz="4" w:space="0" w:color="000000"/>
        <w:bottom w:val="double" w:sz="1" w:space="0" w:color="000000"/>
      </w:pBdr>
      <w:shd w:val="clear" w:color="auto" w:fill="FF99CC"/>
      <w:spacing w:before="280" w:after="280"/>
      <w:jc w:val="right"/>
      <w:textAlignment w:val="center"/>
    </w:pPr>
    <w:rPr>
      <w:rFonts w:ascii="Arial" w:hAnsi="Arial" w:cs="Arial"/>
    </w:rPr>
  </w:style>
  <w:style w:type="paragraph" w:customStyle="1" w:styleId="xl98">
    <w:name w:val="xl98"/>
    <w:basedOn w:val="Normalny"/>
    <w:pPr>
      <w:pBdr>
        <w:top w:val="single" w:sz="4" w:space="0" w:color="000000"/>
        <w:left w:val="single" w:sz="4" w:space="0" w:color="000000"/>
        <w:bottom w:val="double" w:sz="1"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99">
    <w:name w:val="xl99"/>
    <w:basedOn w:val="Normalny"/>
    <w:pPr>
      <w:pBdr>
        <w:top w:val="single" w:sz="4" w:space="0" w:color="000000"/>
        <w:bottom w:val="double" w:sz="1"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100">
    <w:name w:val="xl100"/>
    <w:basedOn w:val="Normalny"/>
    <w:pPr>
      <w:pBdr>
        <w:top w:val="double" w:sz="1" w:space="0" w:color="000000"/>
        <w:left w:val="single" w:sz="4" w:space="0" w:color="000000"/>
        <w:bottom w:val="single" w:sz="4" w:space="0" w:color="000000"/>
        <w:right w:val="double" w:sz="1" w:space="0" w:color="000000"/>
      </w:pBdr>
      <w:shd w:val="clear" w:color="auto" w:fill="FF99CC"/>
      <w:spacing w:before="280" w:after="280"/>
      <w:jc w:val="center"/>
      <w:textAlignment w:val="center"/>
    </w:pPr>
    <w:rPr>
      <w:rFonts w:ascii="Arial" w:hAnsi="Arial" w:cs="Arial"/>
      <w:b/>
      <w:bCs/>
    </w:rPr>
  </w:style>
  <w:style w:type="paragraph" w:customStyle="1" w:styleId="xl101">
    <w:name w:val="xl101"/>
    <w:basedOn w:val="Normalny"/>
    <w:pPr>
      <w:pBdr>
        <w:left w:val="double" w:sz="1"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02">
    <w:name w:val="xl102"/>
    <w:basedOn w:val="Normalny"/>
    <w:pPr>
      <w:pBdr>
        <w:left w:val="single" w:sz="4" w:space="0" w:color="000000"/>
        <w:bottom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103">
    <w:name w:val="xl103"/>
    <w:basedOn w:val="Normalny"/>
    <w:pPr>
      <w:pBdr>
        <w:top w:val="single" w:sz="4" w:space="0" w:color="000000"/>
        <w:left w:val="single" w:sz="4" w:space="0" w:color="000000"/>
        <w:bottom w:val="single" w:sz="4"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104">
    <w:name w:val="xl104"/>
    <w:basedOn w:val="Normalny"/>
    <w:pPr>
      <w:pBdr>
        <w:left w:val="single" w:sz="4" w:space="0" w:color="000000"/>
        <w:bottom w:val="single" w:sz="4" w:space="0" w:color="000000"/>
      </w:pBdr>
      <w:shd w:val="clear" w:color="auto" w:fill="FF99CC"/>
      <w:spacing w:before="280" w:after="280"/>
      <w:jc w:val="right"/>
      <w:textAlignment w:val="center"/>
    </w:pPr>
    <w:rPr>
      <w:rFonts w:ascii="Arial" w:hAnsi="Arial" w:cs="Arial"/>
    </w:rPr>
  </w:style>
  <w:style w:type="paragraph" w:customStyle="1" w:styleId="xl105">
    <w:name w:val="xl105"/>
    <w:basedOn w:val="Normalny"/>
    <w:pPr>
      <w:pBdr>
        <w:top w:val="double" w:sz="1" w:space="0" w:color="000000"/>
        <w:left w:val="single" w:sz="4" w:space="0" w:color="000000"/>
        <w:bottom w:val="single" w:sz="4" w:space="0" w:color="000000"/>
      </w:pBdr>
      <w:shd w:val="clear" w:color="auto" w:fill="FF99CC"/>
      <w:spacing w:before="280" w:after="280"/>
      <w:jc w:val="center"/>
      <w:textAlignment w:val="center"/>
    </w:pPr>
    <w:rPr>
      <w:rFonts w:ascii="Arial" w:hAnsi="Arial" w:cs="Arial"/>
      <w:b/>
      <w:bCs/>
    </w:rPr>
  </w:style>
  <w:style w:type="paragraph" w:customStyle="1" w:styleId="xl106">
    <w:name w:val="xl106"/>
    <w:basedOn w:val="Normalny"/>
    <w:pPr>
      <w:pBdr>
        <w:top w:val="single" w:sz="4" w:space="0" w:color="000000"/>
        <w:left w:val="single" w:sz="4" w:space="0" w:color="000000"/>
        <w:bottom w:val="double" w:sz="1"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107">
    <w:name w:val="xl107"/>
    <w:basedOn w:val="Normalny"/>
    <w:pPr>
      <w:pBdr>
        <w:top w:val="single" w:sz="4" w:space="0" w:color="000000"/>
        <w:left w:val="single" w:sz="4" w:space="0" w:color="000000"/>
        <w:bottom w:val="single" w:sz="4" w:space="0" w:color="000000"/>
      </w:pBdr>
      <w:shd w:val="clear" w:color="auto" w:fill="FF99CC"/>
      <w:spacing w:before="280" w:after="280"/>
      <w:jc w:val="right"/>
      <w:textAlignment w:val="center"/>
    </w:pPr>
    <w:rPr>
      <w:rFonts w:ascii="Arial" w:hAnsi="Arial" w:cs="Arial"/>
      <w:b/>
      <w:bCs/>
    </w:rPr>
  </w:style>
  <w:style w:type="paragraph" w:customStyle="1" w:styleId="xl108">
    <w:name w:val="xl108"/>
    <w:basedOn w:val="Normalny"/>
    <w:pPr>
      <w:pBdr>
        <w:top w:val="single" w:sz="4" w:space="0" w:color="000000"/>
        <w:left w:val="single" w:sz="4" w:space="0" w:color="000000"/>
        <w:bottom w:val="double" w:sz="1" w:space="0" w:color="000000"/>
      </w:pBdr>
      <w:shd w:val="clear" w:color="auto" w:fill="FF99CC"/>
      <w:spacing w:before="280" w:after="280"/>
      <w:jc w:val="right"/>
      <w:textAlignment w:val="center"/>
    </w:pPr>
    <w:rPr>
      <w:rFonts w:ascii="Arial" w:hAnsi="Arial" w:cs="Arial"/>
      <w:b/>
      <w:bCs/>
    </w:rPr>
  </w:style>
  <w:style w:type="paragraph" w:customStyle="1" w:styleId="xl109">
    <w:name w:val="xl109"/>
    <w:basedOn w:val="Normalny"/>
    <w:pPr>
      <w:pBdr>
        <w:top w:val="single" w:sz="4" w:space="0" w:color="000000"/>
        <w:left w:val="single" w:sz="4" w:space="0" w:color="000000"/>
        <w:bottom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110">
    <w:name w:val="xl110"/>
    <w:basedOn w:val="Normalny"/>
    <w:pPr>
      <w:pBdr>
        <w:top w:val="single" w:sz="4" w:space="0" w:color="000000"/>
        <w:left w:val="single" w:sz="4" w:space="0" w:color="000000"/>
        <w:bottom w:val="double" w:sz="1" w:space="0" w:color="000000"/>
        <w:right w:val="single" w:sz="4" w:space="0" w:color="000000"/>
      </w:pBdr>
      <w:shd w:val="clear" w:color="auto" w:fill="FF99CC"/>
      <w:spacing w:before="280" w:after="280"/>
      <w:textAlignment w:val="center"/>
    </w:pPr>
    <w:rPr>
      <w:rFonts w:ascii="Arial" w:hAnsi="Arial" w:cs="Arial"/>
    </w:rPr>
  </w:style>
  <w:style w:type="paragraph" w:customStyle="1" w:styleId="xl111">
    <w:name w:val="xl111"/>
    <w:basedOn w:val="Normalny"/>
    <w:pPr>
      <w:shd w:val="clear" w:color="auto" w:fill="FF99CC"/>
      <w:spacing w:before="280" w:after="280"/>
      <w:textAlignment w:val="center"/>
    </w:pPr>
    <w:rPr>
      <w:rFonts w:ascii="Arial" w:hAnsi="Arial" w:cs="Arial"/>
      <w:b/>
      <w:bCs/>
    </w:rPr>
  </w:style>
  <w:style w:type="paragraph" w:customStyle="1" w:styleId="xl112">
    <w:name w:val="xl112"/>
    <w:basedOn w:val="Normalny"/>
    <w:pPr>
      <w:pBdr>
        <w:top w:val="single" w:sz="4" w:space="0" w:color="000000"/>
        <w:left w:val="single" w:sz="4" w:space="0" w:color="000000"/>
        <w:bottom w:val="single" w:sz="4" w:space="0" w:color="000000"/>
        <w:right w:val="double" w:sz="1" w:space="0" w:color="000000"/>
      </w:pBdr>
      <w:shd w:val="clear" w:color="auto" w:fill="FF99CC"/>
      <w:spacing w:before="280" w:after="280"/>
      <w:jc w:val="center"/>
      <w:textAlignment w:val="center"/>
    </w:pPr>
    <w:rPr>
      <w:rFonts w:ascii="Arial" w:hAnsi="Arial" w:cs="Arial"/>
      <w:b/>
      <w:bCs/>
    </w:rPr>
  </w:style>
  <w:style w:type="paragraph" w:customStyle="1" w:styleId="xl113">
    <w:name w:val="xl113"/>
    <w:basedOn w:val="Normalny"/>
    <w:pPr>
      <w:pBdr>
        <w:top w:val="single" w:sz="4" w:space="0" w:color="000000"/>
        <w:left w:val="single" w:sz="4" w:space="0" w:color="000000"/>
        <w:bottom w:val="double" w:sz="1" w:space="0" w:color="000000"/>
        <w:right w:val="double" w:sz="1" w:space="0" w:color="000000"/>
      </w:pBdr>
      <w:shd w:val="clear" w:color="auto" w:fill="FF99CC"/>
      <w:spacing w:before="280" w:after="280"/>
      <w:jc w:val="center"/>
      <w:textAlignment w:val="center"/>
    </w:pPr>
    <w:rPr>
      <w:rFonts w:ascii="Arial" w:hAnsi="Arial" w:cs="Arial"/>
      <w:b/>
      <w:bCs/>
    </w:rPr>
  </w:style>
  <w:style w:type="paragraph" w:customStyle="1" w:styleId="xl114">
    <w:name w:val="xl114"/>
    <w:basedOn w:val="Normalny"/>
    <w:pPr>
      <w:pBdr>
        <w:top w:val="single" w:sz="4" w:space="0" w:color="000000"/>
        <w:left w:val="single" w:sz="4" w:space="0" w:color="000000"/>
        <w:bottom w:val="single" w:sz="4" w:space="0" w:color="000000"/>
        <w:right w:val="single" w:sz="4" w:space="0" w:color="000000"/>
      </w:pBdr>
      <w:shd w:val="clear" w:color="auto" w:fill="FF99CC"/>
      <w:spacing w:before="280" w:after="280"/>
      <w:jc w:val="center"/>
      <w:textAlignment w:val="center"/>
    </w:pPr>
    <w:rPr>
      <w:rFonts w:ascii="Arial" w:hAnsi="Arial" w:cs="Arial"/>
    </w:rPr>
  </w:style>
  <w:style w:type="paragraph" w:customStyle="1" w:styleId="xl115">
    <w:name w:val="xl115"/>
    <w:basedOn w:val="Normalny"/>
    <w:pPr>
      <w:pBdr>
        <w:top w:val="single" w:sz="4" w:space="0" w:color="000000"/>
        <w:left w:val="single" w:sz="4" w:space="0" w:color="000000"/>
        <w:bottom w:val="single" w:sz="4" w:space="0" w:color="000000"/>
        <w:right w:val="double" w:sz="1" w:space="0" w:color="000000"/>
      </w:pBdr>
      <w:shd w:val="clear" w:color="auto" w:fill="FF99CC"/>
      <w:spacing w:before="280" w:after="280"/>
      <w:textAlignment w:val="center"/>
    </w:pPr>
    <w:rPr>
      <w:rFonts w:ascii="Arial" w:hAnsi="Arial" w:cs="Arial"/>
    </w:rPr>
  </w:style>
  <w:style w:type="paragraph" w:customStyle="1" w:styleId="xl116">
    <w:name w:val="xl116"/>
    <w:basedOn w:val="Normalny"/>
    <w:pPr>
      <w:pBdr>
        <w:top w:val="single" w:sz="4" w:space="0" w:color="000000"/>
        <w:left w:val="single" w:sz="4" w:space="0" w:color="000000"/>
        <w:bottom w:val="single" w:sz="4" w:space="0" w:color="000000"/>
        <w:right w:val="double" w:sz="1" w:space="0" w:color="000000"/>
      </w:pBdr>
      <w:shd w:val="clear" w:color="auto" w:fill="FF99CC"/>
      <w:spacing w:before="280" w:after="280"/>
      <w:jc w:val="right"/>
      <w:textAlignment w:val="center"/>
    </w:pPr>
    <w:rPr>
      <w:rFonts w:ascii="Arial" w:hAnsi="Arial" w:cs="Arial"/>
      <w:b/>
      <w:bCs/>
    </w:rPr>
  </w:style>
  <w:style w:type="paragraph" w:customStyle="1" w:styleId="xl117">
    <w:name w:val="xl117"/>
    <w:basedOn w:val="Normalny"/>
    <w:pPr>
      <w:pBdr>
        <w:top w:val="single" w:sz="4" w:space="0" w:color="000000"/>
        <w:left w:val="single" w:sz="4" w:space="0" w:color="000000"/>
        <w:bottom w:val="double" w:sz="1" w:space="0" w:color="000000"/>
        <w:right w:val="double" w:sz="1" w:space="0" w:color="000000"/>
      </w:pBdr>
      <w:shd w:val="clear" w:color="auto" w:fill="FF99CC"/>
      <w:spacing w:before="280" w:after="280"/>
      <w:jc w:val="right"/>
      <w:textAlignment w:val="center"/>
    </w:pPr>
    <w:rPr>
      <w:rFonts w:ascii="Arial" w:hAnsi="Arial" w:cs="Arial"/>
      <w:b/>
      <w:bCs/>
    </w:rPr>
  </w:style>
  <w:style w:type="paragraph" w:customStyle="1" w:styleId="xl118">
    <w:name w:val="xl118"/>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color w:val="FF0000"/>
    </w:rPr>
  </w:style>
  <w:style w:type="paragraph" w:customStyle="1" w:styleId="xl119">
    <w:name w:val="xl119"/>
    <w:basedOn w:val="Normalny"/>
    <w:pPr>
      <w:pBdr>
        <w:left w:val="single" w:sz="4" w:space="0" w:color="000000"/>
        <w:bottom w:val="single" w:sz="4"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120">
    <w:name w:val="xl120"/>
    <w:basedOn w:val="Normalny"/>
    <w:pPr>
      <w:pBdr>
        <w:top w:val="single" w:sz="4" w:space="0" w:color="000000"/>
        <w:left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121">
    <w:name w:val="xl121"/>
    <w:basedOn w:val="Normalny"/>
    <w:pPr>
      <w:pBdr>
        <w:top w:val="single" w:sz="4" w:space="0" w:color="000000"/>
        <w:left w:val="single" w:sz="4"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122">
    <w:name w:val="xl122"/>
    <w:basedOn w:val="Normalny"/>
    <w:pPr>
      <w:pBdr>
        <w:top w:val="double" w:sz="1" w:space="0" w:color="000000"/>
        <w:left w:val="double" w:sz="1"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123">
    <w:name w:val="xl123"/>
    <w:basedOn w:val="Normalny"/>
    <w:pPr>
      <w:pBdr>
        <w:top w:val="double" w:sz="1" w:space="0" w:color="000000"/>
        <w:left w:val="single" w:sz="4" w:space="0" w:color="000000"/>
        <w:right w:val="single" w:sz="4" w:space="0" w:color="000000"/>
      </w:pBdr>
      <w:shd w:val="clear" w:color="auto" w:fill="FF99CC"/>
      <w:spacing w:before="280" w:after="280"/>
      <w:jc w:val="center"/>
      <w:textAlignment w:val="center"/>
    </w:pPr>
    <w:rPr>
      <w:rFonts w:ascii="Arial" w:hAnsi="Arial" w:cs="Arial"/>
      <w:b/>
      <w:bCs/>
    </w:rPr>
  </w:style>
  <w:style w:type="paragraph" w:customStyle="1" w:styleId="xl124">
    <w:name w:val="xl124"/>
    <w:basedOn w:val="Normalny"/>
    <w:pPr>
      <w:pBdr>
        <w:top w:val="double" w:sz="1" w:space="0" w:color="000000"/>
        <w:left w:val="double" w:sz="1"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25">
    <w:name w:val="xl125"/>
    <w:basedOn w:val="Normalny"/>
    <w:pPr>
      <w:pBdr>
        <w:top w:val="double" w:sz="1" w:space="0" w:color="000000"/>
        <w:left w:val="single" w:sz="4" w:space="0" w:color="000000"/>
        <w:bottom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126">
    <w:name w:val="xl126"/>
    <w:basedOn w:val="Normalny"/>
    <w:pPr>
      <w:pBdr>
        <w:top w:val="double" w:sz="1" w:space="0" w:color="000000"/>
        <w:left w:val="single" w:sz="4" w:space="0" w:color="000000"/>
        <w:bottom w:val="single" w:sz="4"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127">
    <w:name w:val="xl127"/>
    <w:basedOn w:val="Normalny"/>
    <w:pPr>
      <w:pBdr>
        <w:left w:val="double" w:sz="1"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28">
    <w:name w:val="xl128"/>
    <w:basedOn w:val="Normalny"/>
    <w:pPr>
      <w:pBdr>
        <w:top w:val="single" w:sz="4" w:space="0" w:color="000000"/>
        <w:left w:val="single" w:sz="4" w:space="0" w:color="000000"/>
        <w:bottom w:val="single" w:sz="4" w:space="0" w:color="000000"/>
        <w:right w:val="single" w:sz="4" w:space="0" w:color="000000"/>
      </w:pBdr>
      <w:shd w:val="clear" w:color="auto" w:fill="99CC00"/>
      <w:spacing w:before="280" w:after="280"/>
      <w:textAlignment w:val="center"/>
    </w:pPr>
    <w:rPr>
      <w:rFonts w:ascii="Arial" w:hAnsi="Arial" w:cs="Arial"/>
    </w:rPr>
  </w:style>
  <w:style w:type="paragraph" w:customStyle="1" w:styleId="xl129">
    <w:name w:val="xl129"/>
    <w:basedOn w:val="Normalny"/>
    <w:pPr>
      <w:pBdr>
        <w:top w:val="single" w:sz="4" w:space="0" w:color="000000"/>
        <w:left w:val="single" w:sz="4" w:space="0" w:color="000000"/>
        <w:bottom w:val="single" w:sz="4" w:space="0" w:color="000000"/>
        <w:right w:val="single" w:sz="4" w:space="0" w:color="000000"/>
      </w:pBdr>
      <w:shd w:val="clear" w:color="auto" w:fill="99CC00"/>
      <w:spacing w:before="280" w:after="280"/>
      <w:jc w:val="right"/>
      <w:textAlignment w:val="center"/>
    </w:pPr>
    <w:rPr>
      <w:rFonts w:ascii="Arial" w:hAnsi="Arial" w:cs="Arial"/>
    </w:rPr>
  </w:style>
  <w:style w:type="paragraph" w:customStyle="1" w:styleId="xl130">
    <w:name w:val="xl130"/>
    <w:basedOn w:val="Normalny"/>
    <w:pPr>
      <w:pBdr>
        <w:top w:val="single" w:sz="4" w:space="0" w:color="000000"/>
        <w:left w:val="single" w:sz="4" w:space="0" w:color="000000"/>
        <w:bottom w:val="single" w:sz="4" w:space="0" w:color="000000"/>
        <w:right w:val="single" w:sz="4" w:space="0" w:color="000000"/>
      </w:pBdr>
      <w:shd w:val="clear" w:color="auto" w:fill="99CC00"/>
      <w:spacing w:before="280" w:after="280"/>
      <w:jc w:val="right"/>
      <w:textAlignment w:val="center"/>
    </w:pPr>
    <w:rPr>
      <w:rFonts w:ascii="Arial" w:hAnsi="Arial" w:cs="Arial"/>
    </w:rPr>
  </w:style>
  <w:style w:type="paragraph" w:customStyle="1" w:styleId="xl131">
    <w:name w:val="xl131"/>
    <w:basedOn w:val="Normalny"/>
    <w:pPr>
      <w:pBdr>
        <w:top w:val="single" w:sz="4" w:space="0" w:color="000000"/>
        <w:left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32">
    <w:name w:val="xl132"/>
    <w:basedOn w:val="Normalny"/>
    <w:pPr>
      <w:pBdr>
        <w:left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33">
    <w:name w:val="xl133"/>
    <w:basedOn w:val="Normalny"/>
    <w:pPr>
      <w:pBdr>
        <w:left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34">
    <w:name w:val="xl134"/>
    <w:basedOn w:val="Normalny"/>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color w:val="008000"/>
    </w:rPr>
  </w:style>
  <w:style w:type="paragraph" w:customStyle="1" w:styleId="xl135">
    <w:name w:val="xl135"/>
    <w:basedOn w:val="Normalny"/>
    <w:pPr>
      <w:pBdr>
        <w:top w:val="single" w:sz="4" w:space="0" w:color="000000"/>
        <w:left w:val="single" w:sz="4" w:space="0" w:color="000000"/>
        <w:bottom w:val="single" w:sz="4" w:space="0" w:color="000000"/>
        <w:right w:val="double" w:sz="1" w:space="0" w:color="000000"/>
      </w:pBdr>
      <w:spacing w:before="280" w:after="280"/>
      <w:jc w:val="right"/>
      <w:textAlignment w:val="center"/>
    </w:pPr>
    <w:rPr>
      <w:rFonts w:ascii="Arial" w:hAnsi="Arial" w:cs="Arial"/>
      <w:b/>
      <w:bCs/>
      <w:color w:val="008000"/>
    </w:rPr>
  </w:style>
  <w:style w:type="paragraph" w:customStyle="1" w:styleId="xl136">
    <w:name w:val="xl136"/>
    <w:basedOn w:val="Normalny"/>
    <w:pPr>
      <w:pBdr>
        <w:top w:val="single" w:sz="4" w:space="0" w:color="000000"/>
        <w:left w:val="double" w:sz="1" w:space="0" w:color="000000"/>
        <w:bottom w:val="single" w:sz="4" w:space="0" w:color="000000"/>
        <w:right w:val="single" w:sz="4" w:space="0" w:color="000000"/>
      </w:pBdr>
      <w:shd w:val="clear" w:color="auto" w:fill="FF0000"/>
      <w:spacing w:before="280" w:after="280"/>
      <w:jc w:val="right"/>
      <w:textAlignment w:val="center"/>
    </w:pPr>
    <w:rPr>
      <w:rFonts w:ascii="Arial" w:hAnsi="Arial" w:cs="Arial"/>
    </w:rPr>
  </w:style>
  <w:style w:type="paragraph" w:customStyle="1" w:styleId="xl137">
    <w:name w:val="xl137"/>
    <w:basedOn w:val="Normalny"/>
    <w:pPr>
      <w:pBdr>
        <w:top w:val="single" w:sz="4" w:space="0" w:color="000000"/>
        <w:left w:val="single" w:sz="4" w:space="0" w:color="000000"/>
        <w:bottom w:val="single" w:sz="4" w:space="0" w:color="000000"/>
        <w:right w:val="single" w:sz="4" w:space="0" w:color="000000"/>
      </w:pBdr>
      <w:shd w:val="clear" w:color="auto" w:fill="FF0000"/>
      <w:spacing w:before="280" w:after="280"/>
      <w:textAlignment w:val="center"/>
    </w:pPr>
    <w:rPr>
      <w:rFonts w:ascii="Arial" w:hAnsi="Arial" w:cs="Arial"/>
      <w:b/>
      <w:bCs/>
      <w:color w:val="000080"/>
    </w:rPr>
  </w:style>
  <w:style w:type="paragraph" w:customStyle="1" w:styleId="xl138">
    <w:name w:val="xl138"/>
    <w:basedOn w:val="Normalny"/>
    <w:pPr>
      <w:pBdr>
        <w:top w:val="single" w:sz="4" w:space="0" w:color="000000"/>
        <w:left w:val="single" w:sz="4" w:space="0" w:color="000000"/>
        <w:bottom w:val="single" w:sz="4" w:space="0" w:color="000000"/>
        <w:right w:val="single" w:sz="4" w:space="0" w:color="000000"/>
      </w:pBdr>
      <w:shd w:val="clear" w:color="auto" w:fill="FF0000"/>
      <w:spacing w:before="280" w:after="280"/>
      <w:jc w:val="right"/>
      <w:textAlignment w:val="center"/>
    </w:pPr>
    <w:rPr>
      <w:rFonts w:ascii="Arial" w:hAnsi="Arial" w:cs="Arial"/>
      <w:b/>
      <w:bCs/>
      <w:color w:val="000080"/>
    </w:rPr>
  </w:style>
  <w:style w:type="paragraph" w:customStyle="1" w:styleId="xl139">
    <w:name w:val="xl139"/>
    <w:basedOn w:val="Normalny"/>
    <w:pPr>
      <w:pBdr>
        <w:top w:val="single" w:sz="4" w:space="0" w:color="000000"/>
        <w:left w:val="single" w:sz="4" w:space="0" w:color="000000"/>
        <w:bottom w:val="single" w:sz="4" w:space="0" w:color="000000"/>
        <w:right w:val="double" w:sz="1" w:space="0" w:color="000000"/>
      </w:pBdr>
      <w:shd w:val="clear" w:color="auto" w:fill="FF0000"/>
      <w:spacing w:before="280" w:after="280"/>
      <w:jc w:val="right"/>
      <w:textAlignment w:val="center"/>
    </w:pPr>
    <w:rPr>
      <w:rFonts w:ascii="Arial" w:hAnsi="Arial" w:cs="Arial"/>
      <w:b/>
      <w:bCs/>
      <w:color w:val="000080"/>
    </w:rPr>
  </w:style>
  <w:style w:type="paragraph" w:customStyle="1" w:styleId="xl140">
    <w:name w:val="xl140"/>
    <w:basedOn w:val="Normalny"/>
    <w:pPr>
      <w:pBdr>
        <w:top w:val="single" w:sz="4" w:space="0" w:color="000000"/>
        <w:left w:val="single" w:sz="4" w:space="0" w:color="000000"/>
        <w:bottom w:val="single" w:sz="4" w:space="0" w:color="000000"/>
        <w:right w:val="single" w:sz="4" w:space="0" w:color="000000"/>
      </w:pBdr>
      <w:shd w:val="clear" w:color="auto" w:fill="FF0000"/>
      <w:spacing w:before="280" w:after="280"/>
      <w:jc w:val="right"/>
      <w:textAlignment w:val="center"/>
    </w:pPr>
    <w:rPr>
      <w:rFonts w:ascii="Arial" w:hAnsi="Arial" w:cs="Arial"/>
      <w:b/>
      <w:bCs/>
      <w:color w:val="000080"/>
    </w:rPr>
  </w:style>
  <w:style w:type="paragraph" w:customStyle="1" w:styleId="xl141">
    <w:name w:val="xl141"/>
    <w:basedOn w:val="Normalny"/>
    <w:pPr>
      <w:pBdr>
        <w:top w:val="single" w:sz="4" w:space="0" w:color="000000"/>
        <w:left w:val="single" w:sz="4" w:space="0" w:color="000000"/>
        <w:bottom w:val="single" w:sz="4" w:space="0" w:color="000000"/>
        <w:right w:val="double" w:sz="1" w:space="0" w:color="000000"/>
      </w:pBdr>
      <w:shd w:val="clear" w:color="auto" w:fill="FF0000"/>
      <w:spacing w:before="280" w:after="280"/>
      <w:jc w:val="right"/>
      <w:textAlignment w:val="center"/>
    </w:pPr>
    <w:rPr>
      <w:rFonts w:ascii="Arial" w:hAnsi="Arial" w:cs="Arial"/>
    </w:rPr>
  </w:style>
  <w:style w:type="paragraph" w:customStyle="1" w:styleId="xl142">
    <w:name w:val="xl142"/>
    <w:basedOn w:val="Normalny"/>
    <w:pPr>
      <w:pBdr>
        <w:top w:val="single" w:sz="4" w:space="0" w:color="000000"/>
        <w:left w:val="single" w:sz="4" w:space="0" w:color="000000"/>
        <w:bottom w:val="single" w:sz="4" w:space="0" w:color="000000"/>
        <w:right w:val="single" w:sz="4" w:space="0" w:color="000000"/>
      </w:pBdr>
      <w:shd w:val="clear" w:color="auto" w:fill="FF0000"/>
      <w:spacing w:before="280" w:after="280"/>
      <w:jc w:val="right"/>
      <w:textAlignment w:val="center"/>
    </w:pPr>
    <w:rPr>
      <w:rFonts w:ascii="Arial" w:hAnsi="Arial" w:cs="Arial"/>
    </w:rPr>
  </w:style>
  <w:style w:type="paragraph" w:customStyle="1" w:styleId="xl143">
    <w:name w:val="xl143"/>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b/>
      <w:bCs/>
      <w:color w:val="FF0000"/>
    </w:rPr>
  </w:style>
  <w:style w:type="paragraph" w:customStyle="1" w:styleId="xl144">
    <w:name w:val="xl144"/>
    <w:basedOn w:val="Normalny"/>
    <w:pPr>
      <w:pBdr>
        <w:top w:val="single" w:sz="4" w:space="0" w:color="000000"/>
        <w:left w:val="single" w:sz="4" w:space="0" w:color="000000"/>
        <w:bottom w:val="single" w:sz="4" w:space="0" w:color="000000"/>
        <w:right w:val="double" w:sz="1" w:space="0" w:color="000000"/>
      </w:pBdr>
      <w:spacing w:before="280" w:after="280"/>
      <w:jc w:val="center"/>
      <w:textAlignment w:val="center"/>
    </w:pPr>
    <w:rPr>
      <w:rFonts w:ascii="Arial" w:hAnsi="Arial" w:cs="Arial"/>
      <w:b/>
      <w:bCs/>
      <w:color w:val="FF0000"/>
    </w:rPr>
  </w:style>
  <w:style w:type="paragraph" w:customStyle="1" w:styleId="xl145">
    <w:name w:val="xl145"/>
    <w:basedOn w:val="Normalny"/>
    <w:pPr>
      <w:pBdr>
        <w:top w:val="single" w:sz="4" w:space="0" w:color="000000"/>
        <w:left w:val="single" w:sz="4" w:space="0" w:color="000000"/>
        <w:bottom w:val="single" w:sz="4" w:space="0" w:color="000000"/>
        <w:right w:val="single" w:sz="4" w:space="0" w:color="000000"/>
      </w:pBdr>
      <w:shd w:val="clear" w:color="auto" w:fill="FF0000"/>
      <w:spacing w:before="280" w:after="280"/>
      <w:textAlignment w:val="center"/>
    </w:pPr>
    <w:rPr>
      <w:rFonts w:ascii="Arial" w:hAnsi="Arial" w:cs="Arial"/>
    </w:rPr>
  </w:style>
  <w:style w:type="paragraph" w:customStyle="1" w:styleId="xl146">
    <w:name w:val="xl146"/>
    <w:basedOn w:val="Normalny"/>
    <w:pPr>
      <w:pBdr>
        <w:top w:val="single" w:sz="4" w:space="0" w:color="000000"/>
        <w:left w:val="single" w:sz="4" w:space="0" w:color="000000"/>
        <w:bottom w:val="single" w:sz="4" w:space="0" w:color="000000"/>
        <w:right w:val="double" w:sz="1" w:space="0" w:color="000000"/>
      </w:pBdr>
      <w:shd w:val="clear" w:color="auto" w:fill="FF0000"/>
      <w:spacing w:before="280" w:after="280"/>
      <w:jc w:val="right"/>
      <w:textAlignment w:val="center"/>
    </w:pPr>
    <w:rPr>
      <w:rFonts w:ascii="Arial" w:hAnsi="Arial" w:cs="Arial"/>
      <w:b/>
      <w:bCs/>
    </w:rPr>
  </w:style>
  <w:style w:type="paragraph" w:customStyle="1" w:styleId="xl147">
    <w:name w:val="xl147"/>
    <w:basedOn w:val="Normalny"/>
    <w:pPr>
      <w:pBdr>
        <w:top w:val="single" w:sz="4" w:space="0" w:color="000000"/>
        <w:left w:val="double" w:sz="1" w:space="0" w:color="000000"/>
        <w:bottom w:val="single" w:sz="4" w:space="0" w:color="000000"/>
        <w:right w:val="single" w:sz="4" w:space="0" w:color="000000"/>
      </w:pBdr>
      <w:shd w:val="clear" w:color="auto" w:fill="800080"/>
      <w:spacing w:before="280" w:after="280"/>
      <w:jc w:val="right"/>
      <w:textAlignment w:val="center"/>
    </w:pPr>
    <w:rPr>
      <w:rFonts w:ascii="Arial" w:hAnsi="Arial" w:cs="Arial"/>
    </w:rPr>
  </w:style>
  <w:style w:type="paragraph" w:customStyle="1" w:styleId="xl148">
    <w:name w:val="xl148"/>
    <w:basedOn w:val="Normalny"/>
    <w:pPr>
      <w:pBdr>
        <w:top w:val="single" w:sz="4" w:space="0" w:color="000000"/>
        <w:left w:val="single" w:sz="4" w:space="0" w:color="000000"/>
        <w:bottom w:val="single" w:sz="4" w:space="0" w:color="000000"/>
        <w:right w:val="single" w:sz="4" w:space="0" w:color="000000"/>
      </w:pBdr>
      <w:shd w:val="clear" w:color="auto" w:fill="800080"/>
      <w:spacing w:before="280" w:after="280"/>
      <w:textAlignment w:val="center"/>
    </w:pPr>
    <w:rPr>
      <w:rFonts w:ascii="Arial" w:hAnsi="Arial" w:cs="Arial"/>
    </w:rPr>
  </w:style>
  <w:style w:type="paragraph" w:customStyle="1" w:styleId="xl149">
    <w:name w:val="xl149"/>
    <w:basedOn w:val="Normalny"/>
    <w:pPr>
      <w:pBdr>
        <w:top w:val="single" w:sz="4" w:space="0" w:color="000000"/>
        <w:left w:val="single" w:sz="4" w:space="0" w:color="000000"/>
        <w:bottom w:val="single" w:sz="4" w:space="0" w:color="000000"/>
        <w:right w:val="single" w:sz="4" w:space="0" w:color="000000"/>
      </w:pBdr>
      <w:shd w:val="clear" w:color="auto" w:fill="800080"/>
      <w:spacing w:before="280" w:after="280"/>
      <w:jc w:val="right"/>
      <w:textAlignment w:val="center"/>
    </w:pPr>
    <w:rPr>
      <w:rFonts w:ascii="Arial" w:hAnsi="Arial" w:cs="Arial"/>
    </w:rPr>
  </w:style>
  <w:style w:type="paragraph" w:customStyle="1" w:styleId="xl150">
    <w:name w:val="xl150"/>
    <w:basedOn w:val="Normalny"/>
    <w:pPr>
      <w:pBdr>
        <w:top w:val="single" w:sz="4" w:space="0" w:color="000000"/>
        <w:left w:val="single" w:sz="4" w:space="0" w:color="000000"/>
        <w:bottom w:val="single" w:sz="4" w:space="0" w:color="000000"/>
        <w:right w:val="single" w:sz="4" w:space="0" w:color="000000"/>
      </w:pBdr>
      <w:shd w:val="clear" w:color="auto" w:fill="800080"/>
      <w:spacing w:before="280" w:after="280"/>
      <w:jc w:val="right"/>
      <w:textAlignment w:val="center"/>
    </w:pPr>
    <w:rPr>
      <w:rFonts w:ascii="Arial" w:hAnsi="Arial" w:cs="Arial"/>
    </w:rPr>
  </w:style>
  <w:style w:type="paragraph" w:customStyle="1" w:styleId="xl151">
    <w:name w:val="xl151"/>
    <w:basedOn w:val="Normalny"/>
    <w:pPr>
      <w:pBdr>
        <w:top w:val="single" w:sz="4" w:space="0" w:color="000000"/>
        <w:left w:val="single" w:sz="4" w:space="0" w:color="000000"/>
        <w:bottom w:val="single" w:sz="4" w:space="0" w:color="000000"/>
        <w:right w:val="double" w:sz="1" w:space="0" w:color="000000"/>
      </w:pBdr>
      <w:shd w:val="clear" w:color="auto" w:fill="800080"/>
      <w:spacing w:before="280" w:after="280"/>
      <w:jc w:val="right"/>
      <w:textAlignment w:val="center"/>
    </w:pPr>
    <w:rPr>
      <w:rFonts w:ascii="Arial" w:hAnsi="Arial" w:cs="Arial"/>
      <w:b/>
      <w:bCs/>
    </w:rPr>
  </w:style>
  <w:style w:type="paragraph" w:customStyle="1" w:styleId="xl152">
    <w:name w:val="xl152"/>
    <w:basedOn w:val="Normalny"/>
    <w:pPr>
      <w:pBdr>
        <w:top w:val="single" w:sz="4" w:space="0" w:color="000000"/>
        <w:left w:val="single" w:sz="4" w:space="0" w:color="000000"/>
        <w:bottom w:val="double" w:sz="1" w:space="0" w:color="000000"/>
        <w:right w:val="single" w:sz="4" w:space="0" w:color="000000"/>
      </w:pBdr>
      <w:spacing w:before="280" w:after="280"/>
      <w:textAlignment w:val="center"/>
    </w:pPr>
    <w:rPr>
      <w:rFonts w:ascii="Arial" w:hAnsi="Arial" w:cs="Arial"/>
      <w:b/>
      <w:bCs/>
      <w:color w:val="000080"/>
    </w:rPr>
  </w:style>
  <w:style w:type="paragraph" w:customStyle="1" w:styleId="xl153">
    <w:name w:val="xl153"/>
    <w:basedOn w:val="Normalny"/>
    <w:pPr>
      <w:pBdr>
        <w:top w:val="single" w:sz="4" w:space="0" w:color="000000"/>
        <w:left w:val="single" w:sz="4" w:space="0" w:color="000000"/>
        <w:bottom w:val="double" w:sz="1" w:space="0" w:color="000000"/>
        <w:right w:val="single" w:sz="4" w:space="0" w:color="000000"/>
      </w:pBdr>
      <w:spacing w:before="280" w:after="280"/>
      <w:jc w:val="right"/>
      <w:textAlignment w:val="center"/>
    </w:pPr>
    <w:rPr>
      <w:rFonts w:ascii="Arial" w:hAnsi="Arial" w:cs="Arial"/>
      <w:b/>
      <w:bCs/>
      <w:color w:val="000080"/>
    </w:rPr>
  </w:style>
  <w:style w:type="paragraph" w:customStyle="1" w:styleId="xl154">
    <w:name w:val="xl154"/>
    <w:basedOn w:val="Normalny"/>
    <w:pPr>
      <w:pBdr>
        <w:top w:val="single" w:sz="4" w:space="0" w:color="000000"/>
        <w:left w:val="single" w:sz="4" w:space="0" w:color="000000"/>
        <w:bottom w:val="double" w:sz="1" w:space="0" w:color="000000"/>
        <w:right w:val="single" w:sz="4" w:space="0" w:color="000000"/>
      </w:pBdr>
      <w:spacing w:before="280" w:after="280"/>
      <w:jc w:val="right"/>
      <w:textAlignment w:val="center"/>
    </w:pPr>
    <w:rPr>
      <w:rFonts w:ascii="Arial" w:hAnsi="Arial" w:cs="Arial"/>
      <w:b/>
      <w:bCs/>
      <w:color w:val="000080"/>
    </w:rPr>
  </w:style>
  <w:style w:type="paragraph" w:customStyle="1" w:styleId="xl155">
    <w:name w:val="xl155"/>
    <w:basedOn w:val="Normalny"/>
    <w:pPr>
      <w:pBdr>
        <w:top w:val="single" w:sz="4" w:space="0" w:color="000000"/>
        <w:left w:val="single" w:sz="4" w:space="0" w:color="000000"/>
        <w:bottom w:val="double" w:sz="1" w:space="0" w:color="000000"/>
        <w:right w:val="single" w:sz="4" w:space="0" w:color="000000"/>
      </w:pBdr>
      <w:shd w:val="clear" w:color="auto" w:fill="FFFF00"/>
      <w:spacing w:before="280" w:after="280"/>
      <w:jc w:val="right"/>
      <w:textAlignment w:val="center"/>
    </w:pPr>
    <w:rPr>
      <w:rFonts w:ascii="Arial" w:hAnsi="Arial" w:cs="Arial"/>
      <w:b/>
      <w:bCs/>
      <w:color w:val="000080"/>
    </w:rPr>
  </w:style>
  <w:style w:type="paragraph" w:customStyle="1" w:styleId="xl156">
    <w:name w:val="xl156"/>
    <w:basedOn w:val="Normalny"/>
    <w:pPr>
      <w:pBdr>
        <w:top w:val="single" w:sz="4" w:space="0" w:color="000000"/>
        <w:left w:val="single" w:sz="4" w:space="0" w:color="000000"/>
        <w:bottom w:val="double" w:sz="1" w:space="0" w:color="000000"/>
        <w:right w:val="double" w:sz="1" w:space="0" w:color="000000"/>
      </w:pBdr>
      <w:shd w:val="clear" w:color="auto" w:fill="FFFF00"/>
      <w:spacing w:before="280" w:after="280"/>
      <w:jc w:val="right"/>
      <w:textAlignment w:val="center"/>
    </w:pPr>
    <w:rPr>
      <w:rFonts w:ascii="Arial" w:hAnsi="Arial" w:cs="Arial"/>
      <w:b/>
      <w:bCs/>
      <w:color w:val="000080"/>
    </w:rPr>
  </w:style>
  <w:style w:type="paragraph" w:customStyle="1" w:styleId="xl157">
    <w:name w:val="xl157"/>
    <w:basedOn w:val="Normalny"/>
    <w:pPr>
      <w:pBdr>
        <w:top w:val="single" w:sz="4" w:space="0" w:color="000000"/>
        <w:left w:val="single" w:sz="4" w:space="0" w:color="000000"/>
        <w:bottom w:val="double" w:sz="1" w:space="0" w:color="000000"/>
        <w:right w:val="single" w:sz="4" w:space="0" w:color="000000"/>
      </w:pBdr>
      <w:spacing w:before="280" w:after="280"/>
      <w:jc w:val="right"/>
      <w:textAlignment w:val="center"/>
    </w:pPr>
    <w:rPr>
      <w:rFonts w:ascii="Arial" w:hAnsi="Arial" w:cs="Arial"/>
    </w:rPr>
  </w:style>
  <w:style w:type="paragraph" w:customStyle="1" w:styleId="xl158">
    <w:name w:val="xl158"/>
    <w:basedOn w:val="Normalny"/>
    <w:pPr>
      <w:spacing w:before="280" w:after="280"/>
      <w:jc w:val="right"/>
      <w:textAlignment w:val="center"/>
    </w:pPr>
    <w:rPr>
      <w:rFonts w:ascii="Arial" w:hAnsi="Arial" w:cs="Arial"/>
      <w:b/>
      <w:bCs/>
      <w:color w:val="000080"/>
    </w:rPr>
  </w:style>
  <w:style w:type="paragraph" w:customStyle="1" w:styleId="xl159">
    <w:name w:val="xl159"/>
    <w:basedOn w:val="Normalny"/>
    <w:pPr>
      <w:spacing w:before="280" w:after="280"/>
      <w:jc w:val="right"/>
      <w:textAlignment w:val="center"/>
    </w:pPr>
    <w:rPr>
      <w:rFonts w:ascii="Arial" w:hAnsi="Arial" w:cs="Arial"/>
      <w:b/>
      <w:bCs/>
      <w:color w:val="000080"/>
    </w:rPr>
  </w:style>
  <w:style w:type="paragraph" w:customStyle="1" w:styleId="xl160">
    <w:name w:val="xl160"/>
    <w:basedOn w:val="Normalny"/>
    <w:pPr>
      <w:shd w:val="clear" w:color="auto" w:fill="FFFF00"/>
      <w:spacing w:before="280" w:after="280"/>
      <w:jc w:val="right"/>
      <w:textAlignment w:val="center"/>
    </w:pPr>
    <w:rPr>
      <w:rFonts w:ascii="Arial" w:hAnsi="Arial" w:cs="Arial"/>
      <w:b/>
      <w:bCs/>
      <w:color w:val="000080"/>
    </w:rPr>
  </w:style>
  <w:style w:type="paragraph" w:customStyle="1" w:styleId="Default">
    <w:name w:val="Default"/>
    <w:pPr>
      <w:widowControl w:val="0"/>
      <w:suppressAutoHyphens/>
      <w:autoSpaceDE w:val="0"/>
    </w:pPr>
    <w:rPr>
      <w:rFonts w:eastAsia="Arial"/>
      <w:color w:val="000000"/>
      <w:sz w:val="24"/>
      <w:szCs w:val="24"/>
      <w:lang w:eastAsia="ar-SA"/>
    </w:rPr>
  </w:style>
  <w:style w:type="paragraph" w:customStyle="1" w:styleId="CM39">
    <w:name w:val="CM39"/>
    <w:basedOn w:val="Default"/>
    <w:next w:val="Default"/>
    <w:pPr>
      <w:spacing w:after="230"/>
    </w:pPr>
    <w:rPr>
      <w:color w:val="auto"/>
    </w:rPr>
  </w:style>
  <w:style w:type="paragraph" w:customStyle="1" w:styleId="CM43">
    <w:name w:val="CM43"/>
    <w:basedOn w:val="Default"/>
    <w:next w:val="Default"/>
    <w:pPr>
      <w:spacing w:after="308"/>
    </w:pPr>
    <w:rPr>
      <w:color w:val="auto"/>
    </w:rPr>
  </w:style>
  <w:style w:type="paragraph" w:customStyle="1" w:styleId="CM3">
    <w:name w:val="CM3"/>
    <w:basedOn w:val="Default"/>
    <w:next w:val="Default"/>
    <w:pPr>
      <w:spacing w:line="223" w:lineRule="atLeast"/>
    </w:pPr>
    <w:rPr>
      <w:color w:val="auto"/>
    </w:rPr>
  </w:style>
  <w:style w:type="paragraph" w:customStyle="1" w:styleId="WW-Tekstpodstawowywcity2">
    <w:name w:val="WW-Tekst podstawowy wcięty 2"/>
    <w:basedOn w:val="Normalny"/>
    <w:pPr>
      <w:autoSpaceDE w:val="0"/>
      <w:ind w:left="400" w:hanging="420"/>
      <w:jc w:val="both"/>
    </w:pPr>
    <w:rPr>
      <w:sz w:val="20"/>
    </w:rPr>
  </w:style>
  <w:style w:type="paragraph" w:styleId="Tekstprzypisudolnego">
    <w:name w:val="footnote text"/>
    <w:basedOn w:val="Normalny"/>
    <w:link w:val="TekstprzypisudolnegoZnak"/>
    <w:pPr>
      <w:widowControl w:val="0"/>
    </w:pPr>
    <w:rPr>
      <w:rFonts w:ascii="Arial" w:hAnsi="Arial"/>
      <w:sz w:val="20"/>
      <w:szCs w:val="20"/>
    </w:rPr>
  </w:style>
  <w:style w:type="character" w:customStyle="1" w:styleId="TekstprzypisudolnegoZnak">
    <w:name w:val="Tekst przypisu dolnego Znak"/>
    <w:link w:val="Tekstprzypisudolnego"/>
    <w:locked/>
    <w:rsid w:val="009C5F04"/>
    <w:rPr>
      <w:rFonts w:ascii="Arial" w:hAnsi="Arial"/>
      <w:lang w:eastAsia="ar-SA"/>
    </w:rPr>
  </w:style>
  <w:style w:type="paragraph" w:customStyle="1" w:styleId="tyt">
    <w:name w:val="tyt"/>
    <w:basedOn w:val="Normalny"/>
    <w:pPr>
      <w:keepNext/>
      <w:spacing w:before="60" w:after="60"/>
      <w:jc w:val="center"/>
    </w:pPr>
    <w:rPr>
      <w:b/>
      <w:szCs w:val="20"/>
    </w:rPr>
  </w:style>
  <w:style w:type="paragraph" w:customStyle="1" w:styleId="standard">
    <w:name w:val="standard"/>
    <w:basedOn w:val="Normalny"/>
    <w:pPr>
      <w:tabs>
        <w:tab w:val="left" w:pos="567"/>
      </w:tabs>
      <w:spacing w:line="360" w:lineRule="auto"/>
      <w:jc w:val="both"/>
    </w:pPr>
    <w:rPr>
      <w:rFonts w:ascii="Arial" w:hAnsi="Arial" w:cs="Tahoma"/>
      <w:sz w:val="22"/>
      <w:szCs w:val="20"/>
    </w:rPr>
  </w:style>
  <w:style w:type="paragraph" w:customStyle="1" w:styleId="ZnakZnakZnakZnakZnakZnakZnakZnakZnakZnakZnakZnak">
    <w:name w:val="Znak Znak Znak Znak Znak Znak Znak Znak Znak Znak Znak Znak"/>
    <w:basedOn w:val="Normalny"/>
    <w:rPr>
      <w:rFonts w:ascii="Arial" w:hAnsi="Arial" w:cs="Arial"/>
    </w:rPr>
  </w:style>
  <w:style w:type="paragraph" w:customStyle="1" w:styleId="Tekstpodstawowy210">
    <w:name w:val="Tekst podstawowy 21"/>
    <w:basedOn w:val="Normalny"/>
    <w:pPr>
      <w:widowControl w:val="0"/>
      <w:tabs>
        <w:tab w:val="left" w:pos="709"/>
      </w:tabs>
      <w:overflowPunct w:val="0"/>
      <w:autoSpaceDE w:val="0"/>
      <w:ind w:left="709" w:hanging="709"/>
      <w:jc w:val="both"/>
      <w:textAlignment w:val="baseline"/>
    </w:pPr>
    <w:rPr>
      <w:sz w:val="26"/>
      <w:szCs w:val="26"/>
    </w:rPr>
  </w:style>
  <w:style w:type="paragraph" w:customStyle="1" w:styleId="Tekstpodstawowywcity310">
    <w:name w:val="Tekst podstawowy wcięty 31"/>
    <w:basedOn w:val="Normalny"/>
    <w:pPr>
      <w:ind w:left="340" w:hanging="340"/>
    </w:pPr>
    <w:rPr>
      <w:rFonts w:cs="Lucida Sans Unicode"/>
      <w:szCs w:val="20"/>
    </w:rPr>
  </w:style>
  <w:style w:type="paragraph" w:customStyle="1" w:styleId="ZnakZnakZnak1ZnakZnakZnakZnak">
    <w:name w:val="Znak Znak Znak1 Znak Znak Znak Znak"/>
    <w:basedOn w:val="Normalny"/>
    <w:rPr>
      <w:rFonts w:ascii="Arial" w:hAnsi="Arial" w:cs="Arial"/>
      <w:sz w:val="20"/>
      <w:szCs w:val="20"/>
    </w:rPr>
  </w:style>
  <w:style w:type="paragraph" w:customStyle="1" w:styleId="ZnakZnakZnakZnakZnakZnakZnakZnakZnakZnak">
    <w:name w:val="Znak Znak Znak Znak Znak Znak Znak Znak Znak Znak"/>
    <w:basedOn w:val="Normalny"/>
    <w:rPr>
      <w:rFonts w:ascii="Arial" w:hAnsi="Arial" w:cs="Arial"/>
    </w:rPr>
  </w:style>
  <w:style w:type="paragraph" w:customStyle="1" w:styleId="ust">
    <w:name w:val="ust"/>
    <w:pPr>
      <w:widowControl w:val="0"/>
      <w:suppressAutoHyphens/>
      <w:spacing w:before="60" w:after="60"/>
      <w:ind w:left="426" w:hanging="284"/>
      <w:jc w:val="both"/>
    </w:pPr>
    <w:rPr>
      <w:rFonts w:eastAsia="Arial" w:cs="Arial Unicode MS"/>
      <w:sz w:val="24"/>
      <w:szCs w:val="24"/>
      <w:lang w:eastAsia="ar-SA"/>
    </w:rPr>
  </w:style>
  <w:style w:type="paragraph" w:customStyle="1" w:styleId="pkt">
    <w:name w:val="pkt"/>
    <w:basedOn w:val="Normalny"/>
    <w:pPr>
      <w:widowControl w:val="0"/>
      <w:spacing w:before="60" w:after="60"/>
      <w:ind w:left="851" w:hanging="295"/>
      <w:jc w:val="both"/>
    </w:pPr>
    <w:rPr>
      <w:rFonts w:cs="Arial Unicode MS"/>
      <w:color w:val="000000"/>
    </w:rPr>
  </w:style>
  <w:style w:type="paragraph" w:customStyle="1" w:styleId="WW-Tekstkomentarza">
    <w:name w:val="WW-Tekst komentarza"/>
    <w:basedOn w:val="Normalny"/>
    <w:pPr>
      <w:widowControl w:val="0"/>
      <w:overflowPunct w:val="0"/>
      <w:autoSpaceDE w:val="0"/>
      <w:textAlignment w:val="baseline"/>
    </w:pPr>
    <w:rPr>
      <w:sz w:val="20"/>
      <w:szCs w:val="20"/>
    </w:rPr>
  </w:style>
  <w:style w:type="paragraph" w:customStyle="1" w:styleId="Tekstkomentarza1">
    <w:name w:val="Tekst komentarza1"/>
    <w:basedOn w:val="Normalny"/>
    <w:pPr>
      <w:widowControl w:val="0"/>
      <w:overflowPunct w:val="0"/>
      <w:autoSpaceDE w:val="0"/>
    </w:pPr>
    <w:rPr>
      <w:sz w:val="20"/>
      <w:szCs w:val="20"/>
    </w:rPr>
  </w:style>
  <w:style w:type="paragraph" w:customStyle="1" w:styleId="Tekstpodstawowy23">
    <w:name w:val="Tekst podstawowy 23"/>
    <w:basedOn w:val="Normalny"/>
    <w:pPr>
      <w:widowControl w:val="0"/>
      <w:tabs>
        <w:tab w:val="left" w:pos="709"/>
      </w:tabs>
      <w:overflowPunct w:val="0"/>
      <w:autoSpaceDE w:val="0"/>
      <w:ind w:left="709" w:hanging="709"/>
      <w:jc w:val="both"/>
      <w:textAlignment w:val="baseline"/>
    </w:pPr>
    <w:rPr>
      <w:sz w:val="26"/>
      <w:szCs w:val="20"/>
    </w:rPr>
  </w:style>
  <w:style w:type="paragraph" w:customStyle="1" w:styleId="ZnakZnakZnakZnakZnakZnakZnakZnakZnak">
    <w:name w:val="Znak Znak Znak Znak Znak Znak Znak Znak Znak"/>
    <w:basedOn w:val="Normalny"/>
    <w:rPr>
      <w:rFonts w:ascii="Arial" w:hAnsi="Arial" w:cs="Arial"/>
    </w:rPr>
  </w:style>
  <w:style w:type="paragraph" w:customStyle="1" w:styleId="ZnakZnakZnakZnakZnakZnakZnakZnakZnakZnakZnakZnak1ZnakZnakZnakZnakZnakZnak">
    <w:name w:val="Znak Znak Znak Znak Znak Znak Znak Znak Znak Znak Znak Znak1 Znak Znak Znak Znak Znak Znak"/>
    <w:basedOn w:val="Normalny"/>
    <w:rPr>
      <w:rFonts w:ascii="Arial" w:hAnsi="Arial" w:cs="Arial"/>
    </w:rPr>
  </w:style>
  <w:style w:type="paragraph" w:customStyle="1" w:styleId="BodyText26">
    <w:name w:val="Body Text 26"/>
    <w:basedOn w:val="Normalny"/>
    <w:pPr>
      <w:widowControl w:val="0"/>
      <w:tabs>
        <w:tab w:val="left" w:pos="709"/>
      </w:tabs>
      <w:overflowPunct w:val="0"/>
      <w:autoSpaceDE w:val="0"/>
      <w:ind w:left="709" w:hanging="709"/>
      <w:jc w:val="both"/>
      <w:textAlignment w:val="baseline"/>
    </w:pPr>
    <w:rPr>
      <w:sz w:val="26"/>
      <w:szCs w:val="26"/>
    </w:rPr>
  </w:style>
  <w:style w:type="paragraph" w:styleId="Akapitzlist">
    <w:name w:val="List Paragraph"/>
    <w:aliases w:val="L1,Numerowanie,CW_Lista,ISCG Numerowanie,lp1,T_SZ_List Paragraph,normalny tekst,Akapit z listą5"/>
    <w:basedOn w:val="Normalny"/>
    <w:link w:val="AkapitzlistZnak"/>
    <w:uiPriority w:val="34"/>
    <w:qFormat/>
    <w:pPr>
      <w:ind w:left="708"/>
    </w:pPr>
  </w:style>
  <w:style w:type="paragraph" w:customStyle="1" w:styleId="ZnakZnakZnakZnakZnakZnakZnakZnakZnakZnakZnakZnakZnakZnakZnakZnakZnakZnakZnakZnak">
    <w:name w:val="Znak Znak Znak Znak Znak Znak Znak Znak Znak Znak Znak Znak Znak Znak Znak Znak Znak Znak Znak Znak"/>
    <w:basedOn w:val="Normalny"/>
    <w:rPr>
      <w:rFonts w:ascii="Arial" w:hAnsi="Arial" w:cs="Arial"/>
    </w:rPr>
  </w:style>
  <w:style w:type="paragraph" w:customStyle="1" w:styleId="ZnakZnakZnakZnakZnakZnakZnakZnak">
    <w:name w:val="Znak Znak Znak Znak Znak Znak Znak Znak"/>
    <w:basedOn w:val="Normalny"/>
    <w:rPr>
      <w:rFonts w:ascii="Arial" w:hAnsi="Arial" w:cs="Arial"/>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character" w:customStyle="1" w:styleId="WW8Num2z1">
    <w:name w:val="WW8Num2z1"/>
    <w:rsid w:val="00A0537E"/>
    <w:rPr>
      <w:rFonts w:cs="Times New Roman"/>
      <w:b/>
      <w:bCs/>
    </w:rPr>
  </w:style>
  <w:style w:type="character" w:customStyle="1" w:styleId="WW8Num10z0">
    <w:name w:val="WW8Num10z0"/>
    <w:rsid w:val="00A0537E"/>
    <w:rPr>
      <w:rFonts w:ascii="Symbol" w:hAnsi="Symbol"/>
    </w:rPr>
  </w:style>
  <w:style w:type="character" w:customStyle="1" w:styleId="WW8Num10z1">
    <w:name w:val="WW8Num10z1"/>
    <w:rsid w:val="00A0537E"/>
    <w:rPr>
      <w:rFonts w:ascii="Courier New" w:hAnsi="Courier New"/>
    </w:rPr>
  </w:style>
  <w:style w:type="character" w:customStyle="1" w:styleId="WW8Num11z1">
    <w:name w:val="WW8Num11z1"/>
    <w:rsid w:val="00A0537E"/>
    <w:rPr>
      <w:rFonts w:ascii="Courier New" w:hAnsi="Courier New" w:cs="Courier New"/>
    </w:rPr>
  </w:style>
  <w:style w:type="character" w:customStyle="1" w:styleId="WW8Num11z3">
    <w:name w:val="WW8Num11z3"/>
    <w:rsid w:val="00A0537E"/>
    <w:rPr>
      <w:rFonts w:ascii="Symbol" w:hAnsi="Symbol"/>
      <w:b/>
    </w:rPr>
  </w:style>
  <w:style w:type="character" w:customStyle="1" w:styleId="WW8Num13z0">
    <w:name w:val="WW8Num13z0"/>
    <w:rsid w:val="00A0537E"/>
    <w:rPr>
      <w:rFonts w:ascii="Times New Roman" w:hAnsi="Times New Roman"/>
    </w:rPr>
  </w:style>
  <w:style w:type="character" w:customStyle="1" w:styleId="WW8Num14z1">
    <w:name w:val="WW8Num14z1"/>
    <w:rsid w:val="00A0537E"/>
    <w:rPr>
      <w:rFonts w:ascii="Symbol" w:hAnsi="Symbol"/>
    </w:rPr>
  </w:style>
  <w:style w:type="character" w:customStyle="1" w:styleId="WW8Num14z3">
    <w:name w:val="WW8Num14z3"/>
    <w:rsid w:val="00A0537E"/>
    <w:rPr>
      <w:rFonts w:cs="Times New Roman"/>
    </w:rPr>
  </w:style>
  <w:style w:type="character" w:customStyle="1" w:styleId="WW8Num15z3">
    <w:name w:val="WW8Num15z3"/>
    <w:rsid w:val="00A0537E"/>
    <w:rPr>
      <w:rFonts w:cs="Times New Roman"/>
    </w:rPr>
  </w:style>
  <w:style w:type="character" w:customStyle="1" w:styleId="WW8Num15z4">
    <w:name w:val="WW8Num15z4"/>
    <w:rsid w:val="00A0537E"/>
    <w:rPr>
      <w:rFonts w:ascii="Courier New" w:hAnsi="Courier New"/>
    </w:rPr>
  </w:style>
  <w:style w:type="character" w:customStyle="1" w:styleId="WW8Num16z1">
    <w:name w:val="WW8Num16z1"/>
    <w:rsid w:val="00A0537E"/>
    <w:rPr>
      <w:rFonts w:ascii="Symbol" w:hAnsi="Symbol"/>
    </w:rPr>
  </w:style>
  <w:style w:type="character" w:customStyle="1" w:styleId="WW8Num17z1">
    <w:name w:val="WW8Num17z1"/>
    <w:rsid w:val="00A0537E"/>
    <w:rPr>
      <w:rFonts w:ascii="Courier New" w:hAnsi="Courier New"/>
    </w:rPr>
  </w:style>
  <w:style w:type="character" w:customStyle="1" w:styleId="WW8Num20z1">
    <w:name w:val="WW8Num20z1"/>
    <w:rsid w:val="00A0537E"/>
    <w:rPr>
      <w:rFonts w:ascii="Courier New" w:hAnsi="Courier New"/>
    </w:rPr>
  </w:style>
  <w:style w:type="character" w:customStyle="1" w:styleId="WW8Num23z1">
    <w:name w:val="WW8Num23z1"/>
    <w:rsid w:val="00A0537E"/>
    <w:rPr>
      <w:rFonts w:ascii="Times New Roman" w:hAnsi="Times New Roman"/>
      <w:sz w:val="28"/>
      <w:u w:val="none"/>
    </w:rPr>
  </w:style>
  <w:style w:type="character" w:customStyle="1" w:styleId="WW8Num23z4">
    <w:name w:val="WW8Num23z4"/>
    <w:rsid w:val="00A0537E"/>
    <w:rPr>
      <w:rFonts w:cs="Times New Roman"/>
    </w:rPr>
  </w:style>
  <w:style w:type="character" w:customStyle="1" w:styleId="WW8Num25z1">
    <w:name w:val="WW8Num25z1"/>
    <w:rsid w:val="00A0537E"/>
    <w:rPr>
      <w:rFonts w:ascii="Courier New" w:hAnsi="Courier New"/>
    </w:rPr>
  </w:style>
  <w:style w:type="character" w:customStyle="1" w:styleId="WW8Num25z3">
    <w:name w:val="WW8Num25z3"/>
    <w:rsid w:val="00A0537E"/>
    <w:rPr>
      <w:rFonts w:ascii="Symbol" w:hAnsi="Symbol"/>
      <w:b/>
    </w:rPr>
  </w:style>
  <w:style w:type="character" w:customStyle="1" w:styleId="WW8Num26z0">
    <w:name w:val="WW8Num26z0"/>
    <w:rsid w:val="00A0537E"/>
    <w:rPr>
      <w:b/>
    </w:rPr>
  </w:style>
  <w:style w:type="character" w:customStyle="1" w:styleId="WW8Num28z1">
    <w:name w:val="WW8Num28z1"/>
    <w:rsid w:val="00A0537E"/>
    <w:rPr>
      <w:rFonts w:ascii="Courier New" w:hAnsi="Courier New"/>
    </w:rPr>
  </w:style>
  <w:style w:type="character" w:customStyle="1" w:styleId="WW8Num28z2">
    <w:name w:val="WW8Num28z2"/>
    <w:rsid w:val="00A0537E"/>
    <w:rPr>
      <w:rFonts w:ascii="Wingdings" w:hAnsi="Wingdings"/>
    </w:rPr>
  </w:style>
  <w:style w:type="character" w:customStyle="1" w:styleId="WW8Num31z0">
    <w:name w:val="WW8Num31z0"/>
    <w:rsid w:val="00A0537E"/>
    <w:rPr>
      <w:rFonts w:ascii="Symbol" w:hAnsi="Symbol"/>
      <w:color w:val="000000"/>
    </w:rPr>
  </w:style>
  <w:style w:type="character" w:customStyle="1" w:styleId="WW8Num36z0">
    <w:name w:val="WW8Num36z0"/>
    <w:rsid w:val="00A0537E"/>
    <w:rPr>
      <w:rFonts w:ascii="Symbol" w:hAnsi="Symbol"/>
      <w:b/>
    </w:rPr>
  </w:style>
  <w:style w:type="character" w:customStyle="1" w:styleId="WW8Num38z0">
    <w:name w:val="WW8Num38z0"/>
    <w:rsid w:val="00A0537E"/>
    <w:rPr>
      <w:rFonts w:eastAsia="Times New Roman"/>
      <w:b/>
    </w:rPr>
  </w:style>
  <w:style w:type="character" w:customStyle="1" w:styleId="WW8Num39z1">
    <w:name w:val="WW8Num39z1"/>
    <w:rsid w:val="00A0537E"/>
    <w:rPr>
      <w:rFonts w:cs="Times New Roman"/>
      <w:b/>
      <w:bCs/>
    </w:rPr>
  </w:style>
  <w:style w:type="character" w:customStyle="1" w:styleId="WW8Num39z3">
    <w:name w:val="WW8Num39z3"/>
    <w:rsid w:val="00A0537E"/>
    <w:rPr>
      <w:rFonts w:ascii="Symbol" w:hAnsi="Symbol"/>
      <w:b/>
    </w:rPr>
  </w:style>
  <w:style w:type="character" w:customStyle="1" w:styleId="WW8Num40z0">
    <w:name w:val="WW8Num40z0"/>
    <w:rsid w:val="00A0537E"/>
    <w:rPr>
      <w:b/>
      <w:color w:val="000000"/>
    </w:rPr>
  </w:style>
  <w:style w:type="character" w:customStyle="1" w:styleId="WW8Num43z0">
    <w:name w:val="WW8Num43z0"/>
    <w:rsid w:val="00A0537E"/>
    <w:rPr>
      <w:b/>
    </w:rPr>
  </w:style>
  <w:style w:type="character" w:customStyle="1" w:styleId="WW8Num44z0">
    <w:name w:val="WW8Num44z0"/>
    <w:rsid w:val="00A0537E"/>
    <w:rPr>
      <w:b/>
    </w:rPr>
  </w:style>
  <w:style w:type="character" w:customStyle="1" w:styleId="WW8Num48z1">
    <w:name w:val="WW8Num48z1"/>
    <w:rsid w:val="00A0537E"/>
    <w:rPr>
      <w:b/>
    </w:rPr>
  </w:style>
  <w:style w:type="character" w:customStyle="1" w:styleId="WW8Num49z1">
    <w:name w:val="WW8Num49z1"/>
    <w:rsid w:val="00A0537E"/>
    <w:rPr>
      <w:rFonts w:ascii="Courier New" w:hAnsi="Courier New"/>
    </w:rPr>
  </w:style>
  <w:style w:type="character" w:customStyle="1" w:styleId="WW8Num49z3">
    <w:name w:val="WW8Num49z3"/>
    <w:rsid w:val="00A0537E"/>
    <w:rPr>
      <w:rFonts w:ascii="Symbol" w:hAnsi="Symbol"/>
      <w:b/>
    </w:rPr>
  </w:style>
  <w:style w:type="character" w:customStyle="1" w:styleId="WW8Num53z0">
    <w:name w:val="WW8Num53z0"/>
    <w:rsid w:val="00A0537E"/>
    <w:rPr>
      <w:rFonts w:ascii="Symbol" w:hAnsi="Symbol"/>
      <w:b/>
    </w:rPr>
  </w:style>
  <w:style w:type="character" w:customStyle="1" w:styleId="WW8Num55z0">
    <w:name w:val="WW8Num55z0"/>
    <w:rsid w:val="00A0537E"/>
    <w:rPr>
      <w:b/>
    </w:rPr>
  </w:style>
  <w:style w:type="character" w:customStyle="1" w:styleId="WW8Num56z0">
    <w:name w:val="WW8Num56z0"/>
    <w:rsid w:val="00A0537E"/>
    <w:rPr>
      <w:b/>
    </w:rPr>
  </w:style>
  <w:style w:type="character" w:customStyle="1" w:styleId="WW8Num56z2">
    <w:name w:val="WW8Num56z2"/>
    <w:rsid w:val="00A0537E"/>
    <w:rPr>
      <w:rFonts w:ascii="Wingdings" w:hAnsi="Wingdings"/>
    </w:rPr>
  </w:style>
  <w:style w:type="character" w:customStyle="1" w:styleId="WW8Num56z4">
    <w:name w:val="WW8Num56z4"/>
    <w:rsid w:val="00A0537E"/>
    <w:rPr>
      <w:rFonts w:ascii="Courier New" w:hAnsi="Courier New"/>
    </w:rPr>
  </w:style>
  <w:style w:type="character" w:customStyle="1" w:styleId="WW8Num57z0">
    <w:name w:val="WW8Num57z0"/>
    <w:rsid w:val="00A0537E"/>
    <w:rPr>
      <w:b/>
    </w:rPr>
  </w:style>
  <w:style w:type="character" w:customStyle="1" w:styleId="WW8Num58z0">
    <w:name w:val="WW8Num58z0"/>
    <w:rsid w:val="00A0537E"/>
    <w:rPr>
      <w:b/>
    </w:rPr>
  </w:style>
  <w:style w:type="character" w:customStyle="1" w:styleId="WW8Num58z2">
    <w:name w:val="WW8Num58z2"/>
    <w:rsid w:val="00A0537E"/>
    <w:rPr>
      <w:rFonts w:cs="Times New Roman"/>
    </w:rPr>
  </w:style>
  <w:style w:type="character" w:customStyle="1" w:styleId="WW8Num59z3">
    <w:name w:val="WW8Num59z3"/>
    <w:rsid w:val="00A0537E"/>
    <w:rPr>
      <w:rFonts w:ascii="Symbol" w:hAnsi="Symbol"/>
      <w:b/>
    </w:rPr>
  </w:style>
  <w:style w:type="character" w:customStyle="1" w:styleId="WW8Num64z1">
    <w:name w:val="WW8Num64z1"/>
    <w:rsid w:val="00A0537E"/>
    <w:rPr>
      <w:rFonts w:ascii="Courier New" w:hAnsi="Courier New"/>
    </w:rPr>
  </w:style>
  <w:style w:type="character" w:customStyle="1" w:styleId="WW8Num66z3">
    <w:name w:val="WW8Num66z3"/>
    <w:rsid w:val="00A0537E"/>
    <w:rPr>
      <w:rFonts w:cs="Times New Roman"/>
    </w:rPr>
  </w:style>
  <w:style w:type="character" w:customStyle="1" w:styleId="WW8Num67z0">
    <w:name w:val="WW8Num67z0"/>
    <w:rsid w:val="00A0537E"/>
    <w:rPr>
      <w:b/>
    </w:rPr>
  </w:style>
  <w:style w:type="character" w:customStyle="1" w:styleId="WW8Num68z3">
    <w:name w:val="WW8Num68z3"/>
    <w:rsid w:val="00A0537E"/>
    <w:rPr>
      <w:rFonts w:ascii="Symbol" w:hAnsi="Symbol"/>
      <w:b/>
    </w:rPr>
  </w:style>
  <w:style w:type="character" w:customStyle="1" w:styleId="WW8Num69z1">
    <w:name w:val="WW8Num69z1"/>
    <w:rsid w:val="00A0537E"/>
    <w:rPr>
      <w:rFonts w:ascii="Courier New" w:hAnsi="Courier New"/>
    </w:rPr>
  </w:style>
  <w:style w:type="character" w:customStyle="1" w:styleId="WW8Num69z3">
    <w:name w:val="WW8Num69z3"/>
    <w:rsid w:val="00A0537E"/>
    <w:rPr>
      <w:rFonts w:ascii="Symbol" w:hAnsi="Symbol"/>
      <w:b/>
    </w:rPr>
  </w:style>
  <w:style w:type="character" w:customStyle="1" w:styleId="WW8Num70z3">
    <w:name w:val="WW8Num70z3"/>
    <w:rsid w:val="00A0537E"/>
    <w:rPr>
      <w:rFonts w:ascii="Symbol" w:hAnsi="Symbol"/>
      <w:b/>
    </w:rPr>
  </w:style>
  <w:style w:type="character" w:customStyle="1" w:styleId="WW8Num72z0">
    <w:name w:val="WW8Num72z0"/>
    <w:rsid w:val="00A0537E"/>
    <w:rPr>
      <w:rFonts w:ascii="Symbol" w:hAnsi="Symbol"/>
    </w:rPr>
  </w:style>
  <w:style w:type="character" w:customStyle="1" w:styleId="WW8Num75z0">
    <w:name w:val="WW8Num75z0"/>
    <w:rsid w:val="00A0537E"/>
    <w:rPr>
      <w:rFonts w:ascii="Symbol" w:hAnsi="Symbol"/>
    </w:rPr>
  </w:style>
  <w:style w:type="character" w:customStyle="1" w:styleId="WW8Num75z4">
    <w:name w:val="WW8Num75z4"/>
    <w:rsid w:val="00A0537E"/>
    <w:rPr>
      <w:rFonts w:cs="Times New Roman"/>
    </w:rPr>
  </w:style>
  <w:style w:type="character" w:customStyle="1" w:styleId="WW8Num77z0">
    <w:name w:val="WW8Num77z0"/>
    <w:rsid w:val="00A0537E"/>
    <w:rPr>
      <w:rFonts w:ascii="Symbol" w:hAnsi="Symbol"/>
    </w:rPr>
  </w:style>
  <w:style w:type="character" w:customStyle="1" w:styleId="WW8Num77z4">
    <w:name w:val="WW8Num77z4"/>
    <w:rsid w:val="00A0537E"/>
    <w:rPr>
      <w:rFonts w:cs="Times New Roman"/>
    </w:rPr>
  </w:style>
  <w:style w:type="character" w:customStyle="1" w:styleId="WW8Num78z4">
    <w:name w:val="WW8Num78z4"/>
    <w:rsid w:val="00A0537E"/>
    <w:rPr>
      <w:rFonts w:cs="Times New Roman"/>
    </w:rPr>
  </w:style>
  <w:style w:type="character" w:customStyle="1" w:styleId="WW8Num79z0">
    <w:name w:val="WW8Num79z0"/>
    <w:rsid w:val="00A0537E"/>
    <w:rPr>
      <w:b/>
    </w:rPr>
  </w:style>
  <w:style w:type="character" w:customStyle="1" w:styleId="WW8Num80z0">
    <w:name w:val="WW8Num80z0"/>
    <w:rsid w:val="00A0537E"/>
    <w:rPr>
      <w:rFonts w:ascii="Symbol" w:hAnsi="Symbol"/>
    </w:rPr>
  </w:style>
  <w:style w:type="character" w:customStyle="1" w:styleId="WW8Num85z0">
    <w:name w:val="WW8Num85z0"/>
    <w:rsid w:val="00A0537E"/>
    <w:rPr>
      <w:rFonts w:cs="Times New Roman"/>
      <w:b w:val="0"/>
      <w:bCs w:val="0"/>
    </w:rPr>
  </w:style>
  <w:style w:type="character" w:customStyle="1" w:styleId="WW8Num85z3">
    <w:name w:val="WW8Num85z3"/>
    <w:rsid w:val="00A0537E"/>
    <w:rPr>
      <w:rFonts w:ascii="Symbol" w:hAnsi="Symbol"/>
      <w:b/>
    </w:rPr>
  </w:style>
  <w:style w:type="character" w:customStyle="1" w:styleId="WW8Num88z2">
    <w:name w:val="WW8Num88z2"/>
    <w:rsid w:val="00A0537E"/>
    <w:rPr>
      <w:rFonts w:cs="Times New Roman"/>
    </w:rPr>
  </w:style>
  <w:style w:type="character" w:customStyle="1" w:styleId="WW8Num89z1">
    <w:name w:val="WW8Num89z1"/>
    <w:rsid w:val="00A0537E"/>
    <w:rPr>
      <w:rFonts w:ascii="Symbol" w:hAnsi="Symbol"/>
      <w:b w:val="0"/>
    </w:rPr>
  </w:style>
  <w:style w:type="character" w:customStyle="1" w:styleId="WW8Num90z0">
    <w:name w:val="WW8Num90z0"/>
    <w:rsid w:val="00A0537E"/>
    <w:rPr>
      <w:rFonts w:cs="Times New Roman"/>
      <w:b w:val="0"/>
      <w:bCs w:val="0"/>
    </w:rPr>
  </w:style>
  <w:style w:type="character" w:customStyle="1" w:styleId="WW8Num91z1">
    <w:name w:val="WW8Num91z1"/>
    <w:rsid w:val="00A0537E"/>
    <w:rPr>
      <w:rFonts w:cs="Times New Roman"/>
    </w:rPr>
  </w:style>
  <w:style w:type="character" w:customStyle="1" w:styleId="WW8Num99z0">
    <w:name w:val="WW8Num99z0"/>
    <w:rsid w:val="00A0537E"/>
    <w:rPr>
      <w:rFonts w:cs="Times New Roman"/>
      <w:b/>
      <w:bCs/>
    </w:rPr>
  </w:style>
  <w:style w:type="character" w:customStyle="1" w:styleId="WW8Num100z3">
    <w:name w:val="WW8Num100z3"/>
    <w:rsid w:val="00A0537E"/>
    <w:rPr>
      <w:rFonts w:cs="Times New Roman"/>
      <w:u w:val="single"/>
    </w:rPr>
  </w:style>
  <w:style w:type="character" w:customStyle="1" w:styleId="WW8Num100z4">
    <w:name w:val="WW8Num100z4"/>
    <w:rsid w:val="00A0537E"/>
    <w:rPr>
      <w:rFonts w:cs="Times New Roman"/>
    </w:rPr>
  </w:style>
  <w:style w:type="character" w:customStyle="1" w:styleId="WW8Num101z1">
    <w:name w:val="WW8Num101z1"/>
    <w:rsid w:val="00A0537E"/>
    <w:rPr>
      <w:rFonts w:cs="Times New Roman"/>
    </w:rPr>
  </w:style>
  <w:style w:type="character" w:customStyle="1" w:styleId="WW8Num102z0">
    <w:name w:val="WW8Num102z0"/>
    <w:rsid w:val="00A0537E"/>
    <w:rPr>
      <w:rFonts w:cs="Times New Roman"/>
    </w:rPr>
  </w:style>
  <w:style w:type="character" w:customStyle="1" w:styleId="WW8Num106z0">
    <w:name w:val="WW8Num106z0"/>
    <w:rsid w:val="00A0537E"/>
    <w:rPr>
      <w:rFonts w:cs="Times New Roman"/>
    </w:rPr>
  </w:style>
  <w:style w:type="character" w:customStyle="1" w:styleId="WW8Num107z2">
    <w:name w:val="WW8Num107z2"/>
    <w:rsid w:val="00A0537E"/>
    <w:rPr>
      <w:rFonts w:cs="Times New Roman"/>
    </w:rPr>
  </w:style>
  <w:style w:type="character" w:customStyle="1" w:styleId="WW8Num108z0">
    <w:name w:val="WW8Num108z0"/>
    <w:rsid w:val="00A0537E"/>
    <w:rPr>
      <w:rFonts w:ascii="Symbol" w:hAnsi="Symbol"/>
    </w:rPr>
  </w:style>
  <w:style w:type="character" w:customStyle="1" w:styleId="WW8Num110z0">
    <w:name w:val="WW8Num110z0"/>
    <w:rsid w:val="00A0537E"/>
    <w:rPr>
      <w:rFonts w:cs="Times New Roman"/>
      <w:b/>
      <w:bCs/>
    </w:rPr>
  </w:style>
  <w:style w:type="character" w:customStyle="1" w:styleId="WW8Num110z1">
    <w:name w:val="WW8Num110z1"/>
    <w:rsid w:val="00A0537E"/>
    <w:rPr>
      <w:rFonts w:cs="Times New Roman"/>
    </w:rPr>
  </w:style>
  <w:style w:type="character" w:customStyle="1" w:styleId="WW8Num110z3">
    <w:name w:val="WW8Num110z3"/>
    <w:rsid w:val="00A0537E"/>
    <w:rPr>
      <w:rFonts w:ascii="Symbol" w:hAnsi="Symbol"/>
      <w:b/>
    </w:rPr>
  </w:style>
  <w:style w:type="character" w:customStyle="1" w:styleId="WW8Num111z0">
    <w:name w:val="WW8Num111z0"/>
    <w:rsid w:val="00A0537E"/>
    <w:rPr>
      <w:rFonts w:ascii="Symbol" w:hAnsi="Symbol"/>
    </w:rPr>
  </w:style>
  <w:style w:type="character" w:customStyle="1" w:styleId="WW8Num111z1">
    <w:name w:val="WW8Num111z1"/>
    <w:rsid w:val="00A0537E"/>
    <w:rPr>
      <w:rFonts w:ascii="Courier New" w:hAnsi="Courier New"/>
    </w:rPr>
  </w:style>
  <w:style w:type="character" w:customStyle="1" w:styleId="WW8Num112z0">
    <w:name w:val="WW8Num112z0"/>
    <w:rsid w:val="00A0537E"/>
    <w:rPr>
      <w:rFonts w:cs="Times New Roman"/>
      <w:b/>
      <w:bCs/>
    </w:rPr>
  </w:style>
  <w:style w:type="character" w:customStyle="1" w:styleId="WW8Num113z0">
    <w:name w:val="WW8Num113z0"/>
    <w:rsid w:val="00A0537E"/>
    <w:rPr>
      <w:rFonts w:ascii="Symbol" w:hAnsi="Symbol"/>
      <w:color w:val="000000"/>
    </w:rPr>
  </w:style>
  <w:style w:type="character" w:customStyle="1" w:styleId="WW8Num113z1">
    <w:name w:val="WW8Num113z1"/>
    <w:rsid w:val="00A0537E"/>
    <w:rPr>
      <w:rFonts w:cs="Times New Roman"/>
    </w:rPr>
  </w:style>
  <w:style w:type="character" w:customStyle="1" w:styleId="Absatz-Standardschriftart">
    <w:name w:val="Absatz-Standardschriftart"/>
    <w:rsid w:val="00A0537E"/>
  </w:style>
  <w:style w:type="character" w:customStyle="1" w:styleId="WW-Absatz-Standardschriftart">
    <w:name w:val="WW-Absatz-Standardschriftart"/>
    <w:rsid w:val="00A0537E"/>
  </w:style>
  <w:style w:type="character" w:customStyle="1" w:styleId="WW-Absatz-Standardschriftart1">
    <w:name w:val="WW-Absatz-Standardschriftart1"/>
    <w:rsid w:val="00A0537E"/>
  </w:style>
  <w:style w:type="character" w:customStyle="1" w:styleId="WW-Absatz-Standardschriftart11">
    <w:name w:val="WW-Absatz-Standardschriftart11"/>
    <w:rsid w:val="00A0537E"/>
  </w:style>
  <w:style w:type="character" w:customStyle="1" w:styleId="WW-Absatz-Standardschriftart111">
    <w:name w:val="WW-Absatz-Standardschriftart111"/>
    <w:rsid w:val="00A0537E"/>
  </w:style>
  <w:style w:type="character" w:customStyle="1" w:styleId="WW-Absatz-Standardschriftart1111">
    <w:name w:val="WW-Absatz-Standardschriftart1111"/>
    <w:rsid w:val="00A0537E"/>
  </w:style>
  <w:style w:type="character" w:customStyle="1" w:styleId="WW-Absatz-Standardschriftart11111">
    <w:name w:val="WW-Absatz-Standardschriftart11111"/>
    <w:rsid w:val="00A0537E"/>
  </w:style>
  <w:style w:type="character" w:customStyle="1" w:styleId="WW-Absatz-Standardschriftart111111">
    <w:name w:val="WW-Absatz-Standardschriftart111111"/>
    <w:rsid w:val="00A0537E"/>
  </w:style>
  <w:style w:type="character" w:customStyle="1" w:styleId="WW-Absatz-Standardschriftart1111111">
    <w:name w:val="WW-Absatz-Standardschriftart1111111"/>
    <w:rsid w:val="00A0537E"/>
  </w:style>
  <w:style w:type="character" w:customStyle="1" w:styleId="WW-Absatz-Standardschriftart11111111">
    <w:name w:val="WW-Absatz-Standardschriftart11111111"/>
    <w:rsid w:val="00A0537E"/>
  </w:style>
  <w:style w:type="character" w:customStyle="1" w:styleId="WW-Absatz-Standardschriftart111111111">
    <w:name w:val="WW-Absatz-Standardschriftart111111111"/>
    <w:rsid w:val="00A0537E"/>
  </w:style>
  <w:style w:type="character" w:customStyle="1" w:styleId="WW-Absatz-Standardschriftart1111111111">
    <w:name w:val="WW-Absatz-Standardschriftart1111111111"/>
    <w:rsid w:val="00A0537E"/>
  </w:style>
  <w:style w:type="character" w:customStyle="1" w:styleId="WW-Absatz-Standardschriftart11111111111">
    <w:name w:val="WW-Absatz-Standardschriftart11111111111"/>
    <w:rsid w:val="00A0537E"/>
  </w:style>
  <w:style w:type="character" w:customStyle="1" w:styleId="WW-Absatz-Standardschriftart111111111111">
    <w:name w:val="WW-Absatz-Standardschriftart111111111111"/>
    <w:rsid w:val="00A0537E"/>
  </w:style>
  <w:style w:type="character" w:customStyle="1" w:styleId="WW-Absatz-Standardschriftart1111111111111">
    <w:name w:val="WW-Absatz-Standardschriftart1111111111111"/>
    <w:rsid w:val="00A0537E"/>
  </w:style>
  <w:style w:type="character" w:customStyle="1" w:styleId="WW-Absatz-Standardschriftart11111111111111">
    <w:name w:val="WW-Absatz-Standardschriftart11111111111111"/>
    <w:rsid w:val="00A0537E"/>
  </w:style>
  <w:style w:type="character" w:customStyle="1" w:styleId="WW-Absatz-Standardschriftart111111111111111">
    <w:name w:val="WW-Absatz-Standardschriftart111111111111111"/>
    <w:rsid w:val="00A0537E"/>
  </w:style>
  <w:style w:type="character" w:customStyle="1" w:styleId="WW-Absatz-Standardschriftart1111111111111111">
    <w:name w:val="WW-Absatz-Standardschriftart1111111111111111"/>
    <w:rsid w:val="00A0537E"/>
  </w:style>
  <w:style w:type="character" w:customStyle="1" w:styleId="WW-Absatz-Standardschriftart11111111111111111">
    <w:name w:val="WW-Absatz-Standardschriftart11111111111111111"/>
    <w:rsid w:val="00A0537E"/>
  </w:style>
  <w:style w:type="character" w:customStyle="1" w:styleId="WW-Absatz-Standardschriftart111111111111111111">
    <w:name w:val="WW-Absatz-Standardschriftart111111111111111111"/>
    <w:rsid w:val="00A0537E"/>
  </w:style>
  <w:style w:type="character" w:customStyle="1" w:styleId="WW-Absatz-Standardschriftart1111111111111111111">
    <w:name w:val="WW-Absatz-Standardschriftart1111111111111111111"/>
    <w:rsid w:val="00A0537E"/>
  </w:style>
  <w:style w:type="character" w:customStyle="1" w:styleId="WW-Absatz-Standardschriftart11111111111111111111">
    <w:name w:val="WW-Absatz-Standardschriftart11111111111111111111"/>
    <w:rsid w:val="00A0537E"/>
  </w:style>
  <w:style w:type="character" w:customStyle="1" w:styleId="WW-Absatz-Standardschriftart111111111111111111111">
    <w:name w:val="WW-Absatz-Standardschriftart111111111111111111111"/>
    <w:rsid w:val="00A0537E"/>
  </w:style>
  <w:style w:type="character" w:customStyle="1" w:styleId="WW8Num16z3">
    <w:name w:val="WW8Num16z3"/>
    <w:rsid w:val="00A0537E"/>
    <w:rPr>
      <w:rFonts w:ascii="Symbol" w:hAnsi="Symbol"/>
    </w:rPr>
  </w:style>
  <w:style w:type="character" w:customStyle="1" w:styleId="WW-Absatz-Standardschriftart1111111111111111111111">
    <w:name w:val="WW-Absatz-Standardschriftart1111111111111111111111"/>
    <w:rsid w:val="00A0537E"/>
  </w:style>
  <w:style w:type="character" w:customStyle="1" w:styleId="WW8Num20z3">
    <w:name w:val="WW8Num20z3"/>
    <w:rsid w:val="00A0537E"/>
    <w:rPr>
      <w:rFonts w:ascii="Symbol" w:hAnsi="Symbol"/>
    </w:rPr>
  </w:style>
  <w:style w:type="character" w:customStyle="1" w:styleId="WW8Num32z3">
    <w:name w:val="WW8Num32z3"/>
    <w:rsid w:val="00A0537E"/>
    <w:rPr>
      <w:rFonts w:ascii="Symbol" w:hAnsi="Symbol"/>
      <w:b/>
    </w:rPr>
  </w:style>
  <w:style w:type="character" w:customStyle="1" w:styleId="WW8Num64z3">
    <w:name w:val="WW8Num64z3"/>
    <w:rsid w:val="00A0537E"/>
    <w:rPr>
      <w:rFonts w:ascii="Symbol" w:hAnsi="Symbol"/>
    </w:rPr>
  </w:style>
  <w:style w:type="character" w:customStyle="1" w:styleId="WW8Num77z3">
    <w:name w:val="WW8Num77z3"/>
    <w:rsid w:val="00A0537E"/>
    <w:rPr>
      <w:rFonts w:ascii="Symbol" w:hAnsi="Symbol"/>
    </w:rPr>
  </w:style>
  <w:style w:type="character" w:customStyle="1" w:styleId="WW8Num79z2">
    <w:name w:val="WW8Num79z2"/>
    <w:rsid w:val="00A0537E"/>
  </w:style>
  <w:style w:type="character" w:customStyle="1" w:styleId="WW8Num98z4">
    <w:name w:val="WW8Num98z4"/>
    <w:rsid w:val="00A0537E"/>
    <w:rPr>
      <w:rFonts w:cs="Times New Roman"/>
    </w:rPr>
  </w:style>
  <w:style w:type="character" w:customStyle="1" w:styleId="WW-Absatz-Standardschriftart11111111111111111111111">
    <w:name w:val="WW-Absatz-Standardschriftart11111111111111111111111"/>
    <w:rsid w:val="00A0537E"/>
  </w:style>
  <w:style w:type="character" w:customStyle="1" w:styleId="WW8Num6z1">
    <w:name w:val="WW8Num6z1"/>
    <w:rsid w:val="00A0537E"/>
    <w:rPr>
      <w:rFonts w:ascii="Times New Roman" w:hAnsi="Times New Roman"/>
      <w:sz w:val="28"/>
      <w:u w:val="none"/>
    </w:rPr>
  </w:style>
  <w:style w:type="character" w:customStyle="1" w:styleId="WW8Num12z1">
    <w:name w:val="WW8Num12z1"/>
    <w:rsid w:val="00A0537E"/>
    <w:rPr>
      <w:rFonts w:ascii="Courier New" w:hAnsi="Courier New"/>
    </w:rPr>
  </w:style>
  <w:style w:type="character" w:customStyle="1" w:styleId="WW8Num12z3">
    <w:name w:val="WW8Num12z3"/>
    <w:rsid w:val="00A0537E"/>
    <w:rPr>
      <w:rFonts w:ascii="Symbol" w:hAnsi="Symbol"/>
      <w:b/>
    </w:rPr>
  </w:style>
  <w:style w:type="character" w:customStyle="1" w:styleId="WW8Num16z4">
    <w:name w:val="WW8Num16z4"/>
    <w:rsid w:val="00A0537E"/>
    <w:rPr>
      <w:rFonts w:cs="Times New Roman"/>
    </w:rPr>
  </w:style>
  <w:style w:type="character" w:customStyle="1" w:styleId="WW8Num18z1">
    <w:name w:val="WW8Num18z1"/>
    <w:rsid w:val="00A0537E"/>
    <w:rPr>
      <w:b/>
    </w:rPr>
  </w:style>
  <w:style w:type="character" w:customStyle="1" w:styleId="WW8Num21z1">
    <w:name w:val="WW8Num21z1"/>
    <w:rsid w:val="00A0537E"/>
    <w:rPr>
      <w:rFonts w:ascii="Times New Roman" w:hAnsi="Times New Roman"/>
      <w:sz w:val="28"/>
      <w:u w:val="none"/>
    </w:rPr>
  </w:style>
  <w:style w:type="character" w:customStyle="1" w:styleId="WW8Num21z3">
    <w:name w:val="WW8Num21z3"/>
    <w:rsid w:val="00A0537E"/>
    <w:rPr>
      <w:rFonts w:ascii="Symbol" w:hAnsi="Symbol"/>
    </w:rPr>
  </w:style>
  <w:style w:type="character" w:customStyle="1" w:styleId="WW8Num24z4">
    <w:name w:val="WW8Num24z4"/>
    <w:rsid w:val="00A0537E"/>
    <w:rPr>
      <w:rFonts w:cs="Times New Roman"/>
    </w:rPr>
  </w:style>
  <w:style w:type="character" w:customStyle="1" w:styleId="WW8Num26z1">
    <w:name w:val="WW8Num26z1"/>
    <w:rsid w:val="00A0537E"/>
    <w:rPr>
      <w:rFonts w:cs="Times New Roman"/>
      <w:b/>
      <w:bCs/>
      <w:color w:val="000000"/>
    </w:rPr>
  </w:style>
  <w:style w:type="character" w:customStyle="1" w:styleId="WW8Num29z1">
    <w:name w:val="WW8Num29z1"/>
    <w:rsid w:val="00A0537E"/>
    <w:rPr>
      <w:rFonts w:ascii="Courier New" w:hAnsi="Courier New"/>
    </w:rPr>
  </w:style>
  <w:style w:type="character" w:customStyle="1" w:styleId="WW8Num29z2">
    <w:name w:val="WW8Num29z2"/>
    <w:rsid w:val="00A0537E"/>
    <w:rPr>
      <w:rFonts w:ascii="Wingdings" w:hAnsi="Wingdings"/>
    </w:rPr>
  </w:style>
  <w:style w:type="character" w:customStyle="1" w:styleId="WW8Num33z1">
    <w:name w:val="WW8Num33z1"/>
    <w:rsid w:val="00A0537E"/>
    <w:rPr>
      <w:rFonts w:cs="Times New Roman"/>
    </w:rPr>
  </w:style>
  <w:style w:type="character" w:customStyle="1" w:styleId="WW8Num35z1">
    <w:name w:val="WW8Num35z1"/>
    <w:rsid w:val="00A0537E"/>
    <w:rPr>
      <w:rFonts w:ascii="Courier New" w:hAnsi="Courier New"/>
    </w:rPr>
  </w:style>
  <w:style w:type="character" w:customStyle="1" w:styleId="WW8Num40z1">
    <w:name w:val="WW8Num40z1"/>
    <w:rsid w:val="00A0537E"/>
    <w:rPr>
      <w:b/>
    </w:rPr>
  </w:style>
  <w:style w:type="character" w:customStyle="1" w:styleId="WW8Num40z3">
    <w:name w:val="WW8Num40z3"/>
    <w:rsid w:val="00A0537E"/>
    <w:rPr>
      <w:rFonts w:ascii="Symbol" w:hAnsi="Symbol"/>
      <w:b/>
    </w:rPr>
  </w:style>
  <w:style w:type="character" w:customStyle="1" w:styleId="WW8Num43z1">
    <w:name w:val="WW8Num43z1"/>
    <w:rsid w:val="00A0537E"/>
    <w:rPr>
      <w:b/>
      <w:color w:val="000000"/>
    </w:rPr>
  </w:style>
  <w:style w:type="character" w:customStyle="1" w:styleId="WW8Num50z3">
    <w:name w:val="WW8Num50z3"/>
    <w:rsid w:val="00A0537E"/>
    <w:rPr>
      <w:rFonts w:ascii="Symbol" w:hAnsi="Symbol"/>
      <w:b/>
    </w:rPr>
  </w:style>
  <w:style w:type="character" w:customStyle="1" w:styleId="WW8Num57z2">
    <w:name w:val="WW8Num57z2"/>
    <w:rsid w:val="00A0537E"/>
    <w:rPr>
      <w:rFonts w:ascii="Wingdings" w:hAnsi="Wingdings"/>
    </w:rPr>
  </w:style>
  <w:style w:type="character" w:customStyle="1" w:styleId="WW8Num57z4">
    <w:name w:val="WW8Num57z4"/>
    <w:rsid w:val="00A0537E"/>
    <w:rPr>
      <w:rFonts w:ascii="Courier New" w:hAnsi="Courier New"/>
    </w:rPr>
  </w:style>
  <w:style w:type="character" w:customStyle="1" w:styleId="WW8Num59z2">
    <w:name w:val="WW8Num59z2"/>
    <w:rsid w:val="00A0537E"/>
    <w:rPr>
      <w:rFonts w:cs="Times New Roman"/>
    </w:rPr>
  </w:style>
  <w:style w:type="character" w:customStyle="1" w:styleId="WW8Num60z3">
    <w:name w:val="WW8Num60z3"/>
    <w:rsid w:val="00A0537E"/>
    <w:rPr>
      <w:rFonts w:ascii="Symbol" w:hAnsi="Symbol"/>
      <w:b/>
    </w:rPr>
  </w:style>
  <w:style w:type="character" w:customStyle="1" w:styleId="WW8Num65z3">
    <w:name w:val="WW8Num65z3"/>
    <w:rsid w:val="00A0537E"/>
    <w:rPr>
      <w:rFonts w:ascii="Symbol" w:hAnsi="Symbol"/>
      <w:b/>
    </w:rPr>
  </w:style>
  <w:style w:type="character" w:customStyle="1" w:styleId="WW8Num67z3">
    <w:name w:val="WW8Num67z3"/>
    <w:rsid w:val="00A0537E"/>
    <w:rPr>
      <w:rFonts w:cs="Times New Roman"/>
    </w:rPr>
  </w:style>
  <w:style w:type="character" w:customStyle="1" w:styleId="WW8Num71z3">
    <w:name w:val="WW8Num71z3"/>
    <w:rsid w:val="00A0537E"/>
    <w:rPr>
      <w:b/>
    </w:rPr>
  </w:style>
  <w:style w:type="character" w:customStyle="1" w:styleId="WW8Num76z4">
    <w:name w:val="WW8Num76z4"/>
    <w:rsid w:val="00A0537E"/>
    <w:rPr>
      <w:rFonts w:cs="Times New Roman"/>
    </w:rPr>
  </w:style>
  <w:style w:type="character" w:customStyle="1" w:styleId="WW8Num78z3">
    <w:name w:val="WW8Num78z3"/>
    <w:rsid w:val="00A0537E"/>
    <w:rPr>
      <w:rFonts w:ascii="Symbol" w:hAnsi="Symbol"/>
    </w:rPr>
  </w:style>
  <w:style w:type="character" w:customStyle="1" w:styleId="WW8Num79z4">
    <w:name w:val="WW8Num79z4"/>
    <w:rsid w:val="00A0537E"/>
    <w:rPr>
      <w:rFonts w:ascii="Courier New" w:hAnsi="Courier New"/>
    </w:rPr>
  </w:style>
  <w:style w:type="character" w:customStyle="1" w:styleId="WW8Num80z2">
    <w:name w:val="WW8Num80z2"/>
    <w:rsid w:val="00A0537E"/>
    <w:rPr>
      <w:rFonts w:ascii="Wingdings" w:hAnsi="Wingdings"/>
    </w:rPr>
  </w:style>
  <w:style w:type="character" w:customStyle="1" w:styleId="WW8Num82z1">
    <w:name w:val="WW8Num82z1"/>
    <w:rsid w:val="00A0537E"/>
    <w:rPr>
      <w:rFonts w:ascii="Courier New" w:hAnsi="Courier New"/>
    </w:rPr>
  </w:style>
  <w:style w:type="character" w:customStyle="1" w:styleId="WW8Num86z3">
    <w:name w:val="WW8Num86z3"/>
    <w:rsid w:val="00A0537E"/>
    <w:rPr>
      <w:rFonts w:ascii="Symbol" w:hAnsi="Symbol"/>
      <w:b/>
    </w:rPr>
  </w:style>
  <w:style w:type="character" w:customStyle="1" w:styleId="WW8Num89z2">
    <w:name w:val="WW8Num89z2"/>
    <w:rsid w:val="00A0537E"/>
    <w:rPr>
      <w:rFonts w:cs="Times New Roman"/>
    </w:rPr>
  </w:style>
  <w:style w:type="character" w:customStyle="1" w:styleId="WW8Num90z1">
    <w:name w:val="WW8Num90z1"/>
    <w:rsid w:val="00A0537E"/>
    <w:rPr>
      <w:rFonts w:cs="Times New Roman"/>
    </w:rPr>
  </w:style>
  <w:style w:type="character" w:customStyle="1" w:styleId="WW8Num99z4">
    <w:name w:val="WW8Num99z4"/>
    <w:rsid w:val="00A0537E"/>
    <w:rPr>
      <w:rFonts w:cs="Times New Roman"/>
    </w:rPr>
  </w:style>
  <w:style w:type="character" w:customStyle="1" w:styleId="WW8Num101z3">
    <w:name w:val="WW8Num101z3"/>
    <w:rsid w:val="00A0537E"/>
    <w:rPr>
      <w:rFonts w:cs="Times New Roman"/>
      <w:u w:val="single"/>
    </w:rPr>
  </w:style>
  <w:style w:type="character" w:customStyle="1" w:styleId="WW8Num101z4">
    <w:name w:val="WW8Num101z4"/>
    <w:rsid w:val="00A0537E"/>
    <w:rPr>
      <w:rFonts w:cs="Times New Roman"/>
    </w:rPr>
  </w:style>
  <w:style w:type="character" w:customStyle="1" w:styleId="WW8Num102z1">
    <w:name w:val="WW8Num102z1"/>
    <w:rsid w:val="00A0537E"/>
    <w:rPr>
      <w:rFonts w:ascii="Times New Roman" w:hAnsi="Times New Roman" w:cs="Times New Roman"/>
      <w:b w:val="0"/>
      <w:bCs w:val="0"/>
      <w:i w:val="0"/>
      <w:iCs w:val="0"/>
      <w:sz w:val="28"/>
      <w:szCs w:val="28"/>
      <w:u w:val="none"/>
    </w:rPr>
  </w:style>
  <w:style w:type="character" w:customStyle="1" w:styleId="WW8Num105z0">
    <w:name w:val="WW8Num105z0"/>
    <w:rsid w:val="00A0537E"/>
    <w:rPr>
      <w:rFonts w:cs="Times New Roman"/>
    </w:rPr>
  </w:style>
  <w:style w:type="character" w:customStyle="1" w:styleId="WW8Num108z2">
    <w:name w:val="WW8Num108z2"/>
    <w:rsid w:val="00A0537E"/>
    <w:rPr>
      <w:rFonts w:ascii="Wingdings" w:hAnsi="Wingdings"/>
    </w:rPr>
  </w:style>
  <w:style w:type="character" w:customStyle="1" w:styleId="WW8Num111z3">
    <w:name w:val="WW8Num111z3"/>
    <w:rsid w:val="00A0537E"/>
    <w:rPr>
      <w:rFonts w:ascii="Symbol" w:hAnsi="Symbol"/>
      <w:b/>
    </w:rPr>
  </w:style>
  <w:style w:type="character" w:customStyle="1" w:styleId="WW8Num112z1">
    <w:name w:val="WW8Num112z1"/>
    <w:rsid w:val="00A0537E"/>
    <w:rPr>
      <w:rFonts w:cs="Times New Roman"/>
      <w:b/>
      <w:bCs/>
      <w:color w:val="000000"/>
    </w:rPr>
  </w:style>
  <w:style w:type="character" w:customStyle="1" w:styleId="WW8Num114z0">
    <w:name w:val="WW8Num114z0"/>
    <w:rsid w:val="00A0537E"/>
    <w:rPr>
      <w:rFonts w:ascii="Symbol" w:hAnsi="Symbol"/>
    </w:rPr>
  </w:style>
  <w:style w:type="character" w:customStyle="1" w:styleId="WW8Num114z1">
    <w:name w:val="WW8Num114z1"/>
    <w:rsid w:val="00A0537E"/>
    <w:rPr>
      <w:rFonts w:ascii="Courier New" w:hAnsi="Courier New"/>
    </w:rPr>
  </w:style>
  <w:style w:type="character" w:customStyle="1" w:styleId="WW-Absatz-Standardschriftart111111111111111111111111">
    <w:name w:val="WW-Absatz-Standardschriftart111111111111111111111111"/>
    <w:rsid w:val="00A0537E"/>
  </w:style>
  <w:style w:type="character" w:customStyle="1" w:styleId="WW8Num8z1">
    <w:name w:val="WW8Num8z1"/>
    <w:rsid w:val="00A0537E"/>
    <w:rPr>
      <w:rFonts w:ascii="Symbol" w:hAnsi="Symbol"/>
    </w:rPr>
  </w:style>
  <w:style w:type="character" w:customStyle="1" w:styleId="WW8Num8z2">
    <w:name w:val="WW8Num8z2"/>
    <w:rsid w:val="00A0537E"/>
    <w:rPr>
      <w:rFonts w:cs="Times New Roman"/>
    </w:rPr>
  </w:style>
  <w:style w:type="character" w:customStyle="1" w:styleId="WW8Num9z2">
    <w:name w:val="WW8Num9z2"/>
    <w:rsid w:val="00A0537E"/>
    <w:rPr>
      <w:rFonts w:ascii="Wingdings" w:hAnsi="Wingdings"/>
    </w:rPr>
  </w:style>
  <w:style w:type="character" w:customStyle="1" w:styleId="WW8Num9z4">
    <w:name w:val="WW8Num9z4"/>
    <w:rsid w:val="00A0537E"/>
    <w:rPr>
      <w:rFonts w:ascii="Courier New" w:hAnsi="Courier New"/>
    </w:rPr>
  </w:style>
  <w:style w:type="character" w:customStyle="1" w:styleId="WW8Num21z2">
    <w:name w:val="WW8Num21z2"/>
    <w:rsid w:val="00A0537E"/>
    <w:rPr>
      <w:rFonts w:cs="Times New Roman"/>
    </w:rPr>
  </w:style>
  <w:style w:type="character" w:customStyle="1" w:styleId="WW8Num35z4">
    <w:name w:val="WW8Num35z4"/>
    <w:rsid w:val="00A0537E"/>
    <w:rPr>
      <w:rFonts w:ascii="Courier New" w:hAnsi="Courier New"/>
    </w:rPr>
  </w:style>
  <w:style w:type="character" w:customStyle="1" w:styleId="WW8Num35z5">
    <w:name w:val="WW8Num35z5"/>
    <w:rsid w:val="00A0537E"/>
    <w:rPr>
      <w:rFonts w:ascii="Wingdings" w:hAnsi="Wingdings"/>
    </w:rPr>
  </w:style>
  <w:style w:type="character" w:customStyle="1" w:styleId="WW8Num38z1">
    <w:name w:val="WW8Num38z1"/>
    <w:rsid w:val="00A0537E"/>
    <w:rPr>
      <w:rFonts w:cs="Times New Roman"/>
      <w:b/>
      <w:bCs/>
    </w:rPr>
  </w:style>
  <w:style w:type="character" w:customStyle="1" w:styleId="WW8Num38z2">
    <w:name w:val="WW8Num38z2"/>
    <w:rsid w:val="00A0537E"/>
    <w:rPr>
      <w:rFonts w:cs="Times New Roman"/>
    </w:rPr>
  </w:style>
  <w:style w:type="character" w:customStyle="1" w:styleId="WW8Num39z2">
    <w:name w:val="WW8Num39z2"/>
    <w:rsid w:val="00A0537E"/>
    <w:rPr>
      <w:rFonts w:cs="Times New Roman"/>
      <w:b/>
      <w:bCs/>
      <w:color w:val="000000"/>
    </w:rPr>
  </w:style>
  <w:style w:type="character" w:customStyle="1" w:styleId="WW8Num39z4">
    <w:name w:val="WW8Num39z4"/>
    <w:rsid w:val="00A0537E"/>
    <w:rPr>
      <w:rFonts w:ascii="Courier New" w:hAnsi="Courier New"/>
    </w:rPr>
  </w:style>
  <w:style w:type="character" w:customStyle="1" w:styleId="WW8Num39z5">
    <w:name w:val="WW8Num39z5"/>
    <w:rsid w:val="00A0537E"/>
    <w:rPr>
      <w:rFonts w:ascii="Wingdings" w:hAnsi="Wingdings"/>
    </w:rPr>
  </w:style>
  <w:style w:type="character" w:customStyle="1" w:styleId="WW8Num44z1">
    <w:name w:val="WW8Num44z1"/>
    <w:rsid w:val="00A0537E"/>
    <w:rPr>
      <w:rFonts w:cs="Times New Roman"/>
      <w:b/>
      <w:bCs/>
    </w:rPr>
  </w:style>
  <w:style w:type="character" w:customStyle="1" w:styleId="WW8Num44z2">
    <w:name w:val="WW8Num44z2"/>
    <w:rsid w:val="00A0537E"/>
    <w:rPr>
      <w:rFonts w:cs="Times New Roman"/>
    </w:rPr>
  </w:style>
  <w:style w:type="character" w:customStyle="1" w:styleId="WW8Num45z1">
    <w:name w:val="WW8Num45z1"/>
    <w:rsid w:val="00A0537E"/>
    <w:rPr>
      <w:rFonts w:ascii="Courier New" w:hAnsi="Courier New"/>
    </w:rPr>
  </w:style>
  <w:style w:type="character" w:customStyle="1" w:styleId="WW8Num45z3">
    <w:name w:val="WW8Num45z3"/>
    <w:rsid w:val="00A0537E"/>
    <w:rPr>
      <w:rFonts w:cs="Times New Roman"/>
      <w:b/>
      <w:bCs/>
    </w:rPr>
  </w:style>
  <w:style w:type="character" w:customStyle="1" w:styleId="WW8Num67z1">
    <w:name w:val="WW8Num67z1"/>
    <w:rsid w:val="00A0537E"/>
    <w:rPr>
      <w:rFonts w:ascii="Courier New" w:hAnsi="Courier New" w:cs="Courier New"/>
    </w:rPr>
  </w:style>
  <w:style w:type="character" w:customStyle="1" w:styleId="WW8Num73z3">
    <w:name w:val="WW8Num73z3"/>
    <w:rsid w:val="00A0537E"/>
    <w:rPr>
      <w:rFonts w:cs="Times New Roman"/>
    </w:rPr>
  </w:style>
  <w:style w:type="character" w:customStyle="1" w:styleId="WW8Num74z3">
    <w:name w:val="WW8Num74z3"/>
    <w:rsid w:val="00A0537E"/>
    <w:rPr>
      <w:rFonts w:ascii="Symbol" w:hAnsi="Symbol"/>
    </w:rPr>
  </w:style>
  <w:style w:type="character" w:customStyle="1" w:styleId="WW8Num74z4">
    <w:name w:val="WW8Num74z4"/>
    <w:rsid w:val="00A0537E"/>
    <w:rPr>
      <w:rFonts w:cs="Times New Roman"/>
    </w:rPr>
  </w:style>
  <w:style w:type="character" w:customStyle="1" w:styleId="WW8Num75z1">
    <w:name w:val="WW8Num75z1"/>
    <w:rsid w:val="00A0537E"/>
    <w:rPr>
      <w:rFonts w:ascii="Courier New" w:hAnsi="Courier New"/>
    </w:rPr>
  </w:style>
  <w:style w:type="character" w:customStyle="1" w:styleId="WW8Num75z3">
    <w:name w:val="WW8Num75z3"/>
    <w:rsid w:val="00A0537E"/>
    <w:rPr>
      <w:rFonts w:ascii="Symbol" w:hAnsi="Symbol"/>
    </w:rPr>
  </w:style>
  <w:style w:type="character" w:customStyle="1" w:styleId="WW8Num76z1">
    <w:name w:val="WW8Num76z1"/>
    <w:rsid w:val="00A0537E"/>
    <w:rPr>
      <w:b/>
    </w:rPr>
  </w:style>
  <w:style w:type="character" w:customStyle="1" w:styleId="WW8Num77z1">
    <w:name w:val="WW8Num77z1"/>
    <w:rsid w:val="00A0537E"/>
    <w:rPr>
      <w:b/>
    </w:rPr>
  </w:style>
  <w:style w:type="character" w:customStyle="1" w:styleId="WW8Num79z1">
    <w:name w:val="WW8Num79z1"/>
    <w:rsid w:val="00A0537E"/>
    <w:rPr>
      <w:rFonts w:ascii="Courier New" w:hAnsi="Courier New"/>
    </w:rPr>
  </w:style>
  <w:style w:type="character" w:customStyle="1" w:styleId="WW8Num79z3">
    <w:name w:val="WW8Num79z3"/>
    <w:rsid w:val="00A0537E"/>
    <w:rPr>
      <w:rFonts w:ascii="Symbol" w:hAnsi="Symbol"/>
    </w:rPr>
  </w:style>
  <w:style w:type="character" w:customStyle="1" w:styleId="WW8Num82z4">
    <w:name w:val="WW8Num82z4"/>
    <w:rsid w:val="00A0537E"/>
    <w:rPr>
      <w:rFonts w:cs="Times New Roman"/>
    </w:rPr>
  </w:style>
  <w:style w:type="character" w:customStyle="1" w:styleId="WW8Num83z1">
    <w:name w:val="WW8Num83z1"/>
    <w:rsid w:val="00A0537E"/>
    <w:rPr>
      <w:rFonts w:ascii="Courier New" w:hAnsi="Courier New"/>
    </w:rPr>
  </w:style>
  <w:style w:type="character" w:customStyle="1" w:styleId="WW8Num84z3">
    <w:name w:val="WW8Num84z3"/>
    <w:rsid w:val="00A0537E"/>
    <w:rPr>
      <w:rFonts w:ascii="Symbol" w:hAnsi="Symbol"/>
    </w:rPr>
  </w:style>
  <w:style w:type="character" w:customStyle="1" w:styleId="WW8Num85z1">
    <w:name w:val="WW8Num85z1"/>
    <w:rsid w:val="00A0537E"/>
    <w:rPr>
      <w:rFonts w:cs="Times New Roman"/>
    </w:rPr>
  </w:style>
  <w:style w:type="character" w:customStyle="1" w:styleId="WW8Num87z1">
    <w:name w:val="WW8Num87z1"/>
    <w:rsid w:val="00A0537E"/>
    <w:rPr>
      <w:rFonts w:cs="Times New Roman"/>
      <w:b/>
      <w:bCs/>
    </w:rPr>
  </w:style>
  <w:style w:type="character" w:customStyle="1" w:styleId="WW8Num87z2">
    <w:name w:val="WW8Num87z2"/>
    <w:rsid w:val="00A0537E"/>
    <w:rPr>
      <w:rFonts w:cs="Times New Roman"/>
    </w:rPr>
  </w:style>
  <w:style w:type="character" w:customStyle="1" w:styleId="WW8Num88z1">
    <w:name w:val="WW8Num88z1"/>
    <w:rsid w:val="00A0537E"/>
    <w:rPr>
      <w:rFonts w:cs="Times New Roman"/>
    </w:rPr>
  </w:style>
  <w:style w:type="character" w:customStyle="1" w:styleId="WW8Num92z3">
    <w:name w:val="WW8Num92z3"/>
    <w:rsid w:val="00A0537E"/>
    <w:rPr>
      <w:rFonts w:ascii="Symbol" w:hAnsi="Symbol"/>
      <w:b/>
    </w:rPr>
  </w:style>
  <w:style w:type="character" w:customStyle="1" w:styleId="WW8Num96z3">
    <w:name w:val="WW8Num96z3"/>
    <w:rsid w:val="00A0537E"/>
    <w:rPr>
      <w:rFonts w:ascii="Symbol" w:hAnsi="Symbol"/>
    </w:rPr>
  </w:style>
  <w:style w:type="character" w:customStyle="1" w:styleId="WW8Num97z2">
    <w:name w:val="WW8Num97z2"/>
    <w:rsid w:val="00A0537E"/>
    <w:rPr>
      <w:rFonts w:ascii="Wingdings" w:hAnsi="Wingdings"/>
    </w:rPr>
  </w:style>
  <w:style w:type="character" w:customStyle="1" w:styleId="WW8Num100z1">
    <w:name w:val="WW8Num100z1"/>
    <w:rsid w:val="00A0537E"/>
    <w:rPr>
      <w:rFonts w:cs="Times New Roman"/>
    </w:rPr>
  </w:style>
  <w:style w:type="character" w:customStyle="1" w:styleId="WW8Num107z1">
    <w:name w:val="WW8Num107z1"/>
    <w:rsid w:val="00A0537E"/>
    <w:rPr>
      <w:rFonts w:cs="Times New Roman"/>
      <w:b/>
      <w:bCs/>
      <w:color w:val="000000"/>
    </w:rPr>
  </w:style>
  <w:style w:type="character" w:customStyle="1" w:styleId="WW8Num108z1">
    <w:name w:val="WW8Num108z1"/>
    <w:rsid w:val="00A0537E"/>
    <w:rPr>
      <w:rFonts w:ascii="Courier New" w:hAnsi="Courier New"/>
    </w:rPr>
  </w:style>
  <w:style w:type="character" w:customStyle="1" w:styleId="WW8Num109z1">
    <w:name w:val="WW8Num109z1"/>
    <w:rsid w:val="00A0537E"/>
    <w:rPr>
      <w:rFonts w:cs="Times New Roman"/>
      <w:b/>
      <w:bCs/>
      <w:color w:val="000000"/>
    </w:rPr>
  </w:style>
  <w:style w:type="character" w:customStyle="1" w:styleId="WW8Num111z2">
    <w:name w:val="WW8Num111z2"/>
    <w:rsid w:val="00A0537E"/>
    <w:rPr>
      <w:rFonts w:ascii="Wingdings" w:hAnsi="Wingdings"/>
    </w:rPr>
  </w:style>
  <w:style w:type="character" w:customStyle="1" w:styleId="WW8Num112z2">
    <w:name w:val="WW8Num112z2"/>
    <w:rsid w:val="00A0537E"/>
    <w:rPr>
      <w:rFonts w:cs="Times New Roman"/>
    </w:rPr>
  </w:style>
  <w:style w:type="character" w:customStyle="1" w:styleId="WW8Num113z2">
    <w:name w:val="WW8Num113z2"/>
    <w:rsid w:val="00A0537E"/>
    <w:rPr>
      <w:rFonts w:cs="Times New Roman"/>
      <w:color w:val="000000"/>
    </w:rPr>
  </w:style>
  <w:style w:type="character" w:customStyle="1" w:styleId="WW8Num114z2">
    <w:name w:val="WW8Num114z2"/>
    <w:rsid w:val="00A0537E"/>
    <w:rPr>
      <w:rFonts w:ascii="Wingdings" w:hAnsi="Wingdings"/>
    </w:rPr>
  </w:style>
  <w:style w:type="character" w:customStyle="1" w:styleId="WW8Num115z0">
    <w:name w:val="WW8Num115z0"/>
    <w:rsid w:val="00A0537E"/>
    <w:rPr>
      <w:rFonts w:cs="Times New Roman"/>
    </w:rPr>
  </w:style>
  <w:style w:type="character" w:customStyle="1" w:styleId="WW8Num116z0">
    <w:name w:val="WW8Num116z0"/>
    <w:rsid w:val="00A0537E"/>
    <w:rPr>
      <w:rFonts w:ascii="Symbol" w:hAnsi="Symbol"/>
      <w:color w:val="000000"/>
    </w:rPr>
  </w:style>
  <w:style w:type="character" w:customStyle="1" w:styleId="WW8Num116z1">
    <w:name w:val="WW8Num116z1"/>
    <w:rsid w:val="00A0537E"/>
    <w:rPr>
      <w:rFonts w:ascii="Symbol" w:hAnsi="Symbol"/>
    </w:rPr>
  </w:style>
  <w:style w:type="character" w:customStyle="1" w:styleId="WW8Num116z2">
    <w:name w:val="WW8Num116z2"/>
    <w:rsid w:val="00A0537E"/>
    <w:rPr>
      <w:rFonts w:ascii="Wingdings" w:hAnsi="Wingdings"/>
    </w:rPr>
  </w:style>
  <w:style w:type="character" w:customStyle="1" w:styleId="WW8Num116z4">
    <w:name w:val="WW8Num116z4"/>
    <w:rsid w:val="00A0537E"/>
    <w:rPr>
      <w:rFonts w:ascii="Courier New" w:hAnsi="Courier New"/>
    </w:rPr>
  </w:style>
  <w:style w:type="character" w:customStyle="1" w:styleId="WW8Num117z0">
    <w:name w:val="WW8Num117z0"/>
    <w:rsid w:val="00A0537E"/>
    <w:rPr>
      <w:rFonts w:ascii="Symbol" w:hAnsi="Symbol"/>
    </w:rPr>
  </w:style>
  <w:style w:type="character" w:customStyle="1" w:styleId="WW8Num117z2">
    <w:name w:val="WW8Num117z2"/>
    <w:rsid w:val="00A0537E"/>
    <w:rPr>
      <w:rFonts w:ascii="Wingdings" w:hAnsi="Wingdings"/>
    </w:rPr>
  </w:style>
  <w:style w:type="character" w:customStyle="1" w:styleId="WW8Num117z4">
    <w:name w:val="WW8Num117z4"/>
    <w:rsid w:val="00A0537E"/>
    <w:rPr>
      <w:rFonts w:ascii="Courier New" w:hAnsi="Courier New"/>
    </w:rPr>
  </w:style>
  <w:style w:type="character" w:customStyle="1" w:styleId="WW8Num118z0">
    <w:name w:val="WW8Num118z0"/>
    <w:rsid w:val="00A0537E"/>
    <w:rPr>
      <w:rFonts w:ascii="Symbol" w:hAnsi="Symbol"/>
    </w:rPr>
  </w:style>
  <w:style w:type="character" w:customStyle="1" w:styleId="WW8Num118z1">
    <w:name w:val="WW8Num118z1"/>
    <w:rsid w:val="00A0537E"/>
    <w:rPr>
      <w:rFonts w:ascii="Courier New" w:hAnsi="Courier New"/>
    </w:rPr>
  </w:style>
  <w:style w:type="character" w:customStyle="1" w:styleId="WW8Num118z2">
    <w:name w:val="WW8Num118z2"/>
    <w:rsid w:val="00A0537E"/>
    <w:rPr>
      <w:rFonts w:ascii="Wingdings" w:hAnsi="Wingdings"/>
    </w:rPr>
  </w:style>
  <w:style w:type="character" w:customStyle="1" w:styleId="WW8Num119z0">
    <w:name w:val="WW8Num119z0"/>
    <w:rsid w:val="00A0537E"/>
    <w:rPr>
      <w:rFonts w:ascii="Symbol" w:hAnsi="Symbol"/>
    </w:rPr>
  </w:style>
  <w:style w:type="character" w:customStyle="1" w:styleId="WW8Num119z1">
    <w:name w:val="WW8Num119z1"/>
    <w:rsid w:val="00A0537E"/>
    <w:rPr>
      <w:rFonts w:cs="Times New Roman"/>
    </w:rPr>
  </w:style>
  <w:style w:type="character" w:customStyle="1" w:styleId="WW8Num120z0">
    <w:name w:val="WW8Num120z0"/>
    <w:rsid w:val="00A0537E"/>
    <w:rPr>
      <w:rFonts w:cs="Times New Roman"/>
      <w:b/>
      <w:bCs/>
    </w:rPr>
  </w:style>
  <w:style w:type="character" w:customStyle="1" w:styleId="WW8Num120z2">
    <w:name w:val="WW8Num120z2"/>
    <w:rsid w:val="00A0537E"/>
    <w:rPr>
      <w:rFonts w:cs="Times New Roman"/>
    </w:rPr>
  </w:style>
  <w:style w:type="character" w:customStyle="1" w:styleId="WW8Num121z0">
    <w:name w:val="WW8Num121z0"/>
    <w:rsid w:val="00A0537E"/>
    <w:rPr>
      <w:rFonts w:cs="Times New Roman"/>
      <w:b/>
      <w:bCs/>
    </w:rPr>
  </w:style>
  <w:style w:type="character" w:customStyle="1" w:styleId="WW8Num121z1">
    <w:name w:val="WW8Num121z1"/>
    <w:rsid w:val="00A0537E"/>
    <w:rPr>
      <w:rFonts w:cs="Times New Roman"/>
    </w:rPr>
  </w:style>
  <w:style w:type="character" w:customStyle="1" w:styleId="WW8Num121z3">
    <w:name w:val="WW8Num121z3"/>
    <w:rsid w:val="00A0537E"/>
    <w:rPr>
      <w:rFonts w:ascii="Symbol" w:hAnsi="Symbol"/>
      <w:b/>
    </w:rPr>
  </w:style>
  <w:style w:type="character" w:customStyle="1" w:styleId="WW8Num122z0">
    <w:name w:val="WW8Num122z0"/>
    <w:rsid w:val="00A0537E"/>
    <w:rPr>
      <w:rFonts w:cs="Times New Roman"/>
    </w:rPr>
  </w:style>
  <w:style w:type="character" w:customStyle="1" w:styleId="WW8Num123z0">
    <w:name w:val="WW8Num123z0"/>
    <w:rsid w:val="00A0537E"/>
    <w:rPr>
      <w:rFonts w:ascii="Symbol" w:hAnsi="Symbol"/>
    </w:rPr>
  </w:style>
  <w:style w:type="character" w:customStyle="1" w:styleId="WW8Num123z1">
    <w:name w:val="WW8Num123z1"/>
    <w:rsid w:val="00A0537E"/>
    <w:rPr>
      <w:rFonts w:ascii="Courier New" w:hAnsi="Courier New"/>
    </w:rPr>
  </w:style>
  <w:style w:type="character" w:customStyle="1" w:styleId="WW8Num123z2">
    <w:name w:val="WW8Num123z2"/>
    <w:rsid w:val="00A0537E"/>
    <w:rPr>
      <w:rFonts w:ascii="Wingdings" w:hAnsi="Wingdings"/>
    </w:rPr>
  </w:style>
  <w:style w:type="character" w:customStyle="1" w:styleId="WW8Num124z0">
    <w:name w:val="WW8Num124z0"/>
    <w:rsid w:val="00A0537E"/>
    <w:rPr>
      <w:b w:val="0"/>
    </w:rPr>
  </w:style>
  <w:style w:type="character" w:customStyle="1" w:styleId="WW8Num125z0">
    <w:name w:val="WW8Num125z0"/>
    <w:rsid w:val="00A0537E"/>
    <w:rPr>
      <w:rFonts w:ascii="Symbol" w:hAnsi="Symbol"/>
    </w:rPr>
  </w:style>
  <w:style w:type="character" w:customStyle="1" w:styleId="WW8Num125z1">
    <w:name w:val="WW8Num125z1"/>
    <w:rsid w:val="00A0537E"/>
    <w:rPr>
      <w:rFonts w:ascii="Courier New" w:hAnsi="Courier New"/>
    </w:rPr>
  </w:style>
  <w:style w:type="character" w:customStyle="1" w:styleId="WW8Num125z2">
    <w:name w:val="WW8Num125z2"/>
    <w:rsid w:val="00A0537E"/>
    <w:rPr>
      <w:rFonts w:ascii="Wingdings" w:hAnsi="Wingdings"/>
    </w:rPr>
  </w:style>
  <w:style w:type="character" w:customStyle="1" w:styleId="WW8Num126z0">
    <w:name w:val="WW8Num126z0"/>
    <w:rsid w:val="00A0537E"/>
    <w:rPr>
      <w:rFonts w:cs="Times New Roman"/>
      <w:b/>
      <w:bCs/>
    </w:rPr>
  </w:style>
  <w:style w:type="character" w:customStyle="1" w:styleId="WW8Num126z1">
    <w:name w:val="WW8Num126z1"/>
    <w:rsid w:val="00A0537E"/>
    <w:rPr>
      <w:rFonts w:cs="Times New Roman"/>
    </w:rPr>
  </w:style>
  <w:style w:type="character" w:customStyle="1" w:styleId="WW8Num126z3">
    <w:name w:val="WW8Num126z3"/>
    <w:rsid w:val="00A0537E"/>
    <w:rPr>
      <w:rFonts w:ascii="Symbol" w:hAnsi="Symbol"/>
      <w:b/>
    </w:rPr>
  </w:style>
  <w:style w:type="character" w:customStyle="1" w:styleId="WW8Num127z0">
    <w:name w:val="WW8Num127z0"/>
    <w:rsid w:val="00A0537E"/>
    <w:rPr>
      <w:rFonts w:cs="Times New Roman"/>
    </w:rPr>
  </w:style>
  <w:style w:type="character" w:customStyle="1" w:styleId="WW8Num128z0">
    <w:name w:val="WW8Num128z0"/>
    <w:rsid w:val="00A0537E"/>
    <w:rPr>
      <w:rFonts w:cs="Times New Roman"/>
      <w:b/>
      <w:bCs/>
    </w:rPr>
  </w:style>
  <w:style w:type="character" w:customStyle="1" w:styleId="WW8Num128z3">
    <w:name w:val="WW8Num128z3"/>
    <w:rsid w:val="00A0537E"/>
    <w:rPr>
      <w:rFonts w:cs="Times New Roman"/>
    </w:rPr>
  </w:style>
  <w:style w:type="character" w:customStyle="1" w:styleId="WW8Num129z0">
    <w:name w:val="WW8Num129z0"/>
    <w:rsid w:val="00A0537E"/>
    <w:rPr>
      <w:rFonts w:cs="Times New Roman"/>
    </w:rPr>
  </w:style>
  <w:style w:type="character" w:customStyle="1" w:styleId="WW8Num130z0">
    <w:name w:val="WW8Num130z0"/>
    <w:rsid w:val="00A0537E"/>
    <w:rPr>
      <w:rFonts w:cs="Times New Roman"/>
      <w:b/>
      <w:bCs/>
    </w:rPr>
  </w:style>
  <w:style w:type="character" w:customStyle="1" w:styleId="WW8Num130z3">
    <w:name w:val="WW8Num130z3"/>
    <w:rsid w:val="00A0537E"/>
    <w:rPr>
      <w:rFonts w:cs="Times New Roman"/>
      <w:u w:val="single"/>
    </w:rPr>
  </w:style>
  <w:style w:type="character" w:customStyle="1" w:styleId="WW8Num130z4">
    <w:name w:val="WW8Num130z4"/>
    <w:rsid w:val="00A0537E"/>
    <w:rPr>
      <w:rFonts w:cs="Times New Roman"/>
    </w:rPr>
  </w:style>
  <w:style w:type="character" w:customStyle="1" w:styleId="WW8Num131z0">
    <w:name w:val="WW8Num131z0"/>
    <w:rsid w:val="00A0537E"/>
    <w:rPr>
      <w:rFonts w:cs="Times New Roman"/>
      <w:b/>
      <w:bCs/>
    </w:rPr>
  </w:style>
  <w:style w:type="character" w:customStyle="1" w:styleId="WW8Num131z1">
    <w:name w:val="WW8Num131z1"/>
    <w:rsid w:val="00A0537E"/>
    <w:rPr>
      <w:rFonts w:cs="Times New Roman"/>
    </w:rPr>
  </w:style>
  <w:style w:type="character" w:customStyle="1" w:styleId="WW8Num131z3">
    <w:name w:val="WW8Num131z3"/>
    <w:rsid w:val="00A0537E"/>
    <w:rPr>
      <w:rFonts w:ascii="Symbol" w:hAnsi="Symbol"/>
      <w:b/>
    </w:rPr>
  </w:style>
  <w:style w:type="character" w:customStyle="1" w:styleId="WW8Num132z0">
    <w:name w:val="WW8Num132z0"/>
    <w:rsid w:val="00A0537E"/>
    <w:rPr>
      <w:rFonts w:cs="Times New Roman"/>
      <w:b/>
      <w:bCs/>
    </w:rPr>
  </w:style>
  <w:style w:type="character" w:customStyle="1" w:styleId="WW8Num132z1">
    <w:name w:val="WW8Num132z1"/>
    <w:rsid w:val="00A0537E"/>
    <w:rPr>
      <w:rFonts w:cs="Times New Roman"/>
    </w:rPr>
  </w:style>
  <w:style w:type="character" w:customStyle="1" w:styleId="WW8Num132z3">
    <w:name w:val="WW8Num132z3"/>
    <w:rsid w:val="00A0537E"/>
    <w:rPr>
      <w:rFonts w:ascii="Symbol" w:hAnsi="Symbol"/>
      <w:b/>
    </w:rPr>
  </w:style>
  <w:style w:type="character" w:customStyle="1" w:styleId="WW8Num133z0">
    <w:name w:val="WW8Num133z0"/>
    <w:rsid w:val="00A0537E"/>
    <w:rPr>
      <w:rFonts w:ascii="Symbol" w:hAnsi="Symbol"/>
    </w:rPr>
  </w:style>
  <w:style w:type="character" w:customStyle="1" w:styleId="WW8Num133z1">
    <w:name w:val="WW8Num133z1"/>
    <w:rsid w:val="00A0537E"/>
    <w:rPr>
      <w:rFonts w:ascii="Courier New" w:hAnsi="Courier New"/>
    </w:rPr>
  </w:style>
  <w:style w:type="character" w:customStyle="1" w:styleId="WW8Num133z2">
    <w:name w:val="WW8Num133z2"/>
    <w:rsid w:val="00A0537E"/>
    <w:rPr>
      <w:rFonts w:ascii="Wingdings" w:hAnsi="Wingdings"/>
    </w:rPr>
  </w:style>
  <w:style w:type="character" w:customStyle="1" w:styleId="WW8Num134z0">
    <w:name w:val="WW8Num134z0"/>
    <w:rsid w:val="00A0537E"/>
    <w:rPr>
      <w:rFonts w:cs="Times New Roman"/>
    </w:rPr>
  </w:style>
  <w:style w:type="character" w:customStyle="1" w:styleId="WW8Num136z0">
    <w:name w:val="WW8Num136z0"/>
    <w:rsid w:val="00A0537E"/>
    <w:rPr>
      <w:rFonts w:cs="Times New Roman"/>
    </w:rPr>
  </w:style>
  <w:style w:type="character" w:customStyle="1" w:styleId="WW8Num137z0">
    <w:name w:val="WW8Num137z0"/>
    <w:rsid w:val="00A0537E"/>
    <w:rPr>
      <w:rFonts w:cs="Times New Roman"/>
      <w:b/>
      <w:bCs/>
    </w:rPr>
  </w:style>
  <w:style w:type="character" w:customStyle="1" w:styleId="WW8Num137z3">
    <w:name w:val="WW8Num137z3"/>
    <w:rsid w:val="00A0537E"/>
    <w:rPr>
      <w:rFonts w:cs="Times New Roman"/>
      <w:u w:val="single"/>
    </w:rPr>
  </w:style>
  <w:style w:type="character" w:customStyle="1" w:styleId="WW8Num137z4">
    <w:name w:val="WW8Num137z4"/>
    <w:rsid w:val="00A0537E"/>
    <w:rPr>
      <w:rFonts w:cs="Times New Roman"/>
    </w:rPr>
  </w:style>
  <w:style w:type="character" w:customStyle="1" w:styleId="WW8Num138z0">
    <w:name w:val="WW8Num138z0"/>
    <w:rsid w:val="00A0537E"/>
    <w:rPr>
      <w:b w:val="0"/>
    </w:rPr>
  </w:style>
  <w:style w:type="character" w:customStyle="1" w:styleId="WW8Num139z0">
    <w:name w:val="WW8Num139z0"/>
    <w:rsid w:val="00A0537E"/>
    <w:rPr>
      <w:rFonts w:cs="Times New Roman"/>
      <w:b/>
      <w:bCs/>
    </w:rPr>
  </w:style>
  <w:style w:type="character" w:customStyle="1" w:styleId="WW8Num139z3">
    <w:name w:val="WW8Num139z3"/>
    <w:rsid w:val="00A0537E"/>
    <w:rPr>
      <w:rFonts w:cs="Times New Roman"/>
      <w:u w:val="single"/>
    </w:rPr>
  </w:style>
  <w:style w:type="character" w:customStyle="1" w:styleId="WW8Num139z4">
    <w:name w:val="WW8Num139z4"/>
    <w:rsid w:val="00A0537E"/>
    <w:rPr>
      <w:rFonts w:cs="Times New Roman"/>
    </w:rPr>
  </w:style>
  <w:style w:type="character" w:customStyle="1" w:styleId="WW8Num140z0">
    <w:name w:val="WW8Num140z0"/>
    <w:rsid w:val="00A0537E"/>
    <w:rPr>
      <w:rFonts w:ascii="Symbol" w:hAnsi="Symbol"/>
    </w:rPr>
  </w:style>
  <w:style w:type="character" w:customStyle="1" w:styleId="WW8Num140z2">
    <w:name w:val="WW8Num140z2"/>
    <w:rsid w:val="00A0537E"/>
    <w:rPr>
      <w:rFonts w:ascii="Wingdings" w:hAnsi="Wingdings"/>
    </w:rPr>
  </w:style>
  <w:style w:type="character" w:customStyle="1" w:styleId="WW8Num140z4">
    <w:name w:val="WW8Num140z4"/>
    <w:rsid w:val="00A0537E"/>
    <w:rPr>
      <w:rFonts w:ascii="Courier New" w:hAnsi="Courier New"/>
    </w:rPr>
  </w:style>
  <w:style w:type="character" w:customStyle="1" w:styleId="WW8Num141z0">
    <w:name w:val="WW8Num141z0"/>
    <w:rsid w:val="00A0537E"/>
    <w:rPr>
      <w:rFonts w:cs="Times New Roman"/>
      <w:b/>
      <w:bCs/>
    </w:rPr>
  </w:style>
  <w:style w:type="character" w:customStyle="1" w:styleId="WW8Num141z2">
    <w:name w:val="WW8Num141z2"/>
    <w:rsid w:val="00A0537E"/>
    <w:rPr>
      <w:rFonts w:cs="Times New Roman"/>
    </w:rPr>
  </w:style>
  <w:style w:type="character" w:customStyle="1" w:styleId="WW8Num142z0">
    <w:name w:val="WW8Num142z0"/>
    <w:rsid w:val="00A0537E"/>
    <w:rPr>
      <w:rFonts w:cs="Times New Roman"/>
      <w:b/>
      <w:bCs/>
    </w:rPr>
  </w:style>
  <w:style w:type="character" w:customStyle="1" w:styleId="WW8Num142z1">
    <w:name w:val="WW8Num142z1"/>
    <w:rsid w:val="00A0537E"/>
    <w:rPr>
      <w:rFonts w:cs="Times New Roman"/>
    </w:rPr>
  </w:style>
  <w:style w:type="character" w:customStyle="1" w:styleId="WW8Num143z0">
    <w:name w:val="WW8Num143z0"/>
    <w:rsid w:val="00A0537E"/>
    <w:rPr>
      <w:rFonts w:cs="Times New Roman"/>
      <w:b/>
      <w:bCs/>
    </w:rPr>
  </w:style>
  <w:style w:type="character" w:customStyle="1" w:styleId="WW8Num143z1">
    <w:name w:val="WW8Num143z1"/>
    <w:rsid w:val="00A0537E"/>
    <w:rPr>
      <w:rFonts w:cs="Times New Roman"/>
    </w:rPr>
  </w:style>
  <w:style w:type="character" w:customStyle="1" w:styleId="WW8Num143z3">
    <w:name w:val="WW8Num143z3"/>
    <w:rsid w:val="00A0537E"/>
    <w:rPr>
      <w:rFonts w:ascii="Symbol" w:hAnsi="Symbol"/>
      <w:b/>
    </w:rPr>
  </w:style>
  <w:style w:type="character" w:customStyle="1" w:styleId="WW8Num144z0">
    <w:name w:val="WW8Num144z0"/>
    <w:rsid w:val="00A0537E"/>
    <w:rPr>
      <w:rFonts w:cs="Times New Roman"/>
    </w:rPr>
  </w:style>
  <w:style w:type="character" w:customStyle="1" w:styleId="WW8Num145z0">
    <w:name w:val="WW8Num145z0"/>
    <w:rsid w:val="00A0537E"/>
    <w:rPr>
      <w:rFonts w:cs="Times New Roman"/>
    </w:rPr>
  </w:style>
  <w:style w:type="character" w:customStyle="1" w:styleId="WW8Num146z0">
    <w:name w:val="WW8Num146z0"/>
    <w:rsid w:val="00A0537E"/>
    <w:rPr>
      <w:rFonts w:ascii="Symbol" w:hAnsi="Symbol"/>
    </w:rPr>
  </w:style>
  <w:style w:type="character" w:customStyle="1" w:styleId="WW8Num146z1">
    <w:name w:val="WW8Num146z1"/>
    <w:rsid w:val="00A0537E"/>
    <w:rPr>
      <w:rFonts w:ascii="Courier New" w:hAnsi="Courier New"/>
    </w:rPr>
  </w:style>
  <w:style w:type="character" w:customStyle="1" w:styleId="WW8Num146z2">
    <w:name w:val="WW8Num146z2"/>
    <w:rsid w:val="00A0537E"/>
    <w:rPr>
      <w:rFonts w:ascii="Wingdings" w:hAnsi="Wingdings"/>
    </w:rPr>
  </w:style>
  <w:style w:type="character" w:customStyle="1" w:styleId="WW8Num148z0">
    <w:name w:val="WW8Num148z0"/>
    <w:rsid w:val="00A0537E"/>
    <w:rPr>
      <w:rFonts w:cs="Times New Roman"/>
      <w:b/>
      <w:bCs/>
    </w:rPr>
  </w:style>
  <w:style w:type="character" w:customStyle="1" w:styleId="WW8Num148z1">
    <w:name w:val="WW8Num148z1"/>
    <w:rsid w:val="00A0537E"/>
    <w:rPr>
      <w:rFonts w:cs="Times New Roman"/>
    </w:rPr>
  </w:style>
  <w:style w:type="character" w:customStyle="1" w:styleId="WW8Num148z3">
    <w:name w:val="WW8Num148z3"/>
    <w:rsid w:val="00A0537E"/>
    <w:rPr>
      <w:rFonts w:ascii="Symbol" w:hAnsi="Symbol"/>
      <w:b/>
    </w:rPr>
  </w:style>
  <w:style w:type="character" w:customStyle="1" w:styleId="WW8Num149z0">
    <w:name w:val="WW8Num149z0"/>
    <w:rsid w:val="00A0537E"/>
    <w:rPr>
      <w:rFonts w:cs="Times New Roman"/>
      <w:b/>
      <w:bCs/>
    </w:rPr>
  </w:style>
  <w:style w:type="character" w:customStyle="1" w:styleId="WW8Num150z0">
    <w:name w:val="WW8Num150z0"/>
    <w:rsid w:val="00A0537E"/>
    <w:rPr>
      <w:b w:val="0"/>
    </w:rPr>
  </w:style>
  <w:style w:type="character" w:customStyle="1" w:styleId="WW8Num151z0">
    <w:name w:val="WW8Num151z0"/>
    <w:rsid w:val="00A0537E"/>
    <w:rPr>
      <w:rFonts w:cs="Times New Roman"/>
      <w:b/>
      <w:bCs/>
    </w:rPr>
  </w:style>
  <w:style w:type="character" w:customStyle="1" w:styleId="WW8Num151z2">
    <w:name w:val="WW8Num151z2"/>
    <w:rsid w:val="00A0537E"/>
    <w:rPr>
      <w:rFonts w:cs="Times New Roman"/>
    </w:rPr>
  </w:style>
  <w:style w:type="character" w:customStyle="1" w:styleId="WW8Num152z0">
    <w:name w:val="WW8Num152z0"/>
    <w:rsid w:val="00A0537E"/>
    <w:rPr>
      <w:rFonts w:cs="Times New Roman"/>
      <w:b/>
      <w:bCs/>
    </w:rPr>
  </w:style>
  <w:style w:type="character" w:customStyle="1" w:styleId="WW8Num152z1">
    <w:name w:val="WW8Num152z1"/>
    <w:rsid w:val="00A0537E"/>
    <w:rPr>
      <w:rFonts w:cs="Times New Roman"/>
    </w:rPr>
  </w:style>
  <w:style w:type="character" w:customStyle="1" w:styleId="WW8Num153z0">
    <w:name w:val="WW8Num153z0"/>
    <w:rsid w:val="00A0537E"/>
    <w:rPr>
      <w:rFonts w:ascii="Symbol" w:hAnsi="Symbol"/>
    </w:rPr>
  </w:style>
  <w:style w:type="character" w:customStyle="1" w:styleId="WW8Num153z1">
    <w:name w:val="WW8Num153z1"/>
    <w:rsid w:val="00A0537E"/>
    <w:rPr>
      <w:rFonts w:ascii="Courier New" w:hAnsi="Courier New"/>
    </w:rPr>
  </w:style>
  <w:style w:type="character" w:customStyle="1" w:styleId="WW8Num153z2">
    <w:name w:val="WW8Num153z2"/>
    <w:rsid w:val="00A0537E"/>
    <w:rPr>
      <w:rFonts w:ascii="Wingdings" w:hAnsi="Wingdings"/>
    </w:rPr>
  </w:style>
  <w:style w:type="character" w:customStyle="1" w:styleId="WW8Num154z0">
    <w:name w:val="WW8Num154z0"/>
    <w:rsid w:val="00A0537E"/>
    <w:rPr>
      <w:rFonts w:ascii="Symbol" w:hAnsi="Symbol"/>
      <w:b/>
    </w:rPr>
  </w:style>
  <w:style w:type="character" w:customStyle="1" w:styleId="WW8Num154z1">
    <w:name w:val="WW8Num154z1"/>
    <w:rsid w:val="00A0537E"/>
    <w:rPr>
      <w:rFonts w:cs="Times New Roman"/>
      <w:b/>
      <w:bCs/>
    </w:rPr>
  </w:style>
  <w:style w:type="character" w:customStyle="1" w:styleId="WW8Num154z2">
    <w:name w:val="WW8Num154z2"/>
    <w:rsid w:val="00A0537E"/>
    <w:rPr>
      <w:rFonts w:cs="Times New Roman"/>
    </w:rPr>
  </w:style>
  <w:style w:type="character" w:customStyle="1" w:styleId="WW8Num155z0">
    <w:name w:val="WW8Num155z0"/>
    <w:rsid w:val="00A0537E"/>
    <w:rPr>
      <w:rFonts w:ascii="Symbol" w:hAnsi="Symbol"/>
      <w:b w:val="0"/>
    </w:rPr>
  </w:style>
  <w:style w:type="character" w:customStyle="1" w:styleId="WW8Num155z1">
    <w:name w:val="WW8Num155z1"/>
    <w:rsid w:val="00A0537E"/>
    <w:rPr>
      <w:rFonts w:ascii="Courier New" w:hAnsi="Courier New"/>
    </w:rPr>
  </w:style>
  <w:style w:type="character" w:customStyle="1" w:styleId="WW8Num155z2">
    <w:name w:val="WW8Num155z2"/>
    <w:rsid w:val="00A0537E"/>
    <w:rPr>
      <w:rFonts w:ascii="Wingdings" w:hAnsi="Wingdings"/>
    </w:rPr>
  </w:style>
  <w:style w:type="character" w:customStyle="1" w:styleId="WW8Num155z3">
    <w:name w:val="WW8Num155z3"/>
    <w:rsid w:val="00A0537E"/>
    <w:rPr>
      <w:rFonts w:ascii="Symbol" w:hAnsi="Symbol"/>
    </w:rPr>
  </w:style>
  <w:style w:type="character" w:customStyle="1" w:styleId="WW8Num156z0">
    <w:name w:val="WW8Num156z0"/>
    <w:rsid w:val="00A0537E"/>
    <w:rPr>
      <w:rFonts w:cs="Times New Roman"/>
      <w:b/>
      <w:bCs/>
    </w:rPr>
  </w:style>
  <w:style w:type="character" w:customStyle="1" w:styleId="WW8Num157z0">
    <w:name w:val="WW8Num157z0"/>
    <w:rsid w:val="00A0537E"/>
    <w:rPr>
      <w:rFonts w:ascii="Symbol" w:hAnsi="Symbol"/>
    </w:rPr>
  </w:style>
  <w:style w:type="character" w:customStyle="1" w:styleId="WW8Num157z1">
    <w:name w:val="WW8Num157z1"/>
    <w:rsid w:val="00A0537E"/>
    <w:rPr>
      <w:rFonts w:ascii="Courier New" w:hAnsi="Courier New"/>
    </w:rPr>
  </w:style>
  <w:style w:type="character" w:customStyle="1" w:styleId="WW8Num157z2">
    <w:name w:val="WW8Num157z2"/>
    <w:rsid w:val="00A0537E"/>
    <w:rPr>
      <w:rFonts w:ascii="Wingdings" w:hAnsi="Wingdings"/>
    </w:rPr>
  </w:style>
  <w:style w:type="character" w:customStyle="1" w:styleId="WW8Num158z0">
    <w:name w:val="WW8Num158z0"/>
    <w:rsid w:val="00A0537E"/>
    <w:rPr>
      <w:rFonts w:cs="Times New Roman"/>
      <w:b/>
      <w:bCs/>
    </w:rPr>
  </w:style>
  <w:style w:type="character" w:customStyle="1" w:styleId="WW8Num158z2">
    <w:name w:val="WW8Num158z2"/>
    <w:rsid w:val="00A0537E"/>
    <w:rPr>
      <w:rFonts w:cs="Times New Roman"/>
    </w:rPr>
  </w:style>
  <w:style w:type="character" w:customStyle="1" w:styleId="WW8Num159z0">
    <w:name w:val="WW8Num159z0"/>
    <w:rsid w:val="00A0537E"/>
    <w:rPr>
      <w:rFonts w:cs="Times New Roman"/>
      <w:b/>
      <w:bCs/>
    </w:rPr>
  </w:style>
  <w:style w:type="character" w:customStyle="1" w:styleId="WW8Num159z1">
    <w:name w:val="WW8Num159z1"/>
    <w:rsid w:val="00A0537E"/>
    <w:rPr>
      <w:rFonts w:cs="Times New Roman"/>
      <w:b/>
      <w:bCs/>
      <w:i w:val="0"/>
      <w:iCs w:val="0"/>
      <w:sz w:val="24"/>
      <w:szCs w:val="24"/>
    </w:rPr>
  </w:style>
  <w:style w:type="character" w:customStyle="1" w:styleId="WW8Num159z2">
    <w:name w:val="WW8Num159z2"/>
    <w:rsid w:val="00A0537E"/>
    <w:rPr>
      <w:rFonts w:cs="Times New Roman"/>
    </w:rPr>
  </w:style>
  <w:style w:type="character" w:customStyle="1" w:styleId="WW8Num161z0">
    <w:name w:val="WW8Num161z0"/>
    <w:rsid w:val="00A0537E"/>
    <w:rPr>
      <w:b/>
    </w:rPr>
  </w:style>
  <w:style w:type="character" w:customStyle="1" w:styleId="WW8Num162z0">
    <w:name w:val="WW8Num162z0"/>
    <w:rsid w:val="00A0537E"/>
    <w:rPr>
      <w:rFonts w:cs="Times New Roman"/>
      <w:b/>
      <w:bCs/>
    </w:rPr>
  </w:style>
  <w:style w:type="character" w:customStyle="1" w:styleId="WW8Num162z3">
    <w:name w:val="WW8Num162z3"/>
    <w:rsid w:val="00A0537E"/>
    <w:rPr>
      <w:rFonts w:cs="Times New Roman"/>
      <w:u w:val="single"/>
    </w:rPr>
  </w:style>
  <w:style w:type="character" w:customStyle="1" w:styleId="WW8Num162z4">
    <w:name w:val="WW8Num162z4"/>
    <w:rsid w:val="00A0537E"/>
    <w:rPr>
      <w:rFonts w:cs="Times New Roman"/>
    </w:rPr>
  </w:style>
  <w:style w:type="character" w:customStyle="1" w:styleId="WW8Num163z0">
    <w:name w:val="WW8Num163z0"/>
    <w:rsid w:val="00A0537E"/>
    <w:rPr>
      <w:rFonts w:cs="Times New Roman"/>
    </w:rPr>
  </w:style>
  <w:style w:type="character" w:customStyle="1" w:styleId="WW8Num164z0">
    <w:name w:val="WW8Num164z0"/>
    <w:rsid w:val="00A0537E"/>
    <w:rPr>
      <w:rFonts w:cs="Times New Roman"/>
      <w:b/>
      <w:bCs/>
    </w:rPr>
  </w:style>
  <w:style w:type="character" w:customStyle="1" w:styleId="WW8Num164z3">
    <w:name w:val="WW8Num164z3"/>
    <w:rsid w:val="00A0537E"/>
    <w:rPr>
      <w:rFonts w:cs="Times New Roman"/>
      <w:u w:val="single"/>
    </w:rPr>
  </w:style>
  <w:style w:type="character" w:customStyle="1" w:styleId="WW8Num164z4">
    <w:name w:val="WW8Num164z4"/>
    <w:rsid w:val="00A0537E"/>
    <w:rPr>
      <w:rFonts w:cs="Times New Roman"/>
    </w:rPr>
  </w:style>
  <w:style w:type="character" w:customStyle="1" w:styleId="WW8Num165z0">
    <w:name w:val="WW8Num165z0"/>
    <w:rsid w:val="00A0537E"/>
    <w:rPr>
      <w:rFonts w:cs="Times New Roman"/>
      <w:b/>
      <w:bCs/>
    </w:rPr>
  </w:style>
  <w:style w:type="character" w:customStyle="1" w:styleId="WW8Num165z1">
    <w:name w:val="WW8Num165z1"/>
    <w:rsid w:val="00A0537E"/>
    <w:rPr>
      <w:rFonts w:cs="Times New Roman"/>
    </w:rPr>
  </w:style>
  <w:style w:type="character" w:customStyle="1" w:styleId="WW8Num166z0">
    <w:name w:val="WW8Num166z0"/>
    <w:rsid w:val="00A0537E"/>
    <w:rPr>
      <w:rFonts w:cs="Times New Roman"/>
    </w:rPr>
  </w:style>
  <w:style w:type="character" w:customStyle="1" w:styleId="WW8Num167z0">
    <w:name w:val="WW8Num167z0"/>
    <w:rsid w:val="00A0537E"/>
    <w:rPr>
      <w:rFonts w:cs="Times New Roman"/>
      <w:b/>
      <w:bCs/>
    </w:rPr>
  </w:style>
  <w:style w:type="character" w:customStyle="1" w:styleId="WW8Num168z0">
    <w:name w:val="WW8Num168z0"/>
    <w:rsid w:val="00A0537E"/>
    <w:rPr>
      <w:rFonts w:ascii="Symbol" w:hAnsi="Symbol"/>
    </w:rPr>
  </w:style>
  <w:style w:type="character" w:customStyle="1" w:styleId="WW8Num168z1">
    <w:name w:val="WW8Num168z1"/>
    <w:rsid w:val="00A0537E"/>
    <w:rPr>
      <w:rFonts w:ascii="Courier New" w:hAnsi="Courier New"/>
    </w:rPr>
  </w:style>
  <w:style w:type="character" w:customStyle="1" w:styleId="WW8Num168z2">
    <w:name w:val="WW8Num168z2"/>
    <w:rsid w:val="00A0537E"/>
    <w:rPr>
      <w:rFonts w:ascii="Wingdings" w:hAnsi="Wingdings"/>
    </w:rPr>
  </w:style>
  <w:style w:type="character" w:customStyle="1" w:styleId="WW8Num170z0">
    <w:name w:val="WW8Num170z0"/>
    <w:rsid w:val="00A0537E"/>
    <w:rPr>
      <w:rFonts w:ascii="Symbol" w:hAnsi="Symbol"/>
    </w:rPr>
  </w:style>
  <w:style w:type="character" w:customStyle="1" w:styleId="WW8Num170z1">
    <w:name w:val="WW8Num170z1"/>
    <w:rsid w:val="00A0537E"/>
    <w:rPr>
      <w:rFonts w:ascii="Courier New" w:hAnsi="Courier New"/>
    </w:rPr>
  </w:style>
  <w:style w:type="character" w:customStyle="1" w:styleId="WW8Num170z2">
    <w:name w:val="WW8Num170z2"/>
    <w:rsid w:val="00A0537E"/>
    <w:rPr>
      <w:rFonts w:ascii="Wingdings" w:hAnsi="Wingdings"/>
    </w:rPr>
  </w:style>
  <w:style w:type="character" w:customStyle="1" w:styleId="WW8Num171z0">
    <w:name w:val="WW8Num171z0"/>
    <w:rsid w:val="00A0537E"/>
    <w:rPr>
      <w:rFonts w:cs="Times New Roman"/>
      <w:b/>
      <w:bCs/>
    </w:rPr>
  </w:style>
  <w:style w:type="character" w:customStyle="1" w:styleId="WW8Num171z2">
    <w:name w:val="WW8Num171z2"/>
    <w:rsid w:val="00A0537E"/>
    <w:rPr>
      <w:rFonts w:cs="Times New Roman"/>
    </w:rPr>
  </w:style>
  <w:style w:type="character" w:customStyle="1" w:styleId="WW8Num172z0">
    <w:name w:val="WW8Num172z0"/>
    <w:rsid w:val="00A0537E"/>
    <w:rPr>
      <w:b w:val="0"/>
    </w:rPr>
  </w:style>
  <w:style w:type="character" w:customStyle="1" w:styleId="WW8Num173z0">
    <w:name w:val="WW8Num173z0"/>
    <w:rsid w:val="00A0537E"/>
    <w:rPr>
      <w:b w:val="0"/>
      <w:color w:val="000000"/>
    </w:rPr>
  </w:style>
  <w:style w:type="character" w:customStyle="1" w:styleId="WW8Num174z0">
    <w:name w:val="WW8Num174z0"/>
    <w:rsid w:val="00A0537E"/>
    <w:rPr>
      <w:rFonts w:cs="Times New Roman"/>
      <w:b/>
      <w:bCs/>
    </w:rPr>
  </w:style>
  <w:style w:type="character" w:customStyle="1" w:styleId="WW8Num174z1">
    <w:name w:val="WW8Num174z1"/>
    <w:rsid w:val="00A0537E"/>
    <w:rPr>
      <w:rFonts w:cs="Times New Roman"/>
    </w:rPr>
  </w:style>
  <w:style w:type="character" w:customStyle="1" w:styleId="WW8Num174z3">
    <w:name w:val="WW8Num174z3"/>
    <w:rsid w:val="00A0537E"/>
    <w:rPr>
      <w:rFonts w:ascii="Symbol" w:hAnsi="Symbol"/>
      <w:b/>
    </w:rPr>
  </w:style>
  <w:style w:type="character" w:customStyle="1" w:styleId="WW8NumSt76z0">
    <w:name w:val="WW8NumSt76z0"/>
    <w:rsid w:val="00A0537E"/>
    <w:rPr>
      <w:rFonts w:cs="Times New Roman"/>
    </w:rPr>
  </w:style>
  <w:style w:type="character" w:customStyle="1" w:styleId="Domylnaczcionkaakapitu3">
    <w:name w:val="Domyślna czcionka akapitu3"/>
    <w:rsid w:val="00A0537E"/>
  </w:style>
  <w:style w:type="character" w:customStyle="1" w:styleId="ZnakZnak24">
    <w:name w:val="Znak Znak24"/>
    <w:rsid w:val="00A0537E"/>
    <w:rPr>
      <w:rFonts w:ascii="Arial" w:hAnsi="Arial" w:cs="Arial"/>
      <w:b/>
      <w:bCs/>
      <w:kern w:val="1"/>
      <w:sz w:val="32"/>
      <w:szCs w:val="32"/>
      <w:lang w:val="pl-PL" w:eastAsia="ar-SA" w:bidi="ar-SA"/>
    </w:rPr>
  </w:style>
  <w:style w:type="character" w:customStyle="1" w:styleId="ZnakZnak23">
    <w:name w:val="Znak Znak23"/>
    <w:rsid w:val="00A0537E"/>
    <w:rPr>
      <w:rFonts w:ascii="Arial" w:hAnsi="Arial" w:cs="Arial"/>
      <w:b/>
      <w:bCs/>
      <w:i/>
      <w:iCs/>
      <w:sz w:val="28"/>
      <w:szCs w:val="28"/>
      <w:lang w:val="pl-PL" w:eastAsia="ar-SA" w:bidi="ar-SA"/>
    </w:rPr>
  </w:style>
  <w:style w:type="character" w:customStyle="1" w:styleId="ZnakZnak22">
    <w:name w:val="Znak Znak22"/>
    <w:rsid w:val="00A0537E"/>
    <w:rPr>
      <w:rFonts w:ascii="Arial" w:hAnsi="Arial" w:cs="Arial"/>
      <w:b/>
      <w:bCs/>
      <w:sz w:val="26"/>
      <w:szCs w:val="26"/>
      <w:lang w:val="pl-PL" w:eastAsia="ar-SA" w:bidi="ar-SA"/>
    </w:rPr>
  </w:style>
  <w:style w:type="character" w:customStyle="1" w:styleId="ZnakZnak21">
    <w:name w:val="Znak Znak21"/>
    <w:rsid w:val="00A0537E"/>
    <w:rPr>
      <w:b/>
      <w:bCs/>
      <w:sz w:val="28"/>
      <w:szCs w:val="28"/>
      <w:lang w:val="pl-PL" w:eastAsia="ar-SA" w:bidi="ar-SA"/>
    </w:rPr>
  </w:style>
  <w:style w:type="character" w:customStyle="1" w:styleId="ZnakZnak20">
    <w:name w:val="Znak Znak20"/>
    <w:rsid w:val="00A0537E"/>
    <w:rPr>
      <w:b/>
      <w:bCs/>
      <w:i/>
      <w:iCs/>
      <w:sz w:val="26"/>
      <w:szCs w:val="26"/>
      <w:lang w:val="pl-PL" w:eastAsia="ar-SA" w:bidi="ar-SA"/>
    </w:rPr>
  </w:style>
  <w:style w:type="character" w:customStyle="1" w:styleId="ZnakZnak19">
    <w:name w:val="Znak Znak19"/>
    <w:rsid w:val="00A0537E"/>
    <w:rPr>
      <w:b/>
      <w:bCs/>
      <w:sz w:val="22"/>
      <w:szCs w:val="22"/>
      <w:lang w:val="pl-PL" w:eastAsia="ar-SA" w:bidi="ar-SA"/>
    </w:rPr>
  </w:style>
  <w:style w:type="character" w:customStyle="1" w:styleId="ZnakZnak18">
    <w:name w:val="Znak Znak18"/>
    <w:rsid w:val="00A0537E"/>
    <w:rPr>
      <w:sz w:val="24"/>
      <w:szCs w:val="24"/>
      <w:lang w:val="pl-PL" w:eastAsia="ar-SA" w:bidi="ar-SA"/>
    </w:rPr>
  </w:style>
  <w:style w:type="character" w:customStyle="1" w:styleId="ZnakZnak17">
    <w:name w:val="Znak Znak17"/>
    <w:rsid w:val="00A0537E"/>
    <w:rPr>
      <w:i/>
      <w:iCs/>
      <w:sz w:val="24"/>
      <w:szCs w:val="24"/>
      <w:lang w:val="pl-PL" w:eastAsia="ar-SA" w:bidi="ar-SA"/>
    </w:rPr>
  </w:style>
  <w:style w:type="character" w:customStyle="1" w:styleId="ZnakZnak16">
    <w:name w:val="Znak Znak16"/>
    <w:rsid w:val="00A0537E"/>
    <w:rPr>
      <w:rFonts w:ascii="Arial" w:hAnsi="Arial" w:cs="Arial"/>
      <w:sz w:val="22"/>
      <w:szCs w:val="22"/>
      <w:lang w:val="pl-PL" w:eastAsia="ar-SA" w:bidi="ar-SA"/>
    </w:rPr>
  </w:style>
  <w:style w:type="character" w:customStyle="1" w:styleId="ZnakZnak15">
    <w:name w:val="Znak Znak15"/>
    <w:rsid w:val="00A0537E"/>
    <w:rPr>
      <w:rFonts w:cs="Times New Roman"/>
      <w:sz w:val="24"/>
      <w:szCs w:val="24"/>
    </w:rPr>
  </w:style>
  <w:style w:type="character" w:customStyle="1" w:styleId="ZnakZnak14">
    <w:name w:val="Znak Znak14"/>
    <w:rsid w:val="00A0537E"/>
    <w:rPr>
      <w:rFonts w:cs="Times New Roman"/>
      <w:sz w:val="24"/>
      <w:szCs w:val="24"/>
    </w:rPr>
  </w:style>
  <w:style w:type="character" w:customStyle="1" w:styleId="ZnakZnak13">
    <w:name w:val="Znak Znak13"/>
    <w:rsid w:val="00A0537E"/>
    <w:rPr>
      <w:rFonts w:ascii="Cambria" w:hAnsi="Cambria" w:cs="Cambria"/>
      <w:b/>
      <w:bCs/>
      <w:kern w:val="1"/>
      <w:sz w:val="32"/>
      <w:szCs w:val="32"/>
    </w:rPr>
  </w:style>
  <w:style w:type="character" w:customStyle="1" w:styleId="ZnakZnak12">
    <w:name w:val="Znak Znak12"/>
    <w:rsid w:val="00A0537E"/>
    <w:rPr>
      <w:rFonts w:cs="Times New Roman"/>
      <w:sz w:val="24"/>
      <w:szCs w:val="24"/>
    </w:rPr>
  </w:style>
  <w:style w:type="character" w:customStyle="1" w:styleId="ZnakZnak11">
    <w:name w:val="Znak Znak11"/>
    <w:rsid w:val="00A0537E"/>
    <w:rPr>
      <w:rFonts w:cs="Times New Roman"/>
      <w:sz w:val="16"/>
      <w:szCs w:val="16"/>
    </w:rPr>
  </w:style>
  <w:style w:type="character" w:customStyle="1" w:styleId="ZnakZnak10">
    <w:name w:val="Znak Znak10"/>
    <w:rsid w:val="00A0537E"/>
    <w:rPr>
      <w:rFonts w:cs="Times New Roman"/>
    </w:rPr>
  </w:style>
  <w:style w:type="character" w:customStyle="1" w:styleId="ZnakZnak9">
    <w:name w:val="Znak Znak9"/>
    <w:rsid w:val="00A0537E"/>
    <w:rPr>
      <w:rFonts w:cs="Times New Roman"/>
      <w:sz w:val="24"/>
      <w:szCs w:val="24"/>
    </w:rPr>
  </w:style>
  <w:style w:type="character" w:customStyle="1" w:styleId="ZnakZnak8">
    <w:name w:val="Znak Znak8"/>
    <w:rsid w:val="00A0537E"/>
    <w:rPr>
      <w:rFonts w:cs="Times New Roman"/>
      <w:sz w:val="24"/>
      <w:szCs w:val="24"/>
    </w:rPr>
  </w:style>
  <w:style w:type="character" w:customStyle="1" w:styleId="ZnakZnak7">
    <w:name w:val="Znak Znak7"/>
    <w:rsid w:val="00A0537E"/>
    <w:rPr>
      <w:rFonts w:cs="Times New Roman"/>
      <w:sz w:val="24"/>
      <w:szCs w:val="24"/>
    </w:rPr>
  </w:style>
  <w:style w:type="character" w:customStyle="1" w:styleId="ZnakZnak6">
    <w:name w:val="Znak Znak6"/>
    <w:rsid w:val="00A0537E"/>
    <w:rPr>
      <w:rFonts w:cs="Times New Roman"/>
      <w:sz w:val="16"/>
      <w:szCs w:val="16"/>
    </w:rPr>
  </w:style>
  <w:style w:type="character" w:customStyle="1" w:styleId="ZnakZnak5">
    <w:name w:val="Znak Znak5"/>
    <w:rsid w:val="00A0537E"/>
    <w:rPr>
      <w:rFonts w:cs="Times New Roman"/>
      <w:sz w:val="2"/>
      <w:szCs w:val="2"/>
    </w:rPr>
  </w:style>
  <w:style w:type="character" w:customStyle="1" w:styleId="ZnakZnak4">
    <w:name w:val="Znak Znak4"/>
    <w:rsid w:val="00A0537E"/>
    <w:rPr>
      <w:rFonts w:ascii="Courier New" w:hAnsi="Courier New" w:cs="Courier New"/>
    </w:rPr>
  </w:style>
  <w:style w:type="character" w:customStyle="1" w:styleId="ZnakZnak3">
    <w:name w:val="Znak Znak3"/>
    <w:rsid w:val="00A0537E"/>
    <w:rPr>
      <w:rFonts w:cs="Times New Roman"/>
    </w:rPr>
  </w:style>
  <w:style w:type="character" w:customStyle="1" w:styleId="ZnakZnak2">
    <w:name w:val="Znak Znak2"/>
    <w:rsid w:val="00A0537E"/>
    <w:rPr>
      <w:rFonts w:cs="Times New Roman"/>
      <w:b/>
      <w:bCs/>
    </w:rPr>
  </w:style>
  <w:style w:type="character" w:customStyle="1" w:styleId="ZnakZnak1">
    <w:name w:val="Znak Znak1"/>
    <w:rsid w:val="00A0537E"/>
    <w:rPr>
      <w:rFonts w:cs="Times New Roman"/>
    </w:rPr>
  </w:style>
  <w:style w:type="character" w:customStyle="1" w:styleId="WW8Num13z1">
    <w:name w:val="WW8Num13z1"/>
    <w:rsid w:val="00A0537E"/>
    <w:rPr>
      <w:rFonts w:ascii="Courier New" w:hAnsi="Courier New"/>
    </w:rPr>
  </w:style>
  <w:style w:type="character" w:customStyle="1" w:styleId="WW8Num15z2">
    <w:name w:val="WW8Num15z2"/>
    <w:rsid w:val="00A0537E"/>
    <w:rPr>
      <w:rFonts w:ascii="Wingdings" w:hAnsi="Wingdings"/>
    </w:rPr>
  </w:style>
  <w:style w:type="character" w:customStyle="1" w:styleId="WW8Num27z1">
    <w:name w:val="WW8Num27z1"/>
    <w:rsid w:val="00A0537E"/>
    <w:rPr>
      <w:b/>
    </w:rPr>
  </w:style>
  <w:style w:type="character" w:customStyle="1" w:styleId="WW8Num36z1">
    <w:name w:val="WW8Num36z1"/>
    <w:rsid w:val="00A0537E"/>
    <w:rPr>
      <w:b/>
      <w:color w:val="000000"/>
    </w:rPr>
  </w:style>
  <w:style w:type="character" w:customStyle="1" w:styleId="WW8Num50z4">
    <w:name w:val="WW8Num50z4"/>
    <w:rsid w:val="00A0537E"/>
    <w:rPr>
      <w:rFonts w:ascii="Courier New" w:hAnsi="Courier New"/>
    </w:rPr>
  </w:style>
  <w:style w:type="character" w:customStyle="1" w:styleId="WW8Num50z5">
    <w:name w:val="WW8Num50z5"/>
    <w:rsid w:val="00A0537E"/>
    <w:rPr>
      <w:rFonts w:ascii="Wingdings" w:hAnsi="Wingdings"/>
    </w:rPr>
  </w:style>
  <w:style w:type="character" w:customStyle="1" w:styleId="WW8Num55z2">
    <w:name w:val="WW8Num55z2"/>
    <w:rsid w:val="00A0537E"/>
    <w:rPr>
      <w:b/>
      <w:color w:val="000000"/>
    </w:rPr>
  </w:style>
  <w:style w:type="character" w:customStyle="1" w:styleId="WW8Num55z4">
    <w:name w:val="WW8Num55z4"/>
    <w:rsid w:val="00A0537E"/>
    <w:rPr>
      <w:rFonts w:ascii="Courier New" w:hAnsi="Courier New"/>
    </w:rPr>
  </w:style>
  <w:style w:type="character" w:customStyle="1" w:styleId="WW8Num55z5">
    <w:name w:val="WW8Num55z5"/>
    <w:rsid w:val="00A0537E"/>
    <w:rPr>
      <w:rFonts w:ascii="Wingdings" w:hAnsi="Wingdings"/>
    </w:rPr>
  </w:style>
  <w:style w:type="character" w:customStyle="1" w:styleId="WW8Num58z1">
    <w:name w:val="WW8Num58z1"/>
    <w:rsid w:val="00A0537E"/>
    <w:rPr>
      <w:b/>
    </w:rPr>
  </w:style>
  <w:style w:type="character" w:customStyle="1" w:styleId="WW8Num61z1">
    <w:name w:val="WW8Num61z1"/>
    <w:rsid w:val="00A0537E"/>
    <w:rPr>
      <w:rFonts w:ascii="Symbol" w:hAnsi="Symbol"/>
    </w:rPr>
  </w:style>
  <w:style w:type="character" w:customStyle="1" w:styleId="WW8Num61z3">
    <w:name w:val="WW8Num61z3"/>
    <w:rsid w:val="00A0537E"/>
    <w:rPr>
      <w:b/>
    </w:rPr>
  </w:style>
  <w:style w:type="character" w:customStyle="1" w:styleId="WW8Num72z1">
    <w:name w:val="WW8Num72z1"/>
    <w:rsid w:val="00A0537E"/>
    <w:rPr>
      <w:rFonts w:ascii="Courier New" w:hAnsi="Courier New"/>
    </w:rPr>
  </w:style>
  <w:style w:type="character" w:customStyle="1" w:styleId="WW8Num72z2">
    <w:name w:val="WW8Num72z2"/>
    <w:rsid w:val="00A0537E"/>
    <w:rPr>
      <w:rFonts w:ascii="Wingdings" w:hAnsi="Wingdings"/>
    </w:rPr>
  </w:style>
  <w:style w:type="character" w:customStyle="1" w:styleId="WW8Num72z3">
    <w:name w:val="WW8Num72z3"/>
    <w:rsid w:val="00A0537E"/>
    <w:rPr>
      <w:rFonts w:ascii="Symbol" w:hAnsi="Symbol"/>
    </w:rPr>
  </w:style>
  <w:style w:type="character" w:customStyle="1" w:styleId="WW8Num74z1">
    <w:name w:val="WW8Num74z1"/>
    <w:rsid w:val="00A0537E"/>
    <w:rPr>
      <w:rFonts w:ascii="Courier New" w:hAnsi="Courier New"/>
    </w:rPr>
  </w:style>
  <w:style w:type="character" w:customStyle="1" w:styleId="WW8Num74z2">
    <w:name w:val="WW8Num74z2"/>
    <w:rsid w:val="00A0537E"/>
    <w:rPr>
      <w:rFonts w:ascii="Wingdings" w:hAnsi="Wingdings"/>
    </w:rPr>
  </w:style>
  <w:style w:type="character" w:customStyle="1" w:styleId="WW8Num75z2">
    <w:name w:val="WW8Num75z2"/>
    <w:rsid w:val="00A0537E"/>
    <w:rPr>
      <w:rFonts w:ascii="Wingdings" w:hAnsi="Wingdings"/>
    </w:rPr>
  </w:style>
  <w:style w:type="character" w:customStyle="1" w:styleId="WW8Num76z2">
    <w:name w:val="WW8Num76z2"/>
    <w:rsid w:val="00A0537E"/>
    <w:rPr>
      <w:rFonts w:ascii="Wingdings" w:hAnsi="Wingdings"/>
    </w:rPr>
  </w:style>
  <w:style w:type="character" w:customStyle="1" w:styleId="WW8Num77z2">
    <w:name w:val="WW8Num77z2"/>
    <w:rsid w:val="00A0537E"/>
    <w:rPr>
      <w:rFonts w:ascii="Wingdings" w:hAnsi="Wingdings"/>
    </w:rPr>
  </w:style>
  <w:style w:type="character" w:customStyle="1" w:styleId="WW8Num80z1">
    <w:name w:val="WW8Num80z1"/>
    <w:rsid w:val="00A0537E"/>
    <w:rPr>
      <w:rFonts w:ascii="Courier New" w:hAnsi="Courier New"/>
    </w:rPr>
  </w:style>
  <w:style w:type="character" w:customStyle="1" w:styleId="WW8Num80z3">
    <w:name w:val="WW8Num80z3"/>
    <w:rsid w:val="00A0537E"/>
    <w:rPr>
      <w:rFonts w:ascii="Symbol" w:hAnsi="Symbol"/>
    </w:rPr>
  </w:style>
  <w:style w:type="character" w:customStyle="1" w:styleId="WW8Num82z2">
    <w:name w:val="WW8Num82z2"/>
    <w:rsid w:val="00A0537E"/>
    <w:rPr>
      <w:rFonts w:ascii="Wingdings" w:hAnsi="Wingdings"/>
    </w:rPr>
  </w:style>
  <w:style w:type="character" w:customStyle="1" w:styleId="WW8Num83z3">
    <w:name w:val="WW8Num83z3"/>
    <w:rsid w:val="00A0537E"/>
    <w:rPr>
      <w:rFonts w:ascii="Symbol" w:hAnsi="Symbol"/>
    </w:rPr>
  </w:style>
  <w:style w:type="character" w:customStyle="1" w:styleId="WW8Num84z2">
    <w:name w:val="WW8Num84z2"/>
    <w:rsid w:val="00A0537E"/>
    <w:rPr>
      <w:rFonts w:ascii="Wingdings" w:hAnsi="Wingdings"/>
    </w:rPr>
  </w:style>
  <w:style w:type="character" w:customStyle="1" w:styleId="Domylnaczcionkaakapitu2">
    <w:name w:val="Domyślna czcionka akapitu2"/>
    <w:rsid w:val="00A0537E"/>
  </w:style>
  <w:style w:type="character" w:customStyle="1" w:styleId="WW8Num7z2">
    <w:name w:val="WW8Num7z2"/>
    <w:rsid w:val="00A0537E"/>
    <w:rPr>
      <w:rFonts w:ascii="Wingdings" w:hAnsi="Wingdings"/>
    </w:rPr>
  </w:style>
  <w:style w:type="character" w:customStyle="1" w:styleId="WW8Num7z3">
    <w:name w:val="WW8Num7z3"/>
    <w:rsid w:val="00A0537E"/>
    <w:rPr>
      <w:rFonts w:ascii="Symbol" w:hAnsi="Symbol"/>
    </w:rPr>
  </w:style>
  <w:style w:type="character" w:customStyle="1" w:styleId="WW8Num10z2">
    <w:name w:val="WW8Num10z2"/>
    <w:rsid w:val="00A0537E"/>
    <w:rPr>
      <w:rFonts w:ascii="Wingdings" w:hAnsi="Wingdings"/>
    </w:rPr>
  </w:style>
  <w:style w:type="character" w:customStyle="1" w:styleId="WW8Num13z2">
    <w:name w:val="WW8Num13z2"/>
    <w:rsid w:val="00A0537E"/>
    <w:rPr>
      <w:rFonts w:ascii="Wingdings" w:hAnsi="Wingdings"/>
    </w:rPr>
  </w:style>
  <w:style w:type="character" w:customStyle="1" w:styleId="WW8Num13z3">
    <w:name w:val="WW8Num13z3"/>
    <w:rsid w:val="00A0537E"/>
    <w:rPr>
      <w:rFonts w:ascii="Symbol" w:hAnsi="Symbol"/>
    </w:rPr>
  </w:style>
  <w:style w:type="character" w:customStyle="1" w:styleId="WW8Num17z2">
    <w:name w:val="WW8Num17z2"/>
    <w:rsid w:val="00A0537E"/>
    <w:rPr>
      <w:rFonts w:ascii="Wingdings" w:hAnsi="Wingdings"/>
    </w:rPr>
  </w:style>
  <w:style w:type="character" w:customStyle="1" w:styleId="WW8Num18z2">
    <w:name w:val="WW8Num18z2"/>
    <w:rsid w:val="00A0537E"/>
    <w:rPr>
      <w:rFonts w:ascii="Wingdings" w:hAnsi="Wingdings"/>
    </w:rPr>
  </w:style>
  <w:style w:type="character" w:customStyle="1" w:styleId="WW8Num18z4">
    <w:name w:val="WW8Num18z4"/>
    <w:rsid w:val="00A0537E"/>
    <w:rPr>
      <w:rFonts w:ascii="Courier New" w:hAnsi="Courier New"/>
    </w:rPr>
  </w:style>
  <w:style w:type="character" w:customStyle="1" w:styleId="WW8Num20z2">
    <w:name w:val="WW8Num20z2"/>
    <w:rsid w:val="00A0537E"/>
    <w:rPr>
      <w:rFonts w:ascii="Wingdings" w:hAnsi="Wingdings"/>
    </w:rPr>
  </w:style>
  <w:style w:type="character" w:customStyle="1" w:styleId="WW8Num25z2">
    <w:name w:val="WW8Num25z2"/>
    <w:rsid w:val="00A0537E"/>
    <w:rPr>
      <w:rFonts w:ascii="Wingdings" w:hAnsi="Wingdings"/>
    </w:rPr>
  </w:style>
  <w:style w:type="character" w:customStyle="1" w:styleId="WW8Num30z1">
    <w:name w:val="WW8Num30z1"/>
    <w:rsid w:val="00A0537E"/>
    <w:rPr>
      <w:rFonts w:ascii="Courier New" w:hAnsi="Courier New"/>
    </w:rPr>
  </w:style>
  <w:style w:type="character" w:customStyle="1" w:styleId="WW8Num30z2">
    <w:name w:val="WW8Num30z2"/>
    <w:rsid w:val="00A0537E"/>
    <w:rPr>
      <w:rFonts w:ascii="Wingdings" w:hAnsi="Wingdings"/>
    </w:rPr>
  </w:style>
  <w:style w:type="character" w:customStyle="1" w:styleId="WW8Num31z1">
    <w:name w:val="WW8Num31z1"/>
    <w:rsid w:val="00A0537E"/>
    <w:rPr>
      <w:b/>
    </w:rPr>
  </w:style>
  <w:style w:type="character" w:customStyle="1" w:styleId="WW8Num34z2">
    <w:name w:val="WW8Num34z2"/>
    <w:rsid w:val="00A0537E"/>
    <w:rPr>
      <w:rFonts w:ascii="Wingdings" w:hAnsi="Wingdings"/>
    </w:rPr>
  </w:style>
  <w:style w:type="character" w:customStyle="1" w:styleId="WW8Num34z4">
    <w:name w:val="WW8Num34z4"/>
    <w:rsid w:val="00A0537E"/>
    <w:rPr>
      <w:rFonts w:ascii="Courier New" w:hAnsi="Courier New"/>
    </w:rPr>
  </w:style>
  <w:style w:type="character" w:customStyle="1" w:styleId="WW8Num35z2">
    <w:name w:val="WW8Num35z2"/>
    <w:rsid w:val="00A0537E"/>
    <w:rPr>
      <w:rFonts w:ascii="Wingdings" w:hAnsi="Wingdings"/>
    </w:rPr>
  </w:style>
  <w:style w:type="character" w:customStyle="1" w:styleId="WW8Num37z1">
    <w:name w:val="WW8Num37z1"/>
    <w:rsid w:val="00A0537E"/>
    <w:rPr>
      <w:rFonts w:ascii="Courier New" w:hAnsi="Courier New"/>
    </w:rPr>
  </w:style>
  <w:style w:type="character" w:customStyle="1" w:styleId="WW8Num37z2">
    <w:name w:val="WW8Num37z2"/>
    <w:rsid w:val="00A0537E"/>
    <w:rPr>
      <w:rFonts w:ascii="Wingdings" w:hAnsi="Wingdings"/>
    </w:rPr>
  </w:style>
  <w:style w:type="character" w:customStyle="1" w:styleId="WW8Num45z2">
    <w:name w:val="WW8Num45z2"/>
    <w:rsid w:val="00A0537E"/>
    <w:rPr>
      <w:rFonts w:ascii="Wingdings" w:hAnsi="Wingdings"/>
    </w:rPr>
  </w:style>
  <w:style w:type="character" w:customStyle="1" w:styleId="WW8Num49z2">
    <w:name w:val="WW8Num49z2"/>
    <w:rsid w:val="00A0537E"/>
    <w:rPr>
      <w:rFonts w:ascii="Wingdings" w:hAnsi="Wingdings"/>
    </w:rPr>
  </w:style>
  <w:style w:type="character" w:customStyle="1" w:styleId="WW8Num60z4">
    <w:name w:val="WW8Num60z4"/>
    <w:rsid w:val="00A0537E"/>
    <w:rPr>
      <w:rFonts w:ascii="Courier New" w:hAnsi="Courier New"/>
    </w:rPr>
  </w:style>
  <w:style w:type="character" w:customStyle="1" w:styleId="WW8Num60z5">
    <w:name w:val="WW8Num60z5"/>
    <w:rsid w:val="00A0537E"/>
    <w:rPr>
      <w:rFonts w:ascii="Wingdings" w:hAnsi="Wingdings"/>
    </w:rPr>
  </w:style>
  <w:style w:type="character" w:customStyle="1" w:styleId="WW8Num63z1">
    <w:name w:val="WW8Num63z1"/>
    <w:rsid w:val="00A0537E"/>
    <w:rPr>
      <w:b/>
    </w:rPr>
  </w:style>
  <w:style w:type="character" w:customStyle="1" w:styleId="WW8Num64z2">
    <w:name w:val="WW8Num64z2"/>
    <w:rsid w:val="00A0537E"/>
    <w:rPr>
      <w:rFonts w:ascii="Wingdings" w:hAnsi="Wingdings"/>
    </w:rPr>
  </w:style>
  <w:style w:type="character" w:customStyle="1" w:styleId="WW8Num65z4">
    <w:name w:val="WW8Num65z4"/>
    <w:rsid w:val="00A0537E"/>
    <w:rPr>
      <w:rFonts w:ascii="Courier New" w:hAnsi="Courier New"/>
    </w:rPr>
  </w:style>
  <w:style w:type="character" w:customStyle="1" w:styleId="WW8Num65z5">
    <w:name w:val="WW8Num65z5"/>
    <w:rsid w:val="00A0537E"/>
    <w:rPr>
      <w:rFonts w:ascii="Wingdings" w:hAnsi="Wingdings"/>
    </w:rPr>
  </w:style>
  <w:style w:type="character" w:customStyle="1" w:styleId="WW8NumSt3z0">
    <w:name w:val="WW8NumSt3z0"/>
    <w:rsid w:val="00A0537E"/>
    <w:rPr>
      <w:rFonts w:ascii="Symbol" w:hAnsi="Symbol"/>
    </w:rPr>
  </w:style>
  <w:style w:type="character" w:customStyle="1" w:styleId="WW8NumSt4z0">
    <w:name w:val="WW8NumSt4z0"/>
    <w:rsid w:val="00A0537E"/>
    <w:rPr>
      <w:rFonts w:ascii="Symbol" w:hAnsi="Symbol"/>
    </w:rPr>
  </w:style>
  <w:style w:type="character" w:customStyle="1" w:styleId="WW8NumSt4z1">
    <w:name w:val="WW8NumSt4z1"/>
    <w:rsid w:val="00A0537E"/>
    <w:rPr>
      <w:rFonts w:ascii="Courier New" w:hAnsi="Courier New"/>
    </w:rPr>
  </w:style>
  <w:style w:type="character" w:customStyle="1" w:styleId="WW8NumSt4z2">
    <w:name w:val="WW8NumSt4z2"/>
    <w:rsid w:val="00A0537E"/>
    <w:rPr>
      <w:rFonts w:ascii="Wingdings" w:hAnsi="Wingdings"/>
    </w:rPr>
  </w:style>
  <w:style w:type="character" w:customStyle="1" w:styleId="Znakiprzypiswkocowych">
    <w:name w:val="Znaki przypisów końcowych"/>
    <w:rsid w:val="00A0537E"/>
    <w:rPr>
      <w:rFonts w:cs="Times New Roman"/>
      <w:vertAlign w:val="superscript"/>
    </w:rPr>
  </w:style>
  <w:style w:type="character" w:customStyle="1" w:styleId="Odwoaniedokomentarza1">
    <w:name w:val="Odwołanie do komentarza1"/>
    <w:rsid w:val="00A0537E"/>
    <w:rPr>
      <w:rFonts w:cs="Times New Roman"/>
      <w:sz w:val="16"/>
      <w:szCs w:val="16"/>
    </w:rPr>
  </w:style>
  <w:style w:type="character" w:customStyle="1" w:styleId="ZnakZnak">
    <w:name w:val="Znak Znak"/>
    <w:rsid w:val="00A0537E"/>
    <w:rPr>
      <w:rFonts w:ascii="Cambria" w:hAnsi="Cambria" w:cs="Cambria"/>
      <w:sz w:val="24"/>
      <w:szCs w:val="24"/>
    </w:rPr>
  </w:style>
  <w:style w:type="character" w:customStyle="1" w:styleId="Odwoanieprzypisukocowego1">
    <w:name w:val="Odwołanie przypisu końcowego1"/>
    <w:rsid w:val="00A0537E"/>
    <w:rPr>
      <w:vertAlign w:val="superscript"/>
    </w:rPr>
  </w:style>
  <w:style w:type="character" w:customStyle="1" w:styleId="Znakinumeracji">
    <w:name w:val="Znaki numeracji"/>
    <w:rsid w:val="00A0537E"/>
  </w:style>
  <w:style w:type="paragraph" w:customStyle="1" w:styleId="Nagwek30">
    <w:name w:val="Nagłówek3"/>
    <w:basedOn w:val="Normalny"/>
    <w:next w:val="Tekstpodstawowy"/>
    <w:rsid w:val="00A0537E"/>
    <w:pPr>
      <w:keepNext/>
      <w:spacing w:before="240" w:after="120"/>
    </w:pPr>
    <w:rPr>
      <w:rFonts w:ascii="Arial" w:eastAsia="SimSun" w:hAnsi="Arial" w:cs="Mangal"/>
      <w:sz w:val="28"/>
      <w:szCs w:val="28"/>
    </w:rPr>
  </w:style>
  <w:style w:type="paragraph" w:customStyle="1" w:styleId="Podpis3">
    <w:name w:val="Podpis3"/>
    <w:basedOn w:val="Normalny"/>
    <w:rsid w:val="00A0537E"/>
    <w:pPr>
      <w:suppressLineNumbers/>
      <w:spacing w:before="120" w:after="120"/>
    </w:pPr>
    <w:rPr>
      <w:rFonts w:cs="Mangal"/>
      <w:i/>
      <w:iCs/>
    </w:rPr>
  </w:style>
  <w:style w:type="paragraph" w:customStyle="1" w:styleId="ZnakZnakZnakZnakZnakZnakZnakZnakZnakZnakZnakZnakZnakZnakZnakZnakZnakZnak">
    <w:name w:val="Znak Znak Znak Znak Znak Znak Znak Znak Znak Znak Znak Znak Znak Znak Znak Znak Znak Znak"/>
    <w:basedOn w:val="Normalny"/>
    <w:rsid w:val="00A0537E"/>
    <w:rPr>
      <w:rFonts w:ascii="Arial" w:hAnsi="Arial" w:cs="Arial"/>
    </w:rPr>
  </w:style>
  <w:style w:type="paragraph" w:customStyle="1" w:styleId="ZnakZnakZnakZnakZnakZnakZnakZnak1ZnakZnakZnakZnakZnakZnakZnakZnakZnakZnakZnakZnakZnakZnakZnakZnakZnakZnakZnakZnak0">
    <w:name w:val="Znak Znak Znak Znak Znak Znak Znak Znak1 Znak Znak Znak Znak Znak Znak Znak Znak Znak Znak Znak Znak Znak Znak Znak Znak Znak Znak Znak Znak"/>
    <w:basedOn w:val="Normalny"/>
    <w:rsid w:val="00A0537E"/>
    <w:rPr>
      <w:rFonts w:ascii="Arial" w:hAnsi="Arial" w:cs="Arial"/>
    </w:rPr>
  </w:style>
  <w:style w:type="paragraph" w:customStyle="1" w:styleId="ZnakZnakZnakZnakZnakZnakZnak0">
    <w:name w:val="Znak Znak Znak Znak Znak Znak Znak"/>
    <w:basedOn w:val="Normalny"/>
    <w:rsid w:val="00A0537E"/>
    <w:rPr>
      <w:rFonts w:ascii="Arial" w:hAnsi="Arial" w:cs="Arial"/>
    </w:rPr>
  </w:style>
  <w:style w:type="paragraph" w:customStyle="1" w:styleId="Znak0">
    <w:name w:val="Znak"/>
    <w:basedOn w:val="Normalny"/>
    <w:rsid w:val="00A0537E"/>
    <w:rPr>
      <w:rFonts w:ascii="Arial" w:hAnsi="Arial" w:cs="Arial"/>
    </w:rPr>
  </w:style>
  <w:style w:type="paragraph" w:customStyle="1" w:styleId="ZnakZnakZnakZnakZnakZnakZnakZnakZnakZnakZnakZnakZnakZnakZnakZnak0">
    <w:name w:val="Znak Znak Znak Znak Znak Znak Znak Znak Znak Znak Znak Znak Znak Znak Znak Znak"/>
    <w:basedOn w:val="Normalny"/>
    <w:rsid w:val="00A0537E"/>
    <w:rPr>
      <w:rFonts w:ascii="Arial" w:hAnsi="Arial" w:cs="Arial"/>
    </w:rPr>
  </w:style>
  <w:style w:type="paragraph" w:customStyle="1" w:styleId="ZnakZnakZnakZnakZnakZnak0">
    <w:name w:val="Znak Znak Znak Znak Znak Znak"/>
    <w:basedOn w:val="Normalny"/>
    <w:rsid w:val="00A0537E"/>
    <w:rPr>
      <w:rFonts w:ascii="Arial" w:hAnsi="Arial" w:cs="Arial"/>
    </w:rPr>
  </w:style>
  <w:style w:type="paragraph" w:customStyle="1" w:styleId="ZnakZnakZnakZnakZnakZnak10">
    <w:name w:val="Znak Znak Znak Znak Znak Znak1"/>
    <w:basedOn w:val="Normalny"/>
    <w:rsid w:val="00A0537E"/>
    <w:rPr>
      <w:rFonts w:ascii="Arial" w:hAnsi="Arial" w:cs="Arial"/>
    </w:rPr>
  </w:style>
  <w:style w:type="paragraph" w:customStyle="1" w:styleId="NormalWeb1">
    <w:name w:val="Normal (Web)1"/>
    <w:basedOn w:val="Normalny"/>
    <w:rsid w:val="00A0537E"/>
    <w:pPr>
      <w:overflowPunct w:val="0"/>
      <w:autoSpaceDE w:val="0"/>
      <w:spacing w:before="100" w:after="100"/>
      <w:textAlignment w:val="baseline"/>
    </w:pPr>
  </w:style>
  <w:style w:type="paragraph" w:customStyle="1" w:styleId="Tekstpodstawowy33">
    <w:name w:val="Tekst podstawowy 33"/>
    <w:basedOn w:val="Normalny"/>
    <w:rsid w:val="00A0537E"/>
    <w:pPr>
      <w:overflowPunct w:val="0"/>
      <w:autoSpaceDE w:val="0"/>
      <w:jc w:val="both"/>
      <w:textAlignment w:val="baseline"/>
    </w:pPr>
    <w:rPr>
      <w:b/>
      <w:bCs/>
      <w:i/>
      <w:iCs/>
    </w:rPr>
  </w:style>
  <w:style w:type="paragraph" w:customStyle="1" w:styleId="BodyTextIndent23">
    <w:name w:val="Body Text Indent 23"/>
    <w:basedOn w:val="Normalny"/>
    <w:rsid w:val="00A0537E"/>
    <w:pPr>
      <w:widowControl w:val="0"/>
      <w:overflowPunct w:val="0"/>
      <w:autoSpaceDE w:val="0"/>
      <w:ind w:left="567" w:hanging="567"/>
      <w:jc w:val="both"/>
      <w:textAlignment w:val="baseline"/>
    </w:pPr>
    <w:rPr>
      <w:sz w:val="26"/>
      <w:szCs w:val="26"/>
    </w:rPr>
  </w:style>
  <w:style w:type="paragraph" w:customStyle="1" w:styleId="Lista23">
    <w:name w:val="Lista 23"/>
    <w:basedOn w:val="Normalny"/>
    <w:rsid w:val="00A0537E"/>
    <w:pPr>
      <w:widowControl w:val="0"/>
      <w:overflowPunct w:val="0"/>
      <w:autoSpaceDE w:val="0"/>
      <w:ind w:left="566" w:hanging="283"/>
      <w:textAlignment w:val="baseline"/>
    </w:pPr>
    <w:rPr>
      <w:sz w:val="26"/>
      <w:szCs w:val="26"/>
    </w:rPr>
  </w:style>
  <w:style w:type="paragraph" w:customStyle="1" w:styleId="Listapunktowana3">
    <w:name w:val="Lista punktowana3"/>
    <w:basedOn w:val="Normalny"/>
    <w:rsid w:val="00A0537E"/>
    <w:pPr>
      <w:widowControl w:val="0"/>
      <w:overflowPunct w:val="0"/>
      <w:autoSpaceDE w:val="0"/>
      <w:ind w:left="283" w:hanging="283"/>
      <w:textAlignment w:val="baseline"/>
    </w:pPr>
    <w:rPr>
      <w:sz w:val="26"/>
      <w:szCs w:val="26"/>
    </w:rPr>
  </w:style>
  <w:style w:type="paragraph" w:customStyle="1" w:styleId="Listapunktowana23">
    <w:name w:val="Lista punktowana 23"/>
    <w:basedOn w:val="Normalny"/>
    <w:rsid w:val="00A0537E"/>
    <w:pPr>
      <w:widowControl w:val="0"/>
      <w:overflowPunct w:val="0"/>
      <w:autoSpaceDE w:val="0"/>
      <w:ind w:left="566" w:hanging="283"/>
      <w:textAlignment w:val="baseline"/>
    </w:pPr>
    <w:rPr>
      <w:sz w:val="26"/>
      <w:szCs w:val="26"/>
    </w:rPr>
  </w:style>
  <w:style w:type="paragraph" w:customStyle="1" w:styleId="Lista-kontynuacja3">
    <w:name w:val="Lista - kontynuacja3"/>
    <w:basedOn w:val="Normalny"/>
    <w:rsid w:val="00A0537E"/>
    <w:pPr>
      <w:widowControl w:val="0"/>
      <w:overflowPunct w:val="0"/>
      <w:autoSpaceDE w:val="0"/>
      <w:spacing w:after="120"/>
      <w:ind w:left="283"/>
      <w:textAlignment w:val="baseline"/>
    </w:pPr>
    <w:rPr>
      <w:sz w:val="26"/>
      <w:szCs w:val="26"/>
    </w:rPr>
  </w:style>
  <w:style w:type="paragraph" w:customStyle="1" w:styleId="BodyTextIndent32">
    <w:name w:val="Body Text Indent 32"/>
    <w:basedOn w:val="Normalny"/>
    <w:rsid w:val="00A0537E"/>
    <w:pPr>
      <w:overflowPunct w:val="0"/>
      <w:autoSpaceDE w:val="0"/>
      <w:ind w:left="1985" w:hanging="1985"/>
      <w:textAlignment w:val="baseline"/>
    </w:pPr>
  </w:style>
  <w:style w:type="paragraph" w:customStyle="1" w:styleId="BodyText32">
    <w:name w:val="Body Text 32"/>
    <w:basedOn w:val="Normalny"/>
    <w:rsid w:val="00A0537E"/>
    <w:pPr>
      <w:overflowPunct w:val="0"/>
      <w:autoSpaceDE w:val="0"/>
      <w:jc w:val="both"/>
      <w:textAlignment w:val="baseline"/>
    </w:pPr>
    <w:rPr>
      <w:b/>
      <w:bCs/>
      <w:i/>
      <w:iCs/>
    </w:rPr>
  </w:style>
  <w:style w:type="paragraph" w:customStyle="1" w:styleId="Tekstkomentarza3">
    <w:name w:val="Tekst komentarza3"/>
    <w:basedOn w:val="Normalny"/>
    <w:rsid w:val="00A0537E"/>
    <w:pPr>
      <w:widowControl w:val="0"/>
      <w:overflowPunct w:val="0"/>
      <w:autoSpaceDE w:val="0"/>
      <w:textAlignment w:val="baseline"/>
    </w:pPr>
    <w:rPr>
      <w:sz w:val="20"/>
      <w:szCs w:val="20"/>
    </w:rPr>
  </w:style>
  <w:style w:type="paragraph" w:customStyle="1" w:styleId="Tekstpodstawowywcity23">
    <w:name w:val="Tekst podstawowy wcięty 23"/>
    <w:basedOn w:val="Normalny"/>
    <w:rsid w:val="00A0537E"/>
    <w:pPr>
      <w:widowControl w:val="0"/>
      <w:overflowPunct w:val="0"/>
      <w:autoSpaceDE w:val="0"/>
      <w:ind w:left="567" w:hanging="567"/>
      <w:jc w:val="both"/>
      <w:textAlignment w:val="baseline"/>
    </w:pPr>
    <w:rPr>
      <w:sz w:val="26"/>
      <w:szCs w:val="26"/>
    </w:rPr>
  </w:style>
  <w:style w:type="paragraph" w:customStyle="1" w:styleId="Tekstpodstawowywcity34">
    <w:name w:val="Tekst podstawowy wcięty 34"/>
    <w:basedOn w:val="Normalny"/>
    <w:rsid w:val="00A0537E"/>
    <w:pPr>
      <w:overflowPunct w:val="0"/>
      <w:autoSpaceDE w:val="0"/>
      <w:ind w:left="1985" w:hanging="1985"/>
      <w:textAlignment w:val="baseline"/>
    </w:pPr>
  </w:style>
  <w:style w:type="paragraph" w:customStyle="1" w:styleId="Zwykytekst3">
    <w:name w:val="Zwykły tekst3"/>
    <w:basedOn w:val="Normalny"/>
    <w:rsid w:val="00A0537E"/>
    <w:rPr>
      <w:rFonts w:ascii="Courier New" w:hAnsi="Courier New" w:cs="Courier New"/>
      <w:sz w:val="20"/>
      <w:szCs w:val="20"/>
    </w:rPr>
  </w:style>
  <w:style w:type="paragraph" w:customStyle="1" w:styleId="ZnakZnakZnakZnakZnakZnakZnakZnakZnakZnakZnakZnak0">
    <w:name w:val="Znak Znak Znak Znak Znak Znak Znak Znak Znak Znak Znak Znak"/>
    <w:basedOn w:val="Normalny"/>
    <w:rsid w:val="00A0537E"/>
    <w:rPr>
      <w:rFonts w:ascii="Arial" w:hAnsi="Arial" w:cs="Arial"/>
    </w:rPr>
  </w:style>
  <w:style w:type="paragraph" w:customStyle="1" w:styleId="ZnakZnakZnak1ZnakZnakZnakZnak0">
    <w:name w:val="Znak Znak Znak1 Znak Znak Znak Znak"/>
    <w:basedOn w:val="Normalny"/>
    <w:rsid w:val="00A0537E"/>
    <w:rPr>
      <w:rFonts w:ascii="Arial" w:hAnsi="Arial" w:cs="Arial"/>
      <w:sz w:val="20"/>
      <w:szCs w:val="20"/>
    </w:rPr>
  </w:style>
  <w:style w:type="paragraph" w:customStyle="1" w:styleId="ZnakZnakZnakZnakZnakZnakZnakZnakZnakZnak0">
    <w:name w:val="Znak Znak Znak Znak Znak Znak Znak Znak Znak Znak"/>
    <w:basedOn w:val="Normalny"/>
    <w:rsid w:val="00A0537E"/>
    <w:rPr>
      <w:rFonts w:ascii="Arial" w:hAnsi="Arial" w:cs="Arial"/>
    </w:rPr>
  </w:style>
  <w:style w:type="paragraph" w:customStyle="1" w:styleId="Nagwek20">
    <w:name w:val="Nagłówek2"/>
    <w:basedOn w:val="Normalny"/>
    <w:next w:val="Tekstpodstawowy"/>
    <w:rsid w:val="00A0537E"/>
    <w:pPr>
      <w:keepNext/>
      <w:spacing w:before="240" w:after="120"/>
    </w:pPr>
    <w:rPr>
      <w:rFonts w:ascii="Arial" w:eastAsia="MS Mincho" w:hAnsi="Arial" w:cs="Arial"/>
      <w:sz w:val="28"/>
      <w:szCs w:val="28"/>
    </w:rPr>
  </w:style>
  <w:style w:type="paragraph" w:customStyle="1" w:styleId="Podpis2">
    <w:name w:val="Podpis2"/>
    <w:basedOn w:val="Normalny"/>
    <w:rsid w:val="00A0537E"/>
    <w:pPr>
      <w:suppressLineNumbers/>
      <w:spacing w:before="120" w:after="120"/>
    </w:pPr>
    <w:rPr>
      <w:i/>
      <w:iCs/>
    </w:rPr>
  </w:style>
  <w:style w:type="paragraph" w:customStyle="1" w:styleId="WW-Domylnie1">
    <w:name w:val="WW-Domyślnie1"/>
    <w:rsid w:val="00A0537E"/>
    <w:pPr>
      <w:widowControl w:val="0"/>
      <w:suppressAutoHyphens/>
      <w:overflowPunct w:val="0"/>
      <w:autoSpaceDE w:val="0"/>
      <w:textAlignment w:val="baseline"/>
    </w:pPr>
    <w:rPr>
      <w:rFonts w:eastAsia="Arial"/>
      <w:sz w:val="26"/>
      <w:szCs w:val="26"/>
      <w:lang w:eastAsia="ar-SA"/>
    </w:rPr>
  </w:style>
  <w:style w:type="paragraph" w:customStyle="1" w:styleId="Tekstpodstawowy320">
    <w:name w:val="Tekst podstawowy 32"/>
    <w:basedOn w:val="Normalny"/>
    <w:rsid w:val="00A0537E"/>
    <w:pPr>
      <w:spacing w:after="120"/>
    </w:pPr>
    <w:rPr>
      <w:sz w:val="16"/>
      <w:szCs w:val="16"/>
    </w:rPr>
  </w:style>
  <w:style w:type="paragraph" w:customStyle="1" w:styleId="Lista22">
    <w:name w:val="Lista 22"/>
    <w:basedOn w:val="Normalny"/>
    <w:rsid w:val="00A0537E"/>
    <w:pPr>
      <w:widowControl w:val="0"/>
      <w:overflowPunct w:val="0"/>
      <w:autoSpaceDE w:val="0"/>
      <w:ind w:left="566" w:hanging="283"/>
      <w:textAlignment w:val="baseline"/>
    </w:pPr>
    <w:rPr>
      <w:sz w:val="26"/>
      <w:szCs w:val="26"/>
    </w:rPr>
  </w:style>
  <w:style w:type="paragraph" w:customStyle="1" w:styleId="Listapunktowana2">
    <w:name w:val="Lista punktowana2"/>
    <w:basedOn w:val="Normalny"/>
    <w:rsid w:val="00A0537E"/>
    <w:pPr>
      <w:widowControl w:val="0"/>
      <w:overflowPunct w:val="0"/>
      <w:autoSpaceDE w:val="0"/>
      <w:ind w:left="283" w:hanging="283"/>
      <w:textAlignment w:val="baseline"/>
    </w:pPr>
    <w:rPr>
      <w:sz w:val="26"/>
      <w:szCs w:val="26"/>
    </w:rPr>
  </w:style>
  <w:style w:type="paragraph" w:customStyle="1" w:styleId="Listapunktowana22">
    <w:name w:val="Lista punktowana 22"/>
    <w:basedOn w:val="Normalny"/>
    <w:rsid w:val="00A0537E"/>
    <w:pPr>
      <w:widowControl w:val="0"/>
      <w:overflowPunct w:val="0"/>
      <w:autoSpaceDE w:val="0"/>
      <w:ind w:left="566" w:hanging="283"/>
      <w:textAlignment w:val="baseline"/>
    </w:pPr>
    <w:rPr>
      <w:sz w:val="26"/>
      <w:szCs w:val="26"/>
    </w:rPr>
  </w:style>
  <w:style w:type="paragraph" w:customStyle="1" w:styleId="Lista-kontynuacja2">
    <w:name w:val="Lista - kontynuacja2"/>
    <w:basedOn w:val="Normalny"/>
    <w:rsid w:val="00A0537E"/>
    <w:pPr>
      <w:widowControl w:val="0"/>
      <w:overflowPunct w:val="0"/>
      <w:autoSpaceDE w:val="0"/>
      <w:spacing w:after="120"/>
      <w:ind w:left="283"/>
      <w:textAlignment w:val="baseline"/>
    </w:pPr>
    <w:rPr>
      <w:sz w:val="26"/>
      <w:szCs w:val="26"/>
    </w:rPr>
  </w:style>
  <w:style w:type="paragraph" w:customStyle="1" w:styleId="Tekstpodstawowywcity22">
    <w:name w:val="Tekst podstawowy wcięty 22"/>
    <w:basedOn w:val="Normalny"/>
    <w:rsid w:val="00A0537E"/>
    <w:pPr>
      <w:widowControl w:val="0"/>
      <w:overflowPunct w:val="0"/>
      <w:autoSpaceDE w:val="0"/>
      <w:spacing w:after="120" w:line="480" w:lineRule="auto"/>
      <w:ind w:left="283"/>
      <w:textAlignment w:val="baseline"/>
    </w:pPr>
    <w:rPr>
      <w:sz w:val="26"/>
      <w:szCs w:val="26"/>
    </w:rPr>
  </w:style>
  <w:style w:type="paragraph" w:customStyle="1" w:styleId="Tekstpodstawowywcity33">
    <w:name w:val="Tekst podstawowy wcięty 33"/>
    <w:basedOn w:val="Normalny"/>
    <w:rsid w:val="00A0537E"/>
    <w:pPr>
      <w:widowControl w:val="0"/>
      <w:tabs>
        <w:tab w:val="left" w:pos="720"/>
      </w:tabs>
      <w:overflowPunct w:val="0"/>
      <w:autoSpaceDE w:val="0"/>
      <w:ind w:left="360"/>
      <w:textAlignment w:val="baseline"/>
    </w:pPr>
  </w:style>
  <w:style w:type="paragraph" w:customStyle="1" w:styleId="Zwykytekst2">
    <w:name w:val="Zwykły tekst2"/>
    <w:basedOn w:val="Normalny"/>
    <w:rsid w:val="00A0537E"/>
    <w:rPr>
      <w:rFonts w:ascii="Courier New" w:hAnsi="Courier New" w:cs="Courier New"/>
      <w:sz w:val="20"/>
      <w:szCs w:val="20"/>
    </w:rPr>
  </w:style>
  <w:style w:type="paragraph" w:customStyle="1" w:styleId="WW-Domylnie11">
    <w:name w:val="WW-Domyślnie11"/>
    <w:rsid w:val="00A0537E"/>
    <w:pPr>
      <w:widowControl w:val="0"/>
      <w:suppressAutoHyphens/>
      <w:overflowPunct w:val="0"/>
      <w:autoSpaceDE w:val="0"/>
      <w:textAlignment w:val="baseline"/>
    </w:pPr>
    <w:rPr>
      <w:rFonts w:eastAsia="Arial"/>
      <w:sz w:val="26"/>
      <w:szCs w:val="26"/>
      <w:lang w:eastAsia="ar-SA"/>
    </w:rPr>
  </w:style>
  <w:style w:type="paragraph" w:customStyle="1" w:styleId="CharCharChar1ZnakZnakZnak1Znak">
    <w:name w:val="Char Char Char1 Znak Znak Znak1 Znak"/>
    <w:basedOn w:val="Normalny"/>
    <w:rsid w:val="00A0537E"/>
    <w:pPr>
      <w:spacing w:after="160" w:line="240" w:lineRule="exact"/>
    </w:pPr>
    <w:rPr>
      <w:rFonts w:ascii="Tahoma" w:hAnsi="Tahoma" w:cs="Tahoma"/>
      <w:sz w:val="20"/>
      <w:szCs w:val="20"/>
      <w:lang w:val="en-US"/>
    </w:rPr>
  </w:style>
  <w:style w:type="paragraph" w:customStyle="1" w:styleId="ZnakZnakZnakZnakZnakZnakZnakZnakZnakZnakZnakZnakZnakZnakZnak">
    <w:name w:val="Znak Znak Znak Znak Znak Znak Znak Znak Znak Znak Znak Znak Znak Znak Znak"/>
    <w:basedOn w:val="Normalny"/>
    <w:rsid w:val="00A0537E"/>
    <w:rPr>
      <w:rFonts w:ascii="Arial" w:hAnsi="Arial" w:cs="Arial"/>
    </w:rPr>
  </w:style>
  <w:style w:type="paragraph" w:customStyle="1" w:styleId="ZnakZnakZnakZnakZnakZnakZnakZnakZnakZnakZnakZnak1ZnakZnakZnakZnakZnakZnakZnakZnakZnakZnakZnakZnakZnakZnakZnak">
    <w:name w:val="Znak Znak Znak Znak Znak Znak Znak Znak Znak Znak Znak Znak1 Znak Znak Znak Znak Znak Znak Znak Znak Znak Znak Znak Znak Znak Znak Znak"/>
    <w:basedOn w:val="Normalny"/>
    <w:rsid w:val="00A0537E"/>
    <w:rPr>
      <w:rFonts w:ascii="Arial" w:hAnsi="Arial" w:cs="Arial"/>
    </w:rPr>
  </w:style>
  <w:style w:type="paragraph" w:styleId="NormalnyWeb">
    <w:name w:val="Normal (Web)"/>
    <w:basedOn w:val="Normalny"/>
    <w:uiPriority w:val="99"/>
    <w:rsid w:val="00A0537E"/>
    <w:pPr>
      <w:overflowPunct w:val="0"/>
      <w:autoSpaceDE w:val="0"/>
      <w:spacing w:before="100" w:after="100"/>
      <w:textAlignment w:val="baseline"/>
    </w:pPr>
  </w:style>
  <w:style w:type="paragraph" w:customStyle="1" w:styleId="ZnakZnakZnakZnakZnakZnak2">
    <w:name w:val="Znak Znak Znak Znak Znak Znak2"/>
    <w:basedOn w:val="Normalny"/>
    <w:rsid w:val="00A0537E"/>
    <w:rPr>
      <w:rFonts w:ascii="Arial" w:hAnsi="Arial" w:cs="Arial"/>
    </w:rPr>
  </w:style>
  <w:style w:type="paragraph" w:customStyle="1" w:styleId="Akapitzlist1">
    <w:name w:val="Akapit z listą1"/>
    <w:basedOn w:val="Normalny"/>
    <w:rsid w:val="00A0537E"/>
    <w:pPr>
      <w:spacing w:after="200" w:line="276" w:lineRule="auto"/>
      <w:ind w:left="720"/>
    </w:pPr>
    <w:rPr>
      <w:rFonts w:ascii="Calibri" w:hAnsi="Calibri"/>
      <w:sz w:val="22"/>
      <w:szCs w:val="22"/>
    </w:rPr>
  </w:style>
  <w:style w:type="paragraph" w:customStyle="1" w:styleId="Zawartoramki">
    <w:name w:val="Zawartość ramki"/>
    <w:basedOn w:val="Tekstpodstawowy"/>
    <w:rsid w:val="00A0537E"/>
    <w:rPr>
      <w:szCs w:val="26"/>
    </w:rPr>
  </w:style>
  <w:style w:type="table" w:styleId="Tabela-Siatka">
    <w:name w:val="Table Grid"/>
    <w:basedOn w:val="Standardowy"/>
    <w:uiPriority w:val="99"/>
    <w:rsid w:val="006D6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
    <w:name w:val="Znak Znak Znak Znak Znak"/>
    <w:basedOn w:val="Normalny"/>
    <w:rsid w:val="00F5280A"/>
    <w:pPr>
      <w:suppressAutoHyphens w:val="0"/>
    </w:pPr>
    <w:rPr>
      <w:rFonts w:ascii="Arial" w:hAnsi="Arial" w:cs="Arial"/>
      <w:lang w:eastAsia="pl-PL"/>
    </w:rPr>
  </w:style>
  <w:style w:type="paragraph" w:customStyle="1" w:styleId="Standard0">
    <w:name w:val="Standard"/>
    <w:rsid w:val="00972E8B"/>
    <w:pPr>
      <w:widowControl w:val="0"/>
      <w:suppressAutoHyphens/>
      <w:autoSpaceDN w:val="0"/>
      <w:textAlignment w:val="baseline"/>
    </w:pPr>
    <w:rPr>
      <w:rFonts w:eastAsia="Lucida Sans Unicode" w:cs="Mangal"/>
      <w:kern w:val="3"/>
      <w:sz w:val="24"/>
      <w:szCs w:val="24"/>
      <w:lang w:eastAsia="zh-CN" w:bidi="hi-IN"/>
    </w:rPr>
  </w:style>
  <w:style w:type="character" w:customStyle="1" w:styleId="ZnakZnak240">
    <w:name w:val="Znak Znak24"/>
    <w:rsid w:val="009C5F04"/>
    <w:rPr>
      <w:rFonts w:ascii="Arial" w:hAnsi="Arial"/>
      <w:b/>
      <w:kern w:val="1"/>
      <w:sz w:val="32"/>
      <w:lang w:val="pl-PL" w:eastAsia="ar-SA" w:bidi="ar-SA"/>
    </w:rPr>
  </w:style>
  <w:style w:type="character" w:customStyle="1" w:styleId="ZnakZnak230">
    <w:name w:val="Znak Znak23"/>
    <w:rsid w:val="009C5F04"/>
    <w:rPr>
      <w:rFonts w:ascii="Arial" w:hAnsi="Arial"/>
      <w:b/>
      <w:i/>
      <w:sz w:val="28"/>
      <w:lang w:val="pl-PL" w:eastAsia="ar-SA" w:bidi="ar-SA"/>
    </w:rPr>
  </w:style>
  <w:style w:type="character" w:customStyle="1" w:styleId="ZnakZnak220">
    <w:name w:val="Znak Znak22"/>
    <w:rsid w:val="009C5F04"/>
    <w:rPr>
      <w:rFonts w:ascii="Arial" w:hAnsi="Arial"/>
      <w:b/>
      <w:sz w:val="26"/>
      <w:lang w:val="pl-PL" w:eastAsia="ar-SA" w:bidi="ar-SA"/>
    </w:rPr>
  </w:style>
  <w:style w:type="character" w:customStyle="1" w:styleId="ZnakZnak210">
    <w:name w:val="Znak Znak21"/>
    <w:rsid w:val="009C5F04"/>
    <w:rPr>
      <w:b/>
      <w:sz w:val="28"/>
      <w:lang w:val="pl-PL" w:eastAsia="ar-SA" w:bidi="ar-SA"/>
    </w:rPr>
  </w:style>
  <w:style w:type="character" w:customStyle="1" w:styleId="ZnakZnak200">
    <w:name w:val="Znak Znak20"/>
    <w:rsid w:val="009C5F04"/>
    <w:rPr>
      <w:b/>
      <w:i/>
      <w:sz w:val="26"/>
      <w:lang w:val="pl-PL" w:eastAsia="ar-SA" w:bidi="ar-SA"/>
    </w:rPr>
  </w:style>
  <w:style w:type="character" w:customStyle="1" w:styleId="ZnakZnak190">
    <w:name w:val="Znak Znak19"/>
    <w:rsid w:val="009C5F04"/>
    <w:rPr>
      <w:b/>
      <w:sz w:val="22"/>
      <w:lang w:val="pl-PL" w:eastAsia="ar-SA" w:bidi="ar-SA"/>
    </w:rPr>
  </w:style>
  <w:style w:type="character" w:customStyle="1" w:styleId="ZnakZnak180">
    <w:name w:val="Znak Znak18"/>
    <w:rsid w:val="009C5F04"/>
    <w:rPr>
      <w:sz w:val="24"/>
      <w:lang w:val="pl-PL" w:eastAsia="ar-SA" w:bidi="ar-SA"/>
    </w:rPr>
  </w:style>
  <w:style w:type="character" w:customStyle="1" w:styleId="ZnakZnak170">
    <w:name w:val="Znak Znak17"/>
    <w:rsid w:val="009C5F04"/>
    <w:rPr>
      <w:i/>
      <w:sz w:val="24"/>
      <w:lang w:val="pl-PL" w:eastAsia="ar-SA" w:bidi="ar-SA"/>
    </w:rPr>
  </w:style>
  <w:style w:type="character" w:customStyle="1" w:styleId="ZnakZnak160">
    <w:name w:val="Znak Znak16"/>
    <w:rsid w:val="009C5F04"/>
    <w:rPr>
      <w:rFonts w:ascii="Arial" w:hAnsi="Arial"/>
      <w:sz w:val="22"/>
      <w:lang w:val="pl-PL" w:eastAsia="ar-SA" w:bidi="ar-SA"/>
    </w:rPr>
  </w:style>
  <w:style w:type="character" w:customStyle="1" w:styleId="ZnakZnak150">
    <w:name w:val="Znak Znak15"/>
    <w:rsid w:val="009C5F04"/>
    <w:rPr>
      <w:sz w:val="24"/>
    </w:rPr>
  </w:style>
  <w:style w:type="character" w:customStyle="1" w:styleId="ZnakZnak140">
    <w:name w:val="Znak Znak14"/>
    <w:rsid w:val="009C5F04"/>
    <w:rPr>
      <w:sz w:val="24"/>
    </w:rPr>
  </w:style>
  <w:style w:type="character" w:customStyle="1" w:styleId="ZnakZnak130">
    <w:name w:val="Znak Znak13"/>
    <w:rsid w:val="009C5F04"/>
    <w:rPr>
      <w:rFonts w:ascii="Cambria" w:hAnsi="Cambria"/>
      <w:b/>
      <w:kern w:val="1"/>
      <w:sz w:val="32"/>
    </w:rPr>
  </w:style>
  <w:style w:type="character" w:customStyle="1" w:styleId="ZnakZnak120">
    <w:name w:val="Znak Znak12"/>
    <w:rsid w:val="009C5F04"/>
    <w:rPr>
      <w:sz w:val="24"/>
    </w:rPr>
  </w:style>
  <w:style w:type="character" w:customStyle="1" w:styleId="ZnakZnak110">
    <w:name w:val="Znak Znak11"/>
    <w:rsid w:val="009C5F04"/>
    <w:rPr>
      <w:sz w:val="16"/>
    </w:rPr>
  </w:style>
  <w:style w:type="character" w:customStyle="1" w:styleId="ZnakZnak100">
    <w:name w:val="Znak Znak10"/>
    <w:rsid w:val="009C5F04"/>
  </w:style>
  <w:style w:type="character" w:customStyle="1" w:styleId="ZnakZnak90">
    <w:name w:val="Znak Znak9"/>
    <w:rsid w:val="009C5F04"/>
    <w:rPr>
      <w:sz w:val="24"/>
    </w:rPr>
  </w:style>
  <w:style w:type="character" w:customStyle="1" w:styleId="ZnakZnak80">
    <w:name w:val="Znak Znak8"/>
    <w:rsid w:val="009C5F04"/>
    <w:rPr>
      <w:sz w:val="24"/>
    </w:rPr>
  </w:style>
  <w:style w:type="character" w:customStyle="1" w:styleId="ZnakZnak70">
    <w:name w:val="Znak Znak7"/>
    <w:rsid w:val="009C5F04"/>
    <w:rPr>
      <w:sz w:val="24"/>
    </w:rPr>
  </w:style>
  <w:style w:type="character" w:customStyle="1" w:styleId="ZnakZnak60">
    <w:name w:val="Znak Znak6"/>
    <w:rsid w:val="009C5F04"/>
    <w:rPr>
      <w:sz w:val="16"/>
    </w:rPr>
  </w:style>
  <w:style w:type="character" w:customStyle="1" w:styleId="ZnakZnak50">
    <w:name w:val="Znak Znak5"/>
    <w:rsid w:val="009C5F04"/>
    <w:rPr>
      <w:sz w:val="2"/>
    </w:rPr>
  </w:style>
  <w:style w:type="character" w:customStyle="1" w:styleId="ZnakZnak40">
    <w:name w:val="Znak Znak4"/>
    <w:rsid w:val="009C5F04"/>
    <w:rPr>
      <w:rFonts w:ascii="Courier New" w:hAnsi="Courier New"/>
    </w:rPr>
  </w:style>
  <w:style w:type="character" w:customStyle="1" w:styleId="ZnakZnak30">
    <w:name w:val="Znak Znak3"/>
    <w:rsid w:val="009C5F04"/>
  </w:style>
  <w:style w:type="character" w:customStyle="1" w:styleId="ZnakZnak25">
    <w:name w:val="Znak Znak2"/>
    <w:rsid w:val="009C5F04"/>
    <w:rPr>
      <w:b/>
    </w:rPr>
  </w:style>
  <w:style w:type="character" w:customStyle="1" w:styleId="ZnakZnak1a">
    <w:name w:val="Znak Znak1"/>
    <w:rsid w:val="009C5F04"/>
  </w:style>
  <w:style w:type="character" w:customStyle="1" w:styleId="ZnakZnak0">
    <w:name w:val="Znak Znak"/>
    <w:rsid w:val="009C5F04"/>
    <w:rPr>
      <w:rFonts w:ascii="Cambria" w:hAnsi="Cambria"/>
      <w:sz w:val="24"/>
    </w:rPr>
  </w:style>
  <w:style w:type="paragraph" w:styleId="Tekstkomentarza">
    <w:name w:val="annotation text"/>
    <w:basedOn w:val="Normalny"/>
    <w:link w:val="TekstkomentarzaZnak"/>
    <w:semiHidden/>
    <w:rsid w:val="009C5F04"/>
    <w:rPr>
      <w:rFonts w:eastAsia="Calibri"/>
      <w:sz w:val="20"/>
      <w:szCs w:val="20"/>
      <w:lang w:val="x-none"/>
    </w:rPr>
  </w:style>
  <w:style w:type="character" w:customStyle="1" w:styleId="TekstkomentarzaZnak">
    <w:name w:val="Tekst komentarza Znak"/>
    <w:link w:val="Tekstkomentarza"/>
    <w:uiPriority w:val="99"/>
    <w:semiHidden/>
    <w:rsid w:val="009C5F04"/>
    <w:rPr>
      <w:rFonts w:eastAsia="Calibri"/>
      <w:lang w:val="x-none" w:eastAsia="ar-SA"/>
    </w:rPr>
  </w:style>
  <w:style w:type="paragraph" w:customStyle="1" w:styleId="Akapitzlist10">
    <w:name w:val="Akapit z listą1"/>
    <w:basedOn w:val="Normalny"/>
    <w:rsid w:val="009C5F04"/>
    <w:pPr>
      <w:spacing w:after="200" w:line="276" w:lineRule="auto"/>
      <w:ind w:left="720"/>
    </w:pPr>
    <w:rPr>
      <w:rFonts w:ascii="Calibri" w:hAnsi="Calibri"/>
      <w:sz w:val="22"/>
      <w:szCs w:val="22"/>
    </w:rPr>
  </w:style>
  <w:style w:type="paragraph" w:customStyle="1" w:styleId="NormalnyWeb10">
    <w:name w:val="Normalny (Web)1"/>
    <w:basedOn w:val="Normalny"/>
    <w:rsid w:val="009C5F04"/>
    <w:pPr>
      <w:overflowPunct w:val="0"/>
      <w:autoSpaceDE w:val="0"/>
      <w:spacing w:before="100" w:after="100"/>
      <w:textAlignment w:val="baseline"/>
    </w:pPr>
    <w:rPr>
      <w:szCs w:val="20"/>
    </w:rPr>
  </w:style>
  <w:style w:type="paragraph" w:customStyle="1" w:styleId="Tekstpodstawowy24">
    <w:name w:val="Tekst podstawowy 24"/>
    <w:basedOn w:val="Normalny"/>
    <w:rsid w:val="009C5F04"/>
    <w:pPr>
      <w:widowControl w:val="0"/>
      <w:tabs>
        <w:tab w:val="left" w:pos="709"/>
      </w:tabs>
      <w:overflowPunct w:val="0"/>
      <w:autoSpaceDE w:val="0"/>
      <w:ind w:left="709" w:hanging="709"/>
      <w:jc w:val="both"/>
      <w:textAlignment w:val="baseline"/>
    </w:pPr>
    <w:rPr>
      <w:sz w:val="26"/>
      <w:szCs w:val="20"/>
    </w:rPr>
  </w:style>
  <w:style w:type="paragraph" w:customStyle="1" w:styleId="Tekstpodstawowy25">
    <w:name w:val="Tekst podstawowy 25"/>
    <w:basedOn w:val="Normalny"/>
    <w:rsid w:val="009C5F04"/>
    <w:pPr>
      <w:widowControl w:val="0"/>
      <w:suppressAutoHyphens w:val="0"/>
      <w:jc w:val="center"/>
    </w:pPr>
    <w:rPr>
      <w:rFonts w:ascii="Arial" w:hAnsi="Arial"/>
      <w:sz w:val="26"/>
      <w:szCs w:val="20"/>
      <w:lang w:eastAsia="pl-PL"/>
    </w:rPr>
  </w:style>
  <w:style w:type="paragraph" w:customStyle="1" w:styleId="BodyText27">
    <w:name w:val="Body Text 27"/>
    <w:basedOn w:val="Normalny"/>
    <w:rsid w:val="009C5F04"/>
    <w:pPr>
      <w:widowControl w:val="0"/>
      <w:suppressAutoHyphens w:val="0"/>
      <w:jc w:val="center"/>
    </w:pPr>
    <w:rPr>
      <w:rFonts w:ascii="Arial" w:hAnsi="Arial"/>
      <w:sz w:val="26"/>
      <w:szCs w:val="20"/>
      <w:lang w:eastAsia="pl-PL"/>
    </w:rPr>
  </w:style>
  <w:style w:type="paragraph" w:customStyle="1" w:styleId="ZnakZnakZnakZnakZnakZnakZnakZnakZnak1ZnakZnakZnakZnakZnakZnakZnakZnakZnakZnakZnakZnakZnakZnakZnakZnakZnakZnak">
    <w:name w:val="Znak Znak Znak Znak Znak Znak Znak Znak Znak1 Znak Znak Znak Znak Znak Znak Znak Znak Znak Znak Znak Znak Znak Znak Znak Znak Znak Znak"/>
    <w:basedOn w:val="Normalny"/>
    <w:rsid w:val="009C5F04"/>
    <w:rPr>
      <w:rFonts w:ascii="Arial" w:hAnsi="Arial" w:cs="Arial"/>
      <w:sz w:val="20"/>
      <w:szCs w:val="20"/>
    </w:rPr>
  </w:style>
  <w:style w:type="paragraph" w:customStyle="1" w:styleId="Tekstpodstawowy26">
    <w:name w:val="Tekst podstawowy 26"/>
    <w:basedOn w:val="Normalny"/>
    <w:rsid w:val="009C5F04"/>
    <w:pPr>
      <w:widowControl w:val="0"/>
      <w:suppressAutoHyphens w:val="0"/>
      <w:jc w:val="center"/>
    </w:pPr>
    <w:rPr>
      <w:rFonts w:ascii="Arial" w:hAnsi="Arial"/>
      <w:sz w:val="26"/>
      <w:szCs w:val="20"/>
      <w:lang w:eastAsia="pl-PL"/>
    </w:rPr>
  </w:style>
  <w:style w:type="paragraph" w:customStyle="1" w:styleId="ZnakZnakZnakZnakZnakZnakZnakZnakZnak1ZnakZnakZnakZnakZnakZnakZnakZnakZnakZnakZnakZnakZnakZnakZnakZnakZnakZnak1">
    <w:name w:val="Znak Znak Znak Znak Znak Znak Znak Znak Znak1 Znak Znak Znak Znak Znak Znak Znak Znak Znak Znak Znak Znak Znak Znak Znak Znak Znak Znak1"/>
    <w:basedOn w:val="Normalny"/>
    <w:rsid w:val="009C5F04"/>
    <w:rPr>
      <w:rFonts w:ascii="Arial" w:hAnsi="Arial" w:cs="Arial"/>
      <w:sz w:val="20"/>
      <w:szCs w:val="20"/>
    </w:rPr>
  </w:style>
  <w:style w:type="paragraph" w:customStyle="1" w:styleId="Tekstpodstawowy27">
    <w:name w:val="Tekst podstawowy 27"/>
    <w:basedOn w:val="Normalny"/>
    <w:rsid w:val="009C5F04"/>
    <w:pPr>
      <w:widowControl w:val="0"/>
      <w:suppressAutoHyphens w:val="0"/>
      <w:jc w:val="center"/>
    </w:pPr>
    <w:rPr>
      <w:rFonts w:ascii="Arial" w:hAnsi="Arial"/>
      <w:sz w:val="26"/>
      <w:szCs w:val="20"/>
      <w:lang w:eastAsia="pl-PL"/>
    </w:rPr>
  </w:style>
  <w:style w:type="character" w:customStyle="1" w:styleId="apple-converted-space">
    <w:name w:val="apple-converted-space"/>
    <w:rsid w:val="009C5F04"/>
    <w:rPr>
      <w:rFonts w:cs="Times New Roman"/>
    </w:rPr>
  </w:style>
  <w:style w:type="character" w:styleId="Uwydatnienie">
    <w:name w:val="Emphasis"/>
    <w:qFormat/>
    <w:rsid w:val="009C5F04"/>
    <w:rPr>
      <w:rFonts w:cs="Times New Roman"/>
      <w:i/>
      <w:iCs/>
    </w:rPr>
  </w:style>
  <w:style w:type="paragraph" w:styleId="Tekstpodstawowy2">
    <w:name w:val="Body Text 2"/>
    <w:basedOn w:val="Normalny"/>
    <w:link w:val="Tekstpodstawowy2Znak"/>
    <w:rsid w:val="009C5F04"/>
    <w:pPr>
      <w:widowControl w:val="0"/>
      <w:suppressAutoHyphens w:val="0"/>
      <w:jc w:val="center"/>
    </w:pPr>
    <w:rPr>
      <w:rFonts w:eastAsia="Calibri"/>
      <w:lang w:val="x-none"/>
    </w:rPr>
  </w:style>
  <w:style w:type="character" w:customStyle="1" w:styleId="Tekstpodstawowy2Znak">
    <w:name w:val="Tekst podstawowy 2 Znak"/>
    <w:link w:val="Tekstpodstawowy2"/>
    <w:rsid w:val="009C5F04"/>
    <w:rPr>
      <w:rFonts w:eastAsia="Calibri"/>
      <w:sz w:val="24"/>
      <w:szCs w:val="24"/>
      <w:lang w:val="x-none" w:eastAsia="ar-SA"/>
    </w:rPr>
  </w:style>
  <w:style w:type="paragraph" w:customStyle="1" w:styleId="Akapitzlist2">
    <w:name w:val="Akapit z listą2"/>
    <w:basedOn w:val="Normalny"/>
    <w:rsid w:val="009C5F04"/>
    <w:pPr>
      <w:ind w:left="720"/>
      <w:contextualSpacing/>
    </w:pPr>
    <w:rPr>
      <w:rFonts w:eastAsia="Calibri"/>
    </w:rPr>
  </w:style>
  <w:style w:type="paragraph" w:customStyle="1" w:styleId="WW-Tekstpodstawowy21">
    <w:name w:val="WW-Tekst podstawowy 21"/>
    <w:basedOn w:val="Normalny"/>
    <w:rsid w:val="009C5F04"/>
    <w:pPr>
      <w:widowControl w:val="0"/>
      <w:jc w:val="both"/>
    </w:pPr>
    <w:rPr>
      <w:rFonts w:ascii="Arial" w:eastAsia="Calibri" w:hAnsi="Arial"/>
      <w:szCs w:val="20"/>
    </w:rPr>
  </w:style>
  <w:style w:type="paragraph" w:styleId="Tekstpodstawowywcity2">
    <w:name w:val="Body Text Indent 2"/>
    <w:basedOn w:val="Normalny"/>
    <w:link w:val="Tekstpodstawowywcity2Znak"/>
    <w:rsid w:val="009C5F04"/>
    <w:pPr>
      <w:spacing w:after="120" w:line="480" w:lineRule="auto"/>
      <w:ind w:left="283"/>
    </w:pPr>
    <w:rPr>
      <w:rFonts w:eastAsia="Calibri"/>
      <w:lang w:val="x-none"/>
    </w:rPr>
  </w:style>
  <w:style w:type="character" w:customStyle="1" w:styleId="Tekstpodstawowywcity2Znak">
    <w:name w:val="Tekst podstawowy wcięty 2 Znak"/>
    <w:link w:val="Tekstpodstawowywcity2"/>
    <w:rsid w:val="009C5F04"/>
    <w:rPr>
      <w:rFonts w:eastAsia="Calibri"/>
      <w:sz w:val="24"/>
      <w:szCs w:val="24"/>
      <w:lang w:val="x-none" w:eastAsia="ar-SA"/>
    </w:rPr>
  </w:style>
  <w:style w:type="paragraph" w:customStyle="1" w:styleId="ZnakZnakZnakZnakZnakZnakZnakZnakZnak1ZnakZnakZnakZnakZnakZnakZnakZnakZnakZnakZnakZnakZnakZnakZnakZnakZnakZnakZnakZnak">
    <w:name w:val="Znak Znak Znak Znak Znak Znak Znak Znak Znak1 Znak Znak Znak Znak Znak Znak Znak Znak Znak Znak Znak Znak Znak Znak Znak Znak Znak Znak Znak Znak"/>
    <w:basedOn w:val="Normalny"/>
    <w:rsid w:val="009C5F04"/>
    <w:rPr>
      <w:rFonts w:ascii="Arial" w:eastAsia="Calibri" w:hAnsi="Arial" w:cs="Arial"/>
      <w:sz w:val="20"/>
      <w:szCs w:val="20"/>
    </w:rPr>
  </w:style>
  <w:style w:type="paragraph" w:customStyle="1" w:styleId="ZnakZnakZnakZnakZnakZnakZnakZnakZnak1ZnakZnakZnakZnakZnakZnakZnakZnakZnakZnakZnakZnakZnakZnakZnakZnakZnakZnakZnakZnak1">
    <w:name w:val="Znak Znak Znak Znak Znak Znak Znak Znak Znak1 Znak Znak Znak Znak Znak Znak Znak Znak Znak Znak Znak Znak Znak Znak Znak Znak Znak Znak Znak Znak1"/>
    <w:basedOn w:val="Normalny"/>
    <w:rsid w:val="009C5F04"/>
    <w:rPr>
      <w:rFonts w:ascii="Arial" w:eastAsia="Calibri" w:hAnsi="Arial" w:cs="Arial"/>
      <w:sz w:val="20"/>
      <w:szCs w:val="20"/>
    </w:rPr>
  </w:style>
  <w:style w:type="paragraph" w:customStyle="1" w:styleId="Tekstpodstawowy28">
    <w:name w:val="Tekst podstawowy 28"/>
    <w:basedOn w:val="Normalny"/>
    <w:rsid w:val="009C5F04"/>
    <w:pPr>
      <w:widowControl w:val="0"/>
      <w:suppressAutoHyphens w:val="0"/>
      <w:jc w:val="center"/>
    </w:pPr>
    <w:rPr>
      <w:rFonts w:ascii="Arial" w:hAnsi="Arial"/>
      <w:sz w:val="26"/>
      <w:szCs w:val="20"/>
      <w:lang w:eastAsia="pl-PL"/>
    </w:rPr>
  </w:style>
  <w:style w:type="paragraph" w:customStyle="1" w:styleId="ZnakZnakZnakZnakZnakZnakZnakZnakZnak1ZnakZnakZnakZnakZnakZnakZnakZnakZnakZnakZnakZnakZnakZnakZnakZnakZnakZnakZnakZnakZnak">
    <w:name w:val="Znak Znak Znak Znak Znak Znak Znak Znak Znak1 Znak Znak Znak Znak Znak Znak Znak Znak Znak Znak Znak Znak Znak Znak Znak Znak Znak Znak Znak Znak Znak"/>
    <w:basedOn w:val="Normalny"/>
    <w:rsid w:val="009C5F04"/>
    <w:pPr>
      <w:suppressAutoHyphens w:val="0"/>
    </w:pPr>
    <w:rPr>
      <w:rFonts w:ascii="Arial" w:hAnsi="Arial" w:cs="Arial"/>
      <w:lang w:eastAsia="pl-PL"/>
    </w:rPr>
  </w:style>
  <w:style w:type="paragraph" w:customStyle="1" w:styleId="font5">
    <w:name w:val="font5"/>
    <w:basedOn w:val="Normalny"/>
    <w:rsid w:val="009C5F04"/>
    <w:pPr>
      <w:suppressAutoHyphens w:val="0"/>
      <w:spacing w:before="100" w:beforeAutospacing="1" w:after="100" w:afterAutospacing="1"/>
    </w:pPr>
    <w:rPr>
      <w:rFonts w:ascii="Tahoma" w:hAnsi="Tahoma" w:cs="Tahoma"/>
      <w:color w:val="000000"/>
      <w:sz w:val="18"/>
      <w:szCs w:val="18"/>
      <w:lang w:eastAsia="pl-PL"/>
    </w:rPr>
  </w:style>
  <w:style w:type="paragraph" w:customStyle="1" w:styleId="font6">
    <w:name w:val="font6"/>
    <w:basedOn w:val="Normalny"/>
    <w:rsid w:val="009C5F04"/>
    <w:pPr>
      <w:suppressAutoHyphens w:val="0"/>
      <w:spacing w:before="100" w:beforeAutospacing="1" w:after="100" w:afterAutospacing="1"/>
    </w:pPr>
    <w:rPr>
      <w:rFonts w:ascii="Tahoma" w:hAnsi="Tahoma" w:cs="Tahoma"/>
      <w:b/>
      <w:bCs/>
      <w:color w:val="000000"/>
      <w:sz w:val="18"/>
      <w:szCs w:val="18"/>
      <w:lang w:eastAsia="pl-PL"/>
    </w:rPr>
  </w:style>
  <w:style w:type="paragraph" w:customStyle="1" w:styleId="xl161">
    <w:name w:val="xl161"/>
    <w:basedOn w:val="Normalny"/>
    <w:rsid w:val="009C5F04"/>
    <w:pPr>
      <w:shd w:val="clear" w:color="auto" w:fill="FFCC99"/>
      <w:suppressAutoHyphens w:val="0"/>
      <w:spacing w:before="100" w:beforeAutospacing="1" w:after="100" w:afterAutospacing="1"/>
      <w:textAlignment w:val="center"/>
    </w:pPr>
    <w:rPr>
      <w:b/>
      <w:bCs/>
      <w:lang w:eastAsia="pl-PL"/>
    </w:rPr>
  </w:style>
  <w:style w:type="paragraph" w:customStyle="1" w:styleId="xl162">
    <w:name w:val="xl162"/>
    <w:basedOn w:val="Normalny"/>
    <w:rsid w:val="009C5F04"/>
    <w:pPr>
      <w:pBdr>
        <w:top w:val="double" w:sz="6" w:space="0" w:color="auto"/>
        <w:bottom w:val="double" w:sz="6" w:space="0" w:color="auto"/>
      </w:pBdr>
      <w:shd w:val="clear" w:color="auto" w:fill="FFCC99"/>
      <w:suppressAutoHyphens w:val="0"/>
      <w:spacing w:before="100" w:beforeAutospacing="1" w:after="100" w:afterAutospacing="1"/>
      <w:textAlignment w:val="center"/>
    </w:pPr>
    <w:rPr>
      <w:rFonts w:ascii="Arial" w:hAnsi="Arial" w:cs="Arial"/>
      <w:sz w:val="20"/>
      <w:szCs w:val="20"/>
      <w:lang w:eastAsia="pl-PL"/>
    </w:rPr>
  </w:style>
  <w:style w:type="paragraph" w:customStyle="1" w:styleId="xl163">
    <w:name w:val="xl163"/>
    <w:basedOn w:val="Normalny"/>
    <w:rsid w:val="009C5F04"/>
    <w:pPr>
      <w:pBdr>
        <w:top w:val="double" w:sz="6" w:space="0" w:color="auto"/>
        <w:bottom w:val="double" w:sz="6" w:space="0" w:color="auto"/>
      </w:pBdr>
      <w:shd w:val="clear" w:color="auto" w:fill="FFCC99"/>
      <w:suppressAutoHyphens w:val="0"/>
      <w:spacing w:before="100" w:beforeAutospacing="1" w:after="100" w:afterAutospacing="1"/>
      <w:jc w:val="center"/>
      <w:textAlignment w:val="center"/>
    </w:pPr>
    <w:rPr>
      <w:rFonts w:ascii="Arial" w:hAnsi="Arial" w:cs="Arial"/>
      <w:sz w:val="20"/>
      <w:szCs w:val="20"/>
      <w:lang w:eastAsia="pl-PL"/>
    </w:rPr>
  </w:style>
  <w:style w:type="paragraph" w:customStyle="1" w:styleId="xl164">
    <w:name w:val="xl164"/>
    <w:basedOn w:val="Normalny"/>
    <w:rsid w:val="009C5F04"/>
    <w:pPr>
      <w:pBdr>
        <w:top w:val="double" w:sz="6" w:space="0" w:color="auto"/>
        <w:bottom w:val="double" w:sz="6" w:space="0" w:color="auto"/>
        <w:right w:val="double" w:sz="6" w:space="0" w:color="auto"/>
      </w:pBdr>
      <w:shd w:val="clear" w:color="auto" w:fill="FFCC99"/>
      <w:suppressAutoHyphens w:val="0"/>
      <w:spacing w:before="100" w:beforeAutospacing="1" w:after="100" w:afterAutospacing="1"/>
      <w:jc w:val="center"/>
      <w:textAlignment w:val="center"/>
    </w:pPr>
    <w:rPr>
      <w:rFonts w:ascii="Arial" w:hAnsi="Arial" w:cs="Arial"/>
      <w:sz w:val="20"/>
      <w:szCs w:val="20"/>
      <w:lang w:eastAsia="pl-PL"/>
    </w:rPr>
  </w:style>
  <w:style w:type="paragraph" w:customStyle="1" w:styleId="xl165">
    <w:name w:val="xl165"/>
    <w:basedOn w:val="Normalny"/>
    <w:rsid w:val="009C5F04"/>
    <w:pPr>
      <w:pBdr>
        <w:top w:val="double" w:sz="6" w:space="0" w:color="auto"/>
        <w:bottom w:val="double" w:sz="6" w:space="0" w:color="auto"/>
      </w:pBdr>
      <w:shd w:val="clear" w:color="auto" w:fill="FFCC99"/>
      <w:suppressAutoHyphens w:val="0"/>
      <w:spacing w:before="100" w:beforeAutospacing="1" w:after="100" w:afterAutospacing="1"/>
      <w:textAlignment w:val="center"/>
    </w:pPr>
    <w:rPr>
      <w:rFonts w:ascii="Arial" w:hAnsi="Arial" w:cs="Arial"/>
      <w:b/>
      <w:bCs/>
      <w:sz w:val="20"/>
      <w:szCs w:val="20"/>
      <w:lang w:eastAsia="pl-PL"/>
    </w:rPr>
  </w:style>
  <w:style w:type="paragraph" w:customStyle="1" w:styleId="xl166">
    <w:name w:val="xl166"/>
    <w:basedOn w:val="Normalny"/>
    <w:rsid w:val="009C5F04"/>
    <w:pPr>
      <w:suppressAutoHyphens w:val="0"/>
      <w:spacing w:before="100" w:beforeAutospacing="1" w:after="100" w:afterAutospacing="1"/>
      <w:jc w:val="right"/>
      <w:textAlignment w:val="center"/>
    </w:pPr>
    <w:rPr>
      <w:rFonts w:ascii="Arial" w:hAnsi="Arial" w:cs="Arial"/>
      <w:color w:val="FF0000"/>
      <w:sz w:val="20"/>
      <w:szCs w:val="20"/>
      <w:lang w:eastAsia="pl-PL"/>
    </w:rPr>
  </w:style>
  <w:style w:type="paragraph" w:customStyle="1" w:styleId="xl167">
    <w:name w:val="xl167"/>
    <w:basedOn w:val="Normalny"/>
    <w:rsid w:val="009C5F04"/>
    <w:pPr>
      <w:suppressAutoHyphens w:val="0"/>
      <w:spacing w:before="100" w:beforeAutospacing="1" w:after="100" w:afterAutospacing="1"/>
      <w:jc w:val="center"/>
      <w:textAlignment w:val="center"/>
    </w:pPr>
    <w:rPr>
      <w:rFonts w:ascii="Arial" w:hAnsi="Arial" w:cs="Arial"/>
      <w:color w:val="FF0000"/>
      <w:sz w:val="20"/>
      <w:szCs w:val="20"/>
      <w:lang w:eastAsia="pl-PL"/>
    </w:rPr>
  </w:style>
  <w:style w:type="paragraph" w:customStyle="1" w:styleId="xl168">
    <w:name w:val="xl168"/>
    <w:basedOn w:val="Normalny"/>
    <w:rsid w:val="009C5F04"/>
    <w:pPr>
      <w:pBdr>
        <w:top w:val="double" w:sz="6" w:space="0" w:color="auto"/>
      </w:pBdr>
      <w:shd w:val="clear" w:color="auto" w:fill="FFFFFF"/>
      <w:suppressAutoHyphens w:val="0"/>
      <w:spacing w:before="100" w:beforeAutospacing="1" w:after="100" w:afterAutospacing="1"/>
      <w:textAlignment w:val="center"/>
    </w:pPr>
    <w:rPr>
      <w:rFonts w:ascii="Arial" w:hAnsi="Arial" w:cs="Arial"/>
      <w:b/>
      <w:bCs/>
      <w:color w:val="FF0000"/>
      <w:sz w:val="20"/>
      <w:szCs w:val="20"/>
      <w:lang w:eastAsia="pl-PL"/>
    </w:rPr>
  </w:style>
  <w:style w:type="paragraph" w:customStyle="1" w:styleId="xl169">
    <w:name w:val="xl169"/>
    <w:basedOn w:val="Normalny"/>
    <w:rsid w:val="009C5F04"/>
    <w:pPr>
      <w:pBdr>
        <w:top w:val="double" w:sz="6" w:space="0" w:color="auto"/>
      </w:pBdr>
      <w:suppressAutoHyphens w:val="0"/>
      <w:spacing w:before="100" w:beforeAutospacing="1" w:after="100" w:afterAutospacing="1"/>
      <w:textAlignment w:val="center"/>
    </w:pPr>
    <w:rPr>
      <w:rFonts w:ascii="Arial" w:hAnsi="Arial" w:cs="Arial"/>
      <w:b/>
      <w:bCs/>
      <w:color w:val="FF0000"/>
      <w:sz w:val="20"/>
      <w:szCs w:val="20"/>
      <w:lang w:eastAsia="pl-PL"/>
    </w:rPr>
  </w:style>
  <w:style w:type="paragraph" w:customStyle="1" w:styleId="xl170">
    <w:name w:val="xl170"/>
    <w:basedOn w:val="Normalny"/>
    <w:rsid w:val="009C5F04"/>
    <w:pPr>
      <w:pBdr>
        <w:bottom w:val="double" w:sz="6" w:space="0" w:color="auto"/>
      </w:pBdr>
      <w:suppressAutoHyphens w:val="0"/>
      <w:spacing w:before="100" w:beforeAutospacing="1" w:after="100" w:afterAutospacing="1"/>
    </w:pPr>
    <w:rPr>
      <w:rFonts w:ascii="Arial" w:hAnsi="Arial" w:cs="Arial"/>
      <w:sz w:val="20"/>
      <w:szCs w:val="20"/>
      <w:lang w:eastAsia="pl-PL"/>
    </w:rPr>
  </w:style>
  <w:style w:type="paragraph" w:customStyle="1" w:styleId="xl171">
    <w:name w:val="xl171"/>
    <w:basedOn w:val="Normalny"/>
    <w:rsid w:val="009C5F04"/>
    <w:pPr>
      <w:pBdr>
        <w:top w:val="double" w:sz="6" w:space="0" w:color="auto"/>
      </w:pBdr>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172">
    <w:name w:val="xl172"/>
    <w:basedOn w:val="Normalny"/>
    <w:rsid w:val="009C5F04"/>
    <w:pPr>
      <w:suppressAutoHyphens w:val="0"/>
      <w:spacing w:before="100" w:beforeAutospacing="1" w:after="100" w:afterAutospacing="1"/>
      <w:jc w:val="center"/>
      <w:textAlignment w:val="center"/>
    </w:pPr>
    <w:rPr>
      <w:rFonts w:ascii="Arial" w:hAnsi="Arial" w:cs="Arial"/>
      <w:b/>
      <w:bCs/>
      <w:sz w:val="20"/>
      <w:szCs w:val="20"/>
      <w:lang w:eastAsia="pl-PL"/>
    </w:rPr>
  </w:style>
  <w:style w:type="paragraph" w:customStyle="1" w:styleId="xl173">
    <w:name w:val="xl173"/>
    <w:basedOn w:val="Normalny"/>
    <w:rsid w:val="009C5F04"/>
    <w:pPr>
      <w:pBdr>
        <w:top w:val="double" w:sz="6" w:space="0" w:color="auto"/>
        <w:left w:val="double" w:sz="6" w:space="0" w:color="auto"/>
        <w:bottom w:val="double" w:sz="6" w:space="0" w:color="auto"/>
        <w:right w:val="double" w:sz="6" w:space="0" w:color="auto"/>
      </w:pBdr>
      <w:suppressAutoHyphens w:val="0"/>
      <w:spacing w:before="100" w:beforeAutospacing="1" w:after="100" w:afterAutospacing="1"/>
      <w:jc w:val="center"/>
      <w:textAlignment w:val="center"/>
    </w:pPr>
    <w:rPr>
      <w:rFonts w:ascii="Arial" w:hAnsi="Arial" w:cs="Arial"/>
      <w:b/>
      <w:bCs/>
      <w:sz w:val="20"/>
      <w:szCs w:val="20"/>
      <w:lang w:eastAsia="pl-PL"/>
    </w:rPr>
  </w:style>
  <w:style w:type="paragraph" w:customStyle="1" w:styleId="xl174">
    <w:name w:val="xl174"/>
    <w:basedOn w:val="Normalny"/>
    <w:rsid w:val="009C5F04"/>
    <w:pPr>
      <w:pBdr>
        <w:left w:val="single" w:sz="8" w:space="0" w:color="auto"/>
        <w:bottom w:val="double" w:sz="6"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75">
    <w:name w:val="xl175"/>
    <w:basedOn w:val="Normalny"/>
    <w:rsid w:val="009C5F04"/>
    <w:pPr>
      <w:pBdr>
        <w:top w:val="single" w:sz="8" w:space="0" w:color="auto"/>
        <w:left w:val="double" w:sz="6" w:space="0" w:color="auto"/>
        <w:bottom w:val="double" w:sz="6" w:space="0" w:color="auto"/>
        <w:right w:val="double" w:sz="6" w:space="0" w:color="auto"/>
      </w:pBdr>
      <w:shd w:val="clear" w:color="auto" w:fill="99CC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176">
    <w:name w:val="xl176"/>
    <w:basedOn w:val="Normalny"/>
    <w:rsid w:val="009C5F04"/>
    <w:pPr>
      <w:pBdr>
        <w:top w:val="single" w:sz="4" w:space="0" w:color="auto"/>
        <w:left w:val="double" w:sz="6" w:space="0" w:color="auto"/>
        <w:bottom w:val="double" w:sz="6"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77">
    <w:name w:val="xl177"/>
    <w:basedOn w:val="Normalny"/>
    <w:rsid w:val="009C5F04"/>
    <w:pPr>
      <w:pBdr>
        <w:top w:val="single" w:sz="4" w:space="0" w:color="auto"/>
        <w:bottom w:val="double" w:sz="6"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78">
    <w:name w:val="xl178"/>
    <w:basedOn w:val="Normalny"/>
    <w:rsid w:val="009C5F04"/>
    <w:pPr>
      <w:pBdr>
        <w:top w:val="single" w:sz="4" w:space="0" w:color="auto"/>
        <w:bottom w:val="double" w:sz="6" w:space="0" w:color="auto"/>
        <w:right w:val="double" w:sz="6"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79">
    <w:name w:val="xl179"/>
    <w:basedOn w:val="Normalny"/>
    <w:rsid w:val="009C5F04"/>
    <w:pPr>
      <w:pBdr>
        <w:top w:val="double" w:sz="6" w:space="0" w:color="auto"/>
        <w:left w:val="double" w:sz="6" w:space="0" w:color="auto"/>
        <w:bottom w:val="single" w:sz="4"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80">
    <w:name w:val="xl180"/>
    <w:basedOn w:val="Normalny"/>
    <w:rsid w:val="009C5F04"/>
    <w:pPr>
      <w:pBdr>
        <w:top w:val="double" w:sz="6" w:space="0" w:color="auto"/>
        <w:bottom w:val="single" w:sz="4"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81">
    <w:name w:val="xl181"/>
    <w:basedOn w:val="Normalny"/>
    <w:rsid w:val="009C5F04"/>
    <w:pPr>
      <w:pBdr>
        <w:top w:val="double" w:sz="6" w:space="0" w:color="auto"/>
        <w:bottom w:val="single" w:sz="4" w:space="0" w:color="auto"/>
        <w:right w:val="double" w:sz="6"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82">
    <w:name w:val="xl182"/>
    <w:basedOn w:val="Normalny"/>
    <w:rsid w:val="009C5F04"/>
    <w:pPr>
      <w:pBdr>
        <w:top w:val="double" w:sz="6" w:space="0" w:color="auto"/>
        <w:left w:val="double" w:sz="6" w:space="0" w:color="auto"/>
        <w:bottom w:val="double" w:sz="6"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83">
    <w:name w:val="xl183"/>
    <w:basedOn w:val="Normalny"/>
    <w:rsid w:val="009C5F04"/>
    <w:pPr>
      <w:pBdr>
        <w:top w:val="double" w:sz="6" w:space="0" w:color="auto"/>
        <w:bottom w:val="double" w:sz="6" w:space="0" w:color="auto"/>
        <w:right w:val="double" w:sz="6"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84">
    <w:name w:val="xl184"/>
    <w:basedOn w:val="Normalny"/>
    <w:rsid w:val="009C5F04"/>
    <w:pPr>
      <w:pBdr>
        <w:top w:val="double" w:sz="6" w:space="0" w:color="auto"/>
        <w:left w:val="double" w:sz="6" w:space="0" w:color="auto"/>
        <w:bottom w:val="single" w:sz="8"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85">
    <w:name w:val="xl185"/>
    <w:basedOn w:val="Normalny"/>
    <w:rsid w:val="009C5F04"/>
    <w:pPr>
      <w:pBdr>
        <w:top w:val="double" w:sz="6" w:space="0" w:color="auto"/>
        <w:bottom w:val="single" w:sz="8"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86">
    <w:name w:val="xl186"/>
    <w:basedOn w:val="Normalny"/>
    <w:rsid w:val="009C5F04"/>
    <w:pPr>
      <w:pBdr>
        <w:top w:val="double" w:sz="6" w:space="0" w:color="auto"/>
        <w:bottom w:val="single" w:sz="8" w:space="0" w:color="auto"/>
        <w:right w:val="double" w:sz="6"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87">
    <w:name w:val="xl187"/>
    <w:basedOn w:val="Normalny"/>
    <w:rsid w:val="009C5F04"/>
    <w:pPr>
      <w:pBdr>
        <w:top w:val="double" w:sz="6" w:space="0" w:color="auto"/>
        <w:left w:val="double" w:sz="6" w:space="0" w:color="auto"/>
        <w:bottom w:val="single" w:sz="4"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color w:val="008000"/>
      <w:sz w:val="20"/>
      <w:szCs w:val="20"/>
      <w:lang w:eastAsia="pl-PL"/>
    </w:rPr>
  </w:style>
  <w:style w:type="paragraph" w:customStyle="1" w:styleId="xl188">
    <w:name w:val="xl188"/>
    <w:basedOn w:val="Normalny"/>
    <w:rsid w:val="009C5F04"/>
    <w:pPr>
      <w:pBdr>
        <w:top w:val="single" w:sz="4" w:space="0" w:color="auto"/>
        <w:left w:val="double" w:sz="6" w:space="0" w:color="auto"/>
        <w:bottom w:val="single" w:sz="4"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color w:val="008000"/>
      <w:sz w:val="20"/>
      <w:szCs w:val="20"/>
      <w:lang w:eastAsia="pl-PL"/>
    </w:rPr>
  </w:style>
  <w:style w:type="paragraph" w:customStyle="1" w:styleId="xl189">
    <w:name w:val="xl189"/>
    <w:basedOn w:val="Normalny"/>
    <w:rsid w:val="009C5F04"/>
    <w:pPr>
      <w:pBdr>
        <w:top w:val="single" w:sz="4" w:space="0" w:color="auto"/>
        <w:left w:val="double" w:sz="6"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color w:val="008000"/>
      <w:sz w:val="20"/>
      <w:szCs w:val="20"/>
      <w:lang w:eastAsia="pl-PL"/>
    </w:rPr>
  </w:style>
  <w:style w:type="paragraph" w:customStyle="1" w:styleId="xl190">
    <w:name w:val="xl190"/>
    <w:basedOn w:val="Normalny"/>
    <w:rsid w:val="009C5F04"/>
    <w:pPr>
      <w:pBdr>
        <w:left w:val="double" w:sz="6" w:space="0" w:color="auto"/>
        <w:right w:val="double" w:sz="6" w:space="0" w:color="auto"/>
      </w:pBdr>
      <w:shd w:val="clear" w:color="auto" w:fill="99CC00"/>
      <w:suppressAutoHyphens w:val="0"/>
      <w:spacing w:before="100" w:beforeAutospacing="1" w:after="100" w:afterAutospacing="1"/>
      <w:jc w:val="right"/>
      <w:textAlignment w:val="center"/>
    </w:pPr>
    <w:rPr>
      <w:rFonts w:ascii="Arial" w:hAnsi="Arial" w:cs="Arial"/>
      <w:color w:val="008000"/>
      <w:sz w:val="20"/>
      <w:szCs w:val="20"/>
      <w:lang w:eastAsia="pl-PL"/>
    </w:rPr>
  </w:style>
  <w:style w:type="paragraph" w:customStyle="1" w:styleId="xl191">
    <w:name w:val="xl191"/>
    <w:basedOn w:val="Normalny"/>
    <w:rsid w:val="009C5F04"/>
    <w:pPr>
      <w:pBdr>
        <w:top w:val="double" w:sz="6" w:space="0" w:color="auto"/>
        <w:left w:val="double" w:sz="6" w:space="0" w:color="auto"/>
        <w:bottom w:val="single" w:sz="8" w:space="0" w:color="auto"/>
        <w:right w:val="double" w:sz="6"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92">
    <w:name w:val="xl192"/>
    <w:basedOn w:val="Normalny"/>
    <w:rsid w:val="009C5F04"/>
    <w:pPr>
      <w:pBdr>
        <w:top w:val="double" w:sz="6" w:space="0" w:color="auto"/>
        <w:left w:val="double" w:sz="6" w:space="0" w:color="auto"/>
        <w:bottom w:val="single" w:sz="8" w:space="0" w:color="auto"/>
        <w:right w:val="double" w:sz="6" w:space="0" w:color="auto"/>
      </w:pBdr>
      <w:shd w:val="clear" w:color="auto" w:fill="FFFF00"/>
      <w:suppressAutoHyphens w:val="0"/>
      <w:spacing w:before="100" w:beforeAutospacing="1" w:after="100" w:afterAutospacing="1"/>
      <w:textAlignment w:val="center"/>
    </w:pPr>
    <w:rPr>
      <w:rFonts w:ascii="Arial" w:hAnsi="Arial" w:cs="Arial"/>
      <w:sz w:val="20"/>
      <w:szCs w:val="20"/>
      <w:lang w:eastAsia="pl-PL"/>
    </w:rPr>
  </w:style>
  <w:style w:type="paragraph" w:customStyle="1" w:styleId="xl193">
    <w:name w:val="xl193"/>
    <w:basedOn w:val="Normalny"/>
    <w:rsid w:val="009C5F04"/>
    <w:pPr>
      <w:pBdr>
        <w:top w:val="double" w:sz="6" w:space="0" w:color="auto"/>
        <w:left w:val="double" w:sz="6" w:space="0" w:color="auto"/>
        <w:bottom w:val="single" w:sz="4" w:space="0" w:color="auto"/>
        <w:right w:val="double" w:sz="6" w:space="0" w:color="auto"/>
      </w:pBdr>
      <w:shd w:val="clear" w:color="auto" w:fill="FFFF00"/>
      <w:suppressAutoHyphens w:val="0"/>
      <w:spacing w:before="100" w:beforeAutospacing="1" w:after="100" w:afterAutospacing="1"/>
      <w:textAlignment w:val="center"/>
    </w:pPr>
    <w:rPr>
      <w:rFonts w:ascii="Arial" w:hAnsi="Arial" w:cs="Arial"/>
      <w:sz w:val="20"/>
      <w:szCs w:val="20"/>
      <w:lang w:eastAsia="pl-PL"/>
    </w:rPr>
  </w:style>
  <w:style w:type="paragraph" w:customStyle="1" w:styleId="xl194">
    <w:name w:val="xl194"/>
    <w:basedOn w:val="Normalny"/>
    <w:rsid w:val="009C5F04"/>
    <w:pPr>
      <w:pBdr>
        <w:top w:val="single" w:sz="4" w:space="0" w:color="auto"/>
        <w:left w:val="double" w:sz="6" w:space="0" w:color="auto"/>
        <w:bottom w:val="single" w:sz="8" w:space="0" w:color="auto"/>
        <w:right w:val="double" w:sz="6" w:space="0" w:color="auto"/>
      </w:pBdr>
      <w:shd w:val="clear" w:color="auto" w:fill="FFFF00"/>
      <w:suppressAutoHyphens w:val="0"/>
      <w:spacing w:before="100" w:beforeAutospacing="1" w:after="100" w:afterAutospacing="1"/>
      <w:textAlignment w:val="center"/>
    </w:pPr>
    <w:rPr>
      <w:rFonts w:ascii="Arial" w:hAnsi="Arial" w:cs="Arial"/>
      <w:sz w:val="20"/>
      <w:szCs w:val="20"/>
      <w:lang w:eastAsia="pl-PL"/>
    </w:rPr>
  </w:style>
  <w:style w:type="paragraph" w:customStyle="1" w:styleId="xl195">
    <w:name w:val="xl195"/>
    <w:basedOn w:val="Normalny"/>
    <w:rsid w:val="009C5F04"/>
    <w:pPr>
      <w:pBdr>
        <w:left w:val="double" w:sz="6" w:space="0" w:color="auto"/>
        <w:bottom w:val="single" w:sz="4"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color w:val="008000"/>
      <w:sz w:val="20"/>
      <w:szCs w:val="20"/>
      <w:lang w:eastAsia="pl-PL"/>
    </w:rPr>
  </w:style>
  <w:style w:type="paragraph" w:customStyle="1" w:styleId="xl196">
    <w:name w:val="xl196"/>
    <w:basedOn w:val="Normalny"/>
    <w:rsid w:val="009C5F04"/>
    <w:pPr>
      <w:pBdr>
        <w:top w:val="double" w:sz="6" w:space="0" w:color="auto"/>
        <w:bottom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197">
    <w:name w:val="xl197"/>
    <w:basedOn w:val="Normalny"/>
    <w:rsid w:val="009C5F04"/>
    <w:pPr>
      <w:pBdr>
        <w:top w:val="double" w:sz="6" w:space="0" w:color="auto"/>
        <w:left w:val="double" w:sz="6" w:space="0" w:color="auto"/>
        <w:bottom w:val="double" w:sz="6" w:space="0" w:color="auto"/>
        <w:right w:val="double" w:sz="6" w:space="0" w:color="auto"/>
      </w:pBdr>
      <w:shd w:val="clear" w:color="auto" w:fill="000000"/>
      <w:suppressAutoHyphens w:val="0"/>
      <w:spacing w:before="100" w:beforeAutospacing="1" w:after="100" w:afterAutospacing="1"/>
      <w:jc w:val="center"/>
      <w:textAlignment w:val="center"/>
    </w:pPr>
    <w:rPr>
      <w:rFonts w:ascii="Arial" w:hAnsi="Arial" w:cs="Arial"/>
      <w:b/>
      <w:bCs/>
      <w:sz w:val="20"/>
      <w:szCs w:val="20"/>
      <w:lang w:eastAsia="pl-PL"/>
    </w:rPr>
  </w:style>
  <w:style w:type="paragraph" w:customStyle="1" w:styleId="xl198">
    <w:name w:val="xl198"/>
    <w:basedOn w:val="Normalny"/>
    <w:rsid w:val="009C5F04"/>
    <w:pPr>
      <w:pBdr>
        <w:left w:val="double" w:sz="6" w:space="0" w:color="auto"/>
        <w:bottom w:val="single" w:sz="4"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199">
    <w:name w:val="xl199"/>
    <w:basedOn w:val="Normalny"/>
    <w:rsid w:val="009C5F04"/>
    <w:pPr>
      <w:pBdr>
        <w:top w:val="single" w:sz="4" w:space="0" w:color="auto"/>
        <w:left w:val="double" w:sz="6" w:space="0" w:color="auto"/>
        <w:bottom w:val="single" w:sz="4"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00">
    <w:name w:val="xl200"/>
    <w:basedOn w:val="Normalny"/>
    <w:rsid w:val="009C5F04"/>
    <w:pPr>
      <w:pBdr>
        <w:top w:val="single" w:sz="4" w:space="0" w:color="auto"/>
        <w:left w:val="double" w:sz="6"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01">
    <w:name w:val="xl201"/>
    <w:basedOn w:val="Normalny"/>
    <w:rsid w:val="009C5F04"/>
    <w:pPr>
      <w:pBdr>
        <w:top w:val="single" w:sz="4" w:space="0" w:color="auto"/>
        <w:left w:val="double" w:sz="6" w:space="0" w:color="auto"/>
        <w:bottom w:val="single" w:sz="4" w:space="0" w:color="auto"/>
        <w:right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02">
    <w:name w:val="xl202"/>
    <w:basedOn w:val="Normalny"/>
    <w:rsid w:val="009C5F04"/>
    <w:pPr>
      <w:pBdr>
        <w:left w:val="double" w:sz="6" w:space="0" w:color="auto"/>
        <w:bottom w:val="double" w:sz="6"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03">
    <w:name w:val="xl203"/>
    <w:basedOn w:val="Normalny"/>
    <w:rsid w:val="009C5F04"/>
    <w:pP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04">
    <w:name w:val="xl204"/>
    <w:basedOn w:val="Normalny"/>
    <w:rsid w:val="009C5F04"/>
    <w:pPr>
      <w:shd w:val="clear" w:color="auto" w:fill="000000"/>
      <w:suppressAutoHyphens w:val="0"/>
      <w:spacing w:before="100" w:beforeAutospacing="1" w:after="100" w:afterAutospacing="1"/>
    </w:pPr>
    <w:rPr>
      <w:rFonts w:ascii="Arial" w:hAnsi="Arial" w:cs="Arial"/>
      <w:sz w:val="20"/>
      <w:szCs w:val="20"/>
      <w:lang w:eastAsia="pl-PL"/>
    </w:rPr>
  </w:style>
  <w:style w:type="paragraph" w:customStyle="1" w:styleId="xl205">
    <w:name w:val="xl205"/>
    <w:basedOn w:val="Normalny"/>
    <w:rsid w:val="009C5F04"/>
    <w:pPr>
      <w:pBdr>
        <w:top w:val="double" w:sz="6" w:space="0" w:color="auto"/>
        <w:bottom w:val="single" w:sz="8"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06">
    <w:name w:val="xl206"/>
    <w:basedOn w:val="Normalny"/>
    <w:rsid w:val="009C5F04"/>
    <w:pPr>
      <w:pBdr>
        <w:top w:val="double" w:sz="6" w:space="0" w:color="auto"/>
        <w:left w:val="double" w:sz="6" w:space="0" w:color="auto"/>
        <w:bottom w:val="single" w:sz="4"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07">
    <w:name w:val="xl207"/>
    <w:basedOn w:val="Normalny"/>
    <w:rsid w:val="009C5F04"/>
    <w:pPr>
      <w:pBdr>
        <w:top w:val="single" w:sz="4" w:space="0" w:color="auto"/>
        <w:left w:val="double" w:sz="6" w:space="0" w:color="auto"/>
        <w:bottom w:val="single" w:sz="8" w:space="0" w:color="auto"/>
        <w:right w:val="double" w:sz="6" w:space="0" w:color="auto"/>
      </w:pBdr>
      <w:shd w:val="clear" w:color="auto" w:fill="000000"/>
      <w:suppressAutoHyphens w:val="0"/>
      <w:spacing w:before="100" w:beforeAutospacing="1" w:after="100" w:afterAutospacing="1"/>
    </w:pPr>
    <w:rPr>
      <w:rFonts w:ascii="Arial" w:hAnsi="Arial" w:cs="Arial"/>
      <w:sz w:val="20"/>
      <w:szCs w:val="20"/>
      <w:lang w:eastAsia="pl-PL"/>
    </w:rPr>
  </w:style>
  <w:style w:type="paragraph" w:customStyle="1" w:styleId="xl208">
    <w:name w:val="xl208"/>
    <w:basedOn w:val="Normalny"/>
    <w:rsid w:val="009C5F04"/>
    <w:pPr>
      <w:pBdr>
        <w:top w:val="double" w:sz="6" w:space="0" w:color="auto"/>
        <w:bottom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09">
    <w:name w:val="xl209"/>
    <w:basedOn w:val="Normalny"/>
    <w:rsid w:val="009C5F04"/>
    <w:pPr>
      <w:pBdr>
        <w:top w:val="double" w:sz="6" w:space="0" w:color="auto"/>
        <w:left w:val="double" w:sz="6" w:space="0" w:color="auto"/>
        <w:bottom w:val="single" w:sz="8" w:space="0" w:color="auto"/>
        <w:right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10">
    <w:name w:val="xl210"/>
    <w:basedOn w:val="Normalny"/>
    <w:rsid w:val="009C5F04"/>
    <w:pPr>
      <w:pBdr>
        <w:top w:val="single" w:sz="4" w:space="0" w:color="auto"/>
        <w:left w:val="double" w:sz="6" w:space="0" w:color="auto"/>
        <w:bottom w:val="single" w:sz="8"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11">
    <w:name w:val="xl211"/>
    <w:basedOn w:val="Normalny"/>
    <w:rsid w:val="009C5F04"/>
    <w:pPr>
      <w:pBdr>
        <w:left w:val="double" w:sz="6" w:space="0" w:color="auto"/>
        <w:bottom w:val="double" w:sz="6"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12">
    <w:name w:val="xl212"/>
    <w:basedOn w:val="Normalny"/>
    <w:rsid w:val="009C5F04"/>
    <w:pPr>
      <w:pBdr>
        <w:top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13">
    <w:name w:val="xl213"/>
    <w:basedOn w:val="Normalny"/>
    <w:rsid w:val="009C5F04"/>
    <w:pP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14">
    <w:name w:val="xl214"/>
    <w:basedOn w:val="Normalny"/>
    <w:rsid w:val="009C5F04"/>
    <w:pPr>
      <w:pBdr>
        <w:top w:val="double" w:sz="6" w:space="0" w:color="auto"/>
        <w:left w:val="double" w:sz="6" w:space="0" w:color="auto"/>
        <w:bottom w:val="single" w:sz="8" w:space="0" w:color="auto"/>
        <w:right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15">
    <w:name w:val="xl215"/>
    <w:basedOn w:val="Normalny"/>
    <w:rsid w:val="009C5F04"/>
    <w:pPr>
      <w:pBdr>
        <w:top w:val="single" w:sz="8" w:space="0" w:color="auto"/>
        <w:left w:val="double" w:sz="6" w:space="0" w:color="auto"/>
        <w:bottom w:val="double" w:sz="6"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16">
    <w:name w:val="xl216"/>
    <w:basedOn w:val="Normalny"/>
    <w:rsid w:val="009C5F04"/>
    <w:pPr>
      <w:pBdr>
        <w:left w:val="double" w:sz="6" w:space="0" w:color="auto"/>
        <w:bottom w:val="single" w:sz="8"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17">
    <w:name w:val="xl217"/>
    <w:basedOn w:val="Normalny"/>
    <w:rsid w:val="009C5F04"/>
    <w:pPr>
      <w:pBdr>
        <w:bottom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18">
    <w:name w:val="xl218"/>
    <w:basedOn w:val="Normalny"/>
    <w:rsid w:val="009C5F04"/>
    <w:pPr>
      <w:pBdr>
        <w:top w:val="double" w:sz="6" w:space="0" w:color="auto"/>
        <w:bottom w:val="single" w:sz="4"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19">
    <w:name w:val="xl219"/>
    <w:basedOn w:val="Normalny"/>
    <w:rsid w:val="009C5F04"/>
    <w:pPr>
      <w:pBdr>
        <w:top w:val="single" w:sz="4" w:space="0" w:color="auto"/>
        <w:bottom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20">
    <w:name w:val="xl220"/>
    <w:basedOn w:val="Normalny"/>
    <w:rsid w:val="009C5F04"/>
    <w:pPr>
      <w:pBdr>
        <w:top w:val="double" w:sz="6" w:space="0" w:color="auto"/>
        <w:left w:val="double" w:sz="6" w:space="0" w:color="auto"/>
        <w:bottom w:val="single" w:sz="8"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21">
    <w:name w:val="xl221"/>
    <w:basedOn w:val="Normalny"/>
    <w:rsid w:val="009C5F04"/>
    <w:pPr>
      <w:shd w:val="clear" w:color="auto" w:fill="000000"/>
      <w:suppressAutoHyphens w:val="0"/>
      <w:spacing w:before="100" w:beforeAutospacing="1" w:after="100" w:afterAutospacing="1"/>
      <w:jc w:val="right"/>
      <w:textAlignment w:val="center"/>
    </w:pPr>
    <w:rPr>
      <w:rFonts w:ascii="Arial" w:hAnsi="Arial" w:cs="Arial"/>
      <w:color w:val="FF0000"/>
      <w:sz w:val="20"/>
      <w:szCs w:val="20"/>
      <w:lang w:eastAsia="pl-PL"/>
    </w:rPr>
  </w:style>
  <w:style w:type="paragraph" w:customStyle="1" w:styleId="xl222">
    <w:name w:val="xl222"/>
    <w:basedOn w:val="Normalny"/>
    <w:rsid w:val="009C5F04"/>
    <w:pPr>
      <w:pBdr>
        <w:top w:val="double" w:sz="6" w:space="0" w:color="auto"/>
        <w:bottom w:val="double" w:sz="6" w:space="0" w:color="auto"/>
      </w:pBdr>
      <w:suppressAutoHyphens w:val="0"/>
      <w:spacing w:before="100" w:beforeAutospacing="1" w:after="100" w:afterAutospacing="1"/>
      <w:jc w:val="center"/>
      <w:textAlignment w:val="center"/>
    </w:pPr>
    <w:rPr>
      <w:rFonts w:ascii="Arial" w:hAnsi="Arial" w:cs="Arial"/>
      <w:b/>
      <w:bCs/>
      <w:sz w:val="20"/>
      <w:szCs w:val="20"/>
      <w:lang w:eastAsia="pl-PL"/>
    </w:rPr>
  </w:style>
  <w:style w:type="paragraph" w:customStyle="1" w:styleId="xl223">
    <w:name w:val="xl223"/>
    <w:basedOn w:val="Normalny"/>
    <w:rsid w:val="009C5F04"/>
    <w:pPr>
      <w:pBdr>
        <w:top w:val="double" w:sz="6" w:space="0" w:color="auto"/>
        <w:bottom w:val="double" w:sz="6" w:space="0" w:color="auto"/>
        <w:right w:val="double" w:sz="6" w:space="0" w:color="auto"/>
      </w:pBdr>
      <w:suppressAutoHyphens w:val="0"/>
      <w:spacing w:before="100" w:beforeAutospacing="1" w:after="100" w:afterAutospacing="1"/>
      <w:jc w:val="center"/>
      <w:textAlignment w:val="center"/>
    </w:pPr>
    <w:rPr>
      <w:rFonts w:ascii="Arial" w:hAnsi="Arial" w:cs="Arial"/>
      <w:b/>
      <w:bCs/>
      <w:sz w:val="20"/>
      <w:szCs w:val="20"/>
      <w:lang w:eastAsia="pl-PL"/>
    </w:rPr>
  </w:style>
  <w:style w:type="paragraph" w:customStyle="1" w:styleId="xl224">
    <w:name w:val="xl224"/>
    <w:basedOn w:val="Normalny"/>
    <w:rsid w:val="009C5F04"/>
    <w:pPr>
      <w:pBdr>
        <w:top w:val="double" w:sz="6" w:space="0" w:color="auto"/>
        <w:left w:val="double" w:sz="6"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25">
    <w:name w:val="xl225"/>
    <w:basedOn w:val="Normalny"/>
    <w:rsid w:val="009C5F04"/>
    <w:pPr>
      <w:pBdr>
        <w:left w:val="double" w:sz="6" w:space="0" w:color="auto"/>
        <w:bottom w:val="single" w:sz="8"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26">
    <w:name w:val="xl226"/>
    <w:basedOn w:val="Normalny"/>
    <w:rsid w:val="009C5F04"/>
    <w:pPr>
      <w:pBdr>
        <w:top w:val="double" w:sz="6" w:space="0" w:color="auto"/>
        <w:left w:val="double" w:sz="6" w:space="0" w:color="auto"/>
        <w:right w:val="double" w:sz="6" w:space="0" w:color="auto"/>
      </w:pBdr>
      <w:shd w:val="clear" w:color="auto" w:fill="FFFF00"/>
      <w:suppressAutoHyphens w:val="0"/>
      <w:spacing w:before="100" w:beforeAutospacing="1" w:after="100" w:afterAutospacing="1"/>
      <w:jc w:val="center"/>
      <w:textAlignment w:val="center"/>
    </w:pPr>
    <w:rPr>
      <w:rFonts w:ascii="Arial" w:hAnsi="Arial" w:cs="Arial"/>
      <w:sz w:val="20"/>
      <w:szCs w:val="20"/>
      <w:lang w:eastAsia="pl-PL"/>
    </w:rPr>
  </w:style>
  <w:style w:type="paragraph" w:customStyle="1" w:styleId="xl227">
    <w:name w:val="xl227"/>
    <w:basedOn w:val="Normalny"/>
    <w:rsid w:val="009C5F04"/>
    <w:pPr>
      <w:pBdr>
        <w:left w:val="double" w:sz="6" w:space="0" w:color="auto"/>
        <w:bottom w:val="single" w:sz="8" w:space="0" w:color="auto"/>
        <w:right w:val="double" w:sz="6" w:space="0" w:color="auto"/>
      </w:pBdr>
      <w:shd w:val="clear" w:color="auto" w:fill="FFFF00"/>
      <w:suppressAutoHyphens w:val="0"/>
      <w:spacing w:before="100" w:beforeAutospacing="1" w:after="100" w:afterAutospacing="1"/>
      <w:jc w:val="center"/>
      <w:textAlignment w:val="center"/>
    </w:pPr>
    <w:rPr>
      <w:rFonts w:ascii="Arial" w:hAnsi="Arial" w:cs="Arial"/>
      <w:sz w:val="20"/>
      <w:szCs w:val="20"/>
      <w:lang w:eastAsia="pl-PL"/>
    </w:rPr>
  </w:style>
  <w:style w:type="paragraph" w:customStyle="1" w:styleId="ZnakZnakZnakZnakZnakZnakZnakZnakZnak1ZnakZnakZnakZnakZnakZnakZnakZnakZnakZnakZnakZnakZnakZnakZnakZnakZnakZnakZnakZnak0">
    <w:name w:val="Znak Znak Znak Znak Znak Znak Znak Znak Znak1 Znak Znak Znak Znak Znak Znak Znak Znak Znak Znak Znak Znak Znak Znak Znak Znak Znak Znak Znak Znak"/>
    <w:basedOn w:val="Normalny"/>
    <w:rsid w:val="009C5F04"/>
    <w:pPr>
      <w:suppressAutoHyphens w:val="0"/>
    </w:pPr>
    <w:rPr>
      <w:rFonts w:ascii="Arial" w:hAnsi="Arial" w:cs="Arial"/>
      <w:lang w:eastAsia="pl-PL"/>
    </w:rPr>
  </w:style>
  <w:style w:type="paragraph" w:customStyle="1" w:styleId="ZnakZnakZnakZnakZnakZnakZnakZnakZnakZnakZnak">
    <w:name w:val="Znak Znak Znak Znak Znak Znak Znak Znak Znak Znak Znak"/>
    <w:basedOn w:val="Normalny"/>
    <w:rsid w:val="00A61377"/>
    <w:pPr>
      <w:suppressAutoHyphens w:val="0"/>
    </w:pPr>
    <w:rPr>
      <w:rFonts w:ascii="Arial" w:hAnsi="Arial" w:cs="Arial"/>
      <w:lang w:eastAsia="pl-PL"/>
    </w:rPr>
  </w:style>
  <w:style w:type="character" w:customStyle="1" w:styleId="NagwekstronynieparzystejZnakZnak">
    <w:name w:val="Nagłówek strony nieparzystej Znak Znak"/>
    <w:locked/>
    <w:rsid w:val="00B10FC5"/>
    <w:rPr>
      <w:rFonts w:ascii="Arial" w:eastAsia="SimSun" w:hAnsi="Arial" w:cs="Mangal"/>
      <w:sz w:val="28"/>
      <w:szCs w:val="28"/>
      <w:lang w:eastAsia="ar-SA" w:bidi="ar-SA"/>
    </w:rPr>
  </w:style>
  <w:style w:type="paragraph" w:customStyle="1" w:styleId="Bezodstpw1">
    <w:name w:val="Bez odstępów1"/>
    <w:rsid w:val="00B10FC5"/>
    <w:rPr>
      <w:rFonts w:ascii="Calibri" w:hAnsi="Calibri" w:cs="Calibri"/>
      <w:sz w:val="22"/>
      <w:szCs w:val="22"/>
      <w:lang w:eastAsia="en-US"/>
    </w:rPr>
  </w:style>
  <w:style w:type="character" w:customStyle="1" w:styleId="TitleChar">
    <w:name w:val="Title Char"/>
    <w:locked/>
    <w:rsid w:val="00B10FC5"/>
    <w:rPr>
      <w:rFonts w:ascii="Times New Roman" w:hAnsi="Times New Roman" w:cs="Times New Roman"/>
      <w:b/>
      <w:bCs/>
      <w:sz w:val="28"/>
      <w:szCs w:val="28"/>
      <w:lang w:val="x-none" w:eastAsia="en-US"/>
    </w:rPr>
  </w:style>
  <w:style w:type="paragraph" w:styleId="Tekstpodstawowy3">
    <w:name w:val="Body Text 3"/>
    <w:basedOn w:val="Normalny"/>
    <w:link w:val="Tekstpodstawowy3Znak"/>
    <w:rsid w:val="00B10FC5"/>
    <w:pPr>
      <w:spacing w:after="120"/>
    </w:pPr>
    <w:rPr>
      <w:sz w:val="16"/>
      <w:szCs w:val="16"/>
    </w:rPr>
  </w:style>
  <w:style w:type="character" w:customStyle="1" w:styleId="Tekstpodstawowy3Znak">
    <w:name w:val="Tekst podstawowy 3 Znak"/>
    <w:link w:val="Tekstpodstawowy3"/>
    <w:rsid w:val="00B10FC5"/>
    <w:rPr>
      <w:sz w:val="16"/>
      <w:szCs w:val="16"/>
      <w:lang w:eastAsia="ar-SA"/>
    </w:rPr>
  </w:style>
  <w:style w:type="paragraph" w:customStyle="1" w:styleId="ZLITUSTzmustliter">
    <w:name w:val="Z_LIT/UST(§) – zm. ust. (§) literą"/>
    <w:basedOn w:val="Normalny"/>
    <w:uiPriority w:val="46"/>
    <w:qFormat/>
    <w:rsid w:val="00983B37"/>
    <w:pPr>
      <w:autoSpaceDE w:val="0"/>
      <w:autoSpaceDN w:val="0"/>
      <w:adjustRightInd w:val="0"/>
      <w:spacing w:line="360" w:lineRule="auto"/>
      <w:ind w:left="987" w:firstLine="510"/>
      <w:jc w:val="both"/>
    </w:pPr>
    <w:rPr>
      <w:rFonts w:ascii="Times" w:hAnsi="Times" w:cs="Arial"/>
      <w:bCs/>
      <w:szCs w:val="20"/>
      <w:lang w:eastAsia="pl-PL"/>
    </w:rPr>
  </w:style>
  <w:style w:type="character" w:styleId="Odwoanieprzypisudolnego">
    <w:name w:val="footnote reference"/>
    <w:uiPriority w:val="99"/>
    <w:semiHidden/>
    <w:rsid w:val="006B1FB2"/>
    <w:rPr>
      <w:rFonts w:cs="Times New Roman"/>
      <w:vertAlign w:val="superscript"/>
    </w:rPr>
  </w:style>
  <w:style w:type="paragraph" w:customStyle="1" w:styleId="ZTIRPKTzmpkttiret">
    <w:name w:val="Z_TIR/PKT – zm. pkt tiret"/>
    <w:basedOn w:val="Normalny"/>
    <w:uiPriority w:val="56"/>
    <w:qFormat/>
    <w:rsid w:val="006B1FB2"/>
    <w:pPr>
      <w:suppressAutoHyphens w:val="0"/>
      <w:spacing w:line="360" w:lineRule="auto"/>
      <w:ind w:left="1893" w:hanging="510"/>
      <w:jc w:val="both"/>
    </w:pPr>
    <w:rPr>
      <w:rFonts w:ascii="Times" w:hAnsi="Times" w:cs="Arial"/>
      <w:bCs/>
      <w:szCs w:val="20"/>
      <w:lang w:eastAsia="pl-PL"/>
    </w:rPr>
  </w:style>
  <w:style w:type="paragraph" w:customStyle="1" w:styleId="ZTIRLITwPKTzmlitwpkttiret">
    <w:name w:val="Z_TIR/LIT_w_PKT – zm. lit. w pkt tiret"/>
    <w:basedOn w:val="Normalny"/>
    <w:uiPriority w:val="57"/>
    <w:qFormat/>
    <w:rsid w:val="006B1FB2"/>
    <w:pPr>
      <w:suppressAutoHyphens w:val="0"/>
      <w:spacing w:line="360" w:lineRule="auto"/>
      <w:ind w:left="2336" w:hanging="476"/>
      <w:jc w:val="both"/>
    </w:pPr>
    <w:rPr>
      <w:rFonts w:ascii="Times" w:hAnsi="Times" w:cs="Arial"/>
      <w:bCs/>
      <w:szCs w:val="20"/>
      <w:lang w:eastAsia="pl-PL"/>
    </w:rPr>
  </w:style>
  <w:style w:type="paragraph" w:customStyle="1" w:styleId="ZTIRCZWSPLITwPKTzmczciwsplitwpkttiret">
    <w:name w:val="Z_TIR/CZ_WSP_LIT_w_PKT – zm. części wsp. lit. w pkt tiret"/>
    <w:basedOn w:val="Normalny"/>
    <w:uiPriority w:val="59"/>
    <w:qFormat/>
    <w:rsid w:val="006B1FB2"/>
    <w:pPr>
      <w:suppressAutoHyphens w:val="0"/>
      <w:spacing w:line="360" w:lineRule="auto"/>
      <w:ind w:left="1860"/>
      <w:jc w:val="both"/>
    </w:pPr>
    <w:rPr>
      <w:rFonts w:ascii="Times" w:hAnsi="Times" w:cs="Arial"/>
      <w:bCs/>
      <w:lang w:eastAsia="pl-PL"/>
    </w:rPr>
  </w:style>
  <w:style w:type="paragraph" w:customStyle="1" w:styleId="ODNONIKtreodnonika">
    <w:name w:val="ODNOŚNIK – treść odnośnika"/>
    <w:uiPriority w:val="19"/>
    <w:qFormat/>
    <w:rsid w:val="006B1FB2"/>
    <w:pPr>
      <w:ind w:left="284" w:hanging="284"/>
      <w:jc w:val="both"/>
    </w:pPr>
    <w:rPr>
      <w:rFonts w:cs="Arial"/>
    </w:rPr>
  </w:style>
  <w:style w:type="character" w:customStyle="1" w:styleId="IGindeksgrny">
    <w:name w:val="_IG_ – indeks górny"/>
    <w:uiPriority w:val="2"/>
    <w:qFormat/>
    <w:rsid w:val="006B1FB2"/>
    <w:rPr>
      <w:b w:val="0"/>
      <w:i w:val="0"/>
      <w:vanish w:val="0"/>
      <w:spacing w:val="0"/>
      <w:vertAlign w:val="superscript"/>
    </w:rPr>
  </w:style>
  <w:style w:type="character" w:customStyle="1" w:styleId="Kkursywa">
    <w:name w:val="_K_ – kursywa"/>
    <w:uiPriority w:val="1"/>
    <w:qFormat/>
    <w:rsid w:val="006B1FB2"/>
    <w:rPr>
      <w:i/>
    </w:rPr>
  </w:style>
  <w:style w:type="paragraph" w:customStyle="1" w:styleId="Tiret0">
    <w:name w:val="Tiret 0"/>
    <w:basedOn w:val="Normalny"/>
    <w:rsid w:val="0078507B"/>
    <w:pPr>
      <w:numPr>
        <w:numId w:val="11"/>
      </w:numPr>
      <w:suppressAutoHyphens w:val="0"/>
      <w:spacing w:before="120" w:after="120"/>
      <w:jc w:val="both"/>
    </w:pPr>
    <w:rPr>
      <w:rFonts w:eastAsia="Calibri"/>
      <w:szCs w:val="22"/>
      <w:lang w:eastAsia="en-GB"/>
    </w:rPr>
  </w:style>
  <w:style w:type="character" w:styleId="Odwoaniedokomentarza">
    <w:name w:val="annotation reference"/>
    <w:semiHidden/>
    <w:unhideWhenUsed/>
    <w:rsid w:val="003629D8"/>
    <w:rPr>
      <w:sz w:val="16"/>
      <w:szCs w:val="16"/>
    </w:rPr>
  </w:style>
  <w:style w:type="paragraph" w:styleId="Nagwekspisutreci">
    <w:name w:val="TOC Heading"/>
    <w:basedOn w:val="Nagwek1"/>
    <w:next w:val="Normalny"/>
    <w:uiPriority w:val="39"/>
    <w:unhideWhenUsed/>
    <w:qFormat/>
    <w:rsid w:val="00885129"/>
    <w:pPr>
      <w:keepLines/>
      <w:numPr>
        <w:numId w:val="0"/>
      </w:numPr>
      <w:suppressAutoHyphens w:val="0"/>
      <w:spacing w:before="480" w:after="0" w:line="276" w:lineRule="auto"/>
      <w:outlineLvl w:val="9"/>
    </w:pPr>
    <w:rPr>
      <w:rFonts w:ascii="Cambria" w:hAnsi="Cambria" w:cs="Times New Roman"/>
      <w:color w:val="365F91"/>
      <w:kern w:val="0"/>
      <w:sz w:val="28"/>
      <w:szCs w:val="28"/>
      <w:lang w:eastAsia="pl-PL"/>
    </w:rPr>
  </w:style>
  <w:style w:type="paragraph" w:styleId="Spistreci1">
    <w:name w:val="toc 1"/>
    <w:basedOn w:val="Normalny"/>
    <w:next w:val="Normalny"/>
    <w:autoRedefine/>
    <w:uiPriority w:val="39"/>
    <w:unhideWhenUsed/>
    <w:qFormat/>
    <w:rsid w:val="00871EB9"/>
    <w:pPr>
      <w:tabs>
        <w:tab w:val="left" w:pos="284"/>
        <w:tab w:val="right" w:leader="dot" w:pos="9628"/>
      </w:tabs>
      <w:jc w:val="both"/>
    </w:pPr>
    <w:rPr>
      <w:rFonts w:ascii="Cambria" w:hAnsi="Cambria"/>
      <w:noProof/>
      <w:spacing w:val="-10"/>
      <w:sz w:val="20"/>
      <w:szCs w:val="20"/>
      <w:lang w:eastAsia="en-US"/>
    </w:rPr>
  </w:style>
  <w:style w:type="paragraph" w:styleId="Spistreci2">
    <w:name w:val="toc 2"/>
    <w:basedOn w:val="Normalny"/>
    <w:next w:val="Normalny"/>
    <w:autoRedefine/>
    <w:uiPriority w:val="39"/>
    <w:unhideWhenUsed/>
    <w:qFormat/>
    <w:rsid w:val="00885129"/>
    <w:pPr>
      <w:ind w:left="240"/>
    </w:pPr>
  </w:style>
  <w:style w:type="paragraph" w:styleId="Spistreci3">
    <w:name w:val="toc 3"/>
    <w:basedOn w:val="Normalny"/>
    <w:next w:val="Normalny"/>
    <w:autoRedefine/>
    <w:uiPriority w:val="39"/>
    <w:unhideWhenUsed/>
    <w:qFormat/>
    <w:rsid w:val="00885129"/>
    <w:pPr>
      <w:ind w:left="480"/>
    </w:pPr>
  </w:style>
  <w:style w:type="paragraph" w:styleId="Spistreci4">
    <w:name w:val="toc 4"/>
    <w:basedOn w:val="Normalny"/>
    <w:next w:val="Normalny"/>
    <w:autoRedefine/>
    <w:uiPriority w:val="39"/>
    <w:unhideWhenUsed/>
    <w:rsid w:val="00885129"/>
    <w:pPr>
      <w:suppressAutoHyphens w:val="0"/>
      <w:spacing w:after="100" w:line="276" w:lineRule="auto"/>
      <w:ind w:left="660"/>
    </w:pPr>
    <w:rPr>
      <w:rFonts w:ascii="Calibri" w:hAnsi="Calibri"/>
      <w:sz w:val="22"/>
      <w:szCs w:val="22"/>
      <w:lang w:eastAsia="pl-PL"/>
    </w:rPr>
  </w:style>
  <w:style w:type="paragraph" w:styleId="Spistreci5">
    <w:name w:val="toc 5"/>
    <w:basedOn w:val="Normalny"/>
    <w:next w:val="Normalny"/>
    <w:autoRedefine/>
    <w:uiPriority w:val="39"/>
    <w:unhideWhenUsed/>
    <w:rsid w:val="00885129"/>
    <w:pPr>
      <w:suppressAutoHyphens w:val="0"/>
      <w:spacing w:after="100" w:line="276" w:lineRule="auto"/>
      <w:ind w:left="880"/>
    </w:pPr>
    <w:rPr>
      <w:rFonts w:ascii="Calibri" w:hAnsi="Calibri"/>
      <w:sz w:val="22"/>
      <w:szCs w:val="22"/>
      <w:lang w:eastAsia="pl-PL"/>
    </w:rPr>
  </w:style>
  <w:style w:type="paragraph" w:styleId="Spistreci6">
    <w:name w:val="toc 6"/>
    <w:basedOn w:val="Normalny"/>
    <w:next w:val="Normalny"/>
    <w:autoRedefine/>
    <w:uiPriority w:val="39"/>
    <w:unhideWhenUsed/>
    <w:rsid w:val="00885129"/>
    <w:pPr>
      <w:suppressAutoHyphens w:val="0"/>
      <w:spacing w:after="100" w:line="276" w:lineRule="auto"/>
      <w:ind w:left="1100"/>
    </w:pPr>
    <w:rPr>
      <w:rFonts w:ascii="Calibri" w:hAnsi="Calibri"/>
      <w:sz w:val="22"/>
      <w:szCs w:val="22"/>
      <w:lang w:eastAsia="pl-PL"/>
    </w:rPr>
  </w:style>
  <w:style w:type="paragraph" w:styleId="Spistreci7">
    <w:name w:val="toc 7"/>
    <w:basedOn w:val="Normalny"/>
    <w:next w:val="Normalny"/>
    <w:autoRedefine/>
    <w:uiPriority w:val="39"/>
    <w:unhideWhenUsed/>
    <w:rsid w:val="00885129"/>
    <w:pPr>
      <w:suppressAutoHyphens w:val="0"/>
      <w:spacing w:after="100" w:line="276" w:lineRule="auto"/>
      <w:ind w:left="1320"/>
    </w:pPr>
    <w:rPr>
      <w:rFonts w:ascii="Calibri" w:hAnsi="Calibri"/>
      <w:sz w:val="22"/>
      <w:szCs w:val="22"/>
      <w:lang w:eastAsia="pl-PL"/>
    </w:rPr>
  </w:style>
  <w:style w:type="paragraph" w:styleId="Spistreci8">
    <w:name w:val="toc 8"/>
    <w:basedOn w:val="Normalny"/>
    <w:next w:val="Normalny"/>
    <w:autoRedefine/>
    <w:uiPriority w:val="39"/>
    <w:unhideWhenUsed/>
    <w:rsid w:val="00885129"/>
    <w:pPr>
      <w:suppressAutoHyphens w:val="0"/>
      <w:spacing w:after="100" w:line="276" w:lineRule="auto"/>
      <w:ind w:left="1540"/>
    </w:pPr>
    <w:rPr>
      <w:rFonts w:ascii="Calibri" w:hAnsi="Calibri"/>
      <w:sz w:val="22"/>
      <w:szCs w:val="22"/>
      <w:lang w:eastAsia="pl-PL"/>
    </w:rPr>
  </w:style>
  <w:style w:type="paragraph" w:styleId="Spistreci9">
    <w:name w:val="toc 9"/>
    <w:basedOn w:val="Normalny"/>
    <w:next w:val="Normalny"/>
    <w:autoRedefine/>
    <w:uiPriority w:val="39"/>
    <w:unhideWhenUsed/>
    <w:rsid w:val="00885129"/>
    <w:pPr>
      <w:suppressAutoHyphens w:val="0"/>
      <w:spacing w:after="100" w:line="276" w:lineRule="auto"/>
      <w:ind w:left="1760"/>
    </w:pPr>
    <w:rPr>
      <w:rFonts w:ascii="Calibri" w:hAnsi="Calibri"/>
      <w:sz w:val="22"/>
      <w:szCs w:val="22"/>
      <w:lang w:eastAsia="pl-PL"/>
    </w:rPr>
  </w:style>
  <w:style w:type="character" w:customStyle="1" w:styleId="UnresolvedMention">
    <w:name w:val="Unresolved Mention"/>
    <w:uiPriority w:val="99"/>
    <w:semiHidden/>
    <w:unhideWhenUsed/>
    <w:rsid w:val="00D326A1"/>
    <w:rPr>
      <w:color w:val="605E5C"/>
      <w:shd w:val="clear" w:color="auto" w:fill="E1DFDD"/>
    </w:rPr>
  </w:style>
  <w:style w:type="numbering" w:customStyle="1" w:styleId="Bezlisty1">
    <w:name w:val="Bez listy1"/>
    <w:next w:val="Bezlisty"/>
    <w:uiPriority w:val="99"/>
    <w:semiHidden/>
    <w:unhideWhenUsed/>
    <w:rsid w:val="004D78DF"/>
  </w:style>
  <w:style w:type="numbering" w:customStyle="1" w:styleId="Bezlisty11">
    <w:name w:val="Bez listy11"/>
    <w:next w:val="Bezlisty"/>
    <w:uiPriority w:val="99"/>
    <w:semiHidden/>
    <w:unhideWhenUsed/>
    <w:rsid w:val="004D78DF"/>
  </w:style>
  <w:style w:type="character" w:customStyle="1" w:styleId="StopkaZnak1">
    <w:name w:val="Stopka Znak1"/>
    <w:link w:val="Stopka"/>
    <w:uiPriority w:val="99"/>
    <w:rsid w:val="004D78DF"/>
    <w:rPr>
      <w:sz w:val="24"/>
      <w:szCs w:val="24"/>
      <w:lang w:val="x-none" w:eastAsia="ar-SA"/>
    </w:rPr>
  </w:style>
  <w:style w:type="table" w:customStyle="1" w:styleId="Tabela-Siatka1">
    <w:name w:val="Tabela - Siatka1"/>
    <w:basedOn w:val="Standardowy"/>
    <w:next w:val="Tabela-Siatka"/>
    <w:uiPriority w:val="99"/>
    <w:rsid w:val="004D78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Numerowanie Znak,CW_Lista Znak,ISCG Numerowanie Znak,lp1 Znak,T_SZ_List Paragraph Znak,normalny tekst Znak,Akapit z listą5 Znak"/>
    <w:basedOn w:val="Domylnaczcionkaakapitu"/>
    <w:link w:val="Akapitzlist"/>
    <w:uiPriority w:val="34"/>
    <w:qFormat/>
    <w:locked/>
    <w:rsid w:val="006D4675"/>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80233">
      <w:bodyDiv w:val="1"/>
      <w:marLeft w:val="0"/>
      <w:marRight w:val="0"/>
      <w:marTop w:val="0"/>
      <w:marBottom w:val="0"/>
      <w:divBdr>
        <w:top w:val="none" w:sz="0" w:space="0" w:color="auto"/>
        <w:left w:val="none" w:sz="0" w:space="0" w:color="auto"/>
        <w:bottom w:val="none" w:sz="0" w:space="0" w:color="auto"/>
        <w:right w:val="none" w:sz="0" w:space="0" w:color="auto"/>
      </w:divBdr>
    </w:div>
    <w:div w:id="150029107">
      <w:bodyDiv w:val="1"/>
      <w:marLeft w:val="0"/>
      <w:marRight w:val="0"/>
      <w:marTop w:val="0"/>
      <w:marBottom w:val="0"/>
      <w:divBdr>
        <w:top w:val="none" w:sz="0" w:space="0" w:color="auto"/>
        <w:left w:val="none" w:sz="0" w:space="0" w:color="auto"/>
        <w:bottom w:val="none" w:sz="0" w:space="0" w:color="auto"/>
        <w:right w:val="none" w:sz="0" w:space="0" w:color="auto"/>
      </w:divBdr>
    </w:div>
    <w:div w:id="469716526">
      <w:bodyDiv w:val="1"/>
      <w:marLeft w:val="0"/>
      <w:marRight w:val="0"/>
      <w:marTop w:val="0"/>
      <w:marBottom w:val="0"/>
      <w:divBdr>
        <w:top w:val="none" w:sz="0" w:space="0" w:color="auto"/>
        <w:left w:val="none" w:sz="0" w:space="0" w:color="auto"/>
        <w:bottom w:val="none" w:sz="0" w:space="0" w:color="auto"/>
        <w:right w:val="none" w:sz="0" w:space="0" w:color="auto"/>
      </w:divBdr>
    </w:div>
    <w:div w:id="613824132">
      <w:bodyDiv w:val="1"/>
      <w:marLeft w:val="0"/>
      <w:marRight w:val="0"/>
      <w:marTop w:val="0"/>
      <w:marBottom w:val="0"/>
      <w:divBdr>
        <w:top w:val="none" w:sz="0" w:space="0" w:color="auto"/>
        <w:left w:val="none" w:sz="0" w:space="0" w:color="auto"/>
        <w:bottom w:val="none" w:sz="0" w:space="0" w:color="auto"/>
        <w:right w:val="none" w:sz="0" w:space="0" w:color="auto"/>
      </w:divBdr>
    </w:div>
    <w:div w:id="811942154">
      <w:bodyDiv w:val="1"/>
      <w:marLeft w:val="0"/>
      <w:marRight w:val="0"/>
      <w:marTop w:val="0"/>
      <w:marBottom w:val="0"/>
      <w:divBdr>
        <w:top w:val="none" w:sz="0" w:space="0" w:color="auto"/>
        <w:left w:val="none" w:sz="0" w:space="0" w:color="auto"/>
        <w:bottom w:val="none" w:sz="0" w:space="0" w:color="auto"/>
        <w:right w:val="none" w:sz="0" w:space="0" w:color="auto"/>
      </w:divBdr>
    </w:div>
    <w:div w:id="847402523">
      <w:bodyDiv w:val="1"/>
      <w:marLeft w:val="0"/>
      <w:marRight w:val="0"/>
      <w:marTop w:val="0"/>
      <w:marBottom w:val="0"/>
      <w:divBdr>
        <w:top w:val="none" w:sz="0" w:space="0" w:color="auto"/>
        <w:left w:val="none" w:sz="0" w:space="0" w:color="auto"/>
        <w:bottom w:val="none" w:sz="0" w:space="0" w:color="auto"/>
        <w:right w:val="none" w:sz="0" w:space="0" w:color="auto"/>
      </w:divBdr>
    </w:div>
    <w:div w:id="909654864">
      <w:bodyDiv w:val="1"/>
      <w:marLeft w:val="0"/>
      <w:marRight w:val="0"/>
      <w:marTop w:val="0"/>
      <w:marBottom w:val="0"/>
      <w:divBdr>
        <w:top w:val="none" w:sz="0" w:space="0" w:color="auto"/>
        <w:left w:val="none" w:sz="0" w:space="0" w:color="auto"/>
        <w:bottom w:val="none" w:sz="0" w:space="0" w:color="auto"/>
        <w:right w:val="none" w:sz="0" w:space="0" w:color="auto"/>
      </w:divBdr>
    </w:div>
    <w:div w:id="989821309">
      <w:bodyDiv w:val="1"/>
      <w:marLeft w:val="0"/>
      <w:marRight w:val="0"/>
      <w:marTop w:val="0"/>
      <w:marBottom w:val="0"/>
      <w:divBdr>
        <w:top w:val="none" w:sz="0" w:space="0" w:color="auto"/>
        <w:left w:val="none" w:sz="0" w:space="0" w:color="auto"/>
        <w:bottom w:val="none" w:sz="0" w:space="0" w:color="auto"/>
        <w:right w:val="none" w:sz="0" w:space="0" w:color="auto"/>
      </w:divBdr>
    </w:div>
    <w:div w:id="1009137245">
      <w:bodyDiv w:val="1"/>
      <w:marLeft w:val="0"/>
      <w:marRight w:val="0"/>
      <w:marTop w:val="0"/>
      <w:marBottom w:val="0"/>
      <w:divBdr>
        <w:top w:val="none" w:sz="0" w:space="0" w:color="auto"/>
        <w:left w:val="none" w:sz="0" w:space="0" w:color="auto"/>
        <w:bottom w:val="none" w:sz="0" w:space="0" w:color="auto"/>
        <w:right w:val="none" w:sz="0" w:space="0" w:color="auto"/>
      </w:divBdr>
    </w:div>
    <w:div w:id="1012337779">
      <w:bodyDiv w:val="1"/>
      <w:marLeft w:val="0"/>
      <w:marRight w:val="0"/>
      <w:marTop w:val="0"/>
      <w:marBottom w:val="0"/>
      <w:divBdr>
        <w:top w:val="none" w:sz="0" w:space="0" w:color="auto"/>
        <w:left w:val="none" w:sz="0" w:space="0" w:color="auto"/>
        <w:bottom w:val="none" w:sz="0" w:space="0" w:color="auto"/>
        <w:right w:val="none" w:sz="0" w:space="0" w:color="auto"/>
      </w:divBdr>
    </w:div>
    <w:div w:id="1045644949">
      <w:bodyDiv w:val="1"/>
      <w:marLeft w:val="0"/>
      <w:marRight w:val="0"/>
      <w:marTop w:val="0"/>
      <w:marBottom w:val="0"/>
      <w:divBdr>
        <w:top w:val="none" w:sz="0" w:space="0" w:color="auto"/>
        <w:left w:val="none" w:sz="0" w:space="0" w:color="auto"/>
        <w:bottom w:val="none" w:sz="0" w:space="0" w:color="auto"/>
        <w:right w:val="none" w:sz="0" w:space="0" w:color="auto"/>
      </w:divBdr>
    </w:div>
    <w:div w:id="1169517479">
      <w:bodyDiv w:val="1"/>
      <w:marLeft w:val="0"/>
      <w:marRight w:val="0"/>
      <w:marTop w:val="0"/>
      <w:marBottom w:val="0"/>
      <w:divBdr>
        <w:top w:val="none" w:sz="0" w:space="0" w:color="auto"/>
        <w:left w:val="none" w:sz="0" w:space="0" w:color="auto"/>
        <w:bottom w:val="none" w:sz="0" w:space="0" w:color="auto"/>
        <w:right w:val="none" w:sz="0" w:space="0" w:color="auto"/>
      </w:divBdr>
    </w:div>
    <w:div w:id="1291127678">
      <w:bodyDiv w:val="1"/>
      <w:marLeft w:val="0"/>
      <w:marRight w:val="0"/>
      <w:marTop w:val="0"/>
      <w:marBottom w:val="0"/>
      <w:divBdr>
        <w:top w:val="none" w:sz="0" w:space="0" w:color="auto"/>
        <w:left w:val="none" w:sz="0" w:space="0" w:color="auto"/>
        <w:bottom w:val="none" w:sz="0" w:space="0" w:color="auto"/>
        <w:right w:val="none" w:sz="0" w:space="0" w:color="auto"/>
      </w:divBdr>
    </w:div>
    <w:div w:id="1345547330">
      <w:bodyDiv w:val="1"/>
      <w:marLeft w:val="0"/>
      <w:marRight w:val="0"/>
      <w:marTop w:val="0"/>
      <w:marBottom w:val="0"/>
      <w:divBdr>
        <w:top w:val="none" w:sz="0" w:space="0" w:color="auto"/>
        <w:left w:val="none" w:sz="0" w:space="0" w:color="auto"/>
        <w:bottom w:val="none" w:sz="0" w:space="0" w:color="auto"/>
        <w:right w:val="none" w:sz="0" w:space="0" w:color="auto"/>
      </w:divBdr>
    </w:div>
    <w:div w:id="1367752936">
      <w:bodyDiv w:val="1"/>
      <w:marLeft w:val="0"/>
      <w:marRight w:val="0"/>
      <w:marTop w:val="0"/>
      <w:marBottom w:val="0"/>
      <w:divBdr>
        <w:top w:val="none" w:sz="0" w:space="0" w:color="auto"/>
        <w:left w:val="none" w:sz="0" w:space="0" w:color="auto"/>
        <w:bottom w:val="none" w:sz="0" w:space="0" w:color="auto"/>
        <w:right w:val="none" w:sz="0" w:space="0" w:color="auto"/>
      </w:divBdr>
    </w:div>
    <w:div w:id="1446005290">
      <w:bodyDiv w:val="1"/>
      <w:marLeft w:val="0"/>
      <w:marRight w:val="0"/>
      <w:marTop w:val="0"/>
      <w:marBottom w:val="0"/>
      <w:divBdr>
        <w:top w:val="none" w:sz="0" w:space="0" w:color="auto"/>
        <w:left w:val="none" w:sz="0" w:space="0" w:color="auto"/>
        <w:bottom w:val="none" w:sz="0" w:space="0" w:color="auto"/>
        <w:right w:val="none" w:sz="0" w:space="0" w:color="auto"/>
      </w:divBdr>
    </w:div>
    <w:div w:id="1506358223">
      <w:bodyDiv w:val="1"/>
      <w:marLeft w:val="0"/>
      <w:marRight w:val="0"/>
      <w:marTop w:val="0"/>
      <w:marBottom w:val="0"/>
      <w:divBdr>
        <w:top w:val="none" w:sz="0" w:space="0" w:color="auto"/>
        <w:left w:val="none" w:sz="0" w:space="0" w:color="auto"/>
        <w:bottom w:val="none" w:sz="0" w:space="0" w:color="auto"/>
        <w:right w:val="none" w:sz="0" w:space="0" w:color="auto"/>
      </w:divBdr>
    </w:div>
    <w:div w:id="1638099624">
      <w:bodyDiv w:val="1"/>
      <w:marLeft w:val="0"/>
      <w:marRight w:val="0"/>
      <w:marTop w:val="0"/>
      <w:marBottom w:val="0"/>
      <w:divBdr>
        <w:top w:val="none" w:sz="0" w:space="0" w:color="auto"/>
        <w:left w:val="none" w:sz="0" w:space="0" w:color="auto"/>
        <w:bottom w:val="none" w:sz="0" w:space="0" w:color="auto"/>
        <w:right w:val="none" w:sz="0" w:space="0" w:color="auto"/>
      </w:divBdr>
    </w:div>
    <w:div w:id="1695381536">
      <w:bodyDiv w:val="1"/>
      <w:marLeft w:val="0"/>
      <w:marRight w:val="0"/>
      <w:marTop w:val="0"/>
      <w:marBottom w:val="0"/>
      <w:divBdr>
        <w:top w:val="none" w:sz="0" w:space="0" w:color="auto"/>
        <w:left w:val="none" w:sz="0" w:space="0" w:color="auto"/>
        <w:bottom w:val="none" w:sz="0" w:space="0" w:color="auto"/>
        <w:right w:val="none" w:sz="0" w:space="0" w:color="auto"/>
      </w:divBdr>
    </w:div>
    <w:div w:id="2016180030">
      <w:bodyDiv w:val="1"/>
      <w:marLeft w:val="0"/>
      <w:marRight w:val="0"/>
      <w:marTop w:val="0"/>
      <w:marBottom w:val="0"/>
      <w:divBdr>
        <w:top w:val="none" w:sz="0" w:space="0" w:color="auto"/>
        <w:left w:val="none" w:sz="0" w:space="0" w:color="auto"/>
        <w:bottom w:val="none" w:sz="0" w:space="0" w:color="auto"/>
        <w:right w:val="none" w:sz="0" w:space="0" w:color="auto"/>
      </w:divBdr>
    </w:div>
    <w:div w:id="2028024982">
      <w:bodyDiv w:val="1"/>
      <w:marLeft w:val="0"/>
      <w:marRight w:val="0"/>
      <w:marTop w:val="0"/>
      <w:marBottom w:val="0"/>
      <w:divBdr>
        <w:top w:val="none" w:sz="0" w:space="0" w:color="auto"/>
        <w:left w:val="none" w:sz="0" w:space="0" w:color="auto"/>
        <w:bottom w:val="none" w:sz="0" w:space="0" w:color="auto"/>
        <w:right w:val="none" w:sz="0" w:space="0" w:color="auto"/>
      </w:divBdr>
    </w:div>
    <w:div w:id="207627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obrzyniewo.pl" TargetMode="External"/><Relationship Id="rId18" Type="http://schemas.openxmlformats.org/officeDocument/2006/relationships/hyperlink" Target="http://platformazakupowa.pl" TargetMode="External"/><Relationship Id="rId26" Type="http://schemas.openxmlformats.org/officeDocument/2006/relationships/hyperlink" Target="mailto:k.dolkin@dobrzyniewo.p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platformazakupowa.pl/pn/dobrzyniewo"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mailto:a.zajkowski@interbroker.pl" TargetMode="External"/><Relationship Id="rId2" Type="http://schemas.openxmlformats.org/officeDocument/2006/relationships/numbering" Target="numbering.xml"/><Relationship Id="rId16" Type="http://schemas.openxmlformats.org/officeDocument/2006/relationships/hyperlink" Target="http://www.dobrzyniewo.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platformazakupowa.pl" TargetMode="External"/><Relationship Id="rId32" Type="http://schemas.openxmlformats.org/officeDocument/2006/relationships/hyperlink" Target="https://drive.google.com/file/d/1Kd1DttbBeiNWt4q4slS4t76lZVKPbkyD/view" TargetMode="External"/><Relationship Id="rId37" Type="http://schemas.openxmlformats.org/officeDocument/2006/relationships/hyperlink" Target="mailto:k.dolkin@dobrzyniewo.pl"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k.dolkin@dobrzyniewo.pl" TargetMode="External"/><Relationship Id="rId23" Type="http://schemas.openxmlformats.org/officeDocument/2006/relationships/hyperlink" Target="https://platformazakupowa.pl/pn/dobrzyniewo"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strona/45-instrukcje" TargetMode="External"/><Relationship Id="rId10" Type="http://schemas.openxmlformats.org/officeDocument/2006/relationships/footer" Target="footer1.xml"/><Relationship Id="rId19" Type="http://schemas.openxmlformats.org/officeDocument/2006/relationships/hyperlink" Target="http://platformazakupowa.pl" TargetMode="External"/><Relationship Id="rId31" Type="http://schemas.openxmlformats.org/officeDocument/2006/relationships/hyperlink" Target="https://platformazakupowa.pl/strona/1-regulami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kancelaria@dobrzyniewo.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E7357-D2CA-4868-B749-04015CC51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38640</Words>
  <Characters>231844</Characters>
  <Application>Microsoft Office Word</Application>
  <DocSecurity>0</DocSecurity>
  <Lines>1932</Lines>
  <Paragraphs>539</Paragraphs>
  <ScaleCrop>false</ScaleCrop>
  <HeadingPairs>
    <vt:vector size="2" baseType="variant">
      <vt:variant>
        <vt:lpstr>Tytuł</vt:lpstr>
      </vt:variant>
      <vt:variant>
        <vt:i4>1</vt:i4>
      </vt:variant>
    </vt:vector>
  </HeadingPairs>
  <TitlesOfParts>
    <vt:vector size="1" baseType="lpstr">
      <vt:lpstr>Zatwierdził:</vt:lpstr>
    </vt:vector>
  </TitlesOfParts>
  <Company>ATC</Company>
  <LinksUpToDate>false</LinksUpToDate>
  <CharactersWithSpaces>269945</CharactersWithSpaces>
  <SharedDoc>false</SharedDoc>
  <HLinks>
    <vt:vector size="348" baseType="variant">
      <vt:variant>
        <vt:i4>6094953</vt:i4>
      </vt:variant>
      <vt:variant>
        <vt:i4>312</vt:i4>
      </vt:variant>
      <vt:variant>
        <vt:i4>0</vt:i4>
      </vt:variant>
      <vt:variant>
        <vt:i4>5</vt:i4>
      </vt:variant>
      <vt:variant>
        <vt:lpwstr>mailto:helpdesk@logintrade.net</vt:lpwstr>
      </vt:variant>
      <vt:variant>
        <vt:lpwstr/>
      </vt:variant>
      <vt:variant>
        <vt:i4>3473446</vt:i4>
      </vt:variant>
      <vt:variant>
        <vt:i4>309</vt:i4>
      </vt:variant>
      <vt:variant>
        <vt:i4>0</vt:i4>
      </vt:variant>
      <vt:variant>
        <vt:i4>5</vt:i4>
      </vt:variant>
      <vt:variant>
        <vt:lpwstr>https://interbroker.logintrade.net/rejestracja/rejestracja.html</vt:lpwstr>
      </vt:variant>
      <vt:variant>
        <vt:lpwstr/>
      </vt:variant>
      <vt:variant>
        <vt:i4>5505089</vt:i4>
      </vt:variant>
      <vt:variant>
        <vt:i4>306</vt:i4>
      </vt:variant>
      <vt:variant>
        <vt:i4>0</vt:i4>
      </vt:variant>
      <vt:variant>
        <vt:i4>5</vt:i4>
      </vt:variant>
      <vt:variant>
        <vt:lpwstr>https://interbroker.logintrade.net/rejestracja/regulamin.html</vt:lpwstr>
      </vt:variant>
      <vt:variant>
        <vt:lpwstr/>
      </vt:variant>
      <vt:variant>
        <vt:i4>7602287</vt:i4>
      </vt:variant>
      <vt:variant>
        <vt:i4>303</vt:i4>
      </vt:variant>
      <vt:variant>
        <vt:i4>0</vt:i4>
      </vt:variant>
      <vt:variant>
        <vt:i4>5</vt:i4>
      </vt:variant>
      <vt:variant>
        <vt:lpwstr>https://interbroker.logintrade.net/rejestracja/instrukcje.html</vt:lpwstr>
      </vt:variant>
      <vt:variant>
        <vt:lpwstr/>
      </vt:variant>
      <vt:variant>
        <vt:i4>5505047</vt:i4>
      </vt:variant>
      <vt:variant>
        <vt:i4>300</vt:i4>
      </vt:variant>
      <vt:variant>
        <vt:i4>0</vt:i4>
      </vt:variant>
      <vt:variant>
        <vt:i4>5</vt:i4>
      </vt:variant>
      <vt:variant>
        <vt:lpwstr>https://interbroker.logintrade.net/reg,info,wymaganiatechniczne.html</vt:lpwstr>
      </vt:variant>
      <vt:variant>
        <vt:lpwstr/>
      </vt:variant>
      <vt:variant>
        <vt:i4>1835038</vt:i4>
      </vt:variant>
      <vt:variant>
        <vt:i4>297</vt:i4>
      </vt:variant>
      <vt:variant>
        <vt:i4>0</vt:i4>
      </vt:variant>
      <vt:variant>
        <vt:i4>5</vt:i4>
      </vt:variant>
      <vt:variant>
        <vt:lpwstr>https://interbroker.logintrade.net/rejestracja/ustawowe.html</vt:lpwstr>
      </vt:variant>
      <vt:variant>
        <vt:lpwstr/>
      </vt:variant>
      <vt:variant>
        <vt:i4>6619182</vt:i4>
      </vt:variant>
      <vt:variant>
        <vt:i4>294</vt:i4>
      </vt:variant>
      <vt:variant>
        <vt:i4>0</vt:i4>
      </vt:variant>
      <vt:variant>
        <vt:i4>5</vt:i4>
      </vt:variant>
      <vt:variant>
        <vt:lpwstr>https://interbroker.pl/art/9/ogloszenia-o-zamowieniach.html</vt:lpwstr>
      </vt:variant>
      <vt:variant>
        <vt:lpwstr/>
      </vt:variant>
      <vt:variant>
        <vt:i4>1835038</vt:i4>
      </vt:variant>
      <vt:variant>
        <vt:i4>291</vt:i4>
      </vt:variant>
      <vt:variant>
        <vt:i4>0</vt:i4>
      </vt:variant>
      <vt:variant>
        <vt:i4>5</vt:i4>
      </vt:variant>
      <vt:variant>
        <vt:lpwstr>https://interbroker.logintrade.net/rejestracja/ustawowe.html</vt:lpwstr>
      </vt:variant>
      <vt:variant>
        <vt:lpwstr/>
      </vt:variant>
      <vt:variant>
        <vt:i4>7340145</vt:i4>
      </vt:variant>
      <vt:variant>
        <vt:i4>288</vt:i4>
      </vt:variant>
      <vt:variant>
        <vt:i4>0</vt:i4>
      </vt:variant>
      <vt:variant>
        <vt:i4>5</vt:i4>
      </vt:variant>
      <vt:variant>
        <vt:lpwstr>http://www.interbroker.pl/</vt:lpwstr>
      </vt:variant>
      <vt:variant>
        <vt:lpwstr/>
      </vt:variant>
      <vt:variant>
        <vt:i4>1179684</vt:i4>
      </vt:variant>
      <vt:variant>
        <vt:i4>285</vt:i4>
      </vt:variant>
      <vt:variant>
        <vt:i4>0</vt:i4>
      </vt:variant>
      <vt:variant>
        <vt:i4>5</vt:i4>
      </vt:variant>
      <vt:variant>
        <vt:lpwstr>mailto:interbroker@interbroker.pl</vt:lpwstr>
      </vt:variant>
      <vt:variant>
        <vt:lpwstr/>
      </vt:variant>
      <vt:variant>
        <vt:i4>5177445</vt:i4>
      </vt:variant>
      <vt:variant>
        <vt:i4>282</vt:i4>
      </vt:variant>
      <vt:variant>
        <vt:i4>0</vt:i4>
      </vt:variant>
      <vt:variant>
        <vt:i4>5</vt:i4>
      </vt:variant>
      <vt:variant>
        <vt:lpwstr>mailto:umig@lomianki.pl</vt:lpwstr>
      </vt:variant>
      <vt:variant>
        <vt:lpwstr/>
      </vt:variant>
      <vt:variant>
        <vt:i4>6422561</vt:i4>
      </vt:variant>
      <vt:variant>
        <vt:i4>279</vt:i4>
      </vt:variant>
      <vt:variant>
        <vt:i4>0</vt:i4>
      </vt:variant>
      <vt:variant>
        <vt:i4>5</vt:i4>
      </vt:variant>
      <vt:variant>
        <vt:lpwstr>http://www.lomianki.pl/</vt:lpwstr>
      </vt:variant>
      <vt:variant>
        <vt:lpwstr/>
      </vt:variant>
      <vt:variant>
        <vt:i4>1572919</vt:i4>
      </vt:variant>
      <vt:variant>
        <vt:i4>272</vt:i4>
      </vt:variant>
      <vt:variant>
        <vt:i4>0</vt:i4>
      </vt:variant>
      <vt:variant>
        <vt:i4>5</vt:i4>
      </vt:variant>
      <vt:variant>
        <vt:lpwstr/>
      </vt:variant>
      <vt:variant>
        <vt:lpwstr>_Toc61215867</vt:lpwstr>
      </vt:variant>
      <vt:variant>
        <vt:i4>1638455</vt:i4>
      </vt:variant>
      <vt:variant>
        <vt:i4>266</vt:i4>
      </vt:variant>
      <vt:variant>
        <vt:i4>0</vt:i4>
      </vt:variant>
      <vt:variant>
        <vt:i4>5</vt:i4>
      </vt:variant>
      <vt:variant>
        <vt:lpwstr/>
      </vt:variant>
      <vt:variant>
        <vt:lpwstr>_Toc61215866</vt:lpwstr>
      </vt:variant>
      <vt:variant>
        <vt:i4>1703991</vt:i4>
      </vt:variant>
      <vt:variant>
        <vt:i4>260</vt:i4>
      </vt:variant>
      <vt:variant>
        <vt:i4>0</vt:i4>
      </vt:variant>
      <vt:variant>
        <vt:i4>5</vt:i4>
      </vt:variant>
      <vt:variant>
        <vt:lpwstr/>
      </vt:variant>
      <vt:variant>
        <vt:lpwstr>_Toc61215865</vt:lpwstr>
      </vt:variant>
      <vt:variant>
        <vt:i4>1769527</vt:i4>
      </vt:variant>
      <vt:variant>
        <vt:i4>254</vt:i4>
      </vt:variant>
      <vt:variant>
        <vt:i4>0</vt:i4>
      </vt:variant>
      <vt:variant>
        <vt:i4>5</vt:i4>
      </vt:variant>
      <vt:variant>
        <vt:lpwstr/>
      </vt:variant>
      <vt:variant>
        <vt:lpwstr>_Toc61215864</vt:lpwstr>
      </vt:variant>
      <vt:variant>
        <vt:i4>1835063</vt:i4>
      </vt:variant>
      <vt:variant>
        <vt:i4>248</vt:i4>
      </vt:variant>
      <vt:variant>
        <vt:i4>0</vt:i4>
      </vt:variant>
      <vt:variant>
        <vt:i4>5</vt:i4>
      </vt:variant>
      <vt:variant>
        <vt:lpwstr/>
      </vt:variant>
      <vt:variant>
        <vt:lpwstr>_Toc61215863</vt:lpwstr>
      </vt:variant>
      <vt:variant>
        <vt:i4>1900599</vt:i4>
      </vt:variant>
      <vt:variant>
        <vt:i4>242</vt:i4>
      </vt:variant>
      <vt:variant>
        <vt:i4>0</vt:i4>
      </vt:variant>
      <vt:variant>
        <vt:i4>5</vt:i4>
      </vt:variant>
      <vt:variant>
        <vt:lpwstr/>
      </vt:variant>
      <vt:variant>
        <vt:lpwstr>_Toc61215862</vt:lpwstr>
      </vt:variant>
      <vt:variant>
        <vt:i4>1966135</vt:i4>
      </vt:variant>
      <vt:variant>
        <vt:i4>236</vt:i4>
      </vt:variant>
      <vt:variant>
        <vt:i4>0</vt:i4>
      </vt:variant>
      <vt:variant>
        <vt:i4>5</vt:i4>
      </vt:variant>
      <vt:variant>
        <vt:lpwstr/>
      </vt:variant>
      <vt:variant>
        <vt:lpwstr>_Toc61215861</vt:lpwstr>
      </vt:variant>
      <vt:variant>
        <vt:i4>2031671</vt:i4>
      </vt:variant>
      <vt:variant>
        <vt:i4>230</vt:i4>
      </vt:variant>
      <vt:variant>
        <vt:i4>0</vt:i4>
      </vt:variant>
      <vt:variant>
        <vt:i4>5</vt:i4>
      </vt:variant>
      <vt:variant>
        <vt:lpwstr/>
      </vt:variant>
      <vt:variant>
        <vt:lpwstr>_Toc61215860</vt:lpwstr>
      </vt:variant>
      <vt:variant>
        <vt:i4>1441844</vt:i4>
      </vt:variant>
      <vt:variant>
        <vt:i4>224</vt:i4>
      </vt:variant>
      <vt:variant>
        <vt:i4>0</vt:i4>
      </vt:variant>
      <vt:variant>
        <vt:i4>5</vt:i4>
      </vt:variant>
      <vt:variant>
        <vt:lpwstr/>
      </vt:variant>
      <vt:variant>
        <vt:lpwstr>_Toc61215859</vt:lpwstr>
      </vt:variant>
      <vt:variant>
        <vt:i4>1507380</vt:i4>
      </vt:variant>
      <vt:variant>
        <vt:i4>218</vt:i4>
      </vt:variant>
      <vt:variant>
        <vt:i4>0</vt:i4>
      </vt:variant>
      <vt:variant>
        <vt:i4>5</vt:i4>
      </vt:variant>
      <vt:variant>
        <vt:lpwstr/>
      </vt:variant>
      <vt:variant>
        <vt:lpwstr>_Toc61215858</vt:lpwstr>
      </vt:variant>
      <vt:variant>
        <vt:i4>1572916</vt:i4>
      </vt:variant>
      <vt:variant>
        <vt:i4>212</vt:i4>
      </vt:variant>
      <vt:variant>
        <vt:i4>0</vt:i4>
      </vt:variant>
      <vt:variant>
        <vt:i4>5</vt:i4>
      </vt:variant>
      <vt:variant>
        <vt:lpwstr/>
      </vt:variant>
      <vt:variant>
        <vt:lpwstr>_Toc61215857</vt:lpwstr>
      </vt:variant>
      <vt:variant>
        <vt:i4>1638452</vt:i4>
      </vt:variant>
      <vt:variant>
        <vt:i4>206</vt:i4>
      </vt:variant>
      <vt:variant>
        <vt:i4>0</vt:i4>
      </vt:variant>
      <vt:variant>
        <vt:i4>5</vt:i4>
      </vt:variant>
      <vt:variant>
        <vt:lpwstr/>
      </vt:variant>
      <vt:variant>
        <vt:lpwstr>_Toc61215856</vt:lpwstr>
      </vt:variant>
      <vt:variant>
        <vt:i4>1703988</vt:i4>
      </vt:variant>
      <vt:variant>
        <vt:i4>200</vt:i4>
      </vt:variant>
      <vt:variant>
        <vt:i4>0</vt:i4>
      </vt:variant>
      <vt:variant>
        <vt:i4>5</vt:i4>
      </vt:variant>
      <vt:variant>
        <vt:lpwstr/>
      </vt:variant>
      <vt:variant>
        <vt:lpwstr>_Toc61215855</vt:lpwstr>
      </vt:variant>
      <vt:variant>
        <vt:i4>1769524</vt:i4>
      </vt:variant>
      <vt:variant>
        <vt:i4>194</vt:i4>
      </vt:variant>
      <vt:variant>
        <vt:i4>0</vt:i4>
      </vt:variant>
      <vt:variant>
        <vt:i4>5</vt:i4>
      </vt:variant>
      <vt:variant>
        <vt:lpwstr/>
      </vt:variant>
      <vt:variant>
        <vt:lpwstr>_Toc61215854</vt:lpwstr>
      </vt:variant>
      <vt:variant>
        <vt:i4>1835060</vt:i4>
      </vt:variant>
      <vt:variant>
        <vt:i4>188</vt:i4>
      </vt:variant>
      <vt:variant>
        <vt:i4>0</vt:i4>
      </vt:variant>
      <vt:variant>
        <vt:i4>5</vt:i4>
      </vt:variant>
      <vt:variant>
        <vt:lpwstr/>
      </vt:variant>
      <vt:variant>
        <vt:lpwstr>_Toc61215853</vt:lpwstr>
      </vt:variant>
      <vt:variant>
        <vt:i4>1900596</vt:i4>
      </vt:variant>
      <vt:variant>
        <vt:i4>182</vt:i4>
      </vt:variant>
      <vt:variant>
        <vt:i4>0</vt:i4>
      </vt:variant>
      <vt:variant>
        <vt:i4>5</vt:i4>
      </vt:variant>
      <vt:variant>
        <vt:lpwstr/>
      </vt:variant>
      <vt:variant>
        <vt:lpwstr>_Toc61215852</vt:lpwstr>
      </vt:variant>
      <vt:variant>
        <vt:i4>1966132</vt:i4>
      </vt:variant>
      <vt:variant>
        <vt:i4>176</vt:i4>
      </vt:variant>
      <vt:variant>
        <vt:i4>0</vt:i4>
      </vt:variant>
      <vt:variant>
        <vt:i4>5</vt:i4>
      </vt:variant>
      <vt:variant>
        <vt:lpwstr/>
      </vt:variant>
      <vt:variant>
        <vt:lpwstr>_Toc61215851</vt:lpwstr>
      </vt:variant>
      <vt:variant>
        <vt:i4>2031668</vt:i4>
      </vt:variant>
      <vt:variant>
        <vt:i4>170</vt:i4>
      </vt:variant>
      <vt:variant>
        <vt:i4>0</vt:i4>
      </vt:variant>
      <vt:variant>
        <vt:i4>5</vt:i4>
      </vt:variant>
      <vt:variant>
        <vt:lpwstr/>
      </vt:variant>
      <vt:variant>
        <vt:lpwstr>_Toc61215850</vt:lpwstr>
      </vt:variant>
      <vt:variant>
        <vt:i4>1441845</vt:i4>
      </vt:variant>
      <vt:variant>
        <vt:i4>164</vt:i4>
      </vt:variant>
      <vt:variant>
        <vt:i4>0</vt:i4>
      </vt:variant>
      <vt:variant>
        <vt:i4>5</vt:i4>
      </vt:variant>
      <vt:variant>
        <vt:lpwstr/>
      </vt:variant>
      <vt:variant>
        <vt:lpwstr>_Toc61215849</vt:lpwstr>
      </vt:variant>
      <vt:variant>
        <vt:i4>1507381</vt:i4>
      </vt:variant>
      <vt:variant>
        <vt:i4>158</vt:i4>
      </vt:variant>
      <vt:variant>
        <vt:i4>0</vt:i4>
      </vt:variant>
      <vt:variant>
        <vt:i4>5</vt:i4>
      </vt:variant>
      <vt:variant>
        <vt:lpwstr/>
      </vt:variant>
      <vt:variant>
        <vt:lpwstr>_Toc61215848</vt:lpwstr>
      </vt:variant>
      <vt:variant>
        <vt:i4>1572917</vt:i4>
      </vt:variant>
      <vt:variant>
        <vt:i4>152</vt:i4>
      </vt:variant>
      <vt:variant>
        <vt:i4>0</vt:i4>
      </vt:variant>
      <vt:variant>
        <vt:i4>5</vt:i4>
      </vt:variant>
      <vt:variant>
        <vt:lpwstr/>
      </vt:variant>
      <vt:variant>
        <vt:lpwstr>_Toc61215847</vt:lpwstr>
      </vt:variant>
      <vt:variant>
        <vt:i4>1638453</vt:i4>
      </vt:variant>
      <vt:variant>
        <vt:i4>146</vt:i4>
      </vt:variant>
      <vt:variant>
        <vt:i4>0</vt:i4>
      </vt:variant>
      <vt:variant>
        <vt:i4>5</vt:i4>
      </vt:variant>
      <vt:variant>
        <vt:lpwstr/>
      </vt:variant>
      <vt:variant>
        <vt:lpwstr>_Toc61215846</vt:lpwstr>
      </vt:variant>
      <vt:variant>
        <vt:i4>1703989</vt:i4>
      </vt:variant>
      <vt:variant>
        <vt:i4>140</vt:i4>
      </vt:variant>
      <vt:variant>
        <vt:i4>0</vt:i4>
      </vt:variant>
      <vt:variant>
        <vt:i4>5</vt:i4>
      </vt:variant>
      <vt:variant>
        <vt:lpwstr/>
      </vt:variant>
      <vt:variant>
        <vt:lpwstr>_Toc61215845</vt:lpwstr>
      </vt:variant>
      <vt:variant>
        <vt:i4>1769525</vt:i4>
      </vt:variant>
      <vt:variant>
        <vt:i4>134</vt:i4>
      </vt:variant>
      <vt:variant>
        <vt:i4>0</vt:i4>
      </vt:variant>
      <vt:variant>
        <vt:i4>5</vt:i4>
      </vt:variant>
      <vt:variant>
        <vt:lpwstr/>
      </vt:variant>
      <vt:variant>
        <vt:lpwstr>_Toc61215844</vt:lpwstr>
      </vt:variant>
      <vt:variant>
        <vt:i4>1835061</vt:i4>
      </vt:variant>
      <vt:variant>
        <vt:i4>128</vt:i4>
      </vt:variant>
      <vt:variant>
        <vt:i4>0</vt:i4>
      </vt:variant>
      <vt:variant>
        <vt:i4>5</vt:i4>
      </vt:variant>
      <vt:variant>
        <vt:lpwstr/>
      </vt:variant>
      <vt:variant>
        <vt:lpwstr>_Toc61215843</vt:lpwstr>
      </vt:variant>
      <vt:variant>
        <vt:i4>1900597</vt:i4>
      </vt:variant>
      <vt:variant>
        <vt:i4>122</vt:i4>
      </vt:variant>
      <vt:variant>
        <vt:i4>0</vt:i4>
      </vt:variant>
      <vt:variant>
        <vt:i4>5</vt:i4>
      </vt:variant>
      <vt:variant>
        <vt:lpwstr/>
      </vt:variant>
      <vt:variant>
        <vt:lpwstr>_Toc61215842</vt:lpwstr>
      </vt:variant>
      <vt:variant>
        <vt:i4>1966133</vt:i4>
      </vt:variant>
      <vt:variant>
        <vt:i4>116</vt:i4>
      </vt:variant>
      <vt:variant>
        <vt:i4>0</vt:i4>
      </vt:variant>
      <vt:variant>
        <vt:i4>5</vt:i4>
      </vt:variant>
      <vt:variant>
        <vt:lpwstr/>
      </vt:variant>
      <vt:variant>
        <vt:lpwstr>_Toc61215841</vt:lpwstr>
      </vt:variant>
      <vt:variant>
        <vt:i4>2031669</vt:i4>
      </vt:variant>
      <vt:variant>
        <vt:i4>110</vt:i4>
      </vt:variant>
      <vt:variant>
        <vt:i4>0</vt:i4>
      </vt:variant>
      <vt:variant>
        <vt:i4>5</vt:i4>
      </vt:variant>
      <vt:variant>
        <vt:lpwstr/>
      </vt:variant>
      <vt:variant>
        <vt:lpwstr>_Toc61215840</vt:lpwstr>
      </vt:variant>
      <vt:variant>
        <vt:i4>1441842</vt:i4>
      </vt:variant>
      <vt:variant>
        <vt:i4>104</vt:i4>
      </vt:variant>
      <vt:variant>
        <vt:i4>0</vt:i4>
      </vt:variant>
      <vt:variant>
        <vt:i4>5</vt:i4>
      </vt:variant>
      <vt:variant>
        <vt:lpwstr/>
      </vt:variant>
      <vt:variant>
        <vt:lpwstr>_Toc61215839</vt:lpwstr>
      </vt:variant>
      <vt:variant>
        <vt:i4>1507378</vt:i4>
      </vt:variant>
      <vt:variant>
        <vt:i4>98</vt:i4>
      </vt:variant>
      <vt:variant>
        <vt:i4>0</vt:i4>
      </vt:variant>
      <vt:variant>
        <vt:i4>5</vt:i4>
      </vt:variant>
      <vt:variant>
        <vt:lpwstr/>
      </vt:variant>
      <vt:variant>
        <vt:lpwstr>_Toc61215838</vt:lpwstr>
      </vt:variant>
      <vt:variant>
        <vt:i4>1572914</vt:i4>
      </vt:variant>
      <vt:variant>
        <vt:i4>92</vt:i4>
      </vt:variant>
      <vt:variant>
        <vt:i4>0</vt:i4>
      </vt:variant>
      <vt:variant>
        <vt:i4>5</vt:i4>
      </vt:variant>
      <vt:variant>
        <vt:lpwstr/>
      </vt:variant>
      <vt:variant>
        <vt:lpwstr>_Toc61215837</vt:lpwstr>
      </vt:variant>
      <vt:variant>
        <vt:i4>1638450</vt:i4>
      </vt:variant>
      <vt:variant>
        <vt:i4>86</vt:i4>
      </vt:variant>
      <vt:variant>
        <vt:i4>0</vt:i4>
      </vt:variant>
      <vt:variant>
        <vt:i4>5</vt:i4>
      </vt:variant>
      <vt:variant>
        <vt:lpwstr/>
      </vt:variant>
      <vt:variant>
        <vt:lpwstr>_Toc61215836</vt:lpwstr>
      </vt:variant>
      <vt:variant>
        <vt:i4>1703986</vt:i4>
      </vt:variant>
      <vt:variant>
        <vt:i4>80</vt:i4>
      </vt:variant>
      <vt:variant>
        <vt:i4>0</vt:i4>
      </vt:variant>
      <vt:variant>
        <vt:i4>5</vt:i4>
      </vt:variant>
      <vt:variant>
        <vt:lpwstr/>
      </vt:variant>
      <vt:variant>
        <vt:lpwstr>_Toc61215835</vt:lpwstr>
      </vt:variant>
      <vt:variant>
        <vt:i4>1769522</vt:i4>
      </vt:variant>
      <vt:variant>
        <vt:i4>74</vt:i4>
      </vt:variant>
      <vt:variant>
        <vt:i4>0</vt:i4>
      </vt:variant>
      <vt:variant>
        <vt:i4>5</vt:i4>
      </vt:variant>
      <vt:variant>
        <vt:lpwstr/>
      </vt:variant>
      <vt:variant>
        <vt:lpwstr>_Toc61215834</vt:lpwstr>
      </vt:variant>
      <vt:variant>
        <vt:i4>1835058</vt:i4>
      </vt:variant>
      <vt:variant>
        <vt:i4>68</vt:i4>
      </vt:variant>
      <vt:variant>
        <vt:i4>0</vt:i4>
      </vt:variant>
      <vt:variant>
        <vt:i4>5</vt:i4>
      </vt:variant>
      <vt:variant>
        <vt:lpwstr/>
      </vt:variant>
      <vt:variant>
        <vt:lpwstr>_Toc61215833</vt:lpwstr>
      </vt:variant>
      <vt:variant>
        <vt:i4>1900594</vt:i4>
      </vt:variant>
      <vt:variant>
        <vt:i4>62</vt:i4>
      </vt:variant>
      <vt:variant>
        <vt:i4>0</vt:i4>
      </vt:variant>
      <vt:variant>
        <vt:i4>5</vt:i4>
      </vt:variant>
      <vt:variant>
        <vt:lpwstr/>
      </vt:variant>
      <vt:variant>
        <vt:lpwstr>_Toc61215832</vt:lpwstr>
      </vt:variant>
      <vt:variant>
        <vt:i4>1966130</vt:i4>
      </vt:variant>
      <vt:variant>
        <vt:i4>56</vt:i4>
      </vt:variant>
      <vt:variant>
        <vt:i4>0</vt:i4>
      </vt:variant>
      <vt:variant>
        <vt:i4>5</vt:i4>
      </vt:variant>
      <vt:variant>
        <vt:lpwstr/>
      </vt:variant>
      <vt:variant>
        <vt:lpwstr>_Toc61215831</vt:lpwstr>
      </vt:variant>
      <vt:variant>
        <vt:i4>2031666</vt:i4>
      </vt:variant>
      <vt:variant>
        <vt:i4>50</vt:i4>
      </vt:variant>
      <vt:variant>
        <vt:i4>0</vt:i4>
      </vt:variant>
      <vt:variant>
        <vt:i4>5</vt:i4>
      </vt:variant>
      <vt:variant>
        <vt:lpwstr/>
      </vt:variant>
      <vt:variant>
        <vt:lpwstr>_Toc61215830</vt:lpwstr>
      </vt:variant>
      <vt:variant>
        <vt:i4>1441843</vt:i4>
      </vt:variant>
      <vt:variant>
        <vt:i4>44</vt:i4>
      </vt:variant>
      <vt:variant>
        <vt:i4>0</vt:i4>
      </vt:variant>
      <vt:variant>
        <vt:i4>5</vt:i4>
      </vt:variant>
      <vt:variant>
        <vt:lpwstr/>
      </vt:variant>
      <vt:variant>
        <vt:lpwstr>_Toc61215829</vt:lpwstr>
      </vt:variant>
      <vt:variant>
        <vt:i4>1507379</vt:i4>
      </vt:variant>
      <vt:variant>
        <vt:i4>38</vt:i4>
      </vt:variant>
      <vt:variant>
        <vt:i4>0</vt:i4>
      </vt:variant>
      <vt:variant>
        <vt:i4>5</vt:i4>
      </vt:variant>
      <vt:variant>
        <vt:lpwstr/>
      </vt:variant>
      <vt:variant>
        <vt:lpwstr>_Toc61215828</vt:lpwstr>
      </vt:variant>
      <vt:variant>
        <vt:i4>1572915</vt:i4>
      </vt:variant>
      <vt:variant>
        <vt:i4>32</vt:i4>
      </vt:variant>
      <vt:variant>
        <vt:i4>0</vt:i4>
      </vt:variant>
      <vt:variant>
        <vt:i4>5</vt:i4>
      </vt:variant>
      <vt:variant>
        <vt:lpwstr/>
      </vt:variant>
      <vt:variant>
        <vt:lpwstr>_Toc61215827</vt:lpwstr>
      </vt:variant>
      <vt:variant>
        <vt:i4>1638451</vt:i4>
      </vt:variant>
      <vt:variant>
        <vt:i4>26</vt:i4>
      </vt:variant>
      <vt:variant>
        <vt:i4>0</vt:i4>
      </vt:variant>
      <vt:variant>
        <vt:i4>5</vt:i4>
      </vt:variant>
      <vt:variant>
        <vt:lpwstr/>
      </vt:variant>
      <vt:variant>
        <vt:lpwstr>_Toc61215826</vt:lpwstr>
      </vt:variant>
      <vt:variant>
        <vt:i4>1703987</vt:i4>
      </vt:variant>
      <vt:variant>
        <vt:i4>20</vt:i4>
      </vt:variant>
      <vt:variant>
        <vt:i4>0</vt:i4>
      </vt:variant>
      <vt:variant>
        <vt:i4>5</vt:i4>
      </vt:variant>
      <vt:variant>
        <vt:lpwstr/>
      </vt:variant>
      <vt:variant>
        <vt:lpwstr>_Toc61215825</vt:lpwstr>
      </vt:variant>
      <vt:variant>
        <vt:i4>1769523</vt:i4>
      </vt:variant>
      <vt:variant>
        <vt:i4>14</vt:i4>
      </vt:variant>
      <vt:variant>
        <vt:i4>0</vt:i4>
      </vt:variant>
      <vt:variant>
        <vt:i4>5</vt:i4>
      </vt:variant>
      <vt:variant>
        <vt:lpwstr/>
      </vt:variant>
      <vt:variant>
        <vt:lpwstr>_Toc61215824</vt:lpwstr>
      </vt:variant>
      <vt:variant>
        <vt:i4>1835059</vt:i4>
      </vt:variant>
      <vt:variant>
        <vt:i4>8</vt:i4>
      </vt:variant>
      <vt:variant>
        <vt:i4>0</vt:i4>
      </vt:variant>
      <vt:variant>
        <vt:i4>5</vt:i4>
      </vt:variant>
      <vt:variant>
        <vt:lpwstr/>
      </vt:variant>
      <vt:variant>
        <vt:lpwstr>_Toc61215823</vt:lpwstr>
      </vt:variant>
      <vt:variant>
        <vt:i4>1900595</vt:i4>
      </vt:variant>
      <vt:variant>
        <vt:i4>2</vt:i4>
      </vt:variant>
      <vt:variant>
        <vt:i4>0</vt:i4>
      </vt:variant>
      <vt:variant>
        <vt:i4>5</vt:i4>
      </vt:variant>
      <vt:variant>
        <vt:lpwstr/>
      </vt:variant>
      <vt:variant>
        <vt:lpwstr>_Toc61215822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Zatwierdził:</dc:title>
  <dc:subject/>
  <dc:creator>Inter Broker sp. z o.o.</dc:creator>
  <cp:keywords/>
  <cp:lastModifiedBy>Konto Microsoft</cp:lastModifiedBy>
  <cp:revision>3</cp:revision>
  <cp:lastPrinted>2021-03-02T11:19:00Z</cp:lastPrinted>
  <dcterms:created xsi:type="dcterms:W3CDTF">2021-03-11T06:45:00Z</dcterms:created>
  <dcterms:modified xsi:type="dcterms:W3CDTF">2021-03-11T06:45:00Z</dcterms:modified>
</cp:coreProperties>
</file>