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360"/>
        <w:jc w:val="right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 w:val="false"/>
          <w:color w:val="000000"/>
          <w:sz w:val="24"/>
          <w:szCs w:val="24"/>
        </w:rPr>
        <w:t xml:space="preserve">Wzór - Załącznik nr </w:t>
      </w:r>
      <w:r>
        <w:rPr>
          <w:rFonts w:eastAsia="Times New Roman" w:cs="Times New Roman" w:ascii="Calibri" w:hAnsi="Calibri"/>
          <w:b/>
          <w:bCs w:val="false"/>
          <w:color w:val="000000"/>
          <w:kern w:val="0"/>
          <w:sz w:val="24"/>
          <w:szCs w:val="24"/>
          <w:lang w:val="pl-PL" w:eastAsia="pl-PL" w:bidi="ar-SA"/>
        </w:rPr>
        <w:t xml:space="preserve">5a </w:t>
      </w:r>
      <w:r>
        <w:rPr>
          <w:rFonts w:cs="Times New Roman" w:ascii="Calibri" w:hAnsi="Calibri"/>
          <w:b/>
          <w:bCs w:val="false"/>
          <w:color w:val="000000"/>
          <w:sz w:val="24"/>
          <w:szCs w:val="24"/>
        </w:rPr>
        <w:t xml:space="preserve"> do SWZ</w:t>
      </w:r>
    </w:p>
    <w:p>
      <w:pPr>
        <w:pStyle w:val="PlainText"/>
        <w:spacing w:lineRule="auto" w:line="360"/>
        <w:jc w:val="center"/>
        <w:rPr>
          <w:rFonts w:ascii="Calibri" w:hAnsi="Calibri" w:cs="Times New Roman"/>
          <w:b/>
          <w:bCs w:val="false"/>
          <w:sz w:val="24"/>
          <w:szCs w:val="24"/>
          <w:lang w:val="pl-PL"/>
        </w:rPr>
      </w:pPr>
      <w:r>
        <w:rPr>
          <w:rFonts w:cs="Times New Roman" w:ascii="Calibri" w:hAnsi="Calibri"/>
          <w:b/>
          <w:bCs w:val="false"/>
          <w:sz w:val="24"/>
          <w:szCs w:val="24"/>
          <w:lang w:val="pl-PL"/>
        </w:rPr>
      </w:r>
    </w:p>
    <w:p>
      <w:pPr>
        <w:pStyle w:val="PlainText"/>
        <w:spacing w:lineRule="auto" w:line="360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 w:val="false"/>
          <w:sz w:val="24"/>
          <w:szCs w:val="24"/>
          <w:lang w:val="pl-PL"/>
        </w:rPr>
        <w:t>OŚWIADCZENIE</w:t>
      </w:r>
    </w:p>
    <w:p>
      <w:pPr>
        <w:pStyle w:val="PlainText"/>
        <w:spacing w:lineRule="auto" w:line="240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 xml:space="preserve">Oświadczenie Wykonawcy, w zakresie art. 108 ust. 1 pkt 5 ustawy </w:t>
      </w:r>
      <w:r>
        <w:rPr>
          <w:rFonts w:eastAsia="Times New Roman" w:cs="Times New Roman" w:ascii="Calibri" w:hAnsi="Calibri"/>
          <w:bCs/>
          <w:sz w:val="24"/>
          <w:szCs w:val="24"/>
          <w:lang w:val="pl-PL" w:eastAsia="zh-CN" w:bidi="ar-SA"/>
        </w:rPr>
        <w:t>Prawo zamówień publicznych</w:t>
      </w:r>
      <w:r>
        <w:rPr>
          <w:rFonts w:cs="Times New Roman" w:ascii="Calibri" w:hAnsi="Calibri"/>
          <w:bCs/>
          <w:sz w:val="24"/>
          <w:szCs w:val="24"/>
          <w:lang w:val="pl-PL"/>
        </w:rPr>
        <w:t xml:space="preserve"> o braku przynależności do tej samej grupy kapitałowej, w rozumieniu ustawy                z dnia 16 lutego 2007 r. o ochronie konkurencji i konsumentów oraz braku porozumienia                 z innymi Wykonawcami mającego na celu zakłócenie konkurencji</w:t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cstheme="minorHAnsi" w:ascii="Calibri" w:hAnsi="Calibri"/>
          <w:bCs/>
          <w:sz w:val="24"/>
          <w:szCs w:val="24"/>
        </w:rPr>
      </w:r>
    </w:p>
    <w:p>
      <w:pPr>
        <w:pStyle w:val="Normal"/>
        <w:widowControl/>
        <w:overflowPunct w:val="false"/>
        <w:bidi w:val="0"/>
        <w:snapToGrid w:val="true"/>
        <w:spacing w:lineRule="auto" w:line="240" w:before="0" w:after="0"/>
        <w:jc w:val="both"/>
        <w:textAlignment w:val="auto"/>
        <w:rPr/>
      </w:pPr>
      <w:bookmarkStart w:id="0" w:name="_Hlk838157621"/>
      <w:bookmarkEnd w:id="0"/>
      <w:r>
        <w:rPr>
          <w:rFonts w:cs="Times New Roman" w:ascii="Calibri" w:hAnsi="Calibri"/>
          <w:bCs/>
          <w:sz w:val="24"/>
          <w:szCs w:val="24"/>
        </w:rPr>
        <w:t xml:space="preserve">Na potrzeby postępowania o udzielenie zamówienia publicznego </w:t>
      </w:r>
      <w:r>
        <w:rPr>
          <w:rFonts w:cs="Times New Roman" w:ascii="Calibri" w:hAnsi="Calibri"/>
          <w:bCs/>
          <w:sz w:val="24"/>
          <w:szCs w:val="24"/>
          <w:lang w:val="pl-PL"/>
        </w:rPr>
        <w:t xml:space="preserve"> </w:t>
      </w:r>
      <w:r>
        <w:rPr>
          <w:rFonts w:cs="Times New Roman" w:ascii="Calibri" w:hAnsi="Calibri"/>
          <w:bCs/>
          <w:sz w:val="24"/>
          <w:szCs w:val="24"/>
        </w:rPr>
        <w:t xml:space="preserve">pn. </w:t>
      </w:r>
      <w:r>
        <w:rPr>
          <w:rStyle w:val="Domylnaczcionkaakapitu"/>
          <w:rFonts w:eastAsia="Calibri" w:cs="Calibri" w:ascii="Calibri" w:hAnsi="Calibri"/>
          <w:b/>
          <w:bCs/>
          <w:color w:val="000000"/>
          <w:kern w:val="0"/>
          <w:sz w:val="24"/>
          <w:szCs w:val="24"/>
          <w:lang w:val="pl-PL" w:eastAsia="en-US" w:bidi="ar-SA"/>
        </w:rPr>
        <w:t>„Naprawy (remonty) nawierzchni utwardzonych dróg i chodników, remonty oznakowania pionowego                             i poziomego ulic miasta Szczytno zarządzanych przez Burmistrza Miasta Szczytno w roku 2025” – część nr 1</w:t>
      </w:r>
    </w:p>
    <w:p>
      <w:pPr>
        <w:pStyle w:val="Normal"/>
        <w:widowControl/>
        <w:overflowPunct w:val="false"/>
        <w:bidi w:val="0"/>
        <w:snapToGrid w:val="true"/>
        <w:spacing w:lineRule="auto" w:line="240" w:before="0" w:after="0"/>
        <w:jc w:val="both"/>
        <w:textAlignment w:val="auto"/>
        <w:rPr>
          <w:rStyle w:val="Domylnaczcionkaakapitu7"/>
          <w:rFonts w:ascii="Calibri" w:hAnsi="Calibri" w:eastAsia="Times New Roman" w:cs="Tahoma"/>
          <w:b/>
          <w:bCs/>
          <w:kern w:val="2"/>
          <w:sz w:val="24"/>
          <w:szCs w:val="24"/>
          <w:lang w:eastAsia="hi-IN" w:bidi="hi-IN"/>
        </w:rPr>
      </w:pPr>
      <w:r>
        <w:rPr>
          <w:rFonts w:eastAsia="Times New Roman" w:cs="Tahoma" w:ascii="Calibri" w:hAnsi="Calibri"/>
          <w:b/>
          <w:bCs/>
          <w:kern w:val="2"/>
          <w:sz w:val="24"/>
          <w:szCs w:val="24"/>
          <w:lang w:eastAsia="hi-IN" w:bidi="hi-IN"/>
        </w:rPr>
      </w:r>
    </w:p>
    <w:p>
      <w:pPr>
        <w:pStyle w:val="Normal"/>
        <w:widowControl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Nazwa Wykonawcy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....................................................................</w:t>
      </w:r>
      <w:r>
        <w:rPr>
          <w:rFonts w:cs="Times New Roman" w:ascii="Calibri" w:hAnsi="Calibri"/>
          <w:bCs/>
          <w:color w:val="000000"/>
          <w:sz w:val="24"/>
          <w:szCs w:val="24"/>
          <w:lang w:val="pl-PL"/>
        </w:rPr>
        <w:t>.....................................</w:t>
      </w:r>
      <w:r>
        <w:rPr>
          <w:rFonts w:cs="Times New Roman" w:ascii="Calibri" w:hAnsi="Calibri"/>
          <w:bCs/>
          <w:color w:val="000000"/>
          <w:sz w:val="24"/>
          <w:szCs w:val="24"/>
        </w:rPr>
        <w:t>............................................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Adres Wykonawcy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..........................................................................................</w:t>
      </w:r>
      <w:r>
        <w:rPr>
          <w:rFonts w:cs="Times New Roman" w:ascii="Calibri" w:hAnsi="Calibri"/>
          <w:bCs/>
          <w:color w:val="000000"/>
          <w:sz w:val="24"/>
          <w:szCs w:val="24"/>
          <w:lang w:val="pl-PL"/>
        </w:rPr>
        <w:t>.....................................</w:t>
      </w:r>
      <w:r>
        <w:rPr>
          <w:rFonts w:cs="Times New Roman" w:ascii="Calibri" w:hAnsi="Calibri"/>
          <w:bCs/>
          <w:color w:val="000000"/>
          <w:sz w:val="24"/>
          <w:szCs w:val="24"/>
        </w:rPr>
        <w:t>......................</w:t>
      </w:r>
    </w:p>
    <w:p>
      <w:pPr>
        <w:pStyle w:val="Normal"/>
        <w:spacing w:lineRule="auto" w:line="240" w:before="0" w:after="0"/>
        <w:ind w:hanging="0" w:left="0" w:right="0"/>
        <w:jc w:val="both"/>
        <w:rPr/>
      </w:pPr>
      <w:r>
        <w:rPr>
          <w:rFonts w:cs="Times New Roman" w:ascii="Calibri" w:hAnsi="Calibri"/>
          <w:bCs/>
          <w:sz w:val="24"/>
          <w:szCs w:val="24"/>
        </w:rPr>
        <w:t>1. Oświadczam, że należymy do tej samej grupy kapitałowej co inni Wykonawcy, którzy                w tym postępowaniu złożyli oferty i przedstawiamy/nie przedstawiamy* następujące dowody, że powiązania z innymi Wykonawcami nie prowadzą do zakłócenia konkurencji</w:t>
        <w:br/>
        <w:t>w postępowaniu o udzielenie zamówienia*</w:t>
      </w:r>
    </w:p>
    <w:p>
      <w:pPr>
        <w:pStyle w:val="Normal"/>
        <w:spacing w:lineRule="auto" w:line="240" w:before="0" w:after="0"/>
        <w:ind w:hanging="0" w:left="0" w:right="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>LUB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>2. Oświadczam, że nie należymy do tej samej grupy kapitałowej z żadnym</w:t>
        <w:br/>
        <w:t>z Wykonawców, którzy złożyli ofertę w niniejszym postępowaniu*</w:t>
      </w:r>
    </w:p>
    <w:p>
      <w:pPr>
        <w:pStyle w:val="Normal"/>
        <w:spacing w:lineRule="auto" w:line="240" w:before="0" w:after="0"/>
        <w:ind w:hanging="0" w:left="0" w:right="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>LUB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 w:right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 xml:space="preserve">3. Nie należymy do </w:t>
      </w:r>
      <w:r>
        <w:rPr>
          <w:rFonts w:cs="Times New Roman" w:ascii="Calibri" w:hAnsi="Calibri"/>
          <w:bCs/>
          <w:sz w:val="24"/>
          <w:szCs w:val="24"/>
          <w:u w:val="single"/>
        </w:rPr>
        <w:t>żadnej grupy kapitałowej</w:t>
      </w:r>
      <w:r>
        <w:rPr>
          <w:rFonts w:cs="Times New Roman" w:ascii="Calibri" w:hAnsi="Calibri"/>
          <w:bCs/>
          <w:sz w:val="24"/>
          <w:szCs w:val="24"/>
        </w:rPr>
        <w:t>, w rozumieniu ustawy z dnia 16 lutego 2007 r.     o ochronie konkurencji i konsumentów</w:t>
      </w:r>
      <w:r>
        <w:rPr>
          <w:rFonts w:cs="Times New Roman" w:ascii="Calibri" w:hAnsi="Calibri"/>
          <w:bCs/>
          <w:sz w:val="24"/>
          <w:szCs w:val="24"/>
          <w:shd w:fill="auto" w:val="clear"/>
        </w:rPr>
        <w:t xml:space="preserve"> (Dz. U. z  2024 r.  poz. 1616)*</w:t>
      </w:r>
    </w:p>
    <w:p>
      <w:pPr>
        <w:pStyle w:val="Normal"/>
        <w:widowControl w:val="false"/>
        <w:spacing w:lineRule="auto" w:line="240" w:before="0" w:after="0"/>
        <w:ind w:hanging="0" w:left="0" w:right="0"/>
        <w:jc w:val="both"/>
        <w:rPr>
          <w:highlight w:val="none"/>
          <w:shd w:fill="auto" w:val="clear"/>
        </w:rPr>
      </w:pPr>
      <w:r>
        <w:rPr>
          <w:rFonts w:cs="Times New Roman" w:ascii="Calibri" w:hAnsi="Calibri"/>
          <w:bCs/>
          <w:color w:val="000000"/>
          <w:sz w:val="24"/>
          <w:szCs w:val="24"/>
          <w:shd w:fill="auto" w:val="clear"/>
        </w:rPr>
        <w:t>ORAZ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hanging="0" w:left="0" w:right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4. Nie zawarliśmy z innymi Wykonawcami porozumienia mającego na celu zakłócenie konkurencji.</w:t>
      </w:r>
    </w:p>
    <w:p>
      <w:pPr>
        <w:pStyle w:val="ListParagraph"/>
        <w:widowControl w:val="false"/>
        <w:spacing w:lineRule="auto" w:line="240" w:before="0" w:after="0"/>
        <w:ind w:hanging="0" w:left="0" w:right="0"/>
        <w:contextualSpacing/>
        <w:rPr>
          <w:rFonts w:ascii="Calibri" w:hAnsi="Calibri" w:cs="Times New Roman"/>
          <w:bCs/>
          <w:color w:val="000000"/>
          <w:sz w:val="24"/>
          <w:szCs w:val="24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</w:r>
    </w:p>
    <w:p>
      <w:pPr>
        <w:pStyle w:val="PlainText"/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>UWAGA</w:t>
      </w:r>
    </w:p>
    <w:p>
      <w:pPr>
        <w:pStyle w:val="ListParagraph"/>
        <w:widowControl w:val="false"/>
        <w:tabs>
          <w:tab w:val="clear" w:pos="709"/>
          <w:tab w:val="left" w:pos="426" w:leader="none"/>
        </w:tabs>
        <w:spacing w:lineRule="auto" w:line="240" w:before="0" w:after="0"/>
        <w:ind w:hanging="0" w:left="0" w:right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* jeżeli nie dotyczy proszę przekreślić</w:t>
      </w:r>
    </w:p>
    <w:p>
      <w:pPr>
        <w:pStyle w:val="PlainText"/>
        <w:numPr>
          <w:ilvl w:val="0"/>
          <w:numId w:val="1"/>
        </w:numPr>
        <w:spacing w:lineRule="auto" w:line="240"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 xml:space="preserve">Oświadczenie składane jest na wezwanie Zamawiającego przez Wykonawcę, którego oferta została najwyżej oceniona. </w:t>
      </w:r>
    </w:p>
    <w:p>
      <w:pPr>
        <w:pStyle w:val="PlainText"/>
        <w:numPr>
          <w:ilvl w:val="0"/>
          <w:numId w:val="1"/>
        </w:numPr>
        <w:spacing w:lineRule="auto" w:line="240"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>Sposób sporządzenia, podpisania i złożenia podmiotowych środków dowodowych został wskazany w SWZ.</w:t>
      </w:r>
    </w:p>
    <w:p>
      <w:pPr>
        <w:pStyle w:val="PlainText"/>
        <w:numPr>
          <w:ilvl w:val="0"/>
          <w:numId w:val="0"/>
        </w:numPr>
        <w:spacing w:lineRule="auto" w:line="240" w:before="0" w:after="0"/>
        <w:ind w:hanging="0" w:left="0" w:right="0"/>
        <w:jc w:val="both"/>
        <w:rPr>
          <w:rFonts w:ascii="Calibri" w:hAnsi="Calibri" w:cs="Times New Roman"/>
          <w:bCs/>
          <w:sz w:val="24"/>
          <w:szCs w:val="24"/>
          <w:lang w:val="pl-PL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b/>
          <w:bCs/>
          <w:color w:val="C9211E"/>
        </w:rPr>
      </w:pPr>
      <w:r>
        <w:rPr>
          <w:rFonts w:cs="Open Sans" w:ascii="Calibri" w:hAnsi="Calibri"/>
          <w:b/>
          <w:bCs/>
          <w:i w:val="false"/>
          <w:iCs w:val="false"/>
          <w:color w:val="C9211E"/>
          <w:sz w:val="24"/>
          <w:szCs w:val="24"/>
        </w:rPr>
        <w:t xml:space="preserve">Dokument należy wypełnić i podpisać kwalifikowanym podpisem elektronicznym lub podpisem zaufanym lub podpisem osobistym. Zamawiający zaleca zapisanie dokumentu              w formacie PDF. </w:t>
      </w:r>
    </w:p>
    <w:p>
      <w:pPr>
        <w:pStyle w:val="Normal"/>
        <w:widowControl w:val="false"/>
        <w:spacing w:lineRule="auto" w:line="360"/>
        <w:jc w:val="right"/>
        <w:rPr>
          <w:rFonts w:ascii="Calibri" w:hAnsi="Calibri" w:cs="Times New Roman"/>
          <w:b/>
          <w:bCs w:val="false"/>
          <w:color w:val="000000"/>
          <w:sz w:val="24"/>
          <w:szCs w:val="24"/>
        </w:rPr>
      </w:pPr>
      <w:r>
        <w:rPr>
          <w:rFonts w:cs="Times New Roman" w:ascii="Calibri" w:hAnsi="Calibri"/>
          <w:b/>
          <w:bCs w:val="false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360"/>
        <w:jc w:val="right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 w:val="false"/>
          <w:color w:val="000000"/>
          <w:sz w:val="24"/>
          <w:szCs w:val="24"/>
        </w:rPr>
        <w:t xml:space="preserve">Wzór - Załącznik nr </w:t>
      </w:r>
      <w:r>
        <w:rPr>
          <w:rFonts w:eastAsia="Times New Roman" w:cs="Times New Roman" w:ascii="Calibri" w:hAnsi="Calibri"/>
          <w:b/>
          <w:bCs w:val="false"/>
          <w:color w:val="000000"/>
          <w:kern w:val="0"/>
          <w:sz w:val="24"/>
          <w:szCs w:val="24"/>
          <w:lang w:val="pl-PL" w:eastAsia="pl-PL" w:bidi="ar-SA"/>
        </w:rPr>
        <w:t xml:space="preserve">5b </w:t>
      </w:r>
      <w:r>
        <w:rPr>
          <w:rFonts w:cs="Times New Roman" w:ascii="Calibri" w:hAnsi="Calibri"/>
          <w:b/>
          <w:bCs w:val="false"/>
          <w:color w:val="000000"/>
          <w:sz w:val="24"/>
          <w:szCs w:val="24"/>
        </w:rPr>
        <w:t xml:space="preserve"> do SWZ</w:t>
      </w:r>
    </w:p>
    <w:p>
      <w:pPr>
        <w:pStyle w:val="PlainText"/>
        <w:spacing w:lineRule="auto" w:line="360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 w:val="false"/>
          <w:sz w:val="24"/>
          <w:szCs w:val="24"/>
          <w:lang w:val="pl-PL"/>
        </w:rPr>
        <w:t>OŚWIADCZENIE</w:t>
      </w:r>
    </w:p>
    <w:p>
      <w:pPr>
        <w:pStyle w:val="PlainText"/>
        <w:spacing w:lineRule="auto" w:line="240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 xml:space="preserve">Oświadczenie Wykonawcy, w zakresie art. 108 ust. 1 pkt 5 ustawy </w:t>
      </w:r>
      <w:r>
        <w:rPr>
          <w:rFonts w:eastAsia="Times New Roman" w:cs="Times New Roman" w:ascii="Calibri" w:hAnsi="Calibri"/>
          <w:bCs/>
          <w:sz w:val="24"/>
          <w:szCs w:val="24"/>
          <w:lang w:val="pl-PL" w:eastAsia="zh-CN" w:bidi="ar-SA"/>
        </w:rPr>
        <w:t>Prawo zamówień publicznych</w:t>
      </w:r>
      <w:r>
        <w:rPr>
          <w:rFonts w:cs="Times New Roman" w:ascii="Calibri" w:hAnsi="Calibri"/>
          <w:bCs/>
          <w:sz w:val="24"/>
          <w:szCs w:val="24"/>
          <w:lang w:val="pl-PL"/>
        </w:rPr>
        <w:t xml:space="preserve"> o braku przynależności do tej samej grupy kapitałowej, w rozumieniu ustawy                z dnia 16 lutego 2007 r. o ochronie konkurencji i konsumentów oraz braku porozumienia                 z innymi Wykonawcami mającego na celu zakłócenie konkurencji</w:t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cstheme="minorHAnsi" w:ascii="Calibri" w:hAnsi="Calibri"/>
          <w:bCs/>
          <w:sz w:val="24"/>
          <w:szCs w:val="24"/>
        </w:rPr>
      </w:r>
    </w:p>
    <w:p>
      <w:pPr>
        <w:pStyle w:val="Normal"/>
        <w:widowControl/>
        <w:overflowPunct w:val="false"/>
        <w:bidi w:val="0"/>
        <w:snapToGrid w:val="true"/>
        <w:spacing w:lineRule="auto" w:line="240" w:before="0" w:after="0"/>
        <w:jc w:val="both"/>
        <w:textAlignment w:val="auto"/>
        <w:rPr>
          <w:rFonts w:ascii="Calibri" w:hAnsi="Calibri" w:cs="Tahoma"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 xml:space="preserve">Na potrzeby postępowania o udzielenie zamówienia publicznego </w:t>
      </w:r>
      <w:r>
        <w:rPr>
          <w:rFonts w:cs="Times New Roman" w:ascii="Calibri" w:hAnsi="Calibri"/>
          <w:bCs/>
          <w:sz w:val="24"/>
          <w:szCs w:val="24"/>
          <w:lang w:val="pl-PL"/>
        </w:rPr>
        <w:t xml:space="preserve"> </w:t>
      </w:r>
      <w:r>
        <w:rPr>
          <w:rFonts w:cs="Times New Roman" w:ascii="Calibri" w:hAnsi="Calibri"/>
          <w:bCs/>
          <w:sz w:val="24"/>
          <w:szCs w:val="24"/>
        </w:rPr>
        <w:t xml:space="preserve">pn. </w:t>
      </w:r>
      <w:bookmarkStart w:id="1" w:name="__DdeLink__2207_10310636113"/>
      <w:r>
        <w:rPr>
          <w:rFonts w:eastAsia="Times New Roman" w:cs="Calibri" w:ascii="Calibri" w:hAnsi="Calibri"/>
          <w:b/>
          <w:bCs/>
          <w:kern w:val="2"/>
          <w:sz w:val="24"/>
          <w:szCs w:val="24"/>
          <w:lang w:eastAsia="hi-IN" w:bidi="hi-IN"/>
        </w:rPr>
        <w:t xml:space="preserve"> </w:t>
      </w:r>
      <w:bookmarkEnd w:id="1"/>
      <w:r>
        <w:rPr>
          <w:rStyle w:val="Domylnaczcionkaakapitu"/>
          <w:rFonts w:eastAsia="Calibri" w:cs="Calibri" w:ascii="Calibri" w:hAnsi="Calibri"/>
          <w:b/>
          <w:bCs/>
          <w:color w:val="000000"/>
          <w:kern w:val="0"/>
          <w:sz w:val="24"/>
          <w:szCs w:val="24"/>
          <w:lang w:val="pl-PL" w:eastAsia="en-US" w:bidi="ar-SA"/>
        </w:rPr>
        <w:t>„Naprawy (remonty) nawierzchni utwardzonych dróg i chodników, remonty oznakowania pionowego                            i poziomego ulic miasta Szczytno zarządzanych przez Burmistrza Miasta Szczytno w roku 2025 ” – część nr 2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</w:r>
      <w:bookmarkStart w:id="2" w:name="_Hlk838157623"/>
      <w:bookmarkStart w:id="3" w:name="_Hlk838157623"/>
      <w:bookmarkEnd w:id="3"/>
    </w:p>
    <w:p>
      <w:pPr>
        <w:pStyle w:val="Normal"/>
        <w:widowControl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Nazwa Wykonawcy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....................................................................</w:t>
      </w:r>
      <w:r>
        <w:rPr>
          <w:rFonts w:cs="Times New Roman" w:ascii="Calibri" w:hAnsi="Calibri"/>
          <w:bCs/>
          <w:color w:val="000000"/>
          <w:sz w:val="24"/>
          <w:szCs w:val="24"/>
          <w:lang w:val="pl-PL"/>
        </w:rPr>
        <w:t>.....................................</w:t>
      </w:r>
      <w:r>
        <w:rPr>
          <w:rFonts w:cs="Times New Roman" w:ascii="Calibri" w:hAnsi="Calibri"/>
          <w:bCs/>
          <w:color w:val="000000"/>
          <w:sz w:val="24"/>
          <w:szCs w:val="24"/>
        </w:rPr>
        <w:t>............................................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Adres Wykonawcy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..........................................................................................</w:t>
      </w:r>
      <w:r>
        <w:rPr>
          <w:rFonts w:cs="Times New Roman" w:ascii="Calibri" w:hAnsi="Calibri"/>
          <w:bCs/>
          <w:color w:val="000000"/>
          <w:sz w:val="24"/>
          <w:szCs w:val="24"/>
          <w:lang w:val="pl-PL"/>
        </w:rPr>
        <w:t>.....................................</w:t>
      </w:r>
      <w:r>
        <w:rPr>
          <w:rFonts w:cs="Times New Roman" w:ascii="Calibri" w:hAnsi="Calibri"/>
          <w:bCs/>
          <w:color w:val="000000"/>
          <w:sz w:val="24"/>
          <w:szCs w:val="24"/>
        </w:rPr>
        <w:t>......................</w:t>
      </w:r>
    </w:p>
    <w:p>
      <w:pPr>
        <w:pStyle w:val="Normal"/>
        <w:spacing w:lineRule="auto" w:line="240" w:before="0" w:after="0"/>
        <w:ind w:hanging="0" w:left="0" w:right="0"/>
        <w:jc w:val="both"/>
        <w:rPr/>
      </w:pPr>
      <w:r>
        <w:rPr>
          <w:rFonts w:cs="Times New Roman" w:ascii="Calibri" w:hAnsi="Calibri"/>
          <w:bCs/>
          <w:sz w:val="24"/>
          <w:szCs w:val="24"/>
        </w:rPr>
        <w:t>1. Oświadczam, że należymy do tej samej grupy kapitałowej co inni Wykonawcy, którzy                    w tym postępowaniu złożyli oferty i przedstawiamy/nie przedstawiamy* następujące dowody, że powiązania z innymi Wykonawcami nie prowadzą do zakłócenia konkurencji</w:t>
        <w:br/>
        <w:t>w postępowaniu o udzielenie zamówienia*</w:t>
      </w:r>
    </w:p>
    <w:p>
      <w:pPr>
        <w:pStyle w:val="Normal"/>
        <w:spacing w:lineRule="auto" w:line="240" w:before="0" w:after="0"/>
        <w:ind w:hanging="0" w:left="0" w:right="0"/>
        <w:jc w:val="both"/>
        <w:rPr/>
      </w:pPr>
      <w:r>
        <w:rPr>
          <w:rFonts w:cs="Times New Roman" w:ascii="Calibri" w:hAnsi="Calibri"/>
          <w:bCs/>
          <w:sz w:val="24"/>
          <w:szCs w:val="24"/>
        </w:rPr>
        <w:t>LUB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>2. Oświadczam, że nie należymy do tej samej grupy kapitałowej z żadnym</w:t>
        <w:br/>
        <w:t>z Wykonawców, którzy złożyli ofertę w niniejszym postępowaniu*</w:t>
      </w:r>
    </w:p>
    <w:p>
      <w:pPr>
        <w:pStyle w:val="Normal"/>
        <w:spacing w:lineRule="auto" w:line="240" w:before="0" w:after="0"/>
        <w:ind w:hanging="0" w:left="0" w:right="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>LUB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 w:right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 xml:space="preserve">3. Nie należymy do </w:t>
      </w:r>
      <w:r>
        <w:rPr>
          <w:rFonts w:cs="Times New Roman" w:ascii="Calibri" w:hAnsi="Calibri"/>
          <w:bCs/>
          <w:sz w:val="24"/>
          <w:szCs w:val="24"/>
          <w:u w:val="single"/>
        </w:rPr>
        <w:t>żadnej grupy kapitałowej</w:t>
      </w:r>
      <w:r>
        <w:rPr>
          <w:rFonts w:cs="Times New Roman" w:ascii="Calibri" w:hAnsi="Calibri"/>
          <w:bCs/>
          <w:sz w:val="24"/>
          <w:szCs w:val="24"/>
        </w:rPr>
        <w:t xml:space="preserve">, w rozumieniu ustawy z dnia 16 lutego 2007 r.     o ochronie konkurencji i konsumentów </w:t>
      </w:r>
      <w:r>
        <w:rPr>
          <w:rFonts w:cs="Times New Roman" w:ascii="Calibri" w:hAnsi="Calibri"/>
          <w:bCs/>
          <w:sz w:val="24"/>
          <w:szCs w:val="24"/>
          <w:shd w:fill="auto" w:val="clear"/>
        </w:rPr>
        <w:t xml:space="preserve">(Dz. U. z  2024 r. poz. </w:t>
      </w:r>
      <w:r>
        <w:rPr>
          <w:rFonts w:eastAsia="Calibri" w:cs="Times New Roman" w:ascii="Calibri" w:hAnsi="Calibri" w:eastAsiaTheme="minorHAnsi"/>
          <w:bCs/>
          <w:color w:val="00000A"/>
          <w:sz w:val="24"/>
          <w:szCs w:val="24"/>
          <w:shd w:fill="auto" w:val="clear"/>
          <w:lang w:val="pl-PL" w:eastAsia="en-US" w:bidi="ar-SA"/>
        </w:rPr>
        <w:t>1616</w:t>
      </w:r>
      <w:r>
        <w:rPr>
          <w:rFonts w:cs="Times New Roman" w:ascii="Calibri" w:hAnsi="Calibri"/>
          <w:bCs/>
          <w:sz w:val="24"/>
          <w:szCs w:val="24"/>
          <w:shd w:fill="auto" w:val="clear"/>
        </w:rPr>
        <w:t>)*</w:t>
      </w:r>
    </w:p>
    <w:p>
      <w:pPr>
        <w:pStyle w:val="Normal"/>
        <w:widowControl w:val="false"/>
        <w:spacing w:lineRule="auto" w:line="240"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ORAZ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hanging="0" w:left="0" w:right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4. Nie zawarliśmy z innymi Wykonawcami porozumienia mającego na celu zakłócenie konkurencji.</w:t>
      </w:r>
    </w:p>
    <w:p>
      <w:pPr>
        <w:pStyle w:val="ListParagraph"/>
        <w:widowControl w:val="false"/>
        <w:spacing w:lineRule="auto" w:line="240" w:before="0" w:after="0"/>
        <w:ind w:hanging="0" w:left="0" w:right="0"/>
        <w:contextualSpacing/>
        <w:rPr>
          <w:rFonts w:ascii="Calibri" w:hAnsi="Calibri" w:cs="Times New Roman"/>
          <w:bCs/>
          <w:color w:val="000000"/>
          <w:sz w:val="24"/>
          <w:szCs w:val="24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</w:r>
    </w:p>
    <w:p>
      <w:pPr>
        <w:pStyle w:val="PlainText"/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>UWAGA</w:t>
      </w:r>
    </w:p>
    <w:p>
      <w:pPr>
        <w:pStyle w:val="ListParagraph"/>
        <w:widowControl w:val="false"/>
        <w:tabs>
          <w:tab w:val="clear" w:pos="709"/>
          <w:tab w:val="left" w:pos="426" w:leader="none"/>
        </w:tabs>
        <w:spacing w:lineRule="auto" w:line="240" w:before="0" w:after="0"/>
        <w:ind w:hanging="0" w:left="0" w:right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* jeżeli nie dotyczy proszę przekreślić</w:t>
      </w:r>
    </w:p>
    <w:p>
      <w:pPr>
        <w:pStyle w:val="PlainText"/>
        <w:numPr>
          <w:ilvl w:val="0"/>
          <w:numId w:val="2"/>
        </w:numPr>
        <w:spacing w:lineRule="auto" w:line="240"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 xml:space="preserve">Oświadczenie składane jest na wezwanie Zamawiającego przez Wykonawcę, którego oferta została najwyżej oceniona. </w:t>
      </w:r>
    </w:p>
    <w:p>
      <w:pPr>
        <w:pStyle w:val="PlainText"/>
        <w:numPr>
          <w:ilvl w:val="0"/>
          <w:numId w:val="2"/>
        </w:numPr>
        <w:spacing w:lineRule="auto" w:line="240"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>Sposób sporządzenia, podpisania i złożenia podmiotowych środków dowodowych został wskazany w SWZ.</w:t>
      </w:r>
    </w:p>
    <w:p>
      <w:pPr>
        <w:pStyle w:val="PlainText"/>
        <w:numPr>
          <w:ilvl w:val="0"/>
          <w:numId w:val="0"/>
        </w:numPr>
        <w:spacing w:lineRule="auto" w:line="240" w:before="0" w:after="0"/>
        <w:ind w:hanging="0" w:left="0" w:right="0"/>
        <w:jc w:val="both"/>
        <w:rPr>
          <w:rFonts w:ascii="Calibri" w:hAnsi="Calibri" w:cs="Times New Roman"/>
          <w:bCs/>
          <w:sz w:val="24"/>
          <w:szCs w:val="24"/>
          <w:lang w:val="pl-PL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cs="Open Sans" w:ascii="Calibri" w:hAnsi="Calibri"/>
          <w:b/>
          <w:bCs/>
          <w:i w:val="false"/>
          <w:iCs w:val="false"/>
          <w:color w:val="C9211E"/>
          <w:sz w:val="24"/>
          <w:szCs w:val="24"/>
        </w:rPr>
        <w:t xml:space="preserve">Dokument należy wypełnić i podpisać kwalifikowanym podpisem elektronicznym lub podpisem zaufanym lub podpisem osobistym. Zamawiający zaleca zapisanie dokumentu                w formacie PDF. 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0" w:unhideWhenUsed="0"/>
    <w:lsdException w:name="annotation text" w:uiPriority="99"/>
    <w:lsdException w:name="header" w:uiPriority="99" w:semiHidden="0" w:unhideWhenUsed="0" w:qFormat="1"/>
    <w:lsdException w:name="footer" w:uiPriority="99" w:semiHidden="0" w:unhideWhenUsed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 w:semiHidden="0" w:unhideWhenUsed="0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99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Heading1">
    <w:name w:val="Heading 1"/>
    <w:basedOn w:val="Normal"/>
    <w:next w:val="Normal"/>
    <w:uiPriority w:val="0"/>
    <w:qFormat/>
    <w:pPr>
      <w:keepNext w:val="true"/>
      <w:jc w:val="center"/>
      <w:outlineLvl w:val="0"/>
    </w:pPr>
    <w:rPr>
      <w:sz w:val="24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0"/>
    <w:qFormat/>
    <w:rPr>
      <w:rFonts w:ascii="Times New Roman" w:hAnsi="Times New Roman" w:eastAsia="Times New Roman" w:cs="Times New Roman"/>
      <w:sz w:val="24"/>
      <w:szCs w:val="20"/>
      <w:u w:val="single"/>
      <w:lang w:eastAsia="pl-PL"/>
    </w:rPr>
  </w:style>
  <w:style w:type="character" w:styleId="TekstprzypisudolnegoZnak" w:customStyle="1">
    <w:name w:val="Tekst przypisu dolnego Znak"/>
    <w:basedOn w:val="DefaultParagraphFont"/>
    <w:uiPriority w:val="0"/>
    <w:semiHidden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uiPriority w:val="99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wykytekstZnak" w:customStyle="1">
    <w:name w:val="Zwykły tekst Znak"/>
    <w:basedOn w:val="DefaultParagraphFont"/>
    <w:uiPriority w:val="99"/>
    <w:qFormat/>
    <w:rPr>
      <w:rFonts w:ascii="Courier New" w:hAnsi="Courier New" w:eastAsia="Times New Roman" w:cs="Times New Roman"/>
      <w:sz w:val="20"/>
      <w:szCs w:val="20"/>
      <w:lang w:val="zh-CN" w:eastAsia="zh-CN"/>
    </w:rPr>
  </w:style>
  <w:style w:type="character" w:styleId="TekstdymkaZnak" w:customStyle="1">
    <w:name w:val="Tekst dymka Znak"/>
    <w:basedOn w:val="DefaultParagraphFont"/>
    <w:uiPriority w:val="99"/>
    <w:semiHidden/>
    <w:qFormat/>
    <w:rPr>
      <w:rFonts w:ascii="Segoe UI" w:hAnsi="Segoe UI" w:eastAsia="Times New Roman" w:cs="Segoe UI"/>
      <w:sz w:val="18"/>
      <w:szCs w:val="18"/>
      <w:lang w:eastAsia="pl-PL"/>
    </w:rPr>
  </w:style>
  <w:style w:type="character" w:styleId="Styl1Znak" w:customStyle="1">
    <w:name w:val="Styl1 Znak"/>
    <w:basedOn w:val="ZwykytekstZnak"/>
    <w:uiPriority w:val="0"/>
    <w:qFormat/>
    <w:rPr>
      <w:rFonts w:ascii="Arial" w:hAnsi="Arial" w:eastAsia="Times New Roman" w:cs="Arial"/>
      <w:sz w:val="20"/>
      <w:szCs w:val="20"/>
      <w:shd w:fill="D8D8D8" w:val="clear"/>
      <w:lang w:val="zh-CN" w:eastAsia="zh-CN"/>
    </w:rPr>
  </w:style>
  <w:style w:type="character" w:styleId="FontStyle13" w:customStyle="1">
    <w:name w:val="Font Style13"/>
    <w:uiPriority w:val="0"/>
    <w:qFormat/>
    <w:rPr>
      <w:rFonts w:ascii="Tahoma" w:hAnsi="Tahoma" w:cs="Tahoma"/>
      <w:sz w:val="16"/>
      <w:szCs w:val="16"/>
    </w:rPr>
  </w:style>
  <w:style w:type="character" w:styleId="Domylnaczcionkaakapitu7" w:customStyle="1">
    <w:name w:val="Domyślna czcionka akapitu7"/>
    <w:uiPriority w:val="6"/>
    <w:qFormat/>
    <w:rPr/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Pagenumber">
    <w:name w:val="page number"/>
    <w:qFormat/>
    <w:rPr>
      <w:rFonts w:cs="Times New Roman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pPr/>
    <w:rPr>
      <w:rFonts w:ascii="Segoe UI" w:hAnsi="Segoe UI" w:cs="Segoe UI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uiPriority w:val="99"/>
    <w:qFormat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uiPriority w:val="0"/>
    <w:semiHidden/>
    <w:pPr/>
    <w:rPr/>
  </w:style>
  <w:style w:type="paragraph" w:styleId="Header">
    <w:name w:val="Header"/>
    <w:basedOn w:val="Normal"/>
    <w:uiPriority w:val="99"/>
    <w:qFormat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lainText">
    <w:name w:val="Plain Text"/>
    <w:basedOn w:val="Normal"/>
    <w:uiPriority w:val="99"/>
    <w:qFormat/>
    <w:pPr/>
    <w:rPr>
      <w:rFonts w:ascii="Courier New" w:hAnsi="Courier New"/>
      <w:lang w:val="zh-CN" w:eastAsia="zh-CN"/>
    </w:rPr>
  </w:style>
  <w:style w:type="paragraph" w:styleId="Styl1" w:customStyle="1">
    <w:name w:val="Styl1"/>
    <w:basedOn w:val="PlainText"/>
    <w:uiPriority w:val="0"/>
    <w:qFormat/>
    <w:pPr>
      <w:pBdr>
        <w:bottom w:val="double" w:sz="4" w:space="1" w:color="000000"/>
      </w:pBdr>
      <w:shd w:val="clear" w:color="auto" w:fill="D8D8D8" w:themeFill="background1" w:themeFillShade="d9"/>
      <w:jc w:val="both"/>
    </w:pPr>
    <w:rPr>
      <w:rFonts w:ascii="Arial" w:hAnsi="Arial" w:cs="Arial"/>
      <w:lang w:val="pl-PL"/>
    </w:rPr>
  </w:style>
  <w:style w:type="paragraph" w:styleId="ListParagraph">
    <w:name w:val="List Paragraph"/>
    <w:basedOn w:val="Normal"/>
    <w:uiPriority w:val="99"/>
    <w:qFormat/>
    <w:pPr>
      <w:spacing w:lineRule="auto" w:line="360" w:before="0" w:after="0"/>
      <w:ind w:hanging="0" w:left="720"/>
      <w:contextualSpacing/>
      <w:jc w:val="both"/>
    </w:pPr>
    <w:rPr>
      <w:rFonts w:eastAsia="Calibri" w:eastAsiaTheme="minorHAnsi"/>
      <w:color w:val="00000A"/>
      <w:sz w:val="24"/>
      <w:szCs w:val="22"/>
      <w:lang w:eastAsia="en-US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0"/>
      <w:szCs w:val="20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table" w:default="1" w:styleId="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Application>LibreOffice/24.2.2.2$Windows_X86_64 LibreOffice_project/d56cc158d8a96260b836f100ef4b4ef25d6f1a01</Application>
  <AppVersion>15.0000</AppVersion>
  <Pages>2</Pages>
  <Words>503</Words>
  <Characters>3640</Characters>
  <CharactersWithSpaces>4300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dc:description/>
  <dc:language>pl-PL</dc:language>
  <cp:lastModifiedBy/>
  <cp:lastPrinted>2024-06-05T13:01:37Z</cp:lastPrinted>
  <dcterms:modified xsi:type="dcterms:W3CDTF">2025-01-28T10:31:41Z</dcterms:modified>
  <cp:revision>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B77DE1315C9F4155BBF3AD23C1DAF522</vt:lpwstr>
  </property>
  <property fmtid="{D5CDD505-2E9C-101B-9397-08002B2CF9AE}" pid="3" name="KSOProductBuildVer">
    <vt:lpwstr>1045-11.2.0.10463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