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E5833" w14:textId="7D474A40" w:rsidR="005A6D24" w:rsidRPr="008A6F48" w:rsidRDefault="008A6F48" w:rsidP="008A6F48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bookmarkStart w:id="0" w:name="_GoBack"/>
      <w:r w:rsidRPr="00EF5C58">
        <w:rPr>
          <w:color w:val="auto"/>
          <w:kern w:val="0"/>
          <w14:ligatures w14:val="none"/>
        </w:rPr>
        <w:t>IM</w:t>
      </w:r>
      <w:r w:rsidR="000A6C43" w:rsidRPr="00EF5C58">
        <w:rPr>
          <w:color w:val="auto"/>
          <w:kern w:val="0"/>
          <w14:ligatures w14:val="none"/>
        </w:rPr>
        <w:t>.271.</w:t>
      </w:r>
      <w:r w:rsidR="00EF5C58" w:rsidRPr="00EF5C58">
        <w:rPr>
          <w:color w:val="auto"/>
          <w:kern w:val="0"/>
          <w14:ligatures w14:val="none"/>
        </w:rPr>
        <w:t>15</w:t>
      </w:r>
      <w:r w:rsidR="000A6C43" w:rsidRPr="00EF5C58">
        <w:rPr>
          <w:color w:val="auto"/>
          <w:kern w:val="0"/>
          <w14:ligatures w14:val="none"/>
        </w:rPr>
        <w:t>.202</w:t>
      </w:r>
      <w:r w:rsidR="00F67830" w:rsidRPr="00EF5C58">
        <w:rPr>
          <w:color w:val="auto"/>
          <w:kern w:val="0"/>
          <w14:ligatures w14:val="none"/>
        </w:rPr>
        <w:t>4</w:t>
      </w:r>
      <w:r w:rsidR="005A6D24" w:rsidRPr="00EF5C58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    </w:t>
      </w:r>
      <w:r w:rsidR="005A6D24" w:rsidRPr="00EF5C58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5A6D24" w:rsidRPr="00EF5C58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EF5C58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EF5C58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</w:t>
      </w:r>
      <w:r w:rsidR="000A6C43" w:rsidRPr="00EF5C58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</w:t>
      </w:r>
      <w:bookmarkEnd w:id="0"/>
      <w:r w:rsidR="005A6D24" w:rsidRPr="005A6D24">
        <w:rPr>
          <w:color w:val="auto"/>
          <w:kern w:val="0"/>
          <w:sz w:val="22"/>
          <w:lang w:eastAsia="ar-SA"/>
          <w14:ligatures w14:val="none"/>
        </w:rPr>
        <w:t xml:space="preserve">Załącznik nr 4 do SWZ </w:t>
      </w:r>
    </w:p>
    <w:p w14:paraId="0DCA6E21" w14:textId="77777777" w:rsidR="005A6D24" w:rsidRPr="005A6D24" w:rsidRDefault="005A6D24" w:rsidP="005A6D24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9EF940C" w14:textId="77777777" w:rsidR="005A6D24" w:rsidRPr="005A6D24" w:rsidRDefault="005A6D24" w:rsidP="005A6D24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A6D24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670F62B4" w14:textId="77777777" w:rsidR="005A6D24" w:rsidRPr="005A6D24" w:rsidRDefault="005A6D24" w:rsidP="005A6D24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544A8521" w14:textId="77777777" w:rsidR="005A6D24" w:rsidRPr="005A6D24" w:rsidRDefault="005A6D24" w:rsidP="005A6D24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08B06670" w14:textId="33AA6F05" w:rsidR="005A6D24" w:rsidRPr="002447F7" w:rsidRDefault="005A6D24" w:rsidP="002447F7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2569793" w14:textId="77777777" w:rsidR="005A6D24" w:rsidRPr="005A6D24" w:rsidRDefault="005A6D24" w:rsidP="005A6D24">
      <w:pPr>
        <w:suppressAutoHyphens/>
        <w:spacing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7F01C7C7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o realizacji usług przez poszczególnych wykonawców wspólnie ubiegających się o zamówienie</w:t>
      </w:r>
    </w:p>
    <w:p w14:paraId="025A145C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podstawie art. 117 ust. 4 ustawy z dnia 11 września 2019 r. Prawo zamówień publicznych</w:t>
      </w:r>
    </w:p>
    <w:p w14:paraId="1CA513E2" w14:textId="2EB5FC24" w:rsidR="00A90569" w:rsidRDefault="005A6D24" w:rsidP="005E1DA8">
      <w:pPr>
        <w:spacing w:after="0"/>
        <w:ind w:right="3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zadaniu pn.:</w:t>
      </w:r>
    </w:p>
    <w:p w14:paraId="5CA12FDC" w14:textId="563BFBC7" w:rsidR="005E1DA8" w:rsidRPr="000B49F9" w:rsidRDefault="000B49F9" w:rsidP="005E1DA8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bookmarkStart w:id="1" w:name="_Hlk154558659"/>
      <w:bookmarkStart w:id="2" w:name="_Hlk154584661"/>
      <w:r w:rsidRPr="000B49F9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projektowo-kosztorysowej zgodnie z wytycznymi nr WR-D-42-2 dot. projektowania infrastruktury dla rowerów, na</w:t>
      </w:r>
      <w:r w:rsidR="005E1DA8" w:rsidRPr="000B49F9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:</w:t>
      </w:r>
      <w:bookmarkEnd w:id="1"/>
      <w:bookmarkEnd w:id="2"/>
    </w:p>
    <w:p w14:paraId="23B75B0B" w14:textId="77777777" w:rsidR="005E1DA8" w:rsidRDefault="005E1DA8" w:rsidP="00A90569">
      <w:pPr>
        <w:spacing w:after="0"/>
        <w:ind w:right="3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</w:p>
    <w:p w14:paraId="0CC49EE9" w14:textId="77777777" w:rsidR="005E1DA8" w:rsidRPr="005E1DA8" w:rsidRDefault="005E1DA8" w:rsidP="005E1DA8">
      <w:pPr>
        <w:spacing w:after="0"/>
        <w:ind w:right="3"/>
        <w:rPr>
          <w:rFonts w:cstheme="minorHAnsi"/>
          <w:bCs/>
        </w:rPr>
      </w:pPr>
      <w:r w:rsidRPr="005E1DA8">
        <w:rPr>
          <w:rFonts w:cstheme="minorHAnsi"/>
          <w:b/>
          <w:bCs/>
        </w:rPr>
        <w:t>Zadanie nr 1</w:t>
      </w:r>
      <w:r w:rsidRPr="005E1DA8">
        <w:rPr>
          <w:rFonts w:cstheme="minorHAnsi"/>
          <w:bCs/>
        </w:rPr>
        <w:t>. Budowę ciągu pieszo-rowerowego wzdłuż ulicy Konopnickiej (od skrzyżowania z ul. Wybickiego do skrzyżowania z ul. Kotarbińskiego) o długości odcinka 350 m wraz z zatwierdzonym projektem organizacji ruchu .</w:t>
      </w:r>
    </w:p>
    <w:p w14:paraId="6E1116A0" w14:textId="386EFBB4" w:rsidR="005E1DA8" w:rsidRPr="005E1DA8" w:rsidRDefault="002E3279" w:rsidP="005E1DA8">
      <w:pPr>
        <w:spacing w:after="0"/>
        <w:ind w:right="3"/>
        <w:rPr>
          <w:rFonts w:cstheme="minorHAnsi"/>
          <w:bCs/>
        </w:rPr>
      </w:pPr>
      <w:r>
        <w:rPr>
          <w:rFonts w:cstheme="minorHAnsi"/>
          <w:b/>
          <w:bCs/>
        </w:rPr>
        <w:t>Zadanie nr 2</w:t>
      </w:r>
      <w:r w:rsidR="005E1DA8" w:rsidRPr="005E1DA8">
        <w:rPr>
          <w:rFonts w:cstheme="minorHAnsi"/>
          <w:b/>
          <w:bCs/>
        </w:rPr>
        <w:t xml:space="preserve">. </w:t>
      </w:r>
      <w:r w:rsidR="005E1DA8" w:rsidRPr="005E1DA8">
        <w:rPr>
          <w:rFonts w:cstheme="minorHAnsi"/>
          <w:bCs/>
        </w:rPr>
        <w:t>Budowę ciągu pieszo-rowerowego o długości odcinka 840 m wzdłuż ulicy Tczewskiej na odcinku od drogi krajowej nr 22 w kierunku ronda im. Związku Polaków „Młody Las”</w:t>
      </w:r>
      <w:r w:rsidR="00A2511B">
        <w:rPr>
          <w:rFonts w:cstheme="minorHAnsi"/>
          <w:bCs/>
        </w:rPr>
        <w:t xml:space="preserve"> </w:t>
      </w:r>
      <w:r w:rsidR="005E1DA8" w:rsidRPr="005E1DA8">
        <w:rPr>
          <w:rFonts w:cstheme="minorHAnsi"/>
          <w:bCs/>
        </w:rPr>
        <w:t>z zatwierdzonym projektem organizacji ruchu.</w:t>
      </w:r>
    </w:p>
    <w:p w14:paraId="4C2C67CC" w14:textId="77777777" w:rsidR="005E1DA8" w:rsidRDefault="005E1DA8" w:rsidP="00A90569">
      <w:pPr>
        <w:widowControl w:val="0"/>
        <w:suppressAutoHyphens/>
        <w:spacing w:after="0" w:line="276" w:lineRule="auto"/>
        <w:ind w:left="0" w:firstLine="0"/>
        <w:jc w:val="center"/>
        <w:rPr>
          <w:rFonts w:eastAsia="Open Sans" w:cs="Open Sans"/>
          <w:kern w:val="0"/>
          <w:sz w:val="22"/>
          <w:lang w:eastAsia="ar-SA"/>
          <w14:ligatures w14:val="none"/>
        </w:rPr>
      </w:pPr>
    </w:p>
    <w:p w14:paraId="033CA1DE" w14:textId="03F88EE9" w:rsidR="005A6D24" w:rsidRPr="005A6D24" w:rsidRDefault="005A6D24" w:rsidP="00A90569">
      <w:pPr>
        <w:widowControl w:val="0"/>
        <w:suppressAutoHyphens/>
        <w:spacing w:after="0" w:line="276" w:lineRule="auto"/>
        <w:ind w:left="0" w:firstLine="0"/>
        <w:jc w:val="center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481A78CC" w14:textId="2ED72EDE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196D7EA6" w14:textId="408C91B6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18A05776" w14:textId="77777777" w:rsidR="005A6D24" w:rsidRPr="005A6D24" w:rsidRDefault="005A6D24" w:rsidP="005A6D24">
      <w:pPr>
        <w:suppressAutoHyphens/>
        <w:autoSpaceDE w:val="0"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5A480356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0D8639" w14:textId="6BBEC862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4EE2FE8A" w14:textId="77777777" w:rsidR="005A6D24" w:rsidRPr="005A6D24" w:rsidRDefault="005A6D24" w:rsidP="005A6D24">
      <w:pPr>
        <w:suppressAutoHyphens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754BD90F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F1E74A" w14:textId="6090F240" w:rsidR="005A6D24" w:rsidRPr="002447F7" w:rsidRDefault="005A6D24" w:rsidP="002447F7">
      <w:pPr>
        <w:suppressAutoHyphens/>
        <w:spacing w:after="200" w:line="276" w:lineRule="auto"/>
        <w:ind w:left="0" w:firstLine="426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</w:t>
      </w:r>
      <w:r w:rsidRPr="005A6D24">
        <w:rPr>
          <w:rFonts w:ascii="Open Sans" w:eastAsia="Open Sans" w:hAnsi="Open Sans" w:cs="Open Sans"/>
          <w:kern w:val="0"/>
          <w:sz w:val="22"/>
          <w:lang w:eastAsia="ar-SA"/>
          <w14:ligatures w14:val="none"/>
        </w:rPr>
        <w:t xml:space="preserve"> ……………………………………………………..…………………………</w:t>
      </w:r>
    </w:p>
    <w:p w14:paraId="3A13A564" w14:textId="03FBF7E8" w:rsidR="000C3499" w:rsidRPr="002447F7" w:rsidRDefault="005A6D24" w:rsidP="002447F7">
      <w:pPr>
        <w:suppressAutoHyphens/>
        <w:spacing w:after="0" w:line="276" w:lineRule="auto"/>
        <w:ind w:left="0" w:firstLine="0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A6D24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0A6C4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sectPr w:rsidR="000C3499" w:rsidRPr="002447F7" w:rsidSect="005E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63E3" w14:textId="77777777" w:rsidR="006835E2" w:rsidRDefault="006835E2">
      <w:pPr>
        <w:spacing w:after="0" w:line="240" w:lineRule="auto"/>
      </w:pPr>
      <w:r>
        <w:separator/>
      </w:r>
    </w:p>
  </w:endnote>
  <w:endnote w:type="continuationSeparator" w:id="0">
    <w:p w14:paraId="532AC81B" w14:textId="77777777" w:rsidR="006835E2" w:rsidRDefault="0068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5D914212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E1DA8" w:rsidRPr="005E1DA8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5E1DA8">
      <w:rPr>
        <w:b/>
        <w:noProof/>
      </w:rPr>
      <w:t>2</w:t>
    </w:r>
    <w:r w:rsidR="00EA440D">
      <w:rPr>
        <w:b/>
        <w:noProof/>
      </w:rPr>
      <w:fldChar w:fldCharType="end"/>
    </w:r>
    <w:r>
      <w:t xml:space="preserve">  </w:t>
    </w:r>
  </w:p>
  <w:p w14:paraId="4B451B18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11118344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F5C58" w:rsidRPr="00EF5C58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EF5C58">
      <w:rPr>
        <w:b/>
        <w:noProof/>
      </w:rPr>
      <w:t>1</w:t>
    </w:r>
    <w:r w:rsidR="00EA440D">
      <w:rPr>
        <w:b/>
        <w:noProof/>
      </w:rPr>
      <w:fldChar w:fldCharType="end"/>
    </w:r>
    <w:r>
      <w:t xml:space="preserve">  </w:t>
    </w:r>
  </w:p>
  <w:p w14:paraId="5AA0A23B" w14:textId="29266599" w:rsidR="000C3499" w:rsidRDefault="00415667">
    <w:pPr>
      <w:spacing w:after="79" w:line="259" w:lineRule="auto"/>
      <w:ind w:left="0" w:firstLine="0"/>
      <w:jc w:val="left"/>
    </w:pPr>
    <w:r>
      <w:t xml:space="preserve"> </w:t>
    </w:r>
  </w:p>
  <w:p w14:paraId="5F7C958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EA440D">
      <w:rPr>
        <w:b/>
      </w:rPr>
      <w:fldChar w:fldCharType="begin"/>
    </w:r>
    <w:r w:rsidR="00EA440D">
      <w:rPr>
        <w:b/>
      </w:rPr>
      <w:instrText xml:space="preserve"> NUMPAGES   \* MERGEFORMAT </w:instrText>
    </w:r>
    <w:r w:rsidR="00EA440D">
      <w:rPr>
        <w:b/>
      </w:rPr>
      <w:fldChar w:fldCharType="separate"/>
    </w:r>
    <w:r>
      <w:rPr>
        <w:b/>
      </w:rPr>
      <w:t>21</w:t>
    </w:r>
    <w:r w:rsidR="00EA440D">
      <w:rPr>
        <w:b/>
      </w:rPr>
      <w:fldChar w:fldCharType="end"/>
    </w:r>
    <w:r>
      <w:t xml:space="preserve">  </w:t>
    </w:r>
  </w:p>
  <w:p w14:paraId="683E1AFD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BC8B" w14:textId="77777777" w:rsidR="006835E2" w:rsidRDefault="006835E2">
      <w:pPr>
        <w:spacing w:after="0" w:line="240" w:lineRule="auto"/>
      </w:pPr>
      <w:r>
        <w:separator/>
      </w:r>
    </w:p>
  </w:footnote>
  <w:footnote w:type="continuationSeparator" w:id="0">
    <w:p w14:paraId="3233FB13" w14:textId="77777777" w:rsidR="006835E2" w:rsidRDefault="0068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47DAB26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1D87043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41566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A6C43"/>
    <w:rsid w:val="000B49F9"/>
    <w:rsid w:val="000C3499"/>
    <w:rsid w:val="00151D69"/>
    <w:rsid w:val="00224F66"/>
    <w:rsid w:val="002447F7"/>
    <w:rsid w:val="00270060"/>
    <w:rsid w:val="00290088"/>
    <w:rsid w:val="002E3279"/>
    <w:rsid w:val="002E44B1"/>
    <w:rsid w:val="00325D10"/>
    <w:rsid w:val="00376CA6"/>
    <w:rsid w:val="00415667"/>
    <w:rsid w:val="00545B09"/>
    <w:rsid w:val="00574954"/>
    <w:rsid w:val="005A6D24"/>
    <w:rsid w:val="005E1DA8"/>
    <w:rsid w:val="00611A92"/>
    <w:rsid w:val="00612113"/>
    <w:rsid w:val="006379FC"/>
    <w:rsid w:val="006508C2"/>
    <w:rsid w:val="006835E2"/>
    <w:rsid w:val="006A2F6B"/>
    <w:rsid w:val="007324EE"/>
    <w:rsid w:val="007D4300"/>
    <w:rsid w:val="008A6F48"/>
    <w:rsid w:val="008A7BFD"/>
    <w:rsid w:val="00930A13"/>
    <w:rsid w:val="00957435"/>
    <w:rsid w:val="00957DFC"/>
    <w:rsid w:val="0096394B"/>
    <w:rsid w:val="009D4DA6"/>
    <w:rsid w:val="00A2511B"/>
    <w:rsid w:val="00A276F7"/>
    <w:rsid w:val="00A90569"/>
    <w:rsid w:val="00B27BE6"/>
    <w:rsid w:val="00B32EB6"/>
    <w:rsid w:val="00B9314C"/>
    <w:rsid w:val="00BD5A1D"/>
    <w:rsid w:val="00C53CB5"/>
    <w:rsid w:val="00CE01B9"/>
    <w:rsid w:val="00D41998"/>
    <w:rsid w:val="00DE62D0"/>
    <w:rsid w:val="00E07F02"/>
    <w:rsid w:val="00E4036A"/>
    <w:rsid w:val="00EA440D"/>
    <w:rsid w:val="00EF5C58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9</cp:revision>
  <dcterms:created xsi:type="dcterms:W3CDTF">2024-07-11T10:36:00Z</dcterms:created>
  <dcterms:modified xsi:type="dcterms:W3CDTF">2024-09-04T13:21:00Z</dcterms:modified>
</cp:coreProperties>
</file>