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6116781F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51FC8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7A95E0F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943B7E" w:rsidRPr="00943B7E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późn. zm.) na </w:t>
      </w:r>
      <w:r w:rsidR="00051FC8"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051FC8" w:rsidRPr="007B77C4">
        <w:rPr>
          <w:rFonts w:ascii="Cambria" w:hAnsi="Cambria" w:cs="Arial"/>
          <w:b/>
          <w:bCs/>
          <w:i/>
          <w:sz w:val="22"/>
          <w:szCs w:val="22"/>
        </w:rPr>
        <w:t>Wykonywanie dodatkowych usług z zakres</w:t>
      </w:r>
      <w:r w:rsidR="00051FC8">
        <w:rPr>
          <w:rFonts w:ascii="Cambria" w:hAnsi="Cambria" w:cs="Arial"/>
          <w:b/>
          <w:bCs/>
          <w:i/>
          <w:sz w:val="22"/>
          <w:szCs w:val="22"/>
        </w:rPr>
        <w:t xml:space="preserve">u gospodarki leśnej na terenie </w:t>
      </w:r>
      <w:r w:rsidR="00051FC8" w:rsidRPr="007B77C4">
        <w:rPr>
          <w:rFonts w:ascii="Cambria" w:hAnsi="Cambria" w:cs="Arial"/>
          <w:b/>
          <w:bCs/>
          <w:i/>
          <w:sz w:val="22"/>
          <w:szCs w:val="22"/>
        </w:rPr>
        <w:t>Nadleśnictwa Dobrzejewice w roku 2021.”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59443FFB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</w:t>
      </w:r>
      <w:r w:rsidR="00D75D28" w:rsidRPr="007967C4">
        <w:rPr>
          <w:rFonts w:ascii="Cambria" w:hAnsi="Cambria" w:cs="Cambria"/>
          <w:sz w:val="22"/>
          <w:szCs w:val="22"/>
        </w:rPr>
        <w:t>109 ust. 1 pkt 1-5 i 7- 10</w:t>
      </w:r>
      <w:r w:rsidR="00D75D28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2019r. poz. 2019 z późn. zm.).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529E3973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B72351">
        <w:rPr>
          <w:rFonts w:ascii="Cambria" w:hAnsi="Cambria" w:cs="Arial"/>
          <w:i/>
          <w:sz w:val="22"/>
          <w:szCs w:val="22"/>
        </w:rPr>
        <w:t>2</w:t>
      </w:r>
      <w:r w:rsidR="00087510" w:rsidRPr="00087510">
        <w:rPr>
          <w:rFonts w:ascii="Cambria" w:hAnsi="Cambria" w:cs="Arial"/>
          <w:i/>
          <w:sz w:val="22"/>
          <w:szCs w:val="22"/>
        </w:rPr>
        <w:t>-5 i 7- 10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zaosby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85518" w14:textId="77777777" w:rsidR="00176308" w:rsidRDefault="00176308">
      <w:r>
        <w:separator/>
      </w:r>
    </w:p>
  </w:endnote>
  <w:endnote w:type="continuationSeparator" w:id="0">
    <w:p w14:paraId="48281D0D" w14:textId="77777777" w:rsidR="00176308" w:rsidRDefault="0017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1763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17630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75E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17630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176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5BE8" w14:textId="77777777" w:rsidR="00176308" w:rsidRDefault="00176308">
      <w:r>
        <w:separator/>
      </w:r>
    </w:p>
  </w:footnote>
  <w:footnote w:type="continuationSeparator" w:id="0">
    <w:p w14:paraId="4BCACD3C" w14:textId="77777777" w:rsidR="00176308" w:rsidRDefault="0017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1763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1763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176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1FC8"/>
    <w:rsid w:val="00052141"/>
    <w:rsid w:val="00054FA3"/>
    <w:rsid w:val="00087510"/>
    <w:rsid w:val="001401CE"/>
    <w:rsid w:val="00176308"/>
    <w:rsid w:val="00203020"/>
    <w:rsid w:val="00312644"/>
    <w:rsid w:val="004A7BA3"/>
    <w:rsid w:val="00575EA5"/>
    <w:rsid w:val="0058581A"/>
    <w:rsid w:val="006028E8"/>
    <w:rsid w:val="00611934"/>
    <w:rsid w:val="00752FE4"/>
    <w:rsid w:val="00790244"/>
    <w:rsid w:val="00841935"/>
    <w:rsid w:val="00892E7B"/>
    <w:rsid w:val="008E490F"/>
    <w:rsid w:val="00943B7E"/>
    <w:rsid w:val="0097281D"/>
    <w:rsid w:val="00AA33B5"/>
    <w:rsid w:val="00B72351"/>
    <w:rsid w:val="00B774A1"/>
    <w:rsid w:val="00D75D28"/>
    <w:rsid w:val="00E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0E6AD51C-B144-4417-BC18-21BCFA39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2</cp:revision>
  <dcterms:created xsi:type="dcterms:W3CDTF">2021-07-09T09:33:00Z</dcterms:created>
  <dcterms:modified xsi:type="dcterms:W3CDTF">2021-07-09T09:33:00Z</dcterms:modified>
</cp:coreProperties>
</file>