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7A30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bookmarkStart w:id="0" w:name="_Hlk181099853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1" w:name="_Hlk156828249"/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bookmarkEnd w:id="1"/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29A436D7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1BD8A0D0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E41E80" w:rsidRPr="001E00B7" w14:paraId="6D1C725E" w14:textId="77777777" w:rsidTr="00A35EA0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2B5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DF8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1E00B7" w14:paraId="154E17A0" w14:textId="77777777" w:rsidTr="00A35EA0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0BA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C505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1E00B7" w14:paraId="14C7BD75" w14:textId="77777777" w:rsidTr="00A35EA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218D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28C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1E00B7" w14:paraId="1F61C584" w14:textId="77777777" w:rsidTr="00A35EA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A13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BA10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1E00B7" w14:paraId="693B0B03" w14:textId="77777777" w:rsidTr="00A35EA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A4B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1B6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1E00B7" w14:paraId="53599888" w14:textId="77777777" w:rsidTr="00A35EA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F43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59C4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1E00B7" w14:paraId="52B27634" w14:textId="77777777" w:rsidTr="00A35EA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B90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B34" w14:textId="77777777" w:rsidR="00E41E80" w:rsidRPr="001E00B7" w:rsidRDefault="00E41E80" w:rsidP="00A35EA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236D7A57" w14:textId="77777777" w:rsidR="00E41E80" w:rsidRPr="001E00B7" w:rsidRDefault="00E41E80" w:rsidP="00E41E80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39FB2017" w14:textId="77777777" w:rsidR="00E41E80" w:rsidRPr="001E00B7" w:rsidRDefault="00E41E80" w:rsidP="00E41E80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720AECF1" w14:textId="77777777" w:rsidR="00E41E80" w:rsidRPr="00385B9A" w:rsidRDefault="00E41E80" w:rsidP="00E41E80">
      <w:pPr>
        <w:pStyle w:val="Stopka"/>
        <w:tabs>
          <w:tab w:val="left" w:pos="708"/>
        </w:tabs>
        <w:jc w:val="both"/>
        <w:rPr>
          <w:rFonts w:ascii="Verdana" w:eastAsia="Times New Roman" w:hAnsi="Verdana"/>
          <w:bCs/>
          <w:color w:val="FF0000"/>
          <w:sz w:val="18"/>
          <w:szCs w:val="18"/>
          <w:lang w:val="pl-PL" w:eastAsia="pl-PL"/>
        </w:rPr>
      </w:pPr>
      <w:r w:rsidRPr="002504E4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2504E4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6132F8">
        <w:rPr>
          <w:rFonts w:ascii="Verdana" w:eastAsia="Times New Roman" w:hAnsi="Verdana" w:cs="Verdana"/>
          <w:b/>
          <w:bCs/>
          <w:color w:val="auto"/>
          <w:sz w:val="18"/>
          <w:szCs w:val="18"/>
          <w:lang w:val="pl-PL" w:eastAsia="ar-SA"/>
        </w:rPr>
        <w:t xml:space="preserve">Dostawa  czytnika płytek wyposażonego w następujące techniki pomiarowe: </w:t>
      </w:r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 xml:space="preserve">absorbancji, Intensywność fluorescencji, Luminescencja, </w:t>
      </w:r>
      <w:proofErr w:type="spellStart"/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>AlphaScreen</w:t>
      </w:r>
      <w:proofErr w:type="spellEnd"/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>, Fluorescencji rozdzielanej czasowo</w:t>
      </w:r>
      <w:r w:rsidRPr="009B396B">
        <w:rPr>
          <w:rFonts w:ascii="Verdana" w:eastAsia="Times New Roman" w:hAnsi="Verdana" w:cs="Verdana"/>
          <w:b/>
          <w:color w:val="000000" w:themeColor="text1"/>
          <w:sz w:val="20"/>
          <w:szCs w:val="20"/>
          <w:lang w:val="pl-PL" w:eastAsia="ar-SA"/>
        </w:rPr>
        <w:t xml:space="preserve"> </w:t>
      </w:r>
      <w:r w:rsidRPr="002504E4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2504E4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2504E4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2504E4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, że przedmiot zamówienia opisany szczegółowo w zapytaniu ofertowym wraz z załącznikami, zobowiązujemy się zrealizować w zakresie ustalonym w umowie (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………….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dni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2830CA8B" w14:textId="77777777" w:rsidR="00E41E80" w:rsidRPr="001E00B7" w:rsidRDefault="00E41E80" w:rsidP="00E41E80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E41E80" w:rsidRPr="001E00B7" w14:paraId="31CFAB5C" w14:textId="77777777" w:rsidTr="00A35EA0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72D70D09" w14:textId="77777777" w:rsidR="00E41E80" w:rsidRPr="001E00B7" w:rsidRDefault="00E41E80" w:rsidP="00A35EA0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3F1C0A9B" w14:textId="77777777" w:rsidR="00E41E80" w:rsidRPr="001E00B7" w:rsidRDefault="00E41E80" w:rsidP="00A35EA0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E41E80" w:rsidRPr="001E00B7" w14:paraId="7B2C9BB6" w14:textId="77777777" w:rsidTr="00A35E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41A" w14:textId="77777777" w:rsidR="00E41E80" w:rsidRPr="001E00B7" w:rsidRDefault="00E41E80" w:rsidP="00E41E80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E74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23EE5D25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0A782897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BA8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E41E80" w:rsidRPr="00863ADE" w14:paraId="42BFD112" w14:textId="77777777" w:rsidTr="00A35E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398" w14:textId="77777777" w:rsidR="00E41E80" w:rsidRPr="001E00B7" w:rsidRDefault="00E41E80" w:rsidP="00E41E80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1F70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0F2FD0DA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386BE169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1DB3450D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747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E41E80" w:rsidRPr="00863ADE" w14:paraId="4932E5FB" w14:textId="77777777" w:rsidTr="00A35E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4CF" w14:textId="77777777" w:rsidR="00E41E80" w:rsidRPr="001E00B7" w:rsidRDefault="00E41E80" w:rsidP="00E41E80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344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580407EA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2DB08F66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697A0B67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5F9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E41E80" w:rsidRPr="00863ADE" w14:paraId="40A312F5" w14:textId="77777777" w:rsidTr="00A35E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4B0" w14:textId="77777777" w:rsidR="00E41E80" w:rsidRPr="001E00B7" w:rsidRDefault="00E41E80" w:rsidP="00E41E80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89FE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1A2FCF1C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5FC" w14:textId="77777777" w:rsidR="00E41E80" w:rsidRPr="001E00B7" w:rsidRDefault="00E41E80" w:rsidP="00A35EA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B1B15BF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691E2AEF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4561F7E7" w14:textId="77777777" w:rsidR="00E41E80" w:rsidRPr="001E00B7" w:rsidRDefault="00E41E80" w:rsidP="00E41E80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5A703408" w14:textId="77777777" w:rsidR="00E41E80" w:rsidRPr="001E00B7" w:rsidRDefault="00E41E80" w:rsidP="00E41E80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1D88EBF4" w14:textId="77777777" w:rsidR="00E41E80" w:rsidRPr="001E00B7" w:rsidRDefault="00E41E80" w:rsidP="00E41E80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28D0A956" w14:textId="77777777" w:rsidR="00E41E80" w:rsidRPr="001E00B7" w:rsidRDefault="00E41E80" w:rsidP="00E41E80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67FD1CD6" w14:textId="77777777" w:rsidR="00E41E80" w:rsidRPr="001E00B7" w:rsidRDefault="00E41E80" w:rsidP="00E41E80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74481A5A" w14:textId="77777777" w:rsidR="00E41E80" w:rsidRPr="001E00B7" w:rsidRDefault="00E41E80" w:rsidP="00E41E80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0D27DC05" w14:textId="77777777" w:rsidR="00E41E80" w:rsidRPr="001E00B7" w:rsidRDefault="00E41E80" w:rsidP="00E41E80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4D305FE4" w14:textId="77777777" w:rsidR="00E41E80" w:rsidRPr="001E00B7" w:rsidRDefault="00E41E80" w:rsidP="00E41E80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3DB90E2" w14:textId="77777777" w:rsidR="00E41E80" w:rsidRPr="001E00B7" w:rsidRDefault="00E41E80" w:rsidP="00E41E80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9520CE3" w14:textId="77777777" w:rsidR="00E41E80" w:rsidRPr="001E00B7" w:rsidRDefault="00E41E80" w:rsidP="00E41E80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4BC531B0" w14:textId="77777777" w:rsidR="00E41E80" w:rsidRDefault="00E41E80" w:rsidP="00E41E80">
      <w:pPr>
        <w:keepNext w:val="0"/>
        <w:suppressAutoHyphens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</w:p>
    <w:p w14:paraId="671002E1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C4B58B0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19647CF" w14:textId="77777777" w:rsidR="00E41E80" w:rsidRPr="00232379" w:rsidRDefault="00E41E80" w:rsidP="00E41E80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bookmarkStart w:id="2" w:name="_Hlk189810106"/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.GK</w:t>
      </w:r>
    </w:p>
    <w:p w14:paraId="1D4D8B05" w14:textId="77777777" w:rsidR="00E41E80" w:rsidRPr="001E00B7" w:rsidRDefault="00E41E80" w:rsidP="00E41E80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42DB08D9" w14:textId="77777777" w:rsidR="00E41E80" w:rsidRPr="001E00B7" w:rsidRDefault="00E41E80" w:rsidP="00E41E80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7EF31FD" w14:textId="77777777" w:rsidR="00E41E80" w:rsidRPr="001E00B7" w:rsidRDefault="00E41E80" w:rsidP="00E41E80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5E5DA9D9" w14:textId="77777777" w:rsidR="00E41E80" w:rsidRPr="001E00B7" w:rsidRDefault="00E41E80" w:rsidP="00E41E80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A49DC19" w14:textId="77777777" w:rsidR="00E41E80" w:rsidRPr="001E00B7" w:rsidRDefault="00E41E80" w:rsidP="00E41E80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0E8D8500" w14:textId="77777777" w:rsidR="00E41E80" w:rsidRPr="001E00B7" w:rsidRDefault="00E41E80" w:rsidP="00E41E80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66340346" w14:textId="77777777" w:rsidR="00E41E80" w:rsidRPr="00102E88" w:rsidRDefault="00E41E80" w:rsidP="00E41E80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bookmarkStart w:id="3" w:name="_Hlk190080682"/>
      <w:r w:rsidRPr="006132F8">
        <w:rPr>
          <w:rFonts w:ascii="Verdana" w:eastAsia="Times New Roman" w:hAnsi="Verdana" w:cs="Verdana"/>
          <w:b/>
          <w:bCs/>
          <w:color w:val="auto"/>
          <w:sz w:val="18"/>
          <w:szCs w:val="18"/>
          <w:lang w:val="pl-PL" w:eastAsia="ar-SA"/>
        </w:rPr>
        <w:t>Dostawa czytnika płytek wyposażonego w następujące techniki pomiarowe:</w:t>
      </w:r>
      <w:r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 xml:space="preserve">absorbancji, Intensywność fluorescencji, Luminescencja, </w:t>
      </w:r>
      <w:proofErr w:type="spellStart"/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>AlphaScreen</w:t>
      </w:r>
      <w:proofErr w:type="spellEnd"/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>, Fluorescencji rozdzielanej czasowo</w:t>
      </w:r>
      <w:r w:rsidRPr="00102E88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.</w:t>
      </w:r>
    </w:p>
    <w:p w14:paraId="746E900F" w14:textId="77777777" w:rsidR="00E41E80" w:rsidRPr="00102E88" w:rsidRDefault="00E41E80" w:rsidP="00E41E80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</w:p>
    <w:tbl>
      <w:tblPr>
        <w:tblW w:w="1018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4382"/>
        <w:gridCol w:w="4576"/>
      </w:tblGrid>
      <w:tr w:rsidR="00E41E80" w:rsidRPr="00863ADE" w14:paraId="6464B7DA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bookmarkEnd w:id="3"/>
          <w:p w14:paraId="50998469" w14:textId="77777777" w:rsidR="00E41E80" w:rsidRPr="001E00B7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2C799ED1" w14:textId="77777777" w:rsidR="00E41E80" w:rsidRPr="001E00B7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0CE7644" w14:textId="77777777" w:rsidR="00E41E80" w:rsidRPr="001E00B7" w:rsidRDefault="00E41E80" w:rsidP="00A35EA0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B9BED57" w14:textId="77777777" w:rsidR="00E41E80" w:rsidRPr="001E00B7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47ECE5E4" w14:textId="77777777" w:rsidR="00E41E80" w:rsidRPr="001E00B7" w:rsidRDefault="00E41E80" w:rsidP="00A35EA0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663C3A03" w14:textId="77777777" w:rsidR="00E41E80" w:rsidRPr="001E00B7" w:rsidRDefault="00E41E80" w:rsidP="00A35EA0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2F8A6B4B" w14:textId="77777777" w:rsidR="00E41E80" w:rsidRPr="001E00B7" w:rsidRDefault="00E41E80" w:rsidP="00A35EA0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6C42ECCB" w14:textId="77777777" w:rsidR="00E41E80" w:rsidRPr="001E00B7" w:rsidRDefault="00E41E80" w:rsidP="00A35EA0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5E830BB3" w14:textId="77777777" w:rsidR="00E41E80" w:rsidRPr="001E00B7" w:rsidRDefault="00E41E80" w:rsidP="00A35EA0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E41E80" w:rsidRPr="001E00B7" w14:paraId="76F18BFA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6EE20A2" w14:textId="77777777" w:rsidR="00E41E80" w:rsidRPr="001E00B7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86692AE" w14:textId="77777777" w:rsidR="00E41E80" w:rsidRPr="001E00B7" w:rsidRDefault="00E41E80" w:rsidP="00A35EA0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2162762" w14:textId="77777777" w:rsidR="00E41E80" w:rsidRPr="001E00B7" w:rsidRDefault="00E41E80" w:rsidP="00A35EA0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E41E80" w:rsidRPr="001E00B7" w14:paraId="3B289E7A" w14:textId="77777777" w:rsidTr="00A35EA0">
        <w:trPr>
          <w:cantSplit/>
          <w:trHeight w:val="57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B93EA8F" w14:textId="77777777" w:rsidR="00E41E80" w:rsidRPr="001E00B7" w:rsidRDefault="00E41E80" w:rsidP="00A35EA0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649A49C9" w14:textId="77777777" w:rsidR="00E41E80" w:rsidRPr="001E00B7" w:rsidRDefault="00E41E80" w:rsidP="00A35EA0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0E0D9C0F" w14:textId="77777777" w:rsidR="00E41E80" w:rsidRPr="001E00B7" w:rsidRDefault="00E41E80" w:rsidP="00A35EA0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E41E80" w:rsidRPr="00372152" w14:paraId="7E8F9C76" w14:textId="77777777" w:rsidTr="00A35EA0">
        <w:trPr>
          <w:cantSplit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7C8C" w14:textId="77777777" w:rsidR="00E41E80" w:rsidRDefault="00E41E80" w:rsidP="00A35EA0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643AD29C" w14:textId="77777777" w:rsidR="00E41E80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6A28CC"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  <w:t xml:space="preserve">Czytnik płytek wyposażony w następujące techniki pomiarowe: absorbancji, Intensywność fluorescencji, Luminescencja, </w:t>
            </w:r>
            <w:proofErr w:type="spellStart"/>
            <w:r w:rsidRPr="006A28CC"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  <w:t>AlphaScreen</w:t>
            </w:r>
            <w:proofErr w:type="spellEnd"/>
            <w:r w:rsidRPr="006A28CC"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  <w:t>, Fluorescencji rozdzielanej czasowo</w:t>
            </w:r>
            <w:r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  <w:t xml:space="preserve"> </w:t>
            </w:r>
          </w:p>
          <w:p w14:paraId="3FAE9D03" w14:textId="77777777" w:rsidR="00E41E80" w:rsidRPr="00F23A49" w:rsidRDefault="00E41E80" w:rsidP="00A35EA0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14:paraId="28CA5CF9" w14:textId="77777777" w:rsidR="00E41E80" w:rsidRDefault="00E41E80" w:rsidP="00A35EA0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765D90F9" w14:textId="77777777" w:rsidR="00E41E80" w:rsidRPr="00372152" w:rsidRDefault="00E41E80" w:rsidP="00A35EA0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FF0000"/>
                <w:sz w:val="14"/>
                <w:szCs w:val="14"/>
                <w:lang w:eastAsia="zh-CN"/>
              </w:rPr>
            </w:pPr>
          </w:p>
        </w:tc>
      </w:tr>
      <w:tr w:rsidR="00E41E80" w:rsidRPr="00863ADE" w14:paraId="51BC5246" w14:textId="77777777" w:rsidTr="00A35EA0">
        <w:trPr>
          <w:cantSplit/>
          <w:trHeight w:val="66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4C62" w14:textId="77777777" w:rsidR="00E41E80" w:rsidRPr="00F23A49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2CA2" w14:textId="77777777" w:rsidR="00E41E80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Obsługiwane technologie pomiarowe:</w:t>
            </w:r>
          </w:p>
          <w:p w14:paraId="1162254F" w14:textId="77777777" w:rsidR="00E41E80" w:rsidRPr="00DF5F38" w:rsidRDefault="00E41E80" w:rsidP="00A35EA0">
            <w:pPr>
              <w:keepNext w:val="0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</w:t>
            </w:r>
            <w:r w:rsidRPr="0016748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bsorbancja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, i</w:t>
            </w:r>
            <w:r w:rsidRPr="0016748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ntensywność fluorescencji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, </w:t>
            </w:r>
            <w:r w:rsidRPr="0016748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Luminescencja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, </w:t>
            </w:r>
            <w:proofErr w:type="spellStart"/>
            <w:r w:rsidRPr="0016748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AlphaScreen</w:t>
            </w:r>
            <w:proofErr w:type="spellEnd"/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, </w:t>
            </w:r>
            <w:r w:rsidRPr="0016748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Fluorescencja rozdzielana czasowo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(</w:t>
            </w:r>
            <w:r w:rsidRPr="0016748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TRF).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1519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7761D514" w14:textId="77777777" w:rsidTr="00A35EA0">
        <w:trPr>
          <w:cantSplit/>
          <w:trHeight w:val="70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D1A60" w14:textId="77777777" w:rsidR="00E41E80" w:rsidRPr="00F23A49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B1A3" w14:textId="77777777" w:rsidR="00E41E80" w:rsidRPr="00FB333F" w:rsidRDefault="00E41E80" w:rsidP="00A35EA0">
            <w:pPr>
              <w:keepNext w:val="0"/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Dołączone do zestawu 2 dozowniki (dyspensery)</w:t>
            </w:r>
            <w:r w:rsidRPr="00FB333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do reagentów</w:t>
            </w:r>
          </w:p>
          <w:p w14:paraId="79808F1B" w14:textId="77777777" w:rsidR="00E41E80" w:rsidRPr="00DF5F38" w:rsidRDefault="00E41E80" w:rsidP="00A35EA0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F74B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36290712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627D" w14:textId="77777777" w:rsidR="00E41E80" w:rsidRPr="00F23A49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49ED" w14:textId="77777777" w:rsidR="00E41E80" w:rsidRPr="00DF5F38" w:rsidRDefault="00E41E80" w:rsidP="00A35EA0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Oferowane technologie pomiarowe i ich parametry: </w:t>
            </w:r>
            <w:r w:rsidRPr="004F0A2A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 w:eastAsia="pl-PL"/>
              </w:rPr>
              <w:t>absorbancja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CDF5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4C8C1F63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19ED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7183" w14:textId="77777777" w:rsidR="00E41E80" w:rsidRPr="00DF5F38" w:rsidRDefault="00E41E80" w:rsidP="00A35EA0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903BBF">
              <w:rPr>
                <w:rFonts w:ascii="Verdana" w:hAnsi="Verdana"/>
                <w:sz w:val="18"/>
                <w:szCs w:val="18"/>
                <w:lang w:val="pl-PL"/>
              </w:rPr>
              <w:t xml:space="preserve">Typy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obsługiwanych </w:t>
            </w:r>
            <w:r w:rsidRPr="00903BBF">
              <w:rPr>
                <w:rFonts w:ascii="Verdana" w:hAnsi="Verdana"/>
                <w:sz w:val="18"/>
                <w:szCs w:val="18"/>
                <w:lang w:val="pl-PL"/>
              </w:rPr>
              <w:t>płytek: 6 do 384 dołków.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9551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F171AA" w14:paraId="2CD2FEC0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0670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B8A0" w14:textId="77777777" w:rsidR="00E41E80" w:rsidRPr="00DF5F38" w:rsidRDefault="00E41E80" w:rsidP="00A35EA0">
            <w:pPr>
              <w:pStyle w:val="Akapitzlist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spellStart"/>
            <w:r w:rsidRPr="008F1C12">
              <w:rPr>
                <w:rFonts w:ascii="Verdana" w:hAnsi="Verdana"/>
                <w:sz w:val="18"/>
                <w:szCs w:val="18"/>
              </w:rPr>
              <w:t>Wybór</w:t>
            </w:r>
            <w:proofErr w:type="spellEnd"/>
            <w:r w:rsidRPr="008F1C1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1C12">
              <w:rPr>
                <w:rFonts w:ascii="Verdana" w:hAnsi="Verdana"/>
                <w:sz w:val="18"/>
                <w:szCs w:val="18"/>
              </w:rPr>
              <w:t>długości</w:t>
            </w:r>
            <w:proofErr w:type="spellEnd"/>
            <w:r w:rsidRPr="008F1C1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1C12">
              <w:rPr>
                <w:rFonts w:ascii="Verdana" w:hAnsi="Verdana"/>
                <w:sz w:val="18"/>
                <w:szCs w:val="18"/>
              </w:rPr>
              <w:t>fali</w:t>
            </w:r>
            <w:proofErr w:type="spellEnd"/>
            <w:r w:rsidRPr="008F1C12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8F1C12">
              <w:rPr>
                <w:rFonts w:ascii="Verdana" w:hAnsi="Verdana"/>
                <w:sz w:val="18"/>
                <w:szCs w:val="18"/>
              </w:rPr>
              <w:t>podwójne</w:t>
            </w:r>
            <w:proofErr w:type="spellEnd"/>
            <w:r w:rsidRPr="008F1C1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1C12">
              <w:rPr>
                <w:rFonts w:ascii="Verdana" w:hAnsi="Verdana"/>
                <w:sz w:val="18"/>
                <w:szCs w:val="18"/>
              </w:rPr>
              <w:t>monochromatory</w:t>
            </w:r>
            <w:proofErr w:type="spellEnd"/>
            <w:r w:rsidRPr="008F1C1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A5F9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7AC8A427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D58E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7F35" w14:textId="77777777" w:rsidR="00E41E80" w:rsidRPr="00DF5F38" w:rsidRDefault="00E41E80" w:rsidP="00A35EA0">
            <w:pPr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F97F00">
              <w:rPr>
                <w:rFonts w:ascii="Verdana" w:hAnsi="Verdana"/>
                <w:sz w:val="18"/>
                <w:szCs w:val="18"/>
                <w:lang w:val="pl-PL"/>
              </w:rPr>
              <w:t>Zakres długości fali: minimalny zakres 200 - 1000 nm.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C6D5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1B4A5803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7702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77E5" w14:textId="77777777" w:rsidR="00E41E80" w:rsidRPr="00DF5F38" w:rsidRDefault="00E41E80" w:rsidP="00A35EA0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Ź</w:t>
            </w:r>
            <w:r w:rsidRPr="00547CAF">
              <w:rPr>
                <w:rFonts w:ascii="Verdana" w:hAnsi="Verdana"/>
                <w:sz w:val="18"/>
                <w:szCs w:val="18"/>
                <w:lang w:val="pl-PL"/>
              </w:rPr>
              <w:t>ródło światła: lampa ksenonowa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62E2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F171AA" w14:paraId="367D5057" w14:textId="77777777" w:rsidTr="00A35EA0">
        <w:trPr>
          <w:cantSplit/>
          <w:trHeight w:val="70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F31C0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513D" w14:textId="77777777" w:rsidR="00E41E80" w:rsidRPr="00DF5F38" w:rsidRDefault="00E41E80" w:rsidP="00A35EA0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547CAF">
              <w:rPr>
                <w:rFonts w:ascii="Verdana" w:hAnsi="Verdana" w:cs="Calibri"/>
                <w:color w:val="242424"/>
                <w:sz w:val="18"/>
                <w:szCs w:val="18"/>
                <w:shd w:val="clear" w:color="auto" w:fill="FFFFFF"/>
                <w:lang w:val="pl-PL"/>
              </w:rPr>
              <w:t xml:space="preserve">Zakres odczytu: 0–6 </w:t>
            </w:r>
            <w:proofErr w:type="spellStart"/>
            <w:r w:rsidRPr="00547CAF">
              <w:rPr>
                <w:rFonts w:ascii="Verdana" w:hAnsi="Verdana" w:cs="Calibri"/>
                <w:color w:val="242424"/>
                <w:sz w:val="18"/>
                <w:szCs w:val="18"/>
                <w:shd w:val="clear" w:color="auto" w:fill="FFFFFF"/>
                <w:lang w:val="pl-PL"/>
              </w:rPr>
              <w:t>Abs</w:t>
            </w:r>
            <w:proofErr w:type="spellEnd"/>
            <w:r w:rsidRPr="00547CAF">
              <w:rPr>
                <w:rFonts w:ascii="Verdana" w:hAnsi="Verdana" w:cs="Calibri"/>
                <w:color w:val="242424"/>
                <w:sz w:val="18"/>
                <w:szCs w:val="18"/>
                <w:shd w:val="clear" w:color="auto" w:fill="FFFFFF"/>
                <w:lang w:val="pl-PL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7DBB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2A7767E8" w14:textId="77777777" w:rsidTr="00A35EA0">
        <w:trPr>
          <w:cantSplit/>
          <w:trHeight w:val="70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F88B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A54B" w14:textId="77777777" w:rsidR="00E41E80" w:rsidRDefault="00E41E80" w:rsidP="00A35EA0">
            <w:pPr>
              <w:keepNext w:val="0"/>
              <w:tabs>
                <w:tab w:val="left" w:pos="1380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5D0DB9">
              <w:rPr>
                <w:rFonts w:ascii="Verdana" w:hAnsi="Verdana"/>
                <w:sz w:val="18"/>
                <w:szCs w:val="18"/>
                <w:lang w:val="pl-PL"/>
              </w:rPr>
              <w:t>Zakres liniowy:</w:t>
            </w:r>
          </w:p>
          <w:p w14:paraId="57C7FBF2" w14:textId="77777777" w:rsidR="00E41E80" w:rsidRPr="00ED2C18" w:rsidRDefault="00E41E80" w:rsidP="00E41E80">
            <w:pPr>
              <w:pStyle w:val="Akapitzlist"/>
              <w:keepNext w:val="0"/>
              <w:numPr>
                <w:ilvl w:val="0"/>
                <w:numId w:val="5"/>
              </w:numPr>
              <w:tabs>
                <w:tab w:val="left" w:pos="1380"/>
              </w:tabs>
              <w:rPr>
                <w:rFonts w:ascii="Verdana" w:hAnsi="Verdana"/>
                <w:sz w:val="18"/>
                <w:szCs w:val="18"/>
              </w:rPr>
            </w:pPr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0–4 Abs </w:t>
            </w:r>
            <w:proofErr w:type="spellStart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>dla</w:t>
            </w:r>
            <w:proofErr w:type="spellEnd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>płytek</w:t>
            </w:r>
            <w:proofErr w:type="spellEnd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96-dołkowych (</w:t>
            </w:r>
            <w:proofErr w:type="spellStart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>przy</w:t>
            </w:r>
            <w:proofErr w:type="spellEnd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450 nm, ±2%).</w:t>
            </w:r>
            <w:r w:rsidRPr="00ED2C1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E196615" w14:textId="77777777" w:rsidR="00E41E80" w:rsidRPr="00ED2C18" w:rsidRDefault="00E41E80" w:rsidP="00E41E80">
            <w:pPr>
              <w:pStyle w:val="Akapitzlist"/>
              <w:keepNext w:val="0"/>
              <w:numPr>
                <w:ilvl w:val="0"/>
                <w:numId w:val="5"/>
              </w:numPr>
              <w:tabs>
                <w:tab w:val="left" w:pos="1380"/>
              </w:tabs>
              <w:rPr>
                <w:rFonts w:ascii="Verdana" w:hAnsi="Verdana"/>
                <w:sz w:val="18"/>
                <w:szCs w:val="18"/>
              </w:rPr>
            </w:pPr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0–3 Abs </w:t>
            </w:r>
            <w:proofErr w:type="spellStart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>dla</w:t>
            </w:r>
            <w:proofErr w:type="spellEnd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>płytek</w:t>
            </w:r>
            <w:proofErr w:type="spellEnd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384-dołkowych (</w:t>
            </w:r>
            <w:proofErr w:type="spellStart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>przy</w:t>
            </w:r>
            <w:proofErr w:type="spellEnd"/>
            <w:r w:rsidRPr="00ED2C18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450 nm, ±2%).</w:t>
            </w:r>
          </w:p>
          <w:p w14:paraId="1F6DEE13" w14:textId="77777777" w:rsidR="00E41E80" w:rsidRPr="00DF5F38" w:rsidRDefault="00E41E80" w:rsidP="00A35EA0">
            <w:pPr>
              <w:keepNext w:val="0"/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1C74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702E02" w14:paraId="14427D13" w14:textId="77777777" w:rsidTr="00A35EA0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F9FC" w14:textId="77777777" w:rsidR="00E41E80" w:rsidRPr="00702E02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160E" w14:textId="77777777" w:rsidR="00E41E80" w:rsidRPr="00702E02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  <w:proofErr w:type="spellStart"/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Dokładność</w:t>
            </w:r>
            <w:proofErr w:type="spellEnd"/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:</w:t>
            </w:r>
          </w:p>
          <w:p w14:paraId="68530B4C" w14:textId="77777777" w:rsidR="00E41E80" w:rsidRPr="00702E02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 xml:space="preserve">0.003 Abs </w:t>
            </w:r>
            <w:proofErr w:type="spellStart"/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lub</w:t>
            </w:r>
            <w:proofErr w:type="spellEnd"/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 xml:space="preserve"> ±2% (200–399 nm, 0–2 Abs).</w:t>
            </w:r>
          </w:p>
          <w:p w14:paraId="54E5583F" w14:textId="77777777" w:rsidR="00E41E80" w:rsidRPr="00702E02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 xml:space="preserve">0.003 Abs </w:t>
            </w:r>
            <w:proofErr w:type="spellStart"/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lub</w:t>
            </w:r>
            <w:proofErr w:type="spellEnd"/>
            <w:r w:rsidRPr="00702E02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 xml:space="preserve"> ±1% (400–1000 nm, 0–3 Abs).</w:t>
            </w:r>
          </w:p>
          <w:p w14:paraId="7D774977" w14:textId="77777777" w:rsidR="00E41E80" w:rsidRPr="00702E02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5F9A" w14:textId="77777777" w:rsidR="00E41E80" w:rsidRPr="00702E02" w:rsidRDefault="00E41E80" w:rsidP="00A35EA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</w:tr>
      <w:tr w:rsidR="00E41E80" w:rsidRPr="00F171AA" w14:paraId="7A9D3A4F" w14:textId="77777777" w:rsidTr="00A35EA0">
        <w:trPr>
          <w:cantSplit/>
          <w:trHeight w:val="303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50B7B" w14:textId="77777777" w:rsidR="00E41E80" w:rsidRPr="00F23A49" w:rsidRDefault="00E41E80" w:rsidP="00A35EA0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655C3" w14:textId="77777777" w:rsidR="00E41E80" w:rsidRPr="00DF5F38" w:rsidRDefault="00E41E80" w:rsidP="00A35EA0">
            <w:pPr>
              <w:spacing w:line="254" w:lineRule="auto"/>
              <w:jc w:val="both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Precyzja: SD &lt; 0.001 </w:t>
            </w:r>
            <w:proofErr w:type="spellStart"/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Abs</w:t>
            </w:r>
            <w:proofErr w:type="spellEnd"/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lub CV &lt; 0.5% (450 </w:t>
            </w:r>
            <w:proofErr w:type="spellStart"/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, 0–3 </w:t>
            </w:r>
            <w:proofErr w:type="spellStart"/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Abs</w:t>
            </w:r>
            <w:proofErr w:type="spellEnd"/>
            <w:r w:rsidRPr="0015579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).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D8C8" w14:textId="77777777" w:rsidR="00E41E80" w:rsidRPr="00465B4A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E41E80" w:rsidRPr="00863ADE" w14:paraId="3FF13555" w14:textId="77777777" w:rsidTr="00A35EA0">
        <w:trPr>
          <w:cantSplit/>
          <w:trHeight w:val="303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2D7BD" w14:textId="77777777" w:rsidR="00E41E80" w:rsidRPr="00F23A49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755B" w14:textId="77777777" w:rsidR="00E41E80" w:rsidRPr="00863ADE" w:rsidRDefault="00E41E80" w:rsidP="00A35EA0">
            <w:pPr>
              <w:spacing w:line="254" w:lineRule="auto"/>
              <w:jc w:val="both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Oferowane technologie pomiarowe i ich parametry: </w:t>
            </w:r>
            <w:r w:rsidRPr="00CF29E3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 w:eastAsia="pl-PL"/>
              </w:rPr>
              <w:t>Intensywność fluorescencji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FC1A" w14:textId="77777777" w:rsidR="00E41E80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</w:tbl>
    <w:p w14:paraId="2397C716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tbl>
      <w:tblPr>
        <w:tblStyle w:val="Tabela-Siatk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4536"/>
      </w:tblGrid>
      <w:tr w:rsidR="00E41E80" w:rsidRPr="00944FFA" w14:paraId="1A9BB001" w14:textId="77777777" w:rsidTr="00A35EA0">
        <w:trPr>
          <w:trHeight w:val="303"/>
        </w:trPr>
        <w:tc>
          <w:tcPr>
            <w:tcW w:w="1276" w:type="dxa"/>
          </w:tcPr>
          <w:p w14:paraId="10BD5C3B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4B87F09D" w14:textId="77777777" w:rsidR="00E41E80" w:rsidRPr="008F623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F623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Typy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obsługiwanych </w:t>
            </w:r>
            <w:r w:rsidRPr="008F623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płytek: od 6 do 1536 dołków.</w:t>
            </w:r>
          </w:p>
        </w:tc>
        <w:tc>
          <w:tcPr>
            <w:tcW w:w="4536" w:type="dxa"/>
          </w:tcPr>
          <w:p w14:paraId="3926A52E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14F5682E" w14:textId="77777777" w:rsidTr="00A35EA0">
        <w:tc>
          <w:tcPr>
            <w:tcW w:w="1276" w:type="dxa"/>
          </w:tcPr>
          <w:p w14:paraId="61BBC51E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B85F6EC" w14:textId="77777777" w:rsidR="00E41E80" w:rsidRPr="00FA6888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FA688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Wybór długości fali: podwójne monochromatory wzbudzenia i emisji</w:t>
            </w:r>
          </w:p>
        </w:tc>
        <w:tc>
          <w:tcPr>
            <w:tcW w:w="4536" w:type="dxa"/>
          </w:tcPr>
          <w:p w14:paraId="5D5EB292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408735A0" w14:textId="77777777" w:rsidTr="00A35EA0">
        <w:tc>
          <w:tcPr>
            <w:tcW w:w="1276" w:type="dxa"/>
          </w:tcPr>
          <w:p w14:paraId="25AA57B9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12F411BA" w14:textId="77777777" w:rsidR="00E41E80" w:rsidRPr="00351C4D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351C4D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Zakres długości fali wzbudzenia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: minimalny zakres </w:t>
            </w:r>
            <w:r w:rsidRPr="00351C4D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200–1000 nm.</w:t>
            </w:r>
          </w:p>
        </w:tc>
        <w:tc>
          <w:tcPr>
            <w:tcW w:w="4536" w:type="dxa"/>
          </w:tcPr>
          <w:p w14:paraId="3858C4EB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2AAD8D09" w14:textId="77777777" w:rsidTr="00A35EA0">
        <w:trPr>
          <w:trHeight w:val="475"/>
        </w:trPr>
        <w:tc>
          <w:tcPr>
            <w:tcW w:w="1276" w:type="dxa"/>
          </w:tcPr>
          <w:p w14:paraId="1E211531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636B903" w14:textId="77777777" w:rsidR="00E41E80" w:rsidRPr="008A36B4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A36B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Zakres długości fali emisji: 270–840 </w:t>
            </w:r>
            <w:proofErr w:type="spellStart"/>
            <w:r w:rsidRPr="008A36B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</w:p>
        </w:tc>
        <w:tc>
          <w:tcPr>
            <w:tcW w:w="4536" w:type="dxa"/>
          </w:tcPr>
          <w:p w14:paraId="2C649B7B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0B50A6" w14:paraId="73CE256F" w14:textId="77777777" w:rsidTr="00A35EA0">
        <w:trPr>
          <w:trHeight w:val="475"/>
        </w:trPr>
        <w:tc>
          <w:tcPr>
            <w:tcW w:w="1276" w:type="dxa"/>
          </w:tcPr>
          <w:p w14:paraId="5F085375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5D768A64" w14:textId="77777777" w:rsidR="00E41E80" w:rsidRPr="00945118" w:rsidRDefault="00E41E80" w:rsidP="00A35EA0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8A36B4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Źródło światła: lampa ksenonowa.</w:t>
            </w:r>
          </w:p>
        </w:tc>
        <w:tc>
          <w:tcPr>
            <w:tcW w:w="4536" w:type="dxa"/>
          </w:tcPr>
          <w:p w14:paraId="27A804D5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3A255930" w14:textId="77777777" w:rsidTr="00A35EA0">
        <w:trPr>
          <w:trHeight w:val="475"/>
        </w:trPr>
        <w:tc>
          <w:tcPr>
            <w:tcW w:w="1276" w:type="dxa"/>
          </w:tcPr>
          <w:p w14:paraId="467F0D28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13289EDC" w14:textId="77777777" w:rsidR="00E41E80" w:rsidRPr="00FD042F" w:rsidRDefault="00E41E80" w:rsidP="00A35EA0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FD042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Czułość:</w:t>
            </w:r>
          </w:p>
          <w:p w14:paraId="186323E8" w14:textId="77777777" w:rsidR="00E41E80" w:rsidRPr="00FD042F" w:rsidRDefault="00E41E80" w:rsidP="00E41E80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Odczyt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od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góry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: &lt; 0.4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fmol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fluoresceiny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/1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dołek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czarne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płytki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384-dołkowe).</w:t>
            </w:r>
          </w:p>
          <w:p w14:paraId="2E6547C9" w14:textId="77777777" w:rsidR="00E41E80" w:rsidRPr="00FD042F" w:rsidRDefault="00E41E80" w:rsidP="00E41E80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Odczyt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od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dołu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: &lt; 4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fmol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fluoresceiny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/1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dołek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czarne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płytki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z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przejrzystym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042F">
              <w:rPr>
                <w:rFonts w:ascii="Verdana" w:hAnsi="Verdana"/>
                <w:sz w:val="18"/>
                <w:szCs w:val="18"/>
              </w:rPr>
              <w:t>dnem</w:t>
            </w:r>
            <w:proofErr w:type="spellEnd"/>
            <w:r w:rsidRPr="00FD042F">
              <w:rPr>
                <w:rFonts w:ascii="Verdana" w:hAnsi="Verdana"/>
                <w:sz w:val="18"/>
                <w:szCs w:val="18"/>
              </w:rPr>
              <w:t xml:space="preserve"> 384-dołkowe).</w:t>
            </w:r>
          </w:p>
          <w:p w14:paraId="7E7FAEF3" w14:textId="77777777" w:rsidR="00E41E80" w:rsidRPr="00945118" w:rsidRDefault="00E41E80" w:rsidP="00A35EA0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</w:tcPr>
          <w:p w14:paraId="0367A4AE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0B50A6" w14:paraId="50C36B61" w14:textId="77777777" w:rsidTr="00A35EA0">
        <w:trPr>
          <w:trHeight w:val="475"/>
        </w:trPr>
        <w:tc>
          <w:tcPr>
            <w:tcW w:w="1276" w:type="dxa"/>
          </w:tcPr>
          <w:p w14:paraId="45DB6632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0CEC6B40" w14:textId="77777777" w:rsidR="00E41E80" w:rsidRPr="00F61894" w:rsidRDefault="00E41E80" w:rsidP="00A35EA0">
            <w:pPr>
              <w:keepNext w:val="0"/>
              <w:rPr>
                <w:rFonts w:ascii="Verdana" w:hAnsi="Verdana"/>
                <w:sz w:val="18"/>
                <w:szCs w:val="18"/>
                <w:lang w:val="pl-PL"/>
              </w:rPr>
            </w:pPr>
            <w:r w:rsidRPr="00F61894">
              <w:rPr>
                <w:rFonts w:ascii="Verdana" w:hAnsi="Verdana"/>
                <w:sz w:val="18"/>
                <w:szCs w:val="18"/>
                <w:lang w:val="pl-PL"/>
              </w:rPr>
              <w:t>Zakres dynamiczny:</w:t>
            </w:r>
          </w:p>
          <w:p w14:paraId="64DB3CFB" w14:textId="77777777" w:rsidR="00E41E80" w:rsidRPr="00F61894" w:rsidRDefault="00E41E80" w:rsidP="00E41E80">
            <w:pPr>
              <w:pStyle w:val="Akapitzlist"/>
              <w:keepNext w:val="0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61894">
              <w:rPr>
                <w:rFonts w:ascii="Verdana" w:hAnsi="Verdana"/>
                <w:sz w:val="18"/>
                <w:szCs w:val="18"/>
              </w:rPr>
              <w:t>Odczyt</w:t>
            </w:r>
            <w:proofErr w:type="spellEnd"/>
            <w:r w:rsidRPr="00F61894">
              <w:rPr>
                <w:rFonts w:ascii="Verdana" w:hAnsi="Verdana"/>
                <w:sz w:val="18"/>
                <w:szCs w:val="18"/>
              </w:rPr>
              <w:t xml:space="preserve"> od </w:t>
            </w:r>
            <w:proofErr w:type="spellStart"/>
            <w:r w:rsidRPr="00F61894">
              <w:rPr>
                <w:rFonts w:ascii="Verdana" w:hAnsi="Verdana"/>
                <w:sz w:val="18"/>
                <w:szCs w:val="18"/>
              </w:rPr>
              <w:t>góry</w:t>
            </w:r>
            <w:proofErr w:type="spellEnd"/>
            <w:r w:rsidRPr="00F61894">
              <w:rPr>
                <w:rFonts w:ascii="Verdana" w:hAnsi="Verdana"/>
                <w:sz w:val="18"/>
                <w:szCs w:val="18"/>
              </w:rPr>
              <w:t xml:space="preserve">: &gt; 6 </w:t>
            </w:r>
            <w:proofErr w:type="spellStart"/>
            <w:r w:rsidRPr="00F61894">
              <w:rPr>
                <w:rFonts w:ascii="Verdana" w:hAnsi="Verdana"/>
                <w:sz w:val="18"/>
                <w:szCs w:val="18"/>
              </w:rPr>
              <w:t>dekad</w:t>
            </w:r>
            <w:proofErr w:type="spellEnd"/>
            <w:r w:rsidRPr="00F61894">
              <w:rPr>
                <w:rFonts w:ascii="Verdana" w:hAnsi="Verdana"/>
                <w:sz w:val="18"/>
                <w:szCs w:val="18"/>
              </w:rPr>
              <w:t>.</w:t>
            </w:r>
          </w:p>
          <w:p w14:paraId="49BF5501" w14:textId="77777777" w:rsidR="00E41E80" w:rsidRPr="00F61894" w:rsidRDefault="00E41E80" w:rsidP="00E41E80">
            <w:pPr>
              <w:pStyle w:val="Akapitzlist"/>
              <w:keepNext w:val="0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61894">
              <w:rPr>
                <w:rFonts w:ascii="Verdana" w:hAnsi="Verdana"/>
                <w:sz w:val="18"/>
                <w:szCs w:val="18"/>
              </w:rPr>
              <w:t>Odczyt</w:t>
            </w:r>
            <w:proofErr w:type="spellEnd"/>
            <w:r w:rsidRPr="00F61894">
              <w:rPr>
                <w:rFonts w:ascii="Verdana" w:hAnsi="Verdana"/>
                <w:sz w:val="18"/>
                <w:szCs w:val="18"/>
              </w:rPr>
              <w:t xml:space="preserve"> od </w:t>
            </w:r>
            <w:proofErr w:type="spellStart"/>
            <w:r w:rsidRPr="00F61894">
              <w:rPr>
                <w:rFonts w:ascii="Verdana" w:hAnsi="Verdana"/>
                <w:sz w:val="18"/>
                <w:szCs w:val="18"/>
              </w:rPr>
              <w:t>dołu</w:t>
            </w:r>
            <w:proofErr w:type="spellEnd"/>
            <w:r w:rsidRPr="00F61894">
              <w:rPr>
                <w:rFonts w:ascii="Verdana" w:hAnsi="Verdana"/>
                <w:sz w:val="18"/>
                <w:szCs w:val="18"/>
              </w:rPr>
              <w:t xml:space="preserve">: &gt; 5.5 </w:t>
            </w:r>
            <w:proofErr w:type="spellStart"/>
            <w:r w:rsidRPr="00F61894">
              <w:rPr>
                <w:rFonts w:ascii="Verdana" w:hAnsi="Verdana"/>
                <w:sz w:val="18"/>
                <w:szCs w:val="18"/>
              </w:rPr>
              <w:t>dekady</w:t>
            </w:r>
            <w:proofErr w:type="spellEnd"/>
            <w:r w:rsidRPr="00F61894">
              <w:rPr>
                <w:rFonts w:ascii="Verdana" w:hAnsi="Verdana"/>
                <w:sz w:val="18"/>
                <w:szCs w:val="18"/>
              </w:rPr>
              <w:t>.</w:t>
            </w:r>
          </w:p>
          <w:p w14:paraId="4C2CEFD0" w14:textId="77777777" w:rsidR="00E41E80" w:rsidRPr="00945118" w:rsidRDefault="00E41E80" w:rsidP="00A35EA0">
            <w:pPr>
              <w:keepNext w:val="0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</w:tcPr>
          <w:p w14:paraId="72F8E057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4407642F" w14:textId="77777777" w:rsidTr="00A35EA0">
        <w:trPr>
          <w:trHeight w:val="192"/>
        </w:trPr>
        <w:tc>
          <w:tcPr>
            <w:tcW w:w="1276" w:type="dxa"/>
          </w:tcPr>
          <w:p w14:paraId="73FB5927" w14:textId="77777777" w:rsidR="00E41E80" w:rsidRPr="00722D1C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0C98231C" w14:textId="77777777" w:rsidR="00E41E80" w:rsidRPr="00DD2EDA" w:rsidRDefault="00E41E80" w:rsidP="00A35EA0">
            <w:pPr>
              <w:keepNext w:val="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Oferowane technologie pomiarowe i ich parametry: </w:t>
            </w:r>
            <w:r w:rsidRPr="0031172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Fluorescencja rozdzielana czasowo</w:t>
            </w:r>
          </w:p>
        </w:tc>
        <w:tc>
          <w:tcPr>
            <w:tcW w:w="4536" w:type="dxa"/>
          </w:tcPr>
          <w:p w14:paraId="4387990D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0499572E" w14:textId="77777777" w:rsidTr="00A35EA0">
        <w:trPr>
          <w:trHeight w:val="475"/>
        </w:trPr>
        <w:tc>
          <w:tcPr>
            <w:tcW w:w="1276" w:type="dxa"/>
          </w:tcPr>
          <w:p w14:paraId="6A9B3E75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60B7F11C" w14:textId="77777777" w:rsidR="00E41E80" w:rsidRPr="00B830D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B830D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Typy płytek: od 6 do 1536 dołków.</w:t>
            </w:r>
          </w:p>
        </w:tc>
        <w:tc>
          <w:tcPr>
            <w:tcW w:w="4536" w:type="dxa"/>
          </w:tcPr>
          <w:p w14:paraId="0BA99A83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20C40AEA" w14:textId="77777777" w:rsidTr="00A35EA0">
        <w:trPr>
          <w:trHeight w:val="475"/>
        </w:trPr>
        <w:tc>
          <w:tcPr>
            <w:tcW w:w="1276" w:type="dxa"/>
          </w:tcPr>
          <w:p w14:paraId="09B22D0C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1376D4B8" w14:textId="77777777" w:rsidR="00E41E80" w:rsidRPr="007638B2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7638B2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Wybór długości fali: filtry (możliwość skanowania widmowego).</w:t>
            </w:r>
          </w:p>
        </w:tc>
        <w:tc>
          <w:tcPr>
            <w:tcW w:w="4536" w:type="dxa"/>
          </w:tcPr>
          <w:p w14:paraId="50CB4287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6054CCB9" w14:textId="77777777" w:rsidTr="00A35EA0">
        <w:trPr>
          <w:trHeight w:val="475"/>
        </w:trPr>
        <w:tc>
          <w:tcPr>
            <w:tcW w:w="1276" w:type="dxa"/>
          </w:tcPr>
          <w:p w14:paraId="1BE36CA1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ECB2A1C" w14:textId="77777777" w:rsidR="00E41E80" w:rsidRPr="007638B2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7638B2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Zakres długości fali wzbudzenia: stały 334 </w:t>
            </w:r>
            <w:proofErr w:type="spellStart"/>
            <w:r w:rsidRPr="007638B2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  <w:r w:rsidRPr="007638B2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(lub 200–840 </w:t>
            </w:r>
            <w:proofErr w:type="spellStart"/>
            <w:r w:rsidRPr="007638B2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  <w:r w:rsidRPr="007638B2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w trybie skanowania).</w:t>
            </w:r>
          </w:p>
        </w:tc>
        <w:tc>
          <w:tcPr>
            <w:tcW w:w="4536" w:type="dxa"/>
          </w:tcPr>
          <w:p w14:paraId="531B7B44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7BDE14A3" w14:textId="77777777" w:rsidTr="00A35EA0">
        <w:trPr>
          <w:trHeight w:val="475"/>
        </w:trPr>
        <w:tc>
          <w:tcPr>
            <w:tcW w:w="1276" w:type="dxa"/>
          </w:tcPr>
          <w:p w14:paraId="303EBA10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174BE05" w14:textId="77777777" w:rsidR="00E41E80" w:rsidRPr="0091049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Zakres długości fali emisji: 400–700 </w:t>
            </w: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(lub 270–840 </w:t>
            </w: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w trybie skanowania).</w:t>
            </w:r>
          </w:p>
        </w:tc>
        <w:tc>
          <w:tcPr>
            <w:tcW w:w="4536" w:type="dxa"/>
          </w:tcPr>
          <w:p w14:paraId="26AAA73A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0FA65CDF" w14:textId="77777777" w:rsidTr="00A35EA0">
        <w:trPr>
          <w:trHeight w:val="475"/>
        </w:trPr>
        <w:tc>
          <w:tcPr>
            <w:tcW w:w="1276" w:type="dxa"/>
          </w:tcPr>
          <w:p w14:paraId="11CAB6BD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28D13E83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>Źródło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>światła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>lampa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>ksenonowa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14:paraId="7E57F6DC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7F9F863B" w14:textId="77777777" w:rsidTr="00A35EA0">
        <w:trPr>
          <w:trHeight w:val="475"/>
        </w:trPr>
        <w:tc>
          <w:tcPr>
            <w:tcW w:w="1276" w:type="dxa"/>
          </w:tcPr>
          <w:p w14:paraId="7C458FBB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13A7E608" w14:textId="77777777" w:rsidR="00E41E80" w:rsidRPr="0091049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Czułość: &lt; 1 </w:t>
            </w:r>
            <w:proofErr w:type="spellStart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amol</w:t>
            </w:r>
            <w:proofErr w:type="spellEnd"/>
            <w:r w:rsidRPr="0091049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Eu/1 dołek (białe płytki o małej objętości 384-dołkowe).</w:t>
            </w:r>
          </w:p>
        </w:tc>
        <w:tc>
          <w:tcPr>
            <w:tcW w:w="4536" w:type="dxa"/>
          </w:tcPr>
          <w:p w14:paraId="2B30865E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3970CF2B" w14:textId="77777777" w:rsidTr="00A35EA0">
        <w:trPr>
          <w:trHeight w:val="475"/>
        </w:trPr>
        <w:tc>
          <w:tcPr>
            <w:tcW w:w="1276" w:type="dxa"/>
          </w:tcPr>
          <w:p w14:paraId="25ED8D95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255D4241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B37439">
              <w:rPr>
                <w:rFonts w:ascii="Verdana" w:eastAsia="Times New Roman" w:hAnsi="Verdana"/>
                <w:color w:val="auto"/>
                <w:sz w:val="18"/>
                <w:szCs w:val="18"/>
              </w:rPr>
              <w:t>Zakres</w:t>
            </w:r>
            <w:proofErr w:type="spellEnd"/>
            <w:r w:rsidRPr="00B37439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37439">
              <w:rPr>
                <w:rFonts w:ascii="Verdana" w:eastAsia="Times New Roman" w:hAnsi="Verdana"/>
                <w:color w:val="auto"/>
                <w:sz w:val="18"/>
                <w:szCs w:val="18"/>
              </w:rPr>
              <w:t>dynamiczny</w:t>
            </w:r>
            <w:proofErr w:type="spellEnd"/>
            <w:r w:rsidRPr="00B37439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: &gt; 6 </w:t>
            </w:r>
            <w:proofErr w:type="spellStart"/>
            <w:r w:rsidRPr="00B37439">
              <w:rPr>
                <w:rFonts w:ascii="Verdana" w:eastAsia="Times New Roman" w:hAnsi="Verdana"/>
                <w:color w:val="auto"/>
                <w:sz w:val="18"/>
                <w:szCs w:val="18"/>
              </w:rPr>
              <w:t>dekad</w:t>
            </w:r>
            <w:proofErr w:type="spellEnd"/>
          </w:p>
        </w:tc>
        <w:tc>
          <w:tcPr>
            <w:tcW w:w="4536" w:type="dxa"/>
          </w:tcPr>
          <w:p w14:paraId="05C38924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3EBBCAC8" w14:textId="77777777" w:rsidTr="00A35EA0">
        <w:trPr>
          <w:trHeight w:val="475"/>
        </w:trPr>
        <w:tc>
          <w:tcPr>
            <w:tcW w:w="1276" w:type="dxa"/>
          </w:tcPr>
          <w:p w14:paraId="37C87B17" w14:textId="77777777" w:rsidR="00E41E80" w:rsidRPr="00722D1C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2126EC5C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Oferowane technologie pomiarowe i ich parametry: </w:t>
            </w:r>
            <w:r w:rsidRPr="00E174AC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  <w:t>Luminescencja</w:t>
            </w:r>
          </w:p>
        </w:tc>
        <w:tc>
          <w:tcPr>
            <w:tcW w:w="4536" w:type="dxa"/>
          </w:tcPr>
          <w:p w14:paraId="6D465871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3EF3E1D3" w14:textId="77777777" w:rsidTr="00A35EA0">
        <w:trPr>
          <w:trHeight w:val="475"/>
        </w:trPr>
        <w:tc>
          <w:tcPr>
            <w:tcW w:w="1276" w:type="dxa"/>
          </w:tcPr>
          <w:p w14:paraId="455F2B81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6F14CD53" w14:textId="77777777" w:rsidR="00E41E80" w:rsidRPr="006C17FE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6C17FE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Typy płytek: od 6 do 1536 dołków (skanowanie widmowe: 6–384 dołków)</w:t>
            </w:r>
          </w:p>
        </w:tc>
        <w:tc>
          <w:tcPr>
            <w:tcW w:w="4536" w:type="dxa"/>
          </w:tcPr>
          <w:p w14:paraId="0C15E4B6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59BA7592" w14:textId="77777777" w:rsidTr="00A35EA0">
        <w:trPr>
          <w:trHeight w:val="475"/>
        </w:trPr>
        <w:tc>
          <w:tcPr>
            <w:tcW w:w="1276" w:type="dxa"/>
          </w:tcPr>
          <w:p w14:paraId="2D2B2EF9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6CB5DFB2" w14:textId="77777777" w:rsidR="00E41E80" w:rsidRPr="00710739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710739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Wybór długości fali: bezpośredni lub za pomocą filtrów (lub monochromatorów w trybie skanowania).</w:t>
            </w:r>
          </w:p>
        </w:tc>
        <w:tc>
          <w:tcPr>
            <w:tcW w:w="4536" w:type="dxa"/>
          </w:tcPr>
          <w:p w14:paraId="18539652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5BEB5D2B" w14:textId="77777777" w:rsidTr="00A35EA0">
        <w:trPr>
          <w:trHeight w:val="475"/>
        </w:trPr>
        <w:tc>
          <w:tcPr>
            <w:tcW w:w="1276" w:type="dxa"/>
          </w:tcPr>
          <w:p w14:paraId="613D3B34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05151994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</w:rPr>
              <w:t>Zakres</w:t>
            </w:r>
            <w:proofErr w:type="spellEnd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</w:rPr>
              <w:t>długości</w:t>
            </w:r>
            <w:proofErr w:type="spellEnd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</w:rPr>
              <w:t>fali</w:t>
            </w:r>
            <w:proofErr w:type="spellEnd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</w:rPr>
              <w:t>: 360–670 nm.</w:t>
            </w:r>
          </w:p>
        </w:tc>
        <w:tc>
          <w:tcPr>
            <w:tcW w:w="4536" w:type="dxa"/>
          </w:tcPr>
          <w:p w14:paraId="1582F485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0F66516E" w14:textId="77777777" w:rsidTr="00A35EA0">
        <w:trPr>
          <w:trHeight w:val="475"/>
        </w:trPr>
        <w:tc>
          <w:tcPr>
            <w:tcW w:w="1276" w:type="dxa"/>
          </w:tcPr>
          <w:p w14:paraId="6F622611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235B4626" w14:textId="77777777" w:rsidR="00E41E80" w:rsidRPr="00BC1194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Czułość: &lt; 7 </w:t>
            </w:r>
            <w:proofErr w:type="spellStart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amol</w:t>
            </w:r>
            <w:proofErr w:type="spellEnd"/>
            <w:r w:rsidRPr="00BC119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ATP/1 dołek (białe płytki 384-dołkowe).</w:t>
            </w:r>
          </w:p>
        </w:tc>
        <w:tc>
          <w:tcPr>
            <w:tcW w:w="4536" w:type="dxa"/>
          </w:tcPr>
          <w:p w14:paraId="7F9EEFE6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121644ED" w14:textId="77777777" w:rsidTr="00A35EA0">
        <w:trPr>
          <w:trHeight w:val="475"/>
        </w:trPr>
        <w:tc>
          <w:tcPr>
            <w:tcW w:w="1276" w:type="dxa"/>
          </w:tcPr>
          <w:p w14:paraId="634E9AA3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598F4976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191E91">
              <w:rPr>
                <w:rFonts w:ascii="Verdana" w:eastAsia="Times New Roman" w:hAnsi="Verdana"/>
                <w:color w:val="auto"/>
                <w:sz w:val="18"/>
                <w:szCs w:val="18"/>
              </w:rPr>
              <w:t>Zakres</w:t>
            </w:r>
            <w:proofErr w:type="spellEnd"/>
            <w:r w:rsidRPr="00191E91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91E91">
              <w:rPr>
                <w:rFonts w:ascii="Verdana" w:eastAsia="Times New Roman" w:hAnsi="Verdana"/>
                <w:color w:val="auto"/>
                <w:sz w:val="18"/>
                <w:szCs w:val="18"/>
              </w:rPr>
              <w:t>dynamiczny</w:t>
            </w:r>
            <w:proofErr w:type="spellEnd"/>
            <w:r w:rsidRPr="00191E91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: &gt; 7 </w:t>
            </w:r>
            <w:proofErr w:type="spellStart"/>
            <w:r w:rsidRPr="00191E91">
              <w:rPr>
                <w:rFonts w:ascii="Verdana" w:eastAsia="Times New Roman" w:hAnsi="Verdana"/>
                <w:color w:val="auto"/>
                <w:sz w:val="18"/>
                <w:szCs w:val="18"/>
              </w:rPr>
              <w:t>dekad</w:t>
            </w:r>
            <w:proofErr w:type="spellEnd"/>
          </w:p>
        </w:tc>
        <w:tc>
          <w:tcPr>
            <w:tcW w:w="4536" w:type="dxa"/>
          </w:tcPr>
          <w:p w14:paraId="6902236F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60371C2E" w14:textId="77777777" w:rsidTr="00A35EA0">
        <w:trPr>
          <w:trHeight w:val="475"/>
        </w:trPr>
        <w:tc>
          <w:tcPr>
            <w:tcW w:w="1276" w:type="dxa"/>
          </w:tcPr>
          <w:p w14:paraId="7B5EE547" w14:textId="77777777" w:rsidR="00E41E80" w:rsidRPr="00191E91" w:rsidRDefault="00E41E80" w:rsidP="00E41E80">
            <w:pPr>
              <w:pStyle w:val="Akapitzlist"/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028EC2F1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Oferowane technologie pomiarowe i ich parametry: </w:t>
            </w:r>
            <w:proofErr w:type="spellStart"/>
            <w:r w:rsidRPr="00191E91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  <w:t>AlphaScreen</w:t>
            </w:r>
            <w:proofErr w:type="spellEnd"/>
          </w:p>
        </w:tc>
        <w:tc>
          <w:tcPr>
            <w:tcW w:w="4536" w:type="dxa"/>
          </w:tcPr>
          <w:p w14:paraId="39D94BA0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7C17D3FC" w14:textId="77777777" w:rsidTr="00A35EA0">
        <w:trPr>
          <w:trHeight w:val="475"/>
        </w:trPr>
        <w:tc>
          <w:tcPr>
            <w:tcW w:w="1276" w:type="dxa"/>
          </w:tcPr>
          <w:p w14:paraId="3D410680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02A324A9" w14:textId="77777777" w:rsidR="00E41E80" w:rsidRPr="000948CD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0948CD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Typy płytek: od 6 do 1536 dołków</w:t>
            </w:r>
          </w:p>
        </w:tc>
        <w:tc>
          <w:tcPr>
            <w:tcW w:w="4536" w:type="dxa"/>
          </w:tcPr>
          <w:p w14:paraId="47C217CC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04C67A95" w14:textId="77777777" w:rsidTr="00A35EA0">
        <w:trPr>
          <w:trHeight w:val="475"/>
        </w:trPr>
        <w:tc>
          <w:tcPr>
            <w:tcW w:w="1276" w:type="dxa"/>
          </w:tcPr>
          <w:p w14:paraId="392C6A73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7FC9A03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>Wybór</w:t>
            </w:r>
            <w:proofErr w:type="spellEnd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>długości</w:t>
            </w:r>
            <w:proofErr w:type="spellEnd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>fali</w:t>
            </w:r>
            <w:proofErr w:type="spellEnd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481311">
              <w:rPr>
                <w:rFonts w:ascii="Verdana" w:eastAsia="Times New Roman" w:hAnsi="Verdana"/>
                <w:color w:val="auto"/>
                <w:sz w:val="18"/>
                <w:szCs w:val="18"/>
              </w:rPr>
              <w:t>filtr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4536" w:type="dxa"/>
          </w:tcPr>
          <w:p w14:paraId="30AD55EF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3B9DEA5B" w14:textId="77777777" w:rsidTr="00A35EA0">
        <w:trPr>
          <w:trHeight w:val="475"/>
        </w:trPr>
        <w:tc>
          <w:tcPr>
            <w:tcW w:w="1276" w:type="dxa"/>
          </w:tcPr>
          <w:p w14:paraId="4D5967EA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9F46847" w14:textId="77777777" w:rsidR="00E41E80" w:rsidRPr="00B41B36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B41B36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Zakres długości fali wzbudzenia: stały 680 </w:t>
            </w:r>
            <w:proofErr w:type="spellStart"/>
            <w:r w:rsidRPr="00B41B36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</w:p>
        </w:tc>
        <w:tc>
          <w:tcPr>
            <w:tcW w:w="4536" w:type="dxa"/>
          </w:tcPr>
          <w:p w14:paraId="305157B1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661D606E" w14:textId="77777777" w:rsidTr="00A35EA0">
        <w:trPr>
          <w:trHeight w:val="475"/>
        </w:trPr>
        <w:tc>
          <w:tcPr>
            <w:tcW w:w="1276" w:type="dxa"/>
          </w:tcPr>
          <w:p w14:paraId="343482B8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5D87A8A1" w14:textId="77777777" w:rsidR="00E41E80" w:rsidRPr="0080087F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Zakres długości fali emisji: 400–660 </w:t>
            </w:r>
            <w:proofErr w:type="spellStart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nm</w:t>
            </w:r>
            <w:proofErr w:type="spellEnd"/>
          </w:p>
        </w:tc>
        <w:tc>
          <w:tcPr>
            <w:tcW w:w="4536" w:type="dxa"/>
          </w:tcPr>
          <w:p w14:paraId="385D15E2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1287035B" w14:textId="77777777" w:rsidTr="00A35EA0">
        <w:trPr>
          <w:trHeight w:val="475"/>
        </w:trPr>
        <w:tc>
          <w:tcPr>
            <w:tcW w:w="1276" w:type="dxa"/>
          </w:tcPr>
          <w:p w14:paraId="10095A4B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51D9AC29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</w:rPr>
              <w:t>Źródło</w:t>
            </w:r>
            <w:proofErr w:type="spellEnd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</w:rPr>
              <w:t>światła</w:t>
            </w:r>
            <w:proofErr w:type="spellEnd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</w:rPr>
              <w:t>dioda</w:t>
            </w:r>
            <w:proofErr w:type="spellEnd"/>
            <w:r w:rsidRPr="0080087F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LED</w:t>
            </w:r>
          </w:p>
        </w:tc>
        <w:tc>
          <w:tcPr>
            <w:tcW w:w="4536" w:type="dxa"/>
          </w:tcPr>
          <w:p w14:paraId="26AE9496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089DCFC7" w14:textId="77777777" w:rsidTr="00A35EA0">
        <w:trPr>
          <w:trHeight w:val="475"/>
        </w:trPr>
        <w:tc>
          <w:tcPr>
            <w:tcW w:w="1276" w:type="dxa"/>
          </w:tcPr>
          <w:p w14:paraId="60986AC3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5244973A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6F1B9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Czułość: &lt; 100 </w:t>
            </w:r>
            <w:proofErr w:type="spellStart"/>
            <w:r w:rsidRPr="006F1B9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amol</w:t>
            </w:r>
            <w:proofErr w:type="spellEnd"/>
            <w:r w:rsidRPr="006F1B9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F1B9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fosfotyrozyny</w:t>
            </w:r>
            <w:proofErr w:type="spellEnd"/>
            <w:r w:rsidRPr="006F1B9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/1 dołek (białe płytki 384-dołkowe)</w:t>
            </w:r>
          </w:p>
        </w:tc>
        <w:tc>
          <w:tcPr>
            <w:tcW w:w="4536" w:type="dxa"/>
          </w:tcPr>
          <w:p w14:paraId="2C6A647D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2C7A727E" w14:textId="77777777" w:rsidTr="00A35EA0">
        <w:trPr>
          <w:trHeight w:val="475"/>
        </w:trPr>
        <w:tc>
          <w:tcPr>
            <w:tcW w:w="1276" w:type="dxa"/>
          </w:tcPr>
          <w:p w14:paraId="2938B9E5" w14:textId="77777777" w:rsidR="00E41E80" w:rsidRPr="00D100CB" w:rsidRDefault="00E41E80" w:rsidP="00E41E80">
            <w:pPr>
              <w:pStyle w:val="Akapitzlist"/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00404D4D" w14:textId="77777777" w:rsidR="00E41E80" w:rsidRPr="000164CB" w:rsidRDefault="00E41E80" w:rsidP="00A35EA0">
            <w:pPr>
              <w:keepNext w:val="0"/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0164CB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  <w:t>Funkcje d</w:t>
            </w:r>
            <w:r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ozowania </w:t>
            </w:r>
            <w:r w:rsidRPr="000164CB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  <w:t>reagentów</w:t>
            </w:r>
          </w:p>
        </w:tc>
        <w:tc>
          <w:tcPr>
            <w:tcW w:w="4536" w:type="dxa"/>
          </w:tcPr>
          <w:p w14:paraId="3DE244E9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0B464938" w14:textId="77777777" w:rsidTr="00A35EA0">
        <w:trPr>
          <w:trHeight w:val="475"/>
        </w:trPr>
        <w:tc>
          <w:tcPr>
            <w:tcW w:w="1276" w:type="dxa"/>
          </w:tcPr>
          <w:p w14:paraId="70871773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099B8227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9615A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Obsługiwane typy płytek: 6–384 dołków</w:t>
            </w:r>
          </w:p>
        </w:tc>
        <w:tc>
          <w:tcPr>
            <w:tcW w:w="4536" w:type="dxa"/>
          </w:tcPr>
          <w:p w14:paraId="2DDCD0E2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1AF54EBA" w14:textId="77777777" w:rsidTr="00A35EA0">
        <w:trPr>
          <w:trHeight w:val="475"/>
        </w:trPr>
        <w:tc>
          <w:tcPr>
            <w:tcW w:w="1276" w:type="dxa"/>
          </w:tcPr>
          <w:p w14:paraId="22739807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479BFE3D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B41F5F">
              <w:rPr>
                <w:rFonts w:ascii="Verdana" w:eastAsia="Times New Roman" w:hAnsi="Verdana"/>
                <w:color w:val="auto"/>
                <w:sz w:val="18"/>
                <w:szCs w:val="18"/>
              </w:rPr>
              <w:t>Liczba</w:t>
            </w:r>
            <w:proofErr w:type="spellEnd"/>
            <w:r w:rsidRPr="00B41F5F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41F5F">
              <w:rPr>
                <w:rFonts w:ascii="Verdana" w:eastAsia="Times New Roman" w:hAnsi="Verdana"/>
                <w:color w:val="auto"/>
                <w:sz w:val="18"/>
                <w:szCs w:val="18"/>
              </w:rPr>
              <w:t>d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>ozowników</w:t>
            </w:r>
            <w:proofErr w:type="spellEnd"/>
            <w:r w:rsidRPr="00B41F5F">
              <w:rPr>
                <w:rFonts w:ascii="Verdana" w:eastAsia="Times New Roman" w:hAnsi="Verdana"/>
                <w:color w:val="auto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4536" w:type="dxa"/>
          </w:tcPr>
          <w:p w14:paraId="46753EC1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3987E2AE" w14:textId="77777777" w:rsidTr="00A35EA0">
        <w:trPr>
          <w:trHeight w:val="475"/>
        </w:trPr>
        <w:tc>
          <w:tcPr>
            <w:tcW w:w="1276" w:type="dxa"/>
          </w:tcPr>
          <w:p w14:paraId="4FD9FC87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8B9A167" w14:textId="77777777" w:rsidR="00E41E80" w:rsidRPr="00B41F5F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B41F5F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Pojemność strzykawek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dostarczonych z urządzeniem</w:t>
            </w:r>
            <w:r w:rsidRPr="00B41F5F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: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1ml</w:t>
            </w:r>
          </w:p>
          <w:p w14:paraId="0471EEDF" w14:textId="77777777" w:rsidR="00E41E80" w:rsidRPr="00B41F5F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Opcjonalnie można wyposażyć w strzykawkę: 5 ml.</w:t>
            </w:r>
          </w:p>
          <w:p w14:paraId="21E59DA2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</w:tcPr>
          <w:p w14:paraId="00DD014F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7B5E7C8B" w14:textId="77777777" w:rsidTr="00A35EA0">
        <w:trPr>
          <w:trHeight w:val="475"/>
        </w:trPr>
        <w:tc>
          <w:tcPr>
            <w:tcW w:w="1276" w:type="dxa"/>
          </w:tcPr>
          <w:p w14:paraId="2D1002C8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5A47823B" w14:textId="77777777" w:rsidR="00E41E80" w:rsidRPr="001972B5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1972B5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Zakres objętości d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ozowania</w:t>
            </w:r>
            <w:r w:rsidRPr="001972B5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:</w:t>
            </w:r>
          </w:p>
          <w:p w14:paraId="045BE788" w14:textId="77777777" w:rsidR="00E41E80" w:rsidRPr="0088617B" w:rsidRDefault="00E41E80" w:rsidP="00E41E80">
            <w:pPr>
              <w:keepNext w:val="0"/>
              <w:numPr>
                <w:ilvl w:val="0"/>
                <w:numId w:val="8"/>
              </w:numP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2–5000 </w:t>
            </w:r>
            <w:proofErr w:type="spellStart"/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μl</w:t>
            </w:r>
            <w:proofErr w:type="spellEnd"/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(1 ml strzykawka).</w:t>
            </w:r>
          </w:p>
          <w:p w14:paraId="54CDF491" w14:textId="77777777" w:rsidR="00E41E80" w:rsidRPr="0088617B" w:rsidRDefault="00E41E80" w:rsidP="00E41E80">
            <w:pPr>
              <w:keepNext w:val="0"/>
              <w:numPr>
                <w:ilvl w:val="0"/>
                <w:numId w:val="8"/>
              </w:numP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5–25 000 </w:t>
            </w:r>
            <w:proofErr w:type="spellStart"/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μl</w:t>
            </w:r>
            <w:proofErr w:type="spellEnd"/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(5 ml strzykawka, opcjonalnie).</w:t>
            </w:r>
          </w:p>
          <w:p w14:paraId="7C2C464C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</w:tcPr>
          <w:p w14:paraId="4991D9D4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3977FBA2" w14:textId="77777777" w:rsidTr="00A35EA0">
        <w:trPr>
          <w:trHeight w:val="475"/>
        </w:trPr>
        <w:tc>
          <w:tcPr>
            <w:tcW w:w="1276" w:type="dxa"/>
          </w:tcPr>
          <w:p w14:paraId="72DCDB3A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1DD32E4B" w14:textId="77777777" w:rsidR="00E41E80" w:rsidRPr="000B0E87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Dokładność:</w:t>
            </w:r>
          </w:p>
          <w:p w14:paraId="49A3AE37" w14:textId="77777777" w:rsidR="00E41E80" w:rsidRPr="000B0E87" w:rsidRDefault="00E41E80" w:rsidP="00E41E80">
            <w:pPr>
              <w:keepNext w:val="0"/>
              <w:numPr>
                <w:ilvl w:val="0"/>
                <w:numId w:val="9"/>
              </w:numP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&lt;1 </w:t>
            </w:r>
            <w:proofErr w:type="spellStart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μl</w:t>
            </w:r>
            <w:proofErr w:type="spellEnd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przy 50 </w:t>
            </w:r>
            <w:proofErr w:type="spellStart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μl</w:t>
            </w:r>
            <w:proofErr w:type="spellEnd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(końcówka 0.4 mm).</w:t>
            </w:r>
          </w:p>
          <w:p w14:paraId="275F4BF3" w14:textId="77777777" w:rsidR="00E41E80" w:rsidRPr="000B0E87" w:rsidRDefault="00E41E80" w:rsidP="00E41E80">
            <w:pPr>
              <w:keepNext w:val="0"/>
              <w:numPr>
                <w:ilvl w:val="0"/>
                <w:numId w:val="9"/>
              </w:numP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&lt;0.2 </w:t>
            </w:r>
            <w:proofErr w:type="spellStart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μl</w:t>
            </w:r>
            <w:proofErr w:type="spellEnd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przy 5 </w:t>
            </w:r>
            <w:proofErr w:type="spellStart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μl</w:t>
            </w:r>
            <w:proofErr w:type="spellEnd"/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(końcówka 0.25 mm).</w:t>
            </w:r>
          </w:p>
          <w:p w14:paraId="0DF16633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</w:tcPr>
          <w:p w14:paraId="00EA597F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1C52C3E7" w14:textId="77777777" w:rsidTr="00A35EA0">
        <w:trPr>
          <w:trHeight w:val="475"/>
        </w:trPr>
        <w:tc>
          <w:tcPr>
            <w:tcW w:w="1276" w:type="dxa"/>
          </w:tcPr>
          <w:p w14:paraId="4AFD4CEB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727CBB38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Strata odczynników mniej niż 100 </w:t>
            </w:r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</w:rPr>
              <w:t>μ</w:t>
            </w:r>
            <w:r w:rsidRPr="000B0E87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l.</w:t>
            </w:r>
          </w:p>
        </w:tc>
        <w:tc>
          <w:tcPr>
            <w:tcW w:w="4536" w:type="dxa"/>
          </w:tcPr>
          <w:p w14:paraId="36274A1B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1A9306C6" w14:textId="77777777" w:rsidTr="00A35EA0">
        <w:trPr>
          <w:trHeight w:val="475"/>
        </w:trPr>
        <w:tc>
          <w:tcPr>
            <w:tcW w:w="1276" w:type="dxa"/>
          </w:tcPr>
          <w:p w14:paraId="2E324372" w14:textId="77777777" w:rsidR="00E41E80" w:rsidRPr="008E7157" w:rsidRDefault="00E41E80" w:rsidP="00E41E80">
            <w:pPr>
              <w:pStyle w:val="Akapitzlist"/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59522DAD" w14:textId="77777777" w:rsidR="00E41E80" w:rsidRPr="008E7157" w:rsidRDefault="00E41E80" w:rsidP="00A35EA0">
            <w:pPr>
              <w:keepNext w:val="0"/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proofErr w:type="spellStart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Inkubator</w:t>
            </w:r>
            <w:proofErr w:type="spellEnd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i</w:t>
            </w:r>
            <w:proofErr w:type="spellEnd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moduł</w:t>
            </w:r>
            <w:proofErr w:type="spellEnd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E715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gazowy</w:t>
            </w:r>
            <w:proofErr w:type="spellEnd"/>
          </w:p>
        </w:tc>
        <w:tc>
          <w:tcPr>
            <w:tcW w:w="4536" w:type="dxa"/>
          </w:tcPr>
          <w:p w14:paraId="40AF27B4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571F81EE" w14:textId="77777777" w:rsidTr="00A35EA0">
        <w:trPr>
          <w:trHeight w:val="475"/>
        </w:trPr>
        <w:tc>
          <w:tcPr>
            <w:tcW w:w="1276" w:type="dxa"/>
          </w:tcPr>
          <w:p w14:paraId="1577A05D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294FDFBC" w14:textId="77777777" w:rsidR="00E41E80" w:rsidRPr="001A4F3D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1A4F3D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Zakres temperatury: od temperatury otoczenia +4°C do 45°C.</w:t>
            </w:r>
          </w:p>
        </w:tc>
        <w:tc>
          <w:tcPr>
            <w:tcW w:w="4536" w:type="dxa"/>
          </w:tcPr>
          <w:p w14:paraId="784701DD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0F2C14B0" w14:textId="77777777" w:rsidTr="00A35EA0">
        <w:trPr>
          <w:trHeight w:val="475"/>
        </w:trPr>
        <w:tc>
          <w:tcPr>
            <w:tcW w:w="1276" w:type="dxa"/>
          </w:tcPr>
          <w:p w14:paraId="6EC87108" w14:textId="77777777" w:rsidR="00E41E80" w:rsidRPr="00722D1C" w:rsidRDefault="00E41E80" w:rsidP="00A35EA0">
            <w:pPr>
              <w:keepNext w:val="0"/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1AA53D7D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1A4F3D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Typ mieszania: orbitalne.</w:t>
            </w:r>
          </w:p>
        </w:tc>
        <w:tc>
          <w:tcPr>
            <w:tcW w:w="4536" w:type="dxa"/>
          </w:tcPr>
          <w:p w14:paraId="5034A85F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CF29E3" w14:paraId="5EDFFF2E" w14:textId="77777777" w:rsidTr="00A35EA0">
        <w:trPr>
          <w:trHeight w:val="475"/>
        </w:trPr>
        <w:tc>
          <w:tcPr>
            <w:tcW w:w="1276" w:type="dxa"/>
          </w:tcPr>
          <w:p w14:paraId="2922650D" w14:textId="77777777" w:rsidR="00E41E80" w:rsidRPr="00AF3397" w:rsidRDefault="00E41E80" w:rsidP="00E41E80">
            <w:pPr>
              <w:pStyle w:val="Akapitzlist"/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278B77A5" w14:textId="77777777" w:rsidR="00E41E80" w:rsidRDefault="00E41E80" w:rsidP="00A35EA0">
            <w:pPr>
              <w:keepNext w:val="0"/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AF339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Czas</w:t>
            </w:r>
            <w:proofErr w:type="spellEnd"/>
            <w:r w:rsidRPr="00AF339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3397"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pomiaru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auto"/>
                <w:sz w:val="18"/>
                <w:szCs w:val="18"/>
              </w:rPr>
              <w:t>:</w:t>
            </w:r>
          </w:p>
          <w:p w14:paraId="2C79B934" w14:textId="77777777" w:rsidR="00E41E80" w:rsidRPr="00E86F15" w:rsidRDefault="00E41E80" w:rsidP="00E41E80">
            <w:pPr>
              <w:pStyle w:val="Akapitzlist"/>
              <w:keepNext w:val="0"/>
              <w:numPr>
                <w:ilvl w:val="0"/>
                <w:numId w:val="10"/>
              </w:num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E86F15">
              <w:rPr>
                <w:rFonts w:ascii="Verdana" w:eastAsia="Times New Roman" w:hAnsi="Verdana"/>
                <w:sz w:val="18"/>
                <w:szCs w:val="18"/>
              </w:rPr>
              <w:t>Płytka</w:t>
            </w:r>
            <w:proofErr w:type="spellEnd"/>
            <w:r w:rsidRPr="00E86F15">
              <w:rPr>
                <w:rFonts w:ascii="Verdana" w:eastAsia="Times New Roman" w:hAnsi="Verdana"/>
                <w:sz w:val="18"/>
                <w:szCs w:val="18"/>
              </w:rPr>
              <w:t xml:space="preserve"> 96-dołkowa: max 15 </w:t>
            </w:r>
            <w:proofErr w:type="spellStart"/>
            <w:r w:rsidRPr="00E86F15">
              <w:rPr>
                <w:rFonts w:ascii="Verdana" w:eastAsia="Times New Roman" w:hAnsi="Verdana"/>
                <w:sz w:val="18"/>
                <w:szCs w:val="18"/>
              </w:rPr>
              <w:t>sekund</w:t>
            </w:r>
            <w:proofErr w:type="spellEnd"/>
            <w:r w:rsidRPr="00E86F15"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  <w:p w14:paraId="54C2C593" w14:textId="77777777" w:rsidR="00E41E80" w:rsidRPr="00E86F15" w:rsidRDefault="00E41E80" w:rsidP="00E41E80">
            <w:pPr>
              <w:pStyle w:val="Akapitzlist"/>
              <w:keepNext w:val="0"/>
              <w:numPr>
                <w:ilvl w:val="0"/>
                <w:numId w:val="10"/>
              </w:num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E86F15">
              <w:rPr>
                <w:rFonts w:ascii="Verdana" w:eastAsia="Times New Roman" w:hAnsi="Verdana"/>
                <w:sz w:val="18"/>
                <w:szCs w:val="18"/>
              </w:rPr>
              <w:t>Płytka</w:t>
            </w:r>
            <w:proofErr w:type="spellEnd"/>
            <w:r w:rsidRPr="00E86F15">
              <w:rPr>
                <w:rFonts w:ascii="Verdana" w:eastAsia="Times New Roman" w:hAnsi="Verdana"/>
                <w:sz w:val="18"/>
                <w:szCs w:val="18"/>
              </w:rPr>
              <w:t xml:space="preserve"> 384-dołkowa: max 45 </w:t>
            </w:r>
            <w:proofErr w:type="spellStart"/>
            <w:r w:rsidRPr="00E86F15">
              <w:rPr>
                <w:rFonts w:ascii="Verdana" w:eastAsia="Times New Roman" w:hAnsi="Verdana"/>
                <w:sz w:val="18"/>
                <w:szCs w:val="18"/>
              </w:rPr>
              <w:t>sekund</w:t>
            </w:r>
            <w:proofErr w:type="spellEnd"/>
            <w:r w:rsidRPr="00E86F15"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  <w:p w14:paraId="4F226F65" w14:textId="77777777" w:rsidR="00E41E80" w:rsidRPr="0026449B" w:rsidRDefault="00E41E80" w:rsidP="00E41E80">
            <w:pPr>
              <w:pStyle w:val="Akapitzlist"/>
              <w:keepNext w:val="0"/>
              <w:numPr>
                <w:ilvl w:val="0"/>
                <w:numId w:val="10"/>
              </w:num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E86F15">
              <w:rPr>
                <w:rFonts w:ascii="Verdana" w:eastAsia="Times New Roman" w:hAnsi="Verdana"/>
                <w:sz w:val="18"/>
                <w:szCs w:val="18"/>
              </w:rPr>
              <w:t>Płytka</w:t>
            </w:r>
            <w:proofErr w:type="spellEnd"/>
            <w:r w:rsidRPr="00E86F15">
              <w:rPr>
                <w:rFonts w:ascii="Verdana" w:eastAsia="Times New Roman" w:hAnsi="Verdana"/>
                <w:sz w:val="18"/>
                <w:szCs w:val="18"/>
              </w:rPr>
              <w:t xml:space="preserve"> 1536-dołkowa: max 135 </w:t>
            </w:r>
            <w:proofErr w:type="spellStart"/>
            <w:r w:rsidRPr="00E86F15">
              <w:rPr>
                <w:rFonts w:ascii="Verdana" w:eastAsia="Times New Roman" w:hAnsi="Verdana"/>
                <w:sz w:val="18"/>
                <w:szCs w:val="18"/>
              </w:rPr>
              <w:t>sekund</w:t>
            </w:r>
            <w:proofErr w:type="spellEnd"/>
            <w:r w:rsidRPr="00E86F15"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  <w:p w14:paraId="77184B1B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</w:tcPr>
          <w:p w14:paraId="7A064DB5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6B9E2B0F" w14:textId="77777777" w:rsidTr="00A35EA0">
        <w:trPr>
          <w:trHeight w:val="475"/>
        </w:trPr>
        <w:tc>
          <w:tcPr>
            <w:tcW w:w="1276" w:type="dxa"/>
          </w:tcPr>
          <w:p w14:paraId="524D6D3D" w14:textId="77777777" w:rsidR="00E41E80" w:rsidRPr="002D7ED4" w:rsidRDefault="00E41E80" w:rsidP="00E41E80">
            <w:pPr>
              <w:pStyle w:val="Akapitzlist"/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7F649BB7" w14:textId="77777777" w:rsidR="00E41E80" w:rsidRPr="002D7ED4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2D7ED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Tryby pomiaru: punkt końcowy, kinetyka, skanowanie widmowe, </w:t>
            </w:r>
            <w:proofErr w:type="spellStart"/>
            <w:r w:rsidRPr="002D7ED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multipunktowe</w:t>
            </w:r>
            <w:proofErr w:type="spellEnd"/>
            <w:r w:rsidRPr="002D7ED4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, widmowa kinetyka.</w:t>
            </w:r>
          </w:p>
        </w:tc>
        <w:tc>
          <w:tcPr>
            <w:tcW w:w="4536" w:type="dxa"/>
          </w:tcPr>
          <w:p w14:paraId="51B6C486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1B11E859" w14:textId="77777777" w:rsidTr="00A35EA0">
        <w:trPr>
          <w:trHeight w:val="475"/>
        </w:trPr>
        <w:tc>
          <w:tcPr>
            <w:tcW w:w="1276" w:type="dxa"/>
          </w:tcPr>
          <w:p w14:paraId="2DE6CB3F" w14:textId="77777777" w:rsidR="00E41E80" w:rsidRPr="00496A7F" w:rsidRDefault="00E41E80" w:rsidP="00E41E80">
            <w:pPr>
              <w:pStyle w:val="Akapitzlist"/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0A0FFFD7" w14:textId="77777777" w:rsidR="00E41E80" w:rsidRPr="006F1B9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8617B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Wymiary gł. x sz. x wys.:  maksymalnie 58 x 53 x 51 cm.</w:t>
            </w:r>
          </w:p>
        </w:tc>
        <w:tc>
          <w:tcPr>
            <w:tcW w:w="4536" w:type="dxa"/>
          </w:tcPr>
          <w:p w14:paraId="22D68751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7E3A0705" w14:textId="77777777" w:rsidTr="00A35EA0">
        <w:trPr>
          <w:trHeight w:val="475"/>
        </w:trPr>
        <w:tc>
          <w:tcPr>
            <w:tcW w:w="1276" w:type="dxa"/>
          </w:tcPr>
          <w:p w14:paraId="190B6178" w14:textId="77777777" w:rsidR="00E41E80" w:rsidRPr="00722D1C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64A708D7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722D1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Urz</w:t>
            </w:r>
            <w:r w:rsidRPr="00722D1C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/>
              </w:rPr>
              <w:t>ą</w:t>
            </w:r>
            <w:r w:rsidRPr="00722D1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dzenie musi by</w:t>
            </w:r>
            <w:r w:rsidRPr="00722D1C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/>
              </w:rPr>
              <w:t>ć</w:t>
            </w:r>
            <w:r w:rsidRPr="00722D1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fabrycznie nowe, wyprodukowane nie wcze</w:t>
            </w:r>
            <w:r w:rsidRPr="00722D1C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/>
              </w:rPr>
              <w:t>ś</w:t>
            </w:r>
            <w:r w:rsidRPr="00722D1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niej ni</w:t>
            </w:r>
            <w:r w:rsidRPr="00722D1C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/>
              </w:rPr>
              <w:t>ż</w:t>
            </w:r>
            <w:r w:rsidRPr="00722D1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w 202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1</w:t>
            </w:r>
            <w:r w:rsidRPr="00722D1C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roku.</w:t>
            </w:r>
          </w:p>
        </w:tc>
        <w:tc>
          <w:tcPr>
            <w:tcW w:w="4536" w:type="dxa"/>
          </w:tcPr>
          <w:p w14:paraId="770B0E8C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:rsidRPr="00944FFA" w14:paraId="00A9B482" w14:textId="77777777" w:rsidTr="00A35EA0">
        <w:trPr>
          <w:trHeight w:val="475"/>
        </w:trPr>
        <w:tc>
          <w:tcPr>
            <w:tcW w:w="1276" w:type="dxa"/>
          </w:tcPr>
          <w:p w14:paraId="132C35E4" w14:textId="77777777" w:rsidR="00E41E80" w:rsidRPr="00722D1C" w:rsidRDefault="00E41E80" w:rsidP="00A35EA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95" w:type="dxa"/>
          </w:tcPr>
          <w:p w14:paraId="221C3509" w14:textId="77777777" w:rsidR="00E41E80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8814B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Oprogramowanie </w:t>
            </w:r>
            <w:proofErr w:type="spellStart"/>
            <w:r w:rsidRPr="008814B3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SkanIt</w:t>
            </w:r>
            <w:proofErr w:type="spellEnd"/>
          </w:p>
          <w:p w14:paraId="2F2B5F81" w14:textId="77777777" w:rsidR="00E41E80" w:rsidRPr="008814B3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</w:p>
          <w:p w14:paraId="2DFBAB69" w14:textId="77777777" w:rsidR="00E41E80" w:rsidRPr="00F32338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Wersj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a</w:t>
            </w:r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Research</w:t>
            </w:r>
            <w:proofErr w:type="spellEnd"/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 xml:space="preserve"> Edition (badania naukowe) </w:t>
            </w:r>
          </w:p>
          <w:p w14:paraId="2AEBA2ED" w14:textId="77777777" w:rsidR="00E41E80" w:rsidRPr="00F32338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Wymagany język oprogramowania angielski</w:t>
            </w:r>
          </w:p>
          <w:p w14:paraId="2CD63863" w14:textId="77777777" w:rsidR="00E41E80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</w:p>
          <w:p w14:paraId="313E0316" w14:textId="77777777" w:rsidR="00E41E80" w:rsidRPr="00722D1C" w:rsidRDefault="00E41E80" w:rsidP="00A35EA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</w:pPr>
            <w:r w:rsidRPr="00F32338">
              <w:rPr>
                <w:rFonts w:ascii="Verdana" w:eastAsia="Times New Roman" w:hAnsi="Verdana"/>
                <w:color w:val="auto"/>
                <w:sz w:val="18"/>
                <w:szCs w:val="18"/>
                <w:lang w:val="pl-PL"/>
              </w:rPr>
              <w:t>Darmowa aktualizacja oprogramowania</w:t>
            </w:r>
          </w:p>
        </w:tc>
        <w:tc>
          <w:tcPr>
            <w:tcW w:w="4536" w:type="dxa"/>
          </w:tcPr>
          <w:p w14:paraId="330923A8" w14:textId="77777777" w:rsidR="00E41E80" w:rsidRPr="00722D1C" w:rsidRDefault="00E41E80" w:rsidP="00A35EA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14:paraId="58478FA1" w14:textId="77777777" w:rsidTr="00A35EA0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97E95DA" w14:textId="77777777" w:rsidR="00E41E80" w:rsidRDefault="00E41E80" w:rsidP="00A35EA0">
            <w:pPr>
              <w:keepNext w:val="0"/>
              <w:suppressAutoHyphens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Inne</w:t>
            </w:r>
          </w:p>
        </w:tc>
      </w:tr>
      <w:tr w:rsidR="00E41E80" w14:paraId="04646D8F" w14:textId="77777777" w:rsidTr="00A35EA0">
        <w:tc>
          <w:tcPr>
            <w:tcW w:w="1276" w:type="dxa"/>
          </w:tcPr>
          <w:p w14:paraId="4C5E0B1C" w14:textId="77777777" w:rsidR="00E41E80" w:rsidRPr="00A03BDE" w:rsidRDefault="00E41E80" w:rsidP="00E41E80">
            <w:pPr>
              <w:pStyle w:val="Akapitzlist"/>
              <w:keepNext w:val="0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4EDD1DD1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</w:pPr>
            <w:proofErr w:type="spellStart"/>
            <w:r w:rsidRPr="008C2964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Gwarancja</w:t>
            </w:r>
            <w:proofErr w:type="spellEnd"/>
            <w:r w:rsidRPr="008C2964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co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najmniej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12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miesiące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.</w:t>
            </w:r>
          </w:p>
          <w:p w14:paraId="13CDC34E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36" w:type="dxa"/>
          </w:tcPr>
          <w:p w14:paraId="57CA3BC9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14:paraId="1D568D5A" w14:textId="77777777" w:rsidTr="00A35EA0">
        <w:tc>
          <w:tcPr>
            <w:tcW w:w="1276" w:type="dxa"/>
          </w:tcPr>
          <w:p w14:paraId="1BCBAAC4" w14:textId="77777777" w:rsidR="00E41E80" w:rsidRPr="00A03BDE" w:rsidRDefault="00E41E80" w:rsidP="00E41E80">
            <w:pPr>
              <w:pStyle w:val="Akapitzlist"/>
              <w:keepNext w:val="0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6F62F44C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1E00B7">
              <w:rPr>
                <w:rFonts w:ascii="Calibri" w:hAnsi="Calibri"/>
              </w:rPr>
              <w:t xml:space="preserve">Termin </w:t>
            </w:r>
            <w:proofErr w:type="spellStart"/>
            <w:r w:rsidRPr="00417885">
              <w:rPr>
                <w:rFonts w:ascii="Calibri" w:hAnsi="Calibri"/>
              </w:rPr>
              <w:t>dostawy</w:t>
            </w:r>
            <w:proofErr w:type="spellEnd"/>
            <w:r w:rsidRPr="00417885">
              <w:rPr>
                <w:rFonts w:ascii="Calibri" w:hAnsi="Calibri"/>
              </w:rPr>
              <w:t xml:space="preserve"> – do 30 </w:t>
            </w:r>
            <w:proofErr w:type="spellStart"/>
            <w:r w:rsidRPr="00417885">
              <w:rPr>
                <w:rFonts w:ascii="Calibri" w:hAnsi="Calibri"/>
              </w:rPr>
              <w:t>dni</w:t>
            </w:r>
            <w:proofErr w:type="spellEnd"/>
            <w:r w:rsidRPr="00417885">
              <w:rPr>
                <w:rFonts w:ascii="Calibri" w:hAnsi="Calibri"/>
              </w:rPr>
              <w:t xml:space="preserve"> od </w:t>
            </w:r>
            <w:proofErr w:type="spellStart"/>
            <w:r w:rsidRPr="00417885">
              <w:rPr>
                <w:rFonts w:ascii="Calibri" w:hAnsi="Calibri"/>
              </w:rPr>
              <w:t>daty</w:t>
            </w:r>
            <w:proofErr w:type="spellEnd"/>
            <w:r w:rsidRPr="00417885">
              <w:rPr>
                <w:rFonts w:ascii="Calibri" w:hAnsi="Calibri"/>
              </w:rPr>
              <w:t xml:space="preserve"> </w:t>
            </w:r>
            <w:proofErr w:type="spellStart"/>
            <w:r w:rsidRPr="00417885">
              <w:rPr>
                <w:rFonts w:ascii="Calibri" w:hAnsi="Calibri"/>
              </w:rPr>
              <w:t>podpisania</w:t>
            </w:r>
            <w:proofErr w:type="spellEnd"/>
            <w:r w:rsidRPr="00D722E9">
              <w:rPr>
                <w:rFonts w:ascii="Calibri" w:hAnsi="Calibri"/>
              </w:rPr>
              <w:t xml:space="preserve"> </w:t>
            </w:r>
            <w:proofErr w:type="spellStart"/>
            <w:r w:rsidRPr="00D722E9">
              <w:rPr>
                <w:rFonts w:ascii="Calibri" w:hAnsi="Calibri"/>
              </w:rPr>
              <w:t>umowy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4536" w:type="dxa"/>
          </w:tcPr>
          <w:p w14:paraId="4242F24F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14:paraId="63E1EE6B" w14:textId="77777777" w:rsidTr="00A35EA0">
        <w:tc>
          <w:tcPr>
            <w:tcW w:w="1276" w:type="dxa"/>
          </w:tcPr>
          <w:p w14:paraId="1C798892" w14:textId="77777777" w:rsidR="00E41E80" w:rsidRPr="00A03BDE" w:rsidRDefault="00E41E80" w:rsidP="00E41E80">
            <w:pPr>
              <w:pStyle w:val="Akapitzlist"/>
              <w:keepNext w:val="0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7D78F877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Oferent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musi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zapewnić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autoryzowany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przez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producenta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serwis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gwarancyjny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i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pogwarancyjny</w:t>
            </w:r>
            <w:proofErr w:type="spellEnd"/>
            <w:r w:rsidRPr="001E00B7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1E00B7">
              <w:rPr>
                <w:rFonts w:ascii="Calibri" w:hAnsi="Calibri"/>
              </w:rPr>
              <w:t>naprawa</w:t>
            </w:r>
            <w:proofErr w:type="spellEnd"/>
            <w:r w:rsidRPr="001E00B7">
              <w:rPr>
                <w:rFonts w:ascii="Calibri" w:hAnsi="Calibri"/>
              </w:rPr>
              <w:t xml:space="preserve"> w </w:t>
            </w:r>
            <w:proofErr w:type="spellStart"/>
            <w:r w:rsidRPr="001E00B7">
              <w:rPr>
                <w:rFonts w:ascii="Calibri" w:hAnsi="Calibri"/>
              </w:rPr>
              <w:t>terminie</w:t>
            </w:r>
            <w:proofErr w:type="spellEnd"/>
            <w:r w:rsidRPr="001E00B7">
              <w:rPr>
                <w:rFonts w:ascii="Calibri" w:hAnsi="Calibri"/>
              </w:rPr>
              <w:t xml:space="preserve"> do 14 </w:t>
            </w:r>
            <w:proofErr w:type="spellStart"/>
            <w:r w:rsidRPr="001E00B7">
              <w:rPr>
                <w:rFonts w:ascii="Calibri" w:hAnsi="Calibri"/>
              </w:rPr>
              <w:t>dni</w:t>
            </w:r>
            <w:proofErr w:type="spellEnd"/>
            <w:r w:rsidRPr="001E00B7">
              <w:rPr>
                <w:rFonts w:ascii="Calibri" w:hAnsi="Calibri"/>
              </w:rPr>
              <w:t xml:space="preserve"> od </w:t>
            </w:r>
            <w:proofErr w:type="spellStart"/>
            <w:r w:rsidRPr="001E00B7">
              <w:rPr>
                <w:rFonts w:ascii="Calibri" w:hAnsi="Calibri"/>
              </w:rPr>
              <w:t>zgłoszenia</w:t>
            </w:r>
            <w:proofErr w:type="spellEnd"/>
            <w:r w:rsidRPr="001E00B7">
              <w:rPr>
                <w:rFonts w:ascii="Calibri" w:hAnsi="Calibri"/>
              </w:rPr>
              <w:t xml:space="preserve"> </w:t>
            </w:r>
            <w:proofErr w:type="spellStart"/>
            <w:r w:rsidRPr="001E00B7">
              <w:rPr>
                <w:rFonts w:ascii="Calibri" w:hAnsi="Calibri"/>
              </w:rPr>
              <w:t>usterki</w:t>
            </w:r>
            <w:proofErr w:type="spellEnd"/>
            <w:r w:rsidRPr="001E00B7">
              <w:rPr>
                <w:rFonts w:ascii="Calibri" w:hAnsi="Calibri"/>
              </w:rPr>
              <w:t>.</w:t>
            </w:r>
          </w:p>
        </w:tc>
        <w:tc>
          <w:tcPr>
            <w:tcW w:w="4536" w:type="dxa"/>
          </w:tcPr>
          <w:p w14:paraId="24E0EC9C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14:paraId="240548AB" w14:textId="77777777" w:rsidTr="00A35EA0">
        <w:tc>
          <w:tcPr>
            <w:tcW w:w="1276" w:type="dxa"/>
          </w:tcPr>
          <w:p w14:paraId="6D845F3A" w14:textId="77777777" w:rsidR="00E41E80" w:rsidRPr="00A03BDE" w:rsidRDefault="00E41E80" w:rsidP="00E41E80">
            <w:pPr>
              <w:pStyle w:val="Akapitzlist"/>
              <w:keepNext w:val="0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0A46248B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proofErr w:type="spellStart"/>
            <w:r w:rsidRPr="001E00B7">
              <w:rPr>
                <w:rFonts w:ascii="Calibri" w:hAnsi="Calibri"/>
              </w:rPr>
              <w:t>Deklaracja</w:t>
            </w:r>
            <w:proofErr w:type="spellEnd"/>
            <w:r w:rsidRPr="001E00B7">
              <w:rPr>
                <w:rFonts w:ascii="Calibri" w:hAnsi="Calibri"/>
              </w:rPr>
              <w:t xml:space="preserve"> </w:t>
            </w:r>
            <w:proofErr w:type="spellStart"/>
            <w:r w:rsidRPr="001E00B7">
              <w:rPr>
                <w:rFonts w:ascii="Calibri" w:hAnsi="Calibri"/>
              </w:rPr>
              <w:t>zgodności</w:t>
            </w:r>
            <w:proofErr w:type="spellEnd"/>
            <w:r w:rsidRPr="001E00B7">
              <w:rPr>
                <w:rFonts w:ascii="Calibri" w:hAnsi="Calibri"/>
              </w:rPr>
              <w:t xml:space="preserve"> CE </w:t>
            </w:r>
            <w:proofErr w:type="spellStart"/>
            <w:r w:rsidRPr="001E00B7">
              <w:rPr>
                <w:rFonts w:ascii="Calibri" w:hAnsi="Calibri"/>
              </w:rPr>
              <w:t>dostarczona</w:t>
            </w:r>
            <w:proofErr w:type="spellEnd"/>
            <w:r w:rsidRPr="001E00B7">
              <w:rPr>
                <w:rFonts w:ascii="Calibri" w:hAnsi="Calibri"/>
              </w:rPr>
              <w:t xml:space="preserve"> z </w:t>
            </w:r>
            <w:proofErr w:type="spellStart"/>
            <w:r w:rsidRPr="001E00B7">
              <w:rPr>
                <w:rFonts w:ascii="Calibri" w:hAnsi="Calibri"/>
              </w:rPr>
              <w:t>urządzeniem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4536" w:type="dxa"/>
          </w:tcPr>
          <w:p w14:paraId="3FF48E56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14:paraId="78EB654A" w14:textId="77777777" w:rsidTr="00A35EA0">
        <w:tc>
          <w:tcPr>
            <w:tcW w:w="1276" w:type="dxa"/>
          </w:tcPr>
          <w:p w14:paraId="79C19046" w14:textId="77777777" w:rsidR="00E41E80" w:rsidRPr="00A03BDE" w:rsidRDefault="00E41E80" w:rsidP="00E41E80">
            <w:pPr>
              <w:pStyle w:val="Akapitzlist"/>
              <w:keepNext w:val="0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11C8CA90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Instalacja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oraz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przeszkolenie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pracowników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zakresie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obsługi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urządzenia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536" w:type="dxa"/>
          </w:tcPr>
          <w:p w14:paraId="5F0FB6F9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E41E80" w14:paraId="456FC64F" w14:textId="77777777" w:rsidTr="00A35EA0">
        <w:tc>
          <w:tcPr>
            <w:tcW w:w="1276" w:type="dxa"/>
          </w:tcPr>
          <w:p w14:paraId="7999CB3B" w14:textId="77777777" w:rsidR="00E41E80" w:rsidRPr="00A03BDE" w:rsidRDefault="00E41E80" w:rsidP="00E41E80">
            <w:pPr>
              <w:pStyle w:val="Akapitzlist"/>
              <w:keepNext w:val="0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1C16804F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proofErr w:type="spellStart"/>
            <w:r w:rsidRPr="00417885">
              <w:rPr>
                <w:rFonts w:ascii="Calibri" w:hAnsi="Calibri"/>
              </w:rPr>
              <w:t>Koszty</w:t>
            </w:r>
            <w:proofErr w:type="spellEnd"/>
            <w:r w:rsidRPr="00417885">
              <w:rPr>
                <w:rFonts w:ascii="Calibri" w:hAnsi="Calibri"/>
              </w:rPr>
              <w:t xml:space="preserve"> </w:t>
            </w:r>
            <w:proofErr w:type="spellStart"/>
            <w:r w:rsidRPr="00417885">
              <w:rPr>
                <w:rFonts w:ascii="Calibri" w:hAnsi="Calibri"/>
              </w:rPr>
              <w:t>dostawy</w:t>
            </w:r>
            <w:proofErr w:type="spellEnd"/>
            <w:r w:rsidRPr="00417885">
              <w:rPr>
                <w:rFonts w:ascii="Calibri" w:hAnsi="Calibri"/>
              </w:rPr>
              <w:t xml:space="preserve">, </w:t>
            </w:r>
            <w:proofErr w:type="spellStart"/>
            <w:r w:rsidRPr="00417885">
              <w:rPr>
                <w:rFonts w:ascii="Calibri" w:hAnsi="Calibri"/>
              </w:rPr>
              <w:t>wniesienia</w:t>
            </w:r>
            <w:proofErr w:type="spellEnd"/>
            <w:r w:rsidRPr="00417885">
              <w:rPr>
                <w:rFonts w:ascii="Calibri" w:hAnsi="Calibri"/>
              </w:rPr>
              <w:t xml:space="preserve">, </w:t>
            </w:r>
            <w:proofErr w:type="spellStart"/>
            <w:r w:rsidRPr="00417885">
              <w:rPr>
                <w:rFonts w:ascii="Calibri" w:hAnsi="Calibri"/>
              </w:rPr>
              <w:t>uruchomienia</w:t>
            </w:r>
            <w:proofErr w:type="spellEnd"/>
            <w:r w:rsidRPr="00417885">
              <w:rPr>
                <w:rFonts w:ascii="Calibri" w:hAnsi="Calibri"/>
              </w:rPr>
              <w:t xml:space="preserve"> </w:t>
            </w:r>
            <w:proofErr w:type="spellStart"/>
            <w:r w:rsidRPr="00417885">
              <w:rPr>
                <w:rFonts w:ascii="Calibri" w:hAnsi="Calibri"/>
              </w:rPr>
              <w:t>i</w:t>
            </w:r>
            <w:proofErr w:type="spellEnd"/>
            <w:r w:rsidRPr="00417885">
              <w:rPr>
                <w:rFonts w:ascii="Calibri" w:hAnsi="Calibri"/>
              </w:rPr>
              <w:t xml:space="preserve"> </w:t>
            </w:r>
            <w:proofErr w:type="spellStart"/>
            <w:r w:rsidRPr="00417885">
              <w:rPr>
                <w:rFonts w:ascii="Calibri" w:hAnsi="Calibri"/>
              </w:rPr>
              <w:t>przeszkolenia</w:t>
            </w:r>
            <w:proofErr w:type="spellEnd"/>
            <w:r w:rsidRPr="00417885">
              <w:rPr>
                <w:rFonts w:ascii="Calibri" w:hAnsi="Calibri"/>
              </w:rPr>
              <w:t xml:space="preserve"> z </w:t>
            </w:r>
            <w:proofErr w:type="spellStart"/>
            <w:r w:rsidRPr="00417885">
              <w:rPr>
                <w:rFonts w:ascii="Calibri" w:hAnsi="Calibri"/>
              </w:rPr>
              <w:t>obsługi</w:t>
            </w:r>
            <w:proofErr w:type="spellEnd"/>
            <w:r w:rsidRPr="00417885">
              <w:rPr>
                <w:rFonts w:ascii="Calibri" w:hAnsi="Calibri"/>
              </w:rPr>
              <w:t xml:space="preserve"> </w:t>
            </w:r>
            <w:proofErr w:type="spellStart"/>
            <w:r w:rsidRPr="00417885">
              <w:rPr>
                <w:rFonts w:ascii="Calibri" w:hAnsi="Calibri"/>
              </w:rPr>
              <w:t>urządzenia</w:t>
            </w:r>
            <w:proofErr w:type="spellEnd"/>
            <w:r w:rsidRPr="001E00B7">
              <w:rPr>
                <w:rFonts w:ascii="Calibri" w:hAnsi="Calibri"/>
              </w:rPr>
              <w:t xml:space="preserve"> w </w:t>
            </w:r>
            <w:proofErr w:type="spellStart"/>
            <w:r w:rsidRPr="001E00B7">
              <w:rPr>
                <w:rFonts w:ascii="Calibri" w:hAnsi="Calibri"/>
              </w:rPr>
              <w:t>cenie</w:t>
            </w:r>
            <w:proofErr w:type="spellEnd"/>
            <w:r w:rsidRPr="001E00B7">
              <w:rPr>
                <w:rFonts w:ascii="Calibri" w:hAnsi="Calibri"/>
              </w:rPr>
              <w:t xml:space="preserve"> </w:t>
            </w:r>
            <w:proofErr w:type="spellStart"/>
            <w:r w:rsidRPr="001E00B7">
              <w:rPr>
                <w:rFonts w:ascii="Calibri" w:hAnsi="Calibri"/>
              </w:rPr>
              <w:t>oferty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4536" w:type="dxa"/>
          </w:tcPr>
          <w:p w14:paraId="26452381" w14:textId="77777777" w:rsidR="00E41E80" w:rsidRDefault="00E41E80" w:rsidP="00A35EA0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</w:tbl>
    <w:p w14:paraId="6C17923F" w14:textId="77777777" w:rsidR="00E41E80" w:rsidRDefault="00E41E80" w:rsidP="00E41E80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5F527B03" w14:textId="77777777" w:rsidR="00E41E80" w:rsidRDefault="00E41E80" w:rsidP="00E41E80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7A46134E" w14:textId="77777777" w:rsidR="00E41E80" w:rsidRDefault="00E41E80" w:rsidP="00E41E80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6D5F82C8" w14:textId="77777777" w:rsidR="00E41E80" w:rsidRDefault="00E41E80" w:rsidP="00E41E80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04291EC8" w14:textId="77777777" w:rsidR="00E41E80" w:rsidRDefault="00E41E80" w:rsidP="00E41E80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388E9654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129ECC8" w14:textId="77777777" w:rsidR="00E41E80" w:rsidRPr="001E00B7" w:rsidRDefault="00E41E80" w:rsidP="00E41E80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506D8D72" w14:textId="77777777" w:rsidR="00E41E80" w:rsidRPr="001E00B7" w:rsidRDefault="00E41E80" w:rsidP="00E41E80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15D8319F" w14:textId="77777777" w:rsidR="00E41E80" w:rsidRPr="001E00B7" w:rsidRDefault="00E41E80" w:rsidP="00E41E80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21F4671F" w14:textId="77777777" w:rsidR="00E41E80" w:rsidRDefault="00E41E80" w:rsidP="00E41E80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824D93E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8AEF636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B287BE3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B25A07D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D8A99FA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41D900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bookmarkEnd w:id="2"/>
    <w:p w14:paraId="3E2E8BEC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ABABC0C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8CCCDA3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3F99F50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A618347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9F5EBA5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5E0344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3B017E1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590D3D9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1C261F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EF1128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8721795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BFF6E26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1315210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C261ABC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DC7FDB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21BB11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3125217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9F6567C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0E4312C" w14:textId="77777777" w:rsidR="00E41E80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D3F1F5A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9A2ACA5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C5ED9D" w14:textId="77777777" w:rsidR="00E41E80" w:rsidRPr="00374A15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lastRenderedPageBreak/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.GK</w:t>
      </w:r>
      <w:r w:rsidRPr="00374A1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</w:t>
      </w:r>
    </w:p>
    <w:p w14:paraId="2439784D" w14:textId="77777777" w:rsidR="00E41E80" w:rsidRPr="00374A15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374A1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Załącznik nr 3</w:t>
      </w:r>
    </w:p>
    <w:p w14:paraId="4BC8FAC3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848EE0B" w14:textId="77777777" w:rsidR="00E41E80" w:rsidRPr="001E00B7" w:rsidRDefault="00E41E80" w:rsidP="00E41E80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0E108B8" w14:textId="77777777" w:rsidR="00E41E80" w:rsidRPr="001E00B7" w:rsidRDefault="00E41E80" w:rsidP="00E41E80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41843E5" w14:textId="77777777" w:rsidR="00E41E80" w:rsidRPr="001E00B7" w:rsidRDefault="00E41E80" w:rsidP="00E41E80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1F1AC37" w14:textId="77777777" w:rsidR="00E41E80" w:rsidRPr="001E00B7" w:rsidRDefault="00E41E80" w:rsidP="00E41E80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0F6895EC" w14:textId="77777777" w:rsidR="00E41E80" w:rsidRPr="001E00B7" w:rsidRDefault="00E41E80" w:rsidP="00E41E80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3A4C2D57" w14:textId="77777777" w:rsidR="00E41E80" w:rsidRPr="001E00B7" w:rsidRDefault="00E41E80" w:rsidP="00E41E80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743BB3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6122F461" w14:textId="77777777" w:rsidR="00E41E80" w:rsidRDefault="00E41E80" w:rsidP="00E41E80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1506097A" w14:textId="77777777" w:rsidR="00E41E80" w:rsidRPr="001D1C4D" w:rsidRDefault="00E41E80" w:rsidP="00E41E80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374A15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czytnika płytek wyposażonego w następujące techniki pomiarowe: </w:t>
      </w:r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 xml:space="preserve">absorbancji, Intensywność fluorescencji, Luminescencja, </w:t>
      </w:r>
      <w:proofErr w:type="spellStart"/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>AlphaScreen</w:t>
      </w:r>
      <w:proofErr w:type="spellEnd"/>
      <w:r w:rsidRPr="009B396B">
        <w:rPr>
          <w:rFonts w:ascii="Verdana" w:eastAsia="Times New Roman" w:hAnsi="Verdana" w:cs="Verdana"/>
          <w:b/>
          <w:color w:val="000000" w:themeColor="text1"/>
          <w:sz w:val="18"/>
          <w:szCs w:val="20"/>
          <w:lang w:val="pl-PL" w:eastAsia="ar-SA"/>
        </w:rPr>
        <w:t xml:space="preserve">, Fluorescencji </w:t>
      </w:r>
      <w:r w:rsidRPr="006132F8">
        <w:rPr>
          <w:rFonts w:ascii="Verdana" w:eastAsia="Times New Roman" w:hAnsi="Verdana" w:cs="Verdana"/>
          <w:b/>
          <w:color w:val="000000" w:themeColor="text1"/>
          <w:sz w:val="20"/>
          <w:szCs w:val="20"/>
          <w:lang w:val="pl-PL" w:eastAsia="ar-SA"/>
        </w:rPr>
        <w:t>rozdzielanej czasowo</w:t>
      </w:r>
      <w:r w:rsidRPr="006132F8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, </w:t>
      </w:r>
      <w:r w:rsidRPr="006132F8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Zakładu Ubezpieczeń Społecznych oraz Urzędu Skarbowego, a także znajduje się w sytuacji finansowej i organizacyjnej pozwalającej na realizację przedmiotowego zamówienia.</w:t>
      </w:r>
    </w:p>
    <w:p w14:paraId="23A657CD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F831C14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3D9057B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7B40DD5" w14:textId="77777777" w:rsidR="00E41E80" w:rsidRPr="001E00B7" w:rsidRDefault="00E41E80" w:rsidP="00E41E80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1838F87" w14:textId="77777777" w:rsidR="00E41E80" w:rsidRPr="001E00B7" w:rsidRDefault="00E41E80" w:rsidP="00E41E80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1F25FE25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0F938B97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2A5ED189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129938A8" w14:textId="77777777" w:rsidR="00E41E80" w:rsidRPr="001E00B7" w:rsidRDefault="00E41E80" w:rsidP="00E41E80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1B1F4E3D" w14:textId="77777777" w:rsidR="00E41E80" w:rsidRPr="001E00B7" w:rsidRDefault="00E41E80" w:rsidP="00E41E80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1B093F65" w14:textId="77777777" w:rsidR="00E41E80" w:rsidRPr="001E00B7" w:rsidRDefault="00E41E80" w:rsidP="00E41E80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CD1D93C" w14:textId="77777777" w:rsidR="00E41E80" w:rsidRPr="00374A15" w:rsidRDefault="00E41E80" w:rsidP="00E41E80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>Nr postępowania</w:t>
      </w:r>
      <w:r w:rsidRPr="00374A15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: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.GK</w:t>
      </w:r>
      <w:r w:rsidRPr="00374A15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, </w:t>
      </w:r>
    </w:p>
    <w:p w14:paraId="2987C0F1" w14:textId="77777777" w:rsidR="00E41E80" w:rsidRPr="001E00B7" w:rsidRDefault="00E41E80" w:rsidP="00E41E80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5801B7D7" w14:textId="77777777" w:rsidR="00E41E80" w:rsidRPr="001E00B7" w:rsidRDefault="00E41E80" w:rsidP="00E41E80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4F68839" w14:textId="77777777" w:rsidR="00E41E80" w:rsidRPr="001E00B7" w:rsidRDefault="00E41E80" w:rsidP="00E41E80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10D4D9BD" w14:textId="77777777" w:rsidR="00E41E80" w:rsidRPr="001E00B7" w:rsidRDefault="00E41E80" w:rsidP="00E41E80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50B1D1C5" w14:textId="77777777" w:rsidR="00E41E80" w:rsidRPr="001E00B7" w:rsidRDefault="00E41E80" w:rsidP="00E41E80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0C94F8D" w14:textId="77777777" w:rsidR="00E41E80" w:rsidRPr="001E00B7" w:rsidRDefault="00E41E80" w:rsidP="00E41E80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1E80" w:rsidRPr="001E00B7" w14:paraId="120A2227" w14:textId="77777777" w:rsidTr="00A35EA0">
        <w:tc>
          <w:tcPr>
            <w:tcW w:w="10204" w:type="dxa"/>
            <w:shd w:val="clear" w:color="auto" w:fill="auto"/>
          </w:tcPr>
          <w:p w14:paraId="55FDBE05" w14:textId="77777777" w:rsidR="00E41E80" w:rsidRPr="001E00B7" w:rsidRDefault="00E41E80" w:rsidP="00A35EA0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026FB1F1" w14:textId="77777777" w:rsidR="00E41E80" w:rsidRPr="001E00B7" w:rsidRDefault="00E41E80" w:rsidP="00A35EA0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9CCDD1B" w14:textId="77777777" w:rsidR="00E41E80" w:rsidRPr="001E00B7" w:rsidRDefault="00E41E80" w:rsidP="00E41E80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334B225C" w14:textId="77777777" w:rsidR="00E41E80" w:rsidRPr="001E00B7" w:rsidRDefault="00E41E80" w:rsidP="00E41E80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6471FD2F" w14:textId="77777777" w:rsidR="00E41E80" w:rsidRPr="001E00B7" w:rsidRDefault="00E41E80" w:rsidP="00E41E80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1E80" w:rsidRPr="001E00B7" w14:paraId="393035B5" w14:textId="77777777" w:rsidTr="00A35EA0">
        <w:tc>
          <w:tcPr>
            <w:tcW w:w="10204" w:type="dxa"/>
            <w:shd w:val="clear" w:color="auto" w:fill="auto"/>
          </w:tcPr>
          <w:p w14:paraId="040AE525" w14:textId="77777777" w:rsidR="00E41E80" w:rsidRPr="001E00B7" w:rsidRDefault="00E41E80" w:rsidP="00A35EA0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31057397" w14:textId="77777777" w:rsidR="00E41E80" w:rsidRPr="001E00B7" w:rsidRDefault="00E41E80" w:rsidP="00A35EA0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09893008" w14:textId="77777777" w:rsidR="00E41E80" w:rsidRPr="001E00B7" w:rsidRDefault="00E41E80" w:rsidP="00E41E80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6F045D1F" w14:textId="77777777" w:rsidR="00E41E80" w:rsidRPr="001E00B7" w:rsidRDefault="00E41E80" w:rsidP="00E41E80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157573A3" w14:textId="77777777" w:rsidR="00E41E80" w:rsidRPr="001E00B7" w:rsidRDefault="00E41E80" w:rsidP="00E41E80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55E1F3FA" w14:textId="77777777" w:rsidR="00E41E80" w:rsidRDefault="00E41E80" w:rsidP="00E41E80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5859ADC3" w14:textId="77777777" w:rsidR="00E41E80" w:rsidRPr="001E00B7" w:rsidRDefault="00E41E80" w:rsidP="00E41E80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036BF9EB" w14:textId="77777777" w:rsidR="00E41E80" w:rsidRDefault="00E41E80" w:rsidP="00E41E80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DF5F38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</w:p>
    <w:p w14:paraId="605F6B4F" w14:textId="77777777" w:rsidR="00E41E80" w:rsidRPr="001E00B7" w:rsidRDefault="00E41E80" w:rsidP="00E41E80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6132F8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czytnika płytek wyposażonego w następujące techniki pomiarowe: </w:t>
      </w:r>
      <w:r w:rsidRPr="006132F8">
        <w:rPr>
          <w:rFonts w:ascii="Verdana" w:eastAsia="Times New Roman" w:hAnsi="Verdana" w:cs="Verdana"/>
          <w:b/>
          <w:color w:val="000000" w:themeColor="text1"/>
          <w:sz w:val="20"/>
          <w:szCs w:val="20"/>
          <w:lang w:val="pl-PL" w:eastAsia="ar-SA"/>
        </w:rPr>
        <w:t xml:space="preserve">absorbancji, Intensywność fluorescencji, Luminescencja, </w:t>
      </w:r>
      <w:proofErr w:type="spellStart"/>
      <w:r w:rsidRPr="006132F8">
        <w:rPr>
          <w:rFonts w:ascii="Verdana" w:eastAsia="Times New Roman" w:hAnsi="Verdana" w:cs="Verdana"/>
          <w:b/>
          <w:color w:val="000000" w:themeColor="text1"/>
          <w:sz w:val="20"/>
          <w:szCs w:val="20"/>
          <w:lang w:val="pl-PL" w:eastAsia="ar-SA"/>
        </w:rPr>
        <w:t>AlphaScreen</w:t>
      </w:r>
      <w:proofErr w:type="spellEnd"/>
      <w:r w:rsidRPr="006132F8">
        <w:rPr>
          <w:rFonts w:ascii="Verdana" w:eastAsia="Times New Roman" w:hAnsi="Verdana" w:cs="Verdana"/>
          <w:b/>
          <w:color w:val="000000" w:themeColor="text1"/>
          <w:sz w:val="20"/>
          <w:szCs w:val="20"/>
          <w:lang w:val="pl-PL" w:eastAsia="ar-SA"/>
        </w:rPr>
        <w:t>, Fluorescencji rozdzielanej czasowo</w:t>
      </w:r>
      <w:r w:rsidRPr="006132F8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,</w:t>
      </w:r>
      <w:r w:rsidRPr="002504E4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47A4A5B8" w14:textId="77777777" w:rsidR="00E41E80" w:rsidRPr="001E00B7" w:rsidRDefault="00E41E80" w:rsidP="00E41E80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12764C87" w14:textId="77777777" w:rsidR="00E41E80" w:rsidRPr="001E00B7" w:rsidRDefault="00E41E80" w:rsidP="00E41E80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5F6291DC" w14:textId="77777777" w:rsidR="00E41E80" w:rsidRPr="001E00B7" w:rsidRDefault="00E41E80" w:rsidP="00E41E80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63829550" w14:textId="77777777" w:rsidR="00E41E80" w:rsidRPr="001E00B7" w:rsidRDefault="00E41E80" w:rsidP="00E41E80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3A70996" w14:textId="77777777" w:rsidR="00E41E80" w:rsidRPr="001E00B7" w:rsidRDefault="00E41E80" w:rsidP="00E41E80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5A278C11" w14:textId="77777777" w:rsidR="00E41E80" w:rsidRPr="001E00B7" w:rsidRDefault="00E41E80" w:rsidP="00E41E80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3A355A71" w14:textId="77777777" w:rsidR="00E41E80" w:rsidRPr="001E00B7" w:rsidRDefault="00E41E80" w:rsidP="00E41E80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BDB7AF7" w14:textId="77777777" w:rsidR="00E41E80" w:rsidRPr="001E00B7" w:rsidRDefault="00E41E80" w:rsidP="00E41E80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E092E5F" w14:textId="77777777" w:rsidR="00E41E80" w:rsidRPr="001E00B7" w:rsidRDefault="00E41E80" w:rsidP="00E41E80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144C7C7" w14:textId="77777777" w:rsidR="00E41E80" w:rsidRPr="001E00B7" w:rsidRDefault="00E41E80" w:rsidP="00E41E80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26B11242" w14:textId="77777777" w:rsidR="00E41E80" w:rsidRPr="001E00B7" w:rsidRDefault="00E41E80" w:rsidP="00E41E80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72163634" w14:textId="77777777" w:rsidR="00E41E80" w:rsidRPr="001E00B7" w:rsidRDefault="00E41E80" w:rsidP="00E41E80">
      <w:pPr>
        <w:keepNext w:val="0"/>
        <w:rPr>
          <w:rFonts w:eastAsia="Times New Roman"/>
          <w:color w:val="auto"/>
          <w:lang w:val="pl-PL" w:eastAsia="pl-PL"/>
        </w:rPr>
      </w:pPr>
    </w:p>
    <w:p w14:paraId="5AC7445C" w14:textId="592A6CFD" w:rsidR="00EF6E93" w:rsidRDefault="00E41E80" w:rsidP="00E41E80"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bookmarkEnd w:id="0"/>
    </w:p>
    <w:sectPr w:rsidR="00E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B50CB"/>
    <w:multiLevelType w:val="hybridMultilevel"/>
    <w:tmpl w:val="6ED43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6CE3"/>
    <w:multiLevelType w:val="hybridMultilevel"/>
    <w:tmpl w:val="8A80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DC4"/>
    <w:multiLevelType w:val="multilevel"/>
    <w:tmpl w:val="A44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02F12"/>
    <w:multiLevelType w:val="hybridMultilevel"/>
    <w:tmpl w:val="5978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19A4"/>
    <w:multiLevelType w:val="hybridMultilevel"/>
    <w:tmpl w:val="D4BC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C2F"/>
    <w:multiLevelType w:val="multilevel"/>
    <w:tmpl w:val="E3E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C5EA6"/>
    <w:multiLevelType w:val="hybridMultilevel"/>
    <w:tmpl w:val="A2923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22000">
    <w:abstractNumId w:val="0"/>
  </w:num>
  <w:num w:numId="2" w16cid:durableId="505175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314455">
    <w:abstractNumId w:val="5"/>
  </w:num>
  <w:num w:numId="4" w16cid:durableId="791368461">
    <w:abstractNumId w:val="2"/>
  </w:num>
  <w:num w:numId="5" w16cid:durableId="1743792174">
    <w:abstractNumId w:val="3"/>
  </w:num>
  <w:num w:numId="6" w16cid:durableId="1164470894">
    <w:abstractNumId w:val="6"/>
  </w:num>
  <w:num w:numId="7" w16cid:durableId="1720275296">
    <w:abstractNumId w:val="1"/>
  </w:num>
  <w:num w:numId="8" w16cid:durableId="418064023">
    <w:abstractNumId w:val="4"/>
  </w:num>
  <w:num w:numId="9" w16cid:durableId="1154948119">
    <w:abstractNumId w:val="9"/>
  </w:num>
  <w:num w:numId="10" w16cid:durableId="1195659118">
    <w:abstractNumId w:val="10"/>
  </w:num>
  <w:num w:numId="11" w16cid:durableId="866061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0"/>
    <w:rsid w:val="00116237"/>
    <w:rsid w:val="00816471"/>
    <w:rsid w:val="00E41E80"/>
    <w:rsid w:val="00E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42BA"/>
  <w15:chartTrackingRefBased/>
  <w15:docId w15:val="{8B9B22E6-0658-4D25-94D8-48E79891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E80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E80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E80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E80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E80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E80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E80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E80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E80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E80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E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E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E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E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E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E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E8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"/>
    <w:basedOn w:val="Normalny"/>
    <w:link w:val="AkapitzlistZnak"/>
    <w:uiPriority w:val="34"/>
    <w:qFormat/>
    <w:rsid w:val="00E41E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E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E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E8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41E80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E41E80"/>
    <w:rPr>
      <w:rFonts w:ascii="Times New Roman" w:eastAsia="Arial Unicode MS" w:hAnsi="Times New Roman" w:cs="Times New Roman"/>
      <w:color w:val="00000A"/>
      <w:kern w:val="0"/>
      <w:u w:color="00000A"/>
      <w:shd w:val="clear" w:color="auto" w:fill="FFFFFF"/>
      <w:lang w:val="en-US"/>
      <w14:ligatures w14:val="none"/>
    </w:rPr>
  </w:style>
  <w:style w:type="table" w:styleId="Tabela-Siatka">
    <w:name w:val="Table Grid"/>
    <w:basedOn w:val="Standardowy"/>
    <w:rsid w:val="00E41E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E4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1686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Gabriela Klekotko</cp:lastModifiedBy>
  <cp:revision>1</cp:revision>
  <dcterms:created xsi:type="dcterms:W3CDTF">2025-02-10T12:10:00Z</dcterms:created>
  <dcterms:modified xsi:type="dcterms:W3CDTF">2025-02-10T12:14:00Z</dcterms:modified>
</cp:coreProperties>
</file>