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03D39624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046DD1C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>zamówienia publicznego</w:t>
      </w:r>
      <w:r w:rsidR="00C716B4">
        <w:rPr>
          <w:rFonts w:asciiTheme="minorHAnsi" w:hAnsiTheme="minorHAnsi" w:cstheme="minorHAnsi"/>
          <w:lang w:eastAsia="pl-PL"/>
        </w:rPr>
        <w:t xml:space="preserve"> DM.272.5.2024.RB</w:t>
      </w:r>
      <w:r w:rsidRPr="003719A0">
        <w:rPr>
          <w:rFonts w:asciiTheme="minorHAnsi" w:hAnsiTheme="minorHAnsi" w:cstheme="minorHAnsi"/>
          <w:lang w:eastAsia="pl-PL"/>
        </w:rPr>
        <w:t xml:space="preserve"> </w:t>
      </w:r>
      <w:r w:rsidRPr="003719A0">
        <w:rPr>
          <w:rFonts w:asciiTheme="minorHAnsi" w:hAnsiTheme="minorHAnsi" w:cstheme="minorHAnsi"/>
        </w:rPr>
        <w:t xml:space="preserve">pn.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C716B4" w:rsidRPr="00C716B4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405073C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2C155C6" w14:textId="77777777" w:rsidR="00C716B4" w:rsidRDefault="00C716B4">
      <w:pPr>
        <w:jc w:val="both"/>
        <w:rPr>
          <w:rFonts w:ascii="Calibri" w:hAnsi="Calibri"/>
          <w:b/>
          <w:lang w:eastAsia="pl-PL"/>
        </w:rPr>
      </w:pPr>
    </w:p>
    <w:p w14:paraId="342D6732" w14:textId="77777777" w:rsidR="00C716B4" w:rsidRDefault="00C716B4">
      <w:pPr>
        <w:jc w:val="both"/>
        <w:rPr>
          <w:rFonts w:ascii="Calibri" w:hAnsi="Calibri"/>
          <w:b/>
          <w:lang w:eastAsia="pl-PL"/>
        </w:rPr>
      </w:pPr>
    </w:p>
    <w:p w14:paraId="20D2DCD8" w14:textId="6E04408E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lastRenderedPageBreak/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6147B1A" w14:textId="77777777" w:rsidR="00C716B4" w:rsidRDefault="00C716B4">
      <w:pPr>
        <w:jc w:val="both"/>
        <w:rPr>
          <w:rFonts w:ascii="Cambria" w:eastAsia="Times New Roman" w:hAnsi="Cambria" w:cs="Calibri"/>
          <w:lang w:eastAsia="pl-PL"/>
        </w:rPr>
      </w:pPr>
    </w:p>
    <w:p w14:paraId="2248E7C9" w14:textId="77777777" w:rsidR="00C716B4" w:rsidRDefault="00C716B4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Pr="00C716B4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C716B4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A381A85" w14:textId="77777777" w:rsidR="00F85983" w:rsidRPr="00C716B4" w:rsidRDefault="00000000">
      <w:pPr>
        <w:tabs>
          <w:tab w:val="left" w:pos="567"/>
        </w:tabs>
        <w:jc w:val="both"/>
        <w:rPr>
          <w:sz w:val="20"/>
          <w:szCs w:val="20"/>
        </w:rPr>
      </w:pPr>
      <w:r w:rsidRPr="00C716B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716B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C716B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C716B4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555E5C3F" w14:textId="77777777" w:rsidR="00F85983" w:rsidRPr="00C716B4" w:rsidRDefault="00F85983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2D2146"/>
    <w:rsid w:val="003719A0"/>
    <w:rsid w:val="00656618"/>
    <w:rsid w:val="00905E30"/>
    <w:rsid w:val="009777C8"/>
    <w:rsid w:val="009A2E4F"/>
    <w:rsid w:val="00B05D91"/>
    <w:rsid w:val="00B337F2"/>
    <w:rsid w:val="00B33F08"/>
    <w:rsid w:val="00C67C77"/>
    <w:rsid w:val="00C716B4"/>
    <w:rsid w:val="00E435B8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27</cp:revision>
  <cp:lastPrinted>2024-05-15T08:51:00Z</cp:lastPrinted>
  <dcterms:created xsi:type="dcterms:W3CDTF">2022-08-10T09:42:00Z</dcterms:created>
  <dcterms:modified xsi:type="dcterms:W3CDTF">2024-05-15T08:52:00Z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