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18" w:rsidRPr="00290641" w:rsidRDefault="008B6E18" w:rsidP="008B6E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4358C4C" wp14:editId="65540B23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18" w:rsidRPr="00290641" w:rsidRDefault="008B6E18" w:rsidP="008B6E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8B6E18" w:rsidRPr="00290641" w:rsidRDefault="008B6E18" w:rsidP="008B6E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8B6E18" w:rsidRPr="00290641" w:rsidRDefault="008B6E18" w:rsidP="008B6E1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8B6E18" w:rsidRPr="00290641" w:rsidRDefault="008B6E18" w:rsidP="008B6E1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8B6E18" w:rsidRPr="00015539" w:rsidRDefault="008B6E18" w:rsidP="008B6E1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8B6E18" w:rsidRDefault="008B6E18" w:rsidP="008B6E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6E18" w:rsidRPr="00473D6E" w:rsidRDefault="008B6E18" w:rsidP="008B6E1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D6E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F0077">
        <w:rPr>
          <w:rFonts w:ascii="Times New Roman" w:eastAsia="Times New Roman" w:hAnsi="Times New Roman" w:cs="Times New Roman"/>
          <w:lang w:eastAsia="pl-PL"/>
        </w:rPr>
        <w:t>Radom, dnia 10</w:t>
      </w:r>
      <w:r w:rsidR="00473D6E" w:rsidRPr="00473D6E">
        <w:rPr>
          <w:rFonts w:ascii="Times New Roman" w:eastAsia="Times New Roman" w:hAnsi="Times New Roman" w:cs="Times New Roman"/>
          <w:lang w:eastAsia="pl-PL"/>
        </w:rPr>
        <w:t>.09.2021r.</w:t>
      </w:r>
      <w:r w:rsidRPr="00473D6E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473D6E" w:rsidRDefault="008B6E18" w:rsidP="008B6E1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473D6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6E18" w:rsidRPr="00473D6E" w:rsidRDefault="008B6E18" w:rsidP="008B6E1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473D6E">
        <w:rPr>
          <w:rFonts w:ascii="Times New Roman" w:eastAsia="Times New Roman" w:hAnsi="Times New Roman" w:cs="Times New Roman"/>
          <w:lang w:eastAsia="pl-PL"/>
        </w:rPr>
        <w:t xml:space="preserve">  Egz. poj.</w:t>
      </w:r>
    </w:p>
    <w:p w:rsidR="008B6E18" w:rsidRPr="00473D6E" w:rsidRDefault="008B6E18" w:rsidP="008B6E18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B6E18" w:rsidRPr="00473D6E" w:rsidRDefault="00B154DA" w:rsidP="008B6E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 – 1262</w:t>
      </w:r>
      <w:r w:rsidR="00473D6E" w:rsidRPr="00473D6E">
        <w:rPr>
          <w:rFonts w:ascii="Times New Roman" w:eastAsia="Times New Roman" w:hAnsi="Times New Roman" w:cs="Times New Roman"/>
          <w:bCs/>
          <w:lang w:eastAsia="pl-PL"/>
        </w:rPr>
        <w:t xml:space="preserve"> /21</w:t>
      </w:r>
    </w:p>
    <w:p w:rsidR="008B6E18" w:rsidRDefault="008B6E18" w:rsidP="008B6E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F34D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8B6E18" w:rsidRPr="00684339" w:rsidRDefault="008B6E18" w:rsidP="008B6E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B6E18" w:rsidRDefault="008B6E18" w:rsidP="008B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10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</w:t>
      </w:r>
    </w:p>
    <w:p w:rsidR="008B6E18" w:rsidRPr="008B6E18" w:rsidRDefault="008B6E18" w:rsidP="008B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unieważnieniu postępowania w części dotyczącej </w:t>
      </w:r>
      <w:r w:rsidRPr="008B6E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Zadania nr 2</w:t>
      </w:r>
    </w:p>
    <w:p w:rsidR="008B6E18" w:rsidRPr="009B74E3" w:rsidRDefault="008B6E18" w:rsidP="008B6E1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>
        <w:rPr>
          <w:rFonts w:ascii="Times New Roman" w:eastAsiaTheme="minorEastAsia" w:hAnsi="Times New Roman" w:cs="Times New Roman"/>
          <w:bCs/>
          <w:lang w:eastAsia="pl-PL"/>
        </w:rPr>
        <w:t xml:space="preserve">w zakresie 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postępowania o udzielenie zamówienia publicznego ogłoszonego na </w:t>
      </w:r>
      <w:r w:rsidRPr="00C17BD0">
        <w:rPr>
          <w:rFonts w:ascii="Times New Roman" w:eastAsiaTheme="minorEastAsia" w:hAnsi="Times New Roman" w:cs="Times New Roman"/>
          <w:bCs/>
          <w:u w:val="single"/>
          <w:lang w:eastAsia="pl-PL"/>
        </w:rPr>
        <w:t>usługi społeczne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br/>
        <w:t>w t</w:t>
      </w:r>
      <w:r>
        <w:rPr>
          <w:rFonts w:ascii="Times New Roman" w:eastAsiaTheme="minorEastAsia" w:hAnsi="Times New Roman" w:cs="Times New Roman"/>
          <w:bCs/>
          <w:lang w:eastAsia="pl-PL"/>
        </w:rPr>
        <w:t>rybie podstawowym z możliwością prowadzenia negocjacji, na podstawie art. 275 pkt. 2</w:t>
      </w:r>
      <w:r>
        <w:rPr>
          <w:rFonts w:ascii="Times New Roman" w:eastAsiaTheme="minorEastAsia" w:hAnsi="Times New Roman" w:cs="Times New Roman"/>
          <w:bCs/>
          <w:lang w:eastAsia="pl-PL"/>
        </w:rPr>
        <w:br/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8B6E18" w:rsidRDefault="008B6E18" w:rsidP="008B6E1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„Świadczenie usług medycznych w zakresie badań lekarskich, pobrań krwi osób zatrzymanych przez Policję dla podległych jednostek KMP/KPP garnizonu mazowieckiego”  </w:t>
      </w:r>
    </w:p>
    <w:p w:rsidR="008B6E18" w:rsidRPr="00262281" w:rsidRDefault="008B6E18" w:rsidP="008B6E18">
      <w:pPr>
        <w:spacing w:after="0" w:line="240" w:lineRule="auto"/>
        <w:ind w:right="283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D5784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28 /21 ( ID 499037 )</w:t>
      </w:r>
    </w:p>
    <w:p w:rsidR="008B6E18" w:rsidRPr="000125E3" w:rsidRDefault="008B6E18" w:rsidP="008B6E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8B6E18" w:rsidRPr="008B6E18" w:rsidRDefault="008B6E18" w:rsidP="008B6E1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8B6E18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Radomiu,</w:t>
      </w:r>
      <w:r w:rsidRPr="008B6E18">
        <w:rPr>
          <w:rFonts w:ascii="Times New Roman" w:eastAsiaTheme="minorEastAsia" w:hAnsi="Times New Roman" w:cs="Times New Roman"/>
          <w:lang w:eastAsia="pl-PL"/>
        </w:rPr>
        <w:t xml:space="preserve"> działając na podstawie art. 260  ust. 1 i 2 ustawy z dnia 11 września 2019r. Prawo zamówień publicznych ( </w:t>
      </w:r>
      <w:r w:rsidRPr="008B6E18">
        <w:rPr>
          <w:rStyle w:val="Hipercze"/>
          <w:rFonts w:ascii="Times New Roman" w:hAnsi="Times New Roman" w:cs="Times New Roman"/>
          <w:color w:val="000000" w:themeColor="text1"/>
        </w:rPr>
        <w:t xml:space="preserve">tekst jednolity </w:t>
      </w:r>
      <w:r>
        <w:rPr>
          <w:rStyle w:val="Hipercze"/>
          <w:rFonts w:ascii="Times New Roman" w:hAnsi="Times New Roman" w:cs="Times New Roman"/>
          <w:color w:val="000000" w:themeColor="text1"/>
        </w:rPr>
        <w:br/>
      </w:r>
      <w:r w:rsidRPr="008B6E18">
        <w:rPr>
          <w:rStyle w:val="Hipercze"/>
          <w:rFonts w:ascii="Times New Roman" w:hAnsi="Times New Roman" w:cs="Times New Roman"/>
          <w:color w:val="000000" w:themeColor="text1"/>
        </w:rPr>
        <w:t>Dz. U. z 2021r. poz. 1129. ze zm</w:t>
      </w:r>
      <w:r>
        <w:rPr>
          <w:rStyle w:val="Hipercze"/>
          <w:rFonts w:ascii="Times New Roman" w:hAnsi="Times New Roman" w:cs="Times New Roman"/>
          <w:color w:val="000000" w:themeColor="text1"/>
        </w:rPr>
        <w:t xml:space="preserve">. </w:t>
      </w:r>
      <w:r w:rsidRPr="008B6E18">
        <w:rPr>
          <w:rFonts w:ascii="Times New Roman" w:eastAsiaTheme="minorEastAsia" w:hAnsi="Times New Roman" w:cs="Times New Roman"/>
          <w:bCs/>
          <w:lang w:eastAsia="pl-PL"/>
        </w:rPr>
        <w:t>) zawiadamia</w:t>
      </w:r>
      <w:r w:rsidRPr="008B6E18">
        <w:rPr>
          <w:rFonts w:ascii="Times New Roman" w:eastAsiaTheme="minorEastAsia" w:hAnsi="Times New Roman" w:cs="Times New Roman"/>
          <w:lang w:eastAsia="pl-PL"/>
        </w:rPr>
        <w:t xml:space="preserve">, że </w:t>
      </w:r>
      <w:r w:rsidRPr="008B6E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postępowanie zostało unieważnione na niżej wymienione zadania:  </w:t>
      </w:r>
    </w:p>
    <w:p w:rsidR="008B6E18" w:rsidRPr="00C204AF" w:rsidRDefault="008B6E18" w:rsidP="008B6E18">
      <w:pPr>
        <w:spacing w:after="0" w:line="240" w:lineRule="auto"/>
        <w:jc w:val="both"/>
        <w:rPr>
          <w:rFonts w:ascii="Arial Black" w:eastAsiaTheme="minorEastAsia" w:hAnsi="Arial Black"/>
          <w:b/>
          <w:color w:val="FF0000"/>
          <w:u w:val="single"/>
          <w:lang w:eastAsia="pl-PL"/>
        </w:rPr>
      </w:pPr>
    </w:p>
    <w:p w:rsidR="008B6E18" w:rsidRPr="00C204AF" w:rsidRDefault="008B6E18" w:rsidP="008B6E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204AF">
        <w:rPr>
          <w:rFonts w:ascii="Times New Roman" w:eastAsia="Times New Roman" w:hAnsi="Times New Roman" w:cs="Times New Roman"/>
          <w:b/>
          <w:u w:val="single"/>
        </w:rPr>
        <w:t>Z</w:t>
      </w:r>
      <w:r>
        <w:rPr>
          <w:rFonts w:ascii="Times New Roman" w:eastAsia="Times New Roman" w:hAnsi="Times New Roman" w:cs="Times New Roman"/>
          <w:b/>
          <w:u w:val="single"/>
        </w:rPr>
        <w:t>adanie nr 2</w:t>
      </w:r>
      <w:r w:rsidRPr="00C204AF">
        <w:rPr>
          <w:rFonts w:ascii="Times New Roman" w:eastAsia="Times New Roman" w:hAnsi="Times New Roman" w:cs="Times New Roman"/>
        </w:rPr>
        <w:t xml:space="preserve">  </w:t>
      </w:r>
    </w:p>
    <w:p w:rsidR="008B6E18" w:rsidRPr="008B6E18" w:rsidRDefault="008B6E18" w:rsidP="008B6E1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8B6E18" w:rsidRPr="008B6E18" w:rsidRDefault="008B6E18" w:rsidP="008B6E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B6E18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8B6E18">
        <w:rPr>
          <w:rFonts w:ascii="Times New Roman" w:hAnsi="Times New Roman" w:cs="Times New Roman"/>
          <w:color w:val="000000" w:themeColor="text1"/>
        </w:rPr>
        <w:t>:</w:t>
      </w:r>
      <w:r w:rsidRPr="008B6E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B6E18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</w:t>
      </w:r>
      <w:r>
        <w:rPr>
          <w:rFonts w:ascii="Times New Roman" w:hAnsi="Times New Roman" w:cs="Times New Roman"/>
          <w:color w:val="000000" w:themeColor="text1"/>
        </w:rPr>
        <w:br/>
        <w:t xml:space="preserve">                                                   2019r. </w:t>
      </w:r>
      <w:r w:rsidRPr="008B6E18">
        <w:rPr>
          <w:rFonts w:ascii="Times New Roman" w:eastAsiaTheme="minorEastAsia" w:hAnsi="Times New Roman" w:cs="Times New Roman"/>
          <w:u w:val="single"/>
          <w:lang w:eastAsia="pl-PL"/>
        </w:rPr>
        <w:t xml:space="preserve">( </w:t>
      </w:r>
      <w:r w:rsidRPr="008B6E18">
        <w:rPr>
          <w:rStyle w:val="Hipercze"/>
          <w:rFonts w:ascii="Times New Roman" w:hAnsi="Times New Roman" w:cs="Times New Roman"/>
          <w:color w:val="000000" w:themeColor="text1"/>
        </w:rPr>
        <w:t>tekst jednolity Dz. U. z 2021r. poz. 1129. ze zm. )</w:t>
      </w:r>
      <w:r w:rsidRPr="008B6E18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</w:p>
    <w:p w:rsidR="008B6E18" w:rsidRPr="008B6E18" w:rsidRDefault="008B6E18" w:rsidP="008B6E1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6E18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8B6E18">
        <w:rPr>
          <w:rFonts w:ascii="Times New Roman" w:hAnsi="Times New Roman" w:cs="Times New Roman"/>
          <w:color w:val="000000" w:themeColor="text1"/>
        </w:rPr>
        <w:t xml:space="preserve">: na zadanie nr </w:t>
      </w:r>
      <w:r w:rsidR="005E5803">
        <w:rPr>
          <w:rFonts w:ascii="Times New Roman" w:eastAsia="Times New Roman" w:hAnsi="Times New Roman" w:cs="Times New Roman"/>
        </w:rPr>
        <w:t>2 nie złożono żadnej</w:t>
      </w:r>
      <w:r w:rsidR="00D50839">
        <w:rPr>
          <w:rFonts w:ascii="Times New Roman" w:eastAsia="Times New Roman" w:hAnsi="Times New Roman" w:cs="Times New Roman"/>
        </w:rPr>
        <w:t xml:space="preserve"> oferty, w związku z powyższym z</w:t>
      </w:r>
      <w:r w:rsidR="005E5803">
        <w:rPr>
          <w:rFonts w:ascii="Times New Roman" w:eastAsia="Times New Roman" w:hAnsi="Times New Roman" w:cs="Times New Roman"/>
        </w:rPr>
        <w:t>amawiający unieważnia postępowanie o udzielenie zamówienia publicznego.</w:t>
      </w:r>
      <w:r w:rsidRPr="008B6E18">
        <w:rPr>
          <w:rFonts w:ascii="Times New Roman" w:eastAsia="Times New Roman" w:hAnsi="Times New Roman" w:cs="Times New Roman"/>
        </w:rPr>
        <w:t xml:space="preserve">   </w:t>
      </w:r>
    </w:p>
    <w:p w:rsidR="008B6E18" w:rsidRDefault="008B6E18" w:rsidP="008B6E1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B6E18" w:rsidRDefault="008B6E18" w:rsidP="008B6E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6E18" w:rsidRDefault="008B6E18" w:rsidP="00B154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</w:rPr>
      </w:pPr>
      <w:r w:rsidRPr="00490B66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B154DA" w:rsidRPr="00490B66" w:rsidRDefault="00B154DA" w:rsidP="00B154DA">
      <w:pPr>
        <w:spacing w:after="0" w:line="240" w:lineRule="auto"/>
        <w:ind w:left="4956" w:firstLine="708"/>
        <w:rPr>
          <w:rFonts w:ascii="Arial Black" w:eastAsia="Arial Black" w:hAnsi="Arial Black" w:cs="Arial Black"/>
          <w:b/>
          <w:i/>
          <w:color w:val="FF0000"/>
          <w:sz w:val="20"/>
          <w:u w:val="single"/>
        </w:rPr>
      </w:pPr>
    </w:p>
    <w:p w:rsidR="00B154DA" w:rsidRPr="00F12111" w:rsidRDefault="00B154DA" w:rsidP="00B154DA">
      <w:pPr>
        <w:spacing w:after="0" w:line="240" w:lineRule="auto"/>
        <w:ind w:left="4956"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</w:p>
    <w:p w:rsidR="00B154DA" w:rsidRPr="00F12111" w:rsidRDefault="00B154DA" w:rsidP="00B154DA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B154DA" w:rsidRPr="00F12111" w:rsidRDefault="00B154DA" w:rsidP="00B154DA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B154DA" w:rsidRPr="00F12111" w:rsidRDefault="00B154DA" w:rsidP="00B154DA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/ - /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:rsidR="008B6E18" w:rsidRDefault="008B6E18" w:rsidP="008B6E18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8B6E18" w:rsidRDefault="008B6E18" w:rsidP="00D508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154DA" w:rsidRDefault="00B154DA" w:rsidP="00D508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bookmarkStart w:id="0" w:name="_GoBack"/>
      <w:bookmarkEnd w:id="0"/>
    </w:p>
    <w:p w:rsidR="00A933BD" w:rsidRDefault="00A933BD" w:rsidP="008B6E1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8B6E18" w:rsidRPr="00684339" w:rsidRDefault="008B6E18" w:rsidP="008B6E1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Informację o unieważnieniu postępowania  w ramach zadania nr 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2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przekazano Wykonawcom za pośrednictwem platform zakupowej Open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BF007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="00BF007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10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.09.2021r.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, a także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na stronie internetowej prowadzonego postępowania </w:t>
      </w:r>
      <w:r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6" w:history="1">
        <w:r w:rsidRPr="00684339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684339">
        <w:rPr>
          <w:rFonts w:ascii="Times New Roman" w:hAnsi="Times New Roman" w:cs="Times New Roman"/>
          <w:sz w:val="18"/>
          <w:szCs w:val="18"/>
        </w:rPr>
        <w:t xml:space="preserve"> </w:t>
      </w:r>
      <w:r w:rsidR="00BF0077">
        <w:rPr>
          <w:rFonts w:ascii="Times New Roman" w:hAnsi="Times New Roman" w:cs="Times New Roman"/>
          <w:sz w:val="18"/>
          <w:szCs w:val="18"/>
        </w:rPr>
        <w:t>w dniu 10</w:t>
      </w:r>
      <w:r>
        <w:rPr>
          <w:rFonts w:ascii="Times New Roman" w:hAnsi="Times New Roman" w:cs="Times New Roman"/>
          <w:sz w:val="18"/>
          <w:szCs w:val="18"/>
        </w:rPr>
        <w:t>.09.2021r.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8B6E18" w:rsidRDefault="008B6E18" w:rsidP="008B6E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F33845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F3384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8B6E18" w:rsidRPr="00A5537A" w:rsidRDefault="008B6E18" w:rsidP="008B6E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 A.S.</w:t>
      </w:r>
    </w:p>
    <w:p w:rsidR="008B6E18" w:rsidRPr="00290641" w:rsidRDefault="008B6E18" w:rsidP="008B6E18">
      <w:pPr>
        <w:spacing w:after="0" w:line="240" w:lineRule="auto"/>
        <w:rPr>
          <w:rFonts w:eastAsiaTheme="minorEastAsia"/>
          <w:lang w:eastAsia="pl-PL"/>
        </w:rPr>
      </w:pPr>
    </w:p>
    <w:p w:rsidR="008B6E18" w:rsidRPr="00290641" w:rsidRDefault="008B6E18" w:rsidP="008B6E18">
      <w:pPr>
        <w:spacing w:after="0" w:line="240" w:lineRule="auto"/>
        <w:rPr>
          <w:rFonts w:eastAsiaTheme="minorEastAsia"/>
          <w:lang w:eastAsia="pl-PL"/>
        </w:rPr>
      </w:pPr>
    </w:p>
    <w:p w:rsidR="008B6E18" w:rsidRPr="00290641" w:rsidRDefault="008B6E18" w:rsidP="008B6E18">
      <w:pPr>
        <w:spacing w:after="0" w:line="240" w:lineRule="auto"/>
        <w:rPr>
          <w:rFonts w:eastAsiaTheme="minorEastAsia"/>
          <w:lang w:eastAsia="pl-PL"/>
        </w:rPr>
      </w:pPr>
    </w:p>
    <w:p w:rsidR="008B6E18" w:rsidRPr="00290641" w:rsidRDefault="008B6E18" w:rsidP="008B6E18">
      <w:pPr>
        <w:spacing w:after="0" w:line="240" w:lineRule="auto"/>
        <w:rPr>
          <w:rFonts w:eastAsiaTheme="minorEastAsia"/>
          <w:lang w:eastAsia="pl-PL"/>
        </w:rPr>
      </w:pPr>
    </w:p>
    <w:p w:rsidR="008B6E18" w:rsidRPr="00290641" w:rsidRDefault="008B6E18" w:rsidP="008B6E18">
      <w:pPr>
        <w:spacing w:after="0" w:line="240" w:lineRule="auto"/>
        <w:rPr>
          <w:rFonts w:eastAsiaTheme="minorEastAsia"/>
          <w:lang w:eastAsia="pl-PL"/>
        </w:rPr>
      </w:pPr>
    </w:p>
    <w:p w:rsidR="008B6E18" w:rsidRPr="00290641" w:rsidRDefault="008B6E18" w:rsidP="008B6E18"/>
    <w:p w:rsidR="008B6E18" w:rsidRPr="00290641" w:rsidRDefault="008B6E18" w:rsidP="008B6E18"/>
    <w:p w:rsidR="008B6E18" w:rsidRPr="00290641" w:rsidRDefault="008B6E18" w:rsidP="008B6E18"/>
    <w:p w:rsidR="008B6E18" w:rsidRPr="00290641" w:rsidRDefault="008B6E18" w:rsidP="008B6E18"/>
    <w:p w:rsidR="008B6E18" w:rsidRDefault="008B6E18" w:rsidP="008B6E18"/>
    <w:p w:rsidR="008B6E18" w:rsidRDefault="008B6E18" w:rsidP="008B6E18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8B6E18" w:rsidRDefault="008B6E18" w:rsidP="008B6E18"/>
    <w:p w:rsidR="008B6E18" w:rsidRDefault="008B6E18" w:rsidP="008B6E18"/>
    <w:p w:rsidR="008B6E18" w:rsidRDefault="008B6E18" w:rsidP="008B6E18"/>
    <w:p w:rsidR="008B6E18" w:rsidRDefault="008B6E18" w:rsidP="008B6E18"/>
    <w:p w:rsidR="008B6E18" w:rsidRDefault="008B6E18" w:rsidP="008B6E18"/>
    <w:p w:rsidR="00CD3B62" w:rsidRDefault="00B154DA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5288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E9"/>
    <w:rsid w:val="003B70E9"/>
    <w:rsid w:val="00473D6E"/>
    <w:rsid w:val="004A0935"/>
    <w:rsid w:val="005E5803"/>
    <w:rsid w:val="0086037F"/>
    <w:rsid w:val="008B6E18"/>
    <w:rsid w:val="00A933BD"/>
    <w:rsid w:val="00B154DA"/>
    <w:rsid w:val="00BF0077"/>
    <w:rsid w:val="00D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4DBF"/>
  <w15:chartTrackingRefBased/>
  <w15:docId w15:val="{C2B10D8C-2080-4EF0-9F49-8F3093F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8B6E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6E1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B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</cp:revision>
  <dcterms:created xsi:type="dcterms:W3CDTF">2021-09-09T10:10:00Z</dcterms:created>
  <dcterms:modified xsi:type="dcterms:W3CDTF">2021-09-10T12:05:00Z</dcterms:modified>
</cp:coreProperties>
</file>