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2232F" w14:textId="7126E19A" w:rsidR="004370D2" w:rsidRDefault="00BD4498" w:rsidP="004370D2">
      <w:pPr>
        <w:jc w:val="right"/>
        <w:rPr>
          <w:rFonts w:ascii="Book Antiqua" w:hAnsi="Book Antiqua"/>
          <w:sz w:val="20"/>
          <w:szCs w:val="20"/>
        </w:rPr>
      </w:pPr>
      <w:r>
        <w:rPr>
          <w:rFonts w:ascii="Book Antiqua" w:hAnsi="Book Antiqua"/>
          <w:sz w:val="20"/>
          <w:szCs w:val="20"/>
        </w:rPr>
        <w:t xml:space="preserve">   </w:t>
      </w:r>
      <w:r w:rsidR="003441C5" w:rsidRPr="002E40AB">
        <w:rPr>
          <w:rFonts w:ascii="Book Antiqua" w:hAnsi="Book Antiqua"/>
          <w:sz w:val="20"/>
          <w:szCs w:val="20"/>
        </w:rPr>
        <w:t xml:space="preserve">Bydgoszcz, dnia </w:t>
      </w:r>
      <w:r w:rsidR="00696D34">
        <w:rPr>
          <w:rFonts w:ascii="Book Antiqua" w:hAnsi="Book Antiqua"/>
          <w:sz w:val="20"/>
          <w:szCs w:val="20"/>
        </w:rPr>
        <w:t>20</w:t>
      </w:r>
      <w:r w:rsidR="00684D4D" w:rsidRPr="002E40AB">
        <w:rPr>
          <w:rFonts w:ascii="Book Antiqua" w:hAnsi="Book Antiqua"/>
          <w:sz w:val="20"/>
          <w:szCs w:val="20"/>
        </w:rPr>
        <w:t>.</w:t>
      </w:r>
      <w:r w:rsidR="004B7E95">
        <w:rPr>
          <w:rFonts w:ascii="Book Antiqua" w:hAnsi="Book Antiqua"/>
          <w:sz w:val="20"/>
          <w:szCs w:val="20"/>
        </w:rPr>
        <w:t>0</w:t>
      </w:r>
      <w:r w:rsidR="00696D34">
        <w:rPr>
          <w:rFonts w:ascii="Book Antiqua" w:hAnsi="Book Antiqua"/>
          <w:sz w:val="20"/>
          <w:szCs w:val="20"/>
        </w:rPr>
        <w:t>5</w:t>
      </w:r>
      <w:r w:rsidR="004B7E95">
        <w:rPr>
          <w:rFonts w:ascii="Book Antiqua" w:hAnsi="Book Antiqua"/>
          <w:sz w:val="20"/>
          <w:szCs w:val="20"/>
        </w:rPr>
        <w:t>.2020</w:t>
      </w:r>
      <w:r w:rsidR="004370D2" w:rsidRPr="002E40AB">
        <w:rPr>
          <w:rFonts w:ascii="Book Antiqua" w:hAnsi="Book Antiqua"/>
          <w:sz w:val="20"/>
          <w:szCs w:val="20"/>
        </w:rPr>
        <w:t xml:space="preserve"> r.</w:t>
      </w:r>
    </w:p>
    <w:p w14:paraId="238C9B51" w14:textId="77777777" w:rsidR="004B7E95" w:rsidRPr="002E40AB" w:rsidRDefault="004B7E95" w:rsidP="004370D2">
      <w:pPr>
        <w:jc w:val="right"/>
        <w:rPr>
          <w:rFonts w:ascii="Book Antiqua" w:hAnsi="Book Antiqua"/>
          <w:sz w:val="20"/>
          <w:szCs w:val="20"/>
        </w:rPr>
      </w:pPr>
    </w:p>
    <w:p w14:paraId="642F32B6" w14:textId="77777777" w:rsidR="004E39DD" w:rsidRPr="003441C5" w:rsidRDefault="004B7E95" w:rsidP="004B7E95">
      <w:pPr>
        <w:tabs>
          <w:tab w:val="left" w:pos="6521"/>
        </w:tabs>
        <w:jc w:val="center"/>
      </w:pPr>
      <w:r>
        <w:rPr>
          <w:noProof/>
        </w:rPr>
        <w:drawing>
          <wp:inline distT="0" distB="0" distL="0" distR="0" wp14:anchorId="65789217" wp14:editId="5D895F2F">
            <wp:extent cx="3573780" cy="10591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14:paraId="01B96A7B" w14:textId="77777777" w:rsidR="004370D2" w:rsidRPr="003441C5" w:rsidRDefault="004370D2" w:rsidP="004370D2">
      <w:pPr>
        <w:ind w:right="-1" w:firstLine="540"/>
        <w:jc w:val="center"/>
        <w:rPr>
          <w:rFonts w:ascii="Book Antiqua" w:hAnsi="Book Antiqua"/>
          <w:b/>
          <w:sz w:val="22"/>
          <w:szCs w:val="22"/>
        </w:rPr>
      </w:pPr>
    </w:p>
    <w:p w14:paraId="4136958C" w14:textId="77777777"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14:paraId="661403C9" w14:textId="77777777"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14:paraId="28E22464" w14:textId="77777777"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14:paraId="069AD92A" w14:textId="77777777" w:rsidR="004370D2" w:rsidRPr="003441C5" w:rsidRDefault="004370D2" w:rsidP="004370D2">
      <w:pPr>
        <w:rPr>
          <w:rFonts w:ascii="Book Antiqua" w:hAnsi="Book Antiqua"/>
        </w:rPr>
      </w:pPr>
    </w:p>
    <w:p w14:paraId="7D89C2A5" w14:textId="77777777" w:rsidR="004370D2" w:rsidRPr="003441C5" w:rsidRDefault="004370D2" w:rsidP="004370D2">
      <w:pPr>
        <w:spacing w:line="360" w:lineRule="auto"/>
        <w:jc w:val="center"/>
        <w:rPr>
          <w:rFonts w:ascii="Book Antiqua" w:hAnsi="Book Antiqua"/>
          <w:b/>
        </w:rPr>
      </w:pPr>
    </w:p>
    <w:p w14:paraId="28FD4275" w14:textId="6EAC294C"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143BEB">
        <w:rPr>
          <w:rFonts w:ascii="Book Antiqua" w:hAnsi="Book Antiqua"/>
          <w:b/>
        </w:rPr>
        <w:t>-B</w:t>
      </w:r>
      <w:r w:rsidR="00D60B4E" w:rsidRPr="003441C5">
        <w:rPr>
          <w:rFonts w:ascii="Book Antiqua" w:hAnsi="Book Antiqua"/>
          <w:b/>
        </w:rPr>
        <w:t>-</w:t>
      </w:r>
      <w:r w:rsidR="00696D34">
        <w:rPr>
          <w:rFonts w:ascii="Book Antiqua" w:hAnsi="Book Antiqua"/>
          <w:b/>
        </w:rPr>
        <w:t>11</w:t>
      </w:r>
      <w:r w:rsidR="00096C37">
        <w:rPr>
          <w:rFonts w:ascii="Book Antiqua" w:hAnsi="Book Antiqua"/>
          <w:b/>
        </w:rPr>
        <w:t>/2020</w:t>
      </w:r>
    </w:p>
    <w:p w14:paraId="16EB4891" w14:textId="77777777" w:rsidR="00B73606" w:rsidRPr="003032F4" w:rsidRDefault="00B73606" w:rsidP="00B73606">
      <w:pPr>
        <w:pStyle w:val="Normalny1"/>
        <w:spacing w:after="0" w:line="240" w:lineRule="auto"/>
        <w:jc w:val="both"/>
        <w:rPr>
          <w:rFonts w:ascii="Book Antiqua" w:hAnsi="Book Antiqua" w:cs="Book Antiqua"/>
          <w:sz w:val="20"/>
          <w:szCs w:val="20"/>
        </w:rPr>
      </w:pPr>
    </w:p>
    <w:p w14:paraId="5B4B8FC8" w14:textId="77777777" w:rsidR="00C91F9A" w:rsidRPr="00C91F9A" w:rsidRDefault="00143BEB" w:rsidP="00C91F9A">
      <w:pPr>
        <w:spacing w:line="360" w:lineRule="auto"/>
        <w:ind w:firstLine="360"/>
        <w:jc w:val="both"/>
        <w:rPr>
          <w:rFonts w:ascii="Book Antiqua" w:hAnsi="Book Antiqua" w:cs="Book Antiqua"/>
          <w:bCs/>
          <w:sz w:val="20"/>
          <w:szCs w:val="20"/>
        </w:rPr>
      </w:pP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Pr>
          <w:rFonts w:ascii="Book Antiqua" w:hAnsi="Book Antiqua" w:cs="Century Gothic"/>
          <w:sz w:val="20"/>
          <w:szCs w:val="20"/>
        </w:rPr>
        <w:t>Z</w:t>
      </w:r>
      <w:r w:rsidRPr="00B73606">
        <w:rPr>
          <w:rFonts w:ascii="Book Antiqua" w:hAnsi="Book Antiqua" w:cs="Century Gothic"/>
          <w:sz w:val="20"/>
          <w:szCs w:val="20"/>
        </w:rPr>
        <w:t>amówień Publicznych (</w:t>
      </w:r>
      <w:proofErr w:type="spellStart"/>
      <w:r w:rsidRPr="00B73606">
        <w:rPr>
          <w:rFonts w:ascii="Book Antiqua" w:hAnsi="Book Antiqua" w:cs="Century Gothic"/>
          <w:sz w:val="20"/>
          <w:szCs w:val="20"/>
        </w:rPr>
        <w:t>t.j</w:t>
      </w:r>
      <w:proofErr w:type="spellEnd"/>
      <w:r w:rsidRPr="00B73606">
        <w:rPr>
          <w:rFonts w:ascii="Book Antiqua" w:hAnsi="Book Antiqua" w:cs="Century Gothic"/>
          <w:sz w:val="20"/>
          <w:szCs w:val="20"/>
        </w:rPr>
        <w:t xml:space="preserve">. Dz. U. </w:t>
      </w:r>
      <w:r w:rsidRPr="00194C23">
        <w:rPr>
          <w:rFonts w:ascii="Book Antiqua" w:hAnsi="Book Antiqua"/>
          <w:sz w:val="20"/>
          <w:shd w:val="clear" w:color="auto" w:fill="FFFFFF"/>
        </w:rPr>
        <w:t xml:space="preserve"> z 201</w:t>
      </w:r>
      <w:r>
        <w:rPr>
          <w:rFonts w:ascii="Book Antiqua" w:hAnsi="Book Antiqua"/>
          <w:sz w:val="20"/>
          <w:shd w:val="clear" w:color="auto" w:fill="FFFFFF"/>
        </w:rPr>
        <w:t>8r. poz. 1986</w:t>
      </w:r>
      <w:r w:rsidRPr="00B73606">
        <w:rPr>
          <w:rFonts w:ascii="Book Antiqua" w:hAnsi="Book Antiqua" w:cs="Century Gothic"/>
          <w:sz w:val="20"/>
          <w:szCs w:val="20"/>
        </w:rPr>
        <w:t>)</w:t>
      </w:r>
      <w:r>
        <w:rPr>
          <w:rFonts w:ascii="Book Antiqua" w:hAnsi="Book Antiqua" w:cs="Century Gothic"/>
          <w:sz w:val="20"/>
          <w:szCs w:val="20"/>
        </w:rPr>
        <w:t xml:space="preserve"> w związku z art. 469 ustawy Prawo o Szkolnictwie Wyższym (</w:t>
      </w:r>
      <w:proofErr w:type="spellStart"/>
      <w:r>
        <w:rPr>
          <w:rFonts w:ascii="Book Antiqua" w:hAnsi="Book Antiqua" w:cs="Century Gothic"/>
          <w:sz w:val="20"/>
          <w:szCs w:val="20"/>
        </w:rPr>
        <w:t>t.j</w:t>
      </w:r>
      <w:proofErr w:type="spellEnd"/>
      <w:r>
        <w:rPr>
          <w:rFonts w:ascii="Book Antiqua" w:hAnsi="Book Antiqua" w:cs="Century Gothic"/>
          <w:sz w:val="20"/>
          <w:szCs w:val="20"/>
        </w:rPr>
        <w:t>.  Dz. U. z 2018r. poz. 1668)</w:t>
      </w:r>
      <w:r w:rsidRPr="00B73606">
        <w:rPr>
          <w:rFonts w:ascii="Book Antiqua" w:hAnsi="Book Antiqua" w:cs="Century Gothic"/>
          <w:sz w:val="20"/>
          <w:szCs w:val="20"/>
        </w:rPr>
        <w:t xml:space="preserve"> z Zapytaniem Ofertowym na realizację zamówienia</w:t>
      </w:r>
      <w:r>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14:paraId="7CD7D2D4" w14:textId="77777777" w:rsidR="00C91F9A" w:rsidRDefault="00C91F9A" w:rsidP="004370D2">
      <w:pPr>
        <w:spacing w:line="360" w:lineRule="auto"/>
        <w:jc w:val="center"/>
        <w:rPr>
          <w:rFonts w:ascii="Book Antiqua" w:hAnsi="Book Antiqua"/>
          <w:b/>
          <w:sz w:val="22"/>
          <w:szCs w:val="22"/>
        </w:rPr>
      </w:pPr>
    </w:p>
    <w:p w14:paraId="7EC013C9" w14:textId="0B5E87BF"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sidR="00BA0FC2" w:rsidRPr="00125E58">
        <w:rPr>
          <w:rFonts w:ascii="Book Antiqua" w:hAnsi="Book Antiqua" w:cs="Book Antiqua"/>
          <w:i/>
          <w:iCs/>
        </w:rPr>
        <w:t xml:space="preserve">Dostawa </w:t>
      </w:r>
      <w:r w:rsidR="00BA0FC2">
        <w:rPr>
          <w:rFonts w:ascii="Book Antiqua" w:hAnsi="Book Antiqua"/>
          <w:i/>
          <w:color w:val="000000"/>
        </w:rPr>
        <w:t>o</w:t>
      </w:r>
      <w:r w:rsidR="00BA0FC2" w:rsidRPr="00BA0FC2">
        <w:rPr>
          <w:rFonts w:ascii="Book Antiqua" w:hAnsi="Book Antiqua"/>
          <w:i/>
          <w:color w:val="000000"/>
        </w:rPr>
        <w:t>programowanie do analizy i wizualizacji danych</w:t>
      </w:r>
      <w:r w:rsidR="00BA0FC2" w:rsidRPr="00125E58">
        <w:rPr>
          <w:rFonts w:ascii="Book Antiqua" w:hAnsi="Book Antiqua" w:cs="Book Antiqua"/>
          <w:i/>
          <w:iCs/>
        </w:rPr>
        <w:t xml:space="preserve"> dla Instytutu Inżynierii Materiałowej z UKW</w:t>
      </w:r>
      <w:r w:rsidRPr="00715623">
        <w:rPr>
          <w:rFonts w:ascii="Book Antiqua" w:hAnsi="Book Antiqua" w:cs="Book Antiqua"/>
          <w:i/>
          <w:iCs/>
          <w:lang w:eastAsia="pl-PL"/>
        </w:rPr>
        <w:t>”</w:t>
      </w:r>
    </w:p>
    <w:p w14:paraId="29C40121" w14:textId="77777777" w:rsidR="00DF12C5"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Pr="00143BEB">
        <w:rPr>
          <w:rFonts w:ascii="Book Antiqua" w:hAnsi="Book Antiqua" w:cs="Book Antiqua"/>
          <w:dstrike/>
          <w:lang w:eastAsia="pl-PL"/>
        </w:rPr>
        <w:t>usługa</w:t>
      </w:r>
      <w:r w:rsidR="00804026">
        <w:rPr>
          <w:rFonts w:ascii="Book Antiqua" w:hAnsi="Book Antiqua" w:cs="Book Antiqua"/>
          <w:b/>
          <w:bCs/>
          <w:lang w:eastAsia="pl-PL"/>
        </w:rPr>
        <w:t xml:space="preserve"> </w:t>
      </w:r>
      <w:r w:rsidRPr="00715623">
        <w:rPr>
          <w:rFonts w:ascii="Book Antiqua" w:hAnsi="Book Antiqua" w:cs="Book Antiqua"/>
          <w:b/>
          <w:bCs/>
          <w:lang w:eastAsia="pl-PL"/>
        </w:rPr>
        <w:t>/</w:t>
      </w:r>
      <w:r w:rsidRPr="00715623">
        <w:rPr>
          <w:rFonts w:ascii="Book Antiqua" w:hAnsi="Book Antiqua" w:cs="Book Antiqua"/>
          <w:lang w:eastAsia="pl-PL"/>
        </w:rPr>
        <w:t xml:space="preserve"> </w:t>
      </w:r>
      <w:r w:rsidRPr="00143BEB">
        <w:rPr>
          <w:rFonts w:ascii="Book Antiqua" w:hAnsi="Book Antiqua" w:cs="Book Antiqua"/>
          <w:lang w:eastAsia="pl-PL"/>
        </w:rPr>
        <w:t>dostawa</w:t>
      </w:r>
      <w:r w:rsidRPr="00715623">
        <w:rPr>
          <w:rFonts w:ascii="Book Antiqua" w:hAnsi="Book Antiqua" w:cs="Book Antiqua"/>
          <w:lang w:eastAsia="pl-PL"/>
        </w:rPr>
        <w:t>/</w:t>
      </w:r>
      <w:r w:rsidRPr="00715623">
        <w:rPr>
          <w:rFonts w:ascii="Book Antiqua" w:hAnsi="Book Antiqua" w:cs="Book Antiqua"/>
          <w:dstrike/>
          <w:lang w:eastAsia="pl-PL"/>
        </w:rPr>
        <w:t>roboty budowlane</w:t>
      </w:r>
    </w:p>
    <w:p w14:paraId="5F6C133F" w14:textId="0D365AEF" w:rsidR="00DF12C5" w:rsidRPr="00804026"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DF12C5">
        <w:rPr>
          <w:rFonts w:ascii="Book Antiqua" w:hAnsi="Book Antiqua" w:cs="Book Antiqua"/>
          <w:b/>
          <w:bCs/>
          <w:lang w:eastAsia="pl-PL"/>
        </w:rPr>
        <w:t>Termin realizacji zamówienia</w:t>
      </w:r>
      <w:r w:rsidRPr="00DF12C5">
        <w:rPr>
          <w:rFonts w:ascii="Book Antiqua" w:hAnsi="Book Antiqua" w:cs="Book Antiqua"/>
          <w:lang w:eastAsia="pl-PL"/>
        </w:rPr>
        <w:t xml:space="preserve">: </w:t>
      </w:r>
      <w:r w:rsidR="00143BEB" w:rsidRPr="00DF12C5">
        <w:rPr>
          <w:rFonts w:ascii="Book Antiqua" w:hAnsi="Book Antiqua"/>
        </w:rPr>
        <w:t xml:space="preserve">do </w:t>
      </w:r>
      <w:r w:rsidR="00696D34">
        <w:rPr>
          <w:rFonts w:ascii="Book Antiqua" w:hAnsi="Book Antiqua"/>
        </w:rPr>
        <w:t>7</w:t>
      </w:r>
      <w:r w:rsidR="00143BEB">
        <w:rPr>
          <w:rFonts w:ascii="Book Antiqua" w:hAnsi="Book Antiqua"/>
        </w:rPr>
        <w:t xml:space="preserve"> dni </w:t>
      </w:r>
      <w:r w:rsidR="00116D4B">
        <w:rPr>
          <w:rFonts w:ascii="Book Antiqua" w:hAnsi="Book Antiqua"/>
        </w:rPr>
        <w:t>kalendarzow</w:t>
      </w:r>
      <w:r w:rsidR="008D66DC">
        <w:rPr>
          <w:rFonts w:ascii="Book Antiqua" w:hAnsi="Book Antiqua"/>
        </w:rPr>
        <w:t>ych</w:t>
      </w:r>
      <w:r w:rsidR="00143BEB">
        <w:rPr>
          <w:rFonts w:ascii="Book Antiqua" w:hAnsi="Book Antiqua"/>
        </w:rPr>
        <w:t xml:space="preserve"> </w:t>
      </w:r>
      <w:r w:rsidR="00143BEB" w:rsidRPr="00DF12C5">
        <w:rPr>
          <w:rFonts w:ascii="Book Antiqua" w:hAnsi="Book Antiqua" w:cs="Book Antiqua"/>
        </w:rPr>
        <w:t xml:space="preserve">od dnia </w:t>
      </w:r>
      <w:r w:rsidR="00143BEB">
        <w:rPr>
          <w:rFonts w:ascii="Book Antiqua" w:hAnsi="Book Antiqua" w:cs="Book Antiqua"/>
        </w:rPr>
        <w:t>wyboru najkorzystniejszej oferty</w:t>
      </w:r>
    </w:p>
    <w:p w14:paraId="502B43EF" w14:textId="77777777"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715623">
        <w:rPr>
          <w:rFonts w:ascii="Book Antiqua" w:hAnsi="Book Antiqua" w:cs="Book Antiqua"/>
          <w:b/>
          <w:bCs/>
          <w:lang w:eastAsia="pl-PL"/>
        </w:rPr>
        <w:t>Opis przedmiotu zamówienia:</w:t>
      </w:r>
    </w:p>
    <w:p w14:paraId="4C7A1E40" w14:textId="0E8D721D" w:rsidR="0084284B" w:rsidRPr="0084284B" w:rsidRDefault="00143BEB" w:rsidP="00795F41">
      <w:pPr>
        <w:pStyle w:val="Akapitzlist"/>
        <w:numPr>
          <w:ilvl w:val="0"/>
          <w:numId w:val="5"/>
        </w:numPr>
        <w:suppressAutoHyphens w:val="0"/>
        <w:autoSpaceDE w:val="0"/>
        <w:autoSpaceDN w:val="0"/>
        <w:adjustRightInd w:val="0"/>
        <w:spacing w:after="0" w:line="360" w:lineRule="auto"/>
        <w:ind w:left="851" w:hanging="425"/>
        <w:jc w:val="both"/>
        <w:rPr>
          <w:rFonts w:ascii="Book Antiqua" w:eastAsia="Times New Roman" w:hAnsi="Book Antiqua"/>
          <w:lang w:eastAsia="pl-PL"/>
        </w:rPr>
      </w:pPr>
      <w:r w:rsidRPr="0084284B">
        <w:rPr>
          <w:rFonts w:ascii="Book Antiqua" w:hAnsi="Book Antiqua" w:cs="Book Antiqua"/>
          <w:lang w:eastAsia="pl-PL"/>
        </w:rPr>
        <w:t xml:space="preserve">Przedmiotem zamówienia jest </w:t>
      </w:r>
      <w:r w:rsidRPr="0084284B">
        <w:rPr>
          <w:rFonts w:ascii="Book Antiqua" w:hAnsi="Book Antiqua" w:cs="Helvetica"/>
          <w:bCs/>
          <w:color w:val="000000"/>
        </w:rPr>
        <w:t>dostawa</w:t>
      </w:r>
      <w:r w:rsidR="00925E79" w:rsidRPr="0084284B">
        <w:rPr>
          <w:rFonts w:ascii="Book Antiqua" w:hAnsi="Book Antiqua" w:cs="Book Antiqua"/>
          <w:szCs w:val="22"/>
        </w:rPr>
        <w:t xml:space="preserve"> </w:t>
      </w:r>
      <w:r w:rsidR="00696D34" w:rsidRPr="0084284B">
        <w:rPr>
          <w:rFonts w:ascii="Book Antiqua" w:hAnsi="Book Antiqua" w:cs="Book Antiqua"/>
          <w:szCs w:val="22"/>
        </w:rPr>
        <w:t xml:space="preserve">oprogramowania </w:t>
      </w:r>
      <w:proofErr w:type="spellStart"/>
      <w:r w:rsidR="004C76C7" w:rsidRPr="004C76C7">
        <w:rPr>
          <w:rFonts w:ascii="Book Antiqua" w:hAnsi="Book Antiqua" w:cs="Courier New"/>
          <w:color w:val="000000"/>
          <w:shd w:val="clear" w:color="auto" w:fill="FFFFFF"/>
        </w:rPr>
        <w:t>Origin</w:t>
      </w:r>
      <w:proofErr w:type="spellEnd"/>
      <w:r w:rsidR="004C76C7" w:rsidRPr="004C76C7">
        <w:rPr>
          <w:rFonts w:ascii="Book Antiqua" w:hAnsi="Book Antiqua" w:cs="Courier New"/>
          <w:color w:val="000000"/>
          <w:shd w:val="clear" w:color="auto" w:fill="FFFFFF"/>
        </w:rPr>
        <w:t xml:space="preserve"> Pro </w:t>
      </w:r>
      <w:proofErr w:type="spellStart"/>
      <w:r w:rsidR="004C76C7" w:rsidRPr="004C76C7">
        <w:rPr>
          <w:rFonts w:ascii="Book Antiqua" w:hAnsi="Book Antiqua" w:cs="Courier New"/>
          <w:color w:val="000000"/>
          <w:shd w:val="clear" w:color="auto" w:fill="FFFFFF"/>
        </w:rPr>
        <w:t>Node</w:t>
      </w:r>
      <w:proofErr w:type="spellEnd"/>
      <w:r w:rsidR="004C76C7" w:rsidRPr="004C76C7">
        <w:rPr>
          <w:rFonts w:ascii="Book Antiqua" w:hAnsi="Book Antiqua" w:cs="Courier New"/>
          <w:color w:val="000000"/>
          <w:shd w:val="clear" w:color="auto" w:fill="FFFFFF"/>
        </w:rPr>
        <w:t xml:space="preserve"> </w:t>
      </w:r>
      <w:proofErr w:type="spellStart"/>
      <w:r w:rsidR="004C76C7" w:rsidRPr="004C76C7">
        <w:rPr>
          <w:rFonts w:ascii="Book Antiqua" w:hAnsi="Book Antiqua" w:cs="Courier New"/>
          <w:color w:val="000000"/>
          <w:shd w:val="clear" w:color="auto" w:fill="FFFFFF"/>
        </w:rPr>
        <w:t>Locked</w:t>
      </w:r>
      <w:proofErr w:type="spellEnd"/>
      <w:r w:rsidR="004C76C7" w:rsidRPr="004C76C7">
        <w:rPr>
          <w:rFonts w:ascii="Book Antiqua" w:hAnsi="Book Antiqua" w:cs="Courier New"/>
          <w:color w:val="000000"/>
          <w:shd w:val="clear" w:color="auto" w:fill="FFFFFF"/>
        </w:rPr>
        <w:t xml:space="preserve"> 2020B</w:t>
      </w:r>
      <w:r w:rsidR="00925E79" w:rsidRPr="0084284B">
        <w:rPr>
          <w:rFonts w:ascii="Book Antiqua" w:hAnsi="Book Antiqua" w:cs="Book Antiqua"/>
          <w:szCs w:val="22"/>
        </w:rPr>
        <w:t xml:space="preserve"> </w:t>
      </w:r>
      <w:r w:rsidR="0084284B" w:rsidRPr="0084284B">
        <w:rPr>
          <w:rFonts w:ascii="Book Antiqua" w:hAnsi="Book Antiqua" w:cs="Book Antiqua"/>
          <w:szCs w:val="22"/>
        </w:rPr>
        <w:t xml:space="preserve">lub równoważne </w:t>
      </w:r>
      <w:r w:rsidR="00BA0FC2" w:rsidRPr="00BA0FC2">
        <w:rPr>
          <w:rFonts w:ascii="Book Antiqua" w:hAnsi="Book Antiqua"/>
          <w:color w:val="000000"/>
        </w:rPr>
        <w:t>do analizy i wizualizacji danych</w:t>
      </w:r>
      <w:r w:rsidR="00BA0FC2" w:rsidRPr="00125E58">
        <w:rPr>
          <w:rFonts w:ascii="Book Antiqua" w:hAnsi="Book Antiqua" w:cs="Book Antiqua"/>
          <w:i/>
          <w:iCs/>
        </w:rPr>
        <w:t xml:space="preserve"> </w:t>
      </w:r>
      <w:r w:rsidR="00925E79" w:rsidRPr="0084284B">
        <w:rPr>
          <w:rFonts w:ascii="Book Antiqua" w:hAnsi="Book Antiqua" w:cs="Book Antiqua"/>
          <w:szCs w:val="22"/>
        </w:rPr>
        <w:t xml:space="preserve">dla </w:t>
      </w:r>
      <w:r w:rsidR="00116D4B" w:rsidRPr="0084284B">
        <w:rPr>
          <w:rFonts w:ascii="Book Antiqua" w:hAnsi="Book Antiqua" w:cs="Book Antiqua"/>
          <w:szCs w:val="22"/>
        </w:rPr>
        <w:t>I</w:t>
      </w:r>
      <w:r w:rsidR="00925E79" w:rsidRPr="0084284B">
        <w:rPr>
          <w:rFonts w:ascii="Book Antiqua" w:hAnsi="Book Antiqua" w:cs="Book Antiqua"/>
          <w:szCs w:val="22"/>
        </w:rPr>
        <w:t xml:space="preserve">nstytutu </w:t>
      </w:r>
      <w:r w:rsidR="00116D4B" w:rsidRPr="0084284B">
        <w:rPr>
          <w:rFonts w:ascii="Book Antiqua" w:hAnsi="Book Antiqua" w:cs="Book Antiqua"/>
          <w:szCs w:val="22"/>
        </w:rPr>
        <w:t>Inżynierii Materiałowej</w:t>
      </w:r>
      <w:r w:rsidRPr="0084284B">
        <w:rPr>
          <w:rFonts w:ascii="Book Antiqua" w:hAnsi="Book Antiqua" w:cs="Book Antiqua"/>
          <w:lang w:eastAsia="pl-PL"/>
        </w:rPr>
        <w:t xml:space="preserve"> z UKW.</w:t>
      </w:r>
      <w:r w:rsidR="00925E79" w:rsidRPr="0084284B">
        <w:rPr>
          <w:rFonts w:ascii="Book Antiqua" w:hAnsi="Book Antiqua" w:cs="Book Antiqua"/>
          <w:lang w:eastAsia="pl-PL"/>
        </w:rPr>
        <w:t xml:space="preserve"> </w:t>
      </w:r>
    </w:p>
    <w:p w14:paraId="20E4D207" w14:textId="5D8B84FF" w:rsidR="0084284B" w:rsidRPr="0084284B" w:rsidRDefault="0084284B" w:rsidP="0084284B">
      <w:pPr>
        <w:pStyle w:val="Akapitzlist"/>
        <w:suppressAutoHyphens w:val="0"/>
        <w:autoSpaceDE w:val="0"/>
        <w:autoSpaceDN w:val="0"/>
        <w:adjustRightInd w:val="0"/>
        <w:spacing w:after="0" w:line="360" w:lineRule="auto"/>
        <w:ind w:left="851"/>
        <w:jc w:val="both"/>
        <w:rPr>
          <w:rFonts w:ascii="Book Antiqua" w:eastAsia="Times New Roman" w:hAnsi="Book Antiqua"/>
          <w:lang w:eastAsia="pl-PL"/>
        </w:rPr>
      </w:pPr>
      <w:r w:rsidRPr="0084284B">
        <w:rPr>
          <w:rFonts w:ascii="Book Antiqua" w:eastAsia="Times New Roman" w:hAnsi="Book Antiqua"/>
          <w:lang w:eastAsia="pl-PL"/>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14116D59" w14:textId="611E26C2" w:rsidR="00143BEB" w:rsidRDefault="00143BEB" w:rsidP="00143BEB">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 xml:space="preserve">Szczegółowy opis przedmiotu zamówienia znajduje się w </w:t>
      </w:r>
      <w:r w:rsidR="00696D34">
        <w:rPr>
          <w:rFonts w:ascii="Book Antiqua" w:hAnsi="Book Antiqua" w:cs="Book Antiqua"/>
          <w:lang w:eastAsia="pl-PL"/>
        </w:rPr>
        <w:t>Specyfikacji technicznej</w:t>
      </w:r>
      <w:r w:rsidR="00177EA5">
        <w:rPr>
          <w:rFonts w:ascii="Book Antiqua" w:hAnsi="Book Antiqua" w:cs="Book Antiqua"/>
          <w:lang w:eastAsia="pl-PL"/>
        </w:rPr>
        <w:t xml:space="preserve"> stanowiącym załącznik nr </w:t>
      </w:r>
      <w:r w:rsidR="00C2416C">
        <w:rPr>
          <w:rFonts w:ascii="Book Antiqua" w:hAnsi="Book Antiqua" w:cs="Book Antiqua"/>
          <w:lang w:eastAsia="pl-PL"/>
        </w:rPr>
        <w:t>2</w:t>
      </w:r>
      <w:r w:rsidRPr="003600F8">
        <w:rPr>
          <w:rFonts w:ascii="Book Antiqua" w:hAnsi="Book Antiqua" w:cs="Book Antiqua"/>
          <w:lang w:eastAsia="pl-PL"/>
        </w:rPr>
        <w:t xml:space="preserve"> do niniejszego zapytania ofertowego.</w:t>
      </w:r>
    </w:p>
    <w:p w14:paraId="7B9CA580" w14:textId="3195AD7C" w:rsidR="00143BEB" w:rsidRDefault="00143BEB" w:rsidP="00143BEB">
      <w:pPr>
        <w:pStyle w:val="Akapitzlist"/>
        <w:numPr>
          <w:ilvl w:val="0"/>
          <w:numId w:val="5"/>
        </w:numPr>
        <w:tabs>
          <w:tab w:val="left" w:pos="851"/>
          <w:tab w:val="left" w:pos="1276"/>
        </w:tabs>
        <w:suppressAutoHyphens w:val="0"/>
        <w:autoSpaceDE w:val="0"/>
        <w:autoSpaceDN w:val="0"/>
        <w:adjustRightInd w:val="0"/>
        <w:spacing w:after="0" w:line="360" w:lineRule="auto"/>
        <w:ind w:left="426" w:firstLine="0"/>
        <w:jc w:val="both"/>
        <w:rPr>
          <w:rFonts w:ascii="Book Antiqua" w:hAnsi="Book Antiqua" w:cs="Book Antiqua"/>
          <w:lang w:eastAsia="pl-PL"/>
        </w:rPr>
      </w:pPr>
      <w:r w:rsidRPr="003600F8">
        <w:rPr>
          <w:rFonts w:ascii="Book Antiqua" w:hAnsi="Book Antiqua" w:cs="Book Antiqua"/>
          <w:lang w:eastAsia="pl-PL"/>
        </w:rPr>
        <w:t>Zamawiający wymaga, aby przedmiot zamówienia:</w:t>
      </w:r>
    </w:p>
    <w:p w14:paraId="1E191705" w14:textId="77777777" w:rsidR="00696D34" w:rsidRPr="003600F8" w:rsidRDefault="00696D34" w:rsidP="00696D34">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spełniał wszystkie wymagane parametry techniczne i użytkowe</w:t>
      </w:r>
      <w:r>
        <w:rPr>
          <w:rFonts w:ascii="Book Antiqua" w:hAnsi="Book Antiqua" w:cs="Book Antiqua"/>
          <w:lang w:eastAsia="pl-PL"/>
        </w:rPr>
        <w:t>;</w:t>
      </w:r>
    </w:p>
    <w:p w14:paraId="4394DE2D" w14:textId="77777777" w:rsidR="00696D34" w:rsidRPr="003600F8" w:rsidRDefault="00696D34" w:rsidP="00696D34">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posiadał wszystkie ważne certyfikaty, atesty, oraz zawierał oznaczenia i inne dokumenty wymagane p</w:t>
      </w:r>
      <w:r>
        <w:rPr>
          <w:rFonts w:ascii="Book Antiqua" w:hAnsi="Book Antiqua" w:cs="Book Antiqua"/>
          <w:lang w:eastAsia="pl-PL"/>
        </w:rPr>
        <w:t>rawem powszechnie obowiązującym;</w:t>
      </w:r>
    </w:p>
    <w:p w14:paraId="411C4980" w14:textId="77777777" w:rsidR="00696D34" w:rsidRPr="003600F8" w:rsidRDefault="00696D34" w:rsidP="00696D34">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wolny od wad fizycznych i prawnych</w:t>
      </w:r>
      <w:r>
        <w:rPr>
          <w:rFonts w:ascii="Book Antiqua" w:hAnsi="Book Antiqua" w:cs="Book Antiqua"/>
          <w:lang w:eastAsia="pl-PL"/>
        </w:rPr>
        <w:t>;</w:t>
      </w:r>
    </w:p>
    <w:p w14:paraId="753C9594" w14:textId="77777777" w:rsidR="00696D34" w:rsidRDefault="00696D34" w:rsidP="00696D34">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lastRenderedPageBreak/>
        <w:t>był dopuszczony do obrotu handlowego na obszarze Polski zgodnie z przepisami powszechnie obowiązującymi</w:t>
      </w:r>
      <w:r>
        <w:rPr>
          <w:rFonts w:ascii="Book Antiqua" w:hAnsi="Book Antiqua" w:cs="Book Antiqua"/>
          <w:lang w:eastAsia="pl-PL"/>
        </w:rPr>
        <w:t>;</w:t>
      </w:r>
    </w:p>
    <w:p w14:paraId="3043460E" w14:textId="77777777" w:rsidR="00696D34" w:rsidRPr="003600F8" w:rsidRDefault="00696D34" w:rsidP="00696D34">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fabrycznie nowy</w:t>
      </w:r>
      <w:r>
        <w:rPr>
          <w:rFonts w:ascii="Book Antiqua" w:hAnsi="Book Antiqua" w:cs="Book Antiqua"/>
          <w:lang w:eastAsia="pl-PL"/>
        </w:rPr>
        <w:t>;</w:t>
      </w:r>
    </w:p>
    <w:p w14:paraId="6668F1D7" w14:textId="77777777" w:rsidR="00143BEB" w:rsidRPr="00A238E3" w:rsidRDefault="00143BEB" w:rsidP="00143BEB">
      <w:pPr>
        <w:pStyle w:val="Akapitzlist"/>
        <w:numPr>
          <w:ilvl w:val="0"/>
          <w:numId w:val="35"/>
        </w:numPr>
        <w:tabs>
          <w:tab w:val="left" w:pos="851"/>
        </w:tabs>
        <w:suppressAutoHyphens w:val="0"/>
        <w:spacing w:after="0" w:line="360" w:lineRule="auto"/>
        <w:ind w:left="851" w:hanging="425"/>
        <w:jc w:val="both"/>
        <w:rPr>
          <w:rFonts w:ascii="Book Antiqua" w:hAnsi="Book Antiqua" w:cs="Book Antiqua"/>
          <w:bCs/>
          <w:lang w:eastAsia="pl-PL"/>
        </w:rPr>
      </w:pPr>
      <w:r w:rsidRPr="00A238E3">
        <w:rPr>
          <w:rFonts w:ascii="Book Antiqua" w:hAnsi="Book Antiqua" w:cs="Book Antiqua"/>
          <w:bCs/>
          <w:lang w:eastAsia="pl-PL"/>
        </w:rPr>
        <w:t xml:space="preserve">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w:t>
      </w:r>
      <w:r w:rsidR="007241FD">
        <w:rPr>
          <w:rFonts w:ascii="Book Antiqua" w:hAnsi="Book Antiqua" w:cs="Book Antiqua"/>
          <w:bCs/>
          <w:lang w:eastAsia="pl-PL"/>
        </w:rPr>
        <w:t>7</w:t>
      </w:r>
      <w:r w:rsidRPr="00A238E3">
        <w:rPr>
          <w:rFonts w:ascii="Book Antiqua" w:hAnsi="Book Antiqua" w:cs="Book Antiqua"/>
          <w:bCs/>
          <w:lang w:eastAsia="pl-PL"/>
        </w:rPr>
        <w:t xml:space="preserve"> dni od daty zgłoszenia.</w:t>
      </w:r>
    </w:p>
    <w:p w14:paraId="6312AE3A" w14:textId="77777777" w:rsidR="00143BEB" w:rsidRPr="00EB47BC" w:rsidRDefault="00143BEB" w:rsidP="00143BEB">
      <w:pPr>
        <w:pStyle w:val="Akapitzlist"/>
        <w:numPr>
          <w:ilvl w:val="0"/>
          <w:numId w:val="35"/>
        </w:numPr>
        <w:tabs>
          <w:tab w:val="left" w:pos="851"/>
        </w:tabs>
        <w:suppressAutoHyphens w:val="0"/>
        <w:spacing w:after="0" w:line="360" w:lineRule="auto"/>
        <w:ind w:left="851" w:hanging="425"/>
        <w:jc w:val="both"/>
        <w:rPr>
          <w:rFonts w:ascii="Book Antiqua" w:hAnsi="Book Antiqua" w:cs="Book Antiqua"/>
          <w:bCs/>
          <w:lang w:eastAsia="pl-PL"/>
        </w:rPr>
      </w:pPr>
      <w:r w:rsidRPr="00EB47BC">
        <w:rPr>
          <w:rFonts w:ascii="Book Antiqua" w:hAnsi="Book Antiqua" w:cs="Book Antiqua"/>
          <w:lang w:eastAsia="pl-PL"/>
        </w:rPr>
        <w:t>Wykonawca zapłaci zamawiającemu karę:</w:t>
      </w:r>
    </w:p>
    <w:p w14:paraId="5EB2E134" w14:textId="77777777" w:rsidR="00143BEB" w:rsidRPr="003600F8" w:rsidRDefault="00143BEB" w:rsidP="00143BEB">
      <w:pPr>
        <w:numPr>
          <w:ilvl w:val="1"/>
          <w:numId w:val="34"/>
        </w:numPr>
        <w:tabs>
          <w:tab w:val="left" w:pos="1134"/>
        </w:tabs>
        <w:autoSpaceDE w:val="0"/>
        <w:autoSpaceDN w:val="0"/>
        <w:adjustRightInd w:val="0"/>
        <w:spacing w:line="360" w:lineRule="auto"/>
        <w:ind w:left="851" w:firstLine="0"/>
        <w:jc w:val="both"/>
        <w:rPr>
          <w:rFonts w:ascii="Book Antiqua" w:hAnsi="Book Antiqua" w:cs="Book Antiqua"/>
          <w:sz w:val="20"/>
          <w:szCs w:val="20"/>
        </w:rPr>
      </w:pPr>
      <w:r w:rsidRPr="003600F8">
        <w:rPr>
          <w:rFonts w:ascii="Book Antiqua" w:hAnsi="Book Antiqua" w:cs="Book Antiqua"/>
          <w:sz w:val="20"/>
          <w:szCs w:val="20"/>
        </w:rPr>
        <w:t xml:space="preserve">za każdy rozpoczęty dzień opóźnienia w wykonaniu przedmiotu zamówienia - w wysokości 2 % wartości oferty </w:t>
      </w:r>
      <w:r>
        <w:rPr>
          <w:rFonts w:ascii="Book Antiqua" w:hAnsi="Book Antiqua" w:cs="Book Antiqua"/>
          <w:sz w:val="20"/>
          <w:szCs w:val="20"/>
        </w:rPr>
        <w:t>netto</w:t>
      </w:r>
      <w:r w:rsidRPr="003600F8">
        <w:rPr>
          <w:rFonts w:ascii="Book Antiqua" w:hAnsi="Book Antiqua" w:cs="Book Antiqua"/>
          <w:color w:val="000000"/>
          <w:sz w:val="20"/>
          <w:szCs w:val="20"/>
        </w:rPr>
        <w:t xml:space="preserve"> </w:t>
      </w:r>
    </w:p>
    <w:p w14:paraId="0F766495" w14:textId="77777777" w:rsidR="00143BEB" w:rsidRPr="00EE2013" w:rsidRDefault="00143BEB" w:rsidP="00143BEB">
      <w:pPr>
        <w:numPr>
          <w:ilvl w:val="1"/>
          <w:numId w:val="34"/>
        </w:numPr>
        <w:tabs>
          <w:tab w:val="left" w:pos="1134"/>
        </w:tabs>
        <w:autoSpaceDE w:val="0"/>
        <w:autoSpaceDN w:val="0"/>
        <w:adjustRightInd w:val="0"/>
        <w:spacing w:line="360" w:lineRule="auto"/>
        <w:ind w:left="851" w:firstLine="0"/>
        <w:jc w:val="both"/>
        <w:rPr>
          <w:rFonts w:ascii="Book Antiqua" w:hAnsi="Book Antiqua" w:cs="Book Antiqua"/>
          <w:bCs/>
        </w:rPr>
      </w:pPr>
      <w:r w:rsidRPr="00EE2013">
        <w:rPr>
          <w:rFonts w:ascii="Book Antiqua" w:hAnsi="Book Antiqua" w:cs="Book Antiqua"/>
          <w:sz w:val="20"/>
          <w:szCs w:val="20"/>
        </w:rPr>
        <w:t xml:space="preserve">za każdy rozpoczęty dzień opóźnienia w usunięciu wad stwierdzonych po odbiorze – w wysokości 2 % wartości oferty netto, </w:t>
      </w:r>
    </w:p>
    <w:p w14:paraId="4BFD4FB1" w14:textId="77777777" w:rsidR="00143BEB" w:rsidRPr="00EE2013" w:rsidRDefault="00143BEB" w:rsidP="007241FD">
      <w:pPr>
        <w:numPr>
          <w:ilvl w:val="1"/>
          <w:numId w:val="34"/>
        </w:numPr>
        <w:tabs>
          <w:tab w:val="left" w:pos="1134"/>
        </w:tabs>
        <w:autoSpaceDE w:val="0"/>
        <w:autoSpaceDN w:val="0"/>
        <w:adjustRightInd w:val="0"/>
        <w:spacing w:after="120" w:line="360" w:lineRule="auto"/>
        <w:ind w:left="851" w:firstLine="0"/>
        <w:jc w:val="both"/>
        <w:rPr>
          <w:rFonts w:ascii="Book Antiqua" w:hAnsi="Book Antiqua" w:cs="Book Antiqua"/>
          <w:bCs/>
          <w:sz w:val="20"/>
        </w:rPr>
      </w:pPr>
      <w:r w:rsidRPr="00EE2013">
        <w:rPr>
          <w:rFonts w:ascii="Book Antiqua" w:hAnsi="Book Antiqua" w:cs="Book Antiqua"/>
          <w:sz w:val="20"/>
        </w:rPr>
        <w:t>15 %wynagrodzenia netto w razie odstąpienia od wykonania przedmiotu zamówienia przez Zamawiającego z przyczyn leżących po stronie Wykonawcy.</w:t>
      </w:r>
    </w:p>
    <w:p w14:paraId="4FE70F8B" w14:textId="77777777" w:rsidR="00C73DC5" w:rsidRPr="00C73DC5"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14:paraId="6E4C23F5" w14:textId="77777777" w:rsidR="00143BEB" w:rsidRPr="00143BEB" w:rsidRDefault="00143BEB" w:rsidP="00872BE6">
      <w:pPr>
        <w:pStyle w:val="Akapitzlist"/>
        <w:autoSpaceDE w:val="0"/>
        <w:autoSpaceDN w:val="0"/>
        <w:adjustRightInd w:val="0"/>
        <w:spacing w:line="360" w:lineRule="auto"/>
        <w:ind w:left="426"/>
        <w:jc w:val="both"/>
        <w:rPr>
          <w:rFonts w:ascii="Book Antiqua" w:hAnsi="Book Antiqua" w:cs="Book Antiqua"/>
        </w:rPr>
      </w:pPr>
      <w:r w:rsidRPr="00143BEB">
        <w:rPr>
          <w:rFonts w:ascii="Book Antiqua" w:hAnsi="Book Antiqua" w:cs="Book Antiqua"/>
        </w:rPr>
        <w:t>W ofercie należy podać proponowaną cenę brutto w PLN za całość wykonania przedmiotu zamówienia. Cena oferty powinna zawierać wszystkie koszty związane z wykonaniem przedmiotu zamówienia tj. wykonanie, dostawę, transport, rozładunek towaru do siedziby Zamawiającego, itp.</w:t>
      </w:r>
    </w:p>
    <w:p w14:paraId="7A0C4D62" w14:textId="77777777" w:rsidR="00C73DC5" w:rsidRPr="009A3F63"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9A3F63">
        <w:rPr>
          <w:rFonts w:ascii="Book Antiqua" w:hAnsi="Book Antiqua" w:cs="Book Antiqua"/>
          <w:b/>
          <w:bCs/>
          <w:lang w:eastAsia="pl-PL"/>
        </w:rPr>
        <w:t>Kryterium wyboru:</w:t>
      </w:r>
    </w:p>
    <w:p w14:paraId="4501B1A5" w14:textId="77777777"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14:paraId="6D08E952" w14:textId="77777777" w:rsidR="00C73DC5" w:rsidRPr="00D44940" w:rsidRDefault="00C73DC5" w:rsidP="00305B1D">
      <w:pPr>
        <w:pStyle w:val="Akapitzlist"/>
        <w:numPr>
          <w:ilvl w:val="1"/>
          <w:numId w:val="9"/>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w:t>
      </w:r>
      <w:r w:rsidR="00CE1F38">
        <w:rPr>
          <w:rFonts w:ascii="Book Antiqua" w:hAnsi="Book Antiqua" w:cs="Book Antiqua"/>
          <w:spacing w:val="3"/>
          <w:lang w:eastAsia="pl-PL"/>
        </w:rPr>
        <w:br/>
      </w:r>
      <w:r w:rsidRPr="00D44940">
        <w:rPr>
          <w:rFonts w:ascii="Book Antiqua" w:hAnsi="Book Antiqua" w:cs="Book Antiqua"/>
          <w:spacing w:val="3"/>
          <w:lang w:eastAsia="pl-PL"/>
        </w:rPr>
        <w:t xml:space="preserve">z </w:t>
      </w:r>
      <w:r w:rsidRPr="00D44940">
        <w:rPr>
          <w:rFonts w:ascii="Book Antiqua" w:hAnsi="Book Antiqua" w:cs="Book Antiqua"/>
          <w:spacing w:val="-2"/>
          <w:lang w:eastAsia="pl-PL"/>
        </w:rPr>
        <w:t>niniejszego postępowania;</w:t>
      </w:r>
    </w:p>
    <w:p w14:paraId="09EBDB97" w14:textId="77777777" w:rsidR="00C73DC5" w:rsidRPr="00D44940" w:rsidRDefault="00C73DC5" w:rsidP="00305B1D">
      <w:pPr>
        <w:pStyle w:val="Akapitzlist"/>
        <w:numPr>
          <w:ilvl w:val="1"/>
          <w:numId w:val="9"/>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14:paraId="3853D971" w14:textId="77777777"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p w14:paraId="03C996A0" w14:textId="77777777" w:rsidR="00902795" w:rsidRPr="00D9722D" w:rsidRDefault="00902795" w:rsidP="00C73DC5">
      <w:pPr>
        <w:tabs>
          <w:tab w:val="left" w:pos="851"/>
        </w:tabs>
        <w:spacing w:line="360" w:lineRule="auto"/>
        <w:ind w:left="426"/>
        <w:jc w:val="both"/>
        <w:rPr>
          <w:rFonts w:ascii="Book Antiqua" w:hAnsi="Book Antiqua" w:cs="Book Antiqua"/>
          <w:b/>
          <w:spacing w:val="-3"/>
          <w:sz w:val="20"/>
          <w:szCs w:val="20"/>
          <w:u w:val="single"/>
        </w:rPr>
      </w:pPr>
    </w:p>
    <w:tbl>
      <w:tblPr>
        <w:tblW w:w="6312" w:type="dxa"/>
        <w:tblInd w:w="1308" w:type="dxa"/>
        <w:tblLayout w:type="fixed"/>
        <w:tblLook w:val="04A0" w:firstRow="1" w:lastRow="0" w:firstColumn="1" w:lastColumn="0" w:noHBand="0" w:noVBand="1"/>
      </w:tblPr>
      <w:tblGrid>
        <w:gridCol w:w="1636"/>
        <w:gridCol w:w="3360"/>
        <w:gridCol w:w="1316"/>
      </w:tblGrid>
      <w:tr w:rsidR="00872BE6" w:rsidRPr="00B8210A" w14:paraId="6203570B" w14:textId="77777777" w:rsidTr="0045372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14:paraId="67A4320B" w14:textId="77777777" w:rsidR="00872BE6" w:rsidRPr="00B8210A" w:rsidRDefault="00872BE6" w:rsidP="0045372E">
            <w:pPr>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14:paraId="2120B97F" w14:textId="77777777" w:rsidR="00872BE6" w:rsidRPr="00B8210A" w:rsidRDefault="00872BE6" w:rsidP="0045372E">
            <w:pPr>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F790D62" w14:textId="77777777" w:rsidR="00872BE6" w:rsidRPr="00B8210A" w:rsidRDefault="00872BE6" w:rsidP="0045372E">
            <w:pPr>
              <w:jc w:val="center"/>
              <w:rPr>
                <w:rFonts w:ascii="Book Antiqua" w:hAnsi="Book Antiqua"/>
                <w:sz w:val="20"/>
                <w:szCs w:val="20"/>
              </w:rPr>
            </w:pPr>
            <w:r w:rsidRPr="00B8210A">
              <w:rPr>
                <w:rFonts w:ascii="Book Antiqua" w:hAnsi="Book Antiqua" w:cs="Book Antiqua"/>
                <w:b/>
                <w:bCs/>
                <w:spacing w:val="-3"/>
                <w:sz w:val="20"/>
                <w:szCs w:val="20"/>
              </w:rPr>
              <w:t>WAGA</w:t>
            </w:r>
          </w:p>
        </w:tc>
      </w:tr>
      <w:tr w:rsidR="00872BE6" w:rsidRPr="00B8210A" w14:paraId="38B8FEE8" w14:textId="77777777" w:rsidTr="0045372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14:paraId="352F374F" w14:textId="77777777" w:rsidR="00872BE6" w:rsidRPr="00EA1E43" w:rsidRDefault="00872BE6" w:rsidP="0045372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14:paraId="6F69A445" w14:textId="77777777" w:rsidR="00872BE6" w:rsidRPr="00B8210A" w:rsidRDefault="00872BE6" w:rsidP="0045372E">
            <w:pPr>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2CFCB59" w14:textId="07D0D95B" w:rsidR="00872BE6" w:rsidRPr="00B8210A" w:rsidRDefault="0084284B" w:rsidP="0045372E">
            <w:pPr>
              <w:jc w:val="center"/>
              <w:rPr>
                <w:rFonts w:ascii="Book Antiqua" w:hAnsi="Book Antiqua"/>
                <w:sz w:val="20"/>
                <w:szCs w:val="20"/>
              </w:rPr>
            </w:pPr>
            <w:r>
              <w:rPr>
                <w:rFonts w:ascii="Book Antiqua" w:hAnsi="Book Antiqua" w:cs="Book Antiqua"/>
                <w:bCs/>
                <w:spacing w:val="-3"/>
                <w:sz w:val="20"/>
                <w:szCs w:val="20"/>
              </w:rPr>
              <w:t>10</w:t>
            </w:r>
            <w:r w:rsidR="00872BE6">
              <w:rPr>
                <w:rFonts w:ascii="Book Antiqua" w:hAnsi="Book Antiqua" w:cs="Book Antiqua"/>
                <w:bCs/>
                <w:spacing w:val="-3"/>
                <w:sz w:val="20"/>
                <w:szCs w:val="20"/>
              </w:rPr>
              <w:t>0</w:t>
            </w:r>
            <w:r w:rsidR="00872BE6" w:rsidRPr="00B8210A">
              <w:rPr>
                <w:rFonts w:ascii="Book Antiqua" w:hAnsi="Book Antiqua" w:cs="Book Antiqua"/>
                <w:bCs/>
                <w:spacing w:val="-3"/>
                <w:sz w:val="20"/>
                <w:szCs w:val="20"/>
              </w:rPr>
              <w:t>%</w:t>
            </w:r>
          </w:p>
        </w:tc>
      </w:tr>
      <w:tr w:rsidR="00872BE6" w:rsidRPr="00B8210A" w14:paraId="47C639DE" w14:textId="77777777" w:rsidTr="0045372E">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14:paraId="50009317" w14:textId="77777777" w:rsidR="00872BE6" w:rsidRPr="00EA1E43" w:rsidRDefault="00872BE6" w:rsidP="0045372E">
            <w:pPr>
              <w:snapToGrid w:val="0"/>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14:paraId="4117C3FB" w14:textId="77777777" w:rsidR="00872BE6" w:rsidRPr="00BB3261" w:rsidRDefault="00872BE6" w:rsidP="0045372E">
            <w:pPr>
              <w:jc w:val="center"/>
              <w:rPr>
                <w:rFonts w:ascii="Book Antiqua" w:hAnsi="Book Antiqua"/>
                <w:sz w:val="20"/>
                <w:szCs w:val="20"/>
              </w:rPr>
            </w:pPr>
            <w:r w:rsidRPr="00BB3261">
              <w:rPr>
                <w:rFonts w:ascii="Book Antiqua" w:hAnsi="Book Antiqua" w:cs="Book Antiqua"/>
                <w:bCs/>
                <w:spacing w:val="-3"/>
                <w:sz w:val="20"/>
                <w:szCs w:val="20"/>
              </w:rPr>
              <w:t>100%</w:t>
            </w:r>
          </w:p>
        </w:tc>
      </w:tr>
    </w:tbl>
    <w:p w14:paraId="1AA6D0A5" w14:textId="77777777" w:rsidR="00033BEC" w:rsidRDefault="00033BEC" w:rsidP="00C73DC5">
      <w:pPr>
        <w:tabs>
          <w:tab w:val="left" w:pos="851"/>
        </w:tabs>
        <w:spacing w:line="360" w:lineRule="auto"/>
        <w:ind w:left="426"/>
        <w:jc w:val="both"/>
        <w:rPr>
          <w:rFonts w:ascii="Book Antiqua" w:hAnsi="Book Antiqua" w:cs="Book Antiqua"/>
          <w:sz w:val="20"/>
          <w:szCs w:val="20"/>
        </w:rPr>
      </w:pPr>
    </w:p>
    <w:p w14:paraId="0C9EF900" w14:textId="77777777" w:rsidR="00872BE6" w:rsidRDefault="00872BE6" w:rsidP="00872BE6">
      <w:pPr>
        <w:tabs>
          <w:tab w:val="left" w:pos="851"/>
        </w:tabs>
        <w:spacing w:line="360" w:lineRule="auto"/>
        <w:ind w:left="426"/>
        <w:jc w:val="both"/>
        <w:rPr>
          <w:rFonts w:ascii="Book Antiqua" w:hAnsi="Book Antiqua" w:cs="Book Antiqua"/>
          <w:sz w:val="20"/>
          <w:szCs w:val="20"/>
        </w:rPr>
      </w:pPr>
      <w:r>
        <w:rPr>
          <w:rFonts w:ascii="Book Antiqua" w:hAnsi="Book Antiqua" w:cs="Book Antiqua"/>
          <w:sz w:val="20"/>
          <w:szCs w:val="20"/>
        </w:rPr>
        <w:t>Obliczenia w w/w kryterium dokonane będą z dokładnością do dwóch miejsc po przecinku.</w:t>
      </w:r>
    </w:p>
    <w:p w14:paraId="49C32B2C" w14:textId="77777777" w:rsidR="00872BE6" w:rsidRDefault="00872BE6" w:rsidP="00872BE6">
      <w:pPr>
        <w:tabs>
          <w:tab w:val="left" w:pos="284"/>
          <w:tab w:val="left" w:pos="851"/>
        </w:tabs>
        <w:spacing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14:paraId="5F5C1D56" w14:textId="6CE512F4" w:rsidR="00872BE6" w:rsidRPr="006B256B" w:rsidRDefault="00872BE6" w:rsidP="00872BE6">
      <w:pPr>
        <w:tabs>
          <w:tab w:val="left" w:pos="284"/>
          <w:tab w:val="left" w:pos="851"/>
        </w:tabs>
        <w:autoSpaceDE w:val="0"/>
        <w:spacing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 xml:space="preserve">C = </w:t>
      </w:r>
      <w:proofErr w:type="spellStart"/>
      <w:r w:rsidRPr="006B256B">
        <w:rPr>
          <w:rFonts w:ascii="Book Antiqua" w:hAnsi="Book Antiqua" w:cs="Book Antiqua"/>
          <w:b/>
          <w:sz w:val="20"/>
          <w:szCs w:val="20"/>
        </w:rPr>
        <w:t>C</w:t>
      </w:r>
      <w:r w:rsidRPr="006B256B">
        <w:rPr>
          <w:rFonts w:ascii="Book Antiqua" w:hAnsi="Book Antiqua" w:cs="Book Antiqua"/>
          <w:b/>
          <w:sz w:val="20"/>
          <w:szCs w:val="20"/>
          <w:vertAlign w:val="subscript"/>
        </w:rPr>
        <w:t>n</w:t>
      </w:r>
      <w:proofErr w:type="spellEnd"/>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Pr="006B256B">
        <w:rPr>
          <w:rFonts w:ascii="Book Antiqua" w:hAnsi="Book Antiqua" w:cs="Book Antiqua"/>
          <w:b/>
          <w:sz w:val="20"/>
          <w:szCs w:val="20"/>
        </w:rPr>
        <w:t xml:space="preserve"> x 100 pkt x </w:t>
      </w:r>
      <w:r w:rsidR="0084284B">
        <w:rPr>
          <w:rFonts w:ascii="Book Antiqua" w:hAnsi="Book Antiqua" w:cs="Book Antiqua"/>
          <w:b/>
          <w:sz w:val="20"/>
          <w:szCs w:val="20"/>
        </w:rPr>
        <w:t>10</w:t>
      </w:r>
      <w:r w:rsidRPr="006B256B">
        <w:rPr>
          <w:rFonts w:ascii="Book Antiqua" w:hAnsi="Book Antiqua" w:cs="Book Antiqua"/>
          <w:b/>
          <w:sz w:val="20"/>
          <w:szCs w:val="20"/>
        </w:rPr>
        <w:t>0%</w:t>
      </w:r>
    </w:p>
    <w:p w14:paraId="6BDE4AB9" w14:textId="77777777"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sz w:val="20"/>
          <w:szCs w:val="20"/>
        </w:rPr>
        <w:t>gdzie:</w:t>
      </w:r>
    </w:p>
    <w:p w14:paraId="49E59D48" w14:textId="77777777"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14:paraId="08CFB996" w14:textId="77777777" w:rsidR="00872BE6" w:rsidRDefault="00872BE6" w:rsidP="00872BE6">
      <w:pPr>
        <w:tabs>
          <w:tab w:val="left" w:pos="0"/>
        </w:tabs>
        <w:autoSpaceDE w:val="0"/>
        <w:spacing w:line="360" w:lineRule="auto"/>
        <w:ind w:left="426"/>
        <w:jc w:val="both"/>
        <w:rPr>
          <w:rFonts w:ascii="Book Antiqua" w:hAnsi="Book Antiqua" w:cs="Book Antiqua"/>
          <w:b/>
          <w:bCs/>
          <w:sz w:val="20"/>
          <w:szCs w:val="20"/>
        </w:rPr>
      </w:pPr>
      <w:proofErr w:type="spellStart"/>
      <w:r>
        <w:rPr>
          <w:rFonts w:ascii="Book Antiqua" w:hAnsi="Book Antiqua" w:cs="Book Antiqua"/>
          <w:b/>
          <w:bCs/>
          <w:sz w:val="20"/>
          <w:szCs w:val="20"/>
        </w:rPr>
        <w:lastRenderedPageBreak/>
        <w:t>C</w:t>
      </w:r>
      <w:r>
        <w:rPr>
          <w:rFonts w:ascii="Book Antiqua" w:hAnsi="Book Antiqua" w:cs="Book Antiqua"/>
          <w:b/>
          <w:bCs/>
          <w:sz w:val="20"/>
          <w:szCs w:val="20"/>
          <w:vertAlign w:val="subscript"/>
        </w:rPr>
        <w:t>n</w:t>
      </w:r>
      <w:proofErr w:type="spellEnd"/>
      <w:r>
        <w:rPr>
          <w:rFonts w:ascii="Book Antiqua" w:hAnsi="Book Antiqua" w:cs="Book Antiqua"/>
          <w:sz w:val="20"/>
          <w:szCs w:val="20"/>
        </w:rPr>
        <w:t>= najniższa cena ofertowa (brutto) spośród ważnych ofert</w:t>
      </w:r>
    </w:p>
    <w:p w14:paraId="240F6E95" w14:textId="77777777" w:rsidR="00872BE6" w:rsidRDefault="00872BE6" w:rsidP="007241FD">
      <w:pPr>
        <w:tabs>
          <w:tab w:val="left" w:pos="0"/>
        </w:tabs>
        <w:autoSpaceDE w:val="0"/>
        <w:spacing w:after="120" w:line="360" w:lineRule="auto"/>
        <w:ind w:left="425"/>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14:paraId="7F1221B7" w14:textId="77777777" w:rsidR="00872BE6" w:rsidRPr="00D9722D" w:rsidRDefault="00872BE6" w:rsidP="00872BE6">
      <w:pPr>
        <w:spacing w:line="360" w:lineRule="auto"/>
        <w:ind w:left="426"/>
        <w:jc w:val="both"/>
        <w:rPr>
          <w:rFonts w:ascii="Book Antiqua" w:hAnsi="Book Antiqua" w:cs="Book Antiqua"/>
          <w:i/>
          <w:sz w:val="20"/>
          <w:szCs w:val="20"/>
        </w:rPr>
      </w:pPr>
      <w:r w:rsidRPr="00D9722D">
        <w:rPr>
          <w:rFonts w:ascii="Book Antiqua" w:hAnsi="Book Antiqua" w:cs="Book Antiqua"/>
          <w:bCs/>
          <w:i/>
          <w:sz w:val="20"/>
          <w:szCs w:val="20"/>
        </w:rPr>
        <w:t>Opis kryterium:</w:t>
      </w:r>
    </w:p>
    <w:p w14:paraId="75A476A4" w14:textId="77777777" w:rsidR="00872BE6" w:rsidRDefault="00872BE6" w:rsidP="00872BE6">
      <w:pPr>
        <w:spacing w:line="360" w:lineRule="auto"/>
        <w:ind w:left="426"/>
        <w:jc w:val="both"/>
        <w:rPr>
          <w:rFonts w:ascii="Book Antiqua" w:hAnsi="Book Antiqua" w:cs="Book Antiqua"/>
          <w:sz w:val="20"/>
          <w:szCs w:val="20"/>
        </w:rPr>
      </w:pPr>
      <w:r>
        <w:rPr>
          <w:rFonts w:ascii="Book Antiqua" w:hAnsi="Book Antiqua" w:cs="Book Antiqua"/>
          <w:sz w:val="20"/>
          <w:szCs w:val="20"/>
        </w:rPr>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14:paraId="416879DF" w14:textId="5F7D4BD3" w:rsidR="00872BE6" w:rsidRDefault="00872BE6" w:rsidP="007241FD">
      <w:pPr>
        <w:spacing w:after="120" w:line="360" w:lineRule="auto"/>
        <w:ind w:left="425"/>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sidR="0084284B">
        <w:rPr>
          <w:rFonts w:ascii="Book Antiqua" w:hAnsi="Book Antiqua" w:cs="Book Antiqua"/>
          <w:sz w:val="20"/>
          <w:szCs w:val="20"/>
        </w:rPr>
        <w:t>10</w:t>
      </w:r>
      <w:r w:rsidRPr="00D9722D">
        <w:rPr>
          <w:rFonts w:ascii="Book Antiqua" w:hAnsi="Book Antiqua" w:cs="Book Antiqua"/>
          <w:sz w:val="20"/>
          <w:szCs w:val="20"/>
        </w:rPr>
        <w:t>0 pkt.</w:t>
      </w:r>
    </w:p>
    <w:p w14:paraId="4FC59826" w14:textId="77777777"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Sposób przygotowania oferty:</w:t>
      </w:r>
    </w:p>
    <w:p w14:paraId="6A6ADADF" w14:textId="77777777"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Każdy Wykonawca może złożyć tylko jedną ofertę.</w:t>
      </w:r>
    </w:p>
    <w:p w14:paraId="205B7A86" w14:textId="77777777" w:rsidR="006E5BE1" w:rsidRDefault="006E5BE1"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6E5BE1">
        <w:rPr>
          <w:rFonts w:ascii="Book Antiqua" w:hAnsi="Book Antiqua"/>
          <w:shd w:val="clear" w:color="auto" w:fill="FFFFFF"/>
        </w:rPr>
        <w:t>Oferty należy przesłać poprzez platformę zakupową</w:t>
      </w:r>
      <w:r>
        <w:rPr>
          <w:rFonts w:ascii="Book Antiqua" w:hAnsi="Book Antiqua"/>
          <w:shd w:val="clear" w:color="auto" w:fill="FFFFFF"/>
        </w:rPr>
        <w:t>.</w:t>
      </w:r>
    </w:p>
    <w:p w14:paraId="70783487" w14:textId="77777777"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musi być podpisana przez osoby upoważnione do reprezentowania Wykonawcy (Wykonawców wspólnie ubiegających się o udzielenie zamówienia).</w:t>
      </w:r>
      <w:r w:rsidR="006E5BE1">
        <w:rPr>
          <w:rFonts w:ascii="Book Antiqua" w:hAnsi="Book Antiqua" w:cs="Book Antiqua"/>
          <w:lang w:eastAsia="pl-PL"/>
        </w:rPr>
        <w:t xml:space="preserve"> </w:t>
      </w:r>
    </w:p>
    <w:p w14:paraId="4E8414AE" w14:textId="77777777" w:rsidR="000A531A" w:rsidRPr="006E5BE1" w:rsidRDefault="006E5BE1"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6E5BE1">
        <w:rPr>
          <w:rFonts w:ascii="Book Antiqua" w:hAnsi="Book Antiqua"/>
          <w:shd w:val="clear" w:color="auto" w:fill="FFFFFF"/>
        </w:rPr>
        <w:t>Ofertę należy przygotować na załączonym formularzu, w formie pisemnej, w języku polskim, podpisany formularz ofertowy, dokumenty należy zeskanować i dołączyć do oferty</w:t>
      </w:r>
      <w:r>
        <w:rPr>
          <w:rFonts w:ascii="Book Antiqua" w:hAnsi="Book Antiqua"/>
          <w:shd w:val="clear" w:color="auto" w:fill="FFFFFF"/>
        </w:rPr>
        <w:t>.</w:t>
      </w:r>
    </w:p>
    <w:p w14:paraId="3C1A37F2" w14:textId="77777777"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Wykonawca ponosi wszelkie koszty związane z przygotowaniem i złożeniem oferty.</w:t>
      </w:r>
    </w:p>
    <w:p w14:paraId="54E1057F" w14:textId="77777777"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oraz wszelkie załączniki muszą być podpisane przez osoby upoważnione do reprezentowania Wykonawcy. Oznacza to, iż jeżeli z dokumentu (ów) określającego (</w:t>
      </w:r>
      <w:proofErr w:type="spellStart"/>
      <w:r w:rsidRPr="00407685">
        <w:rPr>
          <w:rFonts w:ascii="Book Antiqua" w:hAnsi="Book Antiqua" w:cs="Book Antiqua"/>
          <w:lang w:eastAsia="pl-PL"/>
        </w:rPr>
        <w:t>ych</w:t>
      </w:r>
      <w:proofErr w:type="spellEnd"/>
      <w:r w:rsidRPr="00407685">
        <w:rPr>
          <w:rFonts w:ascii="Book Antiqua" w:hAnsi="Book Antiqua" w:cs="Book Antiqua"/>
          <w:lang w:eastAsia="pl-PL"/>
        </w:rPr>
        <w:t>) status prawny Wykonawcy(ów) lub pełnomocnictwa (pełnomocnictw) wynika, iż do reprezentowania Wykonawcy(ów) upoważnionych jest łącznie kilka osób dokumenty wchodzące w skład oferty muszą być podpisane przez wszystkie te osoby.</w:t>
      </w:r>
    </w:p>
    <w:p w14:paraId="579CB705" w14:textId="77777777" w:rsidR="000A531A" w:rsidRPr="00407685" w:rsidRDefault="000A531A" w:rsidP="007241FD">
      <w:pPr>
        <w:pStyle w:val="Akapitzlist"/>
        <w:numPr>
          <w:ilvl w:val="1"/>
          <w:numId w:val="6"/>
        </w:numPr>
        <w:tabs>
          <w:tab w:val="left" w:pos="851"/>
        </w:tabs>
        <w:suppressAutoHyphens w:val="0"/>
        <w:spacing w:after="120" w:line="360" w:lineRule="auto"/>
        <w:ind w:left="850" w:hanging="425"/>
        <w:jc w:val="both"/>
        <w:rPr>
          <w:rFonts w:ascii="Book Antiqua" w:hAnsi="Book Antiqua" w:cs="Book Antiqua"/>
          <w:lang w:eastAsia="pl-PL"/>
        </w:rPr>
      </w:pPr>
      <w:r w:rsidRPr="00407685">
        <w:rPr>
          <w:rFonts w:ascii="Book Antiqua" w:hAnsi="Book Antiqua" w:cs="Book Antiqua"/>
          <w:lang w:eastAsia="pl-PL"/>
        </w:rPr>
        <w:t xml:space="preserve">Upoważnienie osób podpisujących ofertę do jej podpisania musi bezpośrednio wynikać </w:t>
      </w:r>
      <w:r w:rsidRPr="00407685">
        <w:rPr>
          <w:rFonts w:ascii="Book Antiqua" w:hAnsi="Book Antiqua" w:cs="Book Antiqua"/>
          <w:lang w:eastAsia="pl-PL"/>
        </w:rPr>
        <w:br/>
        <w:t xml:space="preserve">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w:t>
      </w:r>
      <w:r w:rsidR="00D836F9">
        <w:rPr>
          <w:rFonts w:ascii="Book Antiqua" w:hAnsi="Book Antiqua" w:cs="Book Antiqua"/>
          <w:lang w:eastAsia="pl-PL"/>
        </w:rPr>
        <w:t xml:space="preserve">skan </w:t>
      </w:r>
      <w:r w:rsidRPr="00407685">
        <w:rPr>
          <w:rFonts w:ascii="Book Antiqua" w:hAnsi="Book Antiqua" w:cs="Book Antiqua"/>
          <w:lang w:eastAsia="pl-PL"/>
        </w:rPr>
        <w:t>oryginał</w:t>
      </w:r>
      <w:r w:rsidR="00D836F9">
        <w:rPr>
          <w:rFonts w:ascii="Book Antiqua" w:hAnsi="Book Antiqua" w:cs="Book Antiqua"/>
          <w:lang w:eastAsia="pl-PL"/>
        </w:rPr>
        <w:t>u</w:t>
      </w:r>
      <w:r w:rsidRPr="00407685">
        <w:rPr>
          <w:rFonts w:ascii="Book Antiqua" w:hAnsi="Book Antiqua" w:cs="Book Antiqua"/>
          <w:lang w:eastAsia="pl-PL"/>
        </w:rPr>
        <w:t xml:space="preserve"> lub </w:t>
      </w:r>
      <w:r w:rsidR="00D836F9">
        <w:rPr>
          <w:rFonts w:ascii="Book Antiqua" w:hAnsi="Book Antiqua" w:cs="Book Antiqua"/>
          <w:lang w:eastAsia="pl-PL"/>
        </w:rPr>
        <w:t xml:space="preserve">skan </w:t>
      </w:r>
      <w:r w:rsidRPr="00407685">
        <w:rPr>
          <w:rFonts w:ascii="Book Antiqua" w:hAnsi="Book Antiqua" w:cs="Book Antiqua"/>
          <w:lang w:eastAsia="pl-PL"/>
        </w:rPr>
        <w:t>poświadczoną</w:t>
      </w:r>
      <w:r w:rsidR="00D836F9">
        <w:rPr>
          <w:rFonts w:ascii="Book Antiqua" w:hAnsi="Book Antiqua" w:cs="Book Antiqua"/>
          <w:lang w:eastAsia="pl-PL"/>
        </w:rPr>
        <w:t xml:space="preserve"> </w:t>
      </w:r>
      <w:r w:rsidRPr="00407685">
        <w:rPr>
          <w:rFonts w:ascii="Book Antiqua" w:hAnsi="Book Antiqua" w:cs="Book Antiqua"/>
          <w:lang w:eastAsia="pl-PL"/>
        </w:rPr>
        <w:t>kopię stosownego pełnomocnictwa wystawionego przez osoby do tego upoważnione.</w:t>
      </w:r>
    </w:p>
    <w:p w14:paraId="32262B82" w14:textId="77777777"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Termin i miejsce składania ofert</w:t>
      </w:r>
      <w:r w:rsidRPr="00407685">
        <w:rPr>
          <w:rFonts w:ascii="Book Antiqua" w:hAnsi="Book Antiqua" w:cs="Book Antiqua"/>
          <w:lang w:eastAsia="pl-PL"/>
        </w:rPr>
        <w:t>:</w:t>
      </w:r>
    </w:p>
    <w:p w14:paraId="7D5FFB41" w14:textId="77777777"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Ofertę należy złożyć </w:t>
      </w:r>
      <w:r w:rsidR="00FA778B">
        <w:rPr>
          <w:rFonts w:ascii="Book Antiqua" w:hAnsi="Book Antiqua" w:cs="Book Antiqua"/>
          <w:lang w:eastAsia="pl-PL"/>
        </w:rPr>
        <w:t>przez platformę zakupową</w:t>
      </w:r>
      <w:r w:rsidRPr="00407685">
        <w:rPr>
          <w:rFonts w:ascii="Book Antiqua" w:hAnsi="Book Antiqua" w:cs="Book Antiqua"/>
          <w:lang w:eastAsia="pl-PL"/>
        </w:rPr>
        <w:t xml:space="preserve"> w nieprzekraczalnym terminie:</w:t>
      </w: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A531A" w14:paraId="6E614B57" w14:textId="77777777" w:rsidTr="007241FD">
        <w:trPr>
          <w:trHeight w:val="616"/>
        </w:trPr>
        <w:tc>
          <w:tcPr>
            <w:tcW w:w="1440" w:type="dxa"/>
            <w:tcBorders>
              <w:top w:val="single" w:sz="4" w:space="0" w:color="auto"/>
              <w:left w:val="single" w:sz="4" w:space="0" w:color="auto"/>
              <w:bottom w:val="single" w:sz="4" w:space="0" w:color="auto"/>
              <w:right w:val="single" w:sz="4" w:space="0" w:color="auto"/>
            </w:tcBorders>
            <w:vAlign w:val="center"/>
            <w:hideMark/>
          </w:tcPr>
          <w:p w14:paraId="657270DF" w14:textId="77777777"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2611B23" w14:textId="6F066EB6" w:rsidR="000A531A" w:rsidRPr="00767573" w:rsidRDefault="0084284B" w:rsidP="00F55108">
            <w:pPr>
              <w:ind w:left="426"/>
              <w:jc w:val="center"/>
              <w:rPr>
                <w:rFonts w:ascii="Book Antiqua" w:hAnsi="Book Antiqua" w:cs="Book Antiqua"/>
                <w:b/>
                <w:bCs/>
                <w:i/>
                <w:iCs/>
                <w:sz w:val="20"/>
                <w:szCs w:val="20"/>
              </w:rPr>
            </w:pPr>
            <w:r>
              <w:rPr>
                <w:rFonts w:ascii="Book Antiqua" w:hAnsi="Book Antiqua" w:cs="Book Antiqua"/>
                <w:b/>
                <w:bCs/>
                <w:i/>
                <w:iCs/>
                <w:sz w:val="20"/>
                <w:szCs w:val="20"/>
              </w:rPr>
              <w:t>2</w:t>
            </w:r>
            <w:r w:rsidR="00F55108">
              <w:rPr>
                <w:rFonts w:ascii="Book Antiqua" w:hAnsi="Book Antiqua" w:cs="Book Antiqua"/>
                <w:b/>
                <w:bCs/>
                <w:i/>
                <w:iCs/>
                <w:sz w:val="20"/>
                <w:szCs w:val="20"/>
              </w:rPr>
              <w:t>6</w:t>
            </w:r>
            <w:bookmarkStart w:id="0" w:name="_GoBack"/>
            <w:bookmarkEnd w:id="0"/>
            <w:r w:rsidR="000A531A" w:rsidRPr="00767573">
              <w:rPr>
                <w:rFonts w:ascii="Book Antiqua" w:hAnsi="Book Antiqua" w:cs="Book Antiqua"/>
                <w:b/>
                <w:bCs/>
                <w:i/>
                <w:iCs/>
                <w:sz w:val="20"/>
                <w:szCs w:val="20"/>
              </w:rPr>
              <w:t>.0</w:t>
            </w:r>
            <w:r>
              <w:rPr>
                <w:rFonts w:ascii="Book Antiqua" w:hAnsi="Book Antiqua" w:cs="Book Antiqua"/>
                <w:b/>
                <w:bCs/>
                <w:i/>
                <w:iCs/>
                <w:sz w:val="20"/>
                <w:szCs w:val="20"/>
              </w:rPr>
              <w:t>5</w:t>
            </w:r>
            <w:r w:rsidR="00FA778B">
              <w:rPr>
                <w:rFonts w:ascii="Book Antiqua" w:hAnsi="Book Antiqua" w:cs="Book Antiqua"/>
                <w:b/>
                <w:bCs/>
                <w:i/>
                <w:iCs/>
                <w:sz w:val="20"/>
                <w:szCs w:val="20"/>
              </w:rPr>
              <w:t>.2020</w:t>
            </w:r>
            <w:r w:rsidR="000A531A" w:rsidRPr="00767573">
              <w:rPr>
                <w:rFonts w:ascii="Book Antiqua" w:hAnsi="Book Antiqua" w:cs="Book Antiqua"/>
                <w:b/>
                <w:bCs/>
                <w:i/>
                <w:iCs/>
                <w:sz w:val="20"/>
                <w:szCs w:val="20"/>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25AFEC9" w14:textId="77777777"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7ED1C3E" w14:textId="77777777" w:rsidR="000A531A" w:rsidRDefault="000A531A" w:rsidP="001B2291">
            <w:pPr>
              <w:ind w:left="426"/>
              <w:jc w:val="center"/>
              <w:rPr>
                <w:rFonts w:ascii="Book Antiqua" w:hAnsi="Book Antiqua" w:cs="Book Antiqua"/>
                <w:b/>
                <w:bCs/>
                <w:i/>
                <w:iCs/>
                <w:sz w:val="20"/>
                <w:szCs w:val="20"/>
              </w:rPr>
            </w:pPr>
            <w:r>
              <w:rPr>
                <w:rFonts w:ascii="Book Antiqua" w:hAnsi="Book Antiqua" w:cs="Book Antiqua"/>
                <w:b/>
                <w:bCs/>
                <w:i/>
                <w:iCs/>
                <w:sz w:val="20"/>
                <w:szCs w:val="20"/>
              </w:rPr>
              <w:t>1</w:t>
            </w:r>
            <w:r w:rsidR="001B2291">
              <w:rPr>
                <w:rFonts w:ascii="Book Antiqua" w:hAnsi="Book Antiqua" w:cs="Book Antiqua"/>
                <w:b/>
                <w:bCs/>
                <w:i/>
                <w:iCs/>
                <w:sz w:val="20"/>
                <w:szCs w:val="20"/>
              </w:rPr>
              <w:t>0</w:t>
            </w:r>
            <w:r>
              <w:rPr>
                <w:rFonts w:ascii="Book Antiqua" w:hAnsi="Book Antiqua" w:cs="Book Antiqua"/>
                <w:b/>
                <w:bCs/>
                <w:i/>
                <w:iCs/>
                <w:sz w:val="20"/>
                <w:szCs w:val="20"/>
              </w:rPr>
              <w:t>:00</w:t>
            </w:r>
          </w:p>
        </w:tc>
      </w:tr>
    </w:tbl>
    <w:p w14:paraId="25943A20" w14:textId="77777777" w:rsidR="000A531A" w:rsidRDefault="000A531A" w:rsidP="000A531A">
      <w:pPr>
        <w:spacing w:line="360" w:lineRule="auto"/>
        <w:ind w:left="426"/>
        <w:jc w:val="both"/>
        <w:rPr>
          <w:rFonts w:ascii="Book Antiqua" w:hAnsi="Book Antiqua" w:cs="Book Antiqua"/>
          <w:sz w:val="20"/>
          <w:szCs w:val="20"/>
        </w:rPr>
      </w:pPr>
    </w:p>
    <w:p w14:paraId="4286984B" w14:textId="77777777" w:rsidR="000A531A" w:rsidRPr="00407685" w:rsidRDefault="000A531A" w:rsidP="00FA47B5">
      <w:pPr>
        <w:pStyle w:val="Akapitzlist"/>
        <w:numPr>
          <w:ilvl w:val="0"/>
          <w:numId w:val="6"/>
        </w:numPr>
        <w:spacing w:after="0" w:line="360" w:lineRule="auto"/>
        <w:ind w:left="426"/>
        <w:jc w:val="both"/>
        <w:rPr>
          <w:rFonts w:ascii="Book Antiqua" w:hAnsi="Book Antiqua" w:cs="Book Antiqua"/>
          <w:color w:val="000000"/>
        </w:rPr>
      </w:pPr>
      <w:r w:rsidRPr="00407685">
        <w:rPr>
          <w:rFonts w:ascii="Book Antiqua" w:hAnsi="Book Antiqua" w:cs="Book Antiqua"/>
          <w:b/>
          <w:bCs/>
          <w:color w:val="000000"/>
        </w:rPr>
        <w:t>O udzielenie zamówienia mogą ubiegać się Wykonawcy, którzy</w:t>
      </w:r>
      <w:r w:rsidRPr="00407685">
        <w:rPr>
          <w:rFonts w:ascii="Book Antiqua" w:hAnsi="Book Antiqua" w:cs="Book Antiqua"/>
          <w:color w:val="000000"/>
        </w:rPr>
        <w:t>:</w:t>
      </w:r>
    </w:p>
    <w:p w14:paraId="408D57B4" w14:textId="77777777" w:rsidR="000A531A" w:rsidRPr="00EE3313" w:rsidRDefault="000A531A" w:rsidP="00305B1D">
      <w:pPr>
        <w:pStyle w:val="Akapitzlist"/>
        <w:numPr>
          <w:ilvl w:val="2"/>
          <w:numId w:val="9"/>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nie podlegają wykluczeniu;</w:t>
      </w:r>
    </w:p>
    <w:p w14:paraId="096A61CC" w14:textId="77777777" w:rsidR="000A531A" w:rsidRPr="00EE3313" w:rsidRDefault="000A531A" w:rsidP="00305B1D">
      <w:pPr>
        <w:pStyle w:val="Akapitzlist"/>
        <w:numPr>
          <w:ilvl w:val="2"/>
          <w:numId w:val="9"/>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 xml:space="preserve">spełniają warunki udziału w postępowaniu, o ile zostały one określone przez zamawiającego  </w:t>
      </w:r>
      <w:r w:rsidRPr="00EE3313">
        <w:rPr>
          <w:rFonts w:ascii="Book Antiqua" w:hAnsi="Book Antiqua" w:cs="Book Antiqua"/>
          <w:color w:val="000000"/>
        </w:rPr>
        <w:br/>
        <w:t>w ogłoszeniu o zamówieniu, dotyczące:</w:t>
      </w:r>
    </w:p>
    <w:p w14:paraId="51367493" w14:textId="77777777" w:rsidR="000A531A" w:rsidRPr="00EE3313"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lastRenderedPageBreak/>
        <w:t>kompetencji lub uprawnień do prowadzenia określonej działalności zawodowej, o ile wynika to  z odrębnych przepisów;</w:t>
      </w:r>
    </w:p>
    <w:p w14:paraId="3122FE59" w14:textId="77777777" w:rsidR="000A531A" w:rsidRPr="00EE3313"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sytuacji ekonomicznej lub finansowej;</w:t>
      </w:r>
    </w:p>
    <w:p w14:paraId="26847918" w14:textId="77777777" w:rsidR="000A531A"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zdolności technicznej lub zawodowej</w:t>
      </w:r>
      <w:r w:rsidR="002A6697">
        <w:rPr>
          <w:rFonts w:ascii="Book Antiqua" w:hAnsi="Book Antiqua" w:cs="Book Antiqua"/>
          <w:color w:val="000000"/>
        </w:rPr>
        <w:t xml:space="preserve">: </w:t>
      </w:r>
    </w:p>
    <w:p w14:paraId="4326629D" w14:textId="77777777" w:rsidR="007A5042" w:rsidRDefault="007A5042" w:rsidP="007A5042">
      <w:pPr>
        <w:suppressAutoHyphens/>
        <w:spacing w:line="360" w:lineRule="auto"/>
        <w:ind w:left="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p>
    <w:p w14:paraId="09FA225F" w14:textId="77777777" w:rsidR="000A531A" w:rsidRPr="00EE3313"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Oświadczenia i dokumenty wymagane dla potwierdzenia spełniania przez wykonawców warunków udziału w postępowaniu:</w:t>
      </w:r>
    </w:p>
    <w:p w14:paraId="5C054C02" w14:textId="77777777"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Aktualny odpis z właściwego rejestru lub z centralnej ewidencji i informacji o działalności gospodarczej, w przypadku:</w:t>
      </w:r>
    </w:p>
    <w:p w14:paraId="5241DD17" w14:textId="77777777"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podmiotów posiadających osobowość prawną jak i spółek prawa handlowego nie posiadających osobowości prawnej – wyciąg z Krajowego Rejestru Sądowego,</w:t>
      </w:r>
    </w:p>
    <w:p w14:paraId="43CB9891" w14:textId="77777777"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osób fizycznych wykonujących działalność gospodarczą – zaświadczenie o wpisie do rejestru CEIDG (Centralna Ewidencja i Informacja o Działalności Gospodarczej),</w:t>
      </w:r>
    </w:p>
    <w:p w14:paraId="74A8CB03" w14:textId="77777777"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działalności prowadzonej w formie spółki cywilnej – umowa spółki cywilnej lub zaświadczenie  o wpisie do ewidencji działalności gospodarczej każdego ze wspólników.</w:t>
      </w:r>
    </w:p>
    <w:p w14:paraId="0A813837" w14:textId="77777777"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1A564EDB" w14:textId="77777777"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Dokumenty, o których mowa powyżej,  powinny być wystawione nie wcześniej niż </w:t>
      </w:r>
      <w:r>
        <w:rPr>
          <w:rFonts w:ascii="Book Antiqua" w:hAnsi="Book Antiqua" w:cs="Book Antiqua"/>
          <w:b/>
          <w:bCs/>
          <w:sz w:val="20"/>
          <w:szCs w:val="20"/>
        </w:rPr>
        <w:t>6 miesięcy</w:t>
      </w:r>
      <w:r>
        <w:rPr>
          <w:rFonts w:ascii="Book Antiqua" w:hAnsi="Book Antiqua" w:cs="Book Antiqua"/>
          <w:sz w:val="20"/>
          <w:szCs w:val="20"/>
        </w:rPr>
        <w:t xml:space="preserve"> przed upływem terminu składania ofert. </w:t>
      </w:r>
    </w:p>
    <w:p w14:paraId="7C1BD5DC" w14:textId="77777777" w:rsidR="000A531A" w:rsidRPr="00EE3313" w:rsidRDefault="00872BE6"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b/>
          <w:bCs/>
          <w:lang w:eastAsia="pl-PL"/>
        </w:rPr>
      </w:pPr>
      <w:r w:rsidRPr="00EE3313">
        <w:rPr>
          <w:rFonts w:ascii="Book Antiqua" w:hAnsi="Book Antiqua" w:cs="Book Antiqua"/>
          <w:lang w:eastAsia="pl-PL"/>
        </w:rPr>
        <w:t xml:space="preserve">Integralną częścią oferty jest wypełniony i podpisany </w:t>
      </w:r>
      <w:r w:rsidRPr="00EE3313">
        <w:rPr>
          <w:rFonts w:ascii="Book Antiqua" w:hAnsi="Book Antiqua" w:cs="Book Antiqua"/>
          <w:b/>
          <w:bCs/>
          <w:lang w:eastAsia="pl-PL"/>
        </w:rPr>
        <w:t>Formularz Ofertowy</w:t>
      </w:r>
      <w:r w:rsidRPr="00EE3313">
        <w:rPr>
          <w:rFonts w:ascii="Book Antiqua" w:hAnsi="Book Antiqua" w:cs="Book Antiqua"/>
          <w:lang w:eastAsia="pl-PL"/>
        </w:rPr>
        <w:t xml:space="preserve">, stanowiący załącznik  nr 1 do zapytania ofertowego oraz wypełniony i podpisany </w:t>
      </w:r>
      <w:r w:rsidRPr="00EE3313">
        <w:rPr>
          <w:rFonts w:ascii="Book Antiqua" w:hAnsi="Book Antiqua" w:cs="Book Antiqua"/>
          <w:b/>
          <w:lang w:eastAsia="pl-PL"/>
        </w:rPr>
        <w:t>Formularz Cenowy</w:t>
      </w:r>
      <w:r w:rsidRPr="00EE3313">
        <w:rPr>
          <w:rFonts w:ascii="Book Antiqua" w:hAnsi="Book Antiqua" w:cs="Book Antiqua"/>
          <w:lang w:eastAsia="pl-PL"/>
        </w:rPr>
        <w:t xml:space="preserve">, stanowiący załącznik nr 2 do zapytania ofertowego. Nie złożenie wymaganych załączników, będzie skutkowało </w:t>
      </w:r>
      <w:r w:rsidRPr="00EE3313">
        <w:rPr>
          <w:rFonts w:ascii="Book Antiqua" w:hAnsi="Book Antiqua" w:cs="Book Antiqua"/>
          <w:u w:val="single"/>
          <w:lang w:eastAsia="pl-PL"/>
        </w:rPr>
        <w:t>odrzuceniem oferty</w:t>
      </w:r>
      <w:r w:rsidR="000A531A" w:rsidRPr="00EE3313">
        <w:rPr>
          <w:rFonts w:ascii="Book Antiqua" w:hAnsi="Book Antiqua" w:cs="Book Antiqua"/>
          <w:lang w:eastAsia="pl-PL"/>
        </w:rPr>
        <w:t xml:space="preserve">. </w:t>
      </w:r>
    </w:p>
    <w:p w14:paraId="52E862DD" w14:textId="77777777" w:rsidR="000A531A" w:rsidRDefault="000A531A" w:rsidP="007241FD">
      <w:pPr>
        <w:pStyle w:val="Akapitzlist"/>
        <w:numPr>
          <w:ilvl w:val="2"/>
          <w:numId w:val="8"/>
        </w:numPr>
        <w:tabs>
          <w:tab w:val="left" w:pos="993"/>
        </w:tabs>
        <w:suppressAutoHyphens w:val="0"/>
        <w:autoSpaceDE w:val="0"/>
        <w:autoSpaceDN w:val="0"/>
        <w:adjustRightInd w:val="0"/>
        <w:spacing w:after="120" w:line="360" w:lineRule="auto"/>
        <w:ind w:left="998" w:hanging="505"/>
        <w:jc w:val="both"/>
        <w:rPr>
          <w:rFonts w:ascii="Book Antiqua" w:hAnsi="Book Antiqua" w:cs="Book Antiqua"/>
          <w:lang w:eastAsia="pl-PL"/>
        </w:rPr>
      </w:pPr>
      <w:r w:rsidRPr="00EE3313">
        <w:rPr>
          <w:rFonts w:ascii="Book Antiqua" w:hAnsi="Book Antiqua" w:cs="Book Antiqua"/>
          <w:lang w:eastAsia="pl-PL"/>
        </w:rPr>
        <w:t>Pełnomocnictwo do podpisania oferty (</w:t>
      </w:r>
      <w:r w:rsidR="00D836F9">
        <w:rPr>
          <w:rFonts w:ascii="Book Antiqua" w:hAnsi="Book Antiqua" w:cs="Book Antiqua"/>
          <w:lang w:eastAsia="pl-PL"/>
        </w:rPr>
        <w:t xml:space="preserve">skan </w:t>
      </w:r>
      <w:r w:rsidRPr="00EE3313">
        <w:rPr>
          <w:rFonts w:ascii="Book Antiqua" w:hAnsi="Book Antiqua" w:cs="Book Antiqua"/>
          <w:lang w:eastAsia="pl-PL"/>
        </w:rPr>
        <w:t>oryginał</w:t>
      </w:r>
      <w:r w:rsidR="00D836F9">
        <w:rPr>
          <w:rFonts w:ascii="Book Antiqua" w:hAnsi="Book Antiqua" w:cs="Book Antiqua"/>
          <w:lang w:eastAsia="pl-PL"/>
        </w:rPr>
        <w:t>u</w:t>
      </w:r>
      <w:r w:rsidRPr="00EE3313">
        <w:rPr>
          <w:rFonts w:ascii="Book Antiqua" w:hAnsi="Book Antiqua" w:cs="Book Antiqua"/>
          <w:lang w:eastAsia="pl-PL"/>
        </w:rPr>
        <w:t xml:space="preserve"> lub kopia potwierdzona za zgodność </w:t>
      </w:r>
      <w:r w:rsidRPr="00EE3313">
        <w:rPr>
          <w:rFonts w:ascii="Book Antiqua" w:hAnsi="Book Antiqua"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w:t>
      </w:r>
      <w:r w:rsidR="00D836F9">
        <w:rPr>
          <w:rFonts w:ascii="Book Antiqua" w:hAnsi="Book Antiqua" w:cs="Book Antiqua"/>
          <w:lang w:eastAsia="pl-PL"/>
        </w:rPr>
        <w:t xml:space="preserve">skan </w:t>
      </w:r>
      <w:r w:rsidRPr="00EE3313">
        <w:rPr>
          <w:rFonts w:ascii="Book Antiqua" w:hAnsi="Book Antiqua" w:cs="Book Antiqua"/>
          <w:lang w:eastAsia="pl-PL"/>
        </w:rPr>
        <w:t>oryginał</w:t>
      </w:r>
      <w:r w:rsidR="00D836F9">
        <w:rPr>
          <w:rFonts w:ascii="Book Antiqua" w:hAnsi="Book Antiqua" w:cs="Book Antiqua"/>
          <w:lang w:eastAsia="pl-PL"/>
        </w:rPr>
        <w:t>u</w:t>
      </w:r>
      <w:r w:rsidRPr="00EE3313">
        <w:rPr>
          <w:rFonts w:ascii="Book Antiqua" w:hAnsi="Book Antiqua" w:cs="Book Antiqua"/>
          <w:lang w:eastAsia="pl-PL"/>
        </w:rPr>
        <w:t xml:space="preserve"> lub kopia potwierdzona za zgodność z oryginałem przez notariusza). Pełnomocnik może być </w:t>
      </w:r>
      <w:r w:rsidRPr="00EE3313">
        <w:rPr>
          <w:rFonts w:ascii="Book Antiqua" w:hAnsi="Book Antiqua" w:cs="Book Antiqua"/>
          <w:lang w:eastAsia="pl-PL"/>
        </w:rPr>
        <w:lastRenderedPageBreak/>
        <w:t>ustanowiony do reprezentowania Wykonawców w postępowaniu, albo reprezentowania w postępowaniu i zawarcia umowy;</w:t>
      </w:r>
    </w:p>
    <w:p w14:paraId="3825A18F" w14:textId="77777777" w:rsidR="000A531A" w:rsidRPr="00FA778B" w:rsidRDefault="000A531A" w:rsidP="007241FD">
      <w:pPr>
        <w:autoSpaceDE w:val="0"/>
        <w:autoSpaceDN w:val="0"/>
        <w:adjustRightInd w:val="0"/>
        <w:spacing w:after="120" w:line="360" w:lineRule="auto"/>
        <w:ind w:left="284"/>
        <w:jc w:val="both"/>
        <w:rPr>
          <w:rFonts w:ascii="Book Antiqua" w:hAnsi="Book Antiqua" w:cs="Book Antiqua"/>
          <w:sz w:val="16"/>
          <w:szCs w:val="20"/>
          <w:u w:val="single"/>
        </w:rPr>
      </w:pPr>
      <w:r w:rsidRPr="00154016">
        <w:rPr>
          <w:rFonts w:ascii="Book Antiqua" w:hAnsi="Book Antiqua" w:cs="Book Antiqua"/>
          <w:sz w:val="20"/>
          <w:szCs w:val="20"/>
          <w:u w:val="single"/>
        </w:rPr>
        <w:t>Wszystkie dokumenty/załączniki muszą być podpisane przez osobę upoważnioną do składania oferty, sporządzone w języku polskim lub przetłumaczone na język polski</w:t>
      </w:r>
      <w:r w:rsidR="00FA778B">
        <w:rPr>
          <w:rFonts w:ascii="Book Antiqua" w:hAnsi="Book Antiqua" w:cs="Book Antiqua"/>
          <w:sz w:val="20"/>
          <w:szCs w:val="20"/>
          <w:u w:val="single"/>
        </w:rPr>
        <w:t>,</w:t>
      </w:r>
      <w:r w:rsidRPr="00154016">
        <w:rPr>
          <w:rFonts w:ascii="Book Antiqua" w:hAnsi="Book Antiqua" w:cs="Book Antiqua"/>
          <w:sz w:val="20"/>
          <w:szCs w:val="20"/>
          <w:u w:val="single"/>
        </w:rPr>
        <w:t xml:space="preserve"> </w:t>
      </w:r>
      <w:r w:rsidR="00FA778B">
        <w:rPr>
          <w:rFonts w:ascii="Book Antiqua" w:hAnsi="Book Antiqua" w:cs="Book Antiqua"/>
          <w:sz w:val="20"/>
          <w:szCs w:val="20"/>
          <w:u w:val="single"/>
        </w:rPr>
        <w:t xml:space="preserve">następnie należy  </w:t>
      </w:r>
      <w:r w:rsidR="00FA778B" w:rsidRPr="00FA778B">
        <w:rPr>
          <w:rFonts w:ascii="Book Antiqua" w:hAnsi="Book Antiqua"/>
          <w:sz w:val="20"/>
          <w:u w:val="single"/>
          <w:shd w:val="clear" w:color="auto" w:fill="FFFFFF"/>
        </w:rPr>
        <w:t>zeskanować i dołączyć do oferty w formie załącznika na platformie zakupowej.</w:t>
      </w:r>
    </w:p>
    <w:p w14:paraId="16B3CCA9" w14:textId="77777777"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b/>
          <w:bCs/>
          <w:lang w:eastAsia="pl-PL"/>
        </w:rPr>
        <w:t xml:space="preserve">Termin i warunki płatności: </w:t>
      </w:r>
      <w:r w:rsidRPr="00EE3313">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14:paraId="0ABF1D7B" w14:textId="77777777"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Zamawiający zastrzega sobie prawo wyboru oferty o cenie wyższej, przy czym w takim wypadku uzasadni dokonanie wyboru.</w:t>
      </w:r>
    </w:p>
    <w:p w14:paraId="60DA9FFE" w14:textId="77777777"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14:paraId="3E38C8D6" w14:textId="77777777" w:rsidR="000A531A" w:rsidRPr="00260740"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37D935C" w14:textId="77777777" w:rsidR="000A531A" w:rsidRPr="00260740" w:rsidRDefault="000A531A" w:rsidP="007241FD">
      <w:pPr>
        <w:numPr>
          <w:ilvl w:val="0"/>
          <w:numId w:val="2"/>
        </w:numPr>
        <w:ind w:left="851"/>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14:paraId="238AED31" w14:textId="77777777" w:rsidR="000A531A" w:rsidRPr="00260740" w:rsidRDefault="000A531A" w:rsidP="007241FD">
      <w:pPr>
        <w:numPr>
          <w:ilvl w:val="0"/>
          <w:numId w:val="2"/>
        </w:numPr>
        <w:ind w:left="851"/>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14:paraId="23BA3031" w14:textId="172BB200" w:rsidR="000A531A" w:rsidRPr="00260740" w:rsidRDefault="000A531A" w:rsidP="007241FD">
      <w:pPr>
        <w:numPr>
          <w:ilvl w:val="0"/>
          <w:numId w:val="2"/>
        </w:numPr>
        <w:ind w:left="851"/>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872BE6">
        <w:rPr>
          <w:rFonts w:ascii="Book Antiqua" w:hAnsi="Book Antiqua" w:cs="Arial"/>
          <w:sz w:val="18"/>
          <w:szCs w:val="20"/>
        </w:rPr>
        <w:t>-B</w:t>
      </w:r>
      <w:r w:rsidRPr="00260740">
        <w:rPr>
          <w:rFonts w:ascii="Book Antiqua" w:hAnsi="Book Antiqua" w:cs="Arial"/>
          <w:sz w:val="18"/>
          <w:szCs w:val="20"/>
        </w:rPr>
        <w:t>-</w:t>
      </w:r>
      <w:r w:rsidR="0084284B">
        <w:rPr>
          <w:rFonts w:ascii="Book Antiqua" w:hAnsi="Book Antiqua" w:cs="Arial"/>
          <w:sz w:val="18"/>
          <w:szCs w:val="20"/>
        </w:rPr>
        <w:t>11</w:t>
      </w:r>
      <w:r w:rsidRPr="00260740">
        <w:rPr>
          <w:rFonts w:ascii="Book Antiqua" w:hAnsi="Book Antiqua" w:cs="Arial"/>
          <w:sz w:val="18"/>
          <w:szCs w:val="20"/>
        </w:rPr>
        <w:t>/20</w:t>
      </w:r>
      <w:r w:rsidR="00FA778B">
        <w:rPr>
          <w:rFonts w:ascii="Book Antiqua" w:hAnsi="Book Antiqua" w:cs="Arial"/>
          <w:sz w:val="18"/>
          <w:szCs w:val="20"/>
        </w:rPr>
        <w:t>20</w:t>
      </w:r>
      <w:r w:rsidRPr="00260740">
        <w:rPr>
          <w:rFonts w:ascii="Book Antiqua" w:hAnsi="Book Antiqua" w:cs="Arial"/>
          <w:sz w:val="18"/>
          <w:szCs w:val="20"/>
        </w:rPr>
        <w:t xml:space="preserve">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14:paraId="38D794E7" w14:textId="77777777" w:rsidR="000A531A" w:rsidRPr="00260740" w:rsidRDefault="000A531A" w:rsidP="007241FD">
      <w:pPr>
        <w:numPr>
          <w:ilvl w:val="0"/>
          <w:numId w:val="2"/>
        </w:numPr>
        <w:ind w:left="851"/>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178383C" w14:textId="77777777" w:rsidR="000A531A" w:rsidRPr="00260740" w:rsidRDefault="000A531A" w:rsidP="007241FD">
      <w:pPr>
        <w:numPr>
          <w:ilvl w:val="0"/>
          <w:numId w:val="2"/>
        </w:numPr>
        <w:ind w:left="851"/>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C12393A" w14:textId="77777777" w:rsidR="000A531A" w:rsidRPr="00260740" w:rsidRDefault="000A531A" w:rsidP="007241FD">
      <w:pPr>
        <w:numPr>
          <w:ilvl w:val="0"/>
          <w:numId w:val="2"/>
        </w:numPr>
        <w:ind w:left="851"/>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2A4156" w14:textId="77777777" w:rsidR="000A531A" w:rsidRPr="00260740" w:rsidRDefault="000A531A" w:rsidP="007241FD">
      <w:pPr>
        <w:numPr>
          <w:ilvl w:val="0"/>
          <w:numId w:val="2"/>
        </w:numPr>
        <w:ind w:left="851"/>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14:paraId="4A193CDC" w14:textId="77777777" w:rsidR="000A531A" w:rsidRPr="00260740" w:rsidRDefault="000A531A" w:rsidP="007241FD">
      <w:pPr>
        <w:numPr>
          <w:ilvl w:val="0"/>
          <w:numId w:val="2"/>
        </w:numPr>
        <w:ind w:left="851"/>
        <w:jc w:val="both"/>
        <w:rPr>
          <w:rFonts w:ascii="Book Antiqua" w:hAnsi="Book Antiqua" w:cs="Arial"/>
          <w:sz w:val="18"/>
          <w:szCs w:val="20"/>
        </w:rPr>
      </w:pPr>
      <w:r w:rsidRPr="00260740">
        <w:rPr>
          <w:rFonts w:ascii="Book Antiqua" w:hAnsi="Book Antiqua" w:cs="Arial"/>
          <w:sz w:val="18"/>
          <w:szCs w:val="20"/>
        </w:rPr>
        <w:t>posiada Pani/Pan:</w:t>
      </w:r>
    </w:p>
    <w:p w14:paraId="45409BBD" w14:textId="77777777" w:rsidR="000A531A" w:rsidRPr="00260740" w:rsidRDefault="000A531A" w:rsidP="007241FD">
      <w:pPr>
        <w:numPr>
          <w:ilvl w:val="0"/>
          <w:numId w:val="3"/>
        </w:numPr>
        <w:ind w:left="1276"/>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14:paraId="5AA37701" w14:textId="77777777" w:rsidR="000A531A" w:rsidRPr="00260740" w:rsidRDefault="000A531A" w:rsidP="007241FD">
      <w:pPr>
        <w:numPr>
          <w:ilvl w:val="0"/>
          <w:numId w:val="3"/>
        </w:numPr>
        <w:ind w:left="1276"/>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14:paraId="4C1936EE" w14:textId="77777777" w:rsidR="000A531A" w:rsidRPr="00260740" w:rsidRDefault="000A531A" w:rsidP="007241FD">
      <w:pPr>
        <w:numPr>
          <w:ilvl w:val="0"/>
          <w:numId w:val="3"/>
        </w:numPr>
        <w:ind w:left="1276"/>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14:paraId="7E5D32EE" w14:textId="77777777" w:rsidR="000A531A" w:rsidRPr="00260740" w:rsidRDefault="000A531A" w:rsidP="007241FD">
      <w:pPr>
        <w:numPr>
          <w:ilvl w:val="0"/>
          <w:numId w:val="3"/>
        </w:numPr>
        <w:ind w:left="1276"/>
        <w:jc w:val="both"/>
        <w:rPr>
          <w:rFonts w:ascii="Book Antiqua" w:hAnsi="Book Antiqua" w:cs="Arial"/>
          <w:i/>
          <w:sz w:val="18"/>
          <w:szCs w:val="20"/>
        </w:rPr>
      </w:pPr>
      <w:r w:rsidRPr="00260740">
        <w:rPr>
          <w:rFonts w:ascii="Book Antiqua" w:hAnsi="Book Antiqua" w:cs="Arial"/>
          <w:sz w:val="18"/>
          <w:szCs w:val="20"/>
        </w:rPr>
        <w:lastRenderedPageBreak/>
        <w:t>prawo do wniesienia skargi do Prezesa Urzędu Ochrony Danych Osobowych, gdy uzna Pani/Pan, że przetwarzanie danych osobowych Pani/Pana dotyczących narusza przepisy RODO;</w:t>
      </w:r>
    </w:p>
    <w:p w14:paraId="5877D8EF" w14:textId="77777777" w:rsidR="000A531A" w:rsidRPr="00260740" w:rsidRDefault="000A531A" w:rsidP="007241FD">
      <w:pPr>
        <w:numPr>
          <w:ilvl w:val="0"/>
          <w:numId w:val="2"/>
        </w:numPr>
        <w:ind w:left="851"/>
        <w:jc w:val="both"/>
        <w:rPr>
          <w:rFonts w:ascii="Book Antiqua" w:hAnsi="Book Antiqua" w:cs="Arial"/>
          <w:i/>
          <w:sz w:val="18"/>
          <w:szCs w:val="20"/>
        </w:rPr>
      </w:pPr>
      <w:r w:rsidRPr="00260740">
        <w:rPr>
          <w:rFonts w:ascii="Book Antiqua" w:hAnsi="Book Antiqua" w:cs="Arial"/>
          <w:sz w:val="18"/>
          <w:szCs w:val="20"/>
        </w:rPr>
        <w:t>nie przysługuje Pani/Panu:</w:t>
      </w:r>
    </w:p>
    <w:p w14:paraId="08CA2810" w14:textId="77777777" w:rsidR="000A531A" w:rsidRPr="00260740" w:rsidRDefault="000A531A" w:rsidP="007241FD">
      <w:pPr>
        <w:numPr>
          <w:ilvl w:val="0"/>
          <w:numId w:val="4"/>
        </w:numPr>
        <w:ind w:left="1276"/>
        <w:jc w:val="both"/>
        <w:rPr>
          <w:rFonts w:ascii="Book Antiqua" w:hAnsi="Book Antiqua" w:cs="Arial"/>
          <w:i/>
          <w:sz w:val="18"/>
          <w:szCs w:val="20"/>
        </w:rPr>
      </w:pPr>
      <w:r w:rsidRPr="00260740">
        <w:rPr>
          <w:rFonts w:ascii="Book Antiqua" w:hAnsi="Book Antiqua" w:cs="Arial"/>
          <w:sz w:val="18"/>
          <w:szCs w:val="20"/>
        </w:rPr>
        <w:t>w związku z art. 17 ust. 3 lit. b, d lub e RODO prawo do usunięcia danych osobowych;</w:t>
      </w:r>
    </w:p>
    <w:p w14:paraId="4E6F9C1E" w14:textId="77777777" w:rsidR="000A531A" w:rsidRPr="00260740" w:rsidRDefault="000A531A" w:rsidP="007241FD">
      <w:pPr>
        <w:numPr>
          <w:ilvl w:val="0"/>
          <w:numId w:val="4"/>
        </w:numPr>
        <w:ind w:left="1276"/>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14:paraId="2AC50E7B" w14:textId="77777777" w:rsidR="000A531A" w:rsidRPr="00260740" w:rsidRDefault="000A531A" w:rsidP="007241FD">
      <w:pPr>
        <w:numPr>
          <w:ilvl w:val="0"/>
          <w:numId w:val="4"/>
        </w:numPr>
        <w:spacing w:after="120"/>
        <w:ind w:left="1276" w:hanging="357"/>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14:paraId="64C94785" w14:textId="77777777"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14:paraId="18C9940F" w14:textId="77777777" w:rsidR="004E39DD" w:rsidRPr="003441C5" w:rsidRDefault="004E39DD" w:rsidP="004E39DD">
      <w:pPr>
        <w:autoSpaceDE w:val="0"/>
        <w:autoSpaceDN w:val="0"/>
        <w:adjustRightInd w:val="0"/>
        <w:spacing w:line="360" w:lineRule="auto"/>
        <w:jc w:val="both"/>
        <w:rPr>
          <w:rFonts w:ascii="Book Antiqua" w:hAnsi="Book Antiqua"/>
          <w:b/>
          <w:sz w:val="20"/>
          <w:szCs w:val="20"/>
        </w:rPr>
      </w:pPr>
    </w:p>
    <w:p w14:paraId="0841B5A8" w14:textId="77777777"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14:paraId="3FAA754C" w14:textId="284CF826" w:rsidR="00116D4B" w:rsidRPr="00125E58" w:rsidRDefault="004E39DD" w:rsidP="00116D4B">
      <w:pPr>
        <w:numPr>
          <w:ilvl w:val="0"/>
          <w:numId w:val="1"/>
        </w:numPr>
        <w:spacing w:line="360" w:lineRule="auto"/>
        <w:jc w:val="both"/>
        <w:rPr>
          <w:rStyle w:val="AkapitzlistZnak"/>
          <w:rFonts w:ascii="Book Antiqua" w:eastAsia="Times New Roman" w:hAnsi="Book Antiqua" w:cs="Book Antiqua"/>
          <w:sz w:val="20"/>
          <w:szCs w:val="20"/>
          <w:lang w:eastAsia="pl-PL"/>
        </w:rPr>
      </w:pPr>
      <w:r w:rsidRPr="00125E58">
        <w:rPr>
          <w:rFonts w:ascii="Book Antiqua" w:hAnsi="Book Antiqua" w:cs="Times"/>
          <w:bCs/>
          <w:sz w:val="20"/>
          <w:szCs w:val="20"/>
        </w:rPr>
        <w:t>w sprawach merytorycznych</w:t>
      </w:r>
      <w:r w:rsidRPr="00125E58">
        <w:rPr>
          <w:rFonts w:ascii="Book Antiqua" w:hAnsi="Book Antiqua" w:cs="Times"/>
          <w:b/>
          <w:bCs/>
          <w:sz w:val="20"/>
          <w:szCs w:val="20"/>
        </w:rPr>
        <w:t>:</w:t>
      </w:r>
      <w:r w:rsidR="000052D8" w:rsidRPr="00125E58">
        <w:rPr>
          <w:rFonts w:ascii="Book Antiqua" w:hAnsi="Book Antiqua" w:cs="Tahoma"/>
          <w:sz w:val="20"/>
          <w:szCs w:val="20"/>
        </w:rPr>
        <w:t xml:space="preserve"> </w:t>
      </w:r>
      <w:r w:rsidR="00125E58" w:rsidRPr="00125E58">
        <w:rPr>
          <w:rFonts w:ascii="Book Antiqua" w:hAnsi="Book Antiqua" w:cs="Tahoma"/>
          <w:sz w:val="20"/>
          <w:szCs w:val="20"/>
        </w:rPr>
        <w:t xml:space="preserve">Włodzimierz </w:t>
      </w:r>
      <w:proofErr w:type="spellStart"/>
      <w:r w:rsidR="00125E58" w:rsidRPr="00125E58">
        <w:rPr>
          <w:rFonts w:ascii="Book Antiqua" w:hAnsi="Book Antiqua" w:cs="Tahoma"/>
          <w:sz w:val="20"/>
          <w:szCs w:val="20"/>
        </w:rPr>
        <w:t>Engelgardt</w:t>
      </w:r>
      <w:proofErr w:type="spellEnd"/>
      <w:r w:rsidR="00125E58" w:rsidRPr="00125E58">
        <w:rPr>
          <w:rFonts w:ascii="Book Antiqua" w:hAnsi="Book Antiqua" w:cs="Tahoma"/>
          <w:color w:val="FF0000"/>
          <w:sz w:val="20"/>
          <w:szCs w:val="20"/>
        </w:rPr>
        <w:t xml:space="preserve"> </w:t>
      </w:r>
      <w:r w:rsidR="00125E58" w:rsidRPr="00125E58">
        <w:rPr>
          <w:rFonts w:ascii="Book Antiqua" w:hAnsi="Book Antiqua" w:cs="Tahoma"/>
          <w:sz w:val="20"/>
          <w:szCs w:val="20"/>
        </w:rPr>
        <w:t xml:space="preserve">(052) </w:t>
      </w:r>
      <w:r w:rsidR="00125E58" w:rsidRPr="00125E58">
        <w:rPr>
          <w:rStyle w:val="object"/>
          <w:rFonts w:ascii="Book Antiqua" w:hAnsi="Book Antiqua"/>
          <w:bCs/>
          <w:sz w:val="20"/>
          <w:szCs w:val="20"/>
        </w:rPr>
        <w:t xml:space="preserve">34-19-317, </w:t>
      </w:r>
      <w:hyperlink r:id="rId9" w:history="1">
        <w:r w:rsidR="00125E58" w:rsidRPr="00125E58">
          <w:rPr>
            <w:rStyle w:val="Hipercze"/>
            <w:rFonts w:ascii="Book Antiqua" w:hAnsi="Book Antiqua" w:cs="Helvetica"/>
            <w:color w:val="auto"/>
            <w:sz w:val="20"/>
            <w:szCs w:val="20"/>
            <w:u w:val="none"/>
            <w:shd w:val="clear" w:color="auto" w:fill="FFFFFF"/>
          </w:rPr>
          <w:t>wloengel@ukw.edu.pl</w:t>
        </w:r>
      </w:hyperlink>
    </w:p>
    <w:p w14:paraId="1EA01DD1" w14:textId="77777777" w:rsidR="004E39DD" w:rsidRPr="008667E9" w:rsidRDefault="004E39DD" w:rsidP="00FA69B5">
      <w:pPr>
        <w:numPr>
          <w:ilvl w:val="0"/>
          <w:numId w:val="1"/>
        </w:numPr>
        <w:spacing w:line="360" w:lineRule="auto"/>
        <w:jc w:val="both"/>
        <w:rPr>
          <w:rFonts w:ascii="Book Antiqua" w:hAnsi="Book Antiqua" w:cs="Book Antiqua"/>
          <w:sz w:val="18"/>
          <w:szCs w:val="18"/>
        </w:rPr>
      </w:pPr>
      <w:r w:rsidRPr="008667E9">
        <w:rPr>
          <w:rFonts w:ascii="Book Antiqua" w:hAnsi="Book Antiqua" w:cs="Book Antiqua"/>
          <w:sz w:val="18"/>
          <w:szCs w:val="18"/>
        </w:rPr>
        <w:t xml:space="preserve">w sprawach formalno-prawnych: </w:t>
      </w:r>
      <w:r w:rsidR="00DA6A21" w:rsidRPr="008667E9">
        <w:rPr>
          <w:rFonts w:ascii="Book Antiqua" w:hAnsi="Book Antiqua" w:cs="Book Antiqua"/>
          <w:sz w:val="18"/>
          <w:szCs w:val="18"/>
        </w:rPr>
        <w:t>Agnieszka Pladwig</w:t>
      </w:r>
      <w:r w:rsidRPr="008667E9">
        <w:rPr>
          <w:rFonts w:ascii="Book Antiqua" w:hAnsi="Book Antiqua" w:cs="Book Antiqua"/>
          <w:sz w:val="18"/>
          <w:szCs w:val="18"/>
        </w:rPr>
        <w:t>,</w:t>
      </w:r>
      <w:r w:rsidRPr="008667E9">
        <w:rPr>
          <w:rFonts w:ascii="Book Antiqua" w:hAnsi="Book Antiqua" w:cs="Tahoma"/>
          <w:sz w:val="18"/>
          <w:szCs w:val="18"/>
        </w:rPr>
        <w:t xml:space="preserve"> tel. (052</w:t>
      </w:r>
      <w:r w:rsidR="00DA6A21" w:rsidRPr="008667E9">
        <w:rPr>
          <w:rFonts w:ascii="Book Antiqua" w:hAnsi="Book Antiqua" w:cs="Book Antiqua"/>
          <w:sz w:val="18"/>
          <w:szCs w:val="18"/>
        </w:rPr>
        <w:t>) 34-19-163</w:t>
      </w:r>
      <w:r w:rsidRPr="008667E9">
        <w:rPr>
          <w:rFonts w:ascii="Book Antiqua" w:hAnsi="Book Antiqua" w:cs="Book Antiqua"/>
          <w:sz w:val="18"/>
          <w:szCs w:val="18"/>
        </w:rPr>
        <w:t xml:space="preserve">, </w:t>
      </w:r>
      <w:hyperlink r:id="rId10" w:history="1">
        <w:r w:rsidRPr="008667E9">
          <w:rPr>
            <w:rStyle w:val="Hipercze"/>
            <w:rFonts w:ascii="Book Antiqua" w:hAnsi="Book Antiqua" w:cs="Book Antiqua"/>
            <w:color w:val="auto"/>
            <w:sz w:val="18"/>
            <w:szCs w:val="18"/>
          </w:rPr>
          <w:t>zampub@ukw.edu.pl</w:t>
        </w:r>
      </w:hyperlink>
    </w:p>
    <w:p w14:paraId="7FA4A2C7" w14:textId="1F4AC331" w:rsidR="004370D2" w:rsidRDefault="004370D2" w:rsidP="00706847">
      <w:pPr>
        <w:spacing w:line="360" w:lineRule="auto"/>
        <w:jc w:val="both"/>
        <w:rPr>
          <w:rFonts w:ascii="Book Antiqua" w:hAnsi="Book Antiqua"/>
          <w:sz w:val="20"/>
          <w:szCs w:val="20"/>
        </w:rPr>
      </w:pPr>
    </w:p>
    <w:p w14:paraId="122EFD7B" w14:textId="0D92124F" w:rsidR="0033729B" w:rsidRDefault="0033729B" w:rsidP="00706847">
      <w:pPr>
        <w:spacing w:line="360" w:lineRule="auto"/>
        <w:jc w:val="both"/>
        <w:rPr>
          <w:rFonts w:ascii="Book Antiqua" w:hAnsi="Book Antiqua"/>
          <w:sz w:val="20"/>
          <w:szCs w:val="20"/>
        </w:rPr>
      </w:pPr>
    </w:p>
    <w:p w14:paraId="37D50FC1" w14:textId="37E39A7E" w:rsidR="0033729B" w:rsidRDefault="0033729B" w:rsidP="00706847">
      <w:pPr>
        <w:spacing w:line="360" w:lineRule="auto"/>
        <w:jc w:val="both"/>
        <w:rPr>
          <w:rFonts w:ascii="Book Antiqua" w:hAnsi="Book Antiqua"/>
          <w:sz w:val="20"/>
          <w:szCs w:val="20"/>
        </w:rPr>
      </w:pPr>
    </w:p>
    <w:p w14:paraId="31AA9D34" w14:textId="5FCEE2F4" w:rsidR="0033729B" w:rsidRDefault="0033729B" w:rsidP="00706847">
      <w:pPr>
        <w:spacing w:line="360" w:lineRule="auto"/>
        <w:jc w:val="both"/>
        <w:rPr>
          <w:rFonts w:ascii="Book Antiqua" w:hAnsi="Book Antiqua"/>
          <w:sz w:val="20"/>
          <w:szCs w:val="20"/>
        </w:rPr>
      </w:pPr>
    </w:p>
    <w:p w14:paraId="1EE5859B" w14:textId="39C178D8" w:rsidR="0033729B" w:rsidRDefault="0033729B" w:rsidP="00706847">
      <w:pPr>
        <w:spacing w:line="360" w:lineRule="auto"/>
        <w:jc w:val="both"/>
        <w:rPr>
          <w:rFonts w:ascii="Book Antiqua" w:hAnsi="Book Antiqua"/>
          <w:sz w:val="20"/>
          <w:szCs w:val="20"/>
        </w:rPr>
      </w:pPr>
    </w:p>
    <w:p w14:paraId="4E45C43E" w14:textId="77777777" w:rsidR="0033729B" w:rsidRDefault="0033729B" w:rsidP="00706847">
      <w:pPr>
        <w:spacing w:line="360" w:lineRule="auto"/>
        <w:jc w:val="both"/>
        <w:rPr>
          <w:rFonts w:ascii="Book Antiqua" w:hAnsi="Book Antiqua"/>
          <w:sz w:val="20"/>
          <w:szCs w:val="20"/>
        </w:rPr>
      </w:pPr>
    </w:p>
    <w:p w14:paraId="55E75CA5" w14:textId="7D0CD4A5" w:rsidR="0033729B" w:rsidRDefault="0033729B" w:rsidP="0033729B">
      <w:pPr>
        <w:spacing w:line="360" w:lineRule="auto"/>
        <w:jc w:val="right"/>
        <w:rPr>
          <w:rFonts w:ascii="Century Gothic" w:hAnsi="Century Gothic"/>
          <w:szCs w:val="20"/>
        </w:rPr>
      </w:pPr>
      <w:r w:rsidRPr="00C83CBF">
        <w:rPr>
          <w:rFonts w:ascii="Century Gothic" w:hAnsi="Century Gothic"/>
          <w:szCs w:val="20"/>
        </w:rPr>
        <w:t xml:space="preserve">Kanclerz UKW </w:t>
      </w:r>
    </w:p>
    <w:p w14:paraId="17A47282" w14:textId="27DA0FD1" w:rsidR="00611321" w:rsidRDefault="0033729B" w:rsidP="0033729B">
      <w:pPr>
        <w:spacing w:line="276" w:lineRule="auto"/>
        <w:jc w:val="right"/>
        <w:rPr>
          <w:rFonts w:ascii="Book Antiqua" w:hAnsi="Book Antiqua"/>
          <w:sz w:val="20"/>
          <w:szCs w:val="20"/>
        </w:rPr>
      </w:pPr>
      <w:r w:rsidRPr="00C83CBF">
        <w:rPr>
          <w:rFonts w:ascii="Century Gothic" w:hAnsi="Century Gothic"/>
          <w:szCs w:val="20"/>
        </w:rPr>
        <w:t>mgr Renata Malak</w:t>
      </w:r>
    </w:p>
    <w:p w14:paraId="512725F0" w14:textId="77777777" w:rsidR="003B1EC3" w:rsidRDefault="003B1EC3">
      <w:pPr>
        <w:rPr>
          <w:rFonts w:ascii="Book Antiqua" w:hAnsi="Book Antiqua"/>
          <w:sz w:val="20"/>
          <w:szCs w:val="20"/>
        </w:rPr>
      </w:pPr>
      <w:r>
        <w:rPr>
          <w:rFonts w:ascii="Book Antiqua" w:hAnsi="Book Antiqua"/>
          <w:sz w:val="20"/>
          <w:szCs w:val="20"/>
        </w:rPr>
        <w:br w:type="page"/>
      </w:r>
    </w:p>
    <w:p w14:paraId="65E755CE" w14:textId="77777777"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14:paraId="76D3B612" w14:textId="77777777" w:rsidR="004370D2" w:rsidRPr="003441C5" w:rsidRDefault="004370D2" w:rsidP="00B044AB">
      <w:pPr>
        <w:spacing w:line="360" w:lineRule="auto"/>
        <w:jc w:val="center"/>
        <w:rPr>
          <w:rFonts w:ascii="Book Antiqua" w:hAnsi="Book Antiqua" w:cs="Arial"/>
        </w:rPr>
      </w:pPr>
      <w:r w:rsidRPr="003441C5">
        <w:rPr>
          <w:rFonts w:ascii="Book Antiqua" w:hAnsi="Book Antiqua" w:cs="Arial"/>
          <w:b/>
          <w:bCs/>
        </w:rPr>
        <w:t>FORMULARZ OFERTOWY</w:t>
      </w:r>
    </w:p>
    <w:p w14:paraId="32FCC282" w14:textId="1B68B0D0" w:rsidR="004370D2" w:rsidRPr="003441C5" w:rsidRDefault="004370D2" w:rsidP="00B044AB">
      <w:pPr>
        <w:spacing w:line="360"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872BE6">
        <w:rPr>
          <w:rFonts w:ascii="Book Antiqua" w:hAnsi="Book Antiqua"/>
          <w:b/>
          <w:sz w:val="22"/>
          <w:szCs w:val="22"/>
        </w:rPr>
        <w:t>-B</w:t>
      </w:r>
      <w:r w:rsidRPr="003441C5">
        <w:rPr>
          <w:rFonts w:ascii="Book Antiqua" w:hAnsi="Book Antiqua"/>
          <w:b/>
          <w:sz w:val="22"/>
          <w:szCs w:val="22"/>
        </w:rPr>
        <w:t>-</w:t>
      </w:r>
      <w:r w:rsidR="00125E58">
        <w:rPr>
          <w:rFonts w:ascii="Book Antiqua" w:hAnsi="Book Antiqua"/>
          <w:b/>
          <w:sz w:val="22"/>
          <w:szCs w:val="22"/>
        </w:rPr>
        <w:t>11</w:t>
      </w:r>
      <w:r w:rsidRPr="003441C5">
        <w:rPr>
          <w:rFonts w:ascii="Book Antiqua" w:hAnsi="Book Antiqua"/>
          <w:b/>
          <w:sz w:val="22"/>
          <w:szCs w:val="22"/>
        </w:rPr>
        <w:t>/20</w:t>
      </w:r>
      <w:r w:rsidR="00FA778B">
        <w:rPr>
          <w:rFonts w:ascii="Book Antiqua" w:hAnsi="Book Antiqua"/>
          <w:b/>
          <w:sz w:val="22"/>
          <w:szCs w:val="22"/>
        </w:rPr>
        <w:t>20</w:t>
      </w:r>
    </w:p>
    <w:p w14:paraId="25BEB358" w14:textId="77777777" w:rsidR="004370D2" w:rsidRPr="0019796D" w:rsidRDefault="004370D2" w:rsidP="00B044AB">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14:paraId="1FF300B3"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14:paraId="486EA2AD"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14:paraId="5763A3E8"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14:paraId="2493EC0D"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14:paraId="59D3705C"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14:paraId="1F8A57C2"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14:paraId="19557B41" w14:textId="11F88AF9" w:rsidR="004370D2" w:rsidRPr="0019796D" w:rsidRDefault="004370D2" w:rsidP="00B044AB">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125E58" w:rsidRPr="00125E58">
        <w:rPr>
          <w:rFonts w:ascii="Book Antiqua" w:hAnsi="Book Antiqua" w:cs="Book Antiqua"/>
          <w:i/>
          <w:iCs/>
          <w:sz w:val="20"/>
          <w:szCs w:val="20"/>
        </w:rPr>
        <w:t xml:space="preserve">Dostawa </w:t>
      </w:r>
      <w:r w:rsidR="00BA0FC2">
        <w:rPr>
          <w:rFonts w:ascii="Book Antiqua" w:hAnsi="Book Antiqua"/>
          <w:i/>
          <w:color w:val="000000"/>
          <w:sz w:val="20"/>
          <w:szCs w:val="20"/>
        </w:rPr>
        <w:t>o</w:t>
      </w:r>
      <w:r w:rsidR="00BA0FC2" w:rsidRPr="00BA0FC2">
        <w:rPr>
          <w:rFonts w:ascii="Book Antiqua" w:hAnsi="Book Antiqua"/>
          <w:i/>
          <w:color w:val="000000"/>
          <w:sz w:val="20"/>
          <w:szCs w:val="20"/>
        </w:rPr>
        <w:t>programowanie do analizy i wizualizacji danych</w:t>
      </w:r>
      <w:r w:rsidR="00BA0FC2" w:rsidRPr="00125E58">
        <w:rPr>
          <w:rFonts w:ascii="Book Antiqua" w:hAnsi="Book Antiqua" w:cs="Book Antiqua"/>
          <w:i/>
          <w:iCs/>
          <w:sz w:val="20"/>
          <w:szCs w:val="20"/>
        </w:rPr>
        <w:t xml:space="preserve"> </w:t>
      </w:r>
      <w:r w:rsidR="00125E58" w:rsidRPr="00125E58">
        <w:rPr>
          <w:rFonts w:ascii="Book Antiqua" w:hAnsi="Book Antiqua" w:cs="Book Antiqua"/>
          <w:i/>
          <w:iCs/>
          <w:sz w:val="20"/>
          <w:szCs w:val="20"/>
        </w:rPr>
        <w:t>dla Instytutu Inżynierii Materiałowej z UKW</w:t>
      </w:r>
      <w:r w:rsidR="003043F2" w:rsidRPr="0019796D">
        <w:rPr>
          <w:rFonts w:ascii="Book Antiqua" w:hAnsi="Book Antiqua"/>
          <w:i/>
          <w:sz w:val="20"/>
          <w:szCs w:val="20"/>
        </w:rPr>
        <w:t>”</w:t>
      </w:r>
      <w:r w:rsidRPr="0019796D">
        <w:rPr>
          <w:rFonts w:ascii="Book Antiqua" w:hAnsi="Book Antiqua" w:cs="Tahoma"/>
          <w:sz w:val="20"/>
          <w:szCs w:val="20"/>
        </w:rPr>
        <w:t xml:space="preserve"> </w:t>
      </w:r>
      <w:r w:rsidRPr="0019796D">
        <w:rPr>
          <w:rFonts w:ascii="Book Antiqua" w:hAnsi="Book Antiqua"/>
          <w:i/>
          <w:sz w:val="20"/>
          <w:szCs w:val="20"/>
        </w:rPr>
        <w:t>za:</w:t>
      </w:r>
    </w:p>
    <w:p w14:paraId="7F6634EA" w14:textId="77777777" w:rsidR="003B1EC3" w:rsidRDefault="003B1EC3" w:rsidP="00230BA5">
      <w:pPr>
        <w:spacing w:line="276" w:lineRule="auto"/>
        <w:jc w:val="both"/>
        <w:rPr>
          <w:rFonts w:ascii="Book Antiqua" w:hAnsi="Book Antiqua"/>
          <w:sz w:val="21"/>
          <w:szCs w:val="21"/>
        </w:rPr>
      </w:pPr>
    </w:p>
    <w:p w14:paraId="0F090014" w14:textId="77777777" w:rsidR="00872BE6" w:rsidRPr="00872BE6" w:rsidRDefault="00872BE6" w:rsidP="00872BE6">
      <w:pPr>
        <w:spacing w:line="360" w:lineRule="auto"/>
        <w:jc w:val="both"/>
        <w:rPr>
          <w:rFonts w:ascii="Book Antiqua" w:hAnsi="Book Antiqua" w:cs="Book Antiqua"/>
          <w:i/>
          <w:u w:val="single"/>
        </w:rPr>
      </w:pPr>
      <w:r w:rsidRPr="00872BE6">
        <w:rPr>
          <w:rFonts w:ascii="Book Antiqua" w:hAnsi="Book Antiqua" w:cs="Book Antiqua"/>
          <w:i/>
          <w:u w:val="single"/>
        </w:rPr>
        <w:t>Część 1</w:t>
      </w:r>
    </w:p>
    <w:p w14:paraId="6754B789" w14:textId="77777777" w:rsidR="00872BE6" w:rsidRPr="00872BE6" w:rsidRDefault="00872BE6" w:rsidP="00872BE6">
      <w:pPr>
        <w:jc w:val="both"/>
        <w:rPr>
          <w:rFonts w:ascii="Book Antiqua" w:hAnsi="Book Antiqua" w:cs="Book Antiqua"/>
          <w:sz w:val="21"/>
          <w:szCs w:val="21"/>
        </w:rPr>
      </w:pPr>
      <w:r w:rsidRPr="00872BE6">
        <w:rPr>
          <w:rFonts w:ascii="Book Antiqua" w:hAnsi="Book Antiqua" w:cs="Book Antiqua"/>
          <w:sz w:val="21"/>
          <w:szCs w:val="21"/>
        </w:rPr>
        <w:t>Kryterium I – Cena</w:t>
      </w:r>
    </w:p>
    <w:p w14:paraId="3811EC6B" w14:textId="77777777" w:rsidR="00872BE6" w:rsidRPr="003441C5" w:rsidRDefault="00872BE6" w:rsidP="00872BE6">
      <w:pPr>
        <w:pStyle w:val="Zwykytekst1"/>
        <w:spacing w:before="12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14:paraId="22A7A30F" w14:textId="77777777" w:rsidR="00872BE6" w:rsidRPr="003441C5" w:rsidRDefault="00872BE6" w:rsidP="00872BE6">
      <w:pPr>
        <w:pStyle w:val="Zwykytekst1"/>
        <w:spacing w:before="12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14:paraId="1427364B" w14:textId="77777777" w:rsidR="00872BE6" w:rsidRPr="003441C5" w:rsidRDefault="00872BE6" w:rsidP="00872BE6">
      <w:pPr>
        <w:pStyle w:val="Zwykytekst1"/>
        <w:spacing w:before="120"/>
        <w:jc w:val="both"/>
        <w:rPr>
          <w:rFonts w:ascii="Book Antiqua" w:hAnsi="Book Antiqua" w:cs="Times New Roman"/>
          <w:sz w:val="21"/>
          <w:szCs w:val="21"/>
        </w:rPr>
      </w:pPr>
      <w:r w:rsidRPr="003441C5">
        <w:rPr>
          <w:rFonts w:ascii="Book Antiqua" w:hAnsi="Book Antiqua" w:cs="Arial"/>
          <w:sz w:val="21"/>
          <w:szCs w:val="21"/>
        </w:rPr>
        <w:t>wartość netto ........…………………………………………………………………………. PLN</w:t>
      </w:r>
    </w:p>
    <w:p w14:paraId="3F5A856E" w14:textId="77777777" w:rsidR="00872BE6" w:rsidRPr="003441C5" w:rsidRDefault="00872BE6" w:rsidP="00872BE6">
      <w:pPr>
        <w:pStyle w:val="Zwykytekst1"/>
        <w:spacing w:before="12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14:paraId="0EBDB0EB" w14:textId="77777777" w:rsidR="00872BE6" w:rsidRPr="003441C5" w:rsidRDefault="00872BE6" w:rsidP="00872BE6">
      <w:pPr>
        <w:pStyle w:val="Zwykytekst1"/>
        <w:spacing w:before="120"/>
        <w:rPr>
          <w:rFonts w:ascii="Book Antiqua" w:hAnsi="Book Antiqua" w:cs="Times New Roman"/>
          <w:sz w:val="21"/>
          <w:szCs w:val="21"/>
        </w:rPr>
      </w:pPr>
      <w:r w:rsidRPr="003441C5">
        <w:rPr>
          <w:rFonts w:ascii="Book Antiqua" w:hAnsi="Book Antiqua" w:cs="Arial"/>
          <w:sz w:val="21"/>
          <w:szCs w:val="21"/>
        </w:rPr>
        <w:t>* zaokrąglić do 2 miejsc po przecinku</w:t>
      </w:r>
    </w:p>
    <w:p w14:paraId="1E38E6B0" w14:textId="77777777" w:rsidR="00872BE6" w:rsidRPr="003441C5" w:rsidRDefault="00872BE6" w:rsidP="00872BE6">
      <w:pPr>
        <w:pStyle w:val="Zwykytekst1"/>
        <w:spacing w:before="120"/>
        <w:rPr>
          <w:rFonts w:ascii="Book Antiqua" w:hAnsi="Book Antiqua" w:cs="Times New Roman"/>
          <w:sz w:val="21"/>
          <w:szCs w:val="21"/>
        </w:rPr>
      </w:pPr>
    </w:p>
    <w:p w14:paraId="66BF2FB6" w14:textId="1F5577AE" w:rsidR="008272F7" w:rsidRDefault="008272F7" w:rsidP="008272F7">
      <w:pPr>
        <w:pStyle w:val="Akapitzlist"/>
        <w:numPr>
          <w:ilvl w:val="0"/>
          <w:numId w:val="36"/>
        </w:numPr>
        <w:tabs>
          <w:tab w:val="left" w:pos="426"/>
        </w:tabs>
        <w:suppressAutoHyphens w:val="0"/>
        <w:spacing w:after="0" w:line="360" w:lineRule="auto"/>
        <w:ind w:left="284" w:hanging="284"/>
        <w:jc w:val="both"/>
        <w:rPr>
          <w:rFonts w:ascii="Book Antiqua" w:hAnsi="Book Antiqua" w:cs="Book Antiqua"/>
          <w:lang w:eastAsia="pl-PL"/>
        </w:rPr>
      </w:pPr>
      <w:r>
        <w:rPr>
          <w:rFonts w:ascii="Book Antiqua" w:hAnsi="Book Antiqua" w:cs="Book Antiqua"/>
        </w:rPr>
        <w:t xml:space="preserve">Oświadczam/my, że w cenie oferty zostały uwzględnione wszystkie koszty związane </w:t>
      </w:r>
      <w:r w:rsidR="00125E58">
        <w:rPr>
          <w:rFonts w:ascii="Book Antiqua" w:hAnsi="Book Antiqua" w:cs="Book Antiqua"/>
        </w:rPr>
        <w:br/>
      </w:r>
      <w:r>
        <w:rPr>
          <w:rFonts w:ascii="Book Antiqua" w:hAnsi="Book Antiqua" w:cs="Book Antiqua"/>
        </w:rPr>
        <w:t>z wykonaniem przedmiotu zamówienia.</w:t>
      </w:r>
    </w:p>
    <w:p w14:paraId="4F963BF2" w14:textId="17B10284" w:rsidR="008272F7" w:rsidRDefault="008272F7" w:rsidP="008272F7">
      <w:pPr>
        <w:pStyle w:val="Akapitzlist"/>
        <w:numPr>
          <w:ilvl w:val="0"/>
          <w:numId w:val="36"/>
        </w:numPr>
        <w:suppressAutoHyphens w:val="0"/>
        <w:spacing w:after="0" w:line="360" w:lineRule="auto"/>
        <w:jc w:val="both"/>
        <w:rPr>
          <w:rFonts w:ascii="Book Antiqua" w:hAnsi="Book Antiqua" w:cs="Book Antiqua"/>
        </w:rPr>
      </w:pPr>
      <w:r>
        <w:rPr>
          <w:rFonts w:ascii="Book Antiqua" w:hAnsi="Book Antiqua" w:cs="Book Antiqua"/>
        </w:rPr>
        <w:t>Oświadczam/my, że przedmiot zamówienia jest zgodny z opisem przedmiotu zamówienia zawartym w Zapytaniu Ofertowym nr UKW/DZP-282-ZO-B-</w:t>
      </w:r>
      <w:r w:rsidR="00125E58">
        <w:rPr>
          <w:rFonts w:ascii="Book Antiqua" w:hAnsi="Book Antiqua" w:cs="Book Antiqua"/>
        </w:rPr>
        <w:t>11</w:t>
      </w:r>
      <w:r>
        <w:rPr>
          <w:rFonts w:ascii="Book Antiqua" w:hAnsi="Book Antiqua" w:cs="Book Antiqua"/>
        </w:rPr>
        <w:t>/2020.</w:t>
      </w:r>
    </w:p>
    <w:p w14:paraId="5186A328" w14:textId="77777777" w:rsidR="008272F7" w:rsidRDefault="008272F7" w:rsidP="008272F7">
      <w:pPr>
        <w:pStyle w:val="Akapitzlist"/>
        <w:numPr>
          <w:ilvl w:val="0"/>
          <w:numId w:val="36"/>
        </w:numPr>
        <w:suppressAutoHyphens w:val="0"/>
        <w:spacing w:after="0" w:line="360" w:lineRule="auto"/>
        <w:jc w:val="both"/>
        <w:rPr>
          <w:rFonts w:ascii="Book Antiqua" w:hAnsi="Book Antiqua" w:cs="Book Antiqua"/>
        </w:rPr>
      </w:pPr>
      <w:r>
        <w:rPr>
          <w:rFonts w:ascii="Book Antiqua" w:hAnsi="Book Antiqua" w:cs="Book Antiqua"/>
        </w:rPr>
        <w:t>Zobowiązuje/my się wykonać całość przedmiotu zamówienia z należytą starannością.</w:t>
      </w:r>
    </w:p>
    <w:p w14:paraId="352E131E" w14:textId="77777777" w:rsidR="008272F7" w:rsidRDefault="008272F7" w:rsidP="008272F7">
      <w:pPr>
        <w:pStyle w:val="Akapitzlist"/>
        <w:numPr>
          <w:ilvl w:val="0"/>
          <w:numId w:val="36"/>
        </w:numPr>
        <w:suppressAutoHyphens w:val="0"/>
        <w:spacing w:after="0" w:line="360" w:lineRule="auto"/>
        <w:jc w:val="both"/>
        <w:rPr>
          <w:rFonts w:ascii="Book Antiqua" w:hAnsi="Book Antiqua" w:cs="Book Antiqua"/>
        </w:rPr>
      </w:pPr>
      <w:r>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14:paraId="43A03AB8" w14:textId="4F7B0534" w:rsidR="008272F7" w:rsidRDefault="008272F7" w:rsidP="008272F7">
      <w:pPr>
        <w:pStyle w:val="Akapitzlist"/>
        <w:numPr>
          <w:ilvl w:val="0"/>
          <w:numId w:val="36"/>
        </w:numPr>
        <w:suppressAutoHyphens w:val="0"/>
        <w:spacing w:after="0" w:line="360" w:lineRule="auto"/>
        <w:jc w:val="both"/>
        <w:rPr>
          <w:rFonts w:ascii="Book Antiqua" w:hAnsi="Book Antiqua" w:cs="Book Antiqua"/>
        </w:rPr>
      </w:pPr>
      <w:r>
        <w:rPr>
          <w:rFonts w:ascii="Book Antiqua" w:hAnsi="Book Antiqua" w:cs="Book Antiqua"/>
        </w:rPr>
        <w:t>Oświadczam/my, że spełniamy warunki udziału w postępowaniu zgodnie z pkt. 9 Zapytania Ofertowego nr UKW/DZP-282-ZO-B-</w:t>
      </w:r>
      <w:r w:rsidR="00125E58">
        <w:rPr>
          <w:rFonts w:ascii="Book Antiqua" w:hAnsi="Book Antiqua" w:cs="Book Antiqua"/>
        </w:rPr>
        <w:t>11</w:t>
      </w:r>
      <w:r>
        <w:rPr>
          <w:rFonts w:ascii="Book Antiqua" w:hAnsi="Book Antiqua" w:cs="Book Antiqua"/>
        </w:rPr>
        <w:t>/2020.</w:t>
      </w:r>
    </w:p>
    <w:p w14:paraId="74F96FFE" w14:textId="77777777" w:rsidR="008272F7" w:rsidRDefault="008272F7" w:rsidP="008272F7">
      <w:pPr>
        <w:pStyle w:val="Akapitzlist"/>
        <w:numPr>
          <w:ilvl w:val="0"/>
          <w:numId w:val="36"/>
        </w:numPr>
        <w:suppressAutoHyphens w:val="0"/>
        <w:spacing w:after="0" w:line="360" w:lineRule="auto"/>
        <w:ind w:left="357" w:hanging="357"/>
        <w:rPr>
          <w:rFonts w:ascii="Book Antiqua" w:hAnsi="Book Antiqua" w:cs="Book Antiqua"/>
        </w:rPr>
      </w:pPr>
      <w:r w:rsidRPr="002A0DBC">
        <w:rPr>
          <w:rFonts w:ascii="Book Antiqua" w:hAnsi="Book Antiqua" w:cs="Book Antiqua"/>
        </w:rPr>
        <w:t>Oświadczam/my, że  zapłacimy kary wynikające z niewykonania lub nienależytego wykonania na zasadach określonych w pkt. 4 niniejszego Zapytania Ofertowego.</w:t>
      </w:r>
    </w:p>
    <w:p w14:paraId="204A6A99" w14:textId="77777777" w:rsidR="008272F7" w:rsidRDefault="008272F7" w:rsidP="008272F7">
      <w:pPr>
        <w:pStyle w:val="Akapitzlist"/>
        <w:numPr>
          <w:ilvl w:val="0"/>
          <w:numId w:val="36"/>
        </w:numPr>
        <w:suppressAutoHyphens w:val="0"/>
        <w:spacing w:after="0" w:line="360" w:lineRule="auto"/>
        <w:ind w:left="357" w:hanging="357"/>
        <w:rPr>
          <w:rFonts w:ascii="Book Antiqua" w:hAnsi="Book Antiqua" w:cs="Book Antiqua"/>
        </w:rPr>
      </w:pPr>
      <w:r w:rsidRPr="007828E3">
        <w:rPr>
          <w:rFonts w:ascii="Book Antiqua" w:hAnsi="Book Antiqua" w:cs="Book Antiqua"/>
        </w:rPr>
        <w:t xml:space="preserve">Zobowiązuje/my </w:t>
      </w:r>
      <w:r>
        <w:rPr>
          <w:rFonts w:ascii="Book Antiqua" w:hAnsi="Book Antiqua" w:cs="Book Antiqua"/>
        </w:rPr>
        <w:t>się wykonać zamówienie w terminie wskazanym w pkt 3 niniejszego zapytania.</w:t>
      </w:r>
    </w:p>
    <w:p w14:paraId="61E824DB" w14:textId="77777777" w:rsidR="008272F7" w:rsidRDefault="008272F7" w:rsidP="008272F7">
      <w:pPr>
        <w:pStyle w:val="Akapitzlist"/>
        <w:numPr>
          <w:ilvl w:val="0"/>
          <w:numId w:val="36"/>
        </w:numPr>
        <w:suppressAutoHyphens w:val="0"/>
        <w:spacing w:after="0" w:line="360" w:lineRule="auto"/>
        <w:ind w:left="357" w:hanging="357"/>
        <w:rPr>
          <w:rFonts w:ascii="Book Antiqua" w:hAnsi="Book Antiqua" w:cs="Book Antiqua"/>
        </w:rPr>
      </w:pPr>
      <w:r w:rsidRPr="007828E3">
        <w:rPr>
          <w:rFonts w:ascii="Book Antiqua" w:hAnsi="Book Antiqua" w:cs="Book Antiqua"/>
        </w:rPr>
        <w:t>Zgadzam/my się na przetwarzanie danych osobowych zgodnie z obowiązującymi, w tym zakresie przepisami prawnymi.</w:t>
      </w:r>
    </w:p>
    <w:p w14:paraId="21DAC505" w14:textId="77777777" w:rsidR="008272F7" w:rsidRPr="00CC13E1" w:rsidRDefault="008272F7" w:rsidP="008272F7">
      <w:pPr>
        <w:pStyle w:val="Akapitzlist"/>
        <w:numPr>
          <w:ilvl w:val="0"/>
          <w:numId w:val="36"/>
        </w:numPr>
        <w:suppressAutoHyphens w:val="0"/>
        <w:spacing w:after="0" w:line="360" w:lineRule="auto"/>
        <w:ind w:left="357" w:hanging="357"/>
        <w:jc w:val="both"/>
        <w:rPr>
          <w:rFonts w:ascii="Book Antiqua" w:hAnsi="Book Antiqua" w:cs="Book Antiqua"/>
        </w:rPr>
      </w:pPr>
      <w:r w:rsidRPr="00D30E55">
        <w:rPr>
          <w:rFonts w:ascii="Book Antiqua" w:hAnsi="Book Antiqua"/>
          <w:b/>
        </w:rPr>
        <w:lastRenderedPageBreak/>
        <w:t xml:space="preserve">Oświadczam/my , </w:t>
      </w:r>
      <w:r w:rsidRPr="00D30E55">
        <w:rPr>
          <w:rFonts w:ascii="Book Antiqua" w:hAnsi="Book Antiqua"/>
        </w:rPr>
        <w:t>że wypełniłem/łam obowiązki informacyjne przewidziane w art. 13 lub art. 14 RODO</w:t>
      </w:r>
      <w:r>
        <w:rPr>
          <w:rStyle w:val="Odwoanieprzypisudolnego"/>
          <w:rFonts w:ascii="Book Antiqua" w:hAnsi="Book Antiqua"/>
        </w:rPr>
        <w:footnoteReference w:id="3"/>
      </w:r>
      <w:r w:rsidRPr="00D30E55">
        <w:rPr>
          <w:rFonts w:ascii="Book Antiqua" w:hAnsi="Book Antiqua"/>
        </w:rPr>
        <w:t xml:space="preserve"> wobec osób fizycznych, od których dane osobowe bezpośrednio lub pośrednio pozyskałem w celu ubiegania się o udzielenie zamówienia publicznego w niniejszym postępowaniu</w:t>
      </w:r>
      <w:r>
        <w:rPr>
          <w:rStyle w:val="Odwoanieprzypisudolnego"/>
          <w:rFonts w:ascii="Book Antiqua" w:hAnsi="Book Antiqua"/>
        </w:rPr>
        <w:footnoteReference w:id="4"/>
      </w:r>
      <w:r>
        <w:rPr>
          <w:rFonts w:ascii="Book Antiqua" w:hAnsi="Book Antiqua"/>
        </w:rPr>
        <w:t>.</w:t>
      </w:r>
    </w:p>
    <w:p w14:paraId="60C51407" w14:textId="77777777" w:rsidR="008272F7" w:rsidRDefault="008272F7" w:rsidP="008272F7">
      <w:pPr>
        <w:pStyle w:val="Akapitzlist"/>
        <w:numPr>
          <w:ilvl w:val="0"/>
          <w:numId w:val="36"/>
        </w:numPr>
        <w:suppressAutoHyphens w:val="0"/>
        <w:spacing w:after="0" w:line="360" w:lineRule="auto"/>
        <w:ind w:left="357" w:hanging="357"/>
        <w:jc w:val="both"/>
        <w:rPr>
          <w:rFonts w:ascii="Book Antiqua" w:hAnsi="Book Antiqua" w:cs="Book Antiqua"/>
        </w:rPr>
      </w:pPr>
      <w:r w:rsidRPr="00D30E55">
        <w:rPr>
          <w:rFonts w:ascii="Book Antiqua" w:hAnsi="Book Antiqua" w:cs="Book Antiqua"/>
        </w:rPr>
        <w:t>Akceptuję/my warunki płatności określone przez Zamawiającego w zapytaniu ofertowym</w:t>
      </w:r>
      <w:r>
        <w:rPr>
          <w:rFonts w:ascii="Book Antiqua" w:hAnsi="Book Antiqua" w:cs="Book Antiqua"/>
        </w:rPr>
        <w:t>.</w:t>
      </w:r>
    </w:p>
    <w:p w14:paraId="039E27C3" w14:textId="77777777" w:rsidR="008272F7" w:rsidRPr="00C749D8" w:rsidRDefault="008272F7" w:rsidP="008272F7">
      <w:pPr>
        <w:pStyle w:val="Akapitzlist"/>
        <w:numPr>
          <w:ilvl w:val="0"/>
          <w:numId w:val="36"/>
        </w:numPr>
        <w:suppressAutoHyphens w:val="0"/>
        <w:spacing w:after="0" w:line="360" w:lineRule="auto"/>
        <w:ind w:left="357" w:hanging="357"/>
        <w:jc w:val="both"/>
        <w:rPr>
          <w:rFonts w:ascii="Book Antiqua" w:hAnsi="Book Antiqua" w:cs="Book Antiqua"/>
        </w:rPr>
      </w:pPr>
      <w:r>
        <w:rPr>
          <w:rFonts w:ascii="Book Antiqua" w:hAnsi="Book Antiqua" w:cs="Book Antiqua"/>
        </w:rPr>
        <w:t xml:space="preserve">Zgadzam/my się, że w przypadku przekroczenia terminu realizacji zamówienia podanego </w:t>
      </w:r>
      <w:r>
        <w:rPr>
          <w:rFonts w:ascii="Book Antiqua" w:hAnsi="Book Antiqua" w:cs="Book Antiqua"/>
        </w:rPr>
        <w:br/>
        <w:t>w naszej ofercie, Zamawiający zastrzega sobie prawo do anulowania zamówienia i wyboru kolejnej oferty.</w:t>
      </w:r>
    </w:p>
    <w:p w14:paraId="656827CC" w14:textId="77777777" w:rsidR="008272F7" w:rsidRDefault="008272F7" w:rsidP="008272F7">
      <w:pPr>
        <w:spacing w:line="276" w:lineRule="auto"/>
        <w:jc w:val="both"/>
        <w:rPr>
          <w:rFonts w:ascii="Book Antiqua" w:hAnsi="Book Antiqua"/>
          <w:sz w:val="21"/>
          <w:szCs w:val="21"/>
        </w:rPr>
      </w:pPr>
    </w:p>
    <w:p w14:paraId="67CBB3A5" w14:textId="77777777" w:rsidR="008272F7" w:rsidRPr="00677C77" w:rsidRDefault="008272F7" w:rsidP="008272F7">
      <w:pPr>
        <w:spacing w:line="276" w:lineRule="auto"/>
        <w:jc w:val="both"/>
        <w:rPr>
          <w:rFonts w:ascii="Book Antiqua" w:hAnsi="Book Antiqua"/>
          <w:sz w:val="21"/>
          <w:szCs w:val="21"/>
        </w:rPr>
      </w:pPr>
      <w:r w:rsidRPr="00677C77">
        <w:rPr>
          <w:rFonts w:ascii="Book Antiqua" w:hAnsi="Book Antiqua"/>
          <w:sz w:val="21"/>
          <w:szCs w:val="21"/>
        </w:rPr>
        <w:t>Załącznikami do ofert są:</w:t>
      </w:r>
    </w:p>
    <w:p w14:paraId="0CB7A86C" w14:textId="77777777" w:rsidR="008272F7" w:rsidRPr="00677C77" w:rsidRDefault="008272F7" w:rsidP="008272F7">
      <w:pPr>
        <w:spacing w:line="276" w:lineRule="auto"/>
        <w:ind w:left="709"/>
        <w:jc w:val="both"/>
        <w:rPr>
          <w:rFonts w:ascii="Book Antiqua" w:hAnsi="Book Antiqua"/>
          <w:sz w:val="21"/>
          <w:szCs w:val="21"/>
        </w:rPr>
      </w:pPr>
      <w:r w:rsidRPr="00677C77">
        <w:rPr>
          <w:rFonts w:ascii="Book Antiqua" w:hAnsi="Book Antiqua"/>
          <w:sz w:val="21"/>
          <w:szCs w:val="21"/>
        </w:rPr>
        <w:t>a) ……………………………………………..</w:t>
      </w:r>
    </w:p>
    <w:p w14:paraId="7CC4E4CA" w14:textId="77777777" w:rsidR="008272F7" w:rsidRPr="00677C77" w:rsidRDefault="008272F7" w:rsidP="008272F7">
      <w:pPr>
        <w:spacing w:line="276" w:lineRule="auto"/>
        <w:ind w:left="709"/>
        <w:jc w:val="both"/>
        <w:rPr>
          <w:rFonts w:ascii="Book Antiqua" w:hAnsi="Book Antiqua"/>
          <w:sz w:val="21"/>
          <w:szCs w:val="21"/>
        </w:rPr>
      </w:pPr>
      <w:r w:rsidRPr="00677C77">
        <w:rPr>
          <w:rFonts w:ascii="Book Antiqua" w:hAnsi="Book Antiqua"/>
          <w:sz w:val="21"/>
          <w:szCs w:val="21"/>
        </w:rPr>
        <w:t>b) ……………………………………………..</w:t>
      </w:r>
    </w:p>
    <w:p w14:paraId="288A0402" w14:textId="77777777" w:rsidR="008272F7" w:rsidRPr="00677C77" w:rsidRDefault="008272F7" w:rsidP="008272F7">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 dnia .....................</w:t>
      </w:r>
    </w:p>
    <w:p w14:paraId="51C8867C" w14:textId="77777777" w:rsidR="008272F7" w:rsidRPr="00677C77" w:rsidRDefault="008272F7" w:rsidP="008272F7">
      <w:pPr>
        <w:spacing w:line="276" w:lineRule="auto"/>
        <w:ind w:firstLine="3261"/>
        <w:jc w:val="center"/>
        <w:rPr>
          <w:rFonts w:ascii="Book Antiqua" w:hAnsi="Book Antiqua"/>
          <w:sz w:val="22"/>
          <w:szCs w:val="22"/>
        </w:rPr>
      </w:pPr>
      <w:r w:rsidRPr="00677C77">
        <w:rPr>
          <w:rFonts w:ascii="Book Antiqua" w:hAnsi="Book Antiqua"/>
          <w:sz w:val="22"/>
          <w:szCs w:val="22"/>
        </w:rPr>
        <w:t>……………………………………………………………………</w:t>
      </w:r>
    </w:p>
    <w:p w14:paraId="14DC2103" w14:textId="77777777" w:rsidR="008272F7" w:rsidRPr="00677C77" w:rsidRDefault="008272F7" w:rsidP="008272F7">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14:paraId="5BEB1B06" w14:textId="19BFB4A0" w:rsidR="008D66DC" w:rsidRDefault="008D66DC">
      <w:pPr>
        <w:rPr>
          <w:rFonts w:ascii="Century Gothic" w:hAnsi="Century Gothic" w:cs="Arial"/>
          <w:i/>
          <w:sz w:val="22"/>
          <w:szCs w:val="20"/>
        </w:rPr>
      </w:pPr>
    </w:p>
    <w:p w14:paraId="70DCC1A9" w14:textId="1DB2F9E0" w:rsidR="00125E58" w:rsidRDefault="00125E58">
      <w:pPr>
        <w:rPr>
          <w:rFonts w:ascii="Century Gothic" w:hAnsi="Century Gothic" w:cs="Arial"/>
          <w:i/>
          <w:sz w:val="22"/>
          <w:szCs w:val="20"/>
        </w:rPr>
      </w:pPr>
      <w:r>
        <w:rPr>
          <w:rFonts w:ascii="Century Gothic" w:hAnsi="Century Gothic" w:cs="Arial"/>
          <w:i/>
          <w:sz w:val="22"/>
          <w:szCs w:val="20"/>
        </w:rPr>
        <w:br w:type="page"/>
      </w:r>
    </w:p>
    <w:p w14:paraId="0BD00905" w14:textId="64BFFE9D" w:rsidR="00125E58" w:rsidRPr="003441C5" w:rsidRDefault="00125E58" w:rsidP="00125E58">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Pr>
          <w:rFonts w:ascii="Book Antiqua" w:hAnsi="Book Antiqua"/>
          <w:i/>
          <w:sz w:val="20"/>
          <w:szCs w:val="20"/>
        </w:rPr>
        <w:t>2</w:t>
      </w:r>
    </w:p>
    <w:p w14:paraId="7628CDA1" w14:textId="3F300F36" w:rsidR="00E16F4E" w:rsidRDefault="00125E58" w:rsidP="00BA0FC2">
      <w:pPr>
        <w:jc w:val="center"/>
        <w:rPr>
          <w:rFonts w:ascii="Book Antiqua" w:hAnsi="Book Antiqua"/>
          <w:b/>
        </w:rPr>
      </w:pPr>
      <w:r w:rsidRPr="00BA0FC2">
        <w:rPr>
          <w:rFonts w:ascii="Book Antiqua" w:hAnsi="Book Antiqua"/>
          <w:b/>
        </w:rPr>
        <w:t xml:space="preserve">SPECYFIKACJA TECHNICZNA </w:t>
      </w:r>
      <w:r w:rsidRPr="00BA0FC2">
        <w:rPr>
          <w:rFonts w:ascii="Book Antiqua" w:hAnsi="Book Antiqua"/>
          <w:b/>
        </w:rPr>
        <w:br/>
        <w:t xml:space="preserve">ORIGIN PRO NODE LOCKED 2020B </w:t>
      </w:r>
      <w:r w:rsidR="00BA0FC2" w:rsidRPr="00BA0FC2">
        <w:rPr>
          <w:rFonts w:ascii="Book Antiqua" w:hAnsi="Book Antiqua"/>
          <w:b/>
        </w:rPr>
        <w:t>–</w:t>
      </w:r>
      <w:r w:rsidRPr="00BA0FC2">
        <w:rPr>
          <w:rFonts w:ascii="Book Antiqua" w:hAnsi="Book Antiqua"/>
          <w:b/>
        </w:rPr>
        <w:t xml:space="preserve"> </w:t>
      </w:r>
      <w:r w:rsidR="00BA0FC2" w:rsidRPr="00BA0FC2">
        <w:rPr>
          <w:rFonts w:ascii="Book Antiqua" w:hAnsi="Book Antiqua"/>
          <w:b/>
        </w:rPr>
        <w:br/>
        <w:t xml:space="preserve">LUB </w:t>
      </w:r>
      <w:r w:rsidRPr="00BA0FC2">
        <w:rPr>
          <w:rFonts w:ascii="Book Antiqua" w:hAnsi="Book Antiqua"/>
          <w:b/>
        </w:rPr>
        <w:t>RÓWNOWAŻNE</w:t>
      </w:r>
    </w:p>
    <w:p w14:paraId="31C46DAC" w14:textId="1DF7990A" w:rsidR="00BA0FC2" w:rsidRDefault="00BA0FC2" w:rsidP="00BA0FC2">
      <w:pPr>
        <w:jc w:val="center"/>
        <w:rPr>
          <w:rFonts w:ascii="Book Antiqua" w:hAnsi="Book Antiqua"/>
          <w:b/>
        </w:rPr>
      </w:pPr>
    </w:p>
    <w:p w14:paraId="1847FAF5" w14:textId="77777777" w:rsidR="00BA0FC2" w:rsidRPr="00BA0FC2" w:rsidRDefault="00BA0FC2" w:rsidP="00BA0FC2">
      <w:pPr>
        <w:rPr>
          <w:rFonts w:asciiTheme="minorHAnsi" w:hAnsiTheme="minorHAnsi" w:cstheme="minorHAnsi"/>
          <w:b/>
          <w:sz w:val="22"/>
          <w:szCs w:val="20"/>
        </w:rPr>
      </w:pPr>
      <w:r w:rsidRPr="00BA0FC2">
        <w:rPr>
          <w:rFonts w:asciiTheme="minorHAnsi" w:hAnsiTheme="minorHAnsi" w:cstheme="minorHAnsi"/>
          <w:b/>
          <w:sz w:val="22"/>
          <w:szCs w:val="20"/>
        </w:rPr>
        <w:t>Opis oprogramowania</w:t>
      </w:r>
    </w:p>
    <w:p w14:paraId="1C734AF1" w14:textId="77777777" w:rsidR="00BA0FC2" w:rsidRPr="00BA0FC2" w:rsidRDefault="00BA0FC2" w:rsidP="00BA0FC2">
      <w:pPr>
        <w:tabs>
          <w:tab w:val="left" w:pos="2127"/>
        </w:tabs>
        <w:spacing w:line="360" w:lineRule="auto"/>
        <w:ind w:left="2835" w:hanging="2835"/>
        <w:rPr>
          <w:rFonts w:asciiTheme="minorHAnsi" w:hAnsiTheme="minorHAnsi" w:cstheme="minorHAnsi"/>
          <w:color w:val="000000"/>
          <w:sz w:val="22"/>
          <w:szCs w:val="20"/>
        </w:rPr>
      </w:pPr>
      <w:r w:rsidRPr="00BA0FC2">
        <w:rPr>
          <w:rFonts w:asciiTheme="minorHAnsi" w:hAnsiTheme="minorHAnsi" w:cstheme="minorHAnsi"/>
          <w:color w:val="000000"/>
          <w:sz w:val="22"/>
          <w:szCs w:val="20"/>
        </w:rPr>
        <w:t xml:space="preserve">            Oprogramowanie do analizy i wizualizacji danych.</w:t>
      </w:r>
    </w:p>
    <w:p w14:paraId="0E0ED366" w14:textId="77777777" w:rsidR="00BA0FC2" w:rsidRPr="00BA0FC2" w:rsidRDefault="00BA0FC2" w:rsidP="00BA0FC2">
      <w:pPr>
        <w:pStyle w:val="Akapitzlist"/>
        <w:numPr>
          <w:ilvl w:val="0"/>
          <w:numId w:val="37"/>
        </w:numPr>
        <w:tabs>
          <w:tab w:val="left" w:pos="2127"/>
        </w:tabs>
        <w:suppressAutoHyphens w:val="0"/>
        <w:spacing w:after="0" w:line="240" w:lineRule="auto"/>
        <w:ind w:left="646"/>
        <w:contextualSpacing/>
        <w:rPr>
          <w:rFonts w:asciiTheme="minorHAnsi" w:hAnsiTheme="minorHAnsi" w:cstheme="minorHAnsi"/>
        </w:rPr>
      </w:pPr>
      <w:r w:rsidRPr="00BA0FC2">
        <w:rPr>
          <w:rFonts w:asciiTheme="minorHAnsi" w:hAnsiTheme="minorHAnsi" w:cstheme="minorHAnsi"/>
        </w:rPr>
        <w:t>Wersja bezterminowa jednostanowiskowa, edukacyjna</w:t>
      </w:r>
    </w:p>
    <w:p w14:paraId="69D0AD58"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Angielska wersja językowa interfejsu użytkownika. </w:t>
      </w:r>
    </w:p>
    <w:p w14:paraId="0596F924"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Możliwość importowania danych</w:t>
      </w:r>
    </w:p>
    <w:p w14:paraId="0BE08A56"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Możliwość przetwarzania danych</w:t>
      </w:r>
    </w:p>
    <w:p w14:paraId="4027B7D2"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Możliwość tworzenia własnych procedur analiz</w:t>
      </w:r>
    </w:p>
    <w:p w14:paraId="4EC3BE11"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Wizualizacja wyników w postaci wykresów 2D i 3D</w:t>
      </w:r>
    </w:p>
    <w:p w14:paraId="465F76A8"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Tworzenie raportów składających się z m.in. modułów tekstowych, tabelarycznych oraz wykresów</w:t>
      </w:r>
    </w:p>
    <w:p w14:paraId="5757D4C2"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możliwość szybkiego obliczania parametrów na bazie wykresu; </w:t>
      </w:r>
    </w:p>
    <w:p w14:paraId="5F8A0C7D"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dopasowanie krzywej do wybranego fragmentu wykresu (</w:t>
      </w:r>
      <w:proofErr w:type="spellStart"/>
      <w:r w:rsidRPr="00BA0FC2">
        <w:rPr>
          <w:rFonts w:asciiTheme="minorHAnsi" w:hAnsiTheme="minorHAnsi" w:cstheme="minorHAnsi"/>
        </w:rPr>
        <w:t>QuickFit</w:t>
      </w:r>
      <w:proofErr w:type="spellEnd"/>
      <w:r w:rsidRPr="00BA0FC2">
        <w:rPr>
          <w:rFonts w:asciiTheme="minorHAnsi" w:hAnsiTheme="minorHAnsi" w:cstheme="minorHAnsi"/>
        </w:rPr>
        <w:t xml:space="preserve">) </w:t>
      </w:r>
    </w:p>
    <w:p w14:paraId="4E0DF478"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obliczanie parametrów wybranego na wykresie zbocza sygnału (Rise Time) </w:t>
      </w:r>
    </w:p>
    <w:p w14:paraId="0868905D"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analiza statystyczna ograniczona do zestawu punktów wybranych na wykresie (</w:t>
      </w:r>
      <w:proofErr w:type="spellStart"/>
      <w:r w:rsidRPr="00BA0FC2">
        <w:rPr>
          <w:rFonts w:asciiTheme="minorHAnsi" w:hAnsiTheme="minorHAnsi" w:cstheme="minorHAnsi"/>
        </w:rPr>
        <w:t>Statistics</w:t>
      </w:r>
      <w:proofErr w:type="spellEnd"/>
      <w:r w:rsidRPr="00BA0FC2">
        <w:rPr>
          <w:rFonts w:asciiTheme="minorHAnsi" w:hAnsiTheme="minorHAnsi" w:cstheme="minorHAnsi"/>
        </w:rPr>
        <w:t xml:space="preserve">, </w:t>
      </w:r>
      <w:proofErr w:type="spellStart"/>
      <w:r w:rsidRPr="00BA0FC2">
        <w:rPr>
          <w:rFonts w:asciiTheme="minorHAnsi" w:hAnsiTheme="minorHAnsi" w:cstheme="minorHAnsi"/>
        </w:rPr>
        <w:t>Regional</w:t>
      </w:r>
      <w:proofErr w:type="spellEnd"/>
      <w:r w:rsidRPr="00BA0FC2">
        <w:rPr>
          <w:rFonts w:asciiTheme="minorHAnsi" w:hAnsiTheme="minorHAnsi" w:cstheme="minorHAnsi"/>
        </w:rPr>
        <w:t xml:space="preserve"> </w:t>
      </w:r>
      <w:proofErr w:type="spellStart"/>
      <w:r w:rsidRPr="00BA0FC2">
        <w:rPr>
          <w:rFonts w:asciiTheme="minorHAnsi" w:hAnsiTheme="minorHAnsi" w:cstheme="minorHAnsi"/>
        </w:rPr>
        <w:t>Statistics</w:t>
      </w:r>
      <w:proofErr w:type="spellEnd"/>
      <w:r w:rsidRPr="00BA0FC2">
        <w:rPr>
          <w:rFonts w:asciiTheme="minorHAnsi" w:hAnsiTheme="minorHAnsi" w:cstheme="minorHAnsi"/>
        </w:rPr>
        <w:t xml:space="preserve">) </w:t>
      </w:r>
    </w:p>
    <w:p w14:paraId="2E77016C"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różniczkowanie wybranego fragmentu krzywej (</w:t>
      </w:r>
      <w:proofErr w:type="spellStart"/>
      <w:r w:rsidRPr="00BA0FC2">
        <w:rPr>
          <w:rFonts w:asciiTheme="minorHAnsi" w:hAnsiTheme="minorHAnsi" w:cstheme="minorHAnsi"/>
        </w:rPr>
        <w:t>Differentiate</w:t>
      </w:r>
      <w:proofErr w:type="spellEnd"/>
      <w:r w:rsidRPr="00BA0FC2">
        <w:rPr>
          <w:rFonts w:asciiTheme="minorHAnsi" w:hAnsiTheme="minorHAnsi" w:cstheme="minorHAnsi"/>
        </w:rPr>
        <w:t xml:space="preserve">) </w:t>
      </w:r>
    </w:p>
    <w:p w14:paraId="267E6A92"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obliczanie pola pod wybranym fragmentem krzywej (</w:t>
      </w:r>
      <w:proofErr w:type="spellStart"/>
      <w:r w:rsidRPr="00BA0FC2">
        <w:rPr>
          <w:rFonts w:asciiTheme="minorHAnsi" w:hAnsiTheme="minorHAnsi" w:cstheme="minorHAnsi"/>
        </w:rPr>
        <w:t>Integrate</w:t>
      </w:r>
      <w:proofErr w:type="spellEnd"/>
      <w:r w:rsidRPr="00BA0FC2">
        <w:rPr>
          <w:rFonts w:asciiTheme="minorHAnsi" w:hAnsiTheme="minorHAnsi" w:cstheme="minorHAnsi"/>
        </w:rPr>
        <w:t xml:space="preserve">) </w:t>
      </w:r>
    </w:p>
    <w:p w14:paraId="5ACB30D0"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możliwość interpolacji dla wybranego fragmentu krzywej (</w:t>
      </w:r>
      <w:proofErr w:type="spellStart"/>
      <w:r w:rsidRPr="00BA0FC2">
        <w:rPr>
          <w:rFonts w:asciiTheme="minorHAnsi" w:hAnsiTheme="minorHAnsi" w:cstheme="minorHAnsi"/>
        </w:rPr>
        <w:t>Interpolate</w:t>
      </w:r>
      <w:proofErr w:type="spellEnd"/>
      <w:r w:rsidRPr="00BA0FC2">
        <w:rPr>
          <w:rFonts w:asciiTheme="minorHAnsi" w:hAnsiTheme="minorHAnsi" w:cstheme="minorHAnsi"/>
        </w:rPr>
        <w:t xml:space="preserve">) </w:t>
      </w:r>
    </w:p>
    <w:p w14:paraId="401C8A3B"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szybka transformata Fouriera dla wyselekcjonowanych danych (FFT) </w:t>
      </w:r>
    </w:p>
    <w:p w14:paraId="21EFDE24"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funkcja </w:t>
      </w:r>
      <w:proofErr w:type="spellStart"/>
      <w:r w:rsidRPr="00BA0FC2">
        <w:rPr>
          <w:rFonts w:asciiTheme="minorHAnsi" w:hAnsiTheme="minorHAnsi" w:cstheme="minorHAnsi"/>
        </w:rPr>
        <w:t>Boltzmana</w:t>
      </w:r>
      <w:proofErr w:type="spellEnd"/>
      <w:r w:rsidRPr="00BA0FC2">
        <w:rPr>
          <w:rFonts w:asciiTheme="minorHAnsi" w:hAnsiTheme="minorHAnsi" w:cstheme="minorHAnsi"/>
        </w:rPr>
        <w:t xml:space="preserve"> tworząca krzywe </w:t>
      </w:r>
      <w:proofErr w:type="spellStart"/>
      <w:r w:rsidRPr="00BA0FC2">
        <w:rPr>
          <w:rFonts w:asciiTheme="minorHAnsi" w:hAnsiTheme="minorHAnsi" w:cstheme="minorHAnsi"/>
        </w:rPr>
        <w:t>sigmoidalne</w:t>
      </w:r>
      <w:proofErr w:type="spellEnd"/>
      <w:r w:rsidRPr="00BA0FC2">
        <w:rPr>
          <w:rFonts w:asciiTheme="minorHAnsi" w:hAnsiTheme="minorHAnsi" w:cstheme="minorHAnsi"/>
        </w:rPr>
        <w:t xml:space="preserve"> (Boltzmann </w:t>
      </w:r>
      <w:proofErr w:type="spellStart"/>
      <w:r w:rsidRPr="00BA0FC2">
        <w:rPr>
          <w:rFonts w:asciiTheme="minorHAnsi" w:hAnsiTheme="minorHAnsi" w:cstheme="minorHAnsi"/>
        </w:rPr>
        <w:t>Function</w:t>
      </w:r>
      <w:proofErr w:type="spellEnd"/>
      <w:r w:rsidRPr="00BA0FC2">
        <w:rPr>
          <w:rFonts w:asciiTheme="minorHAnsi" w:hAnsiTheme="minorHAnsi" w:cstheme="minorHAnsi"/>
        </w:rPr>
        <w:t xml:space="preserve">) </w:t>
      </w:r>
    </w:p>
    <w:p w14:paraId="0A29C35A"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transformowana funkcja Boltzmanna (</w:t>
      </w:r>
      <w:proofErr w:type="spellStart"/>
      <w:r w:rsidRPr="00BA0FC2">
        <w:rPr>
          <w:rFonts w:asciiTheme="minorHAnsi" w:hAnsiTheme="minorHAnsi" w:cstheme="minorHAnsi"/>
        </w:rPr>
        <w:t>Transformed</w:t>
      </w:r>
      <w:proofErr w:type="spellEnd"/>
      <w:r w:rsidRPr="00BA0FC2">
        <w:rPr>
          <w:rFonts w:asciiTheme="minorHAnsi" w:hAnsiTheme="minorHAnsi" w:cstheme="minorHAnsi"/>
        </w:rPr>
        <w:t xml:space="preserve"> Boltzmann </w:t>
      </w:r>
      <w:proofErr w:type="spellStart"/>
      <w:r w:rsidRPr="00BA0FC2">
        <w:rPr>
          <w:rFonts w:asciiTheme="minorHAnsi" w:hAnsiTheme="minorHAnsi" w:cstheme="minorHAnsi"/>
        </w:rPr>
        <w:t>Function</w:t>
      </w:r>
      <w:proofErr w:type="spellEnd"/>
      <w:r w:rsidRPr="00BA0FC2">
        <w:rPr>
          <w:rFonts w:asciiTheme="minorHAnsi" w:hAnsiTheme="minorHAnsi" w:cstheme="minorHAnsi"/>
        </w:rPr>
        <w:t xml:space="preserve">) </w:t>
      </w:r>
    </w:p>
    <w:p w14:paraId="7F3816FA"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podwójna funkcja Boltzmanna (</w:t>
      </w:r>
      <w:proofErr w:type="spellStart"/>
      <w:r w:rsidRPr="00BA0FC2">
        <w:rPr>
          <w:rFonts w:asciiTheme="minorHAnsi" w:hAnsiTheme="minorHAnsi" w:cstheme="minorHAnsi"/>
        </w:rPr>
        <w:t>Double</w:t>
      </w:r>
      <w:proofErr w:type="spellEnd"/>
      <w:r w:rsidRPr="00BA0FC2">
        <w:rPr>
          <w:rFonts w:asciiTheme="minorHAnsi" w:hAnsiTheme="minorHAnsi" w:cstheme="minorHAnsi"/>
        </w:rPr>
        <w:t xml:space="preserve"> Boltzmann </w:t>
      </w:r>
      <w:proofErr w:type="spellStart"/>
      <w:r w:rsidRPr="00BA0FC2">
        <w:rPr>
          <w:rFonts w:asciiTheme="minorHAnsi" w:hAnsiTheme="minorHAnsi" w:cstheme="minorHAnsi"/>
        </w:rPr>
        <w:t>Function</w:t>
      </w:r>
      <w:proofErr w:type="spellEnd"/>
      <w:r w:rsidRPr="00BA0FC2">
        <w:rPr>
          <w:rFonts w:asciiTheme="minorHAnsi" w:hAnsiTheme="minorHAnsi" w:cstheme="minorHAnsi"/>
        </w:rPr>
        <w:t xml:space="preserve">) </w:t>
      </w:r>
    </w:p>
    <w:p w14:paraId="25D6795F"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funkcja </w:t>
      </w:r>
      <w:proofErr w:type="spellStart"/>
      <w:r w:rsidRPr="00BA0FC2">
        <w:rPr>
          <w:rFonts w:asciiTheme="minorHAnsi" w:hAnsiTheme="minorHAnsi" w:cstheme="minorHAnsi"/>
        </w:rPr>
        <w:t>Hill'a</w:t>
      </w:r>
      <w:proofErr w:type="spellEnd"/>
      <w:r w:rsidRPr="00BA0FC2">
        <w:rPr>
          <w:rFonts w:asciiTheme="minorHAnsi" w:hAnsiTheme="minorHAnsi" w:cstheme="minorHAnsi"/>
        </w:rPr>
        <w:t xml:space="preserve"> (Hill </w:t>
      </w:r>
      <w:proofErr w:type="spellStart"/>
      <w:r w:rsidRPr="00BA0FC2">
        <w:rPr>
          <w:rFonts w:asciiTheme="minorHAnsi" w:hAnsiTheme="minorHAnsi" w:cstheme="minorHAnsi"/>
        </w:rPr>
        <w:t>Function</w:t>
      </w:r>
      <w:proofErr w:type="spellEnd"/>
      <w:r w:rsidRPr="00BA0FC2">
        <w:rPr>
          <w:rFonts w:asciiTheme="minorHAnsi" w:hAnsiTheme="minorHAnsi" w:cstheme="minorHAnsi"/>
        </w:rPr>
        <w:t xml:space="preserve">) </w:t>
      </w:r>
    </w:p>
    <w:p w14:paraId="2FFAF16D"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model wzrostu </w:t>
      </w:r>
      <w:proofErr w:type="spellStart"/>
      <w:r w:rsidRPr="00BA0FC2">
        <w:rPr>
          <w:rFonts w:asciiTheme="minorHAnsi" w:hAnsiTheme="minorHAnsi" w:cstheme="minorHAnsi"/>
        </w:rPr>
        <w:t>Gompetza</w:t>
      </w:r>
      <w:proofErr w:type="spellEnd"/>
      <w:r w:rsidRPr="00BA0FC2">
        <w:rPr>
          <w:rFonts w:asciiTheme="minorHAnsi" w:hAnsiTheme="minorHAnsi" w:cstheme="minorHAnsi"/>
        </w:rPr>
        <w:t xml:space="preserve"> (</w:t>
      </w:r>
      <w:proofErr w:type="spellStart"/>
      <w:r w:rsidRPr="00BA0FC2">
        <w:rPr>
          <w:rFonts w:asciiTheme="minorHAnsi" w:hAnsiTheme="minorHAnsi" w:cstheme="minorHAnsi"/>
        </w:rPr>
        <w:t>Gompertz</w:t>
      </w:r>
      <w:proofErr w:type="spellEnd"/>
      <w:r w:rsidRPr="00BA0FC2">
        <w:rPr>
          <w:rFonts w:asciiTheme="minorHAnsi" w:hAnsiTheme="minorHAnsi" w:cstheme="minorHAnsi"/>
        </w:rPr>
        <w:t xml:space="preserve"> </w:t>
      </w:r>
      <w:proofErr w:type="spellStart"/>
      <w:r w:rsidRPr="00BA0FC2">
        <w:rPr>
          <w:rFonts w:asciiTheme="minorHAnsi" w:hAnsiTheme="minorHAnsi" w:cstheme="minorHAnsi"/>
        </w:rPr>
        <w:t>Growth</w:t>
      </w:r>
      <w:proofErr w:type="spellEnd"/>
      <w:r w:rsidRPr="00BA0FC2">
        <w:rPr>
          <w:rFonts w:asciiTheme="minorHAnsi" w:hAnsiTheme="minorHAnsi" w:cstheme="minorHAnsi"/>
        </w:rPr>
        <w:t xml:space="preserve"> Model) </w:t>
      </w:r>
    </w:p>
    <w:p w14:paraId="490CBA1D" w14:textId="77777777" w:rsidR="00BA0FC2" w:rsidRPr="00BA0FC2" w:rsidRDefault="00BA0FC2" w:rsidP="00BA0FC2">
      <w:pPr>
        <w:pStyle w:val="Akapitzlist2"/>
        <w:numPr>
          <w:ilvl w:val="0"/>
          <w:numId w:val="37"/>
        </w:numPr>
        <w:ind w:left="646"/>
        <w:jc w:val="both"/>
        <w:rPr>
          <w:rFonts w:asciiTheme="minorHAnsi" w:hAnsiTheme="minorHAnsi" w:cstheme="minorHAnsi"/>
        </w:rPr>
      </w:pPr>
      <w:proofErr w:type="spellStart"/>
      <w:r w:rsidRPr="00BA0FC2">
        <w:rPr>
          <w:rFonts w:asciiTheme="minorHAnsi" w:hAnsiTheme="minorHAnsi" w:cstheme="minorHAnsi"/>
        </w:rPr>
        <w:t>sigmoidalne</w:t>
      </w:r>
      <w:proofErr w:type="spellEnd"/>
      <w:r w:rsidRPr="00BA0FC2">
        <w:rPr>
          <w:rFonts w:asciiTheme="minorHAnsi" w:hAnsiTheme="minorHAnsi" w:cstheme="minorHAnsi"/>
        </w:rPr>
        <w:t xml:space="preserve"> </w:t>
      </w:r>
      <w:proofErr w:type="spellStart"/>
      <w:r w:rsidRPr="00BA0FC2">
        <w:rPr>
          <w:rFonts w:asciiTheme="minorHAnsi" w:hAnsiTheme="minorHAnsi" w:cstheme="minorHAnsi"/>
        </w:rPr>
        <w:t>funcje</w:t>
      </w:r>
      <w:proofErr w:type="spellEnd"/>
      <w:r w:rsidRPr="00BA0FC2">
        <w:rPr>
          <w:rFonts w:asciiTheme="minorHAnsi" w:hAnsiTheme="minorHAnsi" w:cstheme="minorHAnsi"/>
        </w:rPr>
        <w:t xml:space="preserve"> logistyczne (</w:t>
      </w:r>
      <w:proofErr w:type="spellStart"/>
      <w:r w:rsidRPr="00BA0FC2">
        <w:rPr>
          <w:rFonts w:asciiTheme="minorHAnsi" w:hAnsiTheme="minorHAnsi" w:cstheme="minorHAnsi"/>
        </w:rPr>
        <w:t>Sigmoidal</w:t>
      </w:r>
      <w:proofErr w:type="spellEnd"/>
      <w:r w:rsidRPr="00BA0FC2">
        <w:rPr>
          <w:rFonts w:asciiTheme="minorHAnsi" w:hAnsiTheme="minorHAnsi" w:cstheme="minorHAnsi"/>
        </w:rPr>
        <w:t xml:space="preserve"> </w:t>
      </w:r>
      <w:proofErr w:type="spellStart"/>
      <w:r w:rsidRPr="00BA0FC2">
        <w:rPr>
          <w:rFonts w:asciiTheme="minorHAnsi" w:hAnsiTheme="minorHAnsi" w:cstheme="minorHAnsi"/>
        </w:rPr>
        <w:t>Logistic</w:t>
      </w:r>
      <w:proofErr w:type="spellEnd"/>
      <w:r w:rsidRPr="00BA0FC2">
        <w:rPr>
          <w:rFonts w:asciiTheme="minorHAnsi" w:hAnsiTheme="minorHAnsi" w:cstheme="minorHAnsi"/>
        </w:rPr>
        <w:t xml:space="preserve"> </w:t>
      </w:r>
      <w:proofErr w:type="spellStart"/>
      <w:r w:rsidRPr="00BA0FC2">
        <w:rPr>
          <w:rFonts w:asciiTheme="minorHAnsi" w:hAnsiTheme="minorHAnsi" w:cstheme="minorHAnsi"/>
        </w:rPr>
        <w:t>Function</w:t>
      </w:r>
      <w:proofErr w:type="spellEnd"/>
      <w:r w:rsidRPr="00BA0FC2">
        <w:rPr>
          <w:rFonts w:asciiTheme="minorHAnsi" w:hAnsiTheme="minorHAnsi" w:cstheme="minorHAnsi"/>
        </w:rPr>
        <w:t xml:space="preserve">) </w:t>
      </w:r>
    </w:p>
    <w:p w14:paraId="084CCA5F"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proofErr w:type="spellStart"/>
      <w:r w:rsidRPr="00BA0FC2">
        <w:rPr>
          <w:rFonts w:asciiTheme="minorHAnsi" w:hAnsiTheme="minorHAnsi" w:cstheme="minorHAnsi"/>
          <w:lang w:val="en-US"/>
        </w:rPr>
        <w:t>funcja</w:t>
      </w:r>
      <w:proofErr w:type="spellEnd"/>
      <w:r w:rsidRPr="00BA0FC2">
        <w:rPr>
          <w:rFonts w:asciiTheme="minorHAnsi" w:hAnsiTheme="minorHAnsi" w:cstheme="minorHAnsi"/>
          <w:lang w:val="en-US"/>
        </w:rPr>
        <w:t xml:space="preserve"> </w:t>
      </w:r>
      <w:proofErr w:type="spellStart"/>
      <w:r w:rsidRPr="00BA0FC2">
        <w:rPr>
          <w:rFonts w:asciiTheme="minorHAnsi" w:hAnsiTheme="minorHAnsi" w:cstheme="minorHAnsi"/>
          <w:lang w:val="en-US"/>
        </w:rPr>
        <w:t>Richardsa</w:t>
      </w:r>
      <w:proofErr w:type="spellEnd"/>
      <w:r w:rsidRPr="00BA0FC2">
        <w:rPr>
          <w:rFonts w:asciiTheme="minorHAnsi" w:hAnsiTheme="minorHAnsi" w:cstheme="minorHAnsi"/>
          <w:lang w:val="en-US"/>
        </w:rPr>
        <w:t xml:space="preserve"> (Sigmoidal Richards Function) </w:t>
      </w:r>
    </w:p>
    <w:p w14:paraId="04FC5E34"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proofErr w:type="spellStart"/>
      <w:r w:rsidRPr="00BA0FC2">
        <w:rPr>
          <w:rFonts w:asciiTheme="minorHAnsi" w:hAnsiTheme="minorHAnsi" w:cstheme="minorHAnsi"/>
          <w:lang w:val="en-US"/>
        </w:rPr>
        <w:t>funkcja</w:t>
      </w:r>
      <w:proofErr w:type="spellEnd"/>
      <w:r w:rsidRPr="00BA0FC2">
        <w:rPr>
          <w:rFonts w:asciiTheme="minorHAnsi" w:hAnsiTheme="minorHAnsi" w:cstheme="minorHAnsi"/>
          <w:lang w:val="en-US"/>
        </w:rPr>
        <w:t xml:space="preserve"> </w:t>
      </w:r>
      <w:proofErr w:type="spellStart"/>
      <w:r w:rsidRPr="00BA0FC2">
        <w:rPr>
          <w:rFonts w:asciiTheme="minorHAnsi" w:hAnsiTheme="minorHAnsi" w:cstheme="minorHAnsi"/>
          <w:lang w:val="en-US"/>
        </w:rPr>
        <w:t>Weibulla</w:t>
      </w:r>
      <w:proofErr w:type="spellEnd"/>
      <w:r w:rsidRPr="00BA0FC2">
        <w:rPr>
          <w:rFonts w:asciiTheme="minorHAnsi" w:hAnsiTheme="minorHAnsi" w:cstheme="minorHAnsi"/>
          <w:lang w:val="en-US"/>
        </w:rPr>
        <w:t xml:space="preserve"> (Sigmoidal Weibull Function) </w:t>
      </w:r>
    </w:p>
    <w:p w14:paraId="60B6B380"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proofErr w:type="spellStart"/>
      <w:r w:rsidRPr="00BA0FC2">
        <w:rPr>
          <w:rFonts w:asciiTheme="minorHAnsi" w:hAnsiTheme="minorHAnsi" w:cstheme="minorHAnsi"/>
          <w:lang w:val="en-US"/>
        </w:rPr>
        <w:t>Wykres</w:t>
      </w:r>
      <w:proofErr w:type="spellEnd"/>
      <w:r w:rsidRPr="00BA0FC2">
        <w:rPr>
          <w:rFonts w:asciiTheme="minorHAnsi" w:hAnsiTheme="minorHAnsi" w:cstheme="minorHAnsi"/>
          <w:lang w:val="en-US"/>
        </w:rPr>
        <w:t xml:space="preserve"> Trellis Plot</w:t>
      </w:r>
    </w:p>
    <w:p w14:paraId="5C1121B2"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Scatter Trellis Plot</w:t>
      </w:r>
    </w:p>
    <w:p w14:paraId="18468E98"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Line and Symbol Trellis Plot</w:t>
      </w:r>
    </w:p>
    <w:p w14:paraId="65D92A65"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Bar Trellis Plot</w:t>
      </w:r>
    </w:p>
    <w:p w14:paraId="573C41FA"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Column Trellis Plot</w:t>
      </w:r>
    </w:p>
    <w:p w14:paraId="3DBBF321"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3D Stacked Bars, 100% Stacked Bars with New Bar Shapes</w:t>
      </w:r>
    </w:p>
    <w:p w14:paraId="6E6B14A0"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Violin Plot</w:t>
      </w:r>
    </w:p>
    <w:p w14:paraId="1D031D96"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Parallel Plot</w:t>
      </w:r>
    </w:p>
    <w:p w14:paraId="1B92C6DB"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Cluster Plot</w:t>
      </w:r>
    </w:p>
    <w:p w14:paraId="68E37E59"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Double-Y Trellis Plot</w:t>
      </w:r>
    </w:p>
    <w:p w14:paraId="7A72FE69"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Row-wise Line Series Plot</w:t>
      </w:r>
    </w:p>
    <w:p w14:paraId="2896F96F"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Contour Plot from Categorical Z Values</w:t>
      </w:r>
    </w:p>
    <w:p w14:paraId="42EBD165"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proofErr w:type="spellStart"/>
      <w:r w:rsidRPr="00BA0FC2">
        <w:rPr>
          <w:rFonts w:asciiTheme="minorHAnsi" w:hAnsiTheme="minorHAnsi" w:cstheme="minorHAnsi"/>
          <w:lang w:val="en-US"/>
        </w:rPr>
        <w:t>Heatmap</w:t>
      </w:r>
      <w:proofErr w:type="spellEnd"/>
      <w:r w:rsidRPr="00BA0FC2">
        <w:rPr>
          <w:rFonts w:asciiTheme="minorHAnsi" w:hAnsiTheme="minorHAnsi" w:cstheme="minorHAnsi"/>
          <w:lang w:val="en-US"/>
        </w:rPr>
        <w:t xml:space="preserve"> Plot with Labels</w:t>
      </w:r>
    </w:p>
    <w:p w14:paraId="6BCCE0C3"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Tetrahedral Plot</w:t>
      </w:r>
    </w:p>
    <w:p w14:paraId="2DD78736"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Grouped Scatter Plot</w:t>
      </w:r>
    </w:p>
    <w:p w14:paraId="406AEB86" w14:textId="77777777" w:rsidR="00BA0FC2" w:rsidRPr="00BA0FC2" w:rsidRDefault="00BA0FC2" w:rsidP="00BA0FC2">
      <w:pPr>
        <w:pStyle w:val="Akapitzlist2"/>
        <w:ind w:left="646"/>
        <w:jc w:val="both"/>
        <w:rPr>
          <w:rFonts w:asciiTheme="minorHAnsi" w:hAnsiTheme="minorHAnsi" w:cstheme="minorHAnsi"/>
          <w:lang w:val="en-US"/>
        </w:rPr>
      </w:pPr>
    </w:p>
    <w:p w14:paraId="60DA4367"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Stacked Histogram</w:t>
      </w:r>
    </w:p>
    <w:p w14:paraId="3058AA73"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 xml:space="preserve">Split </w:t>
      </w:r>
      <w:proofErr w:type="spellStart"/>
      <w:r w:rsidRPr="00BA0FC2">
        <w:rPr>
          <w:rFonts w:asciiTheme="minorHAnsi" w:hAnsiTheme="minorHAnsi" w:cstheme="minorHAnsi"/>
          <w:lang w:val="en-US"/>
        </w:rPr>
        <w:t>Heatmap</w:t>
      </w:r>
      <w:proofErr w:type="spellEnd"/>
    </w:p>
    <w:p w14:paraId="548FC40F"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Soil Texture Triangle</w:t>
      </w:r>
    </w:p>
    <w:p w14:paraId="2A615BD3"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proofErr w:type="spellStart"/>
      <w:r w:rsidRPr="00BA0FC2">
        <w:rPr>
          <w:rFonts w:asciiTheme="minorHAnsi" w:hAnsiTheme="minorHAnsi" w:cstheme="minorHAnsi"/>
          <w:lang w:val="en-US"/>
        </w:rPr>
        <w:t>Dendogram</w:t>
      </w:r>
      <w:proofErr w:type="spellEnd"/>
      <w:r w:rsidRPr="00BA0FC2">
        <w:rPr>
          <w:rFonts w:asciiTheme="minorHAnsi" w:hAnsiTheme="minorHAnsi" w:cstheme="minorHAnsi"/>
          <w:lang w:val="en-US"/>
        </w:rPr>
        <w:t xml:space="preserve"> Plot</w:t>
      </w:r>
    </w:p>
    <w:p w14:paraId="740C8876"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Bland-Altman Plot</w:t>
      </w:r>
    </w:p>
    <w:p w14:paraId="1FDC1CC4"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proofErr w:type="spellStart"/>
      <w:r w:rsidRPr="00BA0FC2">
        <w:rPr>
          <w:rFonts w:asciiTheme="minorHAnsi" w:hAnsiTheme="minorHAnsi" w:cstheme="minorHAnsi"/>
          <w:lang w:val="en-US"/>
        </w:rPr>
        <w:t>Beeswarm</w:t>
      </w:r>
      <w:proofErr w:type="spellEnd"/>
      <w:r w:rsidRPr="00BA0FC2">
        <w:rPr>
          <w:rFonts w:asciiTheme="minorHAnsi" w:hAnsiTheme="minorHAnsi" w:cstheme="minorHAnsi"/>
          <w:lang w:val="en-US"/>
        </w:rPr>
        <w:t xml:space="preserve"> Plot</w:t>
      </w:r>
    </w:p>
    <w:p w14:paraId="5A485575" w14:textId="77777777" w:rsidR="00BA0FC2" w:rsidRPr="00BA0FC2" w:rsidRDefault="00BA0FC2" w:rsidP="00BA0FC2">
      <w:pPr>
        <w:pStyle w:val="Akapitzlist2"/>
        <w:numPr>
          <w:ilvl w:val="0"/>
          <w:numId w:val="37"/>
        </w:numPr>
        <w:jc w:val="both"/>
        <w:rPr>
          <w:rFonts w:asciiTheme="minorHAnsi" w:hAnsiTheme="minorHAnsi" w:cstheme="minorHAnsi"/>
          <w:lang w:val="en-US"/>
        </w:rPr>
      </w:pPr>
      <w:r w:rsidRPr="00BA0FC2">
        <w:rPr>
          <w:rFonts w:asciiTheme="minorHAnsi" w:hAnsiTheme="minorHAnsi" w:cstheme="minorHAnsi"/>
          <w:lang w:val="en-US"/>
        </w:rPr>
        <w:lastRenderedPageBreak/>
        <w:t>3D XYY "Side-by-Side" Bar Chart</w:t>
      </w:r>
    </w:p>
    <w:p w14:paraId="24034392" w14:textId="77777777" w:rsidR="00BA0FC2" w:rsidRPr="00BA0FC2" w:rsidRDefault="00BA0FC2" w:rsidP="00BA0FC2">
      <w:pPr>
        <w:pStyle w:val="Akapitzlist2"/>
        <w:numPr>
          <w:ilvl w:val="0"/>
          <w:numId w:val="37"/>
        </w:numPr>
        <w:jc w:val="both"/>
        <w:rPr>
          <w:rFonts w:asciiTheme="minorHAnsi" w:hAnsiTheme="minorHAnsi" w:cstheme="minorHAnsi"/>
          <w:lang w:val="en-US"/>
        </w:rPr>
      </w:pPr>
      <w:proofErr w:type="spellStart"/>
      <w:r w:rsidRPr="00BA0FC2">
        <w:rPr>
          <w:rFonts w:asciiTheme="minorHAnsi" w:hAnsiTheme="minorHAnsi" w:cstheme="minorHAnsi"/>
          <w:lang w:val="en-US"/>
        </w:rPr>
        <w:t>LaTeX</w:t>
      </w:r>
      <w:proofErr w:type="spellEnd"/>
      <w:r w:rsidRPr="00BA0FC2">
        <w:rPr>
          <w:rFonts w:asciiTheme="minorHAnsi" w:hAnsiTheme="minorHAnsi" w:cstheme="minorHAnsi"/>
          <w:lang w:val="en-US"/>
        </w:rPr>
        <w:t xml:space="preserve"> support in Graph and </w:t>
      </w:r>
      <w:proofErr w:type="spellStart"/>
      <w:r w:rsidRPr="00BA0FC2">
        <w:rPr>
          <w:rFonts w:asciiTheme="minorHAnsi" w:hAnsiTheme="minorHAnsi" w:cstheme="minorHAnsi"/>
          <w:lang w:val="en-US"/>
        </w:rPr>
        <w:t>WorkSheep</w:t>
      </w:r>
      <w:proofErr w:type="spellEnd"/>
    </w:p>
    <w:p w14:paraId="2C43F841" w14:textId="77777777" w:rsidR="00BA0FC2" w:rsidRPr="00BA0FC2" w:rsidRDefault="00BA0FC2" w:rsidP="00BA0FC2">
      <w:pPr>
        <w:pStyle w:val="Akapitzlist2"/>
        <w:numPr>
          <w:ilvl w:val="0"/>
          <w:numId w:val="37"/>
        </w:numPr>
        <w:jc w:val="both"/>
        <w:rPr>
          <w:rFonts w:asciiTheme="minorHAnsi" w:hAnsiTheme="minorHAnsi" w:cstheme="minorHAnsi"/>
          <w:lang w:val="en-US"/>
        </w:rPr>
      </w:pPr>
      <w:r w:rsidRPr="00BA0FC2">
        <w:rPr>
          <w:rFonts w:asciiTheme="minorHAnsi" w:hAnsiTheme="minorHAnsi" w:cstheme="minorHAnsi"/>
          <w:lang w:val="en-US"/>
        </w:rPr>
        <w:t>Data Connectors</w:t>
      </w:r>
    </w:p>
    <w:p w14:paraId="4697A2A4" w14:textId="77777777" w:rsidR="00BA0FC2" w:rsidRPr="00BA0FC2" w:rsidRDefault="00BA0FC2" w:rsidP="00BA0FC2">
      <w:pPr>
        <w:pStyle w:val="Akapitzlist2"/>
        <w:numPr>
          <w:ilvl w:val="0"/>
          <w:numId w:val="37"/>
        </w:numPr>
        <w:jc w:val="both"/>
        <w:rPr>
          <w:rFonts w:asciiTheme="minorHAnsi" w:hAnsiTheme="minorHAnsi" w:cstheme="minorHAnsi"/>
          <w:lang w:val="en-US"/>
        </w:rPr>
      </w:pPr>
      <w:r w:rsidRPr="00BA0FC2">
        <w:rPr>
          <w:rFonts w:asciiTheme="minorHAnsi" w:hAnsiTheme="minorHAnsi" w:cstheme="minorHAnsi"/>
          <w:lang w:val="en-US"/>
        </w:rPr>
        <w:t>Gadgets, m.in.: Surface Integration Gadget, Cluster Gadget, Rise Time Gadget.</w:t>
      </w:r>
    </w:p>
    <w:p w14:paraId="42473CED" w14:textId="77777777" w:rsidR="00BA0FC2" w:rsidRPr="00BA0FC2" w:rsidRDefault="00BA0FC2" w:rsidP="00BA0FC2">
      <w:pPr>
        <w:pStyle w:val="Akapitzlist2"/>
        <w:numPr>
          <w:ilvl w:val="0"/>
          <w:numId w:val="37"/>
        </w:numPr>
        <w:jc w:val="both"/>
        <w:rPr>
          <w:rFonts w:asciiTheme="minorHAnsi" w:hAnsiTheme="minorHAnsi" w:cstheme="minorHAnsi"/>
        </w:rPr>
      </w:pPr>
      <w:r w:rsidRPr="00BA0FC2">
        <w:rPr>
          <w:rFonts w:asciiTheme="minorHAnsi" w:hAnsiTheme="minorHAnsi" w:cstheme="minorHAnsi"/>
        </w:rPr>
        <w:t>Zaawansowane procedury z zakresu dopasowania krzywych i powierzchni, dodatkowe procedury analizy statystycznej oraz procedury z zakresu przetwarzania sygnałów i analizy obrazów.</w:t>
      </w:r>
    </w:p>
    <w:p w14:paraId="41F937A6" w14:textId="77777777" w:rsidR="00BA0FC2" w:rsidRPr="00BA0FC2" w:rsidRDefault="00BA0FC2" w:rsidP="00BA0FC2">
      <w:pPr>
        <w:pStyle w:val="Akapitzlist2"/>
        <w:numPr>
          <w:ilvl w:val="0"/>
          <w:numId w:val="37"/>
        </w:numPr>
        <w:jc w:val="both"/>
        <w:rPr>
          <w:rFonts w:asciiTheme="minorHAnsi" w:hAnsiTheme="minorHAnsi" w:cstheme="minorHAnsi"/>
        </w:rPr>
      </w:pPr>
      <w:r w:rsidRPr="00BA0FC2">
        <w:rPr>
          <w:rFonts w:asciiTheme="minorHAnsi" w:hAnsiTheme="minorHAnsi" w:cstheme="minorHAnsi"/>
        </w:rPr>
        <w:t>Moduł dopasowania pików pozwalający automatycznie wykrywać piki w danych wejściowych oraz lokalizować ich punkty centralne, procedury dopasowania krzywych pozwalające wyznaczyć parametry każdego piku, dając możliwość zastosowania różnego modelu dla każdego z nich.</w:t>
      </w:r>
    </w:p>
    <w:p w14:paraId="10D8B632" w14:textId="77777777" w:rsidR="00BA0FC2" w:rsidRPr="00BA0FC2" w:rsidRDefault="00BA0FC2" w:rsidP="00BA0FC2">
      <w:pPr>
        <w:pStyle w:val="Akapitzlist2"/>
        <w:numPr>
          <w:ilvl w:val="0"/>
          <w:numId w:val="37"/>
        </w:numPr>
        <w:jc w:val="both"/>
        <w:rPr>
          <w:rFonts w:asciiTheme="minorHAnsi" w:hAnsiTheme="minorHAnsi" w:cstheme="minorHAnsi"/>
        </w:rPr>
      </w:pPr>
      <w:r w:rsidRPr="00BA0FC2">
        <w:rPr>
          <w:rFonts w:asciiTheme="minorHAnsi" w:hAnsiTheme="minorHAnsi" w:cstheme="minorHAnsi"/>
        </w:rPr>
        <w:t xml:space="preserve">Narzędzie pozwalające na dopasowanie powierzchni. Zestaw danych wejściowych i powierzchnia dopasowania mogą być umieszczone na wspólnym rysunku 3D, na którym można dodać odcinki łączące punkty z powierzchnia symbolizujące residua. Procedura dopasowania wykorzystuje algorytm iteracyjny </w:t>
      </w:r>
      <w:proofErr w:type="spellStart"/>
      <w:r w:rsidRPr="00BA0FC2">
        <w:rPr>
          <w:rFonts w:asciiTheme="minorHAnsi" w:hAnsiTheme="minorHAnsi" w:cstheme="minorHAnsi"/>
        </w:rPr>
        <w:t>Levenberg</w:t>
      </w:r>
      <w:proofErr w:type="spellEnd"/>
      <w:r w:rsidRPr="00BA0FC2">
        <w:rPr>
          <w:rFonts w:asciiTheme="minorHAnsi" w:hAnsiTheme="minorHAnsi" w:cstheme="minorHAnsi"/>
        </w:rPr>
        <w:t>-Marquardt. Moduł musi być wyposażony w min 15 różnych modeli powierzchni dopasowania, a użytkownik może definiować własne powierzchnie.</w:t>
      </w:r>
    </w:p>
    <w:p w14:paraId="64D25C4D" w14:textId="77777777" w:rsidR="00BA0FC2" w:rsidRPr="00BA0FC2" w:rsidRDefault="00BA0FC2" w:rsidP="00BA0FC2">
      <w:pPr>
        <w:pStyle w:val="Akapitzlist2"/>
        <w:numPr>
          <w:ilvl w:val="0"/>
          <w:numId w:val="37"/>
        </w:numPr>
        <w:jc w:val="both"/>
        <w:rPr>
          <w:rFonts w:asciiTheme="minorHAnsi" w:hAnsiTheme="minorHAnsi" w:cstheme="minorHAnsi"/>
        </w:rPr>
      </w:pPr>
      <w:r w:rsidRPr="00BA0FC2">
        <w:rPr>
          <w:rFonts w:asciiTheme="minorHAnsi" w:hAnsiTheme="minorHAnsi" w:cstheme="minorHAnsi"/>
        </w:rPr>
        <w:t>Zaawansowane metody statystyczne w zakresie statystyki opisowej, wyznaczania częstości zdarzeń, analizy korelacji, analizy ANOVA z powtarzanymi pomiarami oraz testów nieparametrycznych.</w:t>
      </w:r>
    </w:p>
    <w:p w14:paraId="752BE264" w14:textId="77777777" w:rsidR="00BA0FC2" w:rsidRPr="00BA0FC2" w:rsidRDefault="00BA0FC2" w:rsidP="00BA0FC2">
      <w:pPr>
        <w:pStyle w:val="Akapitzlist2"/>
        <w:numPr>
          <w:ilvl w:val="0"/>
          <w:numId w:val="37"/>
        </w:numPr>
        <w:jc w:val="both"/>
        <w:rPr>
          <w:rFonts w:asciiTheme="minorHAnsi" w:hAnsiTheme="minorHAnsi" w:cstheme="minorHAnsi"/>
        </w:rPr>
      </w:pPr>
      <w:r w:rsidRPr="00BA0FC2">
        <w:rPr>
          <w:rFonts w:asciiTheme="minorHAnsi" w:hAnsiTheme="minorHAnsi" w:cstheme="minorHAnsi"/>
        </w:rPr>
        <w:t xml:space="preserve">Narzędzie pozwalające na przetwarzanie sygnałów (transformata STFT, transformata Hilberta, korelacja 2D i przekształcenie </w:t>
      </w:r>
      <w:proofErr w:type="spellStart"/>
      <w:r w:rsidRPr="00BA0FC2">
        <w:rPr>
          <w:rFonts w:asciiTheme="minorHAnsi" w:hAnsiTheme="minorHAnsi" w:cstheme="minorHAnsi"/>
        </w:rPr>
        <w:t>falkowe</w:t>
      </w:r>
      <w:proofErr w:type="spellEnd"/>
      <w:r w:rsidRPr="00BA0FC2">
        <w:rPr>
          <w:rFonts w:asciiTheme="minorHAnsi" w:hAnsiTheme="minorHAnsi" w:cstheme="minorHAnsi"/>
        </w:rPr>
        <w:t>).</w:t>
      </w:r>
    </w:p>
    <w:p w14:paraId="2F99102A" w14:textId="77777777" w:rsidR="00BA0FC2" w:rsidRPr="00BA0FC2" w:rsidRDefault="00BA0FC2" w:rsidP="00BA0FC2">
      <w:pPr>
        <w:pStyle w:val="Akapitzlist2"/>
        <w:numPr>
          <w:ilvl w:val="0"/>
          <w:numId w:val="37"/>
        </w:numPr>
        <w:jc w:val="both"/>
        <w:rPr>
          <w:rFonts w:asciiTheme="minorHAnsi" w:hAnsiTheme="minorHAnsi" w:cstheme="minorHAnsi"/>
        </w:rPr>
      </w:pPr>
      <w:r w:rsidRPr="00BA0FC2">
        <w:rPr>
          <w:rFonts w:asciiTheme="minorHAnsi" w:hAnsiTheme="minorHAnsi" w:cstheme="minorHAnsi"/>
        </w:rPr>
        <w:t xml:space="preserve">Opracowywanie wyników badań naukowych wykonywanych za pomocą spektrometru magnetycznego rezonansu jądrowego oraz analizatora </w:t>
      </w:r>
      <w:proofErr w:type="spellStart"/>
      <w:r w:rsidRPr="00BA0FC2">
        <w:rPr>
          <w:rFonts w:asciiTheme="minorHAnsi" w:hAnsiTheme="minorHAnsi" w:cstheme="minorHAnsi"/>
        </w:rPr>
        <w:t>termograwimetrycznego</w:t>
      </w:r>
      <w:proofErr w:type="spellEnd"/>
      <w:r w:rsidRPr="00BA0FC2">
        <w:rPr>
          <w:rFonts w:asciiTheme="minorHAnsi" w:hAnsiTheme="minorHAnsi" w:cstheme="minorHAnsi"/>
        </w:rPr>
        <w:t>.</w:t>
      </w:r>
    </w:p>
    <w:p w14:paraId="1E0DDC39" w14:textId="77777777" w:rsidR="00BA0FC2" w:rsidRPr="00BA0FC2" w:rsidRDefault="00BA0FC2" w:rsidP="00BA0FC2">
      <w:pPr>
        <w:pStyle w:val="Akapitzlist2"/>
        <w:numPr>
          <w:ilvl w:val="0"/>
          <w:numId w:val="37"/>
        </w:numPr>
        <w:rPr>
          <w:rFonts w:asciiTheme="minorHAnsi" w:hAnsiTheme="minorHAnsi" w:cstheme="minorHAnsi"/>
        </w:rPr>
      </w:pPr>
      <w:r w:rsidRPr="00BA0FC2">
        <w:rPr>
          <w:rFonts w:asciiTheme="minorHAnsi" w:hAnsiTheme="minorHAnsi" w:cstheme="minorHAnsi"/>
        </w:rPr>
        <w:t>Możliwość pobrania z poziomu programu dodatkowych bezpłatnych modułów/aplikacji rozszerzających jego możliwości, kompatybilnych z daną wersją programu.</w:t>
      </w:r>
    </w:p>
    <w:p w14:paraId="14C63CB1" w14:textId="77777777" w:rsidR="00BA0FC2" w:rsidRPr="00BA0FC2" w:rsidRDefault="00BA0FC2" w:rsidP="00BA0FC2">
      <w:pPr>
        <w:rPr>
          <w:rFonts w:asciiTheme="minorHAnsi" w:hAnsiTheme="minorHAnsi" w:cstheme="minorHAnsi"/>
          <w:sz w:val="20"/>
          <w:szCs w:val="20"/>
        </w:rPr>
      </w:pPr>
    </w:p>
    <w:p w14:paraId="3EB6E2DC" w14:textId="77777777" w:rsidR="00BA0FC2" w:rsidRPr="00BA0FC2" w:rsidRDefault="00BA0FC2" w:rsidP="00BA0FC2">
      <w:pPr>
        <w:jc w:val="center"/>
        <w:rPr>
          <w:rFonts w:ascii="Book Antiqua" w:hAnsi="Book Antiqua" w:cs="Arial"/>
          <w:b/>
          <w:i/>
        </w:rPr>
      </w:pPr>
    </w:p>
    <w:sectPr w:rsidR="00BA0FC2" w:rsidRPr="00BA0FC2" w:rsidSect="004705EE">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1352" w14:textId="77777777" w:rsidR="004C7029" w:rsidRDefault="004C7029" w:rsidP="00883F61">
      <w:r>
        <w:separator/>
      </w:r>
    </w:p>
  </w:endnote>
  <w:endnote w:type="continuationSeparator" w:id="0">
    <w:p w14:paraId="4C266EEA" w14:textId="77777777" w:rsidR="004C7029" w:rsidRDefault="004C7029"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35468"/>
      <w:docPartObj>
        <w:docPartGallery w:val="Page Numbers (Bottom of Page)"/>
        <w:docPartUnique/>
      </w:docPartObj>
    </w:sdtPr>
    <w:sdtEndPr/>
    <w:sdtContent>
      <w:p w14:paraId="0CEFA253" w14:textId="65B8D6AF" w:rsidR="004705EE" w:rsidRDefault="004705EE">
        <w:pPr>
          <w:pStyle w:val="Stopka"/>
          <w:jc w:val="center"/>
        </w:pPr>
        <w:r>
          <w:fldChar w:fldCharType="begin"/>
        </w:r>
        <w:r>
          <w:instrText>PAGE   \* MERGEFORMAT</w:instrText>
        </w:r>
        <w:r>
          <w:fldChar w:fldCharType="separate"/>
        </w:r>
        <w:r w:rsidR="00F55108">
          <w:rPr>
            <w:noProof/>
          </w:rPr>
          <w:t>10</w:t>
        </w:r>
        <w:r>
          <w:fldChar w:fldCharType="end"/>
        </w:r>
      </w:p>
    </w:sdtContent>
  </w:sdt>
  <w:p w14:paraId="6033135B" w14:textId="77777777" w:rsidR="004705EE" w:rsidRDefault="004705E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81F1" w14:textId="77777777" w:rsidR="004C7029" w:rsidRDefault="004C7029" w:rsidP="00883F61">
      <w:r>
        <w:separator/>
      </w:r>
    </w:p>
  </w:footnote>
  <w:footnote w:type="continuationSeparator" w:id="0">
    <w:p w14:paraId="64F96F7C" w14:textId="77777777" w:rsidR="004C7029" w:rsidRDefault="004C7029" w:rsidP="00883F61">
      <w:r>
        <w:continuationSeparator/>
      </w:r>
    </w:p>
  </w:footnote>
  <w:footnote w:id="1">
    <w:p w14:paraId="6177D28C" w14:textId="77777777" w:rsidR="000A531A" w:rsidRPr="003D632E" w:rsidRDefault="000A531A"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CD51F26" w14:textId="77777777" w:rsidR="000A531A" w:rsidRDefault="000A531A"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2718C9ED" w14:textId="77777777" w:rsidR="008272F7" w:rsidRPr="003D632E" w:rsidRDefault="008272F7" w:rsidP="008272F7">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7D0749C2" w14:textId="77777777" w:rsidR="008272F7" w:rsidRDefault="008272F7" w:rsidP="008272F7">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8814" w14:textId="4FB12AEB" w:rsidR="004705EE" w:rsidRPr="004705EE" w:rsidRDefault="007241FD" w:rsidP="004705EE">
    <w:pPr>
      <w:spacing w:line="360" w:lineRule="auto"/>
      <w:rPr>
        <w:rFonts w:asciiTheme="minorHAnsi" w:hAnsiTheme="minorHAnsi"/>
        <w:sz w:val="18"/>
        <w:szCs w:val="16"/>
      </w:rPr>
    </w:pPr>
    <w:r>
      <w:rPr>
        <w:rFonts w:asciiTheme="minorHAnsi" w:hAnsiTheme="minorHAnsi"/>
        <w:sz w:val="18"/>
        <w:szCs w:val="16"/>
      </w:rPr>
      <w:t>UKW/DZP-282-ZO-B-</w:t>
    </w:r>
    <w:r w:rsidR="00696D34">
      <w:rPr>
        <w:rFonts w:asciiTheme="minorHAnsi" w:hAnsiTheme="minorHAnsi"/>
        <w:sz w:val="18"/>
        <w:szCs w:val="16"/>
      </w:rPr>
      <w:t>11</w:t>
    </w:r>
    <w:r w:rsidR="004705EE" w:rsidRPr="004705EE">
      <w:rPr>
        <w:rFonts w:asciiTheme="minorHAnsi" w:hAnsiTheme="minorHAnsi"/>
        <w:sz w:val="18"/>
        <w:szCs w:val="16"/>
      </w:rPr>
      <w:t>/2020</w:t>
    </w:r>
  </w:p>
  <w:p w14:paraId="34332169" w14:textId="77777777" w:rsidR="004705EE" w:rsidRDefault="004705E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0027803"/>
    <w:multiLevelType w:val="hybridMultilevel"/>
    <w:tmpl w:val="CA42FD4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0036AB1"/>
    <w:multiLevelType w:val="hybridMultilevel"/>
    <w:tmpl w:val="391A1A22"/>
    <w:lvl w:ilvl="0" w:tplc="8A1A9928">
      <w:start w:val="1"/>
      <w:numFmt w:val="ordinal"/>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E6B4F"/>
    <w:multiLevelType w:val="hybridMultilevel"/>
    <w:tmpl w:val="5C56C892"/>
    <w:lvl w:ilvl="0" w:tplc="24366D30">
      <w:start w:val="3"/>
      <w:numFmt w:val="decimal"/>
      <w:lvlText w:val="%1."/>
      <w:lvlJc w:val="left"/>
      <w:pPr>
        <w:ind w:left="108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B23C11"/>
    <w:multiLevelType w:val="hybridMultilevel"/>
    <w:tmpl w:val="78282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7E347D"/>
    <w:multiLevelType w:val="hybridMultilevel"/>
    <w:tmpl w:val="DDA48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F74152"/>
    <w:multiLevelType w:val="hybridMultilevel"/>
    <w:tmpl w:val="56CC3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930D73"/>
    <w:multiLevelType w:val="hybridMultilevel"/>
    <w:tmpl w:val="EC448A12"/>
    <w:lvl w:ilvl="0" w:tplc="84BA75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D05392C"/>
    <w:multiLevelType w:val="hybridMultilevel"/>
    <w:tmpl w:val="C04E0FCC"/>
    <w:lvl w:ilvl="0" w:tplc="5DCCCF7E">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F11FB8"/>
    <w:multiLevelType w:val="hybridMultilevel"/>
    <w:tmpl w:val="2F1A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8D0908"/>
    <w:multiLevelType w:val="hybridMultilevel"/>
    <w:tmpl w:val="6B4A8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641F8E"/>
    <w:multiLevelType w:val="hybridMultilevel"/>
    <w:tmpl w:val="3496B702"/>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8A77A3"/>
    <w:multiLevelType w:val="hybridMultilevel"/>
    <w:tmpl w:val="DDA48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B04E5"/>
    <w:multiLevelType w:val="hybridMultilevel"/>
    <w:tmpl w:val="7278CEF6"/>
    <w:lvl w:ilvl="0" w:tplc="0415000F">
      <w:start w:val="1"/>
      <w:numFmt w:val="decimal"/>
      <w:lvlText w:val="%1."/>
      <w:lvlJc w:val="left"/>
      <w:pPr>
        <w:ind w:left="720" w:hanging="360"/>
      </w:pPr>
      <w:rPr>
        <w:rFonts w:hint="default"/>
      </w:rPr>
    </w:lvl>
    <w:lvl w:ilvl="1" w:tplc="3484340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5D66496D"/>
    <w:multiLevelType w:val="hybridMultilevel"/>
    <w:tmpl w:val="3EFEFD64"/>
    <w:lvl w:ilvl="0" w:tplc="EE5E3F24">
      <w:start w:val="4"/>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596200"/>
    <w:multiLevelType w:val="hybridMultilevel"/>
    <w:tmpl w:val="3916523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DCD13AE"/>
    <w:multiLevelType w:val="hybridMultilevel"/>
    <w:tmpl w:val="03F04C2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4" w15:restartNumberingAfterBreak="0">
    <w:nsid w:val="6EC84596"/>
    <w:multiLevelType w:val="hybridMultilevel"/>
    <w:tmpl w:val="77A8F7C2"/>
    <w:lvl w:ilvl="0" w:tplc="14BE0576">
      <w:start w:val="4"/>
      <w:numFmt w:val="decimal"/>
      <w:lvlText w:val="4.%1"/>
      <w:lvlJc w:val="left"/>
      <w:pPr>
        <w:ind w:left="720" w:hanging="360"/>
      </w:pPr>
      <w:rPr>
        <w:rFonts w:hint="default"/>
        <w:b/>
      </w:rPr>
    </w:lvl>
    <w:lvl w:ilvl="1" w:tplc="90D6E018">
      <w:start w:val="1"/>
      <w:numFmt w:val="lowerLetter"/>
      <w:lvlText w:val="%2)"/>
      <w:lvlJc w:val="left"/>
      <w:pPr>
        <w:ind w:left="1440" w:hanging="360"/>
      </w:pPr>
      <w:rPr>
        <w:b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0D6AE6"/>
    <w:multiLevelType w:val="hybridMultilevel"/>
    <w:tmpl w:val="59767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3"/>
  </w:num>
  <w:num w:numId="3">
    <w:abstractNumId w:val="8"/>
  </w:num>
  <w:num w:numId="4">
    <w:abstractNumId w:val="20"/>
  </w:num>
  <w:num w:numId="5">
    <w:abstractNumId w:val="29"/>
  </w:num>
  <w:num w:numId="6">
    <w:abstractNumId w:val="7"/>
  </w:num>
  <w:num w:numId="7">
    <w:abstractNumId w:val="17"/>
  </w:num>
  <w:num w:numId="8">
    <w:abstractNumId w:val="36"/>
  </w:num>
  <w:num w:numId="9">
    <w:abstractNumId w:val="9"/>
  </w:num>
  <w:num w:numId="10">
    <w:abstractNumId w:val="14"/>
  </w:num>
  <w:num w:numId="11">
    <w:abstractNumId w:val="6"/>
  </w:num>
  <w:num w:numId="12">
    <w:abstractNumId w:val="10"/>
  </w:num>
  <w:num w:numId="13">
    <w:abstractNumId w:val="15"/>
  </w:num>
  <w:num w:numId="14">
    <w:abstractNumId w:val="21"/>
  </w:num>
  <w:num w:numId="15">
    <w:abstractNumId w:val="28"/>
  </w:num>
  <w:num w:numId="16">
    <w:abstractNumId w:val="4"/>
  </w:num>
  <w:num w:numId="17">
    <w:abstractNumId w:val="2"/>
  </w:num>
  <w:num w:numId="18">
    <w:abstractNumId w:val="11"/>
  </w:num>
  <w:num w:numId="19">
    <w:abstractNumId w:val="30"/>
  </w:num>
  <w:num w:numId="20">
    <w:abstractNumId w:val="12"/>
  </w:num>
  <w:num w:numId="21">
    <w:abstractNumId w:val="23"/>
  </w:num>
  <w:num w:numId="22">
    <w:abstractNumId w:val="19"/>
  </w:num>
  <w:num w:numId="23">
    <w:abstractNumId w:val="35"/>
  </w:num>
  <w:num w:numId="24">
    <w:abstractNumId w:val="5"/>
  </w:num>
  <w:num w:numId="25">
    <w:abstractNumId w:val="18"/>
  </w:num>
  <w:num w:numId="26">
    <w:abstractNumId w:val="25"/>
  </w:num>
  <w:num w:numId="27">
    <w:abstractNumId w:val="27"/>
  </w:num>
  <w:num w:numId="28">
    <w:abstractNumId w:val="24"/>
  </w:num>
  <w:num w:numId="29">
    <w:abstractNumId w:val="22"/>
  </w:num>
  <w:num w:numId="30">
    <w:abstractNumId w:val="32"/>
  </w:num>
  <w:num w:numId="31">
    <w:abstractNumId w:val="1"/>
  </w:num>
  <w:num w:numId="32">
    <w:abstractNumId w:val="16"/>
  </w:num>
  <w:num w:numId="33">
    <w:abstractNumId w:val="37"/>
  </w:num>
  <w:num w:numId="34">
    <w:abstractNumId w:val="34"/>
  </w:num>
  <w:num w:numId="35">
    <w:abstractNumId w:val="31"/>
  </w:num>
  <w:num w:numId="3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11C0C"/>
    <w:rsid w:val="0001241A"/>
    <w:rsid w:val="00012BAF"/>
    <w:rsid w:val="000134C5"/>
    <w:rsid w:val="00013942"/>
    <w:rsid w:val="00015E9D"/>
    <w:rsid w:val="00017DD0"/>
    <w:rsid w:val="000220F1"/>
    <w:rsid w:val="0002251B"/>
    <w:rsid w:val="00023CBA"/>
    <w:rsid w:val="000258AA"/>
    <w:rsid w:val="00032B3F"/>
    <w:rsid w:val="00033BEC"/>
    <w:rsid w:val="000362D8"/>
    <w:rsid w:val="00055BDF"/>
    <w:rsid w:val="000658C5"/>
    <w:rsid w:val="00066214"/>
    <w:rsid w:val="00066F49"/>
    <w:rsid w:val="000779E4"/>
    <w:rsid w:val="00081FD5"/>
    <w:rsid w:val="000831A6"/>
    <w:rsid w:val="00083390"/>
    <w:rsid w:val="00085034"/>
    <w:rsid w:val="00087D49"/>
    <w:rsid w:val="00090C92"/>
    <w:rsid w:val="00094B5E"/>
    <w:rsid w:val="00096526"/>
    <w:rsid w:val="00096C37"/>
    <w:rsid w:val="000A2F38"/>
    <w:rsid w:val="000A531A"/>
    <w:rsid w:val="000A6EC1"/>
    <w:rsid w:val="000A78FD"/>
    <w:rsid w:val="000B7324"/>
    <w:rsid w:val="000C0B61"/>
    <w:rsid w:val="000C7834"/>
    <w:rsid w:val="000C7C16"/>
    <w:rsid w:val="000C7D4F"/>
    <w:rsid w:val="000C7E60"/>
    <w:rsid w:val="000D1874"/>
    <w:rsid w:val="000D5623"/>
    <w:rsid w:val="000E66B7"/>
    <w:rsid w:val="000F23C0"/>
    <w:rsid w:val="000F26B3"/>
    <w:rsid w:val="000F6BB4"/>
    <w:rsid w:val="00110287"/>
    <w:rsid w:val="001120E1"/>
    <w:rsid w:val="00116D4B"/>
    <w:rsid w:val="0012182A"/>
    <w:rsid w:val="001256B3"/>
    <w:rsid w:val="00125E58"/>
    <w:rsid w:val="001262D0"/>
    <w:rsid w:val="00127E8E"/>
    <w:rsid w:val="001416F1"/>
    <w:rsid w:val="0014303C"/>
    <w:rsid w:val="00143BEB"/>
    <w:rsid w:val="00150B15"/>
    <w:rsid w:val="00156CE0"/>
    <w:rsid w:val="00160BB6"/>
    <w:rsid w:val="00172D8D"/>
    <w:rsid w:val="0017546C"/>
    <w:rsid w:val="00175CE3"/>
    <w:rsid w:val="00177EA5"/>
    <w:rsid w:val="00180646"/>
    <w:rsid w:val="00192669"/>
    <w:rsid w:val="00194C23"/>
    <w:rsid w:val="0019796D"/>
    <w:rsid w:val="001A54E4"/>
    <w:rsid w:val="001A6B8B"/>
    <w:rsid w:val="001B2291"/>
    <w:rsid w:val="001C5588"/>
    <w:rsid w:val="001C65A4"/>
    <w:rsid w:val="001C7170"/>
    <w:rsid w:val="001C7987"/>
    <w:rsid w:val="001D2426"/>
    <w:rsid w:val="001E2304"/>
    <w:rsid w:val="001E691A"/>
    <w:rsid w:val="001F0BF8"/>
    <w:rsid w:val="001F5C87"/>
    <w:rsid w:val="00202DE8"/>
    <w:rsid w:val="00203103"/>
    <w:rsid w:val="00204473"/>
    <w:rsid w:val="0020751D"/>
    <w:rsid w:val="00213FF7"/>
    <w:rsid w:val="0021511F"/>
    <w:rsid w:val="002162C3"/>
    <w:rsid w:val="00216645"/>
    <w:rsid w:val="00220741"/>
    <w:rsid w:val="00222EA9"/>
    <w:rsid w:val="00225170"/>
    <w:rsid w:val="00225F3C"/>
    <w:rsid w:val="002269FE"/>
    <w:rsid w:val="00226A76"/>
    <w:rsid w:val="00230BA5"/>
    <w:rsid w:val="00247D6E"/>
    <w:rsid w:val="00252CF8"/>
    <w:rsid w:val="0026134E"/>
    <w:rsid w:val="00267163"/>
    <w:rsid w:val="00275100"/>
    <w:rsid w:val="002865E2"/>
    <w:rsid w:val="002867E1"/>
    <w:rsid w:val="00290917"/>
    <w:rsid w:val="00293058"/>
    <w:rsid w:val="00297F69"/>
    <w:rsid w:val="002A377B"/>
    <w:rsid w:val="002A3E96"/>
    <w:rsid w:val="002A6697"/>
    <w:rsid w:val="002B72DE"/>
    <w:rsid w:val="002C09B2"/>
    <w:rsid w:val="002C4616"/>
    <w:rsid w:val="002C4D29"/>
    <w:rsid w:val="002E216A"/>
    <w:rsid w:val="002E40AB"/>
    <w:rsid w:val="002E5BCC"/>
    <w:rsid w:val="002F1B0B"/>
    <w:rsid w:val="00301DB1"/>
    <w:rsid w:val="0030201B"/>
    <w:rsid w:val="003043F2"/>
    <w:rsid w:val="0030543D"/>
    <w:rsid w:val="00305B1D"/>
    <w:rsid w:val="00306C37"/>
    <w:rsid w:val="00317B51"/>
    <w:rsid w:val="00322D9B"/>
    <w:rsid w:val="00323BEB"/>
    <w:rsid w:val="00325DC5"/>
    <w:rsid w:val="00325E49"/>
    <w:rsid w:val="003323DA"/>
    <w:rsid w:val="0033729B"/>
    <w:rsid w:val="003441C5"/>
    <w:rsid w:val="00346183"/>
    <w:rsid w:val="00346B00"/>
    <w:rsid w:val="00346B15"/>
    <w:rsid w:val="0035147D"/>
    <w:rsid w:val="00353FAE"/>
    <w:rsid w:val="003629CE"/>
    <w:rsid w:val="00362A1C"/>
    <w:rsid w:val="0036761C"/>
    <w:rsid w:val="00372D6C"/>
    <w:rsid w:val="00372F41"/>
    <w:rsid w:val="003825AB"/>
    <w:rsid w:val="003842F6"/>
    <w:rsid w:val="0038700A"/>
    <w:rsid w:val="0038740C"/>
    <w:rsid w:val="00391192"/>
    <w:rsid w:val="00395020"/>
    <w:rsid w:val="00396C21"/>
    <w:rsid w:val="003A3FEA"/>
    <w:rsid w:val="003A46CB"/>
    <w:rsid w:val="003A490B"/>
    <w:rsid w:val="003B1EC3"/>
    <w:rsid w:val="003B1F88"/>
    <w:rsid w:val="003B5273"/>
    <w:rsid w:val="003C05EB"/>
    <w:rsid w:val="003C15DD"/>
    <w:rsid w:val="003C4533"/>
    <w:rsid w:val="003C50E9"/>
    <w:rsid w:val="003C741A"/>
    <w:rsid w:val="003D794B"/>
    <w:rsid w:val="003F0E6D"/>
    <w:rsid w:val="003F1674"/>
    <w:rsid w:val="003F3FDD"/>
    <w:rsid w:val="003F6EEC"/>
    <w:rsid w:val="0040008F"/>
    <w:rsid w:val="00400401"/>
    <w:rsid w:val="00402125"/>
    <w:rsid w:val="0040478E"/>
    <w:rsid w:val="004112F1"/>
    <w:rsid w:val="004117BE"/>
    <w:rsid w:val="00413649"/>
    <w:rsid w:val="0043582B"/>
    <w:rsid w:val="00436F8E"/>
    <w:rsid w:val="004370D2"/>
    <w:rsid w:val="0043719A"/>
    <w:rsid w:val="004435AF"/>
    <w:rsid w:val="00445157"/>
    <w:rsid w:val="0044798E"/>
    <w:rsid w:val="0045136F"/>
    <w:rsid w:val="00451A14"/>
    <w:rsid w:val="00461B9F"/>
    <w:rsid w:val="004663D3"/>
    <w:rsid w:val="004705EE"/>
    <w:rsid w:val="00481319"/>
    <w:rsid w:val="00482610"/>
    <w:rsid w:val="00485D09"/>
    <w:rsid w:val="00487A6B"/>
    <w:rsid w:val="0049575C"/>
    <w:rsid w:val="00495F1D"/>
    <w:rsid w:val="0049728C"/>
    <w:rsid w:val="004A2557"/>
    <w:rsid w:val="004A27D1"/>
    <w:rsid w:val="004A2985"/>
    <w:rsid w:val="004A3D58"/>
    <w:rsid w:val="004A66F4"/>
    <w:rsid w:val="004A6CED"/>
    <w:rsid w:val="004A73A6"/>
    <w:rsid w:val="004B7E95"/>
    <w:rsid w:val="004C19CB"/>
    <w:rsid w:val="004C4614"/>
    <w:rsid w:val="004C5EAE"/>
    <w:rsid w:val="004C7029"/>
    <w:rsid w:val="004C76C7"/>
    <w:rsid w:val="004D70FE"/>
    <w:rsid w:val="004E2E50"/>
    <w:rsid w:val="004E39DD"/>
    <w:rsid w:val="004E3C27"/>
    <w:rsid w:val="004E503A"/>
    <w:rsid w:val="004E7509"/>
    <w:rsid w:val="004F15D2"/>
    <w:rsid w:val="004F1AF9"/>
    <w:rsid w:val="004F7159"/>
    <w:rsid w:val="004F7DA8"/>
    <w:rsid w:val="00501B53"/>
    <w:rsid w:val="005100DD"/>
    <w:rsid w:val="0051154A"/>
    <w:rsid w:val="0051180E"/>
    <w:rsid w:val="00511C2E"/>
    <w:rsid w:val="00513357"/>
    <w:rsid w:val="005159A7"/>
    <w:rsid w:val="0053414F"/>
    <w:rsid w:val="0054261C"/>
    <w:rsid w:val="00551F8F"/>
    <w:rsid w:val="00553199"/>
    <w:rsid w:val="00554E7E"/>
    <w:rsid w:val="0055622D"/>
    <w:rsid w:val="0055759A"/>
    <w:rsid w:val="00557C20"/>
    <w:rsid w:val="00577A9D"/>
    <w:rsid w:val="00580AED"/>
    <w:rsid w:val="00581667"/>
    <w:rsid w:val="00584544"/>
    <w:rsid w:val="005901AA"/>
    <w:rsid w:val="0059345B"/>
    <w:rsid w:val="00596A26"/>
    <w:rsid w:val="005979E5"/>
    <w:rsid w:val="005A2D0A"/>
    <w:rsid w:val="005C4D86"/>
    <w:rsid w:val="005C6FD2"/>
    <w:rsid w:val="005D58D4"/>
    <w:rsid w:val="005E6112"/>
    <w:rsid w:val="005E69BA"/>
    <w:rsid w:val="006029E8"/>
    <w:rsid w:val="00610A05"/>
    <w:rsid w:val="00611321"/>
    <w:rsid w:val="00611DD2"/>
    <w:rsid w:val="006144C1"/>
    <w:rsid w:val="0062103C"/>
    <w:rsid w:val="00621216"/>
    <w:rsid w:val="00623030"/>
    <w:rsid w:val="0063038C"/>
    <w:rsid w:val="0063771F"/>
    <w:rsid w:val="00647C12"/>
    <w:rsid w:val="00650BD0"/>
    <w:rsid w:val="00650FE0"/>
    <w:rsid w:val="00677C77"/>
    <w:rsid w:val="00680EA1"/>
    <w:rsid w:val="00682031"/>
    <w:rsid w:val="00684D4D"/>
    <w:rsid w:val="0068566B"/>
    <w:rsid w:val="006909D1"/>
    <w:rsid w:val="00694BDE"/>
    <w:rsid w:val="00696D34"/>
    <w:rsid w:val="006A0D11"/>
    <w:rsid w:val="006A5FF3"/>
    <w:rsid w:val="006B21D2"/>
    <w:rsid w:val="006B375A"/>
    <w:rsid w:val="006B596E"/>
    <w:rsid w:val="006C3771"/>
    <w:rsid w:val="006C4181"/>
    <w:rsid w:val="006C69B6"/>
    <w:rsid w:val="006D0C02"/>
    <w:rsid w:val="006D413B"/>
    <w:rsid w:val="006E0CE3"/>
    <w:rsid w:val="006E143C"/>
    <w:rsid w:val="006E3F02"/>
    <w:rsid w:val="006E5BE1"/>
    <w:rsid w:val="006E5E39"/>
    <w:rsid w:val="00700C47"/>
    <w:rsid w:val="00702ECA"/>
    <w:rsid w:val="007062C5"/>
    <w:rsid w:val="00706847"/>
    <w:rsid w:val="00714819"/>
    <w:rsid w:val="0071528B"/>
    <w:rsid w:val="007241FD"/>
    <w:rsid w:val="0073470C"/>
    <w:rsid w:val="007352D2"/>
    <w:rsid w:val="007415BB"/>
    <w:rsid w:val="00742C56"/>
    <w:rsid w:val="00742CB4"/>
    <w:rsid w:val="007450DC"/>
    <w:rsid w:val="00745125"/>
    <w:rsid w:val="00753F49"/>
    <w:rsid w:val="007610AE"/>
    <w:rsid w:val="0076614B"/>
    <w:rsid w:val="00773837"/>
    <w:rsid w:val="007836BF"/>
    <w:rsid w:val="0079087A"/>
    <w:rsid w:val="00790E48"/>
    <w:rsid w:val="007955B5"/>
    <w:rsid w:val="007A1850"/>
    <w:rsid w:val="007A4F70"/>
    <w:rsid w:val="007A5042"/>
    <w:rsid w:val="007B1C23"/>
    <w:rsid w:val="007B6378"/>
    <w:rsid w:val="007B64A4"/>
    <w:rsid w:val="007B7B32"/>
    <w:rsid w:val="007C39FF"/>
    <w:rsid w:val="007C4FC6"/>
    <w:rsid w:val="007D12C4"/>
    <w:rsid w:val="007D3A2C"/>
    <w:rsid w:val="007D4B9A"/>
    <w:rsid w:val="007E1028"/>
    <w:rsid w:val="007E4E26"/>
    <w:rsid w:val="007F1315"/>
    <w:rsid w:val="007F61F8"/>
    <w:rsid w:val="00801772"/>
    <w:rsid w:val="00804026"/>
    <w:rsid w:val="00812A52"/>
    <w:rsid w:val="008145DA"/>
    <w:rsid w:val="008272F7"/>
    <w:rsid w:val="0083215C"/>
    <w:rsid w:val="0083418C"/>
    <w:rsid w:val="00836B2E"/>
    <w:rsid w:val="008421C3"/>
    <w:rsid w:val="0084284B"/>
    <w:rsid w:val="00843C57"/>
    <w:rsid w:val="00846992"/>
    <w:rsid w:val="00856C2E"/>
    <w:rsid w:val="00864708"/>
    <w:rsid w:val="00864E31"/>
    <w:rsid w:val="008667E9"/>
    <w:rsid w:val="00872BE6"/>
    <w:rsid w:val="00883F61"/>
    <w:rsid w:val="00895215"/>
    <w:rsid w:val="008A2420"/>
    <w:rsid w:val="008C0CE2"/>
    <w:rsid w:val="008C2282"/>
    <w:rsid w:val="008C4EC5"/>
    <w:rsid w:val="008D1223"/>
    <w:rsid w:val="008D2A21"/>
    <w:rsid w:val="008D649E"/>
    <w:rsid w:val="008D66DC"/>
    <w:rsid w:val="008E03D9"/>
    <w:rsid w:val="008E0607"/>
    <w:rsid w:val="008E16BA"/>
    <w:rsid w:val="008E1957"/>
    <w:rsid w:val="008E7FF1"/>
    <w:rsid w:val="008F27DB"/>
    <w:rsid w:val="00902795"/>
    <w:rsid w:val="00915095"/>
    <w:rsid w:val="00922F64"/>
    <w:rsid w:val="00925E79"/>
    <w:rsid w:val="00931239"/>
    <w:rsid w:val="00940004"/>
    <w:rsid w:val="009404C6"/>
    <w:rsid w:val="009414DE"/>
    <w:rsid w:val="00943291"/>
    <w:rsid w:val="00944133"/>
    <w:rsid w:val="009452D3"/>
    <w:rsid w:val="00957524"/>
    <w:rsid w:val="00957E49"/>
    <w:rsid w:val="00962CF1"/>
    <w:rsid w:val="00965525"/>
    <w:rsid w:val="009669CA"/>
    <w:rsid w:val="00977047"/>
    <w:rsid w:val="0098026F"/>
    <w:rsid w:val="00980C68"/>
    <w:rsid w:val="009923C4"/>
    <w:rsid w:val="009A4682"/>
    <w:rsid w:val="009B301E"/>
    <w:rsid w:val="009B394C"/>
    <w:rsid w:val="009B646F"/>
    <w:rsid w:val="009B666A"/>
    <w:rsid w:val="009C4FFD"/>
    <w:rsid w:val="009C617C"/>
    <w:rsid w:val="009D05E6"/>
    <w:rsid w:val="009D1ED2"/>
    <w:rsid w:val="009D31E5"/>
    <w:rsid w:val="009D72BF"/>
    <w:rsid w:val="009D7627"/>
    <w:rsid w:val="009E6A52"/>
    <w:rsid w:val="009E783E"/>
    <w:rsid w:val="009F564A"/>
    <w:rsid w:val="009F688D"/>
    <w:rsid w:val="009F7049"/>
    <w:rsid w:val="00A10CB5"/>
    <w:rsid w:val="00A12DDF"/>
    <w:rsid w:val="00A14CFA"/>
    <w:rsid w:val="00A15680"/>
    <w:rsid w:val="00A17262"/>
    <w:rsid w:val="00A21DBB"/>
    <w:rsid w:val="00A3694C"/>
    <w:rsid w:val="00A40D61"/>
    <w:rsid w:val="00A422BB"/>
    <w:rsid w:val="00A63637"/>
    <w:rsid w:val="00A65D91"/>
    <w:rsid w:val="00A66DDF"/>
    <w:rsid w:val="00A6705D"/>
    <w:rsid w:val="00A704FE"/>
    <w:rsid w:val="00A70FFF"/>
    <w:rsid w:val="00A73FF9"/>
    <w:rsid w:val="00A7798D"/>
    <w:rsid w:val="00A81AD4"/>
    <w:rsid w:val="00A826E6"/>
    <w:rsid w:val="00A8616F"/>
    <w:rsid w:val="00A96D1A"/>
    <w:rsid w:val="00AA42EF"/>
    <w:rsid w:val="00AB1167"/>
    <w:rsid w:val="00AB1D8C"/>
    <w:rsid w:val="00AB21F6"/>
    <w:rsid w:val="00AB2C86"/>
    <w:rsid w:val="00AB4735"/>
    <w:rsid w:val="00AC08F2"/>
    <w:rsid w:val="00AC1CCF"/>
    <w:rsid w:val="00AC25EE"/>
    <w:rsid w:val="00AD0E59"/>
    <w:rsid w:val="00AD267C"/>
    <w:rsid w:val="00AD5FC0"/>
    <w:rsid w:val="00AE1B6A"/>
    <w:rsid w:val="00AF7F27"/>
    <w:rsid w:val="00B015FA"/>
    <w:rsid w:val="00B01650"/>
    <w:rsid w:val="00B044AB"/>
    <w:rsid w:val="00B04B98"/>
    <w:rsid w:val="00B17DBD"/>
    <w:rsid w:val="00B228D5"/>
    <w:rsid w:val="00B31F95"/>
    <w:rsid w:val="00B320A7"/>
    <w:rsid w:val="00B338DC"/>
    <w:rsid w:val="00B3641A"/>
    <w:rsid w:val="00B4179E"/>
    <w:rsid w:val="00B46465"/>
    <w:rsid w:val="00B466BE"/>
    <w:rsid w:val="00B52162"/>
    <w:rsid w:val="00B70C23"/>
    <w:rsid w:val="00B73606"/>
    <w:rsid w:val="00B746D4"/>
    <w:rsid w:val="00B84D56"/>
    <w:rsid w:val="00B91FE4"/>
    <w:rsid w:val="00B9583A"/>
    <w:rsid w:val="00B97FA6"/>
    <w:rsid w:val="00BA0FC2"/>
    <w:rsid w:val="00BA32E2"/>
    <w:rsid w:val="00BA4361"/>
    <w:rsid w:val="00BC459B"/>
    <w:rsid w:val="00BD2FEE"/>
    <w:rsid w:val="00BD4498"/>
    <w:rsid w:val="00BD63BD"/>
    <w:rsid w:val="00BE16F7"/>
    <w:rsid w:val="00BE4E98"/>
    <w:rsid w:val="00BE7827"/>
    <w:rsid w:val="00C052EA"/>
    <w:rsid w:val="00C2416C"/>
    <w:rsid w:val="00C25740"/>
    <w:rsid w:val="00C3177A"/>
    <w:rsid w:val="00C337A1"/>
    <w:rsid w:val="00C33A12"/>
    <w:rsid w:val="00C35134"/>
    <w:rsid w:val="00C35BBC"/>
    <w:rsid w:val="00C432A8"/>
    <w:rsid w:val="00C56256"/>
    <w:rsid w:val="00C65EA2"/>
    <w:rsid w:val="00C67558"/>
    <w:rsid w:val="00C722C3"/>
    <w:rsid w:val="00C73DC5"/>
    <w:rsid w:val="00C748B3"/>
    <w:rsid w:val="00C802E9"/>
    <w:rsid w:val="00C85B84"/>
    <w:rsid w:val="00C86140"/>
    <w:rsid w:val="00C9003A"/>
    <w:rsid w:val="00C90456"/>
    <w:rsid w:val="00C91F9A"/>
    <w:rsid w:val="00C930FD"/>
    <w:rsid w:val="00C93AD5"/>
    <w:rsid w:val="00CA40BC"/>
    <w:rsid w:val="00CA4EDF"/>
    <w:rsid w:val="00CA67BF"/>
    <w:rsid w:val="00CB111F"/>
    <w:rsid w:val="00CB279E"/>
    <w:rsid w:val="00CC7F73"/>
    <w:rsid w:val="00CD0B12"/>
    <w:rsid w:val="00CD1ECA"/>
    <w:rsid w:val="00CD3C89"/>
    <w:rsid w:val="00CD574F"/>
    <w:rsid w:val="00CD63DC"/>
    <w:rsid w:val="00CD7EEE"/>
    <w:rsid w:val="00CE005B"/>
    <w:rsid w:val="00CE19EE"/>
    <w:rsid w:val="00CE1F38"/>
    <w:rsid w:val="00CE65EC"/>
    <w:rsid w:val="00D01C13"/>
    <w:rsid w:val="00D05295"/>
    <w:rsid w:val="00D1386E"/>
    <w:rsid w:val="00D2395F"/>
    <w:rsid w:val="00D25914"/>
    <w:rsid w:val="00D30B3D"/>
    <w:rsid w:val="00D331CD"/>
    <w:rsid w:val="00D60B4E"/>
    <w:rsid w:val="00D64C58"/>
    <w:rsid w:val="00D72E7B"/>
    <w:rsid w:val="00D77C08"/>
    <w:rsid w:val="00D81BFA"/>
    <w:rsid w:val="00D836F9"/>
    <w:rsid w:val="00D90727"/>
    <w:rsid w:val="00DA6A21"/>
    <w:rsid w:val="00DB2923"/>
    <w:rsid w:val="00DB6EF4"/>
    <w:rsid w:val="00DD1175"/>
    <w:rsid w:val="00DD29B1"/>
    <w:rsid w:val="00DD34C4"/>
    <w:rsid w:val="00DD5975"/>
    <w:rsid w:val="00DE2E27"/>
    <w:rsid w:val="00DE3FC0"/>
    <w:rsid w:val="00DE6B3D"/>
    <w:rsid w:val="00DF12C5"/>
    <w:rsid w:val="00DF243B"/>
    <w:rsid w:val="00DF58C4"/>
    <w:rsid w:val="00DF7866"/>
    <w:rsid w:val="00DF79E5"/>
    <w:rsid w:val="00E130F0"/>
    <w:rsid w:val="00E137A7"/>
    <w:rsid w:val="00E16F4E"/>
    <w:rsid w:val="00E16FB2"/>
    <w:rsid w:val="00E21492"/>
    <w:rsid w:val="00E22FA2"/>
    <w:rsid w:val="00E235F2"/>
    <w:rsid w:val="00E33EAC"/>
    <w:rsid w:val="00E36FBD"/>
    <w:rsid w:val="00E3777C"/>
    <w:rsid w:val="00E46F82"/>
    <w:rsid w:val="00E518AF"/>
    <w:rsid w:val="00E60C6B"/>
    <w:rsid w:val="00E66291"/>
    <w:rsid w:val="00E70A20"/>
    <w:rsid w:val="00E76C9B"/>
    <w:rsid w:val="00E855E5"/>
    <w:rsid w:val="00E87D0D"/>
    <w:rsid w:val="00E901D2"/>
    <w:rsid w:val="00E96017"/>
    <w:rsid w:val="00EA022A"/>
    <w:rsid w:val="00EA1536"/>
    <w:rsid w:val="00EA3637"/>
    <w:rsid w:val="00EA67D9"/>
    <w:rsid w:val="00EA7C74"/>
    <w:rsid w:val="00EB2F8A"/>
    <w:rsid w:val="00EB33E4"/>
    <w:rsid w:val="00EC647D"/>
    <w:rsid w:val="00EC6C23"/>
    <w:rsid w:val="00ED11B2"/>
    <w:rsid w:val="00ED1701"/>
    <w:rsid w:val="00ED1DB3"/>
    <w:rsid w:val="00ED4499"/>
    <w:rsid w:val="00EE282D"/>
    <w:rsid w:val="00EE52E9"/>
    <w:rsid w:val="00EF053F"/>
    <w:rsid w:val="00EF42D3"/>
    <w:rsid w:val="00F0036A"/>
    <w:rsid w:val="00F151DD"/>
    <w:rsid w:val="00F15F9A"/>
    <w:rsid w:val="00F176EE"/>
    <w:rsid w:val="00F21631"/>
    <w:rsid w:val="00F2483E"/>
    <w:rsid w:val="00F369BC"/>
    <w:rsid w:val="00F40DA2"/>
    <w:rsid w:val="00F450E8"/>
    <w:rsid w:val="00F53BE4"/>
    <w:rsid w:val="00F55108"/>
    <w:rsid w:val="00F5739C"/>
    <w:rsid w:val="00F7161C"/>
    <w:rsid w:val="00F749E2"/>
    <w:rsid w:val="00F80B76"/>
    <w:rsid w:val="00F8255E"/>
    <w:rsid w:val="00F85E5E"/>
    <w:rsid w:val="00F87497"/>
    <w:rsid w:val="00F91409"/>
    <w:rsid w:val="00FA279C"/>
    <w:rsid w:val="00FA333F"/>
    <w:rsid w:val="00FA3D25"/>
    <w:rsid w:val="00FA47B5"/>
    <w:rsid w:val="00FA63DB"/>
    <w:rsid w:val="00FA778B"/>
    <w:rsid w:val="00FB7FB1"/>
    <w:rsid w:val="00FC4D95"/>
    <w:rsid w:val="00FC6CEF"/>
    <w:rsid w:val="00FD2CD7"/>
    <w:rsid w:val="00FD5211"/>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5E7"/>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 w:type="paragraph" w:styleId="Tekstprzypisukocowego">
    <w:name w:val="endnote text"/>
    <w:basedOn w:val="Normalny"/>
    <w:link w:val="TekstprzypisukocowegoZnak"/>
    <w:uiPriority w:val="99"/>
    <w:semiHidden/>
    <w:unhideWhenUsed/>
    <w:rsid w:val="00BD4498"/>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BD4498"/>
    <w:rPr>
      <w:rFonts w:ascii="Times New Roman" w:hAnsi="Times New Roman"/>
    </w:rPr>
  </w:style>
  <w:style w:type="paragraph" w:customStyle="1" w:styleId="Akapitzlist2">
    <w:name w:val="Akapit z listą2"/>
    <w:basedOn w:val="Normalny"/>
    <w:rsid w:val="00BA0FC2"/>
    <w:pPr>
      <w:ind w:left="720"/>
      <w:contextualSpacing/>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mailto:wloengel@uk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3AA95-C036-447F-8324-51F72E73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2722</Words>
  <Characters>16335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19019</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Użytkownik systemu Windows</cp:lastModifiedBy>
  <cp:revision>8</cp:revision>
  <cp:lastPrinted>2020-05-20T07:35:00Z</cp:lastPrinted>
  <dcterms:created xsi:type="dcterms:W3CDTF">2020-05-18T07:36:00Z</dcterms:created>
  <dcterms:modified xsi:type="dcterms:W3CDTF">2020-05-20T07:42:00Z</dcterms:modified>
</cp:coreProperties>
</file>