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74E1AD" w14:textId="77777777" w:rsidR="005F4568" w:rsidRPr="00A3218E" w:rsidRDefault="004539B0">
      <w:pPr>
        <w:jc w:val="right"/>
        <w:rPr>
          <w:rFonts w:ascii="Jost" w:hAnsi="Jost"/>
          <w:sz w:val="20"/>
        </w:rPr>
      </w:pPr>
      <w:r w:rsidRPr="00A3218E">
        <w:rPr>
          <w:rFonts w:ascii="Jost" w:hAnsi="Jost"/>
          <w:sz w:val="20"/>
        </w:rPr>
        <w:t>Załącznik nr 11</w:t>
      </w:r>
    </w:p>
    <w:p w14:paraId="74028DCD" w14:textId="77777777" w:rsidR="005F4568" w:rsidRPr="00625162" w:rsidRDefault="004539B0" w:rsidP="00625162">
      <w:pPr>
        <w:spacing w:line="360" w:lineRule="auto"/>
        <w:jc w:val="center"/>
        <w:rPr>
          <w:rFonts w:ascii="Jost" w:hAnsi="Jost"/>
          <w:b/>
          <w:sz w:val="20"/>
        </w:rPr>
      </w:pPr>
      <w:r w:rsidRPr="00625162">
        <w:rPr>
          <w:rFonts w:ascii="Jost" w:hAnsi="Jost"/>
          <w:b/>
          <w:sz w:val="20"/>
        </w:rPr>
        <w:t xml:space="preserve">Szczegółowe wytyczne do rozliczania robót zlecanych kosztorysem </w:t>
      </w:r>
      <w:r w:rsidRPr="00625162">
        <w:rPr>
          <w:rFonts w:ascii="Jost" w:hAnsi="Jost"/>
          <w:b/>
          <w:sz w:val="20"/>
        </w:rPr>
        <w:br/>
        <w:t>powykonawczym w ramach przetargu</w:t>
      </w:r>
    </w:p>
    <w:p w14:paraId="2106D727" w14:textId="77777777" w:rsidR="005F4568" w:rsidRPr="00625162" w:rsidRDefault="004539B0" w:rsidP="00625162">
      <w:pPr>
        <w:spacing w:line="360" w:lineRule="auto"/>
        <w:jc w:val="center"/>
        <w:rPr>
          <w:rFonts w:ascii="Jost" w:hAnsi="Jost"/>
          <w:sz w:val="20"/>
        </w:rPr>
      </w:pPr>
      <w:r w:rsidRPr="00625162">
        <w:rPr>
          <w:rFonts w:ascii="Jost" w:hAnsi="Jost"/>
          <w:sz w:val="20"/>
        </w:rPr>
        <w:t xml:space="preserve">dotyczy postępowania pn.: </w:t>
      </w:r>
      <w:r w:rsidRPr="00625162">
        <w:rPr>
          <w:rFonts w:ascii="Jost" w:hAnsi="Jost"/>
          <w:b/>
          <w:sz w:val="20"/>
        </w:rPr>
        <w:t xml:space="preserve">”Roboty budowlane w zakresie usuwania awarii, </w:t>
      </w:r>
      <w:r w:rsidRPr="00625162">
        <w:rPr>
          <w:rFonts w:ascii="Jost" w:hAnsi="Jost"/>
          <w:b/>
          <w:sz w:val="20"/>
        </w:rPr>
        <w:br/>
        <w:t xml:space="preserve">eksploatacji i remontów sieci wodociągowej wraz z odtworzeniem nawierzchni i terenów po wykonanych pracach na terenie działalności Bytomskich Wodociągów Sp. z o.o. </w:t>
      </w:r>
      <w:r w:rsidRPr="00625162">
        <w:rPr>
          <w:rFonts w:ascii="Jost" w:hAnsi="Jost"/>
          <w:b/>
          <w:sz w:val="20"/>
        </w:rPr>
        <w:br/>
        <w:t>w obszarze I, II, III”.</w:t>
      </w:r>
    </w:p>
    <w:p w14:paraId="1E78B961" w14:textId="77777777" w:rsidR="005F4568" w:rsidRPr="00625162" w:rsidRDefault="004539B0" w:rsidP="00625162">
      <w:pPr>
        <w:pStyle w:val="Akapitzlist"/>
        <w:spacing w:line="360" w:lineRule="auto"/>
        <w:ind w:left="0"/>
        <w:jc w:val="both"/>
        <w:rPr>
          <w:rFonts w:ascii="Jost" w:hAnsi="Jost"/>
          <w:sz w:val="20"/>
        </w:rPr>
      </w:pPr>
      <w:r w:rsidRPr="00625162">
        <w:rPr>
          <w:rFonts w:ascii="Jost" w:hAnsi="Jost"/>
          <w:sz w:val="20"/>
        </w:rPr>
        <w:t>Podstawą sporządzania kosztorysów są: Metody Kosztorysowania Robót Budowlanych, wydawnictwo WACETOB, PZITB 2008 r.</w:t>
      </w:r>
    </w:p>
    <w:p w14:paraId="186C7949" w14:textId="77777777" w:rsidR="005F4568" w:rsidRPr="00625162" w:rsidRDefault="004539B0" w:rsidP="00625162">
      <w:pPr>
        <w:pStyle w:val="Akapitzlist"/>
        <w:spacing w:line="360" w:lineRule="auto"/>
        <w:ind w:left="0"/>
        <w:jc w:val="both"/>
        <w:rPr>
          <w:rFonts w:ascii="Jost" w:hAnsi="Jost"/>
          <w:sz w:val="20"/>
        </w:rPr>
      </w:pPr>
      <w:r w:rsidRPr="00625162">
        <w:rPr>
          <w:rFonts w:ascii="Jost" w:hAnsi="Jost"/>
          <w:sz w:val="20"/>
        </w:rPr>
        <w:t>Koszty pośrednie obejmują koszty wyszczególnione w pkt. 1.15. MKRB.</w:t>
      </w:r>
    </w:p>
    <w:p w14:paraId="14759E18" w14:textId="77899C3A" w:rsidR="005F4568" w:rsidRPr="00625162" w:rsidRDefault="004539B0" w:rsidP="00625162">
      <w:pPr>
        <w:pStyle w:val="Akapitzlist"/>
        <w:spacing w:line="360" w:lineRule="auto"/>
        <w:ind w:left="0"/>
        <w:jc w:val="both"/>
        <w:rPr>
          <w:rFonts w:ascii="Jost" w:hAnsi="Jost"/>
          <w:sz w:val="20"/>
        </w:rPr>
      </w:pPr>
      <w:r w:rsidRPr="00625162">
        <w:rPr>
          <w:rFonts w:ascii="Jost" w:hAnsi="Jost"/>
          <w:sz w:val="20"/>
        </w:rPr>
        <w:t xml:space="preserve">Kosztorys powykonawczy opracowany będzie metoda kalkulacji szczegółowej. Kalkulacja szczegółowa polega na obliczeniu ceny kosztorysowej jako sumy iloczynów: ilości ustalonych jednostek przedmiarowych, jednostkowych nakładów rzeczowych i ich cen oraz doliczonych odpowiednio kosztów materiałów pomocniczych nieobjętych nakładami rzeczowymi, kosztów pośrednich i zysku, </w:t>
      </w:r>
      <w:r w:rsidR="00625162">
        <w:rPr>
          <w:rFonts w:ascii="Jost" w:hAnsi="Jost"/>
          <w:sz w:val="20"/>
        </w:rPr>
        <w:t xml:space="preserve">                             </w:t>
      </w:r>
      <w:r w:rsidRPr="00625162">
        <w:rPr>
          <w:rFonts w:ascii="Jost" w:hAnsi="Jost"/>
          <w:sz w:val="20"/>
        </w:rPr>
        <w:t>z uwzględnieniem podatku od towarów i usług – według formuły:</w:t>
      </w:r>
    </w:p>
    <w:p w14:paraId="7F3EB783" w14:textId="77777777" w:rsidR="005F4568" w:rsidRPr="00625162" w:rsidRDefault="004539B0" w:rsidP="00625162">
      <w:pPr>
        <w:pStyle w:val="Akapitzlist"/>
        <w:spacing w:line="360" w:lineRule="auto"/>
        <w:ind w:left="0"/>
        <w:jc w:val="both"/>
        <w:rPr>
          <w:rFonts w:ascii="Jost" w:hAnsi="Jost"/>
          <w:sz w:val="20"/>
        </w:rPr>
      </w:pPr>
      <w:r w:rsidRPr="00625162">
        <w:rPr>
          <w:rFonts w:ascii="Jost" w:hAnsi="Jost"/>
          <w:sz w:val="20"/>
        </w:rPr>
        <w:t xml:space="preserve">CK = ∑ L * (n * c + </w:t>
      </w:r>
      <w:proofErr w:type="spellStart"/>
      <w:r w:rsidRPr="00625162">
        <w:rPr>
          <w:rFonts w:ascii="Jost" w:hAnsi="Jost"/>
          <w:sz w:val="20"/>
        </w:rPr>
        <w:t>Kp</w:t>
      </w:r>
      <w:proofErr w:type="spellEnd"/>
      <w:r w:rsidRPr="00625162">
        <w:rPr>
          <w:rFonts w:ascii="Jost" w:hAnsi="Jost"/>
          <w:sz w:val="20"/>
        </w:rPr>
        <w:t xml:space="preserve"> + Z) + </w:t>
      </w:r>
      <w:proofErr w:type="spellStart"/>
      <w:r w:rsidRPr="00625162">
        <w:rPr>
          <w:rFonts w:ascii="Jost" w:hAnsi="Jost"/>
          <w:sz w:val="20"/>
        </w:rPr>
        <w:t>Pv</w:t>
      </w:r>
      <w:proofErr w:type="spellEnd"/>
    </w:p>
    <w:p w14:paraId="241310A8" w14:textId="77777777" w:rsidR="005F4568" w:rsidRPr="00625162" w:rsidRDefault="004539B0" w:rsidP="00625162">
      <w:pPr>
        <w:pStyle w:val="Akapitzlist"/>
        <w:spacing w:line="360" w:lineRule="auto"/>
        <w:ind w:left="0"/>
        <w:jc w:val="both"/>
        <w:rPr>
          <w:rFonts w:ascii="Jost" w:hAnsi="Jost"/>
          <w:sz w:val="20"/>
        </w:rPr>
      </w:pPr>
      <w:r w:rsidRPr="00625162">
        <w:rPr>
          <w:rFonts w:ascii="Jost" w:hAnsi="Jost"/>
          <w:sz w:val="20"/>
        </w:rPr>
        <w:t>gdzie :</w:t>
      </w:r>
    </w:p>
    <w:p w14:paraId="0A72BE72" w14:textId="77777777" w:rsidR="005F4568" w:rsidRPr="00625162" w:rsidRDefault="004539B0" w:rsidP="00625162">
      <w:pPr>
        <w:pStyle w:val="Akapitzlist"/>
        <w:spacing w:after="0" w:line="360" w:lineRule="auto"/>
        <w:ind w:left="0"/>
        <w:jc w:val="both"/>
        <w:rPr>
          <w:rFonts w:ascii="Jost" w:hAnsi="Jost"/>
          <w:sz w:val="20"/>
        </w:rPr>
      </w:pPr>
      <w:r w:rsidRPr="00625162">
        <w:rPr>
          <w:rFonts w:ascii="Jost" w:hAnsi="Jost"/>
          <w:sz w:val="20"/>
        </w:rPr>
        <w:t>CK   -        oznacza cenę kosztorysową,</w:t>
      </w:r>
    </w:p>
    <w:p w14:paraId="6F00E4D7" w14:textId="77777777" w:rsidR="005F4568" w:rsidRPr="00625162" w:rsidRDefault="004539B0" w:rsidP="00625162">
      <w:pPr>
        <w:pStyle w:val="Akapitzlist"/>
        <w:spacing w:after="0" w:line="360" w:lineRule="auto"/>
        <w:ind w:left="0"/>
        <w:jc w:val="both"/>
        <w:rPr>
          <w:rFonts w:ascii="Jost" w:hAnsi="Jost"/>
          <w:sz w:val="20"/>
        </w:rPr>
      </w:pPr>
      <w:r w:rsidRPr="00625162">
        <w:rPr>
          <w:rFonts w:ascii="Jost" w:hAnsi="Jost"/>
          <w:sz w:val="20"/>
        </w:rPr>
        <w:t>L      -        oznacza ilość ustalonych jednostek przedmiarowych,</w:t>
      </w:r>
    </w:p>
    <w:p w14:paraId="10580C9C" w14:textId="77777777" w:rsidR="005F4568" w:rsidRPr="00625162" w:rsidRDefault="004539B0" w:rsidP="00625162">
      <w:pPr>
        <w:pStyle w:val="Akapitzlist"/>
        <w:spacing w:after="0" w:line="360" w:lineRule="auto"/>
        <w:ind w:left="0"/>
        <w:jc w:val="both"/>
        <w:rPr>
          <w:rFonts w:ascii="Jost" w:hAnsi="Jost"/>
          <w:sz w:val="20"/>
        </w:rPr>
      </w:pPr>
      <w:r w:rsidRPr="00625162">
        <w:rPr>
          <w:rFonts w:ascii="Jost" w:hAnsi="Jost"/>
          <w:sz w:val="20"/>
        </w:rPr>
        <w:t xml:space="preserve">n       -        oznacza jednostkowe nakłady rzeczowe: </w:t>
      </w:r>
    </w:p>
    <w:p w14:paraId="1CE883EE" w14:textId="77777777" w:rsidR="005F4568" w:rsidRPr="00625162" w:rsidRDefault="004539B0" w:rsidP="00625162">
      <w:pPr>
        <w:pStyle w:val="Akapitzlist"/>
        <w:spacing w:after="0" w:line="360" w:lineRule="auto"/>
        <w:ind w:left="0"/>
        <w:jc w:val="both"/>
        <w:rPr>
          <w:rFonts w:ascii="Jost" w:hAnsi="Jost"/>
          <w:sz w:val="20"/>
        </w:rPr>
      </w:pPr>
      <w:r w:rsidRPr="00625162">
        <w:rPr>
          <w:rFonts w:ascii="Jost" w:hAnsi="Jost"/>
          <w:sz w:val="20"/>
        </w:rPr>
        <w:t xml:space="preserve">robocizny – nr; materiałów –  </w:t>
      </w:r>
      <w:proofErr w:type="spellStart"/>
      <w:r w:rsidRPr="00625162">
        <w:rPr>
          <w:rFonts w:ascii="Jost" w:hAnsi="Jost"/>
          <w:sz w:val="20"/>
        </w:rPr>
        <w:t>nm</w:t>
      </w:r>
      <w:proofErr w:type="spellEnd"/>
      <w:r w:rsidRPr="00625162">
        <w:rPr>
          <w:rFonts w:ascii="Jost" w:hAnsi="Jost"/>
          <w:sz w:val="20"/>
        </w:rPr>
        <w:t xml:space="preserve">; pracy sprzętu i środków transportu technologicznego – </w:t>
      </w:r>
      <w:proofErr w:type="spellStart"/>
      <w:r w:rsidRPr="00625162">
        <w:rPr>
          <w:rFonts w:ascii="Jost" w:hAnsi="Jost"/>
          <w:sz w:val="20"/>
        </w:rPr>
        <w:t>ns</w:t>
      </w:r>
      <w:proofErr w:type="spellEnd"/>
      <w:r w:rsidRPr="00625162">
        <w:rPr>
          <w:rFonts w:ascii="Jost" w:hAnsi="Jost"/>
          <w:sz w:val="20"/>
        </w:rPr>
        <w:t xml:space="preserve">, </w:t>
      </w:r>
    </w:p>
    <w:p w14:paraId="1F1A1156" w14:textId="77777777" w:rsidR="005F4568" w:rsidRPr="00625162" w:rsidRDefault="004539B0" w:rsidP="00625162">
      <w:pPr>
        <w:pStyle w:val="Akapitzlist"/>
        <w:spacing w:after="0" w:line="360" w:lineRule="auto"/>
        <w:ind w:left="0"/>
        <w:jc w:val="both"/>
        <w:rPr>
          <w:rFonts w:ascii="Jost" w:hAnsi="Jost"/>
          <w:sz w:val="20"/>
        </w:rPr>
      </w:pPr>
      <w:r w:rsidRPr="00625162">
        <w:rPr>
          <w:rFonts w:ascii="Jost" w:hAnsi="Jost"/>
          <w:sz w:val="20"/>
        </w:rPr>
        <w:t>c        -        oznacza ceny jednostkowe czynników produkcji obejmujące:</w:t>
      </w:r>
    </w:p>
    <w:p w14:paraId="4617DBD8" w14:textId="77777777" w:rsidR="005F4568" w:rsidRPr="00625162" w:rsidRDefault="004539B0" w:rsidP="00625162">
      <w:pPr>
        <w:pStyle w:val="Akapitzlist"/>
        <w:spacing w:after="0" w:line="360" w:lineRule="auto"/>
        <w:ind w:left="0"/>
        <w:jc w:val="both"/>
        <w:rPr>
          <w:rFonts w:ascii="Jost" w:hAnsi="Jost"/>
          <w:sz w:val="20"/>
        </w:rPr>
      </w:pPr>
      <w:r w:rsidRPr="00625162">
        <w:rPr>
          <w:rFonts w:ascii="Jost" w:hAnsi="Jost"/>
          <w:sz w:val="20"/>
        </w:rPr>
        <w:t xml:space="preserve">godzinową stawkę robocizny kosztorysowej – Cr, </w:t>
      </w:r>
    </w:p>
    <w:p w14:paraId="1C59D1E0" w14:textId="77777777" w:rsidR="005F4568" w:rsidRPr="00625162" w:rsidRDefault="004539B0" w:rsidP="00625162">
      <w:pPr>
        <w:pStyle w:val="Akapitzlist"/>
        <w:spacing w:after="0" w:line="360" w:lineRule="auto"/>
        <w:ind w:left="0"/>
        <w:jc w:val="both"/>
        <w:rPr>
          <w:rFonts w:ascii="Jost" w:hAnsi="Jost"/>
          <w:sz w:val="20"/>
        </w:rPr>
      </w:pPr>
      <w:r w:rsidRPr="00625162">
        <w:rPr>
          <w:rFonts w:ascii="Jost" w:hAnsi="Jost"/>
          <w:sz w:val="20"/>
        </w:rPr>
        <w:t xml:space="preserve">ceny jednostkowe materiałów – Cm, </w:t>
      </w:r>
    </w:p>
    <w:p w14:paraId="3CD54123" w14:textId="77777777" w:rsidR="005F4568" w:rsidRPr="00625162" w:rsidRDefault="004539B0" w:rsidP="00625162">
      <w:pPr>
        <w:pStyle w:val="Akapitzlist"/>
        <w:spacing w:after="0" w:line="360" w:lineRule="auto"/>
        <w:ind w:left="0"/>
        <w:jc w:val="both"/>
        <w:rPr>
          <w:rFonts w:ascii="Jost" w:hAnsi="Jost"/>
          <w:sz w:val="20"/>
        </w:rPr>
      </w:pPr>
      <w:r w:rsidRPr="00625162">
        <w:rPr>
          <w:rFonts w:ascii="Jost" w:hAnsi="Jost"/>
          <w:sz w:val="20"/>
        </w:rPr>
        <w:t xml:space="preserve">ceny jednostkowe maszynogodziny pracy sprzętu i środków transportu technologicznego – Cs,                       </w:t>
      </w:r>
    </w:p>
    <w:p w14:paraId="5C30AF7C" w14:textId="77777777" w:rsidR="005F4568" w:rsidRPr="00625162" w:rsidRDefault="004539B0" w:rsidP="00625162">
      <w:pPr>
        <w:pStyle w:val="Akapitzlist"/>
        <w:spacing w:after="0" w:line="360" w:lineRule="auto"/>
        <w:ind w:left="0"/>
        <w:jc w:val="both"/>
        <w:rPr>
          <w:rFonts w:ascii="Jost" w:hAnsi="Jost"/>
          <w:sz w:val="20"/>
        </w:rPr>
      </w:pPr>
      <w:proofErr w:type="spellStart"/>
      <w:r w:rsidRPr="00625162">
        <w:rPr>
          <w:rFonts w:ascii="Jost" w:hAnsi="Jost"/>
          <w:sz w:val="20"/>
        </w:rPr>
        <w:t>Kp</w:t>
      </w:r>
      <w:proofErr w:type="spellEnd"/>
      <w:r w:rsidRPr="00625162">
        <w:rPr>
          <w:rFonts w:ascii="Jost" w:hAnsi="Jost"/>
          <w:sz w:val="20"/>
        </w:rPr>
        <w:t xml:space="preserve">     -        oznacza koszty pośrednie,</w:t>
      </w:r>
    </w:p>
    <w:p w14:paraId="52C904BB" w14:textId="77777777" w:rsidR="005F4568" w:rsidRPr="00625162" w:rsidRDefault="004539B0" w:rsidP="00625162">
      <w:pPr>
        <w:pStyle w:val="Akapitzlist"/>
        <w:spacing w:after="0" w:line="360" w:lineRule="auto"/>
        <w:ind w:left="0"/>
        <w:jc w:val="both"/>
        <w:rPr>
          <w:rFonts w:ascii="Jost" w:hAnsi="Jost"/>
          <w:sz w:val="20"/>
        </w:rPr>
      </w:pPr>
      <w:r w:rsidRPr="00625162">
        <w:rPr>
          <w:rFonts w:ascii="Jost" w:hAnsi="Jost"/>
          <w:sz w:val="20"/>
        </w:rPr>
        <w:t>Z       -        oznacza zysk kalkulacyjny,</w:t>
      </w:r>
    </w:p>
    <w:p w14:paraId="04C76E3A" w14:textId="77777777" w:rsidR="005F4568" w:rsidRPr="00625162" w:rsidRDefault="004539B0" w:rsidP="00625162">
      <w:pPr>
        <w:pStyle w:val="Akapitzlist"/>
        <w:spacing w:after="0" w:line="360" w:lineRule="auto"/>
        <w:ind w:left="0"/>
        <w:jc w:val="both"/>
        <w:rPr>
          <w:rFonts w:ascii="Jost" w:hAnsi="Jost"/>
          <w:sz w:val="20"/>
        </w:rPr>
      </w:pPr>
      <w:proofErr w:type="spellStart"/>
      <w:r w:rsidRPr="00625162">
        <w:rPr>
          <w:rFonts w:ascii="Jost" w:hAnsi="Jost"/>
          <w:sz w:val="20"/>
        </w:rPr>
        <w:t>Pv</w:t>
      </w:r>
      <w:proofErr w:type="spellEnd"/>
      <w:r w:rsidRPr="00625162">
        <w:rPr>
          <w:rFonts w:ascii="Jost" w:hAnsi="Jost"/>
          <w:sz w:val="20"/>
        </w:rPr>
        <w:t xml:space="preserve">      -        oznacza podatek od towarów i usług VAT.</w:t>
      </w:r>
    </w:p>
    <w:p w14:paraId="71DC56F2" w14:textId="77777777" w:rsidR="005F4568" w:rsidRPr="00625162" w:rsidRDefault="005F4568" w:rsidP="00625162">
      <w:pPr>
        <w:pStyle w:val="Akapitzlist"/>
        <w:spacing w:line="360" w:lineRule="auto"/>
        <w:ind w:left="360"/>
        <w:jc w:val="both"/>
        <w:rPr>
          <w:rFonts w:ascii="Jost" w:hAnsi="Jost"/>
          <w:sz w:val="20"/>
        </w:rPr>
      </w:pPr>
    </w:p>
    <w:p w14:paraId="2D0084BE" w14:textId="77777777" w:rsidR="005F4568" w:rsidRPr="00625162" w:rsidRDefault="004539B0" w:rsidP="00625162">
      <w:pPr>
        <w:pStyle w:val="Akapitzlist"/>
        <w:numPr>
          <w:ilvl w:val="0"/>
          <w:numId w:val="1"/>
        </w:numPr>
        <w:spacing w:line="360" w:lineRule="auto"/>
        <w:ind w:left="284"/>
        <w:jc w:val="both"/>
        <w:rPr>
          <w:rFonts w:ascii="Jost" w:hAnsi="Jost"/>
          <w:sz w:val="20"/>
        </w:rPr>
      </w:pPr>
      <w:r w:rsidRPr="00625162">
        <w:rPr>
          <w:rFonts w:ascii="Jost" w:hAnsi="Jost"/>
          <w:sz w:val="20"/>
        </w:rPr>
        <w:lastRenderedPageBreak/>
        <w:t>Wymiana skrzynki hydrantowej lub zasuwowej rozliczana będzie według KNR 4-02 117/3. Pozycja obejmuje zarówno rozebranie nawierzchni jak i wykonanie wykopu w celu wymiany skrzynki. Zamawiający nie będzie ponosił kosztów z tytułu wykonania wykopu większego niż ujęty w/w pozycji.</w:t>
      </w:r>
    </w:p>
    <w:p w14:paraId="07F12633" w14:textId="77777777" w:rsidR="005F4568" w:rsidRPr="00625162" w:rsidRDefault="004539B0" w:rsidP="00625162">
      <w:pPr>
        <w:pStyle w:val="Akapitzlist"/>
        <w:numPr>
          <w:ilvl w:val="0"/>
          <w:numId w:val="1"/>
        </w:numPr>
        <w:spacing w:line="360" w:lineRule="auto"/>
        <w:ind w:left="284"/>
        <w:jc w:val="both"/>
        <w:rPr>
          <w:rFonts w:ascii="Jost" w:hAnsi="Jost"/>
          <w:sz w:val="20"/>
        </w:rPr>
      </w:pPr>
      <w:r w:rsidRPr="00625162">
        <w:rPr>
          <w:rFonts w:ascii="Jost" w:hAnsi="Jost"/>
          <w:sz w:val="20"/>
        </w:rPr>
        <w:t>Demontaż skrzynki hydrantowej lub zasuwowej rozliczana będzie według KNR 4-02 130/6. Pozycja obejmuje zarówno rozebranie nawierzchni jak i wykonanie wykopu w celu wymiany skrzynki. Zamawiający nie będzie ponosił kosztów z tytułu wykonania wykopu większego niż ujęty w/w pozycji.</w:t>
      </w:r>
    </w:p>
    <w:p w14:paraId="49531658" w14:textId="77777777" w:rsidR="005F4568" w:rsidRPr="00625162" w:rsidRDefault="004539B0" w:rsidP="00625162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Jost" w:hAnsi="Jost"/>
          <w:sz w:val="20"/>
        </w:rPr>
      </w:pPr>
      <w:r w:rsidRPr="00625162">
        <w:rPr>
          <w:rFonts w:ascii="Jost" w:hAnsi="Jost"/>
          <w:sz w:val="20"/>
        </w:rPr>
        <w:t xml:space="preserve">Montaż skrzynki zasuwy rozliczany będzie z KNR 2-18 wydanie </w:t>
      </w:r>
      <w:proofErr w:type="spellStart"/>
      <w:r w:rsidRPr="00625162">
        <w:rPr>
          <w:rFonts w:ascii="Jost" w:hAnsi="Jost"/>
          <w:sz w:val="20"/>
        </w:rPr>
        <w:t>Wacetob</w:t>
      </w:r>
      <w:proofErr w:type="spellEnd"/>
      <w:r w:rsidRPr="00625162">
        <w:rPr>
          <w:rFonts w:ascii="Jost" w:hAnsi="Jost"/>
          <w:sz w:val="20"/>
        </w:rPr>
        <w:t xml:space="preserve"> 529/5.</w:t>
      </w:r>
    </w:p>
    <w:p w14:paraId="138D0111" w14:textId="77777777" w:rsidR="005F4568" w:rsidRDefault="004539B0">
      <w:pPr>
        <w:pStyle w:val="Akapitzlist"/>
        <w:numPr>
          <w:ilvl w:val="0"/>
          <w:numId w:val="1"/>
        </w:numPr>
        <w:ind w:left="426"/>
        <w:jc w:val="both"/>
        <w:rPr>
          <w:rFonts w:ascii="Jost" w:hAnsi="Jost"/>
          <w:sz w:val="20"/>
        </w:rPr>
      </w:pPr>
      <w:r w:rsidRPr="00625162">
        <w:rPr>
          <w:rFonts w:ascii="Jost" w:hAnsi="Jost"/>
          <w:sz w:val="20"/>
        </w:rPr>
        <w:t>Wymiana skrzynki zasuwy wraz z obudową rozliczana będzie według norm:</w:t>
      </w:r>
    </w:p>
    <w:p w14:paraId="439752CD" w14:textId="77777777" w:rsidR="00625162" w:rsidRPr="00625162" w:rsidRDefault="00625162" w:rsidP="00625162">
      <w:pPr>
        <w:pStyle w:val="Akapitzlist"/>
        <w:ind w:left="426"/>
        <w:jc w:val="both"/>
        <w:rPr>
          <w:rFonts w:ascii="Jost" w:hAnsi="Jost"/>
          <w:sz w:val="20"/>
        </w:rPr>
      </w:pP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0"/>
        <w:gridCol w:w="2832"/>
        <w:gridCol w:w="1275"/>
        <w:gridCol w:w="708"/>
        <w:gridCol w:w="709"/>
        <w:gridCol w:w="709"/>
        <w:gridCol w:w="709"/>
        <w:gridCol w:w="733"/>
      </w:tblGrid>
      <w:tr w:rsidR="005F4568" w:rsidRPr="00625162" w14:paraId="4970407C" w14:textId="77777777">
        <w:trPr>
          <w:trHeight w:val="410"/>
          <w:jc w:val="center"/>
        </w:trPr>
        <w:tc>
          <w:tcPr>
            <w:tcW w:w="3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EAD83" w14:textId="77777777" w:rsidR="005F4568" w:rsidRPr="00625162" w:rsidRDefault="004539B0">
            <w:pPr>
              <w:pStyle w:val="Akapitzlist"/>
              <w:spacing w:after="0" w:line="240" w:lineRule="auto"/>
              <w:ind w:left="0"/>
              <w:jc w:val="center"/>
              <w:rPr>
                <w:rFonts w:ascii="Jost" w:hAnsi="Jost"/>
                <w:b/>
                <w:sz w:val="20"/>
              </w:rPr>
            </w:pPr>
            <w:r w:rsidRPr="00625162">
              <w:rPr>
                <w:rFonts w:ascii="Jost" w:hAnsi="Jost"/>
                <w:b/>
                <w:sz w:val="20"/>
              </w:rPr>
              <w:t>Wyszczególnienie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3473D" w14:textId="77777777" w:rsidR="005F4568" w:rsidRPr="00625162" w:rsidRDefault="004539B0">
            <w:pPr>
              <w:pStyle w:val="Akapitzlist"/>
              <w:spacing w:after="0" w:line="240" w:lineRule="auto"/>
              <w:ind w:left="0"/>
              <w:jc w:val="both"/>
              <w:rPr>
                <w:rFonts w:ascii="Jost" w:hAnsi="Jost"/>
                <w:b/>
                <w:sz w:val="20"/>
              </w:rPr>
            </w:pPr>
            <w:r w:rsidRPr="00625162">
              <w:rPr>
                <w:rFonts w:ascii="Jost" w:hAnsi="Jost"/>
                <w:b/>
                <w:sz w:val="20"/>
              </w:rPr>
              <w:t>Jednostka miary, oznaczenia</w:t>
            </w:r>
          </w:p>
        </w:tc>
        <w:tc>
          <w:tcPr>
            <w:tcW w:w="3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0E864" w14:textId="77777777" w:rsidR="005F4568" w:rsidRPr="00625162" w:rsidRDefault="004539B0">
            <w:pPr>
              <w:pStyle w:val="Akapitzlist"/>
              <w:spacing w:after="0" w:line="240" w:lineRule="auto"/>
              <w:ind w:left="0"/>
              <w:jc w:val="center"/>
              <w:rPr>
                <w:rFonts w:ascii="Jost" w:hAnsi="Jost"/>
                <w:b/>
                <w:sz w:val="20"/>
              </w:rPr>
            </w:pPr>
            <w:r w:rsidRPr="00625162">
              <w:rPr>
                <w:rFonts w:ascii="Jost" w:hAnsi="Jost"/>
                <w:b/>
                <w:sz w:val="20"/>
              </w:rPr>
              <w:br/>
            </w:r>
            <w:r w:rsidRPr="00625162">
              <w:rPr>
                <w:rFonts w:ascii="Cambria" w:hAnsi="Cambria" w:cs="Cambria"/>
                <w:b/>
                <w:sz w:val="20"/>
              </w:rPr>
              <w:t>Φ</w:t>
            </w:r>
            <w:r w:rsidRPr="00625162">
              <w:rPr>
                <w:rFonts w:ascii="Jost" w:hAnsi="Jost"/>
                <w:b/>
                <w:sz w:val="20"/>
              </w:rPr>
              <w:t xml:space="preserve"> zasuwy w mm</w:t>
            </w:r>
          </w:p>
        </w:tc>
      </w:tr>
      <w:tr w:rsidR="005F4568" w:rsidRPr="00625162" w14:paraId="407C79C4" w14:textId="77777777">
        <w:trPr>
          <w:trHeight w:val="692"/>
          <w:jc w:val="center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6AE0F" w14:textId="77777777" w:rsidR="005F4568" w:rsidRPr="00625162" w:rsidRDefault="004539B0">
            <w:pPr>
              <w:pStyle w:val="Akapitzlist"/>
              <w:spacing w:after="0" w:line="240" w:lineRule="auto"/>
              <w:ind w:left="0"/>
              <w:jc w:val="center"/>
              <w:rPr>
                <w:rFonts w:ascii="Jost" w:hAnsi="Jost"/>
                <w:b/>
                <w:sz w:val="20"/>
              </w:rPr>
            </w:pPr>
            <w:r w:rsidRPr="00625162">
              <w:rPr>
                <w:rFonts w:ascii="Jost" w:hAnsi="Jost"/>
                <w:b/>
                <w:sz w:val="20"/>
              </w:rPr>
              <w:br/>
              <w:t>Symbole eto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06D8F" w14:textId="77777777" w:rsidR="005F4568" w:rsidRPr="00625162" w:rsidRDefault="004539B0">
            <w:pPr>
              <w:pStyle w:val="Akapitzlist"/>
              <w:spacing w:after="0" w:line="240" w:lineRule="auto"/>
              <w:ind w:left="0"/>
              <w:jc w:val="center"/>
              <w:rPr>
                <w:rFonts w:ascii="Jost" w:hAnsi="Jost"/>
                <w:b/>
                <w:sz w:val="20"/>
              </w:rPr>
            </w:pPr>
            <w:r w:rsidRPr="00625162">
              <w:rPr>
                <w:rFonts w:ascii="Jost" w:hAnsi="Jost"/>
                <w:b/>
                <w:sz w:val="20"/>
              </w:rPr>
              <w:t>Robotnicy, rodzaje materiałów i sprzętu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7E762" w14:textId="77777777" w:rsidR="005F4568" w:rsidRPr="00625162" w:rsidRDefault="004539B0">
            <w:pPr>
              <w:pStyle w:val="Akapitzlist"/>
              <w:spacing w:after="0" w:line="240" w:lineRule="auto"/>
              <w:ind w:left="0"/>
              <w:jc w:val="center"/>
              <w:rPr>
                <w:rFonts w:ascii="Jost" w:hAnsi="Jost"/>
                <w:b/>
                <w:sz w:val="20"/>
              </w:rPr>
            </w:pPr>
            <w:r w:rsidRPr="00625162">
              <w:rPr>
                <w:rFonts w:ascii="Jost" w:hAnsi="Jost"/>
                <w:b/>
                <w:sz w:val="20"/>
              </w:rPr>
              <w:br/>
              <w:t>Literowe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46BAC" w14:textId="77777777" w:rsidR="005F4568" w:rsidRPr="00625162" w:rsidRDefault="004539B0">
            <w:pPr>
              <w:pStyle w:val="Akapitzlist"/>
              <w:spacing w:after="0" w:line="240" w:lineRule="auto"/>
              <w:ind w:left="0"/>
              <w:jc w:val="center"/>
              <w:rPr>
                <w:rFonts w:ascii="Jost" w:hAnsi="Jost"/>
                <w:b/>
                <w:sz w:val="20"/>
              </w:rPr>
            </w:pPr>
            <w:r w:rsidRPr="00625162">
              <w:rPr>
                <w:rFonts w:ascii="Jost" w:hAnsi="Jost"/>
                <w:b/>
                <w:sz w:val="20"/>
              </w:rPr>
              <w:t>≤100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393DB" w14:textId="77777777" w:rsidR="005F4568" w:rsidRPr="00625162" w:rsidRDefault="004539B0">
            <w:pPr>
              <w:pStyle w:val="Akapitzlist"/>
              <w:spacing w:after="0" w:line="240" w:lineRule="auto"/>
              <w:ind w:left="0"/>
              <w:jc w:val="center"/>
              <w:rPr>
                <w:rFonts w:ascii="Jost" w:hAnsi="Jost"/>
                <w:b/>
                <w:sz w:val="20"/>
              </w:rPr>
            </w:pPr>
            <w:r w:rsidRPr="00625162">
              <w:rPr>
                <w:rFonts w:ascii="Jost" w:hAnsi="Jost"/>
                <w:b/>
                <w:sz w:val="20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C0177" w14:textId="77777777" w:rsidR="005F4568" w:rsidRPr="00625162" w:rsidRDefault="004539B0">
            <w:pPr>
              <w:pStyle w:val="Akapitzlist"/>
              <w:spacing w:after="0" w:line="240" w:lineRule="auto"/>
              <w:ind w:left="0"/>
              <w:jc w:val="center"/>
              <w:rPr>
                <w:rFonts w:ascii="Jost" w:hAnsi="Jost"/>
                <w:b/>
                <w:sz w:val="20"/>
              </w:rPr>
            </w:pPr>
            <w:r w:rsidRPr="00625162">
              <w:rPr>
                <w:rFonts w:ascii="Jost" w:hAnsi="Jost"/>
                <w:b/>
                <w:sz w:val="20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101F4" w14:textId="77777777" w:rsidR="005F4568" w:rsidRPr="00625162" w:rsidRDefault="004539B0">
            <w:pPr>
              <w:pStyle w:val="Akapitzlist"/>
              <w:spacing w:after="0" w:line="240" w:lineRule="auto"/>
              <w:ind w:left="0"/>
              <w:jc w:val="center"/>
              <w:rPr>
                <w:rFonts w:ascii="Jost" w:hAnsi="Jost"/>
                <w:b/>
                <w:sz w:val="20"/>
              </w:rPr>
            </w:pPr>
            <w:r w:rsidRPr="00625162">
              <w:rPr>
                <w:rFonts w:ascii="Jost" w:hAnsi="Jost"/>
                <w:b/>
                <w:sz w:val="20"/>
              </w:rPr>
              <w:t>250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4D1AC" w14:textId="77777777" w:rsidR="005F4568" w:rsidRPr="00625162" w:rsidRDefault="004539B0">
            <w:pPr>
              <w:pStyle w:val="Akapitzlist"/>
              <w:spacing w:after="0" w:line="240" w:lineRule="auto"/>
              <w:ind w:left="0"/>
              <w:jc w:val="center"/>
              <w:rPr>
                <w:rFonts w:ascii="Jost" w:hAnsi="Jost"/>
                <w:b/>
                <w:sz w:val="20"/>
              </w:rPr>
            </w:pPr>
            <w:r w:rsidRPr="00625162">
              <w:rPr>
                <w:rFonts w:ascii="Jost" w:hAnsi="Jost"/>
                <w:b/>
                <w:sz w:val="20"/>
              </w:rPr>
              <w:t>300≤</w:t>
            </w:r>
          </w:p>
        </w:tc>
      </w:tr>
      <w:tr w:rsidR="005F4568" w:rsidRPr="00625162" w14:paraId="6E3A2236" w14:textId="77777777">
        <w:trPr>
          <w:jc w:val="center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83C95" w14:textId="77777777" w:rsidR="005F4568" w:rsidRPr="00625162" w:rsidRDefault="004539B0">
            <w:pPr>
              <w:pStyle w:val="Akapitzlist"/>
              <w:spacing w:after="0" w:line="240" w:lineRule="auto"/>
              <w:ind w:left="0"/>
              <w:jc w:val="center"/>
              <w:rPr>
                <w:rFonts w:ascii="Jost" w:hAnsi="Jost"/>
                <w:sz w:val="20"/>
              </w:rPr>
            </w:pPr>
            <w:r w:rsidRPr="00625162">
              <w:rPr>
                <w:rFonts w:ascii="Jost" w:hAnsi="Jost"/>
                <w:sz w:val="20"/>
              </w:rPr>
              <w:t>999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8D495" w14:textId="77777777" w:rsidR="005F4568" w:rsidRPr="00625162" w:rsidRDefault="004539B0">
            <w:pPr>
              <w:pStyle w:val="Akapitzlist"/>
              <w:spacing w:after="0" w:line="240" w:lineRule="auto"/>
              <w:ind w:left="0"/>
              <w:jc w:val="both"/>
              <w:rPr>
                <w:rFonts w:ascii="Jost" w:hAnsi="Jost"/>
                <w:sz w:val="20"/>
              </w:rPr>
            </w:pPr>
            <w:r w:rsidRPr="00625162">
              <w:rPr>
                <w:rFonts w:ascii="Jost" w:hAnsi="Jost"/>
                <w:sz w:val="20"/>
              </w:rPr>
              <w:t>Robotnicy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0114D" w14:textId="77777777" w:rsidR="005F4568" w:rsidRPr="00625162" w:rsidRDefault="004539B0">
            <w:pPr>
              <w:pStyle w:val="Akapitzlist"/>
              <w:spacing w:after="0" w:line="240" w:lineRule="auto"/>
              <w:ind w:left="0"/>
              <w:jc w:val="center"/>
              <w:rPr>
                <w:rFonts w:ascii="Jost" w:hAnsi="Jost"/>
                <w:sz w:val="20"/>
              </w:rPr>
            </w:pPr>
            <w:r w:rsidRPr="00625162">
              <w:rPr>
                <w:rFonts w:ascii="Jost" w:hAnsi="Jost"/>
                <w:sz w:val="20"/>
              </w:rPr>
              <w:t>r-g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49828" w14:textId="77777777" w:rsidR="005F4568" w:rsidRPr="00625162" w:rsidRDefault="004539B0">
            <w:pPr>
              <w:pStyle w:val="Akapitzlist"/>
              <w:spacing w:after="0" w:line="240" w:lineRule="auto"/>
              <w:ind w:left="0"/>
              <w:jc w:val="both"/>
              <w:rPr>
                <w:rFonts w:ascii="Jost" w:hAnsi="Jost"/>
                <w:sz w:val="20"/>
              </w:rPr>
            </w:pPr>
            <w:r w:rsidRPr="00625162">
              <w:rPr>
                <w:rFonts w:ascii="Jost" w:hAnsi="Jost"/>
                <w:sz w:val="20"/>
              </w:rPr>
              <w:t>2,57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E008F" w14:textId="77777777" w:rsidR="005F4568" w:rsidRPr="00625162" w:rsidRDefault="004539B0">
            <w:pPr>
              <w:pStyle w:val="Akapitzlist"/>
              <w:spacing w:after="0" w:line="240" w:lineRule="auto"/>
              <w:ind w:left="0"/>
              <w:jc w:val="both"/>
              <w:rPr>
                <w:rFonts w:ascii="Jost" w:hAnsi="Jost"/>
                <w:sz w:val="20"/>
              </w:rPr>
            </w:pPr>
            <w:r w:rsidRPr="00625162">
              <w:rPr>
                <w:rFonts w:ascii="Jost" w:hAnsi="Jost"/>
                <w:sz w:val="20"/>
              </w:rPr>
              <w:t>2,73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85978" w14:textId="77777777" w:rsidR="005F4568" w:rsidRPr="00625162" w:rsidRDefault="004539B0">
            <w:pPr>
              <w:pStyle w:val="Akapitzlist"/>
              <w:spacing w:after="0" w:line="240" w:lineRule="auto"/>
              <w:ind w:left="0"/>
              <w:jc w:val="both"/>
              <w:rPr>
                <w:rFonts w:ascii="Jost" w:hAnsi="Jost"/>
                <w:sz w:val="20"/>
              </w:rPr>
            </w:pPr>
            <w:r w:rsidRPr="00625162">
              <w:rPr>
                <w:rFonts w:ascii="Jost" w:hAnsi="Jost"/>
                <w:sz w:val="20"/>
              </w:rPr>
              <w:t>3,12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D4388" w14:textId="77777777" w:rsidR="005F4568" w:rsidRPr="00625162" w:rsidRDefault="004539B0">
            <w:pPr>
              <w:pStyle w:val="Akapitzlist"/>
              <w:spacing w:after="0" w:line="240" w:lineRule="auto"/>
              <w:ind w:left="0"/>
              <w:jc w:val="both"/>
              <w:rPr>
                <w:rFonts w:ascii="Jost" w:hAnsi="Jost"/>
                <w:sz w:val="20"/>
              </w:rPr>
            </w:pPr>
            <w:r w:rsidRPr="00625162">
              <w:rPr>
                <w:rFonts w:ascii="Jost" w:hAnsi="Jost"/>
                <w:sz w:val="20"/>
              </w:rPr>
              <w:t>3,51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4AAD2" w14:textId="77777777" w:rsidR="005F4568" w:rsidRPr="00625162" w:rsidRDefault="004539B0">
            <w:pPr>
              <w:pStyle w:val="Akapitzlist"/>
              <w:spacing w:after="0" w:line="240" w:lineRule="auto"/>
              <w:ind w:left="0"/>
              <w:jc w:val="both"/>
              <w:rPr>
                <w:rFonts w:ascii="Jost" w:hAnsi="Jost"/>
                <w:sz w:val="20"/>
              </w:rPr>
            </w:pPr>
            <w:r w:rsidRPr="00625162">
              <w:rPr>
                <w:rFonts w:ascii="Jost" w:hAnsi="Jost"/>
                <w:sz w:val="20"/>
              </w:rPr>
              <w:t>4,99</w:t>
            </w:r>
          </w:p>
        </w:tc>
      </w:tr>
      <w:tr w:rsidR="005F4568" w:rsidRPr="00625162" w14:paraId="3DC31B62" w14:textId="77777777">
        <w:trPr>
          <w:jc w:val="center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F6F59" w14:textId="77777777" w:rsidR="005F4568" w:rsidRPr="00625162" w:rsidRDefault="004539B0">
            <w:pPr>
              <w:pStyle w:val="Akapitzlist"/>
              <w:spacing w:after="0" w:line="240" w:lineRule="auto"/>
              <w:ind w:left="0"/>
              <w:jc w:val="center"/>
              <w:rPr>
                <w:rFonts w:ascii="Jost" w:hAnsi="Jost"/>
                <w:sz w:val="20"/>
              </w:rPr>
            </w:pPr>
            <w:r w:rsidRPr="00625162">
              <w:rPr>
                <w:rFonts w:ascii="Jost" w:hAnsi="Jost"/>
                <w:sz w:val="20"/>
              </w:rPr>
              <w:t>5831402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F7B60" w14:textId="77777777" w:rsidR="005F4568" w:rsidRPr="00625162" w:rsidRDefault="004539B0">
            <w:pPr>
              <w:pStyle w:val="Akapitzlist"/>
              <w:spacing w:after="0" w:line="240" w:lineRule="auto"/>
              <w:ind w:left="0"/>
              <w:jc w:val="both"/>
              <w:rPr>
                <w:rFonts w:ascii="Jost" w:hAnsi="Jost"/>
                <w:sz w:val="20"/>
              </w:rPr>
            </w:pPr>
            <w:r w:rsidRPr="00625162">
              <w:rPr>
                <w:rFonts w:ascii="Jost" w:hAnsi="Jost"/>
                <w:sz w:val="20"/>
              </w:rPr>
              <w:t>Skrzynka do zasuw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D0E1B" w14:textId="77777777" w:rsidR="005F4568" w:rsidRPr="00625162" w:rsidRDefault="004539B0">
            <w:pPr>
              <w:pStyle w:val="Akapitzlist"/>
              <w:spacing w:after="0" w:line="240" w:lineRule="auto"/>
              <w:ind w:left="0"/>
              <w:jc w:val="center"/>
              <w:rPr>
                <w:rFonts w:ascii="Jost" w:hAnsi="Jost"/>
                <w:sz w:val="20"/>
              </w:rPr>
            </w:pPr>
            <w:proofErr w:type="spellStart"/>
            <w:r w:rsidRPr="00625162">
              <w:rPr>
                <w:rFonts w:ascii="Jost" w:hAnsi="Jost"/>
                <w:sz w:val="20"/>
              </w:rPr>
              <w:t>szt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301CA" w14:textId="77777777" w:rsidR="005F4568" w:rsidRPr="00625162" w:rsidRDefault="004539B0">
            <w:pPr>
              <w:pStyle w:val="Akapitzlist"/>
              <w:spacing w:after="0" w:line="240" w:lineRule="auto"/>
              <w:ind w:left="0"/>
              <w:jc w:val="both"/>
              <w:rPr>
                <w:rFonts w:ascii="Jost" w:hAnsi="Jost"/>
                <w:sz w:val="20"/>
              </w:rPr>
            </w:pPr>
            <w:r w:rsidRPr="00625162">
              <w:rPr>
                <w:rFonts w:ascii="Jost" w:hAnsi="Jost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89672" w14:textId="77777777" w:rsidR="005F4568" w:rsidRPr="00625162" w:rsidRDefault="004539B0">
            <w:pPr>
              <w:pStyle w:val="Akapitzlist"/>
              <w:spacing w:after="0" w:line="240" w:lineRule="auto"/>
              <w:ind w:left="0"/>
              <w:jc w:val="both"/>
              <w:rPr>
                <w:rFonts w:ascii="Jost" w:hAnsi="Jost"/>
                <w:sz w:val="20"/>
              </w:rPr>
            </w:pPr>
            <w:r w:rsidRPr="00625162">
              <w:rPr>
                <w:rFonts w:ascii="Jost" w:hAnsi="Jost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07B1D" w14:textId="77777777" w:rsidR="005F4568" w:rsidRPr="00625162" w:rsidRDefault="004539B0">
            <w:pPr>
              <w:pStyle w:val="Akapitzlist"/>
              <w:spacing w:after="0" w:line="240" w:lineRule="auto"/>
              <w:ind w:left="0"/>
              <w:jc w:val="both"/>
              <w:rPr>
                <w:rFonts w:ascii="Jost" w:hAnsi="Jost"/>
                <w:sz w:val="20"/>
              </w:rPr>
            </w:pPr>
            <w:r w:rsidRPr="00625162">
              <w:rPr>
                <w:rFonts w:ascii="Jost" w:hAnsi="Jost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FF05C" w14:textId="77777777" w:rsidR="005F4568" w:rsidRPr="00625162" w:rsidRDefault="004539B0">
            <w:pPr>
              <w:pStyle w:val="Akapitzlist"/>
              <w:spacing w:after="0" w:line="240" w:lineRule="auto"/>
              <w:ind w:left="0"/>
              <w:jc w:val="both"/>
              <w:rPr>
                <w:rFonts w:ascii="Jost" w:hAnsi="Jost"/>
                <w:sz w:val="20"/>
              </w:rPr>
            </w:pPr>
            <w:r w:rsidRPr="00625162">
              <w:rPr>
                <w:rFonts w:ascii="Jost" w:hAnsi="Jost"/>
                <w:sz w:val="20"/>
              </w:rPr>
              <w:t>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4D7AF" w14:textId="77777777" w:rsidR="005F4568" w:rsidRPr="00625162" w:rsidRDefault="004539B0">
            <w:pPr>
              <w:pStyle w:val="Akapitzlist"/>
              <w:spacing w:after="0" w:line="240" w:lineRule="auto"/>
              <w:ind w:left="0"/>
              <w:jc w:val="both"/>
              <w:rPr>
                <w:rFonts w:ascii="Jost" w:hAnsi="Jost"/>
                <w:sz w:val="20"/>
              </w:rPr>
            </w:pPr>
            <w:r w:rsidRPr="00625162">
              <w:rPr>
                <w:rFonts w:ascii="Jost" w:hAnsi="Jost"/>
                <w:sz w:val="20"/>
              </w:rPr>
              <w:t>1</w:t>
            </w:r>
          </w:p>
        </w:tc>
      </w:tr>
      <w:tr w:rsidR="005F4568" w:rsidRPr="00625162" w14:paraId="63A0094E" w14:textId="77777777">
        <w:trPr>
          <w:jc w:val="center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E4B08" w14:textId="77777777" w:rsidR="005F4568" w:rsidRPr="00625162" w:rsidRDefault="004539B0">
            <w:pPr>
              <w:pStyle w:val="Akapitzlist"/>
              <w:spacing w:after="0" w:line="240" w:lineRule="auto"/>
              <w:ind w:left="0"/>
              <w:jc w:val="center"/>
              <w:rPr>
                <w:rFonts w:ascii="Jost" w:hAnsi="Jost"/>
                <w:sz w:val="20"/>
              </w:rPr>
            </w:pPr>
            <w:r w:rsidRPr="00625162">
              <w:rPr>
                <w:rFonts w:ascii="Jost" w:hAnsi="Jost"/>
                <w:sz w:val="20"/>
              </w:rPr>
              <w:t>5831020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12FDF" w14:textId="77777777" w:rsidR="005F4568" w:rsidRPr="00625162" w:rsidRDefault="004539B0">
            <w:pPr>
              <w:pStyle w:val="Akapitzlist"/>
              <w:spacing w:after="0" w:line="240" w:lineRule="auto"/>
              <w:ind w:left="0"/>
              <w:jc w:val="both"/>
              <w:rPr>
                <w:rFonts w:ascii="Jost" w:hAnsi="Jost"/>
                <w:sz w:val="20"/>
              </w:rPr>
            </w:pPr>
            <w:r w:rsidRPr="00625162">
              <w:rPr>
                <w:rFonts w:ascii="Jost" w:hAnsi="Jost"/>
                <w:sz w:val="20"/>
              </w:rPr>
              <w:t>Obudowa do zasuw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6602A" w14:textId="77777777" w:rsidR="005F4568" w:rsidRPr="00625162" w:rsidRDefault="004539B0">
            <w:pPr>
              <w:pStyle w:val="Akapitzlist"/>
              <w:spacing w:after="0" w:line="240" w:lineRule="auto"/>
              <w:ind w:left="0"/>
              <w:jc w:val="center"/>
              <w:rPr>
                <w:rFonts w:ascii="Jost" w:hAnsi="Jost"/>
                <w:sz w:val="20"/>
              </w:rPr>
            </w:pPr>
            <w:proofErr w:type="spellStart"/>
            <w:r w:rsidRPr="00625162">
              <w:rPr>
                <w:rFonts w:ascii="Jost" w:hAnsi="Jost"/>
                <w:sz w:val="20"/>
              </w:rPr>
              <w:t>szt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434F9" w14:textId="77777777" w:rsidR="005F4568" w:rsidRPr="00625162" w:rsidRDefault="004539B0">
            <w:pPr>
              <w:pStyle w:val="Akapitzlist"/>
              <w:spacing w:after="0" w:line="240" w:lineRule="auto"/>
              <w:ind w:left="0"/>
              <w:jc w:val="both"/>
              <w:rPr>
                <w:rFonts w:ascii="Jost" w:hAnsi="Jost"/>
                <w:sz w:val="20"/>
              </w:rPr>
            </w:pPr>
            <w:r w:rsidRPr="00625162">
              <w:rPr>
                <w:rFonts w:ascii="Jost" w:hAnsi="Jost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12F45" w14:textId="77777777" w:rsidR="005F4568" w:rsidRPr="00625162" w:rsidRDefault="004539B0">
            <w:pPr>
              <w:pStyle w:val="Akapitzlist"/>
              <w:spacing w:after="0" w:line="240" w:lineRule="auto"/>
              <w:ind w:left="0"/>
              <w:jc w:val="both"/>
              <w:rPr>
                <w:rFonts w:ascii="Jost" w:hAnsi="Jost"/>
                <w:sz w:val="20"/>
              </w:rPr>
            </w:pPr>
            <w:r w:rsidRPr="00625162">
              <w:rPr>
                <w:rFonts w:ascii="Jost" w:hAnsi="Jost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F1274" w14:textId="77777777" w:rsidR="005F4568" w:rsidRPr="00625162" w:rsidRDefault="004539B0">
            <w:pPr>
              <w:pStyle w:val="Akapitzlist"/>
              <w:spacing w:after="0" w:line="240" w:lineRule="auto"/>
              <w:ind w:left="0"/>
              <w:jc w:val="both"/>
              <w:rPr>
                <w:rFonts w:ascii="Jost" w:hAnsi="Jost"/>
                <w:sz w:val="20"/>
              </w:rPr>
            </w:pPr>
            <w:r w:rsidRPr="00625162">
              <w:rPr>
                <w:rFonts w:ascii="Jost" w:hAnsi="Jost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3C24F" w14:textId="77777777" w:rsidR="005F4568" w:rsidRPr="00625162" w:rsidRDefault="004539B0">
            <w:pPr>
              <w:pStyle w:val="Akapitzlist"/>
              <w:spacing w:after="0" w:line="240" w:lineRule="auto"/>
              <w:ind w:left="0"/>
              <w:jc w:val="both"/>
              <w:rPr>
                <w:rFonts w:ascii="Jost" w:hAnsi="Jost"/>
                <w:sz w:val="20"/>
              </w:rPr>
            </w:pPr>
            <w:r w:rsidRPr="00625162">
              <w:rPr>
                <w:rFonts w:ascii="Jost" w:hAnsi="Jost"/>
                <w:sz w:val="20"/>
              </w:rPr>
              <w:t>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22632" w14:textId="77777777" w:rsidR="005F4568" w:rsidRPr="00625162" w:rsidRDefault="004539B0">
            <w:pPr>
              <w:pStyle w:val="Akapitzlist"/>
              <w:spacing w:after="0" w:line="240" w:lineRule="auto"/>
              <w:ind w:left="0"/>
              <w:jc w:val="both"/>
              <w:rPr>
                <w:rFonts w:ascii="Jost" w:hAnsi="Jost"/>
                <w:sz w:val="20"/>
              </w:rPr>
            </w:pPr>
            <w:r w:rsidRPr="00625162">
              <w:rPr>
                <w:rFonts w:ascii="Jost" w:hAnsi="Jost"/>
                <w:sz w:val="20"/>
              </w:rPr>
              <w:t>1</w:t>
            </w:r>
          </w:p>
        </w:tc>
      </w:tr>
      <w:tr w:rsidR="005F4568" w:rsidRPr="00625162" w14:paraId="7C6544BB" w14:textId="77777777">
        <w:trPr>
          <w:trHeight w:val="361"/>
          <w:jc w:val="center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1D792" w14:textId="77777777" w:rsidR="005F4568" w:rsidRPr="00625162" w:rsidRDefault="004539B0">
            <w:pPr>
              <w:pStyle w:val="Akapitzlist"/>
              <w:spacing w:after="0" w:line="240" w:lineRule="auto"/>
              <w:ind w:left="0"/>
              <w:jc w:val="center"/>
              <w:rPr>
                <w:rFonts w:ascii="Jost" w:hAnsi="Jost"/>
                <w:sz w:val="20"/>
              </w:rPr>
            </w:pPr>
            <w:r w:rsidRPr="00625162">
              <w:rPr>
                <w:rFonts w:ascii="Jost" w:hAnsi="Jost"/>
                <w:sz w:val="20"/>
              </w:rPr>
              <w:t>39521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7B489" w14:textId="77777777" w:rsidR="005F4568" w:rsidRPr="00625162" w:rsidRDefault="004539B0">
            <w:pPr>
              <w:pStyle w:val="Akapitzlist"/>
              <w:spacing w:after="0" w:line="240" w:lineRule="auto"/>
              <w:ind w:left="0"/>
              <w:jc w:val="both"/>
              <w:rPr>
                <w:rFonts w:ascii="Jost" w:hAnsi="Jost"/>
                <w:sz w:val="20"/>
              </w:rPr>
            </w:pPr>
            <w:r w:rsidRPr="00625162">
              <w:rPr>
                <w:rFonts w:ascii="Jost" w:hAnsi="Jost"/>
                <w:sz w:val="20"/>
              </w:rPr>
              <w:t>Samochód skrzyniowy do 5 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5C3F6" w14:textId="77777777" w:rsidR="005F4568" w:rsidRPr="00625162" w:rsidRDefault="004539B0">
            <w:pPr>
              <w:pStyle w:val="Akapitzlist"/>
              <w:spacing w:after="0" w:line="240" w:lineRule="auto"/>
              <w:ind w:left="0"/>
              <w:jc w:val="center"/>
              <w:rPr>
                <w:rFonts w:ascii="Jost" w:hAnsi="Jost"/>
                <w:sz w:val="20"/>
              </w:rPr>
            </w:pPr>
            <w:r w:rsidRPr="00625162">
              <w:rPr>
                <w:rFonts w:ascii="Jost" w:hAnsi="Jost"/>
                <w:sz w:val="20"/>
              </w:rPr>
              <w:t>m-g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B8630" w14:textId="77777777" w:rsidR="005F4568" w:rsidRPr="00625162" w:rsidRDefault="004539B0">
            <w:pPr>
              <w:pStyle w:val="Akapitzlist"/>
              <w:spacing w:after="0" w:line="240" w:lineRule="auto"/>
              <w:ind w:left="0"/>
              <w:jc w:val="both"/>
              <w:rPr>
                <w:rFonts w:ascii="Jost" w:hAnsi="Jost"/>
                <w:sz w:val="20"/>
              </w:rPr>
            </w:pPr>
            <w:r w:rsidRPr="00625162">
              <w:rPr>
                <w:rFonts w:ascii="Jost" w:hAnsi="Jost"/>
                <w:sz w:val="20"/>
              </w:rPr>
              <w:t>0,02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7C6C3" w14:textId="77777777" w:rsidR="005F4568" w:rsidRPr="00625162" w:rsidRDefault="004539B0">
            <w:pPr>
              <w:pStyle w:val="Akapitzlist"/>
              <w:spacing w:after="0" w:line="240" w:lineRule="auto"/>
              <w:ind w:left="0"/>
              <w:jc w:val="both"/>
              <w:rPr>
                <w:rFonts w:ascii="Jost" w:hAnsi="Jost"/>
                <w:sz w:val="20"/>
              </w:rPr>
            </w:pPr>
            <w:r w:rsidRPr="00625162">
              <w:rPr>
                <w:rFonts w:ascii="Jost" w:hAnsi="Jost"/>
                <w:sz w:val="20"/>
              </w:rPr>
              <w:t>0,02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1132F" w14:textId="77777777" w:rsidR="005F4568" w:rsidRPr="00625162" w:rsidRDefault="004539B0">
            <w:pPr>
              <w:pStyle w:val="Akapitzlist"/>
              <w:spacing w:after="0" w:line="240" w:lineRule="auto"/>
              <w:ind w:left="0"/>
              <w:jc w:val="both"/>
              <w:rPr>
                <w:rFonts w:ascii="Jost" w:hAnsi="Jost"/>
                <w:sz w:val="20"/>
              </w:rPr>
            </w:pPr>
            <w:r w:rsidRPr="00625162">
              <w:rPr>
                <w:rFonts w:ascii="Jost" w:hAnsi="Jost"/>
                <w:sz w:val="20"/>
              </w:rPr>
              <w:t>0,02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9E517" w14:textId="77777777" w:rsidR="005F4568" w:rsidRPr="00625162" w:rsidRDefault="004539B0">
            <w:pPr>
              <w:pStyle w:val="Akapitzlist"/>
              <w:spacing w:after="0" w:line="240" w:lineRule="auto"/>
              <w:ind w:left="0"/>
              <w:jc w:val="both"/>
              <w:rPr>
                <w:rFonts w:ascii="Jost" w:hAnsi="Jost"/>
                <w:sz w:val="20"/>
              </w:rPr>
            </w:pPr>
            <w:r w:rsidRPr="00625162">
              <w:rPr>
                <w:rFonts w:ascii="Jost" w:hAnsi="Jost"/>
                <w:sz w:val="20"/>
              </w:rPr>
              <w:t>0,02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6764E" w14:textId="77777777" w:rsidR="005F4568" w:rsidRPr="00625162" w:rsidRDefault="004539B0">
            <w:pPr>
              <w:pStyle w:val="Akapitzlist"/>
              <w:spacing w:after="0" w:line="240" w:lineRule="auto"/>
              <w:ind w:left="0"/>
              <w:jc w:val="both"/>
              <w:rPr>
                <w:rFonts w:ascii="Jost" w:hAnsi="Jost"/>
                <w:sz w:val="20"/>
              </w:rPr>
            </w:pPr>
            <w:r w:rsidRPr="00625162">
              <w:rPr>
                <w:rFonts w:ascii="Jost" w:hAnsi="Jost"/>
                <w:sz w:val="20"/>
              </w:rPr>
              <w:t>0,02</w:t>
            </w:r>
          </w:p>
        </w:tc>
      </w:tr>
    </w:tbl>
    <w:p w14:paraId="540AB531" w14:textId="77777777" w:rsidR="005F4568" w:rsidRDefault="005F4568">
      <w:pPr>
        <w:pStyle w:val="Akapitzlist"/>
        <w:jc w:val="both"/>
        <w:rPr>
          <w:rFonts w:ascii="Jost" w:hAnsi="Jost"/>
          <w:sz w:val="20"/>
        </w:rPr>
      </w:pPr>
    </w:p>
    <w:p w14:paraId="0CF380E8" w14:textId="77777777" w:rsidR="00625162" w:rsidRPr="00625162" w:rsidRDefault="00625162">
      <w:pPr>
        <w:pStyle w:val="Akapitzlist"/>
        <w:jc w:val="both"/>
        <w:rPr>
          <w:rFonts w:ascii="Jost" w:hAnsi="Jost"/>
          <w:sz w:val="20"/>
        </w:rPr>
      </w:pPr>
    </w:p>
    <w:p w14:paraId="39D5EAFF" w14:textId="77777777" w:rsidR="005F4568" w:rsidRPr="00625162" w:rsidRDefault="004539B0" w:rsidP="00625162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Jost" w:hAnsi="Jost"/>
          <w:sz w:val="20"/>
        </w:rPr>
      </w:pPr>
      <w:r w:rsidRPr="00625162">
        <w:rPr>
          <w:rFonts w:ascii="Jost" w:hAnsi="Jost"/>
          <w:sz w:val="20"/>
        </w:rPr>
        <w:t xml:space="preserve">Montaż zasuw na rurociągach z tworzyw sztucznych według KNR 2-18 wydanie </w:t>
      </w:r>
      <w:proofErr w:type="spellStart"/>
      <w:r w:rsidRPr="00625162">
        <w:rPr>
          <w:rFonts w:ascii="Jost" w:hAnsi="Jost"/>
          <w:sz w:val="20"/>
        </w:rPr>
        <w:t>Wacetob</w:t>
      </w:r>
      <w:proofErr w:type="spellEnd"/>
      <w:r w:rsidRPr="00625162">
        <w:rPr>
          <w:rFonts w:ascii="Jost" w:hAnsi="Jost"/>
          <w:sz w:val="20"/>
        </w:rPr>
        <w:t xml:space="preserve"> tabela 212.</w:t>
      </w:r>
    </w:p>
    <w:p w14:paraId="5EA51C71" w14:textId="77777777" w:rsidR="005F4568" w:rsidRPr="00625162" w:rsidRDefault="004539B0" w:rsidP="00625162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Jost" w:hAnsi="Jost"/>
          <w:sz w:val="20"/>
        </w:rPr>
      </w:pPr>
      <w:r w:rsidRPr="00625162">
        <w:rPr>
          <w:rFonts w:ascii="Jost" w:hAnsi="Jost"/>
          <w:sz w:val="20"/>
        </w:rPr>
        <w:t>Kucie zmarzniętego gruntu według KNR 2-31 802/1/2 lub 3/4 .</w:t>
      </w:r>
    </w:p>
    <w:p w14:paraId="7F40F2CA" w14:textId="77777777" w:rsidR="005F4568" w:rsidRPr="00625162" w:rsidRDefault="004539B0" w:rsidP="00625162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Jost" w:hAnsi="Jost"/>
          <w:sz w:val="20"/>
        </w:rPr>
      </w:pPr>
      <w:r w:rsidRPr="00625162">
        <w:rPr>
          <w:rFonts w:ascii="Jost" w:hAnsi="Jost"/>
          <w:sz w:val="20"/>
        </w:rPr>
        <w:t xml:space="preserve">Usuwanie </w:t>
      </w:r>
      <w:proofErr w:type="spellStart"/>
      <w:r w:rsidRPr="00625162">
        <w:rPr>
          <w:rFonts w:ascii="Jost" w:hAnsi="Jost"/>
          <w:sz w:val="20"/>
        </w:rPr>
        <w:t>oblodzeń</w:t>
      </w:r>
      <w:proofErr w:type="spellEnd"/>
      <w:r w:rsidRPr="00625162">
        <w:rPr>
          <w:rFonts w:ascii="Jost" w:hAnsi="Jost"/>
          <w:sz w:val="20"/>
        </w:rPr>
        <w:t xml:space="preserve"> dróg i ciągów pieszych powstałych na skutek awarii będzie rozliczane kosztorysem na podstawie normy 0,6r-g/m2, załadunek i wywóz analogicznie do załadunku i wywozu gruzu.</w:t>
      </w:r>
    </w:p>
    <w:p w14:paraId="30DBC8CE" w14:textId="0D80544B" w:rsidR="00625162" w:rsidRDefault="004539B0" w:rsidP="00A3218E">
      <w:pPr>
        <w:pStyle w:val="Style6"/>
        <w:widowControl/>
        <w:numPr>
          <w:ilvl w:val="0"/>
          <w:numId w:val="1"/>
        </w:numPr>
        <w:spacing w:before="216" w:line="360" w:lineRule="auto"/>
        <w:ind w:left="426"/>
        <w:rPr>
          <w:rFonts w:ascii="Jost" w:hAnsi="Jost"/>
          <w:sz w:val="20"/>
        </w:rPr>
      </w:pPr>
      <w:r w:rsidRPr="00625162">
        <w:rPr>
          <w:rFonts w:ascii="Jost" w:hAnsi="Jost"/>
          <w:sz w:val="20"/>
        </w:rPr>
        <w:t>Demontaż rur PE według KNR 4-05 124/7/8/9, gdzie jedna sztuka równa jest odcinkowi o długości 2,5 m.</w:t>
      </w:r>
    </w:p>
    <w:p w14:paraId="04DBE7E6" w14:textId="77777777" w:rsidR="00A3218E" w:rsidRDefault="00A3218E" w:rsidP="00A3218E">
      <w:pPr>
        <w:pStyle w:val="Style6"/>
        <w:widowControl/>
        <w:spacing w:before="216" w:line="360" w:lineRule="auto"/>
        <w:ind w:firstLine="0"/>
        <w:rPr>
          <w:rFonts w:ascii="Jost" w:hAnsi="Jost"/>
          <w:sz w:val="20"/>
        </w:rPr>
      </w:pPr>
    </w:p>
    <w:p w14:paraId="7FD9F629" w14:textId="77777777" w:rsidR="00A3218E" w:rsidRDefault="00A3218E" w:rsidP="00A3218E">
      <w:pPr>
        <w:pStyle w:val="Style6"/>
        <w:widowControl/>
        <w:spacing w:before="216" w:line="360" w:lineRule="auto"/>
        <w:ind w:firstLine="0"/>
        <w:rPr>
          <w:rFonts w:ascii="Jost" w:hAnsi="Jost"/>
          <w:sz w:val="20"/>
        </w:rPr>
      </w:pPr>
    </w:p>
    <w:p w14:paraId="1D65FD4D" w14:textId="77777777" w:rsidR="00A3218E" w:rsidRPr="00A3218E" w:rsidRDefault="00A3218E" w:rsidP="00A3218E">
      <w:pPr>
        <w:pStyle w:val="Style6"/>
        <w:widowControl/>
        <w:spacing w:before="216" w:line="360" w:lineRule="auto"/>
        <w:ind w:firstLine="0"/>
        <w:rPr>
          <w:rFonts w:ascii="Jost" w:hAnsi="Jost"/>
          <w:sz w:val="20"/>
        </w:rPr>
      </w:pPr>
    </w:p>
    <w:p w14:paraId="3D5D1E31" w14:textId="56982464" w:rsidR="005F4568" w:rsidRPr="00625162" w:rsidRDefault="004539B0" w:rsidP="00625162">
      <w:pPr>
        <w:pStyle w:val="Style6"/>
        <w:widowControl/>
        <w:numPr>
          <w:ilvl w:val="0"/>
          <w:numId w:val="1"/>
        </w:numPr>
        <w:spacing w:before="216" w:line="360" w:lineRule="auto"/>
        <w:ind w:left="426"/>
        <w:rPr>
          <w:rFonts w:ascii="Jost" w:hAnsi="Jost"/>
          <w:sz w:val="20"/>
        </w:rPr>
      </w:pPr>
      <w:r w:rsidRPr="00625162">
        <w:rPr>
          <w:rFonts w:ascii="Jost" w:hAnsi="Jost"/>
          <w:sz w:val="20"/>
        </w:rPr>
        <w:t xml:space="preserve">Demontaż 1 </w:t>
      </w:r>
      <w:proofErr w:type="spellStart"/>
      <w:r w:rsidRPr="00625162">
        <w:rPr>
          <w:rFonts w:ascii="Jost" w:hAnsi="Jost"/>
          <w:sz w:val="20"/>
        </w:rPr>
        <w:t>mb</w:t>
      </w:r>
      <w:proofErr w:type="spellEnd"/>
      <w:r w:rsidRPr="00625162">
        <w:rPr>
          <w:rFonts w:ascii="Jost" w:hAnsi="Jost"/>
          <w:sz w:val="20"/>
        </w:rPr>
        <w:t xml:space="preserve"> rur stalowych dla </w:t>
      </w:r>
      <w:r w:rsidRPr="00625162">
        <w:rPr>
          <w:rFonts w:ascii="Times New Roman" w:hAnsi="Times New Roman"/>
          <w:sz w:val="20"/>
        </w:rPr>
        <w:t>˂</w:t>
      </w:r>
      <w:r w:rsidRPr="00625162">
        <w:rPr>
          <w:rFonts w:ascii="Jost" w:hAnsi="Jost"/>
          <w:sz w:val="20"/>
        </w:rPr>
        <w:t xml:space="preserve"> DN80mm rozliczany b</w:t>
      </w:r>
      <w:r w:rsidRPr="00625162">
        <w:rPr>
          <w:rFonts w:ascii="Jost" w:hAnsi="Jost" w:cs="Jost"/>
          <w:sz w:val="20"/>
        </w:rPr>
        <w:t>ę</w:t>
      </w:r>
      <w:r w:rsidRPr="00625162">
        <w:rPr>
          <w:rFonts w:ascii="Jost" w:hAnsi="Jost"/>
          <w:sz w:val="20"/>
        </w:rPr>
        <w:t>dzie wed</w:t>
      </w:r>
      <w:r w:rsidRPr="00625162">
        <w:rPr>
          <w:rFonts w:ascii="Jost" w:hAnsi="Jost" w:cs="Jost"/>
          <w:sz w:val="20"/>
        </w:rPr>
        <w:t>ł</w:t>
      </w:r>
      <w:r w:rsidRPr="00625162">
        <w:rPr>
          <w:rFonts w:ascii="Jost" w:hAnsi="Jost"/>
          <w:sz w:val="20"/>
        </w:rPr>
        <w:t>ug normy:</w:t>
      </w:r>
    </w:p>
    <w:tbl>
      <w:tblPr>
        <w:tblW w:w="0" w:type="auto"/>
        <w:tblInd w:w="-38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52"/>
        <w:gridCol w:w="3118"/>
        <w:gridCol w:w="1267"/>
        <w:gridCol w:w="3463"/>
      </w:tblGrid>
      <w:tr w:rsidR="005F4568" w:rsidRPr="00625162" w14:paraId="182FC8B2" w14:textId="77777777">
        <w:tc>
          <w:tcPr>
            <w:tcW w:w="42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5C1E29" w14:textId="77777777" w:rsidR="005F4568" w:rsidRPr="00625162" w:rsidRDefault="004539B0">
            <w:pPr>
              <w:pStyle w:val="Style10"/>
              <w:widowControl/>
              <w:spacing w:line="240" w:lineRule="auto"/>
              <w:ind w:left="1440"/>
              <w:jc w:val="left"/>
              <w:rPr>
                <w:rStyle w:val="FontStyle18"/>
                <w:rFonts w:ascii="Jost" w:hAnsi="Jost"/>
                <w:sz w:val="20"/>
              </w:rPr>
            </w:pPr>
            <w:r w:rsidRPr="00625162">
              <w:rPr>
                <w:rStyle w:val="FontStyle18"/>
                <w:rFonts w:ascii="Jost" w:hAnsi="Jost"/>
                <w:sz w:val="20"/>
              </w:rPr>
              <w:lastRenderedPageBreak/>
              <w:t>Wyszczególnienie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FDD500" w14:textId="77777777" w:rsidR="005F4568" w:rsidRPr="00625162" w:rsidRDefault="004539B0">
            <w:pPr>
              <w:pStyle w:val="Style10"/>
              <w:widowControl/>
              <w:rPr>
                <w:rStyle w:val="FontStyle18"/>
                <w:rFonts w:ascii="Jost" w:hAnsi="Jost"/>
                <w:sz w:val="20"/>
              </w:rPr>
            </w:pPr>
            <w:r w:rsidRPr="00625162">
              <w:rPr>
                <w:rStyle w:val="FontStyle18"/>
                <w:rFonts w:ascii="Jost" w:hAnsi="Jost"/>
                <w:sz w:val="20"/>
              </w:rPr>
              <w:t>Jednostka</w:t>
            </w:r>
          </w:p>
          <w:p w14:paraId="64E12D20" w14:textId="77777777" w:rsidR="005F4568" w:rsidRPr="00625162" w:rsidRDefault="004539B0">
            <w:pPr>
              <w:pStyle w:val="Style10"/>
              <w:widowControl/>
              <w:rPr>
                <w:rStyle w:val="FontStyle18"/>
                <w:rFonts w:ascii="Jost" w:hAnsi="Jost"/>
                <w:sz w:val="20"/>
              </w:rPr>
            </w:pPr>
            <w:r w:rsidRPr="00625162">
              <w:rPr>
                <w:rStyle w:val="FontStyle18"/>
                <w:rFonts w:ascii="Jost" w:hAnsi="Jost"/>
                <w:sz w:val="20"/>
              </w:rPr>
              <w:t>miary, oznaczenia</w:t>
            </w:r>
          </w:p>
        </w:tc>
        <w:tc>
          <w:tcPr>
            <w:tcW w:w="34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D8D1372" w14:textId="77777777" w:rsidR="005F4568" w:rsidRPr="00625162" w:rsidRDefault="004539B0">
            <w:pPr>
              <w:pStyle w:val="Style10"/>
              <w:widowControl/>
              <w:spacing w:line="240" w:lineRule="auto"/>
              <w:rPr>
                <w:rStyle w:val="FontStyle18"/>
                <w:rFonts w:ascii="Jost" w:hAnsi="Jost"/>
                <w:sz w:val="20"/>
              </w:rPr>
            </w:pPr>
            <w:r w:rsidRPr="00625162">
              <w:rPr>
                <w:rStyle w:val="FontStyle18"/>
                <w:rFonts w:ascii="Jost" w:hAnsi="Jost"/>
                <w:sz w:val="20"/>
              </w:rPr>
              <w:t>0 rury &lt;80 mm</w:t>
            </w:r>
          </w:p>
        </w:tc>
      </w:tr>
      <w:tr w:rsidR="005F4568" w:rsidRPr="00625162" w14:paraId="7CB2A873" w14:textId="77777777"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3304B1" w14:textId="77777777" w:rsidR="005F4568" w:rsidRPr="00625162" w:rsidRDefault="004539B0">
            <w:pPr>
              <w:pStyle w:val="Style10"/>
              <w:widowControl/>
              <w:spacing w:line="223" w:lineRule="exact"/>
              <w:rPr>
                <w:rStyle w:val="FontStyle18"/>
                <w:rFonts w:ascii="Jost" w:hAnsi="Jost"/>
                <w:sz w:val="20"/>
              </w:rPr>
            </w:pPr>
            <w:r w:rsidRPr="00625162">
              <w:rPr>
                <w:rStyle w:val="FontStyle18"/>
                <w:rFonts w:ascii="Jost" w:hAnsi="Jost"/>
                <w:sz w:val="20"/>
              </w:rPr>
              <w:t>Symbole eto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47E4B3" w14:textId="77777777" w:rsidR="005F4568" w:rsidRPr="00625162" w:rsidRDefault="004539B0">
            <w:pPr>
              <w:pStyle w:val="Style10"/>
              <w:widowControl/>
              <w:spacing w:line="230" w:lineRule="exact"/>
              <w:rPr>
                <w:rStyle w:val="FontStyle18"/>
                <w:rFonts w:ascii="Jost" w:hAnsi="Jost"/>
                <w:sz w:val="20"/>
              </w:rPr>
            </w:pPr>
            <w:r w:rsidRPr="00625162">
              <w:rPr>
                <w:rStyle w:val="FontStyle18"/>
                <w:rFonts w:ascii="Jost" w:hAnsi="Jost"/>
                <w:sz w:val="20"/>
              </w:rPr>
              <w:t>Robotnicy, rodzaje materiałów i sprzętu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1D7E2A" w14:textId="77777777" w:rsidR="005F4568" w:rsidRPr="00625162" w:rsidRDefault="004539B0">
            <w:pPr>
              <w:pStyle w:val="Style10"/>
              <w:widowControl/>
              <w:spacing w:line="240" w:lineRule="auto"/>
              <w:rPr>
                <w:rStyle w:val="FontStyle18"/>
                <w:rFonts w:ascii="Jost" w:hAnsi="Jost"/>
                <w:sz w:val="20"/>
              </w:rPr>
            </w:pPr>
            <w:r w:rsidRPr="00625162">
              <w:rPr>
                <w:rStyle w:val="FontStyle18"/>
                <w:rFonts w:ascii="Jost" w:hAnsi="Jost"/>
                <w:sz w:val="20"/>
              </w:rPr>
              <w:t>Literowe</w:t>
            </w:r>
          </w:p>
        </w:tc>
        <w:tc>
          <w:tcPr>
            <w:tcW w:w="34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E1AF9" w14:textId="77777777" w:rsidR="005F4568" w:rsidRPr="00625162" w:rsidRDefault="005F4568">
            <w:pPr>
              <w:pStyle w:val="Style10"/>
              <w:widowControl/>
              <w:spacing w:line="240" w:lineRule="auto"/>
              <w:rPr>
                <w:rStyle w:val="FontStyle18"/>
                <w:rFonts w:ascii="Jost" w:hAnsi="Jost"/>
                <w:sz w:val="20"/>
              </w:rPr>
            </w:pPr>
          </w:p>
          <w:p w14:paraId="53DDBD43" w14:textId="77777777" w:rsidR="005F4568" w:rsidRPr="00625162" w:rsidRDefault="005F4568">
            <w:pPr>
              <w:pStyle w:val="Style10"/>
              <w:widowControl/>
              <w:spacing w:line="240" w:lineRule="auto"/>
              <w:rPr>
                <w:rStyle w:val="FontStyle18"/>
                <w:rFonts w:ascii="Jost" w:hAnsi="Jost"/>
                <w:sz w:val="20"/>
              </w:rPr>
            </w:pPr>
          </w:p>
        </w:tc>
      </w:tr>
      <w:tr w:rsidR="005F4568" w:rsidRPr="00625162" w14:paraId="77E09CFA" w14:textId="77777777"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5404E" w14:textId="77777777" w:rsidR="005F4568" w:rsidRPr="00625162" w:rsidRDefault="004539B0">
            <w:pPr>
              <w:pStyle w:val="Style8"/>
              <w:widowControl/>
              <w:rPr>
                <w:rStyle w:val="FontStyle17"/>
                <w:rFonts w:ascii="Jost" w:hAnsi="Jost"/>
                <w:sz w:val="20"/>
              </w:rPr>
            </w:pPr>
            <w:r w:rsidRPr="00625162">
              <w:rPr>
                <w:rStyle w:val="FontStyle17"/>
                <w:rFonts w:ascii="Jost" w:hAnsi="Jost"/>
                <w:sz w:val="20"/>
              </w:rPr>
              <w:t>999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0EC58" w14:textId="77777777" w:rsidR="005F4568" w:rsidRPr="00625162" w:rsidRDefault="004539B0">
            <w:pPr>
              <w:pStyle w:val="Style8"/>
              <w:widowControl/>
              <w:rPr>
                <w:rStyle w:val="FontStyle17"/>
                <w:rFonts w:ascii="Jost" w:hAnsi="Jost"/>
                <w:sz w:val="20"/>
              </w:rPr>
            </w:pPr>
            <w:r w:rsidRPr="00625162">
              <w:rPr>
                <w:rStyle w:val="FontStyle17"/>
                <w:rFonts w:ascii="Jost" w:hAnsi="Jost"/>
                <w:sz w:val="20"/>
              </w:rPr>
              <w:t>Robotnicy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7B71E" w14:textId="77777777" w:rsidR="005F4568" w:rsidRPr="00625162" w:rsidRDefault="004539B0">
            <w:pPr>
              <w:pStyle w:val="Style8"/>
              <w:widowControl/>
              <w:rPr>
                <w:rStyle w:val="FontStyle17"/>
                <w:rFonts w:ascii="Jost" w:hAnsi="Jost"/>
                <w:sz w:val="20"/>
              </w:rPr>
            </w:pPr>
            <w:r w:rsidRPr="00625162">
              <w:rPr>
                <w:rStyle w:val="FontStyle17"/>
                <w:rFonts w:ascii="Jost" w:hAnsi="Jost"/>
                <w:sz w:val="20"/>
              </w:rPr>
              <w:t>r-g</w:t>
            </w:r>
          </w:p>
        </w:tc>
        <w:tc>
          <w:tcPr>
            <w:tcW w:w="3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90139" w14:textId="77777777" w:rsidR="005F4568" w:rsidRPr="00625162" w:rsidRDefault="004539B0">
            <w:pPr>
              <w:pStyle w:val="Style8"/>
              <w:widowControl/>
              <w:rPr>
                <w:rStyle w:val="FontStyle17"/>
                <w:rFonts w:ascii="Jost" w:hAnsi="Jost"/>
                <w:sz w:val="20"/>
              </w:rPr>
            </w:pPr>
            <w:r w:rsidRPr="00625162">
              <w:rPr>
                <w:rStyle w:val="FontStyle17"/>
                <w:rFonts w:ascii="Jost" w:hAnsi="Jost"/>
                <w:sz w:val="20"/>
              </w:rPr>
              <w:t>0,065</w:t>
            </w:r>
          </w:p>
        </w:tc>
      </w:tr>
      <w:tr w:rsidR="005F4568" w:rsidRPr="00625162" w14:paraId="71A97390" w14:textId="77777777"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F328A4" w14:textId="77777777" w:rsidR="005F4568" w:rsidRPr="00625162" w:rsidRDefault="004539B0">
            <w:pPr>
              <w:pStyle w:val="Style8"/>
              <w:widowControl/>
              <w:rPr>
                <w:rStyle w:val="FontStyle17"/>
                <w:rFonts w:ascii="Jost" w:hAnsi="Jost"/>
                <w:sz w:val="20"/>
              </w:rPr>
            </w:pPr>
            <w:r w:rsidRPr="00625162">
              <w:rPr>
                <w:rStyle w:val="FontStyle17"/>
                <w:rFonts w:ascii="Jost" w:hAnsi="Jost"/>
                <w:sz w:val="20"/>
              </w:rPr>
              <w:t>72311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6B054D" w14:textId="77777777" w:rsidR="005F4568" w:rsidRPr="00625162" w:rsidRDefault="004539B0">
            <w:pPr>
              <w:pStyle w:val="Style8"/>
              <w:widowControl/>
              <w:spacing w:line="245" w:lineRule="exact"/>
              <w:rPr>
                <w:rStyle w:val="FontStyle17"/>
                <w:rFonts w:ascii="Jost" w:hAnsi="Jost"/>
                <w:sz w:val="20"/>
              </w:rPr>
            </w:pPr>
            <w:r w:rsidRPr="00625162">
              <w:rPr>
                <w:rStyle w:val="FontStyle17"/>
                <w:rFonts w:ascii="Jost" w:hAnsi="Jost"/>
                <w:sz w:val="20"/>
              </w:rPr>
              <w:t xml:space="preserve">Zestaw spawalniczy </w:t>
            </w:r>
            <w:proofErr w:type="spellStart"/>
            <w:r w:rsidRPr="00625162">
              <w:rPr>
                <w:rStyle w:val="FontStyle17"/>
                <w:rFonts w:ascii="Jost" w:hAnsi="Jost"/>
                <w:sz w:val="20"/>
              </w:rPr>
              <w:t>tlenowo-acetylenowy</w:t>
            </w:r>
            <w:proofErr w:type="spellEnd"/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B74034" w14:textId="77777777" w:rsidR="005F4568" w:rsidRPr="00625162" w:rsidRDefault="004539B0">
            <w:pPr>
              <w:pStyle w:val="Style8"/>
              <w:widowControl/>
              <w:rPr>
                <w:rStyle w:val="FontStyle17"/>
                <w:rFonts w:ascii="Jost" w:hAnsi="Jost"/>
                <w:sz w:val="20"/>
              </w:rPr>
            </w:pPr>
            <w:r w:rsidRPr="00625162">
              <w:rPr>
                <w:rStyle w:val="FontStyle17"/>
                <w:rFonts w:ascii="Jost" w:hAnsi="Jost"/>
                <w:sz w:val="20"/>
              </w:rPr>
              <w:t>m-g</w:t>
            </w:r>
          </w:p>
        </w:tc>
        <w:tc>
          <w:tcPr>
            <w:tcW w:w="3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26CD94" w14:textId="77777777" w:rsidR="005F4568" w:rsidRPr="00625162" w:rsidRDefault="004539B0">
            <w:pPr>
              <w:pStyle w:val="Style8"/>
              <w:widowControl/>
              <w:rPr>
                <w:rStyle w:val="FontStyle17"/>
                <w:rFonts w:ascii="Jost" w:hAnsi="Jost"/>
                <w:sz w:val="20"/>
              </w:rPr>
            </w:pPr>
            <w:r w:rsidRPr="00625162">
              <w:rPr>
                <w:rStyle w:val="FontStyle17"/>
                <w:rFonts w:ascii="Jost" w:hAnsi="Jost"/>
                <w:sz w:val="20"/>
              </w:rPr>
              <w:t>0,019</w:t>
            </w:r>
          </w:p>
        </w:tc>
      </w:tr>
      <w:tr w:rsidR="005F4568" w:rsidRPr="00625162" w14:paraId="20925EC9" w14:textId="77777777"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3627D" w14:textId="77777777" w:rsidR="005F4568" w:rsidRPr="00625162" w:rsidRDefault="004539B0">
            <w:pPr>
              <w:pStyle w:val="Style8"/>
              <w:widowControl/>
              <w:rPr>
                <w:rStyle w:val="FontStyle17"/>
                <w:rFonts w:ascii="Jost" w:hAnsi="Jost"/>
                <w:sz w:val="20"/>
              </w:rPr>
            </w:pPr>
            <w:r w:rsidRPr="00625162">
              <w:rPr>
                <w:rStyle w:val="FontStyle17"/>
                <w:rFonts w:ascii="Jost" w:hAnsi="Jost"/>
                <w:sz w:val="20"/>
              </w:rPr>
              <w:t>39521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5FC99" w14:textId="77777777" w:rsidR="005F4568" w:rsidRPr="00625162" w:rsidRDefault="004539B0">
            <w:pPr>
              <w:pStyle w:val="Style8"/>
              <w:widowControl/>
              <w:rPr>
                <w:rStyle w:val="FontStyle17"/>
                <w:rFonts w:ascii="Jost" w:hAnsi="Jost"/>
                <w:sz w:val="20"/>
              </w:rPr>
            </w:pPr>
            <w:r w:rsidRPr="00625162">
              <w:rPr>
                <w:rStyle w:val="FontStyle17"/>
                <w:rFonts w:ascii="Jost" w:hAnsi="Jost"/>
                <w:sz w:val="20"/>
              </w:rPr>
              <w:t>Samochód skrzyniowy do 5t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8535A" w14:textId="77777777" w:rsidR="005F4568" w:rsidRPr="00625162" w:rsidRDefault="004539B0">
            <w:pPr>
              <w:pStyle w:val="Style8"/>
              <w:widowControl/>
              <w:rPr>
                <w:rStyle w:val="FontStyle17"/>
                <w:rFonts w:ascii="Jost" w:hAnsi="Jost"/>
                <w:sz w:val="20"/>
              </w:rPr>
            </w:pPr>
            <w:r w:rsidRPr="00625162">
              <w:rPr>
                <w:rStyle w:val="FontStyle17"/>
                <w:rFonts w:ascii="Jost" w:hAnsi="Jost"/>
                <w:sz w:val="20"/>
              </w:rPr>
              <w:t>m-g</w:t>
            </w:r>
          </w:p>
        </w:tc>
        <w:tc>
          <w:tcPr>
            <w:tcW w:w="3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2480A" w14:textId="77777777" w:rsidR="005F4568" w:rsidRPr="00625162" w:rsidRDefault="004539B0">
            <w:pPr>
              <w:pStyle w:val="Style8"/>
              <w:widowControl/>
              <w:rPr>
                <w:rStyle w:val="FontStyle17"/>
                <w:rFonts w:ascii="Jost" w:hAnsi="Jost"/>
                <w:sz w:val="20"/>
              </w:rPr>
            </w:pPr>
            <w:r w:rsidRPr="00625162">
              <w:rPr>
                <w:rStyle w:val="FontStyle17"/>
                <w:rFonts w:ascii="Jost" w:hAnsi="Jost"/>
                <w:sz w:val="20"/>
              </w:rPr>
              <w:t>0,0125</w:t>
            </w:r>
          </w:p>
        </w:tc>
      </w:tr>
    </w:tbl>
    <w:p w14:paraId="2A4AF801" w14:textId="77777777" w:rsidR="005F4568" w:rsidRPr="00625162" w:rsidRDefault="005F4568">
      <w:pPr>
        <w:jc w:val="both"/>
        <w:rPr>
          <w:rFonts w:ascii="Jost" w:hAnsi="Jost"/>
          <w:sz w:val="20"/>
        </w:rPr>
      </w:pPr>
    </w:p>
    <w:p w14:paraId="191914A5" w14:textId="77777777" w:rsidR="005F4568" w:rsidRPr="00625162" w:rsidRDefault="004539B0" w:rsidP="00625162">
      <w:pPr>
        <w:pStyle w:val="Style6"/>
        <w:widowControl/>
        <w:numPr>
          <w:ilvl w:val="0"/>
          <w:numId w:val="7"/>
        </w:numPr>
        <w:spacing w:before="461" w:line="360" w:lineRule="auto"/>
        <w:ind w:left="426" w:hanging="426"/>
        <w:rPr>
          <w:rFonts w:ascii="Jost" w:hAnsi="Jost"/>
          <w:sz w:val="20"/>
        </w:rPr>
      </w:pPr>
      <w:r w:rsidRPr="00625162">
        <w:rPr>
          <w:rFonts w:ascii="Jost" w:hAnsi="Jost"/>
          <w:sz w:val="20"/>
        </w:rPr>
        <w:t>Demontaż kolan i kształtek rurociągów stalowych oraz rurociągów z tworzyw  sztucznych należy ujmować w długości demontowanych rur.</w:t>
      </w:r>
    </w:p>
    <w:p w14:paraId="2E224BE6" w14:textId="4B30867D" w:rsidR="005F4568" w:rsidRPr="00625162" w:rsidRDefault="004539B0" w:rsidP="00625162">
      <w:pPr>
        <w:pStyle w:val="Style6"/>
        <w:widowControl/>
        <w:numPr>
          <w:ilvl w:val="0"/>
          <w:numId w:val="7"/>
        </w:numPr>
        <w:spacing w:before="245" w:line="360" w:lineRule="auto"/>
        <w:ind w:firstLine="0"/>
        <w:rPr>
          <w:rFonts w:ascii="Jost" w:hAnsi="Jost"/>
          <w:sz w:val="20"/>
        </w:rPr>
      </w:pPr>
      <w:r w:rsidRPr="00625162">
        <w:rPr>
          <w:rFonts w:ascii="Jost" w:hAnsi="Jost"/>
          <w:sz w:val="20"/>
        </w:rPr>
        <w:t xml:space="preserve">  Montaż </w:t>
      </w:r>
      <w:proofErr w:type="spellStart"/>
      <w:r w:rsidRPr="00625162">
        <w:rPr>
          <w:rFonts w:ascii="Jost" w:hAnsi="Jost"/>
          <w:sz w:val="20"/>
        </w:rPr>
        <w:t>półkompensatorów</w:t>
      </w:r>
      <w:proofErr w:type="spellEnd"/>
      <w:r w:rsidRPr="00625162">
        <w:rPr>
          <w:rFonts w:ascii="Jost" w:hAnsi="Jost"/>
          <w:sz w:val="20"/>
        </w:rPr>
        <w:t xml:space="preserve"> według KNR 2-18 wydanie </w:t>
      </w:r>
      <w:proofErr w:type="spellStart"/>
      <w:r w:rsidRPr="00625162">
        <w:rPr>
          <w:rFonts w:ascii="Jost" w:hAnsi="Jost"/>
          <w:sz w:val="20"/>
        </w:rPr>
        <w:t>Wacetob</w:t>
      </w:r>
      <w:proofErr w:type="spellEnd"/>
      <w:r w:rsidRPr="00625162">
        <w:rPr>
          <w:rFonts w:ascii="Jost" w:hAnsi="Jost"/>
          <w:sz w:val="20"/>
        </w:rPr>
        <w:t xml:space="preserve"> tabela 114.</w:t>
      </w:r>
    </w:p>
    <w:p w14:paraId="74C67305" w14:textId="47A9348A" w:rsidR="005F4568" w:rsidRPr="00625162" w:rsidRDefault="004539B0" w:rsidP="00625162">
      <w:pPr>
        <w:pStyle w:val="Style6"/>
        <w:widowControl/>
        <w:numPr>
          <w:ilvl w:val="0"/>
          <w:numId w:val="7"/>
        </w:numPr>
        <w:tabs>
          <w:tab w:val="left" w:pos="426"/>
        </w:tabs>
        <w:spacing w:before="194" w:line="360" w:lineRule="auto"/>
        <w:ind w:left="425" w:hanging="476"/>
        <w:rPr>
          <w:rFonts w:ascii="Jost" w:hAnsi="Jost"/>
          <w:sz w:val="20"/>
        </w:rPr>
      </w:pPr>
      <w:r w:rsidRPr="00625162">
        <w:rPr>
          <w:rFonts w:ascii="Jost" w:hAnsi="Jost"/>
          <w:sz w:val="20"/>
        </w:rPr>
        <w:t xml:space="preserve">Montaż   kompensatorów   według   KNR   2-18   wydanie   </w:t>
      </w:r>
      <w:proofErr w:type="spellStart"/>
      <w:r w:rsidRPr="00625162">
        <w:rPr>
          <w:rFonts w:ascii="Jost" w:hAnsi="Jost"/>
          <w:sz w:val="20"/>
        </w:rPr>
        <w:t>Wacetob</w:t>
      </w:r>
      <w:proofErr w:type="spellEnd"/>
      <w:r w:rsidRPr="00625162">
        <w:rPr>
          <w:rFonts w:ascii="Jost" w:hAnsi="Jost"/>
          <w:sz w:val="20"/>
        </w:rPr>
        <w:t xml:space="preserve">   tabela 218,</w:t>
      </w:r>
      <w:r w:rsidRPr="00625162">
        <w:rPr>
          <w:rFonts w:ascii="Jost" w:hAnsi="Jost"/>
          <w:sz w:val="20"/>
        </w:rPr>
        <w:br/>
        <w:t>w przypadku średnic &lt; 150 rozliczana będzie według norm:</w:t>
      </w:r>
      <w:r w:rsidRPr="00625162">
        <w:rPr>
          <w:rFonts w:ascii="Jost" w:hAnsi="Jost"/>
          <w:sz w:val="20"/>
        </w:rPr>
        <w:tab/>
      </w:r>
    </w:p>
    <w:tbl>
      <w:tblPr>
        <w:tblW w:w="9303" w:type="dxa"/>
        <w:tblInd w:w="-38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354"/>
        <w:gridCol w:w="2556"/>
        <w:gridCol w:w="6"/>
        <w:gridCol w:w="2039"/>
        <w:gridCol w:w="6"/>
        <w:gridCol w:w="592"/>
        <w:gridCol w:w="13"/>
        <w:gridCol w:w="700"/>
        <w:gridCol w:w="6"/>
        <w:gridCol w:w="700"/>
        <w:gridCol w:w="13"/>
        <w:gridCol w:w="592"/>
        <w:gridCol w:w="13"/>
        <w:gridCol w:w="700"/>
        <w:gridCol w:w="13"/>
      </w:tblGrid>
      <w:tr w:rsidR="005F4568" w:rsidRPr="00625162" w14:paraId="47EEBF3C" w14:textId="77777777">
        <w:tc>
          <w:tcPr>
            <w:tcW w:w="3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37770E" w14:textId="77777777" w:rsidR="005F4568" w:rsidRPr="00625162" w:rsidRDefault="004539B0">
            <w:pPr>
              <w:pStyle w:val="Style10"/>
              <w:widowControl/>
              <w:spacing w:line="240" w:lineRule="auto"/>
              <w:ind w:left="727"/>
              <w:jc w:val="left"/>
              <w:rPr>
                <w:rStyle w:val="FontStyle18"/>
                <w:rFonts w:ascii="Jost" w:hAnsi="Jost"/>
                <w:sz w:val="20"/>
              </w:rPr>
            </w:pPr>
            <w:r w:rsidRPr="00625162">
              <w:rPr>
                <w:rStyle w:val="FontStyle18"/>
                <w:rFonts w:ascii="Jost" w:hAnsi="Jost"/>
                <w:sz w:val="20"/>
              </w:rPr>
              <w:t>Wyszczególnienie</w:t>
            </w:r>
          </w:p>
        </w:tc>
        <w:tc>
          <w:tcPr>
            <w:tcW w:w="2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DF582E" w14:textId="77777777" w:rsidR="005F4568" w:rsidRPr="00625162" w:rsidRDefault="004539B0">
            <w:pPr>
              <w:pStyle w:val="Style10"/>
              <w:widowControl/>
              <w:spacing w:line="252" w:lineRule="exact"/>
              <w:rPr>
                <w:rStyle w:val="FontStyle18"/>
                <w:rFonts w:ascii="Jost" w:hAnsi="Jost"/>
                <w:sz w:val="20"/>
              </w:rPr>
            </w:pPr>
            <w:r w:rsidRPr="00625162">
              <w:rPr>
                <w:rStyle w:val="FontStyle18"/>
                <w:rFonts w:ascii="Jost" w:hAnsi="Jost"/>
                <w:sz w:val="20"/>
              </w:rPr>
              <w:t>Jednostka miary, oznaczenia</w:t>
            </w:r>
          </w:p>
        </w:tc>
        <w:tc>
          <w:tcPr>
            <w:tcW w:w="334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46E5E7" w14:textId="77777777" w:rsidR="005F4568" w:rsidRPr="00625162" w:rsidRDefault="004539B0">
            <w:pPr>
              <w:pStyle w:val="Style10"/>
              <w:widowControl/>
              <w:spacing w:line="240" w:lineRule="auto"/>
              <w:ind w:left="317"/>
              <w:jc w:val="left"/>
              <w:rPr>
                <w:rStyle w:val="FontStyle18"/>
                <w:rFonts w:ascii="Jost" w:hAnsi="Jost"/>
                <w:sz w:val="20"/>
              </w:rPr>
            </w:pPr>
            <w:r w:rsidRPr="00625162">
              <w:rPr>
                <w:rStyle w:val="FontStyle18"/>
                <w:rFonts w:ascii="Jost" w:hAnsi="Jost"/>
                <w:sz w:val="20"/>
              </w:rPr>
              <w:t>Średnica kompensatora w mm</w:t>
            </w:r>
          </w:p>
        </w:tc>
      </w:tr>
      <w:tr w:rsidR="005F4568" w:rsidRPr="00625162" w14:paraId="6C06B2BA" w14:textId="77777777"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B456D" w14:textId="77777777" w:rsidR="005F4568" w:rsidRPr="00625162" w:rsidRDefault="004539B0">
            <w:pPr>
              <w:pStyle w:val="Style10"/>
              <w:widowControl/>
              <w:spacing w:line="245" w:lineRule="exact"/>
              <w:rPr>
                <w:rStyle w:val="FontStyle18"/>
                <w:rFonts w:ascii="Jost" w:hAnsi="Jost"/>
                <w:sz w:val="20"/>
              </w:rPr>
            </w:pPr>
            <w:r w:rsidRPr="00625162">
              <w:rPr>
                <w:rStyle w:val="FontStyle18"/>
                <w:rFonts w:ascii="Jost" w:hAnsi="Jost"/>
                <w:sz w:val="20"/>
              </w:rPr>
              <w:t>Symbole eto</w:t>
            </w:r>
          </w:p>
        </w:tc>
        <w:tc>
          <w:tcPr>
            <w:tcW w:w="2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133E43" w14:textId="77777777" w:rsidR="005F4568" w:rsidRPr="00625162" w:rsidRDefault="004539B0">
            <w:pPr>
              <w:pStyle w:val="Style10"/>
              <w:widowControl/>
              <w:spacing w:line="245" w:lineRule="exact"/>
              <w:rPr>
                <w:rStyle w:val="FontStyle18"/>
                <w:rFonts w:ascii="Jost" w:hAnsi="Jost"/>
                <w:sz w:val="20"/>
              </w:rPr>
            </w:pPr>
            <w:r w:rsidRPr="00625162">
              <w:rPr>
                <w:rStyle w:val="FontStyle18"/>
                <w:rFonts w:ascii="Jost" w:hAnsi="Jost"/>
                <w:sz w:val="20"/>
              </w:rPr>
              <w:t>Robotnicy, rodzaje materiałów i sprzętu</w:t>
            </w:r>
          </w:p>
        </w:tc>
        <w:tc>
          <w:tcPr>
            <w:tcW w:w="2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87E1C" w14:textId="77777777" w:rsidR="005F4568" w:rsidRPr="00625162" w:rsidRDefault="004539B0">
            <w:pPr>
              <w:pStyle w:val="Style10"/>
              <w:widowControl/>
              <w:spacing w:line="240" w:lineRule="auto"/>
              <w:rPr>
                <w:rStyle w:val="FontStyle18"/>
                <w:rFonts w:ascii="Jost" w:hAnsi="Jost"/>
                <w:sz w:val="20"/>
              </w:rPr>
            </w:pPr>
            <w:r w:rsidRPr="00625162">
              <w:rPr>
                <w:rStyle w:val="FontStyle18"/>
                <w:rFonts w:ascii="Jost" w:hAnsi="Jost"/>
                <w:sz w:val="20"/>
              </w:rPr>
              <w:t>Literowe</w:t>
            </w:r>
          </w:p>
        </w:tc>
        <w:tc>
          <w:tcPr>
            <w:tcW w:w="6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AD60E" w14:textId="77777777" w:rsidR="005F4568" w:rsidRPr="00625162" w:rsidRDefault="004539B0">
            <w:pPr>
              <w:pStyle w:val="Style10"/>
              <w:widowControl/>
              <w:spacing w:line="240" w:lineRule="auto"/>
              <w:ind w:right="22"/>
              <w:jc w:val="right"/>
              <w:rPr>
                <w:rStyle w:val="FontStyle18"/>
                <w:rFonts w:ascii="Jost" w:hAnsi="Jost"/>
                <w:sz w:val="20"/>
              </w:rPr>
            </w:pPr>
            <w:r w:rsidRPr="00625162">
              <w:rPr>
                <w:rStyle w:val="FontStyle18"/>
                <w:rFonts w:ascii="Jost" w:hAnsi="Jost"/>
                <w:sz w:val="20"/>
              </w:rPr>
              <w:t>≤50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2C7C8" w14:textId="77777777" w:rsidR="005F4568" w:rsidRPr="00625162" w:rsidRDefault="004539B0">
            <w:pPr>
              <w:pStyle w:val="Style10"/>
              <w:widowControl/>
              <w:spacing w:line="240" w:lineRule="auto"/>
              <w:rPr>
                <w:rStyle w:val="FontStyle18"/>
                <w:rFonts w:ascii="Jost" w:hAnsi="Jost"/>
                <w:sz w:val="20"/>
              </w:rPr>
            </w:pPr>
            <w:r w:rsidRPr="00625162">
              <w:rPr>
                <w:rStyle w:val="FontStyle18"/>
                <w:rFonts w:ascii="Jost" w:hAnsi="Jost"/>
                <w:sz w:val="20"/>
              </w:rPr>
              <w:t>80</w:t>
            </w:r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6FE53" w14:textId="77777777" w:rsidR="005F4568" w:rsidRPr="00625162" w:rsidRDefault="004539B0">
            <w:pPr>
              <w:pStyle w:val="Style10"/>
              <w:widowControl/>
              <w:spacing w:line="240" w:lineRule="auto"/>
              <w:rPr>
                <w:rStyle w:val="FontStyle18"/>
                <w:rFonts w:ascii="Jost" w:hAnsi="Jost"/>
                <w:sz w:val="20"/>
              </w:rPr>
            </w:pPr>
            <w:r w:rsidRPr="00625162">
              <w:rPr>
                <w:rStyle w:val="FontStyle18"/>
                <w:rFonts w:ascii="Jost" w:hAnsi="Jost"/>
                <w:sz w:val="20"/>
              </w:rPr>
              <w:t>90</w:t>
            </w:r>
          </w:p>
        </w:tc>
        <w:tc>
          <w:tcPr>
            <w:tcW w:w="6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7989C" w14:textId="77777777" w:rsidR="005F4568" w:rsidRPr="00625162" w:rsidRDefault="004539B0">
            <w:pPr>
              <w:pStyle w:val="Style10"/>
              <w:widowControl/>
              <w:spacing w:line="240" w:lineRule="auto"/>
              <w:jc w:val="left"/>
              <w:rPr>
                <w:rStyle w:val="FontStyle18"/>
                <w:rFonts w:ascii="Jost" w:hAnsi="Jost"/>
                <w:sz w:val="20"/>
              </w:rPr>
            </w:pPr>
            <w:r w:rsidRPr="00625162">
              <w:rPr>
                <w:rStyle w:val="FontStyle18"/>
                <w:rFonts w:ascii="Jost" w:hAnsi="Jost"/>
                <w:sz w:val="20"/>
              </w:rPr>
              <w:t>100</w:t>
            </w:r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66613" w14:textId="77777777" w:rsidR="005F4568" w:rsidRPr="00625162" w:rsidRDefault="004539B0">
            <w:pPr>
              <w:pStyle w:val="Style10"/>
              <w:widowControl/>
              <w:spacing w:line="240" w:lineRule="auto"/>
              <w:jc w:val="left"/>
              <w:rPr>
                <w:rStyle w:val="FontStyle18"/>
                <w:rFonts w:ascii="Jost" w:hAnsi="Jost"/>
                <w:sz w:val="20"/>
              </w:rPr>
            </w:pPr>
            <w:r w:rsidRPr="00625162">
              <w:rPr>
                <w:rStyle w:val="FontStyle18"/>
                <w:rFonts w:ascii="Jost" w:hAnsi="Jost"/>
                <w:sz w:val="20"/>
              </w:rPr>
              <w:t>125</w:t>
            </w:r>
          </w:p>
        </w:tc>
      </w:tr>
      <w:tr w:rsidR="005F4568" w:rsidRPr="00625162" w14:paraId="2E069179" w14:textId="77777777"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382E1" w14:textId="77777777" w:rsidR="005F4568" w:rsidRPr="00625162" w:rsidRDefault="004539B0">
            <w:pPr>
              <w:pStyle w:val="Style8"/>
              <w:widowControl/>
              <w:rPr>
                <w:rStyle w:val="FontStyle17"/>
                <w:rFonts w:ascii="Jost" w:hAnsi="Jost"/>
                <w:sz w:val="20"/>
              </w:rPr>
            </w:pPr>
            <w:r w:rsidRPr="00625162">
              <w:rPr>
                <w:rStyle w:val="FontStyle17"/>
                <w:rFonts w:ascii="Jost" w:hAnsi="Jost"/>
                <w:sz w:val="20"/>
              </w:rPr>
              <w:t>999</w:t>
            </w:r>
          </w:p>
        </w:tc>
        <w:tc>
          <w:tcPr>
            <w:tcW w:w="2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0CE94" w14:textId="77777777" w:rsidR="005F4568" w:rsidRPr="00625162" w:rsidRDefault="004539B0">
            <w:pPr>
              <w:pStyle w:val="Style8"/>
              <w:widowControl/>
              <w:rPr>
                <w:rStyle w:val="FontStyle17"/>
                <w:rFonts w:ascii="Jost" w:hAnsi="Jost"/>
                <w:sz w:val="20"/>
              </w:rPr>
            </w:pPr>
            <w:r w:rsidRPr="00625162">
              <w:rPr>
                <w:rStyle w:val="FontStyle17"/>
                <w:rFonts w:ascii="Jost" w:hAnsi="Jost"/>
                <w:sz w:val="20"/>
              </w:rPr>
              <w:t>Robotnicy</w:t>
            </w:r>
          </w:p>
        </w:tc>
        <w:tc>
          <w:tcPr>
            <w:tcW w:w="2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1B944" w14:textId="77777777" w:rsidR="005F4568" w:rsidRPr="00625162" w:rsidRDefault="004539B0">
            <w:pPr>
              <w:pStyle w:val="Style8"/>
              <w:widowControl/>
              <w:rPr>
                <w:rStyle w:val="FontStyle17"/>
                <w:rFonts w:ascii="Jost" w:hAnsi="Jost"/>
                <w:sz w:val="20"/>
              </w:rPr>
            </w:pPr>
            <w:r w:rsidRPr="00625162">
              <w:rPr>
                <w:rStyle w:val="FontStyle17"/>
                <w:rFonts w:ascii="Jost" w:hAnsi="Jost"/>
                <w:sz w:val="20"/>
              </w:rPr>
              <w:t>r-g</w:t>
            </w:r>
          </w:p>
        </w:tc>
        <w:tc>
          <w:tcPr>
            <w:tcW w:w="6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D33B4" w14:textId="77777777" w:rsidR="005F4568" w:rsidRPr="00625162" w:rsidRDefault="004539B0">
            <w:pPr>
              <w:pStyle w:val="Style8"/>
              <w:widowControl/>
              <w:ind w:right="65"/>
              <w:jc w:val="right"/>
              <w:rPr>
                <w:rStyle w:val="FontStyle17"/>
                <w:rFonts w:ascii="Jost" w:hAnsi="Jost"/>
                <w:sz w:val="20"/>
              </w:rPr>
            </w:pPr>
            <w:r w:rsidRPr="00625162">
              <w:rPr>
                <w:rStyle w:val="FontStyle17"/>
                <w:rFonts w:ascii="Jost" w:hAnsi="Jost"/>
                <w:sz w:val="20"/>
              </w:rPr>
              <w:t>1,7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55D9A" w14:textId="77777777" w:rsidR="005F4568" w:rsidRPr="00625162" w:rsidRDefault="004539B0">
            <w:pPr>
              <w:pStyle w:val="Style8"/>
              <w:widowControl/>
              <w:rPr>
                <w:rStyle w:val="FontStyle17"/>
                <w:rFonts w:ascii="Jost" w:hAnsi="Jost"/>
                <w:sz w:val="20"/>
              </w:rPr>
            </w:pPr>
            <w:r w:rsidRPr="00625162">
              <w:rPr>
                <w:rStyle w:val="FontStyle17"/>
                <w:rFonts w:ascii="Jost" w:hAnsi="Jost"/>
                <w:sz w:val="20"/>
              </w:rPr>
              <w:t>2,216</w:t>
            </w:r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4B549" w14:textId="77777777" w:rsidR="005F4568" w:rsidRPr="00625162" w:rsidRDefault="004539B0">
            <w:pPr>
              <w:pStyle w:val="Style8"/>
              <w:widowControl/>
              <w:rPr>
                <w:rStyle w:val="FontStyle17"/>
                <w:rFonts w:ascii="Jost" w:hAnsi="Jost"/>
                <w:sz w:val="20"/>
              </w:rPr>
            </w:pPr>
            <w:r w:rsidRPr="00625162">
              <w:rPr>
                <w:rStyle w:val="FontStyle17"/>
                <w:rFonts w:ascii="Jost" w:hAnsi="Jost"/>
                <w:sz w:val="20"/>
              </w:rPr>
              <w:t>2.388</w:t>
            </w:r>
          </w:p>
        </w:tc>
        <w:tc>
          <w:tcPr>
            <w:tcW w:w="6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B9148" w14:textId="77777777" w:rsidR="005F4568" w:rsidRPr="00625162" w:rsidRDefault="004539B0">
            <w:pPr>
              <w:pStyle w:val="Style8"/>
              <w:widowControl/>
              <w:jc w:val="left"/>
              <w:rPr>
                <w:rStyle w:val="FontStyle17"/>
                <w:rFonts w:ascii="Jost" w:hAnsi="Jost"/>
                <w:sz w:val="20"/>
              </w:rPr>
            </w:pPr>
            <w:r w:rsidRPr="00625162">
              <w:rPr>
                <w:rStyle w:val="FontStyle17"/>
                <w:rFonts w:ascii="Jost" w:hAnsi="Jost"/>
                <w:sz w:val="20"/>
              </w:rPr>
              <w:t>2,56</w:t>
            </w:r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12FE1" w14:textId="77777777" w:rsidR="005F4568" w:rsidRPr="00625162" w:rsidRDefault="004539B0">
            <w:pPr>
              <w:pStyle w:val="Style8"/>
              <w:widowControl/>
              <w:jc w:val="left"/>
              <w:rPr>
                <w:rStyle w:val="FontStyle17"/>
                <w:rFonts w:ascii="Jost" w:hAnsi="Jost"/>
                <w:sz w:val="20"/>
              </w:rPr>
            </w:pPr>
            <w:r w:rsidRPr="00625162">
              <w:rPr>
                <w:rStyle w:val="FontStyle17"/>
                <w:rFonts w:ascii="Jost" w:hAnsi="Jost"/>
                <w:sz w:val="20"/>
              </w:rPr>
              <w:t>2,99</w:t>
            </w:r>
          </w:p>
        </w:tc>
      </w:tr>
      <w:tr w:rsidR="005F4568" w:rsidRPr="00625162" w14:paraId="14F0E026" w14:textId="77777777">
        <w:trPr>
          <w:gridAfter w:val="1"/>
          <w:wAfter w:w="13" w:type="dxa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7946A" w14:textId="77777777" w:rsidR="005F4568" w:rsidRPr="00625162" w:rsidRDefault="004539B0">
            <w:pPr>
              <w:pStyle w:val="Style12"/>
              <w:widowControl/>
              <w:spacing w:line="240" w:lineRule="auto"/>
              <w:ind w:left="230"/>
              <w:jc w:val="left"/>
              <w:rPr>
                <w:rStyle w:val="FontStyle19"/>
                <w:rFonts w:ascii="Jost" w:hAnsi="Jost"/>
              </w:rPr>
            </w:pPr>
            <w:r w:rsidRPr="00625162">
              <w:rPr>
                <w:rStyle w:val="FontStyle19"/>
                <w:rFonts w:ascii="Jost" w:hAnsi="Jost"/>
              </w:rPr>
              <w:t>wg FV</w:t>
            </w:r>
          </w:p>
        </w:tc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58EF5" w14:textId="77777777" w:rsidR="005F4568" w:rsidRPr="00625162" w:rsidRDefault="004539B0">
            <w:pPr>
              <w:pStyle w:val="Style12"/>
              <w:widowControl/>
              <w:spacing w:line="240" w:lineRule="auto"/>
              <w:rPr>
                <w:rStyle w:val="FontStyle19"/>
                <w:rFonts w:ascii="Jost" w:hAnsi="Jost"/>
              </w:rPr>
            </w:pPr>
            <w:r w:rsidRPr="00625162">
              <w:rPr>
                <w:rStyle w:val="FontStyle19"/>
                <w:rFonts w:ascii="Jost" w:hAnsi="Jost"/>
              </w:rPr>
              <w:t>Kompensator kołnierzowy</w:t>
            </w:r>
          </w:p>
        </w:tc>
        <w:tc>
          <w:tcPr>
            <w:tcW w:w="2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A2EC9" w14:textId="77777777" w:rsidR="005F4568" w:rsidRPr="00625162" w:rsidRDefault="004539B0">
            <w:pPr>
              <w:pStyle w:val="Style12"/>
              <w:widowControl/>
              <w:spacing w:line="240" w:lineRule="auto"/>
              <w:ind w:left="691"/>
              <w:jc w:val="left"/>
              <w:rPr>
                <w:rStyle w:val="FontStyle19"/>
                <w:rFonts w:ascii="Jost" w:hAnsi="Jost"/>
              </w:rPr>
            </w:pPr>
            <w:r w:rsidRPr="00625162">
              <w:rPr>
                <w:rStyle w:val="FontStyle19"/>
                <w:rFonts w:ascii="Jost" w:hAnsi="Jost"/>
              </w:rPr>
              <w:t>kpl.*</w:t>
            </w:r>
          </w:p>
        </w:tc>
        <w:tc>
          <w:tcPr>
            <w:tcW w:w="5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1B070" w14:textId="77777777" w:rsidR="005F4568" w:rsidRPr="00625162" w:rsidRDefault="004539B0">
            <w:pPr>
              <w:pStyle w:val="Style12"/>
              <w:widowControl/>
              <w:spacing w:line="240" w:lineRule="auto"/>
              <w:rPr>
                <w:rStyle w:val="FontStyle19"/>
                <w:rFonts w:ascii="Jost" w:hAnsi="Jost"/>
              </w:rPr>
            </w:pPr>
            <w:r w:rsidRPr="00625162">
              <w:rPr>
                <w:rStyle w:val="FontStyle19"/>
                <w:rFonts w:ascii="Jost" w:hAnsi="Jost"/>
              </w:rPr>
              <w:t>1</w:t>
            </w:r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A5CE1" w14:textId="77777777" w:rsidR="005F4568" w:rsidRPr="00625162" w:rsidRDefault="004539B0">
            <w:pPr>
              <w:pStyle w:val="Style12"/>
              <w:widowControl/>
              <w:spacing w:line="240" w:lineRule="auto"/>
              <w:rPr>
                <w:rStyle w:val="FontStyle19"/>
                <w:rFonts w:ascii="Jost" w:hAnsi="Jost"/>
              </w:rPr>
            </w:pPr>
            <w:r w:rsidRPr="00625162">
              <w:rPr>
                <w:rStyle w:val="FontStyle19"/>
                <w:rFonts w:ascii="Jost" w:hAnsi="Jost"/>
              </w:rPr>
              <w:t>1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9F350" w14:textId="77777777" w:rsidR="005F4568" w:rsidRPr="00625162" w:rsidRDefault="004539B0">
            <w:pPr>
              <w:pStyle w:val="Style12"/>
              <w:widowControl/>
              <w:spacing w:line="240" w:lineRule="auto"/>
              <w:rPr>
                <w:rStyle w:val="FontStyle19"/>
                <w:rFonts w:ascii="Jost" w:hAnsi="Jost"/>
              </w:rPr>
            </w:pPr>
            <w:r w:rsidRPr="00625162">
              <w:rPr>
                <w:rStyle w:val="FontStyle19"/>
                <w:rFonts w:ascii="Jost" w:hAnsi="Jost"/>
              </w:rPr>
              <w:t>1</w:t>
            </w:r>
          </w:p>
        </w:tc>
        <w:tc>
          <w:tcPr>
            <w:tcW w:w="6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83128" w14:textId="77777777" w:rsidR="005F4568" w:rsidRPr="00625162" w:rsidRDefault="004539B0">
            <w:pPr>
              <w:pStyle w:val="Style12"/>
              <w:widowControl/>
              <w:spacing w:line="240" w:lineRule="auto"/>
              <w:rPr>
                <w:rStyle w:val="FontStyle19"/>
                <w:rFonts w:ascii="Jost" w:hAnsi="Jost"/>
              </w:rPr>
            </w:pPr>
            <w:r w:rsidRPr="00625162">
              <w:rPr>
                <w:rStyle w:val="FontStyle19"/>
                <w:rFonts w:ascii="Jost" w:hAnsi="Jost"/>
              </w:rPr>
              <w:t>1</w:t>
            </w:r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2B75A" w14:textId="77777777" w:rsidR="005F4568" w:rsidRPr="00625162" w:rsidRDefault="004539B0">
            <w:pPr>
              <w:pStyle w:val="Style12"/>
              <w:widowControl/>
              <w:spacing w:line="240" w:lineRule="auto"/>
              <w:rPr>
                <w:rStyle w:val="FontStyle19"/>
                <w:rFonts w:ascii="Jost" w:hAnsi="Jost"/>
              </w:rPr>
            </w:pPr>
            <w:r w:rsidRPr="00625162">
              <w:rPr>
                <w:rStyle w:val="FontStyle19"/>
                <w:rFonts w:ascii="Jost" w:hAnsi="Jost"/>
              </w:rPr>
              <w:t>1</w:t>
            </w:r>
          </w:p>
        </w:tc>
      </w:tr>
      <w:tr w:rsidR="005F4568" w:rsidRPr="00625162" w14:paraId="4EC0775E" w14:textId="77777777">
        <w:trPr>
          <w:gridAfter w:val="1"/>
          <w:wAfter w:w="13" w:type="dxa"/>
        </w:trPr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3CD38" w14:textId="77777777" w:rsidR="005F4568" w:rsidRPr="00625162" w:rsidRDefault="004539B0">
            <w:pPr>
              <w:pStyle w:val="Style12"/>
              <w:widowControl/>
              <w:spacing w:line="240" w:lineRule="auto"/>
              <w:ind w:left="266"/>
              <w:jc w:val="left"/>
              <w:rPr>
                <w:rStyle w:val="FontStyle16"/>
                <w:rFonts w:ascii="Jost" w:hAnsi="Jost"/>
                <w:sz w:val="20"/>
              </w:rPr>
            </w:pPr>
            <w:r w:rsidRPr="00625162">
              <w:rPr>
                <w:rStyle w:val="FontStyle19"/>
                <w:rFonts w:ascii="Jost" w:hAnsi="Jost"/>
              </w:rPr>
              <w:t xml:space="preserve">3951 </w:t>
            </w:r>
            <w:r w:rsidRPr="00625162">
              <w:rPr>
                <w:rStyle w:val="FontStyle16"/>
                <w:rFonts w:ascii="Jost" w:hAnsi="Jost"/>
                <w:b w:val="0"/>
                <w:sz w:val="20"/>
              </w:rPr>
              <w:t>1</w:t>
            </w:r>
          </w:p>
        </w:tc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4DF1F" w14:textId="77777777" w:rsidR="005F4568" w:rsidRPr="00625162" w:rsidRDefault="004539B0">
            <w:pPr>
              <w:pStyle w:val="Style12"/>
              <w:widowControl/>
              <w:spacing w:line="240" w:lineRule="auto"/>
              <w:rPr>
                <w:rStyle w:val="FontStyle19"/>
                <w:rFonts w:ascii="Jost" w:hAnsi="Jost"/>
              </w:rPr>
            </w:pPr>
            <w:r w:rsidRPr="00625162">
              <w:rPr>
                <w:rStyle w:val="FontStyle19"/>
                <w:rFonts w:ascii="Jost" w:hAnsi="Jost"/>
              </w:rPr>
              <w:t xml:space="preserve">Samochód </w:t>
            </w:r>
            <w:proofErr w:type="spellStart"/>
            <w:r w:rsidRPr="00625162">
              <w:rPr>
                <w:rStyle w:val="FontStyle19"/>
                <w:rFonts w:ascii="Jost" w:hAnsi="Jost"/>
              </w:rPr>
              <w:t>dost</w:t>
            </w:r>
            <w:proofErr w:type="spellEnd"/>
            <w:r w:rsidRPr="00625162">
              <w:rPr>
                <w:rStyle w:val="FontStyle19"/>
                <w:rFonts w:ascii="Jost" w:hAnsi="Jost"/>
              </w:rPr>
              <w:t>, do 0,9t</w:t>
            </w:r>
          </w:p>
        </w:tc>
        <w:tc>
          <w:tcPr>
            <w:tcW w:w="2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072D2" w14:textId="77777777" w:rsidR="005F4568" w:rsidRPr="00625162" w:rsidRDefault="004539B0">
            <w:pPr>
              <w:pStyle w:val="Style12"/>
              <w:widowControl/>
              <w:spacing w:line="240" w:lineRule="auto"/>
              <w:ind w:left="749"/>
              <w:jc w:val="left"/>
              <w:rPr>
                <w:rStyle w:val="FontStyle19"/>
                <w:rFonts w:ascii="Jost" w:hAnsi="Jost"/>
              </w:rPr>
            </w:pPr>
            <w:r w:rsidRPr="00625162">
              <w:rPr>
                <w:rStyle w:val="FontStyle19"/>
                <w:rFonts w:ascii="Jost" w:hAnsi="Jost"/>
              </w:rPr>
              <w:t>m-g</w:t>
            </w:r>
          </w:p>
        </w:tc>
        <w:tc>
          <w:tcPr>
            <w:tcW w:w="5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18B7F" w14:textId="77777777" w:rsidR="005F4568" w:rsidRPr="00625162" w:rsidRDefault="004539B0">
            <w:pPr>
              <w:pStyle w:val="Style12"/>
              <w:widowControl/>
              <w:spacing w:line="240" w:lineRule="auto"/>
              <w:rPr>
                <w:rStyle w:val="FontStyle19"/>
                <w:rFonts w:ascii="Jost" w:hAnsi="Jost"/>
              </w:rPr>
            </w:pPr>
            <w:r w:rsidRPr="00625162">
              <w:rPr>
                <w:rStyle w:val="FontStyle19"/>
                <w:rFonts w:ascii="Jost" w:hAnsi="Jost"/>
              </w:rPr>
              <w:t>0.40</w:t>
            </w:r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18397" w14:textId="77777777" w:rsidR="005F4568" w:rsidRPr="00625162" w:rsidRDefault="004539B0">
            <w:pPr>
              <w:pStyle w:val="Style12"/>
              <w:widowControl/>
              <w:spacing w:line="240" w:lineRule="auto"/>
              <w:rPr>
                <w:rStyle w:val="FontStyle19"/>
                <w:rFonts w:ascii="Jost" w:hAnsi="Jost"/>
              </w:rPr>
            </w:pPr>
            <w:r w:rsidRPr="00625162">
              <w:rPr>
                <w:rStyle w:val="FontStyle19"/>
                <w:rFonts w:ascii="Jost" w:hAnsi="Jost"/>
              </w:rPr>
              <w:t>0,406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922CD2" w14:textId="77777777" w:rsidR="005F4568" w:rsidRPr="00625162" w:rsidRDefault="004539B0">
            <w:pPr>
              <w:pStyle w:val="Style12"/>
              <w:widowControl/>
              <w:spacing w:line="240" w:lineRule="auto"/>
              <w:rPr>
                <w:rStyle w:val="FontStyle19"/>
                <w:rFonts w:ascii="Jost" w:hAnsi="Jost"/>
              </w:rPr>
            </w:pPr>
            <w:r w:rsidRPr="00625162">
              <w:rPr>
                <w:rStyle w:val="FontStyle19"/>
                <w:rFonts w:ascii="Jost" w:hAnsi="Jost"/>
              </w:rPr>
              <w:t>0,408</w:t>
            </w:r>
          </w:p>
        </w:tc>
        <w:tc>
          <w:tcPr>
            <w:tcW w:w="6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E3C98" w14:textId="77777777" w:rsidR="005F4568" w:rsidRPr="00625162" w:rsidRDefault="004539B0">
            <w:pPr>
              <w:pStyle w:val="Style12"/>
              <w:widowControl/>
              <w:spacing w:line="240" w:lineRule="auto"/>
              <w:rPr>
                <w:rStyle w:val="FontStyle19"/>
                <w:rFonts w:ascii="Jost" w:hAnsi="Jost"/>
              </w:rPr>
            </w:pPr>
            <w:r w:rsidRPr="00625162">
              <w:rPr>
                <w:rStyle w:val="FontStyle19"/>
                <w:rFonts w:ascii="Jost" w:hAnsi="Jost"/>
              </w:rPr>
              <w:t>0,41</w:t>
            </w:r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777EC" w14:textId="77777777" w:rsidR="005F4568" w:rsidRPr="00625162" w:rsidRDefault="004539B0">
            <w:pPr>
              <w:pStyle w:val="Style12"/>
              <w:widowControl/>
              <w:spacing w:line="240" w:lineRule="auto"/>
              <w:rPr>
                <w:rStyle w:val="FontStyle19"/>
                <w:rFonts w:ascii="Jost" w:hAnsi="Jost"/>
              </w:rPr>
            </w:pPr>
            <w:r w:rsidRPr="00625162">
              <w:rPr>
                <w:rStyle w:val="FontStyle19"/>
                <w:rFonts w:ascii="Jost" w:hAnsi="Jost"/>
              </w:rPr>
              <w:t>0,415</w:t>
            </w:r>
          </w:p>
        </w:tc>
      </w:tr>
    </w:tbl>
    <w:p w14:paraId="48B03ACC" w14:textId="77777777" w:rsidR="005F4568" w:rsidRPr="00625162" w:rsidRDefault="004539B0">
      <w:pPr>
        <w:jc w:val="both"/>
        <w:rPr>
          <w:rFonts w:ascii="Jost" w:hAnsi="Jost"/>
          <w:sz w:val="20"/>
        </w:rPr>
      </w:pPr>
      <w:r w:rsidRPr="00625162">
        <w:rPr>
          <w:rFonts w:ascii="Jost" w:hAnsi="Jost"/>
          <w:sz w:val="20"/>
        </w:rPr>
        <w:t>*Komplet obejmuje kompensator wraz z uszczelkami i śrubami.</w:t>
      </w:r>
    </w:p>
    <w:p w14:paraId="2BCC824C" w14:textId="77777777" w:rsidR="005F4568" w:rsidRPr="00625162" w:rsidRDefault="004539B0" w:rsidP="00625162">
      <w:pPr>
        <w:spacing w:line="360" w:lineRule="auto"/>
        <w:jc w:val="both"/>
        <w:rPr>
          <w:rFonts w:ascii="Jost" w:hAnsi="Jost"/>
          <w:sz w:val="20"/>
        </w:rPr>
      </w:pPr>
      <w:r w:rsidRPr="00625162">
        <w:rPr>
          <w:rFonts w:ascii="Jost" w:hAnsi="Jost"/>
          <w:sz w:val="20"/>
        </w:rPr>
        <w:br/>
        <w:t>13.  Montaż opasek stalowych zwykłych i nierdzewnych niezależnie od ich długości i ilości śrub   do łączenia rozliczana będzie według norm:</w:t>
      </w:r>
    </w:p>
    <w:tbl>
      <w:tblPr>
        <w:tblW w:w="0" w:type="auto"/>
        <w:tblInd w:w="-38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09"/>
        <w:gridCol w:w="2138"/>
        <w:gridCol w:w="1296"/>
        <w:gridCol w:w="598"/>
        <w:gridCol w:w="713"/>
        <w:gridCol w:w="713"/>
        <w:gridCol w:w="713"/>
        <w:gridCol w:w="698"/>
        <w:gridCol w:w="612"/>
        <w:gridCol w:w="720"/>
      </w:tblGrid>
      <w:tr w:rsidR="005F4568" w:rsidRPr="00625162" w14:paraId="4B802B8B" w14:textId="77777777">
        <w:tc>
          <w:tcPr>
            <w:tcW w:w="32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AF5D72" w14:textId="77777777" w:rsidR="005F4568" w:rsidRPr="00625162" w:rsidRDefault="004539B0">
            <w:pPr>
              <w:pStyle w:val="Style10"/>
              <w:widowControl/>
              <w:spacing w:line="240" w:lineRule="auto"/>
              <w:ind w:left="720"/>
              <w:jc w:val="left"/>
              <w:rPr>
                <w:rStyle w:val="FontStyle18"/>
                <w:rFonts w:ascii="Jost" w:hAnsi="Jost"/>
                <w:sz w:val="20"/>
              </w:rPr>
            </w:pPr>
            <w:r w:rsidRPr="00625162">
              <w:rPr>
                <w:rStyle w:val="FontStyle18"/>
                <w:rFonts w:ascii="Jost" w:hAnsi="Jost"/>
                <w:sz w:val="20"/>
              </w:rPr>
              <w:t>Wyszczególnienie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A0D553" w14:textId="77777777" w:rsidR="005F4568" w:rsidRPr="00625162" w:rsidRDefault="004539B0">
            <w:pPr>
              <w:pStyle w:val="Style10"/>
              <w:widowControl/>
              <w:spacing w:line="230" w:lineRule="exact"/>
              <w:rPr>
                <w:rStyle w:val="FontStyle18"/>
                <w:rFonts w:ascii="Jost" w:hAnsi="Jost"/>
                <w:sz w:val="20"/>
              </w:rPr>
            </w:pPr>
            <w:r w:rsidRPr="00625162">
              <w:rPr>
                <w:rStyle w:val="FontStyle18"/>
                <w:rFonts w:ascii="Jost" w:hAnsi="Jost"/>
                <w:sz w:val="20"/>
              </w:rPr>
              <w:t>Jednostka</w:t>
            </w:r>
          </w:p>
          <w:p w14:paraId="6624B51B" w14:textId="77777777" w:rsidR="005F4568" w:rsidRPr="00625162" w:rsidRDefault="004539B0">
            <w:pPr>
              <w:pStyle w:val="Style10"/>
              <w:widowControl/>
              <w:spacing w:line="230" w:lineRule="exact"/>
              <w:ind w:right="22"/>
              <w:rPr>
                <w:rStyle w:val="FontStyle18"/>
                <w:rFonts w:ascii="Jost" w:hAnsi="Jost"/>
                <w:sz w:val="20"/>
              </w:rPr>
            </w:pPr>
            <w:r w:rsidRPr="00625162">
              <w:rPr>
                <w:rStyle w:val="FontStyle18"/>
                <w:rFonts w:ascii="Jost" w:hAnsi="Jost"/>
                <w:sz w:val="20"/>
              </w:rPr>
              <w:t>miary, oznaczenia</w:t>
            </w:r>
          </w:p>
        </w:tc>
        <w:tc>
          <w:tcPr>
            <w:tcW w:w="47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44B27D" w14:textId="77777777" w:rsidR="005F4568" w:rsidRPr="00625162" w:rsidRDefault="004539B0">
            <w:pPr>
              <w:pStyle w:val="Style10"/>
              <w:widowControl/>
              <w:spacing w:line="240" w:lineRule="auto"/>
              <w:ind w:left="1426"/>
              <w:jc w:val="left"/>
              <w:rPr>
                <w:rStyle w:val="FontStyle18"/>
                <w:rFonts w:ascii="Jost" w:hAnsi="Jost"/>
                <w:sz w:val="20"/>
              </w:rPr>
            </w:pPr>
            <w:r w:rsidRPr="00625162">
              <w:rPr>
                <w:rStyle w:val="FontStyle18"/>
                <w:rFonts w:ascii="Jost" w:hAnsi="Jost"/>
                <w:sz w:val="20"/>
              </w:rPr>
              <w:t>Średnica opaski w mm</w:t>
            </w:r>
          </w:p>
        </w:tc>
      </w:tr>
      <w:tr w:rsidR="005F4568" w:rsidRPr="00625162" w14:paraId="7042731D" w14:textId="77777777"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134DF0" w14:textId="77777777" w:rsidR="005F4568" w:rsidRPr="00625162" w:rsidRDefault="004539B0">
            <w:pPr>
              <w:pStyle w:val="Style10"/>
              <w:widowControl/>
              <w:spacing w:line="238" w:lineRule="exact"/>
              <w:rPr>
                <w:rStyle w:val="FontStyle18"/>
                <w:rFonts w:ascii="Jost" w:hAnsi="Jost"/>
                <w:sz w:val="20"/>
              </w:rPr>
            </w:pPr>
            <w:r w:rsidRPr="00625162">
              <w:rPr>
                <w:rStyle w:val="FontStyle18"/>
                <w:rFonts w:ascii="Jost" w:hAnsi="Jost"/>
                <w:sz w:val="20"/>
              </w:rPr>
              <w:t>Symbole eto</w:t>
            </w:r>
          </w:p>
        </w:tc>
        <w:tc>
          <w:tcPr>
            <w:tcW w:w="2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A1ACE0" w14:textId="77777777" w:rsidR="005F4568" w:rsidRPr="00625162" w:rsidRDefault="004539B0">
            <w:pPr>
              <w:pStyle w:val="Style10"/>
              <w:widowControl/>
              <w:spacing w:line="245" w:lineRule="exact"/>
              <w:rPr>
                <w:rStyle w:val="FontStyle18"/>
                <w:rFonts w:ascii="Jost" w:hAnsi="Jost"/>
                <w:sz w:val="20"/>
              </w:rPr>
            </w:pPr>
            <w:r w:rsidRPr="00625162">
              <w:rPr>
                <w:rStyle w:val="FontStyle18"/>
                <w:rFonts w:ascii="Jost" w:hAnsi="Jost"/>
                <w:sz w:val="20"/>
              </w:rPr>
              <w:t>Robotnicy,</w:t>
            </w:r>
          </w:p>
          <w:p w14:paraId="3F721286" w14:textId="77777777" w:rsidR="005F4568" w:rsidRPr="00625162" w:rsidRDefault="004539B0">
            <w:pPr>
              <w:pStyle w:val="Style10"/>
              <w:widowControl/>
              <w:spacing w:line="245" w:lineRule="exact"/>
              <w:ind w:left="324"/>
              <w:rPr>
                <w:rStyle w:val="FontStyle18"/>
                <w:rFonts w:ascii="Jost" w:hAnsi="Jost"/>
                <w:sz w:val="20"/>
              </w:rPr>
            </w:pPr>
            <w:r w:rsidRPr="00625162">
              <w:rPr>
                <w:rStyle w:val="FontStyle18"/>
                <w:rFonts w:ascii="Jost" w:hAnsi="Jost"/>
                <w:sz w:val="20"/>
              </w:rPr>
              <w:t>rodzaje materiałów i sprzętu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3D6FFB" w14:textId="77777777" w:rsidR="005F4568" w:rsidRPr="00625162" w:rsidRDefault="004539B0">
            <w:pPr>
              <w:pStyle w:val="Style10"/>
              <w:widowControl/>
              <w:spacing w:line="240" w:lineRule="auto"/>
              <w:rPr>
                <w:rStyle w:val="FontStyle18"/>
                <w:rFonts w:ascii="Jost" w:hAnsi="Jost"/>
                <w:sz w:val="20"/>
              </w:rPr>
            </w:pPr>
            <w:r w:rsidRPr="00625162">
              <w:rPr>
                <w:rStyle w:val="FontStyle18"/>
                <w:rFonts w:ascii="Jost" w:hAnsi="Jost"/>
                <w:sz w:val="20"/>
              </w:rPr>
              <w:t>Literowe</w:t>
            </w: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FDA6BB" w14:textId="77777777" w:rsidR="005F4568" w:rsidRPr="00625162" w:rsidRDefault="004539B0">
            <w:pPr>
              <w:pStyle w:val="Style10"/>
              <w:widowControl/>
              <w:spacing w:line="240" w:lineRule="auto"/>
              <w:rPr>
                <w:rStyle w:val="FontStyle18"/>
                <w:rFonts w:ascii="Jost" w:hAnsi="Jost"/>
                <w:sz w:val="20"/>
              </w:rPr>
            </w:pPr>
            <w:r w:rsidRPr="00625162">
              <w:rPr>
                <w:rStyle w:val="FontStyle18"/>
                <w:rFonts w:ascii="Jost" w:hAnsi="Jost"/>
                <w:sz w:val="20"/>
              </w:rPr>
              <w:t>≤50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F236C4" w14:textId="77777777" w:rsidR="005F4568" w:rsidRPr="00625162" w:rsidRDefault="004539B0">
            <w:pPr>
              <w:pStyle w:val="Style10"/>
              <w:widowControl/>
              <w:spacing w:line="240" w:lineRule="auto"/>
              <w:rPr>
                <w:rStyle w:val="FontStyle18"/>
                <w:rFonts w:ascii="Jost" w:hAnsi="Jost"/>
                <w:sz w:val="20"/>
              </w:rPr>
            </w:pPr>
            <w:r w:rsidRPr="00625162">
              <w:rPr>
                <w:rStyle w:val="FontStyle18"/>
                <w:rFonts w:ascii="Jost" w:hAnsi="Jost"/>
                <w:sz w:val="20"/>
              </w:rPr>
              <w:t>80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2BC715" w14:textId="77777777" w:rsidR="005F4568" w:rsidRPr="00625162" w:rsidRDefault="004539B0">
            <w:pPr>
              <w:pStyle w:val="Style10"/>
              <w:widowControl/>
              <w:spacing w:line="240" w:lineRule="auto"/>
              <w:rPr>
                <w:rStyle w:val="FontStyle18"/>
                <w:rFonts w:ascii="Jost" w:hAnsi="Jost"/>
                <w:sz w:val="20"/>
              </w:rPr>
            </w:pPr>
            <w:r w:rsidRPr="00625162">
              <w:rPr>
                <w:rStyle w:val="FontStyle18"/>
                <w:rFonts w:ascii="Jost" w:hAnsi="Jost"/>
                <w:sz w:val="20"/>
              </w:rPr>
              <w:t>100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814E37" w14:textId="77777777" w:rsidR="005F4568" w:rsidRPr="00625162" w:rsidRDefault="004539B0">
            <w:pPr>
              <w:pStyle w:val="Style10"/>
              <w:widowControl/>
              <w:spacing w:line="240" w:lineRule="auto"/>
              <w:rPr>
                <w:rStyle w:val="FontStyle18"/>
                <w:rFonts w:ascii="Jost" w:hAnsi="Jost"/>
                <w:sz w:val="20"/>
              </w:rPr>
            </w:pPr>
            <w:r w:rsidRPr="00625162">
              <w:rPr>
                <w:rStyle w:val="FontStyle18"/>
                <w:rFonts w:ascii="Jost" w:hAnsi="Jost"/>
                <w:sz w:val="20"/>
              </w:rPr>
              <w:t>150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A268CE" w14:textId="77777777" w:rsidR="005F4568" w:rsidRPr="00625162" w:rsidRDefault="004539B0">
            <w:pPr>
              <w:pStyle w:val="Style10"/>
              <w:widowControl/>
              <w:spacing w:line="240" w:lineRule="auto"/>
              <w:rPr>
                <w:rStyle w:val="FontStyle18"/>
                <w:rFonts w:ascii="Jost" w:hAnsi="Jost"/>
                <w:sz w:val="20"/>
              </w:rPr>
            </w:pPr>
            <w:r w:rsidRPr="00625162">
              <w:rPr>
                <w:rStyle w:val="FontStyle18"/>
                <w:rFonts w:ascii="Jost" w:hAnsi="Jost"/>
                <w:sz w:val="20"/>
              </w:rPr>
              <w:t>200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9B4BA1" w14:textId="77777777" w:rsidR="005F4568" w:rsidRPr="00625162" w:rsidRDefault="004539B0">
            <w:pPr>
              <w:pStyle w:val="Style10"/>
              <w:widowControl/>
              <w:spacing w:line="240" w:lineRule="auto"/>
              <w:rPr>
                <w:rStyle w:val="FontStyle18"/>
                <w:rFonts w:ascii="Jost" w:hAnsi="Jost"/>
                <w:sz w:val="20"/>
              </w:rPr>
            </w:pPr>
            <w:r w:rsidRPr="00625162">
              <w:rPr>
                <w:rStyle w:val="FontStyle18"/>
                <w:rFonts w:ascii="Jost" w:hAnsi="Jost"/>
                <w:sz w:val="20"/>
              </w:rPr>
              <w:t>250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B11A15" w14:textId="77777777" w:rsidR="005F4568" w:rsidRPr="00625162" w:rsidRDefault="004539B0">
            <w:pPr>
              <w:pStyle w:val="Style10"/>
              <w:widowControl/>
              <w:spacing w:line="240" w:lineRule="auto"/>
              <w:rPr>
                <w:rStyle w:val="FontStyle18"/>
                <w:rFonts w:ascii="Jost" w:hAnsi="Jost"/>
                <w:sz w:val="20"/>
              </w:rPr>
            </w:pPr>
            <w:r w:rsidRPr="00625162">
              <w:rPr>
                <w:rStyle w:val="FontStyle18"/>
                <w:rFonts w:ascii="Jost" w:hAnsi="Jost"/>
                <w:sz w:val="20"/>
              </w:rPr>
              <w:t>300</w:t>
            </w:r>
          </w:p>
        </w:tc>
      </w:tr>
      <w:tr w:rsidR="005F4568" w:rsidRPr="00625162" w14:paraId="4AC68E18" w14:textId="77777777"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7176C" w14:textId="77777777" w:rsidR="005F4568" w:rsidRPr="00625162" w:rsidRDefault="004539B0">
            <w:pPr>
              <w:pStyle w:val="Style12"/>
              <w:widowControl/>
              <w:spacing w:line="240" w:lineRule="auto"/>
              <w:rPr>
                <w:rStyle w:val="FontStyle19"/>
                <w:rFonts w:ascii="Jost" w:hAnsi="Jost"/>
              </w:rPr>
            </w:pPr>
            <w:r w:rsidRPr="00625162">
              <w:rPr>
                <w:rStyle w:val="FontStyle19"/>
                <w:rFonts w:ascii="Jost" w:hAnsi="Jost"/>
              </w:rPr>
              <w:t>999</w:t>
            </w:r>
          </w:p>
        </w:tc>
        <w:tc>
          <w:tcPr>
            <w:tcW w:w="2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A55B1" w14:textId="77777777" w:rsidR="005F4568" w:rsidRPr="00625162" w:rsidRDefault="004539B0">
            <w:pPr>
              <w:pStyle w:val="Style12"/>
              <w:widowControl/>
              <w:spacing w:line="240" w:lineRule="auto"/>
              <w:rPr>
                <w:rStyle w:val="FontStyle19"/>
                <w:rFonts w:ascii="Jost" w:hAnsi="Jost"/>
              </w:rPr>
            </w:pPr>
            <w:r w:rsidRPr="00625162">
              <w:rPr>
                <w:rStyle w:val="FontStyle19"/>
                <w:rFonts w:ascii="Jost" w:hAnsi="Jost"/>
              </w:rPr>
              <w:t>Robotnicy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61767" w14:textId="77777777" w:rsidR="005F4568" w:rsidRPr="00625162" w:rsidRDefault="004539B0">
            <w:pPr>
              <w:pStyle w:val="Style12"/>
              <w:widowControl/>
              <w:spacing w:line="240" w:lineRule="auto"/>
              <w:rPr>
                <w:rStyle w:val="FontStyle19"/>
                <w:rFonts w:ascii="Jost" w:hAnsi="Jost"/>
              </w:rPr>
            </w:pPr>
            <w:r w:rsidRPr="00625162">
              <w:rPr>
                <w:rStyle w:val="FontStyle19"/>
                <w:rFonts w:ascii="Jost" w:hAnsi="Jost"/>
              </w:rPr>
              <w:t>r-g</w:t>
            </w: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CBBCA" w14:textId="77777777" w:rsidR="005F4568" w:rsidRPr="00625162" w:rsidRDefault="004539B0">
            <w:pPr>
              <w:pStyle w:val="Style12"/>
              <w:widowControl/>
              <w:spacing w:line="240" w:lineRule="auto"/>
              <w:rPr>
                <w:rStyle w:val="FontStyle19"/>
                <w:rFonts w:ascii="Jost" w:hAnsi="Jost"/>
              </w:rPr>
            </w:pPr>
            <w:r w:rsidRPr="00625162">
              <w:rPr>
                <w:rStyle w:val="FontStyle19"/>
                <w:rFonts w:ascii="Jost" w:hAnsi="Jost"/>
              </w:rPr>
              <w:t>1.28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CF80B" w14:textId="77777777" w:rsidR="005F4568" w:rsidRPr="00625162" w:rsidRDefault="004539B0">
            <w:pPr>
              <w:pStyle w:val="Style12"/>
              <w:widowControl/>
              <w:spacing w:line="240" w:lineRule="auto"/>
              <w:rPr>
                <w:rStyle w:val="FontStyle19"/>
                <w:rFonts w:ascii="Jost" w:hAnsi="Jost"/>
              </w:rPr>
            </w:pPr>
            <w:r w:rsidRPr="00625162">
              <w:rPr>
                <w:rStyle w:val="FontStyle19"/>
                <w:rFonts w:ascii="Jost" w:hAnsi="Jost"/>
              </w:rPr>
              <w:t>1,544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498A9" w14:textId="77777777" w:rsidR="005F4568" w:rsidRPr="00625162" w:rsidRDefault="004539B0">
            <w:pPr>
              <w:pStyle w:val="Style12"/>
              <w:widowControl/>
              <w:spacing w:line="240" w:lineRule="auto"/>
              <w:rPr>
                <w:rStyle w:val="FontStyle19"/>
                <w:rFonts w:ascii="Jost" w:hAnsi="Jost"/>
              </w:rPr>
            </w:pPr>
            <w:r w:rsidRPr="00625162">
              <w:rPr>
                <w:rStyle w:val="FontStyle19"/>
                <w:rFonts w:ascii="Jost" w:hAnsi="Jost"/>
              </w:rPr>
              <w:t>l ,891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15CFE" w14:textId="77777777" w:rsidR="005F4568" w:rsidRPr="00625162" w:rsidRDefault="004539B0">
            <w:pPr>
              <w:pStyle w:val="Style12"/>
              <w:widowControl/>
              <w:spacing w:line="240" w:lineRule="auto"/>
              <w:rPr>
                <w:rStyle w:val="FontStyle19"/>
                <w:rFonts w:ascii="Jost" w:hAnsi="Jost"/>
              </w:rPr>
            </w:pPr>
            <w:r w:rsidRPr="00625162">
              <w:rPr>
                <w:rStyle w:val="FontStyle19"/>
                <w:rFonts w:ascii="Jost" w:hAnsi="Jost"/>
              </w:rPr>
              <w:t>2,138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94EB2" w14:textId="77777777" w:rsidR="005F4568" w:rsidRPr="00625162" w:rsidRDefault="004539B0">
            <w:pPr>
              <w:pStyle w:val="Style12"/>
              <w:widowControl/>
              <w:spacing w:line="240" w:lineRule="auto"/>
              <w:rPr>
                <w:rStyle w:val="FontStyle19"/>
                <w:rFonts w:ascii="Jost" w:hAnsi="Jost"/>
              </w:rPr>
            </w:pPr>
            <w:r w:rsidRPr="00625162">
              <w:rPr>
                <w:rStyle w:val="FontStyle19"/>
                <w:rFonts w:ascii="Jost" w:hAnsi="Jost"/>
              </w:rPr>
              <w:t>2,578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CD503" w14:textId="77777777" w:rsidR="005F4568" w:rsidRPr="00625162" w:rsidRDefault="004539B0">
            <w:pPr>
              <w:pStyle w:val="Style12"/>
              <w:widowControl/>
              <w:spacing w:line="240" w:lineRule="auto"/>
              <w:rPr>
                <w:rStyle w:val="FontStyle19"/>
                <w:rFonts w:ascii="Jost" w:hAnsi="Jost"/>
              </w:rPr>
            </w:pPr>
            <w:r w:rsidRPr="00625162">
              <w:rPr>
                <w:rStyle w:val="FontStyle19"/>
                <w:rFonts w:ascii="Jost" w:hAnsi="Jost"/>
              </w:rPr>
              <w:t>3,17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49F78" w14:textId="77777777" w:rsidR="005F4568" w:rsidRPr="00625162" w:rsidRDefault="004539B0">
            <w:pPr>
              <w:pStyle w:val="Style12"/>
              <w:widowControl/>
              <w:spacing w:line="240" w:lineRule="auto"/>
              <w:rPr>
                <w:rStyle w:val="FontStyle19"/>
                <w:rFonts w:ascii="Jost" w:hAnsi="Jost"/>
              </w:rPr>
            </w:pPr>
            <w:r w:rsidRPr="00625162">
              <w:rPr>
                <w:rStyle w:val="FontStyle19"/>
                <w:rFonts w:ascii="Jost" w:hAnsi="Jost"/>
              </w:rPr>
              <w:t>3,696</w:t>
            </w:r>
          </w:p>
        </w:tc>
      </w:tr>
      <w:tr w:rsidR="005F4568" w:rsidRPr="00625162" w14:paraId="49B5D29C" w14:textId="77777777"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5FDD8" w14:textId="77777777" w:rsidR="005F4568" w:rsidRPr="00625162" w:rsidRDefault="004539B0">
            <w:pPr>
              <w:pStyle w:val="Style12"/>
              <w:widowControl/>
              <w:spacing w:line="240" w:lineRule="auto"/>
              <w:rPr>
                <w:rStyle w:val="FontStyle19"/>
                <w:rFonts w:ascii="Jost" w:hAnsi="Jost"/>
              </w:rPr>
            </w:pPr>
            <w:r w:rsidRPr="00625162">
              <w:rPr>
                <w:rStyle w:val="FontStyle19"/>
                <w:rFonts w:ascii="Jost" w:hAnsi="Jost"/>
              </w:rPr>
              <w:t>wg FV</w:t>
            </w:r>
          </w:p>
        </w:tc>
        <w:tc>
          <w:tcPr>
            <w:tcW w:w="2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81A1E" w14:textId="77777777" w:rsidR="005F4568" w:rsidRPr="00625162" w:rsidRDefault="004539B0">
            <w:pPr>
              <w:pStyle w:val="Style12"/>
              <w:widowControl/>
              <w:spacing w:line="240" w:lineRule="auto"/>
              <w:rPr>
                <w:rStyle w:val="FontStyle19"/>
                <w:rFonts w:ascii="Jost" w:hAnsi="Jost"/>
              </w:rPr>
            </w:pPr>
            <w:r w:rsidRPr="00625162">
              <w:rPr>
                <w:rStyle w:val="FontStyle19"/>
                <w:rFonts w:ascii="Jost" w:hAnsi="Jost"/>
              </w:rPr>
              <w:t>Opaska stalowa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EB1CA" w14:textId="77777777" w:rsidR="005F4568" w:rsidRPr="00625162" w:rsidRDefault="004539B0">
            <w:pPr>
              <w:pStyle w:val="Style12"/>
              <w:widowControl/>
              <w:spacing w:line="240" w:lineRule="auto"/>
              <w:rPr>
                <w:rStyle w:val="FontStyle19"/>
                <w:rFonts w:ascii="Jost" w:hAnsi="Jost"/>
              </w:rPr>
            </w:pPr>
            <w:r w:rsidRPr="00625162">
              <w:rPr>
                <w:rStyle w:val="FontStyle19"/>
                <w:rFonts w:ascii="Jost" w:hAnsi="Jost"/>
              </w:rPr>
              <w:t>kpi.</w:t>
            </w: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775166" w14:textId="77777777" w:rsidR="005F4568" w:rsidRPr="00625162" w:rsidRDefault="004539B0">
            <w:pPr>
              <w:pStyle w:val="Style12"/>
              <w:widowControl/>
              <w:spacing w:line="240" w:lineRule="auto"/>
              <w:rPr>
                <w:rStyle w:val="FontStyle19"/>
                <w:rFonts w:ascii="Jost" w:hAnsi="Jost"/>
              </w:rPr>
            </w:pPr>
            <w:r w:rsidRPr="00625162">
              <w:rPr>
                <w:rStyle w:val="FontStyle19"/>
                <w:rFonts w:ascii="Jost" w:hAnsi="Jost"/>
              </w:rPr>
              <w:t>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A86AE" w14:textId="77777777" w:rsidR="005F4568" w:rsidRPr="00625162" w:rsidRDefault="004539B0">
            <w:pPr>
              <w:pStyle w:val="Style12"/>
              <w:widowControl/>
              <w:spacing w:line="240" w:lineRule="auto"/>
              <w:rPr>
                <w:rStyle w:val="FontStyle19"/>
                <w:rFonts w:ascii="Jost" w:hAnsi="Jost"/>
              </w:rPr>
            </w:pPr>
            <w:r w:rsidRPr="00625162">
              <w:rPr>
                <w:rStyle w:val="FontStyle19"/>
                <w:rFonts w:ascii="Jost" w:hAnsi="Jost"/>
              </w:rPr>
              <w:t>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D85C6" w14:textId="77777777" w:rsidR="005F4568" w:rsidRPr="00625162" w:rsidRDefault="004539B0">
            <w:pPr>
              <w:pStyle w:val="Style12"/>
              <w:widowControl/>
              <w:spacing w:line="240" w:lineRule="auto"/>
              <w:rPr>
                <w:rStyle w:val="FontStyle19"/>
                <w:rFonts w:ascii="Jost" w:hAnsi="Jost"/>
              </w:rPr>
            </w:pPr>
            <w:r w:rsidRPr="00625162">
              <w:rPr>
                <w:rStyle w:val="FontStyle19"/>
                <w:rFonts w:ascii="Jost" w:hAnsi="Jost"/>
              </w:rPr>
              <w:t>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1B81F" w14:textId="77777777" w:rsidR="005F4568" w:rsidRPr="00625162" w:rsidRDefault="004539B0">
            <w:pPr>
              <w:pStyle w:val="Style12"/>
              <w:widowControl/>
              <w:spacing w:line="240" w:lineRule="auto"/>
              <w:rPr>
                <w:rStyle w:val="FontStyle19"/>
                <w:rFonts w:ascii="Jost" w:hAnsi="Jost"/>
              </w:rPr>
            </w:pPr>
            <w:r w:rsidRPr="00625162">
              <w:rPr>
                <w:rStyle w:val="FontStyle19"/>
                <w:rFonts w:ascii="Jost" w:hAnsi="Jost"/>
              </w:rPr>
              <w:t>1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16A22" w14:textId="77777777" w:rsidR="005F4568" w:rsidRPr="00625162" w:rsidRDefault="004539B0">
            <w:pPr>
              <w:pStyle w:val="Style12"/>
              <w:widowControl/>
              <w:spacing w:line="240" w:lineRule="auto"/>
              <w:rPr>
                <w:rStyle w:val="FontStyle19"/>
                <w:rFonts w:ascii="Jost" w:hAnsi="Jost"/>
              </w:rPr>
            </w:pPr>
            <w:r w:rsidRPr="00625162">
              <w:rPr>
                <w:rStyle w:val="FontStyle19"/>
                <w:rFonts w:ascii="Jost" w:hAnsi="Jost"/>
              </w:rPr>
              <w:t>1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17144" w14:textId="77777777" w:rsidR="005F4568" w:rsidRPr="00625162" w:rsidRDefault="004539B0">
            <w:pPr>
              <w:pStyle w:val="Style12"/>
              <w:widowControl/>
              <w:spacing w:line="240" w:lineRule="auto"/>
              <w:rPr>
                <w:rStyle w:val="FontStyle19"/>
                <w:rFonts w:ascii="Jost" w:hAnsi="Jost"/>
              </w:rPr>
            </w:pPr>
            <w:r w:rsidRPr="00625162">
              <w:rPr>
                <w:rStyle w:val="FontStyle19"/>
                <w:rFonts w:ascii="Jost" w:hAnsi="Jost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33284" w14:textId="77777777" w:rsidR="005F4568" w:rsidRPr="00625162" w:rsidRDefault="004539B0">
            <w:pPr>
              <w:pStyle w:val="Style12"/>
              <w:widowControl/>
              <w:spacing w:line="240" w:lineRule="auto"/>
              <w:rPr>
                <w:rStyle w:val="FontStyle19"/>
                <w:rFonts w:ascii="Jost" w:hAnsi="Jost"/>
              </w:rPr>
            </w:pPr>
            <w:r w:rsidRPr="00625162">
              <w:rPr>
                <w:rStyle w:val="FontStyle19"/>
                <w:rFonts w:ascii="Jost" w:hAnsi="Jost"/>
              </w:rPr>
              <w:t>1</w:t>
            </w:r>
          </w:p>
        </w:tc>
      </w:tr>
      <w:tr w:rsidR="005F4568" w:rsidRPr="00625162" w14:paraId="47C98AF7" w14:textId="77777777"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D90A6" w14:textId="77777777" w:rsidR="005F4568" w:rsidRPr="00625162" w:rsidRDefault="004539B0">
            <w:pPr>
              <w:pStyle w:val="Style12"/>
              <w:widowControl/>
              <w:spacing w:line="240" w:lineRule="auto"/>
              <w:rPr>
                <w:rStyle w:val="FontStyle19"/>
                <w:rFonts w:ascii="Jost" w:hAnsi="Jost"/>
              </w:rPr>
            </w:pPr>
            <w:r w:rsidRPr="00625162">
              <w:rPr>
                <w:rStyle w:val="FontStyle19"/>
                <w:rFonts w:ascii="Jost" w:hAnsi="Jost"/>
              </w:rPr>
              <w:t>39511</w:t>
            </w:r>
          </w:p>
        </w:tc>
        <w:tc>
          <w:tcPr>
            <w:tcW w:w="2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831250" w14:textId="77777777" w:rsidR="005F4568" w:rsidRPr="00625162" w:rsidRDefault="004539B0">
            <w:pPr>
              <w:pStyle w:val="Style12"/>
              <w:widowControl/>
              <w:rPr>
                <w:rStyle w:val="FontStyle19"/>
                <w:rFonts w:ascii="Jost" w:hAnsi="Jost"/>
              </w:rPr>
            </w:pPr>
            <w:r w:rsidRPr="00625162">
              <w:rPr>
                <w:rStyle w:val="FontStyle19"/>
                <w:rFonts w:ascii="Jost" w:hAnsi="Jost"/>
              </w:rPr>
              <w:t xml:space="preserve">Samochód </w:t>
            </w:r>
            <w:proofErr w:type="spellStart"/>
            <w:r w:rsidRPr="00625162">
              <w:rPr>
                <w:rStyle w:val="FontStyle19"/>
                <w:rFonts w:ascii="Jost" w:hAnsi="Jost"/>
              </w:rPr>
              <w:t>dost</w:t>
            </w:r>
            <w:proofErr w:type="spellEnd"/>
            <w:r w:rsidRPr="00625162">
              <w:rPr>
                <w:rStyle w:val="FontStyle19"/>
                <w:rFonts w:ascii="Jost" w:hAnsi="Jost"/>
              </w:rPr>
              <w:t>. do 0,9t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25104" w14:textId="77777777" w:rsidR="005F4568" w:rsidRPr="00625162" w:rsidRDefault="004539B0">
            <w:pPr>
              <w:pStyle w:val="Style12"/>
              <w:widowControl/>
              <w:spacing w:line="240" w:lineRule="auto"/>
              <w:rPr>
                <w:rStyle w:val="FontStyle19"/>
                <w:rFonts w:ascii="Jost" w:hAnsi="Jost"/>
              </w:rPr>
            </w:pPr>
            <w:r w:rsidRPr="00625162">
              <w:rPr>
                <w:rStyle w:val="FontStyle19"/>
                <w:rFonts w:ascii="Jost" w:hAnsi="Jost"/>
              </w:rPr>
              <w:t>m-g</w:t>
            </w: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AEB02" w14:textId="77777777" w:rsidR="005F4568" w:rsidRPr="00625162" w:rsidRDefault="004539B0">
            <w:pPr>
              <w:pStyle w:val="Style12"/>
              <w:widowControl/>
              <w:spacing w:line="240" w:lineRule="auto"/>
              <w:rPr>
                <w:rStyle w:val="FontStyle19"/>
                <w:rFonts w:ascii="Jost" w:hAnsi="Jost"/>
              </w:rPr>
            </w:pPr>
            <w:r w:rsidRPr="00625162">
              <w:rPr>
                <w:rStyle w:val="FontStyle19"/>
                <w:rFonts w:ascii="Jost" w:hAnsi="Jost"/>
              </w:rPr>
              <w:t>0,03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67C92" w14:textId="77777777" w:rsidR="005F4568" w:rsidRPr="00625162" w:rsidRDefault="004539B0">
            <w:pPr>
              <w:pStyle w:val="Style12"/>
              <w:widowControl/>
              <w:spacing w:line="240" w:lineRule="auto"/>
              <w:rPr>
                <w:rStyle w:val="FontStyle19"/>
                <w:rFonts w:ascii="Jost" w:hAnsi="Jost"/>
              </w:rPr>
            </w:pPr>
            <w:r w:rsidRPr="00625162">
              <w:rPr>
                <w:rStyle w:val="FontStyle19"/>
                <w:rFonts w:ascii="Jost" w:hAnsi="Jost"/>
              </w:rPr>
              <w:t>0,03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5ECDD" w14:textId="77777777" w:rsidR="005F4568" w:rsidRPr="00625162" w:rsidRDefault="004539B0">
            <w:pPr>
              <w:pStyle w:val="Style12"/>
              <w:widowControl/>
              <w:spacing w:line="240" w:lineRule="auto"/>
              <w:rPr>
                <w:rStyle w:val="FontStyle19"/>
                <w:rFonts w:ascii="Jost" w:hAnsi="Jost"/>
              </w:rPr>
            </w:pPr>
            <w:r w:rsidRPr="00625162">
              <w:rPr>
                <w:rStyle w:val="FontStyle19"/>
                <w:rFonts w:ascii="Jost" w:hAnsi="Jost"/>
              </w:rPr>
              <w:t>0,07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CD5D7" w14:textId="77777777" w:rsidR="005F4568" w:rsidRPr="00625162" w:rsidRDefault="004539B0">
            <w:pPr>
              <w:pStyle w:val="Style12"/>
              <w:widowControl/>
              <w:spacing w:line="240" w:lineRule="auto"/>
              <w:rPr>
                <w:rStyle w:val="FontStyle19"/>
                <w:rFonts w:ascii="Jost" w:hAnsi="Jost"/>
              </w:rPr>
            </w:pPr>
            <w:r w:rsidRPr="00625162">
              <w:rPr>
                <w:rStyle w:val="FontStyle19"/>
                <w:rFonts w:ascii="Jost" w:hAnsi="Jost"/>
              </w:rPr>
              <w:t>0,07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4872D" w14:textId="77777777" w:rsidR="005F4568" w:rsidRPr="00625162" w:rsidRDefault="004539B0">
            <w:pPr>
              <w:pStyle w:val="Style12"/>
              <w:widowControl/>
              <w:spacing w:line="240" w:lineRule="auto"/>
              <w:rPr>
                <w:rStyle w:val="FontStyle19"/>
                <w:rFonts w:ascii="Jost" w:hAnsi="Jost"/>
              </w:rPr>
            </w:pPr>
            <w:r w:rsidRPr="00625162">
              <w:rPr>
                <w:rStyle w:val="FontStyle19"/>
                <w:rFonts w:ascii="Jost" w:hAnsi="Jost"/>
              </w:rPr>
              <w:t>0,11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29CBE" w14:textId="77777777" w:rsidR="005F4568" w:rsidRPr="00625162" w:rsidRDefault="004539B0">
            <w:pPr>
              <w:pStyle w:val="Style12"/>
              <w:widowControl/>
              <w:spacing w:line="240" w:lineRule="auto"/>
              <w:rPr>
                <w:rStyle w:val="FontStyle19"/>
                <w:rFonts w:ascii="Jost" w:hAnsi="Jost"/>
              </w:rPr>
            </w:pPr>
            <w:r w:rsidRPr="00625162">
              <w:rPr>
                <w:rStyle w:val="FontStyle19"/>
                <w:rFonts w:ascii="Jost" w:hAnsi="Jost"/>
              </w:rPr>
              <w:t>0,83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4053B" w14:textId="77777777" w:rsidR="005F4568" w:rsidRPr="00625162" w:rsidRDefault="004539B0">
            <w:pPr>
              <w:pStyle w:val="Style12"/>
              <w:widowControl/>
              <w:spacing w:line="240" w:lineRule="auto"/>
              <w:rPr>
                <w:rStyle w:val="FontStyle19"/>
                <w:rFonts w:ascii="Jost" w:hAnsi="Jost"/>
              </w:rPr>
            </w:pPr>
            <w:r w:rsidRPr="00625162">
              <w:rPr>
                <w:rStyle w:val="FontStyle19"/>
                <w:rFonts w:ascii="Jost" w:hAnsi="Jost"/>
              </w:rPr>
              <w:t>1,04</w:t>
            </w:r>
          </w:p>
        </w:tc>
      </w:tr>
    </w:tbl>
    <w:p w14:paraId="19E4FA1A" w14:textId="77777777" w:rsidR="005F4568" w:rsidRPr="00625162" w:rsidRDefault="004539B0">
      <w:pPr>
        <w:jc w:val="both"/>
        <w:rPr>
          <w:rFonts w:ascii="Jost" w:hAnsi="Jost"/>
          <w:sz w:val="20"/>
        </w:rPr>
      </w:pPr>
      <w:r w:rsidRPr="00625162">
        <w:rPr>
          <w:rFonts w:ascii="Jost" w:hAnsi="Jost"/>
          <w:sz w:val="20"/>
        </w:rPr>
        <w:t>*Komplet obejmuje opaskę wraz z uszczelkami i śrubami.</w:t>
      </w:r>
    </w:p>
    <w:p w14:paraId="005B7F28" w14:textId="77777777" w:rsidR="005F4568" w:rsidRPr="00625162" w:rsidRDefault="004539B0">
      <w:pPr>
        <w:pStyle w:val="Style11"/>
        <w:widowControl/>
        <w:ind w:firstLine="0"/>
        <w:rPr>
          <w:rFonts w:ascii="Jost" w:hAnsi="Jost"/>
          <w:sz w:val="20"/>
        </w:rPr>
      </w:pPr>
      <w:r>
        <w:rPr>
          <w:rStyle w:val="FontStyle17"/>
          <w:sz w:val="24"/>
        </w:rPr>
        <w:br/>
      </w:r>
      <w:r w:rsidRPr="00625162">
        <w:rPr>
          <w:rStyle w:val="FontStyle17"/>
          <w:rFonts w:ascii="Jost" w:hAnsi="Jost"/>
          <w:sz w:val="20"/>
        </w:rPr>
        <w:t xml:space="preserve">14 . </w:t>
      </w:r>
      <w:r w:rsidRPr="00625162">
        <w:rPr>
          <w:rFonts w:ascii="Jost" w:hAnsi="Jost"/>
          <w:sz w:val="20"/>
        </w:rPr>
        <w:t>Przewierty sterowane (bez względu na długość) rurami PE w gruntach kat. III-IV rozliczane będą według następujących norm:</w:t>
      </w:r>
    </w:p>
    <w:p w14:paraId="5129CE7D" w14:textId="77777777" w:rsidR="005F4568" w:rsidRPr="00625162" w:rsidRDefault="005F4568">
      <w:pPr>
        <w:spacing w:after="216" w:line="1" w:lineRule="exact"/>
        <w:rPr>
          <w:rFonts w:ascii="Jost" w:hAnsi="Jost"/>
          <w:sz w:val="20"/>
        </w:rPr>
      </w:pPr>
    </w:p>
    <w:tbl>
      <w:tblPr>
        <w:tblW w:w="9292" w:type="dxa"/>
        <w:tblInd w:w="-38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071"/>
        <w:gridCol w:w="2126"/>
        <w:gridCol w:w="1276"/>
        <w:gridCol w:w="708"/>
        <w:gridCol w:w="993"/>
        <w:gridCol w:w="1134"/>
        <w:gridCol w:w="1275"/>
        <w:gridCol w:w="709"/>
      </w:tblGrid>
      <w:tr w:rsidR="005F4568" w:rsidRPr="00625162" w14:paraId="615DE9CC" w14:textId="77777777">
        <w:tc>
          <w:tcPr>
            <w:tcW w:w="31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E36AA7" w14:textId="77777777" w:rsidR="005F4568" w:rsidRPr="00625162" w:rsidRDefault="004539B0">
            <w:pPr>
              <w:pStyle w:val="Style10"/>
              <w:widowControl/>
              <w:spacing w:line="240" w:lineRule="auto"/>
              <w:ind w:left="727"/>
              <w:jc w:val="left"/>
              <w:rPr>
                <w:rStyle w:val="FontStyle18"/>
                <w:rFonts w:ascii="Jost" w:hAnsi="Jost"/>
                <w:sz w:val="20"/>
              </w:rPr>
            </w:pPr>
            <w:r w:rsidRPr="00625162">
              <w:rPr>
                <w:rStyle w:val="FontStyle18"/>
                <w:rFonts w:ascii="Jost" w:hAnsi="Jost"/>
                <w:sz w:val="20"/>
              </w:rPr>
              <w:lastRenderedPageBreak/>
              <w:t>Wyszczególnienie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7F5757" w14:textId="77777777" w:rsidR="005F4568" w:rsidRPr="00625162" w:rsidRDefault="004539B0">
            <w:pPr>
              <w:pStyle w:val="Style10"/>
              <w:widowControl/>
              <w:rPr>
                <w:rStyle w:val="FontStyle18"/>
                <w:rFonts w:ascii="Jost" w:hAnsi="Jost"/>
                <w:sz w:val="20"/>
              </w:rPr>
            </w:pPr>
            <w:r w:rsidRPr="00625162">
              <w:rPr>
                <w:rStyle w:val="FontStyle18"/>
                <w:rFonts w:ascii="Jost" w:hAnsi="Jost"/>
                <w:sz w:val="20"/>
              </w:rPr>
              <w:t>Jednostka</w:t>
            </w:r>
          </w:p>
          <w:p w14:paraId="26469A2B" w14:textId="77777777" w:rsidR="005F4568" w:rsidRPr="00625162" w:rsidRDefault="004539B0">
            <w:pPr>
              <w:pStyle w:val="Style10"/>
              <w:widowControl/>
              <w:rPr>
                <w:rStyle w:val="FontStyle18"/>
                <w:rFonts w:ascii="Jost" w:hAnsi="Jost"/>
                <w:sz w:val="20"/>
              </w:rPr>
            </w:pPr>
            <w:r w:rsidRPr="00625162">
              <w:rPr>
                <w:rStyle w:val="FontStyle18"/>
                <w:rFonts w:ascii="Jost" w:hAnsi="Jost"/>
                <w:sz w:val="20"/>
              </w:rPr>
              <w:t>miary, oznaczenia</w:t>
            </w:r>
          </w:p>
        </w:tc>
        <w:tc>
          <w:tcPr>
            <w:tcW w:w="481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953D4F" w14:textId="77777777" w:rsidR="005F4568" w:rsidRPr="00625162" w:rsidRDefault="004539B0">
            <w:pPr>
              <w:pStyle w:val="Style10"/>
              <w:widowControl/>
              <w:spacing w:line="240" w:lineRule="auto"/>
              <w:ind w:left="1915"/>
              <w:jc w:val="left"/>
              <w:rPr>
                <w:rStyle w:val="FontStyle18"/>
                <w:rFonts w:ascii="Jost" w:hAnsi="Jost"/>
                <w:sz w:val="20"/>
              </w:rPr>
            </w:pPr>
            <w:r w:rsidRPr="00625162">
              <w:rPr>
                <w:rStyle w:val="FontStyle18"/>
                <w:rFonts w:ascii="Jost" w:hAnsi="Jost"/>
                <w:sz w:val="20"/>
              </w:rPr>
              <w:t>Średnica rury w mm</w:t>
            </w:r>
          </w:p>
        </w:tc>
      </w:tr>
      <w:tr w:rsidR="005F4568" w:rsidRPr="00625162" w14:paraId="08035089" w14:textId="77777777"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F18BD" w14:textId="77777777" w:rsidR="005F4568" w:rsidRPr="00625162" w:rsidRDefault="004539B0">
            <w:pPr>
              <w:pStyle w:val="Style10"/>
              <w:widowControl/>
              <w:spacing w:line="252" w:lineRule="exact"/>
              <w:rPr>
                <w:rStyle w:val="FontStyle18"/>
                <w:rFonts w:ascii="Jost" w:hAnsi="Jost"/>
                <w:sz w:val="20"/>
              </w:rPr>
            </w:pPr>
            <w:r w:rsidRPr="00625162">
              <w:rPr>
                <w:rStyle w:val="FontStyle18"/>
                <w:rFonts w:ascii="Jost" w:hAnsi="Jost"/>
                <w:sz w:val="20"/>
              </w:rPr>
              <w:t>Symbole eto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C4FE81" w14:textId="77777777" w:rsidR="005F4568" w:rsidRPr="00625162" w:rsidRDefault="004539B0">
            <w:pPr>
              <w:pStyle w:val="Style10"/>
              <w:widowControl/>
              <w:spacing w:line="252" w:lineRule="exact"/>
              <w:rPr>
                <w:rStyle w:val="FontStyle18"/>
                <w:rFonts w:ascii="Jost" w:hAnsi="Jost"/>
                <w:sz w:val="20"/>
              </w:rPr>
            </w:pPr>
            <w:r w:rsidRPr="00625162">
              <w:rPr>
                <w:rStyle w:val="FontStyle18"/>
                <w:rFonts w:ascii="Jost" w:hAnsi="Jost"/>
                <w:sz w:val="20"/>
              </w:rPr>
              <w:t>Robotnicy, rodzaje materiałów i sprzętu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644773" w14:textId="77777777" w:rsidR="005F4568" w:rsidRPr="00625162" w:rsidRDefault="004539B0">
            <w:pPr>
              <w:pStyle w:val="Style10"/>
              <w:widowControl/>
              <w:spacing w:line="240" w:lineRule="auto"/>
              <w:rPr>
                <w:rStyle w:val="FontStyle18"/>
                <w:rFonts w:ascii="Jost" w:hAnsi="Jost"/>
                <w:sz w:val="20"/>
              </w:rPr>
            </w:pPr>
            <w:r w:rsidRPr="00625162">
              <w:rPr>
                <w:rStyle w:val="FontStyle18"/>
                <w:rFonts w:ascii="Jost" w:hAnsi="Jost"/>
                <w:sz w:val="20"/>
              </w:rPr>
              <w:t>Literowe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15BD2C" w14:textId="77777777" w:rsidR="005F4568" w:rsidRPr="00625162" w:rsidRDefault="004539B0">
            <w:pPr>
              <w:pStyle w:val="Style9"/>
              <w:widowControl/>
              <w:jc w:val="center"/>
              <w:rPr>
                <w:rStyle w:val="FontStyle21"/>
                <w:rFonts w:ascii="Jost" w:hAnsi="Jost"/>
                <w:sz w:val="20"/>
              </w:rPr>
            </w:pPr>
            <w:r w:rsidRPr="00625162">
              <w:rPr>
                <w:rStyle w:val="FontStyle21"/>
                <w:rFonts w:ascii="Jost" w:hAnsi="Jost"/>
                <w:sz w:val="20"/>
              </w:rPr>
              <w:t>≤ 80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073C3F" w14:textId="77777777" w:rsidR="005F4568" w:rsidRPr="00625162" w:rsidRDefault="004539B0">
            <w:pPr>
              <w:pStyle w:val="Style9"/>
              <w:widowControl/>
              <w:jc w:val="center"/>
              <w:rPr>
                <w:rStyle w:val="FontStyle21"/>
                <w:rFonts w:ascii="Jost" w:hAnsi="Jost"/>
                <w:sz w:val="20"/>
              </w:rPr>
            </w:pPr>
            <w:r w:rsidRPr="00625162">
              <w:rPr>
                <w:rStyle w:val="FontStyle21"/>
                <w:rFonts w:ascii="Jost" w:hAnsi="Jost"/>
                <w:sz w:val="20"/>
              </w:rPr>
              <w:t>80 ≥Ø&lt;1OO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9EE8A5" w14:textId="77777777" w:rsidR="005F4568" w:rsidRPr="00625162" w:rsidRDefault="004539B0">
            <w:pPr>
              <w:pStyle w:val="Style9"/>
              <w:widowControl/>
              <w:jc w:val="center"/>
              <w:rPr>
                <w:rStyle w:val="FontStyle21"/>
                <w:rFonts w:ascii="Jost" w:hAnsi="Jost"/>
                <w:sz w:val="20"/>
              </w:rPr>
            </w:pPr>
            <w:r w:rsidRPr="00625162">
              <w:rPr>
                <w:rStyle w:val="FontStyle21"/>
                <w:rFonts w:ascii="Jost" w:hAnsi="Jost"/>
                <w:sz w:val="20"/>
              </w:rPr>
              <w:t>100 ≥Ø&lt;15O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4FDEC7" w14:textId="77777777" w:rsidR="005F4568" w:rsidRPr="00625162" w:rsidRDefault="004539B0">
            <w:pPr>
              <w:pStyle w:val="Style9"/>
              <w:widowControl/>
              <w:jc w:val="center"/>
              <w:rPr>
                <w:rStyle w:val="FontStyle21"/>
                <w:rFonts w:ascii="Jost" w:hAnsi="Jost"/>
                <w:sz w:val="20"/>
              </w:rPr>
            </w:pPr>
            <w:r w:rsidRPr="00625162">
              <w:rPr>
                <w:rStyle w:val="FontStyle21"/>
                <w:rFonts w:ascii="Jost" w:hAnsi="Jost"/>
                <w:sz w:val="20"/>
              </w:rPr>
              <w:t>150 ≥Ø&lt; 2OO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225427" w14:textId="77777777" w:rsidR="005F4568" w:rsidRPr="00625162" w:rsidRDefault="004539B0">
            <w:pPr>
              <w:pStyle w:val="Style9"/>
              <w:widowControl/>
              <w:jc w:val="center"/>
              <w:rPr>
                <w:rStyle w:val="FontStyle21"/>
                <w:rFonts w:ascii="Jost" w:hAnsi="Jost"/>
                <w:sz w:val="20"/>
              </w:rPr>
            </w:pPr>
            <w:r w:rsidRPr="00625162">
              <w:rPr>
                <w:rStyle w:val="FontStyle21"/>
                <w:rFonts w:ascii="Jost" w:hAnsi="Jost"/>
                <w:sz w:val="20"/>
              </w:rPr>
              <w:t>≥200</w:t>
            </w:r>
          </w:p>
        </w:tc>
      </w:tr>
      <w:tr w:rsidR="005F4568" w:rsidRPr="00625162" w14:paraId="0A76B403" w14:textId="77777777"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54E9F" w14:textId="77777777" w:rsidR="005F4568" w:rsidRPr="00625162" w:rsidRDefault="004539B0">
            <w:pPr>
              <w:pStyle w:val="Style14"/>
              <w:widowControl/>
              <w:spacing w:line="240" w:lineRule="auto"/>
              <w:rPr>
                <w:rStyle w:val="FontStyle20"/>
                <w:rFonts w:ascii="Jost" w:hAnsi="Jost"/>
                <w:sz w:val="20"/>
              </w:rPr>
            </w:pPr>
            <w:r w:rsidRPr="00625162">
              <w:rPr>
                <w:rStyle w:val="FontStyle20"/>
                <w:rFonts w:ascii="Jost" w:hAnsi="Jost"/>
                <w:sz w:val="20"/>
              </w:rPr>
              <w:t>999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5DBBD" w14:textId="77777777" w:rsidR="005F4568" w:rsidRPr="00625162" w:rsidRDefault="004539B0">
            <w:pPr>
              <w:pStyle w:val="Style14"/>
              <w:widowControl/>
              <w:spacing w:line="240" w:lineRule="auto"/>
              <w:rPr>
                <w:rStyle w:val="FontStyle20"/>
                <w:rFonts w:ascii="Jost" w:hAnsi="Jost"/>
                <w:sz w:val="20"/>
              </w:rPr>
            </w:pPr>
            <w:r w:rsidRPr="00625162">
              <w:rPr>
                <w:rStyle w:val="FontStyle20"/>
                <w:rFonts w:ascii="Jost" w:hAnsi="Jost"/>
                <w:sz w:val="20"/>
              </w:rPr>
              <w:t>Robotnicy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BC16C" w14:textId="77777777" w:rsidR="005F4568" w:rsidRPr="00625162" w:rsidRDefault="004539B0">
            <w:pPr>
              <w:pStyle w:val="Style14"/>
              <w:widowControl/>
              <w:spacing w:line="240" w:lineRule="auto"/>
              <w:rPr>
                <w:rStyle w:val="FontStyle20"/>
                <w:rFonts w:ascii="Jost" w:hAnsi="Jost"/>
                <w:sz w:val="20"/>
              </w:rPr>
            </w:pPr>
            <w:r w:rsidRPr="00625162">
              <w:rPr>
                <w:rStyle w:val="FontStyle20"/>
                <w:rFonts w:ascii="Jost" w:hAnsi="Jost"/>
                <w:sz w:val="20"/>
              </w:rPr>
              <w:t>r-g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81BF6" w14:textId="77777777" w:rsidR="005F4568" w:rsidRPr="00625162" w:rsidRDefault="004539B0">
            <w:pPr>
              <w:pStyle w:val="Style14"/>
              <w:widowControl/>
              <w:spacing w:line="240" w:lineRule="auto"/>
              <w:rPr>
                <w:rStyle w:val="FontStyle20"/>
                <w:rFonts w:ascii="Jost" w:hAnsi="Jost"/>
                <w:sz w:val="20"/>
              </w:rPr>
            </w:pPr>
            <w:r w:rsidRPr="00625162">
              <w:rPr>
                <w:rStyle w:val="FontStyle20"/>
                <w:rFonts w:ascii="Jost" w:hAnsi="Jost"/>
                <w:sz w:val="20"/>
              </w:rPr>
              <w:t>1,3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56A08" w14:textId="77777777" w:rsidR="005F4568" w:rsidRPr="00625162" w:rsidRDefault="004539B0">
            <w:pPr>
              <w:pStyle w:val="Style14"/>
              <w:widowControl/>
              <w:spacing w:line="240" w:lineRule="auto"/>
              <w:rPr>
                <w:rStyle w:val="FontStyle20"/>
                <w:rFonts w:ascii="Jost" w:hAnsi="Jost"/>
                <w:sz w:val="20"/>
              </w:rPr>
            </w:pPr>
            <w:r w:rsidRPr="00625162">
              <w:rPr>
                <w:rStyle w:val="FontStyle20"/>
                <w:rFonts w:ascii="Jost" w:hAnsi="Jost"/>
                <w:sz w:val="20"/>
              </w:rPr>
              <w:t>2,08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1A18E" w14:textId="77777777" w:rsidR="005F4568" w:rsidRPr="00625162" w:rsidRDefault="004539B0">
            <w:pPr>
              <w:pStyle w:val="Style14"/>
              <w:widowControl/>
              <w:spacing w:line="240" w:lineRule="auto"/>
              <w:rPr>
                <w:rStyle w:val="FontStyle20"/>
                <w:rFonts w:ascii="Jost" w:hAnsi="Jost"/>
                <w:sz w:val="20"/>
              </w:rPr>
            </w:pPr>
            <w:r w:rsidRPr="00625162">
              <w:rPr>
                <w:rStyle w:val="FontStyle20"/>
                <w:rFonts w:ascii="Jost" w:hAnsi="Jost"/>
                <w:sz w:val="20"/>
              </w:rPr>
              <w:t>2,6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F86C0" w14:textId="77777777" w:rsidR="005F4568" w:rsidRPr="00625162" w:rsidRDefault="004539B0">
            <w:pPr>
              <w:pStyle w:val="Style14"/>
              <w:widowControl/>
              <w:spacing w:line="240" w:lineRule="auto"/>
              <w:rPr>
                <w:rStyle w:val="FontStyle20"/>
                <w:rFonts w:ascii="Jost" w:hAnsi="Jost"/>
                <w:sz w:val="20"/>
              </w:rPr>
            </w:pPr>
            <w:r w:rsidRPr="00625162">
              <w:rPr>
                <w:rStyle w:val="FontStyle20"/>
                <w:rFonts w:ascii="Jost" w:hAnsi="Jost"/>
                <w:sz w:val="20"/>
              </w:rPr>
              <w:t>3,9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13623" w14:textId="77777777" w:rsidR="005F4568" w:rsidRPr="00625162" w:rsidRDefault="004539B0">
            <w:pPr>
              <w:pStyle w:val="Style14"/>
              <w:widowControl/>
              <w:spacing w:line="240" w:lineRule="auto"/>
              <w:rPr>
                <w:rStyle w:val="FontStyle20"/>
                <w:rFonts w:ascii="Jost" w:hAnsi="Jost"/>
                <w:sz w:val="20"/>
              </w:rPr>
            </w:pPr>
            <w:r w:rsidRPr="00625162">
              <w:rPr>
                <w:rStyle w:val="FontStyle20"/>
                <w:rFonts w:ascii="Jost" w:hAnsi="Jost"/>
                <w:sz w:val="20"/>
              </w:rPr>
              <w:t>5,2</w:t>
            </w:r>
          </w:p>
        </w:tc>
      </w:tr>
      <w:tr w:rsidR="005F4568" w:rsidRPr="00625162" w14:paraId="6DCFC76B" w14:textId="77777777"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47BA9" w14:textId="77777777" w:rsidR="005F4568" w:rsidRPr="00625162" w:rsidRDefault="004539B0">
            <w:pPr>
              <w:pStyle w:val="Style14"/>
              <w:widowControl/>
              <w:spacing w:line="240" w:lineRule="auto"/>
              <w:rPr>
                <w:rStyle w:val="FontStyle20"/>
                <w:rFonts w:ascii="Jost" w:hAnsi="Jost"/>
                <w:sz w:val="20"/>
              </w:rPr>
            </w:pPr>
            <w:r w:rsidRPr="00625162">
              <w:rPr>
                <w:rStyle w:val="FontStyle20"/>
                <w:rFonts w:ascii="Jost" w:hAnsi="Jost"/>
                <w:sz w:val="20"/>
              </w:rPr>
              <w:t>5631099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68A816" w14:textId="77777777" w:rsidR="005F4568" w:rsidRPr="00625162" w:rsidRDefault="004539B0">
            <w:pPr>
              <w:pStyle w:val="Style14"/>
              <w:widowControl/>
              <w:rPr>
                <w:rStyle w:val="FontStyle18"/>
                <w:rFonts w:ascii="Jost" w:hAnsi="Jost"/>
                <w:sz w:val="20"/>
              </w:rPr>
            </w:pPr>
            <w:r w:rsidRPr="00625162">
              <w:rPr>
                <w:rStyle w:val="FontStyle20"/>
                <w:rFonts w:ascii="Jost" w:hAnsi="Jost"/>
                <w:sz w:val="20"/>
              </w:rPr>
              <w:t xml:space="preserve">Rura z polietylenu            </w:t>
            </w:r>
            <w:r w:rsidRPr="00625162">
              <w:rPr>
                <w:rStyle w:val="FontStyle18"/>
                <w:rFonts w:ascii="Jost" w:hAnsi="Jost"/>
                <w:sz w:val="20"/>
              </w:rPr>
              <w:t>PE-HD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5157A" w14:textId="77777777" w:rsidR="005F4568" w:rsidRPr="00625162" w:rsidRDefault="004539B0">
            <w:pPr>
              <w:pStyle w:val="Style14"/>
              <w:widowControl/>
              <w:spacing w:line="240" w:lineRule="auto"/>
              <w:rPr>
                <w:rStyle w:val="FontStyle20"/>
                <w:rFonts w:ascii="Jost" w:hAnsi="Jost"/>
                <w:sz w:val="20"/>
              </w:rPr>
            </w:pPr>
            <w:r w:rsidRPr="00625162">
              <w:rPr>
                <w:rStyle w:val="FontStyle20"/>
                <w:rFonts w:ascii="Jost" w:hAnsi="Jost"/>
                <w:sz w:val="20"/>
              </w:rPr>
              <w:t>m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5E014" w14:textId="77777777" w:rsidR="005F4568" w:rsidRPr="00625162" w:rsidRDefault="004539B0">
            <w:pPr>
              <w:pStyle w:val="Style14"/>
              <w:widowControl/>
              <w:spacing w:line="240" w:lineRule="auto"/>
              <w:rPr>
                <w:rStyle w:val="FontStyle20"/>
                <w:rFonts w:ascii="Jost" w:hAnsi="Jost"/>
                <w:sz w:val="20"/>
              </w:rPr>
            </w:pPr>
            <w:r w:rsidRPr="00625162">
              <w:rPr>
                <w:rStyle w:val="FontStyle20"/>
                <w:rFonts w:ascii="Jost" w:hAnsi="Jost"/>
                <w:sz w:val="20"/>
              </w:rPr>
              <w:t>1,05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25BB9" w14:textId="77777777" w:rsidR="005F4568" w:rsidRPr="00625162" w:rsidRDefault="004539B0">
            <w:pPr>
              <w:pStyle w:val="Style14"/>
              <w:widowControl/>
              <w:spacing w:line="240" w:lineRule="auto"/>
              <w:rPr>
                <w:rStyle w:val="FontStyle20"/>
                <w:rFonts w:ascii="Jost" w:hAnsi="Jost"/>
                <w:sz w:val="20"/>
              </w:rPr>
            </w:pPr>
            <w:r w:rsidRPr="00625162">
              <w:rPr>
                <w:rStyle w:val="FontStyle20"/>
                <w:rFonts w:ascii="Jost" w:hAnsi="Jost"/>
                <w:sz w:val="20"/>
              </w:rPr>
              <w:t>1,05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C596CE" w14:textId="77777777" w:rsidR="005F4568" w:rsidRPr="00625162" w:rsidRDefault="004539B0">
            <w:pPr>
              <w:pStyle w:val="Style14"/>
              <w:widowControl/>
              <w:spacing w:line="240" w:lineRule="auto"/>
              <w:rPr>
                <w:rStyle w:val="FontStyle20"/>
                <w:rFonts w:ascii="Jost" w:hAnsi="Jost"/>
                <w:sz w:val="20"/>
              </w:rPr>
            </w:pPr>
            <w:r w:rsidRPr="00625162">
              <w:rPr>
                <w:rStyle w:val="FontStyle20"/>
                <w:rFonts w:ascii="Jost" w:hAnsi="Jost"/>
                <w:sz w:val="20"/>
              </w:rPr>
              <w:t>1,05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74B6E" w14:textId="77777777" w:rsidR="005F4568" w:rsidRPr="00625162" w:rsidRDefault="004539B0">
            <w:pPr>
              <w:pStyle w:val="Style14"/>
              <w:widowControl/>
              <w:spacing w:line="240" w:lineRule="auto"/>
              <w:rPr>
                <w:rStyle w:val="FontStyle20"/>
                <w:rFonts w:ascii="Jost" w:hAnsi="Jost"/>
                <w:sz w:val="20"/>
              </w:rPr>
            </w:pPr>
            <w:r w:rsidRPr="00625162">
              <w:rPr>
                <w:rStyle w:val="FontStyle20"/>
                <w:rFonts w:ascii="Jost" w:hAnsi="Jost"/>
                <w:sz w:val="20"/>
              </w:rPr>
              <w:t>1,05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598B3" w14:textId="77777777" w:rsidR="005F4568" w:rsidRPr="00625162" w:rsidRDefault="004539B0">
            <w:pPr>
              <w:pStyle w:val="Style14"/>
              <w:widowControl/>
              <w:spacing w:line="240" w:lineRule="auto"/>
              <w:rPr>
                <w:rStyle w:val="FontStyle20"/>
                <w:rFonts w:ascii="Jost" w:hAnsi="Jost"/>
                <w:sz w:val="20"/>
              </w:rPr>
            </w:pPr>
            <w:r w:rsidRPr="00625162">
              <w:rPr>
                <w:rStyle w:val="FontStyle20"/>
                <w:rFonts w:ascii="Jost" w:hAnsi="Jost"/>
                <w:sz w:val="20"/>
              </w:rPr>
              <w:t>1,05</w:t>
            </w:r>
          </w:p>
        </w:tc>
      </w:tr>
      <w:tr w:rsidR="005F4568" w:rsidRPr="00625162" w14:paraId="5378150D" w14:textId="77777777"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23D25" w14:textId="77777777" w:rsidR="005F4568" w:rsidRPr="00625162" w:rsidRDefault="004539B0">
            <w:pPr>
              <w:pStyle w:val="Style14"/>
              <w:widowControl/>
              <w:spacing w:line="240" w:lineRule="auto"/>
              <w:rPr>
                <w:rStyle w:val="FontStyle20"/>
                <w:rFonts w:ascii="Jost" w:hAnsi="Jost"/>
                <w:sz w:val="20"/>
              </w:rPr>
            </w:pPr>
            <w:r w:rsidRPr="00625162">
              <w:rPr>
                <w:rStyle w:val="FontStyle20"/>
                <w:rFonts w:ascii="Jost" w:hAnsi="Jost"/>
                <w:sz w:val="20"/>
              </w:rPr>
              <w:t>39531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909639" w14:textId="77777777" w:rsidR="005F4568" w:rsidRPr="00625162" w:rsidRDefault="004539B0">
            <w:pPr>
              <w:pStyle w:val="Style14"/>
              <w:widowControl/>
              <w:spacing w:line="252" w:lineRule="exact"/>
              <w:rPr>
                <w:rStyle w:val="FontStyle20"/>
                <w:rFonts w:ascii="Jost" w:hAnsi="Jost"/>
                <w:sz w:val="20"/>
              </w:rPr>
            </w:pPr>
            <w:r w:rsidRPr="00625162">
              <w:rPr>
                <w:rStyle w:val="FontStyle20"/>
                <w:rFonts w:ascii="Jost" w:hAnsi="Jost"/>
                <w:sz w:val="20"/>
              </w:rPr>
              <w:t>Samochód skrzyniowy      5-1Ot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FE41E" w14:textId="77777777" w:rsidR="005F4568" w:rsidRPr="00625162" w:rsidRDefault="004539B0">
            <w:pPr>
              <w:pStyle w:val="Style14"/>
              <w:widowControl/>
              <w:spacing w:line="240" w:lineRule="auto"/>
              <w:rPr>
                <w:rStyle w:val="FontStyle20"/>
                <w:rFonts w:ascii="Jost" w:hAnsi="Jost"/>
                <w:sz w:val="20"/>
              </w:rPr>
            </w:pPr>
            <w:r w:rsidRPr="00625162">
              <w:rPr>
                <w:rStyle w:val="FontStyle20"/>
                <w:rFonts w:ascii="Jost" w:hAnsi="Jost"/>
                <w:sz w:val="20"/>
              </w:rPr>
              <w:t>m-g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F43D2" w14:textId="77777777" w:rsidR="005F4568" w:rsidRPr="00625162" w:rsidRDefault="004539B0">
            <w:pPr>
              <w:pStyle w:val="Style14"/>
              <w:widowControl/>
              <w:spacing w:line="240" w:lineRule="auto"/>
              <w:rPr>
                <w:rStyle w:val="FontStyle20"/>
                <w:rFonts w:ascii="Jost" w:hAnsi="Jost"/>
                <w:sz w:val="20"/>
              </w:rPr>
            </w:pPr>
            <w:r w:rsidRPr="00625162">
              <w:rPr>
                <w:rStyle w:val="FontStyle20"/>
                <w:rFonts w:ascii="Jost" w:hAnsi="Jost"/>
                <w:sz w:val="20"/>
              </w:rPr>
              <w:t>0,34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9787F" w14:textId="77777777" w:rsidR="005F4568" w:rsidRPr="00625162" w:rsidRDefault="004539B0">
            <w:pPr>
              <w:pStyle w:val="Style14"/>
              <w:widowControl/>
              <w:spacing w:line="240" w:lineRule="auto"/>
              <w:rPr>
                <w:rStyle w:val="FontStyle20"/>
                <w:rFonts w:ascii="Jost" w:hAnsi="Jost"/>
                <w:sz w:val="20"/>
              </w:rPr>
            </w:pPr>
            <w:r w:rsidRPr="00625162">
              <w:rPr>
                <w:rStyle w:val="FontStyle20"/>
                <w:rFonts w:ascii="Jost" w:hAnsi="Jost"/>
                <w:sz w:val="20"/>
              </w:rPr>
              <w:t>0,538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09C98" w14:textId="77777777" w:rsidR="005F4568" w:rsidRPr="00625162" w:rsidRDefault="004539B0">
            <w:pPr>
              <w:pStyle w:val="Style14"/>
              <w:widowControl/>
              <w:spacing w:line="240" w:lineRule="auto"/>
              <w:rPr>
                <w:rStyle w:val="FontStyle20"/>
                <w:rFonts w:ascii="Jost" w:hAnsi="Jost"/>
                <w:sz w:val="20"/>
              </w:rPr>
            </w:pPr>
            <w:r w:rsidRPr="00625162">
              <w:rPr>
                <w:rStyle w:val="FontStyle20"/>
                <w:rFonts w:ascii="Jost" w:hAnsi="Jost"/>
                <w:sz w:val="20"/>
              </w:rPr>
              <w:t>0,67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F441D2" w14:textId="77777777" w:rsidR="005F4568" w:rsidRPr="00625162" w:rsidRDefault="004539B0">
            <w:pPr>
              <w:pStyle w:val="Style14"/>
              <w:widowControl/>
              <w:spacing w:line="240" w:lineRule="auto"/>
              <w:rPr>
                <w:rStyle w:val="FontStyle20"/>
                <w:rFonts w:ascii="Jost" w:hAnsi="Jost"/>
                <w:sz w:val="20"/>
              </w:rPr>
            </w:pPr>
            <w:r w:rsidRPr="00625162">
              <w:rPr>
                <w:rStyle w:val="FontStyle20"/>
                <w:rFonts w:ascii="Jost" w:hAnsi="Jost"/>
                <w:sz w:val="20"/>
              </w:rPr>
              <w:t>1,00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DDD84" w14:textId="77777777" w:rsidR="005F4568" w:rsidRPr="00625162" w:rsidRDefault="004539B0">
            <w:pPr>
              <w:pStyle w:val="Style14"/>
              <w:widowControl/>
              <w:spacing w:line="240" w:lineRule="auto"/>
              <w:rPr>
                <w:rStyle w:val="FontStyle20"/>
                <w:rFonts w:ascii="Jost" w:hAnsi="Jost"/>
                <w:sz w:val="20"/>
              </w:rPr>
            </w:pPr>
            <w:r w:rsidRPr="00625162">
              <w:rPr>
                <w:rStyle w:val="FontStyle20"/>
                <w:rFonts w:ascii="Jost" w:hAnsi="Jost"/>
                <w:sz w:val="20"/>
              </w:rPr>
              <w:t>1,33</w:t>
            </w:r>
          </w:p>
        </w:tc>
      </w:tr>
      <w:tr w:rsidR="005F4568" w:rsidRPr="00625162" w14:paraId="660F26B5" w14:textId="77777777"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C768E" w14:textId="77777777" w:rsidR="005F4568" w:rsidRPr="00625162" w:rsidRDefault="004539B0">
            <w:pPr>
              <w:pStyle w:val="Style14"/>
              <w:widowControl/>
              <w:spacing w:line="240" w:lineRule="auto"/>
              <w:rPr>
                <w:rStyle w:val="FontStyle20"/>
                <w:rFonts w:ascii="Jost" w:hAnsi="Jost"/>
                <w:sz w:val="20"/>
              </w:rPr>
            </w:pPr>
            <w:r w:rsidRPr="00625162">
              <w:rPr>
                <w:rStyle w:val="FontStyle20"/>
                <w:rFonts w:ascii="Jost" w:hAnsi="Jost"/>
                <w:sz w:val="20"/>
              </w:rPr>
              <w:t>15311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ECEF76" w14:textId="77777777" w:rsidR="005F4568" w:rsidRPr="00625162" w:rsidRDefault="004539B0">
            <w:pPr>
              <w:pStyle w:val="Style14"/>
              <w:widowControl/>
              <w:spacing w:line="252" w:lineRule="exact"/>
              <w:rPr>
                <w:rStyle w:val="FontStyle20"/>
                <w:rFonts w:ascii="Jost" w:hAnsi="Jost"/>
                <w:sz w:val="20"/>
              </w:rPr>
            </w:pPr>
            <w:r w:rsidRPr="00625162">
              <w:rPr>
                <w:rStyle w:val="FontStyle20"/>
                <w:rFonts w:ascii="Jost" w:hAnsi="Jost"/>
                <w:sz w:val="20"/>
              </w:rPr>
              <w:t>Maszyna do wierceń poziomych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B85D0" w14:textId="77777777" w:rsidR="005F4568" w:rsidRPr="00625162" w:rsidRDefault="004539B0">
            <w:pPr>
              <w:pStyle w:val="Style14"/>
              <w:widowControl/>
              <w:spacing w:line="240" w:lineRule="auto"/>
              <w:rPr>
                <w:rStyle w:val="FontStyle20"/>
                <w:rFonts w:ascii="Jost" w:hAnsi="Jost"/>
                <w:sz w:val="20"/>
              </w:rPr>
            </w:pPr>
            <w:r w:rsidRPr="00625162">
              <w:rPr>
                <w:rStyle w:val="FontStyle20"/>
                <w:rFonts w:ascii="Jost" w:hAnsi="Jost"/>
                <w:sz w:val="20"/>
              </w:rPr>
              <w:t>m-g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977D1" w14:textId="77777777" w:rsidR="005F4568" w:rsidRPr="00625162" w:rsidRDefault="004539B0">
            <w:pPr>
              <w:pStyle w:val="Style14"/>
              <w:widowControl/>
              <w:spacing w:line="240" w:lineRule="auto"/>
              <w:rPr>
                <w:rStyle w:val="FontStyle20"/>
                <w:rFonts w:ascii="Jost" w:hAnsi="Jost"/>
                <w:sz w:val="20"/>
              </w:rPr>
            </w:pPr>
            <w:r w:rsidRPr="00625162">
              <w:rPr>
                <w:rStyle w:val="FontStyle20"/>
                <w:rFonts w:ascii="Jost" w:hAnsi="Jost"/>
                <w:sz w:val="20"/>
              </w:rPr>
              <w:t>0,32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68569" w14:textId="77777777" w:rsidR="005F4568" w:rsidRPr="00625162" w:rsidRDefault="004539B0">
            <w:pPr>
              <w:pStyle w:val="Style14"/>
              <w:widowControl/>
              <w:spacing w:line="240" w:lineRule="auto"/>
              <w:rPr>
                <w:rStyle w:val="FontStyle20"/>
                <w:rFonts w:ascii="Jost" w:hAnsi="Jost"/>
                <w:sz w:val="20"/>
              </w:rPr>
            </w:pPr>
            <w:r w:rsidRPr="00625162">
              <w:rPr>
                <w:rStyle w:val="FontStyle20"/>
                <w:rFonts w:ascii="Jost" w:hAnsi="Jost"/>
                <w:sz w:val="20"/>
              </w:rPr>
              <w:t>0,518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8E9FB" w14:textId="77777777" w:rsidR="005F4568" w:rsidRPr="00625162" w:rsidRDefault="004539B0">
            <w:pPr>
              <w:pStyle w:val="Style14"/>
              <w:widowControl/>
              <w:spacing w:line="240" w:lineRule="auto"/>
              <w:rPr>
                <w:rStyle w:val="FontStyle20"/>
                <w:rFonts w:ascii="Jost" w:hAnsi="Jost"/>
                <w:sz w:val="20"/>
              </w:rPr>
            </w:pPr>
            <w:r w:rsidRPr="00625162">
              <w:rPr>
                <w:rStyle w:val="FontStyle20"/>
                <w:rFonts w:ascii="Jost" w:hAnsi="Jost"/>
                <w:sz w:val="20"/>
              </w:rPr>
              <w:t>0,65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51E0B" w14:textId="77777777" w:rsidR="005F4568" w:rsidRPr="00625162" w:rsidRDefault="004539B0">
            <w:pPr>
              <w:pStyle w:val="Style14"/>
              <w:widowControl/>
              <w:spacing w:line="240" w:lineRule="auto"/>
              <w:rPr>
                <w:rStyle w:val="FontStyle20"/>
                <w:rFonts w:ascii="Jost" w:hAnsi="Jost"/>
                <w:sz w:val="20"/>
              </w:rPr>
            </w:pPr>
            <w:r w:rsidRPr="00625162">
              <w:rPr>
                <w:rStyle w:val="FontStyle20"/>
                <w:rFonts w:ascii="Jost" w:hAnsi="Jost"/>
                <w:sz w:val="20"/>
              </w:rPr>
              <w:t>0,98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7E805C" w14:textId="77777777" w:rsidR="005F4568" w:rsidRPr="00625162" w:rsidRDefault="004539B0">
            <w:pPr>
              <w:pStyle w:val="Style14"/>
              <w:widowControl/>
              <w:spacing w:line="240" w:lineRule="auto"/>
              <w:rPr>
                <w:rStyle w:val="FontStyle20"/>
                <w:rFonts w:ascii="Jost" w:hAnsi="Jost"/>
                <w:sz w:val="20"/>
              </w:rPr>
            </w:pPr>
            <w:r w:rsidRPr="00625162">
              <w:rPr>
                <w:rStyle w:val="FontStyle20"/>
                <w:rFonts w:ascii="Jost" w:hAnsi="Jost"/>
                <w:sz w:val="20"/>
              </w:rPr>
              <w:t>1,31</w:t>
            </w:r>
          </w:p>
        </w:tc>
      </w:tr>
      <w:tr w:rsidR="005F4568" w:rsidRPr="00625162" w14:paraId="5B688127" w14:textId="77777777"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CCD0F" w14:textId="77777777" w:rsidR="005F4568" w:rsidRPr="00625162" w:rsidRDefault="004539B0">
            <w:pPr>
              <w:pStyle w:val="Style14"/>
              <w:widowControl/>
              <w:spacing w:line="240" w:lineRule="auto"/>
              <w:rPr>
                <w:rStyle w:val="FontStyle20"/>
                <w:rFonts w:ascii="Jost" w:hAnsi="Jost"/>
                <w:sz w:val="20"/>
              </w:rPr>
            </w:pPr>
            <w:r w:rsidRPr="00625162">
              <w:rPr>
                <w:rStyle w:val="FontStyle20"/>
                <w:rFonts w:ascii="Jost" w:hAnsi="Jost"/>
                <w:sz w:val="20"/>
              </w:rPr>
              <w:t>34511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63BA74" w14:textId="77777777" w:rsidR="005F4568" w:rsidRPr="00625162" w:rsidRDefault="004539B0">
            <w:pPr>
              <w:pStyle w:val="Style14"/>
              <w:widowControl/>
              <w:spacing w:line="252" w:lineRule="exact"/>
              <w:rPr>
                <w:rStyle w:val="FontStyle20"/>
                <w:rFonts w:ascii="Jost" w:hAnsi="Jost"/>
                <w:sz w:val="20"/>
              </w:rPr>
            </w:pPr>
            <w:r w:rsidRPr="00625162">
              <w:rPr>
                <w:rStyle w:val="FontStyle20"/>
                <w:rFonts w:ascii="Jost" w:hAnsi="Jost"/>
                <w:sz w:val="20"/>
              </w:rPr>
              <w:t>Wyciąg do urobku ziemi 0,18t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4AD4F" w14:textId="77777777" w:rsidR="005F4568" w:rsidRPr="00625162" w:rsidRDefault="004539B0">
            <w:pPr>
              <w:pStyle w:val="Style14"/>
              <w:widowControl/>
              <w:spacing w:line="240" w:lineRule="auto"/>
              <w:rPr>
                <w:rStyle w:val="FontStyle20"/>
                <w:rFonts w:ascii="Jost" w:hAnsi="Jost"/>
                <w:sz w:val="20"/>
              </w:rPr>
            </w:pPr>
            <w:r w:rsidRPr="00625162">
              <w:rPr>
                <w:rStyle w:val="FontStyle20"/>
                <w:rFonts w:ascii="Jost" w:hAnsi="Jost"/>
                <w:sz w:val="20"/>
              </w:rPr>
              <w:t>m-g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9A03F" w14:textId="77777777" w:rsidR="005F4568" w:rsidRPr="00625162" w:rsidRDefault="004539B0">
            <w:pPr>
              <w:pStyle w:val="Style14"/>
              <w:widowControl/>
              <w:spacing w:line="240" w:lineRule="auto"/>
              <w:rPr>
                <w:rStyle w:val="FontStyle20"/>
                <w:rFonts w:ascii="Jost" w:hAnsi="Jost"/>
                <w:sz w:val="20"/>
              </w:rPr>
            </w:pPr>
            <w:r w:rsidRPr="00625162">
              <w:rPr>
                <w:rStyle w:val="FontStyle20"/>
                <w:rFonts w:ascii="Jost" w:hAnsi="Jost"/>
                <w:sz w:val="20"/>
              </w:rPr>
              <w:t>0,32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53DC4" w14:textId="77777777" w:rsidR="005F4568" w:rsidRPr="00625162" w:rsidRDefault="004539B0">
            <w:pPr>
              <w:pStyle w:val="Style14"/>
              <w:widowControl/>
              <w:spacing w:line="240" w:lineRule="auto"/>
              <w:rPr>
                <w:rStyle w:val="FontStyle20"/>
                <w:rFonts w:ascii="Jost" w:hAnsi="Jost"/>
                <w:sz w:val="20"/>
              </w:rPr>
            </w:pPr>
            <w:r w:rsidRPr="00625162">
              <w:rPr>
                <w:rStyle w:val="FontStyle20"/>
                <w:rFonts w:ascii="Jost" w:hAnsi="Jost"/>
                <w:sz w:val="20"/>
              </w:rPr>
              <w:t>0,518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F80D6" w14:textId="77777777" w:rsidR="005F4568" w:rsidRPr="00625162" w:rsidRDefault="004539B0">
            <w:pPr>
              <w:pStyle w:val="Style14"/>
              <w:widowControl/>
              <w:spacing w:line="240" w:lineRule="auto"/>
              <w:rPr>
                <w:rStyle w:val="FontStyle20"/>
                <w:rFonts w:ascii="Jost" w:hAnsi="Jost"/>
                <w:sz w:val="20"/>
              </w:rPr>
            </w:pPr>
            <w:r w:rsidRPr="00625162">
              <w:rPr>
                <w:rStyle w:val="FontStyle20"/>
                <w:rFonts w:ascii="Jost" w:hAnsi="Jost"/>
                <w:sz w:val="20"/>
              </w:rPr>
              <w:t>0,65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E7C84" w14:textId="77777777" w:rsidR="005F4568" w:rsidRPr="00625162" w:rsidRDefault="004539B0">
            <w:pPr>
              <w:pStyle w:val="Style14"/>
              <w:widowControl/>
              <w:spacing w:line="240" w:lineRule="auto"/>
              <w:rPr>
                <w:rStyle w:val="FontStyle20"/>
                <w:rFonts w:ascii="Jost" w:hAnsi="Jost"/>
                <w:sz w:val="20"/>
              </w:rPr>
            </w:pPr>
            <w:r w:rsidRPr="00625162">
              <w:rPr>
                <w:rStyle w:val="FontStyle20"/>
                <w:rFonts w:ascii="Jost" w:hAnsi="Jost"/>
                <w:sz w:val="20"/>
              </w:rPr>
              <w:t>0,98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BA792" w14:textId="77777777" w:rsidR="005F4568" w:rsidRPr="00625162" w:rsidRDefault="004539B0">
            <w:pPr>
              <w:pStyle w:val="Style14"/>
              <w:widowControl/>
              <w:spacing w:line="240" w:lineRule="auto"/>
              <w:rPr>
                <w:rStyle w:val="FontStyle20"/>
                <w:rFonts w:ascii="Jost" w:hAnsi="Jost"/>
                <w:sz w:val="20"/>
              </w:rPr>
            </w:pPr>
            <w:r w:rsidRPr="00625162">
              <w:rPr>
                <w:rStyle w:val="FontStyle20"/>
                <w:rFonts w:ascii="Jost" w:hAnsi="Jost"/>
                <w:sz w:val="20"/>
              </w:rPr>
              <w:t>1,31</w:t>
            </w:r>
          </w:p>
        </w:tc>
      </w:tr>
    </w:tbl>
    <w:p w14:paraId="532F8B69" w14:textId="77777777" w:rsidR="005F4568" w:rsidRPr="00625162" w:rsidRDefault="005F4568">
      <w:pPr>
        <w:jc w:val="both"/>
        <w:rPr>
          <w:rFonts w:ascii="Jost" w:hAnsi="Jost"/>
          <w:sz w:val="20"/>
        </w:rPr>
      </w:pPr>
    </w:p>
    <w:p w14:paraId="6204179B" w14:textId="77777777" w:rsidR="005F4568" w:rsidRPr="00625162" w:rsidRDefault="004539B0">
      <w:pPr>
        <w:pStyle w:val="Style6"/>
        <w:widowControl/>
        <w:tabs>
          <w:tab w:val="left" w:pos="324"/>
        </w:tabs>
        <w:spacing w:before="58" w:line="310" w:lineRule="exact"/>
        <w:ind w:left="324" w:hanging="466"/>
        <w:rPr>
          <w:rFonts w:ascii="Jost" w:hAnsi="Jost"/>
          <w:sz w:val="20"/>
        </w:rPr>
      </w:pPr>
      <w:r w:rsidRPr="00625162">
        <w:rPr>
          <w:rStyle w:val="FontStyle17"/>
          <w:rFonts w:ascii="Jost" w:hAnsi="Jost"/>
          <w:sz w:val="20"/>
        </w:rPr>
        <w:t xml:space="preserve">15. </w:t>
      </w:r>
      <w:r w:rsidRPr="00625162">
        <w:rPr>
          <w:rFonts w:ascii="Jost" w:hAnsi="Jost"/>
          <w:sz w:val="20"/>
        </w:rPr>
        <w:t>W przypadku konieczności oświetlenia miejsca pracy do rozliczeń należy przyjąć</w:t>
      </w:r>
      <w:r w:rsidRPr="00625162">
        <w:rPr>
          <w:rFonts w:ascii="Jost" w:hAnsi="Jost"/>
          <w:sz w:val="20"/>
        </w:rPr>
        <w:br/>
        <w:t>zespół prądotwórczy jednofazowy, przenośny 2,5 kVA - 1 m-g.</w:t>
      </w:r>
    </w:p>
    <w:p w14:paraId="520A74B1" w14:textId="77777777" w:rsidR="005F4568" w:rsidRPr="00625162" w:rsidRDefault="004539B0">
      <w:pPr>
        <w:pStyle w:val="Style6"/>
        <w:widowControl/>
        <w:tabs>
          <w:tab w:val="left" w:pos="324"/>
        </w:tabs>
        <w:spacing w:before="58" w:line="310" w:lineRule="exact"/>
        <w:ind w:left="324" w:hanging="466"/>
        <w:rPr>
          <w:rFonts w:ascii="Jost" w:hAnsi="Jost"/>
          <w:sz w:val="20"/>
        </w:rPr>
      </w:pPr>
      <w:r w:rsidRPr="00625162">
        <w:rPr>
          <w:rFonts w:ascii="Jost" w:hAnsi="Jost"/>
          <w:sz w:val="20"/>
        </w:rPr>
        <w:t>16. W przypadku występowania w katalogach nakładów rzeczowych anonimowych</w:t>
      </w:r>
      <w:r w:rsidRPr="00625162">
        <w:rPr>
          <w:rFonts w:ascii="Jost" w:hAnsi="Jost"/>
          <w:sz w:val="20"/>
        </w:rPr>
        <w:br/>
        <w:t>środków transportu, należy przyjąć dla materiałów:</w:t>
      </w:r>
    </w:p>
    <w:p w14:paraId="762B8CE7" w14:textId="77777777" w:rsidR="005F4568" w:rsidRPr="00625162" w:rsidRDefault="004539B0">
      <w:pPr>
        <w:pStyle w:val="Style5"/>
        <w:widowControl/>
        <w:spacing w:before="43" w:line="511" w:lineRule="exact"/>
        <w:ind w:left="900"/>
        <w:rPr>
          <w:rFonts w:ascii="Jost" w:hAnsi="Jost"/>
          <w:sz w:val="20"/>
        </w:rPr>
      </w:pPr>
      <w:r w:rsidRPr="00625162">
        <w:rPr>
          <w:rFonts w:ascii="Jost" w:hAnsi="Jost"/>
          <w:sz w:val="20"/>
        </w:rPr>
        <w:t xml:space="preserve">≤Ø 50 mm - Samochód </w:t>
      </w:r>
      <w:proofErr w:type="spellStart"/>
      <w:r w:rsidRPr="00625162">
        <w:rPr>
          <w:rFonts w:ascii="Jost" w:hAnsi="Jost"/>
          <w:sz w:val="20"/>
        </w:rPr>
        <w:t>dost</w:t>
      </w:r>
      <w:proofErr w:type="spellEnd"/>
      <w:r w:rsidRPr="00625162">
        <w:rPr>
          <w:rFonts w:ascii="Jost" w:hAnsi="Jost"/>
          <w:sz w:val="20"/>
        </w:rPr>
        <w:t>. 0,9 t;</w:t>
      </w:r>
    </w:p>
    <w:p w14:paraId="7FC97B9E" w14:textId="77777777" w:rsidR="005F4568" w:rsidRPr="00625162" w:rsidRDefault="004539B0">
      <w:pPr>
        <w:pStyle w:val="Style5"/>
        <w:widowControl/>
        <w:spacing w:line="511" w:lineRule="exact"/>
        <w:ind w:left="900"/>
        <w:rPr>
          <w:rFonts w:ascii="Jost" w:hAnsi="Jost"/>
          <w:sz w:val="20"/>
        </w:rPr>
      </w:pPr>
      <w:r w:rsidRPr="00625162">
        <w:rPr>
          <w:rFonts w:ascii="Jost" w:hAnsi="Jost"/>
          <w:sz w:val="20"/>
        </w:rPr>
        <w:t>50mm&gt; Ø ≤150mm - Samochód skrzyń, do 5,Ot;</w:t>
      </w:r>
    </w:p>
    <w:p w14:paraId="6F98466B" w14:textId="77777777" w:rsidR="005F4568" w:rsidRPr="00625162" w:rsidRDefault="004539B0">
      <w:pPr>
        <w:pStyle w:val="Style5"/>
        <w:widowControl/>
        <w:spacing w:line="511" w:lineRule="exact"/>
        <w:ind w:left="900"/>
        <w:rPr>
          <w:rFonts w:ascii="Jost" w:hAnsi="Jost"/>
          <w:sz w:val="20"/>
        </w:rPr>
      </w:pPr>
      <w:r w:rsidRPr="00625162">
        <w:rPr>
          <w:rFonts w:ascii="Jost" w:hAnsi="Jost"/>
          <w:sz w:val="20"/>
        </w:rPr>
        <w:t>&gt;Ø 150 mm Samochód skrzyń. 5,0-10,0t;</w:t>
      </w:r>
    </w:p>
    <w:p w14:paraId="3FD277F9" w14:textId="04E6B2E0" w:rsidR="005F4568" w:rsidRPr="00625162" w:rsidRDefault="004539B0" w:rsidP="00A3218E">
      <w:pPr>
        <w:pStyle w:val="Style13"/>
        <w:widowControl/>
        <w:numPr>
          <w:ilvl w:val="0"/>
          <w:numId w:val="8"/>
        </w:numPr>
        <w:tabs>
          <w:tab w:val="left" w:pos="284"/>
        </w:tabs>
        <w:spacing w:before="158" w:line="360" w:lineRule="auto"/>
        <w:ind w:left="284" w:hanging="426"/>
        <w:rPr>
          <w:rFonts w:ascii="Jost" w:hAnsi="Jost"/>
          <w:sz w:val="20"/>
        </w:rPr>
      </w:pPr>
      <w:r w:rsidRPr="00625162">
        <w:rPr>
          <w:rFonts w:ascii="Jost" w:hAnsi="Jost"/>
          <w:sz w:val="20"/>
        </w:rPr>
        <w:t>W przypadku rozliczania materiałów w oparciu o faktury zakupu, wymaga się aby przedstawiony dokument wystawiony był nie wcześniej niż pół roku przed wystąpieniem rozliczanej awarii (dopuszczalne są wyjątki w przypadku materiałów niestandardowych po uzgodnieniu z Zamawiającym).</w:t>
      </w:r>
    </w:p>
    <w:p w14:paraId="0851641A" w14:textId="77777777" w:rsidR="005F4568" w:rsidRPr="00625162" w:rsidRDefault="004539B0" w:rsidP="00A3218E">
      <w:pPr>
        <w:pStyle w:val="Style13"/>
        <w:widowControl/>
        <w:numPr>
          <w:ilvl w:val="0"/>
          <w:numId w:val="8"/>
        </w:numPr>
        <w:tabs>
          <w:tab w:val="left" w:pos="540"/>
        </w:tabs>
        <w:spacing w:before="187" w:line="360" w:lineRule="auto"/>
        <w:ind w:left="284" w:hanging="360"/>
        <w:rPr>
          <w:rFonts w:ascii="Jost" w:hAnsi="Jost"/>
          <w:sz w:val="20"/>
        </w:rPr>
      </w:pPr>
      <w:r w:rsidRPr="00625162">
        <w:rPr>
          <w:rFonts w:ascii="Jost" w:hAnsi="Jost"/>
          <w:sz w:val="20"/>
        </w:rPr>
        <w:t xml:space="preserve"> W przypadku zabudowy niestandardowych materiałów, których cena będzie przekraczać 20% średnią cenę rynkową materiałów podobnych ich zabudowa musi zostać uzgodniona protokolarnie z Zamawiającym.</w:t>
      </w:r>
    </w:p>
    <w:p w14:paraId="3579E85A" w14:textId="77777777" w:rsidR="005F4568" w:rsidRPr="00625162" w:rsidRDefault="004539B0" w:rsidP="00A3218E">
      <w:pPr>
        <w:pStyle w:val="Style13"/>
        <w:widowControl/>
        <w:numPr>
          <w:ilvl w:val="0"/>
          <w:numId w:val="8"/>
        </w:numPr>
        <w:tabs>
          <w:tab w:val="left" w:pos="540"/>
        </w:tabs>
        <w:spacing w:before="187" w:line="360" w:lineRule="auto"/>
        <w:ind w:left="284" w:hanging="360"/>
        <w:rPr>
          <w:rFonts w:ascii="Jost" w:hAnsi="Jost"/>
          <w:sz w:val="20"/>
        </w:rPr>
      </w:pPr>
      <w:r w:rsidRPr="00625162">
        <w:rPr>
          <w:rFonts w:ascii="Jost" w:hAnsi="Jost"/>
          <w:sz w:val="20"/>
        </w:rPr>
        <w:t>Kształtki montowane w ilościach większych niż wynikające z normatywów w KNR będą rozliczane po przedstawieniu przez Wykonawcę schematu montażowego z rozpisanymi kształtkami.</w:t>
      </w:r>
    </w:p>
    <w:p w14:paraId="1BF7C920" w14:textId="541B9335" w:rsidR="00861AD8" w:rsidRPr="00861AD8" w:rsidRDefault="004539B0" w:rsidP="00A3218E">
      <w:pPr>
        <w:pStyle w:val="Style11"/>
        <w:widowControl/>
        <w:numPr>
          <w:ilvl w:val="0"/>
          <w:numId w:val="8"/>
        </w:numPr>
        <w:spacing w:before="187" w:line="360" w:lineRule="auto"/>
        <w:ind w:left="284" w:hanging="360"/>
        <w:jc w:val="both"/>
        <w:rPr>
          <w:rFonts w:ascii="Jost" w:hAnsi="Jost"/>
          <w:sz w:val="20"/>
        </w:rPr>
      </w:pPr>
      <w:r w:rsidRPr="00625162">
        <w:rPr>
          <w:rFonts w:ascii="Jost" w:hAnsi="Jost"/>
          <w:sz w:val="20"/>
        </w:rPr>
        <w:t>Zastosowanie obudowy wykopów typu boksowego (montaż i demontaż) rozliczana będzie według norm:</w:t>
      </w:r>
    </w:p>
    <w:p w14:paraId="04B1C865" w14:textId="77777777" w:rsidR="00861AD8" w:rsidRDefault="00861AD8">
      <w:pPr>
        <w:jc w:val="both"/>
        <w:rPr>
          <w:rFonts w:ascii="Jost" w:hAnsi="Jost"/>
          <w:sz w:val="20"/>
        </w:rPr>
      </w:pPr>
    </w:p>
    <w:p w14:paraId="51411722" w14:textId="77777777" w:rsidR="00A3218E" w:rsidRPr="00861AD8" w:rsidRDefault="00A3218E">
      <w:pPr>
        <w:jc w:val="both"/>
        <w:rPr>
          <w:rFonts w:ascii="Jost" w:hAnsi="Jost"/>
          <w:sz w:val="20"/>
        </w:rPr>
      </w:pPr>
    </w:p>
    <w:p w14:paraId="2FFC1FD8" w14:textId="18660347" w:rsidR="005F4568" w:rsidRPr="00861AD8" w:rsidRDefault="004539B0">
      <w:pPr>
        <w:jc w:val="both"/>
        <w:rPr>
          <w:rFonts w:ascii="Jost" w:hAnsi="Jost"/>
          <w:sz w:val="20"/>
        </w:rPr>
      </w:pPr>
      <w:r w:rsidRPr="00861AD8">
        <w:rPr>
          <w:rFonts w:ascii="Jost" w:hAnsi="Jost"/>
          <w:sz w:val="20"/>
        </w:rPr>
        <w:t>Nakłady na 1m</w:t>
      </w:r>
      <w:r w:rsidRPr="00861AD8">
        <w:rPr>
          <w:rFonts w:ascii="Jost" w:hAnsi="Jost"/>
          <w:sz w:val="20"/>
          <w:vertAlign w:val="superscript"/>
        </w:rPr>
        <w:t>3</w:t>
      </w:r>
      <w:r w:rsidRPr="00861AD8">
        <w:rPr>
          <w:rFonts w:ascii="Jost" w:hAnsi="Jost"/>
          <w:sz w:val="20"/>
        </w:rPr>
        <w:t xml:space="preserve"> wykopu</w:t>
      </w:r>
    </w:p>
    <w:tbl>
      <w:tblPr>
        <w:tblW w:w="921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3258"/>
        <w:gridCol w:w="1275"/>
        <w:gridCol w:w="976"/>
        <w:gridCol w:w="1325"/>
        <w:gridCol w:w="1275"/>
      </w:tblGrid>
      <w:tr w:rsidR="005F4568" w:rsidRPr="00861AD8" w14:paraId="76B6CE53" w14:textId="77777777">
        <w:trPr>
          <w:trHeight w:val="880"/>
        </w:trPr>
        <w:tc>
          <w:tcPr>
            <w:tcW w:w="4361" w:type="dxa"/>
            <w:gridSpan w:val="2"/>
            <w:shd w:val="clear" w:color="auto" w:fill="FFFFFF"/>
            <w:vAlign w:val="center"/>
          </w:tcPr>
          <w:p w14:paraId="765E5DEF" w14:textId="77777777" w:rsidR="005F4568" w:rsidRPr="00861AD8" w:rsidRDefault="004539B0">
            <w:pPr>
              <w:spacing w:after="0" w:line="240" w:lineRule="auto"/>
              <w:jc w:val="center"/>
              <w:rPr>
                <w:rFonts w:ascii="Jost" w:hAnsi="Jost"/>
                <w:b/>
                <w:sz w:val="20"/>
              </w:rPr>
            </w:pPr>
            <w:r w:rsidRPr="00861AD8">
              <w:rPr>
                <w:rFonts w:ascii="Jost" w:hAnsi="Jost"/>
                <w:b/>
                <w:sz w:val="20"/>
              </w:rPr>
              <w:t>Wyszczególnienie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D468A12" w14:textId="77777777" w:rsidR="005F4568" w:rsidRPr="00861AD8" w:rsidRDefault="004539B0">
            <w:pPr>
              <w:spacing w:after="0" w:line="240" w:lineRule="auto"/>
              <w:jc w:val="center"/>
              <w:rPr>
                <w:rFonts w:ascii="Jost" w:hAnsi="Jost"/>
                <w:sz w:val="20"/>
              </w:rPr>
            </w:pPr>
            <w:r w:rsidRPr="00861AD8">
              <w:rPr>
                <w:rFonts w:ascii="Jost" w:hAnsi="Jost"/>
                <w:b/>
                <w:sz w:val="20"/>
              </w:rPr>
              <w:t>Jednostka miary, oznaczenia</w:t>
            </w:r>
          </w:p>
        </w:tc>
        <w:tc>
          <w:tcPr>
            <w:tcW w:w="3578" w:type="dxa"/>
            <w:gridSpan w:val="3"/>
            <w:shd w:val="clear" w:color="auto" w:fill="FFFFFF"/>
          </w:tcPr>
          <w:p w14:paraId="362B8BE9" w14:textId="77777777" w:rsidR="005F4568" w:rsidRPr="00861AD8" w:rsidRDefault="005F4568">
            <w:pPr>
              <w:spacing w:after="0" w:line="240" w:lineRule="auto"/>
              <w:jc w:val="center"/>
              <w:rPr>
                <w:rFonts w:ascii="Jost" w:hAnsi="Jost"/>
                <w:b/>
                <w:sz w:val="20"/>
              </w:rPr>
            </w:pPr>
          </w:p>
          <w:p w14:paraId="3FA34C66" w14:textId="77777777" w:rsidR="005F4568" w:rsidRPr="00861AD8" w:rsidRDefault="004539B0">
            <w:pPr>
              <w:spacing w:after="0" w:line="240" w:lineRule="auto"/>
              <w:jc w:val="center"/>
              <w:rPr>
                <w:rFonts w:ascii="Jost" w:hAnsi="Jost"/>
                <w:sz w:val="20"/>
              </w:rPr>
            </w:pPr>
            <w:r w:rsidRPr="00861AD8">
              <w:rPr>
                <w:rFonts w:ascii="Jost" w:hAnsi="Jost"/>
                <w:b/>
                <w:sz w:val="20"/>
              </w:rPr>
              <w:t>głębokość wykopu</w:t>
            </w:r>
          </w:p>
        </w:tc>
      </w:tr>
      <w:tr w:rsidR="005F4568" w:rsidRPr="00861AD8" w14:paraId="01F3A75B" w14:textId="77777777">
        <w:trPr>
          <w:trHeight w:val="867"/>
        </w:trPr>
        <w:tc>
          <w:tcPr>
            <w:tcW w:w="1101" w:type="dxa"/>
            <w:shd w:val="clear" w:color="auto" w:fill="FFFFFF"/>
            <w:vAlign w:val="center"/>
          </w:tcPr>
          <w:p w14:paraId="5E164E38" w14:textId="77777777" w:rsidR="005F4568" w:rsidRPr="00861AD8" w:rsidRDefault="004539B0">
            <w:pPr>
              <w:spacing w:after="0" w:line="240" w:lineRule="auto"/>
              <w:jc w:val="center"/>
              <w:rPr>
                <w:rFonts w:ascii="Jost" w:hAnsi="Jost"/>
                <w:sz w:val="20"/>
              </w:rPr>
            </w:pPr>
            <w:r w:rsidRPr="00861AD8">
              <w:rPr>
                <w:rFonts w:ascii="Jost" w:hAnsi="Jost"/>
                <w:b/>
                <w:sz w:val="20"/>
              </w:rPr>
              <w:t>Symbole eto/cena</w:t>
            </w:r>
          </w:p>
        </w:tc>
        <w:tc>
          <w:tcPr>
            <w:tcW w:w="3260" w:type="dxa"/>
            <w:shd w:val="clear" w:color="auto" w:fill="FFFFFF"/>
            <w:vAlign w:val="center"/>
          </w:tcPr>
          <w:p w14:paraId="18C3B527" w14:textId="77777777" w:rsidR="005F4568" w:rsidRPr="00861AD8" w:rsidRDefault="004539B0">
            <w:pPr>
              <w:spacing w:line="240" w:lineRule="auto"/>
              <w:jc w:val="center"/>
              <w:rPr>
                <w:rFonts w:ascii="Jost" w:hAnsi="Jost"/>
                <w:b/>
                <w:sz w:val="20"/>
              </w:rPr>
            </w:pPr>
            <w:r w:rsidRPr="00861AD8">
              <w:rPr>
                <w:rFonts w:ascii="Jost" w:hAnsi="Jost"/>
                <w:b/>
                <w:sz w:val="20"/>
              </w:rPr>
              <w:t>Robotnicy, rodzaje materiałów i sprzętu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270967D8" w14:textId="77777777" w:rsidR="005F4568" w:rsidRPr="00861AD8" w:rsidRDefault="004539B0">
            <w:pPr>
              <w:spacing w:line="240" w:lineRule="auto"/>
              <w:jc w:val="center"/>
              <w:rPr>
                <w:rFonts w:ascii="Jost" w:hAnsi="Jost"/>
                <w:sz w:val="20"/>
              </w:rPr>
            </w:pPr>
            <w:r w:rsidRPr="00861AD8">
              <w:rPr>
                <w:rFonts w:ascii="Jost" w:hAnsi="Jost"/>
                <w:b/>
                <w:sz w:val="20"/>
              </w:rPr>
              <w:t>Literowe</w:t>
            </w:r>
          </w:p>
        </w:tc>
        <w:tc>
          <w:tcPr>
            <w:tcW w:w="976" w:type="dxa"/>
            <w:shd w:val="clear" w:color="auto" w:fill="FFFFFF"/>
            <w:vAlign w:val="center"/>
          </w:tcPr>
          <w:p w14:paraId="2EE198AB" w14:textId="77777777" w:rsidR="005F4568" w:rsidRPr="00861AD8" w:rsidRDefault="004539B0">
            <w:pPr>
              <w:spacing w:line="240" w:lineRule="auto"/>
              <w:jc w:val="center"/>
              <w:rPr>
                <w:rFonts w:ascii="Jost" w:hAnsi="Jost"/>
                <w:sz w:val="20"/>
              </w:rPr>
            </w:pPr>
            <w:r w:rsidRPr="00861AD8">
              <w:rPr>
                <w:rFonts w:ascii="Jost" w:hAnsi="Jost"/>
                <w:b/>
                <w:sz w:val="20"/>
              </w:rPr>
              <w:t>do 3m</w:t>
            </w:r>
          </w:p>
        </w:tc>
        <w:tc>
          <w:tcPr>
            <w:tcW w:w="1326" w:type="dxa"/>
            <w:shd w:val="clear" w:color="auto" w:fill="FFFFFF"/>
            <w:vAlign w:val="center"/>
          </w:tcPr>
          <w:p w14:paraId="1FAAB1BD" w14:textId="77777777" w:rsidR="005F4568" w:rsidRPr="00861AD8" w:rsidRDefault="004539B0">
            <w:pPr>
              <w:spacing w:line="240" w:lineRule="auto"/>
              <w:jc w:val="center"/>
              <w:rPr>
                <w:rFonts w:ascii="Jost" w:hAnsi="Jost"/>
                <w:sz w:val="20"/>
              </w:rPr>
            </w:pPr>
            <w:r w:rsidRPr="00861AD8">
              <w:rPr>
                <w:rFonts w:ascii="Jost" w:hAnsi="Jost"/>
                <w:b/>
                <w:sz w:val="20"/>
              </w:rPr>
              <w:t>powyżej 3m do 5m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72715C6D" w14:textId="77777777" w:rsidR="005F4568" w:rsidRPr="00861AD8" w:rsidRDefault="004539B0">
            <w:pPr>
              <w:spacing w:line="240" w:lineRule="auto"/>
              <w:jc w:val="center"/>
              <w:rPr>
                <w:rFonts w:ascii="Jost" w:hAnsi="Jost"/>
                <w:sz w:val="20"/>
              </w:rPr>
            </w:pPr>
            <w:r w:rsidRPr="00861AD8">
              <w:rPr>
                <w:rFonts w:ascii="Jost" w:hAnsi="Jost"/>
                <w:b/>
                <w:sz w:val="20"/>
              </w:rPr>
              <w:t>powyżej 5m</w:t>
            </w:r>
          </w:p>
        </w:tc>
      </w:tr>
      <w:tr w:rsidR="005F4568" w:rsidRPr="00861AD8" w14:paraId="664C8253" w14:textId="77777777">
        <w:trPr>
          <w:trHeight w:val="200"/>
        </w:trPr>
        <w:tc>
          <w:tcPr>
            <w:tcW w:w="1101" w:type="dxa"/>
            <w:tcBorders>
              <w:top w:val="single" w:sz="6" w:space="0" w:color="000000"/>
              <w:bottom w:val="single" w:sz="18" w:space="0" w:color="000000"/>
            </w:tcBorders>
            <w:shd w:val="clear" w:color="auto" w:fill="FFFFFF"/>
            <w:vAlign w:val="center"/>
          </w:tcPr>
          <w:p w14:paraId="7B67F4F1" w14:textId="77777777" w:rsidR="005F4568" w:rsidRPr="00861AD8" w:rsidRDefault="004539B0">
            <w:pPr>
              <w:spacing w:line="240" w:lineRule="auto"/>
              <w:jc w:val="center"/>
              <w:rPr>
                <w:rFonts w:ascii="Jost" w:hAnsi="Jost"/>
                <w:sz w:val="20"/>
              </w:rPr>
            </w:pPr>
            <w:r w:rsidRPr="00861AD8">
              <w:rPr>
                <w:rFonts w:ascii="Jost" w:hAnsi="Jost"/>
                <w:sz w:val="20"/>
              </w:rPr>
              <w:t>999</w:t>
            </w:r>
          </w:p>
        </w:tc>
        <w:tc>
          <w:tcPr>
            <w:tcW w:w="3260" w:type="dxa"/>
            <w:tcBorders>
              <w:top w:val="single" w:sz="6" w:space="0" w:color="000000"/>
              <w:bottom w:val="single" w:sz="18" w:space="0" w:color="000000"/>
            </w:tcBorders>
            <w:shd w:val="clear" w:color="auto" w:fill="FFFFFF"/>
            <w:vAlign w:val="center"/>
          </w:tcPr>
          <w:p w14:paraId="5E2CCC2B" w14:textId="77777777" w:rsidR="005F4568" w:rsidRPr="00861AD8" w:rsidRDefault="004539B0">
            <w:pPr>
              <w:spacing w:line="240" w:lineRule="auto"/>
              <w:jc w:val="center"/>
              <w:rPr>
                <w:rFonts w:ascii="Jost" w:hAnsi="Jost"/>
                <w:sz w:val="20"/>
              </w:rPr>
            </w:pPr>
            <w:r w:rsidRPr="00861AD8">
              <w:rPr>
                <w:rFonts w:ascii="Jost" w:hAnsi="Jost"/>
                <w:sz w:val="20"/>
              </w:rPr>
              <w:t>Robotnicy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18" w:space="0" w:color="000000"/>
            </w:tcBorders>
            <w:shd w:val="clear" w:color="auto" w:fill="FFFFFF"/>
            <w:vAlign w:val="center"/>
          </w:tcPr>
          <w:p w14:paraId="77A17FE2" w14:textId="77777777" w:rsidR="005F4568" w:rsidRPr="00861AD8" w:rsidRDefault="004539B0">
            <w:pPr>
              <w:spacing w:line="240" w:lineRule="auto"/>
              <w:jc w:val="center"/>
              <w:rPr>
                <w:rFonts w:ascii="Jost" w:hAnsi="Jost"/>
                <w:sz w:val="20"/>
              </w:rPr>
            </w:pPr>
            <w:r w:rsidRPr="00861AD8">
              <w:rPr>
                <w:rFonts w:ascii="Jost" w:hAnsi="Jost"/>
                <w:sz w:val="20"/>
              </w:rPr>
              <w:t>r-g</w:t>
            </w:r>
          </w:p>
        </w:tc>
        <w:tc>
          <w:tcPr>
            <w:tcW w:w="976" w:type="dxa"/>
            <w:tcBorders>
              <w:top w:val="single" w:sz="6" w:space="0" w:color="000000"/>
              <w:bottom w:val="single" w:sz="18" w:space="0" w:color="000000"/>
            </w:tcBorders>
            <w:shd w:val="clear" w:color="auto" w:fill="FFFFFF"/>
            <w:vAlign w:val="center"/>
          </w:tcPr>
          <w:p w14:paraId="09B40162" w14:textId="77777777" w:rsidR="005F4568" w:rsidRPr="00861AD8" w:rsidRDefault="004539B0">
            <w:pPr>
              <w:spacing w:line="240" w:lineRule="auto"/>
              <w:jc w:val="center"/>
              <w:rPr>
                <w:rFonts w:ascii="Jost" w:hAnsi="Jost"/>
                <w:sz w:val="20"/>
              </w:rPr>
            </w:pPr>
            <w:r w:rsidRPr="00861AD8">
              <w:rPr>
                <w:rFonts w:ascii="Jost" w:hAnsi="Jost"/>
                <w:sz w:val="20"/>
              </w:rPr>
              <w:t>0,1812</w:t>
            </w:r>
          </w:p>
        </w:tc>
        <w:tc>
          <w:tcPr>
            <w:tcW w:w="1326" w:type="dxa"/>
            <w:tcBorders>
              <w:top w:val="single" w:sz="6" w:space="0" w:color="000000"/>
              <w:bottom w:val="single" w:sz="18" w:space="0" w:color="000000"/>
            </w:tcBorders>
            <w:shd w:val="clear" w:color="auto" w:fill="FFFFFF"/>
            <w:vAlign w:val="center"/>
          </w:tcPr>
          <w:p w14:paraId="59A5BEE1" w14:textId="77777777" w:rsidR="005F4568" w:rsidRPr="00861AD8" w:rsidRDefault="004539B0">
            <w:pPr>
              <w:spacing w:line="240" w:lineRule="auto"/>
              <w:jc w:val="center"/>
              <w:rPr>
                <w:rFonts w:ascii="Jost" w:hAnsi="Jost"/>
                <w:sz w:val="20"/>
              </w:rPr>
            </w:pPr>
            <w:r w:rsidRPr="00861AD8">
              <w:rPr>
                <w:rFonts w:ascii="Jost" w:hAnsi="Jost"/>
                <w:sz w:val="20"/>
              </w:rPr>
              <w:t>0,5002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18" w:space="0" w:color="000000"/>
            </w:tcBorders>
            <w:shd w:val="clear" w:color="auto" w:fill="FFFFFF"/>
            <w:vAlign w:val="center"/>
          </w:tcPr>
          <w:p w14:paraId="46989302" w14:textId="77777777" w:rsidR="005F4568" w:rsidRPr="00861AD8" w:rsidRDefault="004539B0">
            <w:pPr>
              <w:spacing w:line="240" w:lineRule="auto"/>
              <w:jc w:val="center"/>
              <w:rPr>
                <w:rFonts w:ascii="Jost" w:hAnsi="Jost"/>
                <w:sz w:val="20"/>
              </w:rPr>
            </w:pPr>
            <w:r w:rsidRPr="00861AD8">
              <w:rPr>
                <w:rFonts w:ascii="Jost" w:hAnsi="Jost"/>
                <w:sz w:val="20"/>
              </w:rPr>
              <w:t>1,7502</w:t>
            </w:r>
          </w:p>
        </w:tc>
      </w:tr>
      <w:tr w:rsidR="005F4568" w:rsidRPr="00861AD8" w14:paraId="643836D5" w14:textId="77777777">
        <w:trPr>
          <w:trHeight w:val="468"/>
        </w:trPr>
        <w:tc>
          <w:tcPr>
            <w:tcW w:w="1101" w:type="dxa"/>
            <w:tcBorders>
              <w:top w:val="single" w:sz="18" w:space="0" w:color="000000"/>
            </w:tcBorders>
            <w:shd w:val="clear" w:color="auto" w:fill="FFFFFF"/>
            <w:vAlign w:val="center"/>
          </w:tcPr>
          <w:p w14:paraId="203098C0" w14:textId="77777777" w:rsidR="005F4568" w:rsidRPr="00861AD8" w:rsidRDefault="004539B0">
            <w:pPr>
              <w:spacing w:line="240" w:lineRule="auto"/>
              <w:jc w:val="center"/>
              <w:rPr>
                <w:rFonts w:ascii="Jost" w:hAnsi="Jost"/>
                <w:sz w:val="20"/>
              </w:rPr>
            </w:pPr>
            <w:r w:rsidRPr="00861AD8">
              <w:rPr>
                <w:rFonts w:ascii="Jost" w:hAnsi="Jost"/>
                <w:sz w:val="20"/>
              </w:rPr>
              <w:t>111300</w:t>
            </w: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FFFFFF"/>
            <w:vAlign w:val="center"/>
          </w:tcPr>
          <w:p w14:paraId="0360B520" w14:textId="77777777" w:rsidR="005F4568" w:rsidRPr="00861AD8" w:rsidRDefault="004539B0">
            <w:pPr>
              <w:spacing w:line="240" w:lineRule="auto"/>
              <w:jc w:val="center"/>
              <w:rPr>
                <w:rFonts w:ascii="Jost" w:hAnsi="Jost"/>
                <w:sz w:val="20"/>
              </w:rPr>
            </w:pPr>
            <w:r w:rsidRPr="00861AD8">
              <w:rPr>
                <w:rFonts w:ascii="Jost" w:hAnsi="Jost"/>
                <w:sz w:val="20"/>
              </w:rPr>
              <w:t>Koparka 1-naczyniowa kołowa*</w:t>
            </w:r>
          </w:p>
        </w:tc>
        <w:tc>
          <w:tcPr>
            <w:tcW w:w="1276" w:type="dxa"/>
            <w:tcBorders>
              <w:top w:val="single" w:sz="18" w:space="0" w:color="000000"/>
            </w:tcBorders>
            <w:shd w:val="clear" w:color="auto" w:fill="FFFFFF"/>
            <w:vAlign w:val="center"/>
          </w:tcPr>
          <w:p w14:paraId="30114905" w14:textId="77777777" w:rsidR="005F4568" w:rsidRPr="00861AD8" w:rsidRDefault="004539B0">
            <w:pPr>
              <w:spacing w:line="240" w:lineRule="auto"/>
              <w:jc w:val="center"/>
              <w:rPr>
                <w:rFonts w:ascii="Jost" w:hAnsi="Jost"/>
                <w:sz w:val="20"/>
              </w:rPr>
            </w:pPr>
            <w:r w:rsidRPr="00861AD8">
              <w:rPr>
                <w:rFonts w:ascii="Jost" w:hAnsi="Jost"/>
                <w:sz w:val="20"/>
              </w:rPr>
              <w:t>m-g</w:t>
            </w:r>
          </w:p>
        </w:tc>
        <w:tc>
          <w:tcPr>
            <w:tcW w:w="976" w:type="dxa"/>
            <w:tcBorders>
              <w:top w:val="single" w:sz="18" w:space="0" w:color="000000"/>
            </w:tcBorders>
            <w:shd w:val="clear" w:color="auto" w:fill="FFFFFF"/>
            <w:vAlign w:val="center"/>
          </w:tcPr>
          <w:p w14:paraId="222B07BB" w14:textId="77777777" w:rsidR="005F4568" w:rsidRPr="00861AD8" w:rsidRDefault="004539B0">
            <w:pPr>
              <w:spacing w:line="240" w:lineRule="auto"/>
              <w:jc w:val="center"/>
              <w:rPr>
                <w:rFonts w:ascii="Jost" w:hAnsi="Jost"/>
                <w:sz w:val="20"/>
              </w:rPr>
            </w:pPr>
            <w:r w:rsidRPr="00861AD8">
              <w:rPr>
                <w:rFonts w:ascii="Jost" w:hAnsi="Jost"/>
                <w:sz w:val="20"/>
              </w:rPr>
              <w:t>0,0483</w:t>
            </w:r>
          </w:p>
        </w:tc>
        <w:tc>
          <w:tcPr>
            <w:tcW w:w="1326" w:type="dxa"/>
            <w:tcBorders>
              <w:top w:val="single" w:sz="18" w:space="0" w:color="000000"/>
            </w:tcBorders>
            <w:shd w:val="clear" w:color="auto" w:fill="FFFFFF"/>
            <w:vAlign w:val="center"/>
          </w:tcPr>
          <w:p w14:paraId="67D44C46" w14:textId="77777777" w:rsidR="005F4568" w:rsidRPr="00861AD8" w:rsidRDefault="004539B0">
            <w:pPr>
              <w:spacing w:line="240" w:lineRule="auto"/>
              <w:jc w:val="center"/>
              <w:rPr>
                <w:rFonts w:ascii="Jost" w:hAnsi="Jost"/>
                <w:sz w:val="20"/>
              </w:rPr>
            </w:pPr>
            <w:r w:rsidRPr="00861AD8">
              <w:rPr>
                <w:rFonts w:ascii="Jost" w:hAnsi="Jost"/>
                <w:sz w:val="20"/>
              </w:rPr>
              <w:t>0,1213</w:t>
            </w:r>
          </w:p>
        </w:tc>
        <w:tc>
          <w:tcPr>
            <w:tcW w:w="1276" w:type="dxa"/>
            <w:tcBorders>
              <w:top w:val="single" w:sz="18" w:space="0" w:color="000000"/>
            </w:tcBorders>
            <w:shd w:val="clear" w:color="auto" w:fill="FFFFFF"/>
            <w:vAlign w:val="center"/>
          </w:tcPr>
          <w:p w14:paraId="567F143C" w14:textId="77777777" w:rsidR="005F4568" w:rsidRPr="00861AD8" w:rsidRDefault="004539B0">
            <w:pPr>
              <w:spacing w:line="240" w:lineRule="auto"/>
              <w:jc w:val="center"/>
              <w:rPr>
                <w:rFonts w:ascii="Jost" w:hAnsi="Jost"/>
                <w:sz w:val="20"/>
              </w:rPr>
            </w:pPr>
            <w:r w:rsidRPr="00861AD8">
              <w:rPr>
                <w:rFonts w:ascii="Jost" w:hAnsi="Jost"/>
                <w:sz w:val="20"/>
              </w:rPr>
              <w:t>0,4863</w:t>
            </w:r>
          </w:p>
        </w:tc>
      </w:tr>
      <w:tr w:rsidR="005F4568" w:rsidRPr="00861AD8" w14:paraId="3ECED1BC" w14:textId="77777777">
        <w:trPr>
          <w:trHeight w:val="100"/>
        </w:trPr>
        <w:tc>
          <w:tcPr>
            <w:tcW w:w="1101" w:type="dxa"/>
            <w:tcBorders>
              <w:top w:val="single" w:sz="18" w:space="0" w:color="000000"/>
            </w:tcBorders>
            <w:shd w:val="clear" w:color="auto" w:fill="FFFFFF"/>
            <w:vAlign w:val="center"/>
          </w:tcPr>
          <w:p w14:paraId="5B9C7EF1" w14:textId="77777777" w:rsidR="005F4568" w:rsidRPr="00861AD8" w:rsidRDefault="004539B0">
            <w:pPr>
              <w:spacing w:line="240" w:lineRule="auto"/>
              <w:jc w:val="center"/>
              <w:rPr>
                <w:rFonts w:ascii="Jost" w:hAnsi="Jost"/>
                <w:sz w:val="20"/>
              </w:rPr>
            </w:pPr>
            <w:r w:rsidRPr="00861AD8">
              <w:rPr>
                <w:rFonts w:ascii="Jost" w:hAnsi="Jost"/>
                <w:sz w:val="20"/>
              </w:rPr>
              <w:t>47911</w:t>
            </w: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FFFFFF"/>
            <w:vAlign w:val="center"/>
          </w:tcPr>
          <w:p w14:paraId="1DBEBD2B" w14:textId="77777777" w:rsidR="005F4568" w:rsidRPr="00861AD8" w:rsidRDefault="004539B0">
            <w:pPr>
              <w:spacing w:line="240" w:lineRule="auto"/>
              <w:jc w:val="center"/>
              <w:rPr>
                <w:rFonts w:ascii="Jost" w:hAnsi="Jost"/>
                <w:sz w:val="20"/>
              </w:rPr>
            </w:pPr>
            <w:r w:rsidRPr="00861AD8">
              <w:rPr>
                <w:rFonts w:ascii="Jost" w:hAnsi="Jost"/>
                <w:sz w:val="20"/>
              </w:rPr>
              <w:t>Obudowa wykopów typ boksowy</w:t>
            </w:r>
          </w:p>
        </w:tc>
        <w:tc>
          <w:tcPr>
            <w:tcW w:w="1276" w:type="dxa"/>
            <w:tcBorders>
              <w:top w:val="single" w:sz="18" w:space="0" w:color="000000"/>
            </w:tcBorders>
            <w:shd w:val="clear" w:color="auto" w:fill="FFFFFF"/>
            <w:vAlign w:val="center"/>
          </w:tcPr>
          <w:p w14:paraId="396BD763" w14:textId="77777777" w:rsidR="005F4568" w:rsidRPr="00861AD8" w:rsidRDefault="004539B0">
            <w:pPr>
              <w:spacing w:line="240" w:lineRule="auto"/>
              <w:jc w:val="center"/>
              <w:rPr>
                <w:rFonts w:ascii="Jost" w:hAnsi="Jost"/>
                <w:sz w:val="20"/>
              </w:rPr>
            </w:pPr>
            <w:r w:rsidRPr="00861AD8">
              <w:rPr>
                <w:rFonts w:ascii="Jost" w:hAnsi="Jost"/>
                <w:sz w:val="20"/>
              </w:rPr>
              <w:t>m-g</w:t>
            </w:r>
          </w:p>
        </w:tc>
        <w:tc>
          <w:tcPr>
            <w:tcW w:w="976" w:type="dxa"/>
            <w:tcBorders>
              <w:top w:val="single" w:sz="18" w:space="0" w:color="000000"/>
            </w:tcBorders>
            <w:shd w:val="clear" w:color="auto" w:fill="FFFFFF"/>
            <w:vAlign w:val="center"/>
          </w:tcPr>
          <w:p w14:paraId="7932D6B7" w14:textId="77777777" w:rsidR="005F4568" w:rsidRPr="00861AD8" w:rsidRDefault="004539B0">
            <w:pPr>
              <w:spacing w:line="240" w:lineRule="auto"/>
              <w:jc w:val="center"/>
              <w:rPr>
                <w:rFonts w:ascii="Jost" w:hAnsi="Jost"/>
                <w:sz w:val="20"/>
              </w:rPr>
            </w:pPr>
            <w:r w:rsidRPr="00861AD8">
              <w:rPr>
                <w:rFonts w:ascii="Jost" w:hAnsi="Jost"/>
                <w:sz w:val="20"/>
              </w:rPr>
              <w:t>0,163</w:t>
            </w:r>
          </w:p>
        </w:tc>
        <w:tc>
          <w:tcPr>
            <w:tcW w:w="1326" w:type="dxa"/>
            <w:tcBorders>
              <w:top w:val="single" w:sz="18" w:space="0" w:color="000000"/>
            </w:tcBorders>
            <w:shd w:val="clear" w:color="auto" w:fill="FFFFFF"/>
            <w:vAlign w:val="center"/>
          </w:tcPr>
          <w:p w14:paraId="2E641DF2" w14:textId="77777777" w:rsidR="005F4568" w:rsidRPr="00861AD8" w:rsidRDefault="004539B0">
            <w:pPr>
              <w:spacing w:line="240" w:lineRule="auto"/>
              <w:jc w:val="center"/>
              <w:rPr>
                <w:rFonts w:ascii="Jost" w:hAnsi="Jost"/>
                <w:sz w:val="20"/>
              </w:rPr>
            </w:pPr>
            <w:r w:rsidRPr="00861AD8">
              <w:rPr>
                <w:rFonts w:ascii="Jost" w:hAnsi="Jost"/>
                <w:sz w:val="20"/>
              </w:rPr>
              <w:t>0,268</w:t>
            </w:r>
          </w:p>
        </w:tc>
        <w:tc>
          <w:tcPr>
            <w:tcW w:w="1276" w:type="dxa"/>
            <w:tcBorders>
              <w:top w:val="single" w:sz="18" w:space="0" w:color="000000"/>
            </w:tcBorders>
            <w:shd w:val="clear" w:color="auto" w:fill="FFFFFF"/>
            <w:vAlign w:val="center"/>
          </w:tcPr>
          <w:p w14:paraId="51DDA34E" w14:textId="77777777" w:rsidR="005F4568" w:rsidRPr="00861AD8" w:rsidRDefault="004539B0">
            <w:pPr>
              <w:spacing w:line="240" w:lineRule="auto"/>
              <w:jc w:val="center"/>
              <w:rPr>
                <w:rFonts w:ascii="Jost" w:hAnsi="Jost"/>
                <w:sz w:val="20"/>
              </w:rPr>
            </w:pPr>
            <w:r w:rsidRPr="00861AD8">
              <w:rPr>
                <w:rFonts w:ascii="Jost" w:hAnsi="Jost"/>
                <w:sz w:val="20"/>
              </w:rPr>
              <w:t>0,442</w:t>
            </w:r>
          </w:p>
        </w:tc>
      </w:tr>
    </w:tbl>
    <w:p w14:paraId="1F50F071" w14:textId="77777777" w:rsidR="005F4568" w:rsidRPr="00861AD8" w:rsidRDefault="004539B0">
      <w:pPr>
        <w:spacing w:line="240" w:lineRule="auto"/>
        <w:rPr>
          <w:rFonts w:ascii="Jost" w:hAnsi="Jost"/>
          <w:sz w:val="20"/>
        </w:rPr>
      </w:pPr>
      <w:r w:rsidRPr="00861AD8">
        <w:rPr>
          <w:rFonts w:ascii="Jost" w:hAnsi="Jost"/>
          <w:sz w:val="20"/>
        </w:rPr>
        <w:t>* koparka o pojemności łyżki użyta do wykonaniu wykopu</w:t>
      </w:r>
    </w:p>
    <w:p w14:paraId="7F24DC0A" w14:textId="77777777" w:rsidR="005F4568" w:rsidRPr="00861AD8" w:rsidRDefault="005F4568">
      <w:pPr>
        <w:pStyle w:val="Akapitzlist"/>
        <w:spacing w:after="0"/>
        <w:ind w:left="900" w:hanging="360"/>
        <w:jc w:val="both"/>
        <w:rPr>
          <w:rFonts w:ascii="Jost" w:hAnsi="Jost"/>
          <w:sz w:val="20"/>
        </w:rPr>
      </w:pPr>
    </w:p>
    <w:p w14:paraId="128279DD" w14:textId="22004E52" w:rsidR="005F4568" w:rsidRPr="00861AD8" w:rsidRDefault="004539B0" w:rsidP="00861AD8">
      <w:pPr>
        <w:pStyle w:val="Akapitzlist"/>
        <w:numPr>
          <w:ilvl w:val="0"/>
          <w:numId w:val="8"/>
        </w:numPr>
        <w:spacing w:after="0" w:line="360" w:lineRule="auto"/>
        <w:ind w:left="425" w:hanging="567"/>
        <w:jc w:val="both"/>
        <w:rPr>
          <w:rFonts w:ascii="Jost" w:hAnsi="Jost"/>
          <w:sz w:val="20"/>
        </w:rPr>
      </w:pPr>
      <w:r w:rsidRPr="00861AD8">
        <w:rPr>
          <w:rFonts w:ascii="Jost" w:hAnsi="Jost"/>
          <w:sz w:val="20"/>
        </w:rPr>
        <w:t xml:space="preserve">W przypadku zabudowy niestandardowych materiałów, których cena będzie  przekraczać 20% średnią cenę rynkową materiałów podobnych ich zabudowa musi zostać uzgodniona protokolarnie </w:t>
      </w:r>
      <w:r w:rsidR="00861AD8">
        <w:rPr>
          <w:rFonts w:ascii="Jost" w:hAnsi="Jost"/>
          <w:sz w:val="20"/>
        </w:rPr>
        <w:t xml:space="preserve">                                </w:t>
      </w:r>
      <w:r w:rsidRPr="00861AD8">
        <w:rPr>
          <w:rFonts w:ascii="Jost" w:hAnsi="Jost"/>
          <w:sz w:val="20"/>
        </w:rPr>
        <w:t>z Zamawiającym.</w:t>
      </w:r>
      <w:r w:rsidRPr="00861AD8">
        <w:rPr>
          <w:rFonts w:ascii="Jost" w:hAnsi="Jost"/>
          <w:sz w:val="20"/>
        </w:rPr>
        <w:tab/>
      </w:r>
      <w:r w:rsidRPr="00861AD8">
        <w:rPr>
          <w:rFonts w:ascii="Jost" w:hAnsi="Jost"/>
          <w:sz w:val="20"/>
        </w:rPr>
        <w:br/>
      </w:r>
    </w:p>
    <w:p w14:paraId="3289C1AB" w14:textId="77777777" w:rsidR="005F4568" w:rsidRPr="00861AD8" w:rsidRDefault="004539B0" w:rsidP="00861AD8">
      <w:pPr>
        <w:pStyle w:val="Akapitzlist"/>
        <w:numPr>
          <w:ilvl w:val="0"/>
          <w:numId w:val="8"/>
        </w:numPr>
        <w:spacing w:after="0" w:line="360" w:lineRule="auto"/>
        <w:ind w:left="425" w:hanging="502"/>
        <w:jc w:val="both"/>
        <w:rPr>
          <w:rFonts w:ascii="Jost" w:hAnsi="Jost"/>
          <w:sz w:val="20"/>
        </w:rPr>
      </w:pPr>
      <w:r w:rsidRPr="00861AD8">
        <w:rPr>
          <w:rFonts w:ascii="Jost" w:hAnsi="Jost"/>
          <w:sz w:val="20"/>
        </w:rPr>
        <w:t>Ustawienie bądź zdjęcie drogowych znaków przenośnych (oznakowanie ostrzegawcze prowadzonych robót) rozliczane będzie według norm:</w:t>
      </w:r>
    </w:p>
    <w:p w14:paraId="69D7814E" w14:textId="77777777" w:rsidR="005F4568" w:rsidRDefault="005F4568">
      <w:pPr>
        <w:pStyle w:val="Akapitzlist"/>
        <w:spacing w:after="0"/>
        <w:ind w:left="0"/>
        <w:jc w:val="both"/>
        <w:rPr>
          <w:rFonts w:ascii="Times New Roman" w:hAnsi="Times New Roman"/>
          <w:sz w:val="24"/>
        </w:rPr>
      </w:pPr>
    </w:p>
    <w:p w14:paraId="3460F4DC" w14:textId="77777777" w:rsidR="00861AD8" w:rsidRDefault="00861AD8">
      <w:pPr>
        <w:pStyle w:val="Akapitzlist"/>
        <w:spacing w:after="0"/>
        <w:ind w:left="0"/>
        <w:jc w:val="both"/>
        <w:rPr>
          <w:rFonts w:ascii="Times New Roman" w:hAnsi="Times New Roman"/>
          <w:sz w:val="24"/>
        </w:rPr>
      </w:pPr>
    </w:p>
    <w:tbl>
      <w:tblPr>
        <w:tblpPr w:leftFromText="141" w:rightFromText="141" w:vertAnchor="page" w:horzAnchor="margin" w:tblpY="9084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1814"/>
        <w:gridCol w:w="738"/>
        <w:gridCol w:w="708"/>
        <w:gridCol w:w="851"/>
        <w:gridCol w:w="992"/>
        <w:gridCol w:w="851"/>
        <w:gridCol w:w="992"/>
        <w:gridCol w:w="992"/>
        <w:gridCol w:w="992"/>
      </w:tblGrid>
      <w:tr w:rsidR="00861AD8" w14:paraId="368CAC8B" w14:textId="77777777" w:rsidTr="00861AD8">
        <w:tc>
          <w:tcPr>
            <w:tcW w:w="2631" w:type="dxa"/>
            <w:gridSpan w:val="2"/>
            <w:vAlign w:val="center"/>
          </w:tcPr>
          <w:p w14:paraId="6A06FDC2" w14:textId="77777777" w:rsidR="00861AD8" w:rsidRDefault="00861AD8" w:rsidP="00861AD8">
            <w:pPr>
              <w:spacing w:after="0" w:line="240" w:lineRule="auto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Wyszczególnienie</w:t>
            </w:r>
          </w:p>
        </w:tc>
        <w:tc>
          <w:tcPr>
            <w:tcW w:w="738" w:type="dxa"/>
            <w:vAlign w:val="center"/>
          </w:tcPr>
          <w:p w14:paraId="2941E19B" w14:textId="77777777" w:rsidR="00861AD8" w:rsidRDefault="00861AD8" w:rsidP="00861AD8">
            <w:pPr>
              <w:spacing w:after="0" w:line="240" w:lineRule="auto"/>
              <w:jc w:val="center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Jm</w:t>
            </w:r>
            <w:proofErr w:type="spellEnd"/>
          </w:p>
        </w:tc>
        <w:tc>
          <w:tcPr>
            <w:tcW w:w="6378" w:type="dxa"/>
            <w:gridSpan w:val="7"/>
            <w:vAlign w:val="center"/>
          </w:tcPr>
          <w:p w14:paraId="5F78C0E3" w14:textId="77777777" w:rsidR="00861AD8" w:rsidRDefault="00861AD8" w:rsidP="00861AD8">
            <w:pPr>
              <w:spacing w:after="0" w:line="240" w:lineRule="auto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Oznakowanie ostrzegawcze</w:t>
            </w:r>
          </w:p>
        </w:tc>
      </w:tr>
      <w:tr w:rsidR="00861AD8" w14:paraId="0529D275" w14:textId="77777777" w:rsidTr="00861AD8">
        <w:trPr>
          <w:trHeight w:val="818"/>
        </w:trPr>
        <w:tc>
          <w:tcPr>
            <w:tcW w:w="817" w:type="dxa"/>
            <w:vMerge w:val="restart"/>
            <w:vAlign w:val="center"/>
          </w:tcPr>
          <w:p w14:paraId="4DC40F6F" w14:textId="77777777" w:rsidR="00861AD8" w:rsidRDefault="00861AD8" w:rsidP="00861AD8">
            <w:pPr>
              <w:spacing w:after="0" w:line="240" w:lineRule="auto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Symbole eto</w:t>
            </w:r>
          </w:p>
        </w:tc>
        <w:tc>
          <w:tcPr>
            <w:tcW w:w="1814" w:type="dxa"/>
            <w:vMerge w:val="restart"/>
            <w:vAlign w:val="center"/>
          </w:tcPr>
          <w:p w14:paraId="75910557" w14:textId="77777777" w:rsidR="00861AD8" w:rsidRDefault="00861AD8" w:rsidP="00861AD8">
            <w:pPr>
              <w:spacing w:after="0" w:line="240" w:lineRule="auto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Robotnicy, rodzaje materiałów i sprzętu</w:t>
            </w:r>
          </w:p>
        </w:tc>
        <w:tc>
          <w:tcPr>
            <w:tcW w:w="738" w:type="dxa"/>
            <w:vMerge w:val="restart"/>
            <w:vAlign w:val="center"/>
          </w:tcPr>
          <w:p w14:paraId="5786C9A6" w14:textId="77777777" w:rsidR="00861AD8" w:rsidRDefault="00861AD8" w:rsidP="00861AD8">
            <w:pPr>
              <w:spacing w:after="0" w:line="240" w:lineRule="auto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Literowe</w:t>
            </w:r>
          </w:p>
        </w:tc>
        <w:tc>
          <w:tcPr>
            <w:tcW w:w="708" w:type="dxa"/>
            <w:tcBorders>
              <w:bottom w:val="nil"/>
            </w:tcBorders>
            <w:vAlign w:val="center"/>
          </w:tcPr>
          <w:p w14:paraId="68F2C6A2" w14:textId="77777777" w:rsidR="00861AD8" w:rsidRDefault="00861AD8" w:rsidP="00861AD8">
            <w:pPr>
              <w:spacing w:after="0" w:line="240" w:lineRule="auto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br/>
              <w:t>U20, U3</w:t>
            </w:r>
          </w:p>
        </w:tc>
        <w:tc>
          <w:tcPr>
            <w:tcW w:w="851" w:type="dxa"/>
            <w:vMerge w:val="restart"/>
            <w:vAlign w:val="center"/>
          </w:tcPr>
          <w:p w14:paraId="44BB332E" w14:textId="77777777" w:rsidR="00861AD8" w:rsidRDefault="00861AD8" w:rsidP="00861AD8">
            <w:pPr>
              <w:spacing w:after="0" w:line="240" w:lineRule="auto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Znaki rozwijane</w:t>
            </w:r>
          </w:p>
        </w:tc>
        <w:tc>
          <w:tcPr>
            <w:tcW w:w="1843" w:type="dxa"/>
            <w:gridSpan w:val="2"/>
            <w:vAlign w:val="center"/>
          </w:tcPr>
          <w:p w14:paraId="5CA74EFD" w14:textId="77777777" w:rsidR="00861AD8" w:rsidRDefault="00861AD8" w:rsidP="00861AD8">
            <w:pPr>
              <w:spacing w:after="0" w:line="240" w:lineRule="auto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U21</w:t>
            </w:r>
          </w:p>
        </w:tc>
        <w:tc>
          <w:tcPr>
            <w:tcW w:w="992" w:type="dxa"/>
            <w:vMerge w:val="restart"/>
            <w:vAlign w:val="center"/>
          </w:tcPr>
          <w:p w14:paraId="198E339A" w14:textId="77777777" w:rsidR="00861AD8" w:rsidRDefault="00861AD8" w:rsidP="00861AD8">
            <w:pPr>
              <w:spacing w:after="0" w:line="240" w:lineRule="auto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lampy ostrzegawcze</w:t>
            </w:r>
          </w:p>
        </w:tc>
        <w:tc>
          <w:tcPr>
            <w:tcW w:w="992" w:type="dxa"/>
            <w:vMerge w:val="restart"/>
          </w:tcPr>
          <w:p w14:paraId="7F5E5FCD" w14:textId="77777777" w:rsidR="00861AD8" w:rsidRDefault="00861AD8" w:rsidP="00861AD8">
            <w:pPr>
              <w:spacing w:after="0" w:line="240" w:lineRule="auto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Demontaż oznakowania</w:t>
            </w:r>
          </w:p>
        </w:tc>
        <w:tc>
          <w:tcPr>
            <w:tcW w:w="992" w:type="dxa"/>
            <w:vMerge w:val="restart"/>
          </w:tcPr>
          <w:p w14:paraId="628E38E7" w14:textId="77777777" w:rsidR="00861AD8" w:rsidRDefault="00861AD8" w:rsidP="00861AD8">
            <w:pPr>
              <w:spacing w:after="0" w:line="240" w:lineRule="auto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Demontaż lamp ostrzegawczy os</w:t>
            </w:r>
          </w:p>
        </w:tc>
      </w:tr>
      <w:tr w:rsidR="00861AD8" w14:paraId="15EEB776" w14:textId="77777777" w:rsidTr="00861AD8">
        <w:trPr>
          <w:trHeight w:val="253"/>
        </w:trPr>
        <w:tc>
          <w:tcPr>
            <w:tcW w:w="817" w:type="dxa"/>
            <w:vMerge/>
            <w:vAlign w:val="center"/>
          </w:tcPr>
          <w:p w14:paraId="307B927E" w14:textId="77777777" w:rsidR="00861AD8" w:rsidRDefault="00861AD8" w:rsidP="00861AD8">
            <w:pPr>
              <w:spacing w:after="0"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1814" w:type="dxa"/>
            <w:vMerge/>
            <w:vAlign w:val="center"/>
          </w:tcPr>
          <w:p w14:paraId="0FAFCA43" w14:textId="77777777" w:rsidR="00861AD8" w:rsidRDefault="00861AD8" w:rsidP="00861AD8">
            <w:pPr>
              <w:spacing w:after="0"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738" w:type="dxa"/>
            <w:vMerge/>
            <w:vAlign w:val="center"/>
          </w:tcPr>
          <w:p w14:paraId="65EF21B0" w14:textId="77777777" w:rsidR="00861AD8" w:rsidRDefault="00861AD8" w:rsidP="00861AD8">
            <w:pPr>
              <w:spacing w:after="0"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708" w:type="dxa"/>
            <w:tcBorders>
              <w:top w:val="nil"/>
            </w:tcBorders>
            <w:vAlign w:val="center"/>
          </w:tcPr>
          <w:p w14:paraId="21EC435E" w14:textId="77777777" w:rsidR="00861AD8" w:rsidRDefault="00861AD8" w:rsidP="00861AD8">
            <w:pPr>
              <w:spacing w:after="0"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851" w:type="dxa"/>
            <w:vMerge/>
            <w:vAlign w:val="center"/>
          </w:tcPr>
          <w:p w14:paraId="7FE12C3C" w14:textId="77777777" w:rsidR="00861AD8" w:rsidRDefault="00861AD8" w:rsidP="00861AD8">
            <w:pPr>
              <w:spacing w:after="0"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992" w:type="dxa"/>
            <w:vAlign w:val="center"/>
          </w:tcPr>
          <w:p w14:paraId="7C6AF7BF" w14:textId="77777777" w:rsidR="00861AD8" w:rsidRDefault="00861AD8" w:rsidP="00861AD8">
            <w:pPr>
              <w:spacing w:after="0" w:line="240" w:lineRule="auto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jednostronne</w:t>
            </w:r>
          </w:p>
        </w:tc>
        <w:tc>
          <w:tcPr>
            <w:tcW w:w="851" w:type="dxa"/>
            <w:vAlign w:val="center"/>
          </w:tcPr>
          <w:p w14:paraId="2EAF67A1" w14:textId="77777777" w:rsidR="00861AD8" w:rsidRDefault="00861AD8" w:rsidP="00861AD8">
            <w:pPr>
              <w:spacing w:after="0" w:line="240" w:lineRule="auto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dwustronne</w:t>
            </w:r>
          </w:p>
        </w:tc>
        <w:tc>
          <w:tcPr>
            <w:tcW w:w="992" w:type="dxa"/>
            <w:vMerge/>
            <w:vAlign w:val="center"/>
          </w:tcPr>
          <w:p w14:paraId="1A274E1A" w14:textId="77777777" w:rsidR="00861AD8" w:rsidRDefault="00861AD8" w:rsidP="00861AD8">
            <w:pPr>
              <w:spacing w:after="0" w:line="240" w:lineRule="auto"/>
              <w:jc w:val="center"/>
              <w:rPr>
                <w:b/>
                <w:sz w:val="16"/>
              </w:rPr>
            </w:pPr>
          </w:p>
        </w:tc>
        <w:tc>
          <w:tcPr>
            <w:tcW w:w="992" w:type="dxa"/>
            <w:vMerge/>
          </w:tcPr>
          <w:p w14:paraId="70EC0147" w14:textId="77777777" w:rsidR="00861AD8" w:rsidRDefault="00861AD8" w:rsidP="00861AD8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992" w:type="dxa"/>
            <w:vMerge/>
          </w:tcPr>
          <w:p w14:paraId="28F9E5B9" w14:textId="77777777" w:rsidR="00861AD8" w:rsidRDefault="00861AD8" w:rsidP="00861AD8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</w:tr>
      <w:tr w:rsidR="00861AD8" w14:paraId="5B5C65FD" w14:textId="77777777" w:rsidTr="00861AD8">
        <w:trPr>
          <w:trHeight w:val="454"/>
        </w:trPr>
        <w:tc>
          <w:tcPr>
            <w:tcW w:w="817" w:type="dxa"/>
            <w:vAlign w:val="center"/>
          </w:tcPr>
          <w:p w14:paraId="0200E7C3" w14:textId="77777777" w:rsidR="00861AD8" w:rsidRDefault="00861AD8" w:rsidP="00861AD8">
            <w:pPr>
              <w:spacing w:after="0" w:line="240" w:lineRule="auto"/>
              <w:jc w:val="center"/>
              <w:rPr>
                <w:sz w:val="16"/>
              </w:rPr>
            </w:pPr>
            <w:r>
              <w:rPr>
                <w:sz w:val="16"/>
              </w:rPr>
              <w:t>999</w:t>
            </w:r>
          </w:p>
        </w:tc>
        <w:tc>
          <w:tcPr>
            <w:tcW w:w="1814" w:type="dxa"/>
            <w:vAlign w:val="center"/>
          </w:tcPr>
          <w:p w14:paraId="77C7D8A9" w14:textId="77777777" w:rsidR="00861AD8" w:rsidRDefault="00861AD8" w:rsidP="00861AD8">
            <w:pPr>
              <w:spacing w:after="0" w:line="240" w:lineRule="auto"/>
              <w:jc w:val="center"/>
              <w:rPr>
                <w:sz w:val="16"/>
              </w:rPr>
            </w:pPr>
            <w:r>
              <w:rPr>
                <w:sz w:val="16"/>
              </w:rPr>
              <w:t>Robotnicy</w:t>
            </w:r>
          </w:p>
        </w:tc>
        <w:tc>
          <w:tcPr>
            <w:tcW w:w="738" w:type="dxa"/>
            <w:vAlign w:val="center"/>
          </w:tcPr>
          <w:p w14:paraId="48CFCDC6" w14:textId="77777777" w:rsidR="00861AD8" w:rsidRDefault="00861AD8" w:rsidP="00861AD8">
            <w:pPr>
              <w:spacing w:after="0" w:line="240" w:lineRule="auto"/>
              <w:jc w:val="center"/>
              <w:rPr>
                <w:sz w:val="16"/>
              </w:rPr>
            </w:pPr>
            <w:r>
              <w:rPr>
                <w:sz w:val="16"/>
              </w:rPr>
              <w:t>r-g</w:t>
            </w:r>
          </w:p>
        </w:tc>
        <w:tc>
          <w:tcPr>
            <w:tcW w:w="708" w:type="dxa"/>
            <w:vAlign w:val="center"/>
          </w:tcPr>
          <w:p w14:paraId="6715F194" w14:textId="77777777" w:rsidR="00861AD8" w:rsidRDefault="00861AD8" w:rsidP="00861AD8">
            <w:pPr>
              <w:spacing w:after="0" w:line="240" w:lineRule="auto"/>
              <w:jc w:val="center"/>
              <w:rPr>
                <w:sz w:val="16"/>
              </w:rPr>
            </w:pPr>
            <w:r>
              <w:rPr>
                <w:sz w:val="16"/>
              </w:rPr>
              <w:t>0,503</w:t>
            </w:r>
          </w:p>
        </w:tc>
        <w:tc>
          <w:tcPr>
            <w:tcW w:w="851" w:type="dxa"/>
            <w:vAlign w:val="center"/>
          </w:tcPr>
          <w:p w14:paraId="4FE1B400" w14:textId="77777777" w:rsidR="00861AD8" w:rsidRDefault="00861AD8" w:rsidP="00861AD8">
            <w:pPr>
              <w:spacing w:after="0" w:line="240" w:lineRule="auto"/>
              <w:jc w:val="center"/>
              <w:rPr>
                <w:sz w:val="16"/>
              </w:rPr>
            </w:pPr>
            <w:r>
              <w:rPr>
                <w:sz w:val="16"/>
              </w:rPr>
              <w:t>0,503</w:t>
            </w:r>
          </w:p>
        </w:tc>
        <w:tc>
          <w:tcPr>
            <w:tcW w:w="992" w:type="dxa"/>
            <w:vAlign w:val="center"/>
          </w:tcPr>
          <w:p w14:paraId="20C339CC" w14:textId="77777777" w:rsidR="00861AD8" w:rsidRDefault="00861AD8" w:rsidP="00861AD8">
            <w:pPr>
              <w:spacing w:after="0" w:line="240" w:lineRule="auto"/>
              <w:jc w:val="center"/>
              <w:rPr>
                <w:sz w:val="16"/>
              </w:rPr>
            </w:pPr>
            <w:r>
              <w:rPr>
                <w:sz w:val="16"/>
              </w:rPr>
              <w:t>0,2515</w:t>
            </w:r>
          </w:p>
        </w:tc>
        <w:tc>
          <w:tcPr>
            <w:tcW w:w="851" w:type="dxa"/>
            <w:vAlign w:val="center"/>
          </w:tcPr>
          <w:p w14:paraId="7C8CF9C2" w14:textId="77777777" w:rsidR="00861AD8" w:rsidRDefault="00861AD8" w:rsidP="00861AD8">
            <w:pPr>
              <w:spacing w:after="0" w:line="240" w:lineRule="auto"/>
              <w:jc w:val="center"/>
              <w:rPr>
                <w:sz w:val="16"/>
              </w:rPr>
            </w:pPr>
            <w:r>
              <w:rPr>
                <w:sz w:val="16"/>
              </w:rPr>
              <w:t>0,503</w:t>
            </w:r>
          </w:p>
        </w:tc>
        <w:tc>
          <w:tcPr>
            <w:tcW w:w="992" w:type="dxa"/>
            <w:vAlign w:val="center"/>
          </w:tcPr>
          <w:p w14:paraId="47567F96" w14:textId="77777777" w:rsidR="00861AD8" w:rsidRDefault="00861AD8" w:rsidP="00861AD8">
            <w:pPr>
              <w:spacing w:after="0" w:line="240" w:lineRule="auto"/>
              <w:jc w:val="center"/>
              <w:rPr>
                <w:sz w:val="16"/>
              </w:rPr>
            </w:pPr>
            <w:r>
              <w:rPr>
                <w:sz w:val="16"/>
              </w:rPr>
              <w:t>1,35</w:t>
            </w:r>
          </w:p>
        </w:tc>
        <w:tc>
          <w:tcPr>
            <w:tcW w:w="992" w:type="dxa"/>
            <w:vAlign w:val="center"/>
          </w:tcPr>
          <w:p w14:paraId="5C697DEC" w14:textId="77777777" w:rsidR="00861AD8" w:rsidRDefault="00861AD8" w:rsidP="00861AD8">
            <w:pPr>
              <w:spacing w:after="0" w:line="240" w:lineRule="auto"/>
              <w:jc w:val="center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992" w:type="dxa"/>
            <w:vAlign w:val="center"/>
          </w:tcPr>
          <w:p w14:paraId="5610BE2B" w14:textId="77777777" w:rsidR="00861AD8" w:rsidRDefault="00861AD8" w:rsidP="00861AD8">
            <w:pPr>
              <w:spacing w:after="0" w:line="240" w:lineRule="auto"/>
              <w:jc w:val="center"/>
              <w:rPr>
                <w:sz w:val="16"/>
              </w:rPr>
            </w:pPr>
            <w:r>
              <w:rPr>
                <w:sz w:val="16"/>
              </w:rPr>
              <w:t>0,54</w:t>
            </w:r>
          </w:p>
        </w:tc>
      </w:tr>
      <w:tr w:rsidR="00861AD8" w14:paraId="28C3C70B" w14:textId="77777777" w:rsidTr="00861AD8">
        <w:trPr>
          <w:trHeight w:val="454"/>
        </w:trPr>
        <w:tc>
          <w:tcPr>
            <w:tcW w:w="817" w:type="dxa"/>
            <w:vAlign w:val="center"/>
          </w:tcPr>
          <w:p w14:paraId="02C18A1C" w14:textId="77777777" w:rsidR="00861AD8" w:rsidRDefault="00861AD8" w:rsidP="00861AD8">
            <w:pPr>
              <w:spacing w:after="0" w:line="240" w:lineRule="auto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814" w:type="dxa"/>
            <w:vAlign w:val="center"/>
          </w:tcPr>
          <w:p w14:paraId="55DBF690" w14:textId="77777777" w:rsidR="00861AD8" w:rsidRDefault="00861AD8" w:rsidP="00861AD8">
            <w:pPr>
              <w:spacing w:after="0" w:line="240" w:lineRule="auto"/>
              <w:jc w:val="center"/>
              <w:rPr>
                <w:sz w:val="16"/>
              </w:rPr>
            </w:pPr>
            <w:r>
              <w:rPr>
                <w:sz w:val="16"/>
              </w:rPr>
              <w:t>Zapory drogowe, tablice prowadzące bez względu na rozmiar</w:t>
            </w:r>
          </w:p>
        </w:tc>
        <w:tc>
          <w:tcPr>
            <w:tcW w:w="738" w:type="dxa"/>
            <w:vAlign w:val="center"/>
          </w:tcPr>
          <w:p w14:paraId="728EDA76" w14:textId="77777777" w:rsidR="00861AD8" w:rsidRDefault="00861AD8" w:rsidP="00861AD8">
            <w:pPr>
              <w:spacing w:after="0" w:line="240" w:lineRule="auto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szt</w:t>
            </w:r>
            <w:proofErr w:type="spellEnd"/>
          </w:p>
        </w:tc>
        <w:tc>
          <w:tcPr>
            <w:tcW w:w="708" w:type="dxa"/>
            <w:vAlign w:val="center"/>
          </w:tcPr>
          <w:p w14:paraId="6D5FE424" w14:textId="77777777" w:rsidR="00861AD8" w:rsidRDefault="00861AD8" w:rsidP="00861AD8">
            <w:pPr>
              <w:spacing w:after="0" w:line="240" w:lineRule="auto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851" w:type="dxa"/>
            <w:vAlign w:val="center"/>
          </w:tcPr>
          <w:p w14:paraId="12C01BE9" w14:textId="77777777" w:rsidR="00861AD8" w:rsidRDefault="00861AD8" w:rsidP="00861AD8">
            <w:pPr>
              <w:spacing w:after="0" w:line="240" w:lineRule="auto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992" w:type="dxa"/>
            <w:vAlign w:val="center"/>
          </w:tcPr>
          <w:p w14:paraId="6EFB8399" w14:textId="77777777" w:rsidR="00861AD8" w:rsidRDefault="00861AD8" w:rsidP="00861AD8">
            <w:pPr>
              <w:spacing w:after="0" w:line="240" w:lineRule="auto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51" w:type="dxa"/>
            <w:vAlign w:val="center"/>
          </w:tcPr>
          <w:p w14:paraId="41F46923" w14:textId="77777777" w:rsidR="00861AD8" w:rsidRDefault="00861AD8" w:rsidP="00861AD8">
            <w:pPr>
              <w:spacing w:after="0" w:line="240" w:lineRule="auto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992" w:type="dxa"/>
            <w:vAlign w:val="center"/>
          </w:tcPr>
          <w:p w14:paraId="58723490" w14:textId="77777777" w:rsidR="00861AD8" w:rsidRDefault="00861AD8" w:rsidP="00861AD8">
            <w:pPr>
              <w:spacing w:after="0" w:line="240" w:lineRule="auto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992" w:type="dxa"/>
            <w:vAlign w:val="center"/>
          </w:tcPr>
          <w:p w14:paraId="305751C7" w14:textId="77777777" w:rsidR="00861AD8" w:rsidRDefault="00861AD8" w:rsidP="00861AD8">
            <w:pPr>
              <w:spacing w:after="0" w:line="240" w:lineRule="auto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992" w:type="dxa"/>
            <w:vAlign w:val="center"/>
          </w:tcPr>
          <w:p w14:paraId="20E9147D" w14:textId="77777777" w:rsidR="00861AD8" w:rsidRDefault="00861AD8" w:rsidP="00861AD8">
            <w:pPr>
              <w:spacing w:after="0" w:line="240" w:lineRule="auto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861AD8" w14:paraId="483DD51A" w14:textId="77777777" w:rsidTr="00861AD8">
        <w:trPr>
          <w:trHeight w:val="454"/>
        </w:trPr>
        <w:tc>
          <w:tcPr>
            <w:tcW w:w="817" w:type="dxa"/>
            <w:vAlign w:val="center"/>
          </w:tcPr>
          <w:p w14:paraId="79B7BD58" w14:textId="77777777" w:rsidR="00861AD8" w:rsidRDefault="00861AD8" w:rsidP="00861AD8">
            <w:pPr>
              <w:spacing w:after="0" w:line="240" w:lineRule="auto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814" w:type="dxa"/>
            <w:vAlign w:val="center"/>
          </w:tcPr>
          <w:p w14:paraId="18E7DCB2" w14:textId="77777777" w:rsidR="00861AD8" w:rsidRDefault="00861AD8" w:rsidP="00861AD8">
            <w:pPr>
              <w:spacing w:after="0" w:line="240" w:lineRule="auto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Zapory drogowe, tablice prowadzące rozwijane </w:t>
            </w:r>
          </w:p>
        </w:tc>
        <w:tc>
          <w:tcPr>
            <w:tcW w:w="738" w:type="dxa"/>
            <w:vAlign w:val="center"/>
          </w:tcPr>
          <w:p w14:paraId="120A58BB" w14:textId="77777777" w:rsidR="00861AD8" w:rsidRDefault="00861AD8" w:rsidP="00861AD8">
            <w:pPr>
              <w:spacing w:after="0" w:line="240" w:lineRule="auto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szt</w:t>
            </w:r>
            <w:proofErr w:type="spellEnd"/>
          </w:p>
        </w:tc>
        <w:tc>
          <w:tcPr>
            <w:tcW w:w="708" w:type="dxa"/>
            <w:vAlign w:val="center"/>
          </w:tcPr>
          <w:p w14:paraId="31FABD06" w14:textId="77777777" w:rsidR="00861AD8" w:rsidRDefault="00861AD8" w:rsidP="00861AD8">
            <w:pPr>
              <w:spacing w:after="0" w:line="240" w:lineRule="auto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51" w:type="dxa"/>
            <w:vAlign w:val="center"/>
          </w:tcPr>
          <w:p w14:paraId="7B3266C4" w14:textId="77777777" w:rsidR="00861AD8" w:rsidRDefault="00861AD8" w:rsidP="00861AD8">
            <w:pPr>
              <w:spacing w:after="0" w:line="240" w:lineRule="auto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92" w:type="dxa"/>
            <w:vAlign w:val="center"/>
          </w:tcPr>
          <w:p w14:paraId="579D7A5E" w14:textId="77777777" w:rsidR="00861AD8" w:rsidRDefault="00861AD8" w:rsidP="00861AD8">
            <w:pPr>
              <w:spacing w:after="0" w:line="240" w:lineRule="auto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51" w:type="dxa"/>
            <w:vAlign w:val="center"/>
          </w:tcPr>
          <w:p w14:paraId="4F6C4A14" w14:textId="77777777" w:rsidR="00861AD8" w:rsidRDefault="00861AD8" w:rsidP="00861AD8">
            <w:pPr>
              <w:spacing w:after="0" w:line="240" w:lineRule="auto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992" w:type="dxa"/>
            <w:vAlign w:val="center"/>
          </w:tcPr>
          <w:p w14:paraId="0862CA9E" w14:textId="77777777" w:rsidR="00861AD8" w:rsidRDefault="00861AD8" w:rsidP="00861AD8">
            <w:pPr>
              <w:spacing w:after="0" w:line="240" w:lineRule="auto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992" w:type="dxa"/>
            <w:vAlign w:val="center"/>
          </w:tcPr>
          <w:p w14:paraId="5103D1B6" w14:textId="77777777" w:rsidR="00861AD8" w:rsidRDefault="00861AD8" w:rsidP="00861AD8">
            <w:pPr>
              <w:spacing w:after="0" w:line="240" w:lineRule="auto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992" w:type="dxa"/>
            <w:vAlign w:val="center"/>
          </w:tcPr>
          <w:p w14:paraId="1A910371" w14:textId="77777777" w:rsidR="00861AD8" w:rsidRDefault="00861AD8" w:rsidP="00861AD8">
            <w:pPr>
              <w:spacing w:after="0" w:line="240" w:lineRule="auto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861AD8" w14:paraId="6D06DDC5" w14:textId="77777777" w:rsidTr="00861AD8">
        <w:trPr>
          <w:trHeight w:val="454"/>
        </w:trPr>
        <w:tc>
          <w:tcPr>
            <w:tcW w:w="817" w:type="dxa"/>
            <w:vAlign w:val="center"/>
          </w:tcPr>
          <w:p w14:paraId="07251220" w14:textId="77777777" w:rsidR="00861AD8" w:rsidRDefault="00861AD8" w:rsidP="00861AD8">
            <w:pPr>
              <w:spacing w:after="0" w:line="240" w:lineRule="auto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814" w:type="dxa"/>
            <w:vAlign w:val="center"/>
          </w:tcPr>
          <w:p w14:paraId="34351AA3" w14:textId="77777777" w:rsidR="00861AD8" w:rsidRDefault="00861AD8" w:rsidP="00861AD8">
            <w:pPr>
              <w:spacing w:after="0" w:line="240" w:lineRule="auto"/>
              <w:jc w:val="center"/>
              <w:rPr>
                <w:sz w:val="16"/>
              </w:rPr>
            </w:pPr>
            <w:r>
              <w:rPr>
                <w:sz w:val="16"/>
              </w:rPr>
              <w:t>Podstawa gumowa</w:t>
            </w:r>
          </w:p>
        </w:tc>
        <w:tc>
          <w:tcPr>
            <w:tcW w:w="738" w:type="dxa"/>
            <w:vAlign w:val="center"/>
          </w:tcPr>
          <w:p w14:paraId="744B9DDA" w14:textId="77777777" w:rsidR="00861AD8" w:rsidRDefault="00861AD8" w:rsidP="00861AD8">
            <w:pPr>
              <w:spacing w:after="0" w:line="240" w:lineRule="auto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szt</w:t>
            </w:r>
            <w:proofErr w:type="spellEnd"/>
          </w:p>
        </w:tc>
        <w:tc>
          <w:tcPr>
            <w:tcW w:w="708" w:type="dxa"/>
            <w:vAlign w:val="center"/>
          </w:tcPr>
          <w:p w14:paraId="13F3AEB5" w14:textId="77777777" w:rsidR="00861AD8" w:rsidRDefault="00861AD8" w:rsidP="00861AD8">
            <w:pPr>
              <w:spacing w:after="0" w:line="240" w:lineRule="auto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851" w:type="dxa"/>
            <w:vAlign w:val="center"/>
          </w:tcPr>
          <w:p w14:paraId="068208A2" w14:textId="77777777" w:rsidR="00861AD8" w:rsidRDefault="00861AD8" w:rsidP="00861AD8">
            <w:pPr>
              <w:spacing w:after="0" w:line="240" w:lineRule="auto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992" w:type="dxa"/>
            <w:vAlign w:val="center"/>
          </w:tcPr>
          <w:p w14:paraId="4591EF24" w14:textId="77777777" w:rsidR="00861AD8" w:rsidRDefault="00861AD8" w:rsidP="00861AD8">
            <w:pPr>
              <w:spacing w:after="0" w:line="240" w:lineRule="auto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851" w:type="dxa"/>
            <w:vAlign w:val="center"/>
          </w:tcPr>
          <w:p w14:paraId="0A900C14" w14:textId="77777777" w:rsidR="00861AD8" w:rsidRDefault="00861AD8" w:rsidP="00861AD8">
            <w:pPr>
              <w:spacing w:after="0" w:line="240" w:lineRule="auto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92" w:type="dxa"/>
            <w:vAlign w:val="center"/>
          </w:tcPr>
          <w:p w14:paraId="532C0021" w14:textId="77777777" w:rsidR="00861AD8" w:rsidRDefault="00861AD8" w:rsidP="00861AD8">
            <w:pPr>
              <w:spacing w:after="0" w:line="240" w:lineRule="auto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992" w:type="dxa"/>
            <w:vAlign w:val="center"/>
          </w:tcPr>
          <w:p w14:paraId="5A0DD9EA" w14:textId="77777777" w:rsidR="00861AD8" w:rsidRDefault="00861AD8" w:rsidP="00861AD8">
            <w:pPr>
              <w:spacing w:after="0" w:line="240" w:lineRule="auto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992" w:type="dxa"/>
            <w:vAlign w:val="center"/>
          </w:tcPr>
          <w:p w14:paraId="606DBD5F" w14:textId="77777777" w:rsidR="00861AD8" w:rsidRDefault="00861AD8" w:rsidP="00861AD8">
            <w:pPr>
              <w:spacing w:after="0" w:line="240" w:lineRule="auto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861AD8" w14:paraId="0FBE4FEA" w14:textId="77777777" w:rsidTr="00861AD8">
        <w:trPr>
          <w:trHeight w:val="454"/>
        </w:trPr>
        <w:tc>
          <w:tcPr>
            <w:tcW w:w="817" w:type="dxa"/>
            <w:vAlign w:val="center"/>
          </w:tcPr>
          <w:p w14:paraId="3B76BCDD" w14:textId="77777777" w:rsidR="00861AD8" w:rsidRDefault="00861AD8" w:rsidP="00861AD8">
            <w:pPr>
              <w:spacing w:after="0" w:line="240" w:lineRule="auto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814" w:type="dxa"/>
            <w:vAlign w:val="center"/>
          </w:tcPr>
          <w:p w14:paraId="55382C25" w14:textId="77777777" w:rsidR="00861AD8" w:rsidRDefault="00861AD8" w:rsidP="00861AD8">
            <w:pPr>
              <w:spacing w:after="0" w:line="240" w:lineRule="auto"/>
              <w:jc w:val="center"/>
              <w:rPr>
                <w:sz w:val="16"/>
              </w:rPr>
            </w:pPr>
            <w:r>
              <w:rPr>
                <w:sz w:val="16"/>
              </w:rPr>
              <w:t>Obejmy do znaków</w:t>
            </w:r>
          </w:p>
        </w:tc>
        <w:tc>
          <w:tcPr>
            <w:tcW w:w="738" w:type="dxa"/>
            <w:vAlign w:val="center"/>
          </w:tcPr>
          <w:p w14:paraId="67027AAE" w14:textId="77777777" w:rsidR="00861AD8" w:rsidRDefault="00861AD8" w:rsidP="00861AD8">
            <w:pPr>
              <w:spacing w:after="0" w:line="240" w:lineRule="auto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</w:p>
        </w:tc>
        <w:tc>
          <w:tcPr>
            <w:tcW w:w="708" w:type="dxa"/>
            <w:vAlign w:val="center"/>
          </w:tcPr>
          <w:p w14:paraId="65294CFC" w14:textId="77777777" w:rsidR="00861AD8" w:rsidRDefault="00861AD8" w:rsidP="00861AD8">
            <w:pPr>
              <w:spacing w:after="0" w:line="240" w:lineRule="auto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851" w:type="dxa"/>
            <w:vAlign w:val="center"/>
          </w:tcPr>
          <w:p w14:paraId="7C7B4F56" w14:textId="77777777" w:rsidR="00861AD8" w:rsidRDefault="00861AD8" w:rsidP="00861AD8">
            <w:pPr>
              <w:spacing w:after="0" w:line="240" w:lineRule="auto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992" w:type="dxa"/>
            <w:vAlign w:val="center"/>
          </w:tcPr>
          <w:p w14:paraId="219F96BF" w14:textId="77777777" w:rsidR="00861AD8" w:rsidRDefault="00861AD8" w:rsidP="00861AD8">
            <w:pPr>
              <w:spacing w:after="0" w:line="240" w:lineRule="auto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851" w:type="dxa"/>
            <w:vAlign w:val="center"/>
          </w:tcPr>
          <w:p w14:paraId="0266E4A6" w14:textId="77777777" w:rsidR="00861AD8" w:rsidRDefault="00861AD8" w:rsidP="00861AD8">
            <w:pPr>
              <w:spacing w:after="0" w:line="240" w:lineRule="auto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992" w:type="dxa"/>
            <w:vAlign w:val="center"/>
          </w:tcPr>
          <w:p w14:paraId="405E5DD1" w14:textId="77777777" w:rsidR="00861AD8" w:rsidRDefault="00861AD8" w:rsidP="00861AD8">
            <w:pPr>
              <w:spacing w:after="0" w:line="240" w:lineRule="auto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992" w:type="dxa"/>
            <w:vAlign w:val="center"/>
          </w:tcPr>
          <w:p w14:paraId="7F41E687" w14:textId="77777777" w:rsidR="00861AD8" w:rsidRDefault="00861AD8" w:rsidP="00861AD8">
            <w:pPr>
              <w:spacing w:after="0" w:line="240" w:lineRule="auto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992" w:type="dxa"/>
            <w:vAlign w:val="center"/>
          </w:tcPr>
          <w:p w14:paraId="1E35C474" w14:textId="77777777" w:rsidR="00861AD8" w:rsidRDefault="00861AD8" w:rsidP="00861AD8">
            <w:pPr>
              <w:spacing w:after="0" w:line="240" w:lineRule="auto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861AD8" w14:paraId="187CBFFF" w14:textId="77777777" w:rsidTr="00861AD8">
        <w:trPr>
          <w:trHeight w:val="454"/>
        </w:trPr>
        <w:tc>
          <w:tcPr>
            <w:tcW w:w="817" w:type="dxa"/>
            <w:vAlign w:val="center"/>
          </w:tcPr>
          <w:p w14:paraId="130C7936" w14:textId="77777777" w:rsidR="00861AD8" w:rsidRDefault="00861AD8" w:rsidP="00861AD8">
            <w:pPr>
              <w:spacing w:after="0" w:line="240" w:lineRule="auto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814" w:type="dxa"/>
            <w:vAlign w:val="center"/>
          </w:tcPr>
          <w:p w14:paraId="6092BEBE" w14:textId="77777777" w:rsidR="00861AD8" w:rsidRDefault="00861AD8" w:rsidP="00861AD8">
            <w:pPr>
              <w:spacing w:after="0" w:line="240" w:lineRule="auto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Fala świetlna bezprzewodowa do 5 </w:t>
            </w:r>
            <w:proofErr w:type="spellStart"/>
            <w:r>
              <w:rPr>
                <w:sz w:val="16"/>
              </w:rPr>
              <w:t>szt</w:t>
            </w:r>
            <w:proofErr w:type="spellEnd"/>
            <w:r>
              <w:rPr>
                <w:sz w:val="16"/>
              </w:rPr>
              <w:t xml:space="preserve"> – lampa + akumulator</w:t>
            </w:r>
          </w:p>
        </w:tc>
        <w:tc>
          <w:tcPr>
            <w:tcW w:w="738" w:type="dxa"/>
            <w:vAlign w:val="center"/>
          </w:tcPr>
          <w:p w14:paraId="78AC6CB7" w14:textId="77777777" w:rsidR="00861AD8" w:rsidRDefault="00861AD8" w:rsidP="00861AD8">
            <w:pPr>
              <w:spacing w:after="0" w:line="240" w:lineRule="auto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kpl</w:t>
            </w:r>
            <w:proofErr w:type="spellEnd"/>
          </w:p>
        </w:tc>
        <w:tc>
          <w:tcPr>
            <w:tcW w:w="708" w:type="dxa"/>
            <w:vAlign w:val="center"/>
          </w:tcPr>
          <w:p w14:paraId="09D3A5B0" w14:textId="77777777" w:rsidR="00861AD8" w:rsidRDefault="00861AD8" w:rsidP="00861AD8">
            <w:pPr>
              <w:spacing w:after="0" w:line="240" w:lineRule="auto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51" w:type="dxa"/>
            <w:vAlign w:val="center"/>
          </w:tcPr>
          <w:p w14:paraId="1788187F" w14:textId="77777777" w:rsidR="00861AD8" w:rsidRDefault="00861AD8" w:rsidP="00861AD8">
            <w:pPr>
              <w:spacing w:after="0" w:line="240" w:lineRule="auto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992" w:type="dxa"/>
            <w:vAlign w:val="center"/>
          </w:tcPr>
          <w:p w14:paraId="5B208585" w14:textId="77777777" w:rsidR="00861AD8" w:rsidRDefault="00861AD8" w:rsidP="00861AD8">
            <w:pPr>
              <w:spacing w:after="0" w:line="240" w:lineRule="auto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51" w:type="dxa"/>
            <w:vAlign w:val="center"/>
          </w:tcPr>
          <w:p w14:paraId="09AF20CD" w14:textId="77777777" w:rsidR="00861AD8" w:rsidRDefault="00861AD8" w:rsidP="00861AD8">
            <w:pPr>
              <w:spacing w:after="0" w:line="240" w:lineRule="auto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992" w:type="dxa"/>
            <w:vAlign w:val="center"/>
          </w:tcPr>
          <w:p w14:paraId="1E8A1804" w14:textId="77777777" w:rsidR="00861AD8" w:rsidRDefault="00861AD8" w:rsidP="00861AD8">
            <w:pPr>
              <w:spacing w:after="0" w:line="240" w:lineRule="auto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92" w:type="dxa"/>
            <w:vAlign w:val="center"/>
          </w:tcPr>
          <w:p w14:paraId="32C80621" w14:textId="77777777" w:rsidR="00861AD8" w:rsidRDefault="00861AD8" w:rsidP="00861AD8">
            <w:pPr>
              <w:spacing w:after="0" w:line="240" w:lineRule="auto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992" w:type="dxa"/>
            <w:vAlign w:val="center"/>
          </w:tcPr>
          <w:p w14:paraId="3E9FEE10" w14:textId="77777777" w:rsidR="00861AD8" w:rsidRDefault="00861AD8" w:rsidP="00861AD8">
            <w:pPr>
              <w:spacing w:after="0" w:line="240" w:lineRule="auto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861AD8" w14:paraId="67305F45" w14:textId="77777777" w:rsidTr="00861AD8">
        <w:trPr>
          <w:trHeight w:val="454"/>
        </w:trPr>
        <w:tc>
          <w:tcPr>
            <w:tcW w:w="817" w:type="dxa"/>
            <w:vAlign w:val="center"/>
          </w:tcPr>
          <w:p w14:paraId="04DE477F" w14:textId="77777777" w:rsidR="00861AD8" w:rsidRDefault="00861AD8" w:rsidP="00861AD8">
            <w:pPr>
              <w:spacing w:after="0" w:line="240" w:lineRule="auto"/>
              <w:jc w:val="center"/>
              <w:rPr>
                <w:sz w:val="16"/>
              </w:rPr>
            </w:pPr>
            <w:r>
              <w:rPr>
                <w:sz w:val="16"/>
              </w:rPr>
              <w:t>39511</w:t>
            </w:r>
          </w:p>
        </w:tc>
        <w:tc>
          <w:tcPr>
            <w:tcW w:w="1814" w:type="dxa"/>
            <w:vAlign w:val="center"/>
          </w:tcPr>
          <w:p w14:paraId="5E698CE8" w14:textId="77777777" w:rsidR="00861AD8" w:rsidRDefault="00861AD8" w:rsidP="00861AD8">
            <w:pPr>
              <w:spacing w:after="0" w:line="240" w:lineRule="auto"/>
              <w:jc w:val="center"/>
              <w:rPr>
                <w:sz w:val="16"/>
              </w:rPr>
            </w:pPr>
            <w:r>
              <w:rPr>
                <w:sz w:val="16"/>
              </w:rPr>
              <w:t>Samochód dostawczy do 0,9 t</w:t>
            </w:r>
          </w:p>
        </w:tc>
        <w:tc>
          <w:tcPr>
            <w:tcW w:w="738" w:type="dxa"/>
            <w:vAlign w:val="center"/>
          </w:tcPr>
          <w:p w14:paraId="124F7BD9" w14:textId="77777777" w:rsidR="00861AD8" w:rsidRDefault="00861AD8" w:rsidP="00861AD8">
            <w:pPr>
              <w:spacing w:after="0" w:line="240" w:lineRule="auto"/>
              <w:jc w:val="center"/>
              <w:rPr>
                <w:sz w:val="16"/>
              </w:rPr>
            </w:pPr>
            <w:r>
              <w:rPr>
                <w:sz w:val="16"/>
              </w:rPr>
              <w:t>m-g</w:t>
            </w:r>
          </w:p>
        </w:tc>
        <w:tc>
          <w:tcPr>
            <w:tcW w:w="708" w:type="dxa"/>
            <w:vAlign w:val="center"/>
          </w:tcPr>
          <w:p w14:paraId="0E4EE5F6" w14:textId="77777777" w:rsidR="00861AD8" w:rsidRDefault="00861AD8" w:rsidP="00861AD8">
            <w:pPr>
              <w:spacing w:after="0" w:line="240" w:lineRule="auto"/>
              <w:jc w:val="center"/>
              <w:rPr>
                <w:sz w:val="16"/>
              </w:rPr>
            </w:pPr>
            <w:r>
              <w:rPr>
                <w:sz w:val="16"/>
              </w:rPr>
              <w:t>0,104</w:t>
            </w:r>
          </w:p>
        </w:tc>
        <w:tc>
          <w:tcPr>
            <w:tcW w:w="851" w:type="dxa"/>
            <w:vAlign w:val="center"/>
          </w:tcPr>
          <w:p w14:paraId="03D8D5B4" w14:textId="77777777" w:rsidR="00861AD8" w:rsidRDefault="00861AD8" w:rsidP="00861AD8">
            <w:pPr>
              <w:spacing w:after="0" w:line="240" w:lineRule="auto"/>
              <w:jc w:val="center"/>
              <w:rPr>
                <w:sz w:val="16"/>
              </w:rPr>
            </w:pPr>
            <w:r>
              <w:rPr>
                <w:sz w:val="16"/>
              </w:rPr>
              <w:t>0,104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14:paraId="308B0ADF" w14:textId="77777777" w:rsidR="00861AD8" w:rsidRDefault="00861AD8" w:rsidP="00861AD8">
            <w:pPr>
              <w:spacing w:after="0" w:line="240" w:lineRule="auto"/>
              <w:jc w:val="center"/>
              <w:rPr>
                <w:sz w:val="16"/>
              </w:rPr>
            </w:pPr>
            <w:r>
              <w:rPr>
                <w:sz w:val="16"/>
              </w:rPr>
              <w:t>0,052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14:paraId="612CD47E" w14:textId="77777777" w:rsidR="00861AD8" w:rsidRDefault="00861AD8" w:rsidP="00861AD8">
            <w:pPr>
              <w:spacing w:after="0" w:line="240" w:lineRule="auto"/>
              <w:jc w:val="center"/>
              <w:rPr>
                <w:sz w:val="16"/>
              </w:rPr>
            </w:pPr>
            <w:r>
              <w:rPr>
                <w:sz w:val="16"/>
              </w:rPr>
              <w:t>0,104</w:t>
            </w:r>
          </w:p>
        </w:tc>
        <w:tc>
          <w:tcPr>
            <w:tcW w:w="992" w:type="dxa"/>
            <w:vAlign w:val="center"/>
          </w:tcPr>
          <w:p w14:paraId="0FE0CA8E" w14:textId="77777777" w:rsidR="00861AD8" w:rsidRDefault="00861AD8" w:rsidP="00861AD8">
            <w:pPr>
              <w:spacing w:after="0" w:line="240" w:lineRule="auto"/>
              <w:jc w:val="center"/>
              <w:rPr>
                <w:sz w:val="16"/>
              </w:rPr>
            </w:pPr>
            <w:r>
              <w:rPr>
                <w:sz w:val="16"/>
              </w:rPr>
              <w:t>0,15</w:t>
            </w:r>
          </w:p>
        </w:tc>
        <w:tc>
          <w:tcPr>
            <w:tcW w:w="992" w:type="dxa"/>
            <w:vAlign w:val="center"/>
          </w:tcPr>
          <w:p w14:paraId="3DC768D3" w14:textId="77777777" w:rsidR="00861AD8" w:rsidRDefault="00861AD8" w:rsidP="00861AD8">
            <w:pPr>
              <w:spacing w:after="0" w:line="240" w:lineRule="auto"/>
              <w:jc w:val="center"/>
              <w:rPr>
                <w:sz w:val="16"/>
              </w:rPr>
            </w:pPr>
            <w:r>
              <w:rPr>
                <w:sz w:val="16"/>
              </w:rPr>
              <w:t>0,06</w:t>
            </w:r>
          </w:p>
        </w:tc>
        <w:tc>
          <w:tcPr>
            <w:tcW w:w="992" w:type="dxa"/>
            <w:vAlign w:val="center"/>
          </w:tcPr>
          <w:p w14:paraId="260D4C2F" w14:textId="77777777" w:rsidR="00861AD8" w:rsidRDefault="00861AD8" w:rsidP="00861AD8">
            <w:pPr>
              <w:spacing w:after="0" w:line="240" w:lineRule="auto"/>
              <w:jc w:val="center"/>
              <w:rPr>
                <w:sz w:val="16"/>
              </w:rPr>
            </w:pPr>
            <w:r>
              <w:rPr>
                <w:sz w:val="16"/>
              </w:rPr>
              <w:t>0,06</w:t>
            </w:r>
          </w:p>
        </w:tc>
      </w:tr>
    </w:tbl>
    <w:p w14:paraId="229EB74D" w14:textId="77777777" w:rsidR="00861AD8" w:rsidRDefault="00861AD8">
      <w:pPr>
        <w:pStyle w:val="Akapitzlist"/>
        <w:spacing w:after="0"/>
        <w:ind w:left="0"/>
        <w:jc w:val="both"/>
        <w:rPr>
          <w:rFonts w:ascii="Times New Roman" w:hAnsi="Times New Roman"/>
          <w:sz w:val="24"/>
        </w:rPr>
      </w:pPr>
    </w:p>
    <w:p w14:paraId="743F3C94" w14:textId="77777777" w:rsidR="00861AD8" w:rsidRDefault="00861AD8">
      <w:pPr>
        <w:pStyle w:val="Akapitzlist"/>
        <w:spacing w:after="0"/>
        <w:ind w:left="0"/>
        <w:jc w:val="both"/>
        <w:rPr>
          <w:rFonts w:ascii="Times New Roman" w:hAnsi="Times New Roman"/>
          <w:sz w:val="24"/>
        </w:rPr>
      </w:pPr>
    </w:p>
    <w:p w14:paraId="7FD6125B" w14:textId="77777777" w:rsidR="00861AD8" w:rsidRDefault="00861AD8">
      <w:pPr>
        <w:pStyle w:val="Akapitzlist"/>
        <w:spacing w:after="0"/>
        <w:ind w:left="0"/>
        <w:jc w:val="both"/>
        <w:rPr>
          <w:rFonts w:ascii="Times New Roman" w:hAnsi="Times New Roman"/>
          <w:sz w:val="24"/>
        </w:rPr>
      </w:pPr>
    </w:p>
    <w:sectPr w:rsidR="00861AD8">
      <w:pgSz w:w="11906" w:h="16838" w:code="9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Jost">
    <w:panose1 w:val="00000000000000000000"/>
    <w:charset w:val="EE"/>
    <w:family w:val="auto"/>
    <w:pitch w:val="variable"/>
    <w:sig w:usb0="A00002EF" w:usb1="0000205B" w:usb2="00000010" w:usb3="00000000" w:csb0="000000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56543"/>
    <w:multiLevelType w:val="multilevel"/>
    <w:tmpl w:val="34088D86"/>
    <w:lvl w:ilvl="0">
      <w:start w:val="1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3577E"/>
    <w:multiLevelType w:val="hybridMultilevel"/>
    <w:tmpl w:val="AF0CD2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E6411"/>
    <w:multiLevelType w:val="hybridMultilevel"/>
    <w:tmpl w:val="648E318E"/>
    <w:lvl w:ilvl="0" w:tplc="936E7640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403F3"/>
    <w:multiLevelType w:val="hybridMultilevel"/>
    <w:tmpl w:val="18A00CD2"/>
    <w:lvl w:ilvl="0" w:tplc="0415000F">
      <w:start w:val="1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A57DBA"/>
    <w:multiLevelType w:val="multilevel"/>
    <w:tmpl w:val="5E684E04"/>
    <w:lvl w:ilvl="0">
      <w:start w:val="6"/>
      <w:numFmt w:val="decimal"/>
      <w:lvlText w:val="%1."/>
      <w:legacy w:legacy="1" w:legacySpace="0" w:legacyIndent="346"/>
      <w:lvlJc w:val="left"/>
      <w:rPr>
        <w:rFonts w:ascii="Times New Roman" w:hAnsi="Times New Roman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5" w15:restartNumberingAfterBreak="0">
    <w:nsid w:val="396E6F4C"/>
    <w:multiLevelType w:val="hybridMultilevel"/>
    <w:tmpl w:val="AA54FED8"/>
    <w:lvl w:ilvl="0" w:tplc="04150001">
      <w:start w:val="1"/>
      <w:numFmt w:val="bullet"/>
      <w:lvlText w:val=""/>
      <w:lvlJc w:val="left"/>
      <w:pPr>
        <w:tabs>
          <w:tab w:val="left" w:pos="1800"/>
        </w:tabs>
        <w:ind w:left="1800" w:hanging="360"/>
      </w:pPr>
      <w:rPr>
        <w:rFonts w:ascii="Symbol" w:hAnsi="Symbol"/>
      </w:rPr>
    </w:lvl>
    <w:lvl w:ilvl="1" w:tplc="04150003">
      <w:start w:val="1"/>
      <w:numFmt w:val="bullet"/>
      <w:lvlText w:val="o"/>
      <w:lvlJc w:val="left"/>
      <w:pPr>
        <w:tabs>
          <w:tab w:val="left" w:pos="2520"/>
        </w:tabs>
        <w:ind w:left="2520" w:hanging="360"/>
      </w:pPr>
      <w:rPr>
        <w:rFonts w:ascii="Courier New" w:hAnsi="Courier New"/>
      </w:rPr>
    </w:lvl>
    <w:lvl w:ilvl="2" w:tplc="04150005">
      <w:start w:val="1"/>
      <w:numFmt w:val="bullet"/>
      <w:lvlText w:val=""/>
      <w:lvlJc w:val="left"/>
      <w:pPr>
        <w:tabs>
          <w:tab w:val="left" w:pos="3240"/>
        </w:tabs>
        <w:ind w:left="3240" w:hanging="360"/>
      </w:pPr>
      <w:rPr>
        <w:rFonts w:ascii="Wingdings" w:hAnsi="Wingdings"/>
      </w:rPr>
    </w:lvl>
    <w:lvl w:ilvl="3" w:tplc="04150001">
      <w:start w:val="1"/>
      <w:numFmt w:val="bullet"/>
      <w:lvlText w:val=""/>
      <w:lvlJc w:val="left"/>
      <w:pPr>
        <w:tabs>
          <w:tab w:val="left" w:pos="3960"/>
        </w:tabs>
        <w:ind w:left="3960" w:hanging="360"/>
      </w:pPr>
      <w:rPr>
        <w:rFonts w:ascii="Symbol" w:hAnsi="Symbol"/>
      </w:rPr>
    </w:lvl>
    <w:lvl w:ilvl="4" w:tplc="04150003">
      <w:start w:val="1"/>
      <w:numFmt w:val="bullet"/>
      <w:lvlText w:val="o"/>
      <w:lvlJc w:val="left"/>
      <w:pPr>
        <w:tabs>
          <w:tab w:val="left" w:pos="4680"/>
        </w:tabs>
        <w:ind w:left="4680" w:hanging="360"/>
      </w:pPr>
      <w:rPr>
        <w:rFonts w:ascii="Courier New" w:hAnsi="Courier New"/>
      </w:rPr>
    </w:lvl>
    <w:lvl w:ilvl="5" w:tplc="04150005">
      <w:start w:val="1"/>
      <w:numFmt w:val="bullet"/>
      <w:lvlText w:val=""/>
      <w:lvlJc w:val="left"/>
      <w:pPr>
        <w:tabs>
          <w:tab w:val="left" w:pos="5400"/>
        </w:tabs>
        <w:ind w:left="5400" w:hanging="360"/>
      </w:pPr>
      <w:rPr>
        <w:rFonts w:ascii="Wingdings" w:hAnsi="Wingdings"/>
      </w:rPr>
    </w:lvl>
    <w:lvl w:ilvl="6" w:tplc="04150001">
      <w:start w:val="1"/>
      <w:numFmt w:val="bullet"/>
      <w:lvlText w:val=""/>
      <w:lvlJc w:val="left"/>
      <w:pPr>
        <w:tabs>
          <w:tab w:val="left" w:pos="6120"/>
        </w:tabs>
        <w:ind w:left="6120" w:hanging="360"/>
      </w:pPr>
      <w:rPr>
        <w:rFonts w:ascii="Symbol" w:hAnsi="Symbol"/>
      </w:rPr>
    </w:lvl>
    <w:lvl w:ilvl="7" w:tplc="04150003">
      <w:start w:val="1"/>
      <w:numFmt w:val="bullet"/>
      <w:lvlText w:val="o"/>
      <w:lvlJc w:val="left"/>
      <w:pPr>
        <w:tabs>
          <w:tab w:val="left" w:pos="6840"/>
        </w:tabs>
        <w:ind w:left="6840" w:hanging="360"/>
      </w:pPr>
      <w:rPr>
        <w:rFonts w:ascii="Courier New" w:hAnsi="Courier New"/>
      </w:rPr>
    </w:lvl>
    <w:lvl w:ilvl="8" w:tplc="04150005">
      <w:start w:val="1"/>
      <w:numFmt w:val="bullet"/>
      <w:lvlText w:val=""/>
      <w:lvlJc w:val="left"/>
      <w:pPr>
        <w:tabs>
          <w:tab w:val="left" w:pos="7560"/>
        </w:tabs>
        <w:ind w:left="7560" w:hanging="360"/>
      </w:pPr>
      <w:rPr>
        <w:rFonts w:ascii="Wingdings" w:hAnsi="Wingdings"/>
      </w:rPr>
    </w:lvl>
  </w:abstractNum>
  <w:abstractNum w:abstractNumId="6" w15:restartNumberingAfterBreak="0">
    <w:nsid w:val="46684F36"/>
    <w:multiLevelType w:val="hybridMultilevel"/>
    <w:tmpl w:val="8012B720"/>
    <w:lvl w:ilvl="0" w:tplc="04150001">
      <w:start w:val="1"/>
      <w:numFmt w:val="bullet"/>
      <w:lvlText w:val=""/>
      <w:lvlJc w:val="left"/>
      <w:pPr>
        <w:tabs>
          <w:tab w:val="left" w:pos="1800"/>
        </w:tabs>
        <w:ind w:left="1800" w:hanging="360"/>
      </w:pPr>
      <w:rPr>
        <w:rFonts w:ascii="Symbol" w:hAnsi="Symbol"/>
      </w:rPr>
    </w:lvl>
    <w:lvl w:ilvl="1" w:tplc="04150003">
      <w:start w:val="1"/>
      <w:numFmt w:val="bullet"/>
      <w:lvlText w:val="o"/>
      <w:lvlJc w:val="left"/>
      <w:pPr>
        <w:tabs>
          <w:tab w:val="left" w:pos="2520"/>
        </w:tabs>
        <w:ind w:left="2520" w:hanging="360"/>
      </w:pPr>
      <w:rPr>
        <w:rFonts w:ascii="Courier New" w:hAnsi="Courier New"/>
      </w:rPr>
    </w:lvl>
    <w:lvl w:ilvl="2" w:tplc="04150005">
      <w:start w:val="1"/>
      <w:numFmt w:val="bullet"/>
      <w:lvlText w:val=""/>
      <w:lvlJc w:val="left"/>
      <w:pPr>
        <w:tabs>
          <w:tab w:val="left" w:pos="3240"/>
        </w:tabs>
        <w:ind w:left="3240" w:hanging="360"/>
      </w:pPr>
      <w:rPr>
        <w:rFonts w:ascii="Wingdings" w:hAnsi="Wingdings"/>
      </w:rPr>
    </w:lvl>
    <w:lvl w:ilvl="3" w:tplc="04150001">
      <w:start w:val="1"/>
      <w:numFmt w:val="bullet"/>
      <w:lvlText w:val=""/>
      <w:lvlJc w:val="left"/>
      <w:pPr>
        <w:tabs>
          <w:tab w:val="left" w:pos="3960"/>
        </w:tabs>
        <w:ind w:left="3960" w:hanging="360"/>
      </w:pPr>
      <w:rPr>
        <w:rFonts w:ascii="Symbol" w:hAnsi="Symbol"/>
      </w:rPr>
    </w:lvl>
    <w:lvl w:ilvl="4" w:tplc="04150003">
      <w:start w:val="1"/>
      <w:numFmt w:val="bullet"/>
      <w:lvlText w:val="o"/>
      <w:lvlJc w:val="left"/>
      <w:pPr>
        <w:tabs>
          <w:tab w:val="left" w:pos="4680"/>
        </w:tabs>
        <w:ind w:left="4680" w:hanging="360"/>
      </w:pPr>
      <w:rPr>
        <w:rFonts w:ascii="Courier New" w:hAnsi="Courier New"/>
      </w:rPr>
    </w:lvl>
    <w:lvl w:ilvl="5" w:tplc="04150005">
      <w:start w:val="1"/>
      <w:numFmt w:val="bullet"/>
      <w:lvlText w:val=""/>
      <w:lvlJc w:val="left"/>
      <w:pPr>
        <w:tabs>
          <w:tab w:val="left" w:pos="5400"/>
        </w:tabs>
        <w:ind w:left="5400" w:hanging="360"/>
      </w:pPr>
      <w:rPr>
        <w:rFonts w:ascii="Wingdings" w:hAnsi="Wingdings"/>
      </w:rPr>
    </w:lvl>
    <w:lvl w:ilvl="6" w:tplc="04150001">
      <w:start w:val="1"/>
      <w:numFmt w:val="bullet"/>
      <w:lvlText w:val=""/>
      <w:lvlJc w:val="left"/>
      <w:pPr>
        <w:tabs>
          <w:tab w:val="left" w:pos="6120"/>
        </w:tabs>
        <w:ind w:left="6120" w:hanging="360"/>
      </w:pPr>
      <w:rPr>
        <w:rFonts w:ascii="Symbol" w:hAnsi="Symbol"/>
      </w:rPr>
    </w:lvl>
    <w:lvl w:ilvl="7" w:tplc="04150003">
      <w:start w:val="1"/>
      <w:numFmt w:val="bullet"/>
      <w:lvlText w:val="o"/>
      <w:lvlJc w:val="left"/>
      <w:pPr>
        <w:tabs>
          <w:tab w:val="left" w:pos="6840"/>
        </w:tabs>
        <w:ind w:left="6840" w:hanging="360"/>
      </w:pPr>
      <w:rPr>
        <w:rFonts w:ascii="Courier New" w:hAnsi="Courier New"/>
      </w:rPr>
    </w:lvl>
    <w:lvl w:ilvl="8" w:tplc="04150005">
      <w:start w:val="1"/>
      <w:numFmt w:val="bullet"/>
      <w:lvlText w:val=""/>
      <w:lvlJc w:val="left"/>
      <w:pPr>
        <w:tabs>
          <w:tab w:val="left" w:pos="7560"/>
        </w:tabs>
        <w:ind w:left="7560" w:hanging="360"/>
      </w:pPr>
      <w:rPr>
        <w:rFonts w:ascii="Wingdings" w:hAnsi="Wingdings"/>
      </w:rPr>
    </w:lvl>
  </w:abstractNum>
  <w:abstractNum w:abstractNumId="7" w15:restartNumberingAfterBreak="0">
    <w:nsid w:val="5A2B5EC6"/>
    <w:multiLevelType w:val="multilevel"/>
    <w:tmpl w:val="6CE4D86A"/>
    <w:lvl w:ilvl="0">
      <w:start w:val="17"/>
      <w:numFmt w:val="decimal"/>
      <w:lvlText w:val="%1."/>
      <w:legacy w:legacy="1" w:legacySpace="0" w:legacyIndent="252"/>
      <w:lvlJc w:val="left"/>
      <w:rPr>
        <w:rFonts w:ascii="Jost" w:hAnsi="Jost" w:hint="default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8" w15:restartNumberingAfterBreak="0">
    <w:nsid w:val="74385871"/>
    <w:multiLevelType w:val="multilevel"/>
    <w:tmpl w:val="AC4A1424"/>
    <w:lvl w:ilvl="0">
      <w:start w:val="10"/>
      <w:numFmt w:val="decimal"/>
      <w:lvlText w:val="%1."/>
      <w:legacy w:legacy="1" w:legacySpace="0" w:legacyIndent="324"/>
      <w:lvlJc w:val="left"/>
      <w:rPr>
        <w:rFonts w:ascii="Jost" w:hAnsi="Jost" w:hint="default"/>
        <w:sz w:val="20"/>
        <w:szCs w:val="20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 w16cid:durableId="1615864697">
    <w:abstractNumId w:val="1"/>
  </w:num>
  <w:num w:numId="2" w16cid:durableId="1424379004">
    <w:abstractNumId w:val="5"/>
  </w:num>
  <w:num w:numId="3" w16cid:durableId="600647783">
    <w:abstractNumId w:val="6"/>
  </w:num>
  <w:num w:numId="4" w16cid:durableId="1435713594">
    <w:abstractNumId w:val="2"/>
  </w:num>
  <w:num w:numId="5" w16cid:durableId="1033114935">
    <w:abstractNumId w:val="3"/>
  </w:num>
  <w:num w:numId="6" w16cid:durableId="1318873700">
    <w:abstractNumId w:val="4"/>
  </w:num>
  <w:num w:numId="7" w16cid:durableId="352071167">
    <w:abstractNumId w:val="8"/>
  </w:num>
  <w:num w:numId="8" w16cid:durableId="2076125652">
    <w:abstractNumId w:val="7"/>
  </w:num>
  <w:num w:numId="9" w16cid:durableId="21046475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568"/>
    <w:rsid w:val="0005026D"/>
    <w:rsid w:val="004539B0"/>
    <w:rsid w:val="005C0B0D"/>
    <w:rsid w:val="005F4568"/>
    <w:rsid w:val="00625162"/>
    <w:rsid w:val="00861AD8"/>
    <w:rsid w:val="00A3218E"/>
    <w:rsid w:val="00C07FAE"/>
    <w:rsid w:val="00C52150"/>
    <w:rsid w:val="00D01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18147"/>
  <w15:docId w15:val="{AD83A340-6AC8-49E6-92F0-EA719AE61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pPr>
      <w:ind w:left="720"/>
    </w:pPr>
  </w:style>
  <w:style w:type="paragraph" w:customStyle="1" w:styleId="Style4">
    <w:name w:val="Style4"/>
    <w:basedOn w:val="Normalny"/>
    <w:pPr>
      <w:widowControl w:val="0"/>
      <w:spacing w:after="0" w:line="317" w:lineRule="exact"/>
      <w:jc w:val="both"/>
    </w:pPr>
    <w:rPr>
      <w:sz w:val="24"/>
    </w:rPr>
  </w:style>
  <w:style w:type="paragraph" w:customStyle="1" w:styleId="Style6">
    <w:name w:val="Style6"/>
    <w:basedOn w:val="Normalny"/>
    <w:pPr>
      <w:widowControl w:val="0"/>
      <w:spacing w:after="0" w:line="317" w:lineRule="exact"/>
      <w:ind w:hanging="346"/>
      <w:jc w:val="both"/>
    </w:pPr>
    <w:rPr>
      <w:sz w:val="24"/>
    </w:rPr>
  </w:style>
  <w:style w:type="paragraph" w:customStyle="1" w:styleId="Style8">
    <w:name w:val="Style8"/>
    <w:basedOn w:val="Normalny"/>
    <w:pPr>
      <w:widowControl w:val="0"/>
      <w:spacing w:after="0" w:line="240" w:lineRule="auto"/>
      <w:jc w:val="center"/>
    </w:pPr>
    <w:rPr>
      <w:sz w:val="24"/>
    </w:rPr>
  </w:style>
  <w:style w:type="paragraph" w:customStyle="1" w:styleId="Style10">
    <w:name w:val="Style10"/>
    <w:basedOn w:val="Normalny"/>
    <w:pPr>
      <w:widowControl w:val="0"/>
      <w:spacing w:after="0" w:line="202" w:lineRule="exact"/>
      <w:jc w:val="center"/>
    </w:pPr>
    <w:rPr>
      <w:sz w:val="24"/>
    </w:rPr>
  </w:style>
  <w:style w:type="paragraph" w:customStyle="1" w:styleId="Style12">
    <w:name w:val="Style12"/>
    <w:basedOn w:val="Normalny"/>
    <w:pPr>
      <w:widowControl w:val="0"/>
      <w:spacing w:after="0" w:line="259" w:lineRule="exact"/>
      <w:jc w:val="center"/>
    </w:pPr>
    <w:rPr>
      <w:sz w:val="24"/>
    </w:rPr>
  </w:style>
  <w:style w:type="paragraph" w:customStyle="1" w:styleId="Style11">
    <w:name w:val="Style11"/>
    <w:basedOn w:val="Normalny"/>
    <w:pPr>
      <w:widowControl w:val="0"/>
      <w:spacing w:after="0" w:line="317" w:lineRule="exact"/>
      <w:ind w:hanging="346"/>
    </w:pPr>
    <w:rPr>
      <w:sz w:val="24"/>
    </w:rPr>
  </w:style>
  <w:style w:type="paragraph" w:customStyle="1" w:styleId="Style9">
    <w:name w:val="Style9"/>
    <w:basedOn w:val="Normalny"/>
    <w:pPr>
      <w:widowControl w:val="0"/>
      <w:spacing w:after="0" w:line="240" w:lineRule="auto"/>
    </w:pPr>
    <w:rPr>
      <w:sz w:val="24"/>
    </w:rPr>
  </w:style>
  <w:style w:type="paragraph" w:customStyle="1" w:styleId="Style14">
    <w:name w:val="Style14"/>
    <w:basedOn w:val="Normalny"/>
    <w:pPr>
      <w:widowControl w:val="0"/>
      <w:spacing w:after="0" w:line="245" w:lineRule="exact"/>
      <w:jc w:val="center"/>
    </w:pPr>
    <w:rPr>
      <w:sz w:val="24"/>
    </w:rPr>
  </w:style>
  <w:style w:type="paragraph" w:customStyle="1" w:styleId="Style5">
    <w:name w:val="Style5"/>
    <w:basedOn w:val="Normalny"/>
    <w:pPr>
      <w:widowControl w:val="0"/>
      <w:spacing w:after="0" w:line="504" w:lineRule="exact"/>
    </w:pPr>
    <w:rPr>
      <w:sz w:val="24"/>
    </w:rPr>
  </w:style>
  <w:style w:type="paragraph" w:customStyle="1" w:styleId="Style13">
    <w:name w:val="Style13"/>
    <w:basedOn w:val="Normalny"/>
    <w:pPr>
      <w:widowControl w:val="0"/>
      <w:spacing w:after="0" w:line="314" w:lineRule="exact"/>
      <w:ind w:hanging="252"/>
      <w:jc w:val="both"/>
    </w:pPr>
    <w:rPr>
      <w:sz w:val="24"/>
    </w:rPr>
  </w:style>
  <w:style w:type="paragraph" w:styleId="Tekstpodstawowy">
    <w:name w:val="Body Text"/>
    <w:basedOn w:val="Normalny"/>
    <w:link w:val="TekstpodstawowyZnak"/>
    <w:pPr>
      <w:spacing w:after="0" w:line="240" w:lineRule="auto"/>
    </w:pPr>
    <w:rPr>
      <w:rFonts w:ascii="Times New Roman" w:hAnsi="Times New Roman"/>
      <w:sz w:val="24"/>
    </w:rPr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character" w:customStyle="1" w:styleId="FontStyle17">
    <w:name w:val="Font Style17"/>
    <w:rPr>
      <w:rFonts w:ascii="Times New Roman" w:hAnsi="Times New Roman"/>
      <w:sz w:val="22"/>
    </w:rPr>
  </w:style>
  <w:style w:type="character" w:customStyle="1" w:styleId="FontStyle18">
    <w:name w:val="Font Style18"/>
    <w:rPr>
      <w:rFonts w:ascii="Arial" w:hAnsi="Arial"/>
      <w:b/>
      <w:sz w:val="18"/>
    </w:rPr>
  </w:style>
  <w:style w:type="character" w:customStyle="1" w:styleId="FontStyle16">
    <w:name w:val="Font Style16"/>
    <w:rPr>
      <w:rFonts w:ascii="Times New Roman" w:hAnsi="Times New Roman"/>
      <w:b/>
      <w:sz w:val="22"/>
    </w:rPr>
  </w:style>
  <w:style w:type="character" w:customStyle="1" w:styleId="FontStyle19">
    <w:name w:val="Font Style19"/>
    <w:rPr>
      <w:rFonts w:ascii="Times New Roman" w:hAnsi="Times New Roman"/>
      <w:sz w:val="20"/>
    </w:rPr>
  </w:style>
  <w:style w:type="character" w:customStyle="1" w:styleId="FontStyle20">
    <w:name w:val="Font Style20"/>
    <w:rPr>
      <w:rFonts w:ascii="Arial" w:hAnsi="Arial"/>
      <w:sz w:val="18"/>
    </w:rPr>
  </w:style>
  <w:style w:type="character" w:customStyle="1" w:styleId="FontStyle21">
    <w:name w:val="Font Style21"/>
    <w:rPr>
      <w:rFonts w:ascii="SimHei" w:hAnsi="SimHei"/>
      <w:sz w:val="18"/>
    </w:rPr>
  </w:style>
  <w:style w:type="character" w:customStyle="1" w:styleId="TekstpodstawowyZnak">
    <w:name w:val="Tekst podstawowy Znak"/>
    <w:link w:val="Tekstpodstawowy"/>
    <w:rPr>
      <w:rFonts w:ascii="Times New Roman" w:hAnsi="Times New Roman"/>
      <w:sz w:val="24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1135</Words>
  <Characters>6813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Nowak</dc:creator>
  <cp:lastModifiedBy>Paweł Nowak</cp:lastModifiedBy>
  <cp:revision>5</cp:revision>
  <dcterms:created xsi:type="dcterms:W3CDTF">2025-05-15T10:09:00Z</dcterms:created>
  <dcterms:modified xsi:type="dcterms:W3CDTF">2025-05-15T13:10:00Z</dcterms:modified>
</cp:coreProperties>
</file>