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447C9FC8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PO.27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1.70.2023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6ED7078" w14:textId="77777777" w:rsidR="005857A6" w:rsidRPr="005857A6" w:rsidRDefault="005857A6" w:rsidP="005857A6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114A610" w14:textId="1859CF21" w:rsidR="00CD1D43" w:rsidRDefault="00A97563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„Dostawa komórki PEZ MBE dla Grupy Badawczej EPI-MAT”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0F3790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asortymentowym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0EA3971" w14:textId="34AA4B77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41DDC8B" w14:textId="08A263FA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6A4821" w14:textId="4F4CBA88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D9CE0CD" w14:textId="1668F9CF" w:rsidR="008C26F2" w:rsidRPr="008C26F2" w:rsidRDefault="008C26F2" w:rsidP="008C26F2">
      <w:pPr>
        <w:tabs>
          <w:tab w:val="left" w:pos="5055"/>
        </w:tabs>
        <w:rPr>
          <w:rFonts w:ascii="Verdana" w:eastAsia="Calibri" w:hAnsi="Verdana" w:cs="Times New Roman"/>
          <w:szCs w:val="20"/>
        </w:rPr>
      </w:pPr>
      <w:r>
        <w:rPr>
          <w:rFonts w:ascii="Verdana" w:eastAsia="Calibri" w:hAnsi="Verdana" w:cs="Times New Roman"/>
          <w:szCs w:val="20"/>
        </w:rPr>
        <w:tab/>
      </w:r>
    </w:p>
    <w:tbl>
      <w:tblPr>
        <w:tblStyle w:val="Tabela-Siatka"/>
        <w:tblW w:w="8257" w:type="dxa"/>
        <w:tblLook w:val="04A0" w:firstRow="1" w:lastRow="0" w:firstColumn="1" w:lastColumn="0" w:noHBand="0" w:noVBand="1"/>
      </w:tblPr>
      <w:tblGrid>
        <w:gridCol w:w="1626"/>
        <w:gridCol w:w="6631"/>
      </w:tblGrid>
      <w:tr w:rsidR="00C65BFB" w14:paraId="29B3126F" w14:textId="77777777" w:rsidTr="001051A7">
        <w:trPr>
          <w:trHeight w:val="1124"/>
        </w:trPr>
        <w:tc>
          <w:tcPr>
            <w:tcW w:w="1626" w:type="dxa"/>
            <w:vAlign w:val="center"/>
          </w:tcPr>
          <w:p w14:paraId="36667D8C" w14:textId="77777777" w:rsidR="00C65BFB" w:rsidRPr="002A5957" w:rsidRDefault="00C65BFB" w:rsidP="008C26F2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bookmarkStart w:id="0" w:name="_Hlk96334166"/>
            <w:bookmarkStart w:id="1" w:name="_Hlk96334086"/>
            <w:bookmarkStart w:id="2" w:name="_Hlk94853633"/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631" w:type="dxa"/>
          </w:tcPr>
          <w:p w14:paraId="14EB2EB7" w14:textId="77777777" w:rsidR="00C65BFB" w:rsidRDefault="00C65BFB" w:rsidP="00452B44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1D6BE791" w14:textId="42F8E6AA" w:rsidR="00C65BFB" w:rsidRDefault="00C65BFB" w:rsidP="00452B44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 w:rsidR="0025273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</w:t>
            </w:r>
            <w:r w:rsidR="00091C99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/ Euro / USD</w:t>
            </w:r>
            <w:r w:rsidR="00D65733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*</w:t>
            </w:r>
          </w:p>
          <w:p w14:paraId="21FA0F95" w14:textId="25E66D30" w:rsidR="0040293F" w:rsidRPr="00303154" w:rsidRDefault="0040293F" w:rsidP="00452B44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stawka podatku VAT ……..%</w:t>
            </w:r>
          </w:p>
          <w:p w14:paraId="1E3091ED" w14:textId="77777777" w:rsidR="00907703" w:rsidRPr="000C64E2" w:rsidRDefault="00907703" w:rsidP="00452B44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3653B8AD" w14:textId="61B5CE7D" w:rsidR="00C65BFB" w:rsidRDefault="00C65BFB" w:rsidP="000F373A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="0025273B" w:rsidRPr="0025273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PLN</w:t>
            </w: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</w:t>
            </w:r>
            <w:r w:rsidR="00091C99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/ Euro / USD</w:t>
            </w:r>
            <w:r w:rsidR="00D65733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*</w:t>
            </w:r>
          </w:p>
          <w:p w14:paraId="6CDA9936" w14:textId="487C66D7" w:rsidR="00A97563" w:rsidRPr="00A97563" w:rsidRDefault="00A97563" w:rsidP="000F373A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 w:rsidRPr="00A97563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*cena musi wynikać z wypełnionego formularza asortymentowego</w:t>
            </w:r>
          </w:p>
          <w:p w14:paraId="09876179" w14:textId="2AA5CCE7" w:rsidR="006E5733" w:rsidRPr="000F373A" w:rsidRDefault="006E5733" w:rsidP="000F373A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</w:p>
        </w:tc>
      </w:tr>
    </w:tbl>
    <w:p w14:paraId="1820A81F" w14:textId="618E72FF" w:rsidR="009172BE" w:rsidRPr="00D65733" w:rsidRDefault="00D65733" w:rsidP="009172BE">
      <w:pPr>
        <w:spacing w:after="200" w:line="276" w:lineRule="auto"/>
        <w:jc w:val="left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D65733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*niepotrzebne skreślić</w:t>
      </w:r>
    </w:p>
    <w:p w14:paraId="54BB327A" w14:textId="68322FD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02A855A0" w:rsidR="009172BE" w:rsidRPr="00544A6D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Oświadczam, że termin dostawy przedmiotu zamówienia wynosi ………… dni </w:t>
      </w:r>
      <w:r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>kalendarzowych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 (</w:t>
      </w:r>
      <w:r>
        <w:rPr>
          <w:rFonts w:ascii="Verdana" w:eastAsia="Times New Roman" w:hAnsi="Verdana" w:cs="Tahoma"/>
          <w:bCs/>
          <w:i/>
          <w:iCs/>
          <w:color w:val="auto"/>
          <w:sz w:val="18"/>
          <w:szCs w:val="18"/>
          <w:lang w:eastAsia="x-none"/>
        </w:rPr>
        <w:t>W</w:t>
      </w:r>
      <w:r w:rsidRPr="008D6EBC">
        <w:rPr>
          <w:rFonts w:ascii="Verdana" w:eastAsia="Times New Roman" w:hAnsi="Verdana" w:cs="Tahoma"/>
          <w:bCs/>
          <w:i/>
          <w:iCs/>
          <w:color w:val="auto"/>
          <w:sz w:val="18"/>
          <w:szCs w:val="18"/>
          <w:lang w:eastAsia="x-none"/>
        </w:rPr>
        <w:t>ykonawca określa termin dostawy</w:t>
      </w:r>
      <w:r>
        <w:rPr>
          <w:rFonts w:ascii="Verdana" w:eastAsia="Times New Roman" w:hAnsi="Verdana" w:cs="Tahoma"/>
          <w:bCs/>
          <w:i/>
          <w:iCs/>
          <w:color w:val="auto"/>
          <w:sz w:val="18"/>
          <w:szCs w:val="18"/>
          <w:lang w:eastAsia="x-none"/>
        </w:rPr>
        <w:t>.</w:t>
      </w:r>
      <w:r w:rsidRPr="008D6EBC">
        <w:rPr>
          <w:i/>
          <w:iCs/>
        </w:rPr>
        <w:t xml:space="preserve"> </w:t>
      </w:r>
      <w:r>
        <w:rPr>
          <w:i/>
          <w:iCs/>
        </w:rPr>
        <w:t>T</w:t>
      </w:r>
      <w:r w:rsidRPr="008D6EBC">
        <w:rPr>
          <w:rFonts w:ascii="Verdana" w:eastAsia="Times New Roman" w:hAnsi="Verdana" w:cs="Tahoma"/>
          <w:bCs/>
          <w:i/>
          <w:iCs/>
          <w:color w:val="auto"/>
          <w:sz w:val="18"/>
          <w:szCs w:val="18"/>
          <w:lang w:eastAsia="x-none"/>
        </w:rPr>
        <w:t>ermin dostawy musi być liczbą całkowitą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), licząc od dnia </w:t>
      </w:r>
      <w:r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>zawarcia umowy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>.</w:t>
      </w:r>
    </w:p>
    <w:p w14:paraId="6A19ED4C" w14:textId="77777777" w:rsidR="00907703" w:rsidRDefault="00907703"/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6480BCDC" w14:textId="5F6965DF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0F3790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>asortymentowym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77777777" w:rsidR="00A97563" w:rsidRDefault="00A97563">
            <w:pPr>
              <w:pStyle w:val="Stopka"/>
            </w:pPr>
          </w:p>
          <w:tbl>
            <w:tblPr>
              <w:tblStyle w:val="Tabela-Siatka1"/>
              <w:tblW w:w="83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54"/>
              <w:gridCol w:w="5848"/>
            </w:tblGrid>
            <w:tr w:rsidR="00A97563" w:rsidRPr="009C3161" w14:paraId="613D60AD" w14:textId="77777777" w:rsidTr="00A67F0F">
              <w:trPr>
                <w:trHeight w:val="543"/>
              </w:trPr>
              <w:tc>
                <w:tcPr>
                  <w:tcW w:w="2454" w:type="dxa"/>
                  <w:tcBorders>
                    <w:right w:val="single" w:sz="12" w:space="0" w:color="F6F5EF"/>
                  </w:tcBorders>
                </w:tcPr>
                <w:p w14:paraId="63E49161" w14:textId="77777777" w:rsidR="00A97563" w:rsidRPr="009C3161" w:rsidRDefault="00A97563" w:rsidP="00A9756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247" w:firstLine="247"/>
                    <w:jc w:val="left"/>
                    <w:rPr>
                      <w:rFonts w:ascii="Calibri" w:eastAsia="Calibri" w:hAnsi="Calibri" w:cs="Times New Roman"/>
                      <w:color w:val="auto"/>
                      <w:spacing w:val="0"/>
                      <w:sz w:val="24"/>
                      <w:szCs w:val="24"/>
                    </w:rPr>
                  </w:pPr>
                  <w:r w:rsidRPr="009C3161">
                    <w:rPr>
                      <w:rFonts w:ascii="Calibri" w:eastAsia="Calibri" w:hAnsi="Calibri" w:cs="Times New Roman"/>
                      <w:noProof/>
                      <w:color w:val="auto"/>
                      <w:spacing w:val="0"/>
                      <w:sz w:val="24"/>
                      <w:szCs w:val="24"/>
                    </w:rPr>
                    <w:drawing>
                      <wp:anchor distT="0" distB="0" distL="114300" distR="114300" simplePos="0" relativeHeight="251666432" behindDoc="0" locked="0" layoutInCell="1" allowOverlap="1" wp14:anchorId="0AB2C45D" wp14:editId="0723CC66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-46355</wp:posOffset>
                        </wp:positionV>
                        <wp:extent cx="1436827" cy="450850"/>
                        <wp:effectExtent l="0" t="0" r="0" b="6350"/>
                        <wp:wrapNone/>
                        <wp:docPr id="3" name="Obraz 3" descr="Obraz zawierający ptak, kurczak, kogut, design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 descr="Obraz zawierający ptak, kurczak, kogut, design&#10;&#10;Opis wygenerowany automatycznie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6827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848" w:type="dxa"/>
                  <w:tcBorders>
                    <w:top w:val="nil"/>
                    <w:left w:val="single" w:sz="12" w:space="0" w:color="F6F5EF"/>
                    <w:bottom w:val="nil"/>
                  </w:tcBorders>
                  <w:vAlign w:val="center"/>
                </w:tcPr>
                <w:p w14:paraId="52AA103A" w14:textId="77777777" w:rsidR="00A97563" w:rsidRPr="009C3161" w:rsidRDefault="00A97563" w:rsidP="00A9756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left"/>
                    <w:rPr>
                      <w:rFonts w:ascii="Calibri" w:eastAsia="Calibri" w:hAnsi="Calibri" w:cs="Times New Roman"/>
                      <w:b/>
                      <w:bCs/>
                      <w:color w:val="auto"/>
                      <w:spacing w:val="0"/>
                      <w:sz w:val="12"/>
                      <w:szCs w:val="12"/>
                    </w:rPr>
                  </w:pPr>
                  <w:r w:rsidRPr="009C3161">
                    <w:rPr>
                      <w:rFonts w:ascii="Calibri" w:eastAsia="Calibri" w:hAnsi="Calibri" w:cs="Times New Roman"/>
                      <w:bCs/>
                      <w:color w:val="auto"/>
                      <w:spacing w:val="0"/>
                      <w:sz w:val="12"/>
                      <w:szCs w:val="12"/>
                    </w:rPr>
                    <w:t xml:space="preserve">Projekt pn. „Wysokowydajne tranzystory </w:t>
                  </w:r>
                  <w:proofErr w:type="spellStart"/>
                  <w:r w:rsidRPr="009C3161">
                    <w:rPr>
                      <w:rFonts w:ascii="Calibri" w:eastAsia="Calibri" w:hAnsi="Calibri" w:cs="Times New Roman"/>
                      <w:bCs/>
                      <w:color w:val="auto"/>
                      <w:spacing w:val="0"/>
                      <w:sz w:val="12"/>
                      <w:szCs w:val="12"/>
                    </w:rPr>
                    <w:t>AlGaN</w:t>
                  </w:r>
                  <w:proofErr w:type="spellEnd"/>
                  <w:r w:rsidRPr="009C3161">
                    <w:rPr>
                      <w:rFonts w:ascii="Calibri" w:eastAsia="Calibri" w:hAnsi="Calibri" w:cs="Times New Roman"/>
                      <w:bCs/>
                      <w:color w:val="auto"/>
                      <w:spacing w:val="0"/>
                      <w:sz w:val="12"/>
                      <w:szCs w:val="12"/>
                    </w:rPr>
                    <w:t>/</w:t>
                  </w:r>
                  <w:proofErr w:type="spellStart"/>
                  <w:r w:rsidRPr="009C3161">
                    <w:rPr>
                      <w:rFonts w:ascii="Calibri" w:eastAsia="Calibri" w:hAnsi="Calibri" w:cs="Times New Roman"/>
                      <w:bCs/>
                      <w:color w:val="auto"/>
                      <w:spacing w:val="0"/>
                      <w:sz w:val="12"/>
                      <w:szCs w:val="12"/>
                    </w:rPr>
                    <w:t>GaN</w:t>
                  </w:r>
                  <w:proofErr w:type="spellEnd"/>
                  <w:r w:rsidRPr="009C3161">
                    <w:rPr>
                      <w:rFonts w:ascii="Calibri" w:eastAsia="Calibri" w:hAnsi="Calibri" w:cs="Times New Roman"/>
                      <w:bCs/>
                      <w:color w:val="auto"/>
                      <w:spacing w:val="0"/>
                      <w:sz w:val="12"/>
                      <w:szCs w:val="12"/>
                    </w:rPr>
                    <w:t>-HEMT wykonywane hybrydową technologią MBE-MOVPE" dofinansowano ze środków budżetu państwa, dotacja celowa przyznawana instytutom działającym w ramach Sieci Badawczej Łukasiewicz na podstawie umowy nr 2/Ł-PORT/CŁ/2021</w:t>
                  </w:r>
                </w:p>
              </w:tc>
            </w:tr>
          </w:tbl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0318556" w14:textId="77777777" w:rsidR="00A97563" w:rsidRDefault="00A97563" w:rsidP="00D40690">
            <w:pPr>
              <w:pStyle w:val="Stopka"/>
            </w:pPr>
          </w:p>
          <w:tbl>
            <w:tblPr>
              <w:tblStyle w:val="Tabela-Siatka1"/>
              <w:tblW w:w="83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54"/>
              <w:gridCol w:w="5848"/>
            </w:tblGrid>
            <w:tr w:rsidR="00A97563" w:rsidRPr="009C3161" w14:paraId="0D4481EA" w14:textId="77777777" w:rsidTr="00A67F0F">
              <w:trPr>
                <w:trHeight w:val="543"/>
              </w:trPr>
              <w:tc>
                <w:tcPr>
                  <w:tcW w:w="2454" w:type="dxa"/>
                  <w:tcBorders>
                    <w:right w:val="single" w:sz="12" w:space="0" w:color="F6F5EF"/>
                  </w:tcBorders>
                </w:tcPr>
                <w:p w14:paraId="46D51B75" w14:textId="77777777" w:rsidR="00A97563" w:rsidRPr="009C3161" w:rsidRDefault="00A97563" w:rsidP="00A9756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247" w:firstLine="247"/>
                    <w:jc w:val="left"/>
                    <w:rPr>
                      <w:rFonts w:ascii="Calibri" w:eastAsia="Calibri" w:hAnsi="Calibri" w:cs="Times New Roman"/>
                      <w:color w:val="auto"/>
                      <w:spacing w:val="0"/>
                      <w:sz w:val="24"/>
                      <w:szCs w:val="24"/>
                    </w:rPr>
                  </w:pPr>
                  <w:bookmarkStart w:id="3" w:name="_Hlk135896211"/>
                  <w:r w:rsidRPr="009C3161">
                    <w:rPr>
                      <w:rFonts w:ascii="Calibri" w:eastAsia="Calibri" w:hAnsi="Calibri" w:cs="Times New Roman"/>
                      <w:noProof/>
                      <w:color w:val="auto"/>
                      <w:spacing w:val="0"/>
                      <w:sz w:val="24"/>
                      <w:szCs w:val="24"/>
                    </w:rPr>
                    <w:drawing>
                      <wp:anchor distT="0" distB="0" distL="114300" distR="114300" simplePos="0" relativeHeight="251664384" behindDoc="0" locked="0" layoutInCell="1" allowOverlap="1" wp14:anchorId="1838A156" wp14:editId="4F9223FA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-46355</wp:posOffset>
                        </wp:positionV>
                        <wp:extent cx="1436827" cy="450850"/>
                        <wp:effectExtent l="0" t="0" r="0" b="6350"/>
                        <wp:wrapNone/>
                        <wp:docPr id="2" name="Obraz 2" descr="Obraz zawierający ptak, kurczak, kogut, design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 descr="Obraz zawierający ptak, kurczak, kogut, design&#10;&#10;Opis wygenerowany automatycznie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6827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848" w:type="dxa"/>
                  <w:tcBorders>
                    <w:top w:val="nil"/>
                    <w:left w:val="single" w:sz="12" w:space="0" w:color="F6F5EF"/>
                    <w:bottom w:val="nil"/>
                  </w:tcBorders>
                  <w:vAlign w:val="center"/>
                </w:tcPr>
                <w:p w14:paraId="788B262D" w14:textId="77777777" w:rsidR="00A97563" w:rsidRPr="009C3161" w:rsidRDefault="00A97563" w:rsidP="00A9756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left"/>
                    <w:rPr>
                      <w:rFonts w:ascii="Calibri" w:eastAsia="Calibri" w:hAnsi="Calibri" w:cs="Times New Roman"/>
                      <w:b/>
                      <w:bCs/>
                      <w:color w:val="auto"/>
                      <w:spacing w:val="0"/>
                      <w:sz w:val="12"/>
                      <w:szCs w:val="12"/>
                    </w:rPr>
                  </w:pPr>
                  <w:r w:rsidRPr="009C3161">
                    <w:rPr>
                      <w:rFonts w:ascii="Calibri" w:eastAsia="Calibri" w:hAnsi="Calibri" w:cs="Times New Roman"/>
                      <w:bCs/>
                      <w:color w:val="auto"/>
                      <w:spacing w:val="0"/>
                      <w:sz w:val="12"/>
                      <w:szCs w:val="12"/>
                    </w:rPr>
                    <w:t xml:space="preserve">Projekt pn. „Wysokowydajne tranzystory </w:t>
                  </w:r>
                  <w:proofErr w:type="spellStart"/>
                  <w:r w:rsidRPr="009C3161">
                    <w:rPr>
                      <w:rFonts w:ascii="Calibri" w:eastAsia="Calibri" w:hAnsi="Calibri" w:cs="Times New Roman"/>
                      <w:bCs/>
                      <w:color w:val="auto"/>
                      <w:spacing w:val="0"/>
                      <w:sz w:val="12"/>
                      <w:szCs w:val="12"/>
                    </w:rPr>
                    <w:t>AlGaN</w:t>
                  </w:r>
                  <w:proofErr w:type="spellEnd"/>
                  <w:r w:rsidRPr="009C3161">
                    <w:rPr>
                      <w:rFonts w:ascii="Calibri" w:eastAsia="Calibri" w:hAnsi="Calibri" w:cs="Times New Roman"/>
                      <w:bCs/>
                      <w:color w:val="auto"/>
                      <w:spacing w:val="0"/>
                      <w:sz w:val="12"/>
                      <w:szCs w:val="12"/>
                    </w:rPr>
                    <w:t>/</w:t>
                  </w:r>
                  <w:proofErr w:type="spellStart"/>
                  <w:r w:rsidRPr="009C3161">
                    <w:rPr>
                      <w:rFonts w:ascii="Calibri" w:eastAsia="Calibri" w:hAnsi="Calibri" w:cs="Times New Roman"/>
                      <w:bCs/>
                      <w:color w:val="auto"/>
                      <w:spacing w:val="0"/>
                      <w:sz w:val="12"/>
                      <w:szCs w:val="12"/>
                    </w:rPr>
                    <w:t>GaN</w:t>
                  </w:r>
                  <w:proofErr w:type="spellEnd"/>
                  <w:r w:rsidRPr="009C3161">
                    <w:rPr>
                      <w:rFonts w:ascii="Calibri" w:eastAsia="Calibri" w:hAnsi="Calibri" w:cs="Times New Roman"/>
                      <w:bCs/>
                      <w:color w:val="auto"/>
                      <w:spacing w:val="0"/>
                      <w:sz w:val="12"/>
                      <w:szCs w:val="12"/>
                    </w:rPr>
                    <w:t>-HEMT wykonywane hybrydową technologią MBE-MOVPE" dofinansowano ze środków budżetu państwa, dotacja celowa przyznawana instytutom działającym w ramach Sieci Badawczej Łukasiewicz na podstawie umowy nr 2/Ł-PORT/CŁ/2021</w:t>
                  </w:r>
                </w:p>
              </w:tc>
            </w:tr>
            <w:bookmarkEnd w:id="3"/>
          </w:tbl>
          <w:p w14:paraId="70D03040" w14:textId="195DD7EE" w:rsidR="00CD1D43" w:rsidRDefault="00CD1D43" w:rsidP="00D40690">
            <w:pPr>
              <w:pStyle w:val="Stopka"/>
            </w:pPr>
          </w:p>
          <w:p w14:paraId="29A34743" w14:textId="29DF2661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031609690">
    <w:abstractNumId w:val="9"/>
  </w:num>
  <w:num w:numId="2" w16cid:durableId="867764802">
    <w:abstractNumId w:val="8"/>
  </w:num>
  <w:num w:numId="3" w16cid:durableId="1308366136">
    <w:abstractNumId w:val="3"/>
  </w:num>
  <w:num w:numId="4" w16cid:durableId="1033074535">
    <w:abstractNumId w:val="2"/>
  </w:num>
  <w:num w:numId="5" w16cid:durableId="1945766733">
    <w:abstractNumId w:val="1"/>
  </w:num>
  <w:num w:numId="6" w16cid:durableId="1864711096">
    <w:abstractNumId w:val="0"/>
  </w:num>
  <w:num w:numId="7" w16cid:durableId="1112046507">
    <w:abstractNumId w:val="7"/>
  </w:num>
  <w:num w:numId="8" w16cid:durableId="1194079144">
    <w:abstractNumId w:val="6"/>
  </w:num>
  <w:num w:numId="9" w16cid:durableId="178394685">
    <w:abstractNumId w:val="5"/>
  </w:num>
  <w:num w:numId="10" w16cid:durableId="456218833">
    <w:abstractNumId w:val="4"/>
  </w:num>
  <w:num w:numId="11" w16cid:durableId="1871261332">
    <w:abstractNumId w:val="17"/>
  </w:num>
  <w:num w:numId="12" w16cid:durableId="1550070460">
    <w:abstractNumId w:val="21"/>
  </w:num>
  <w:num w:numId="13" w16cid:durableId="498157641">
    <w:abstractNumId w:val="10"/>
  </w:num>
  <w:num w:numId="14" w16cid:durableId="1798254756">
    <w:abstractNumId w:val="38"/>
  </w:num>
  <w:num w:numId="15" w16cid:durableId="1226330176">
    <w:abstractNumId w:val="25"/>
  </w:num>
  <w:num w:numId="16" w16cid:durableId="567225256">
    <w:abstractNumId w:val="27"/>
  </w:num>
  <w:num w:numId="17" w16cid:durableId="2118286891">
    <w:abstractNumId w:val="29"/>
  </w:num>
  <w:num w:numId="18" w16cid:durableId="15197330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4011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90582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36993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5250839">
    <w:abstractNumId w:val="13"/>
  </w:num>
  <w:num w:numId="23" w16cid:durableId="1773234249">
    <w:abstractNumId w:val="16"/>
    <w:lvlOverride w:ilvl="0">
      <w:startOverride w:val="1"/>
    </w:lvlOverride>
  </w:num>
  <w:num w:numId="24" w16cid:durableId="12760609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10780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0909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8162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1266207">
    <w:abstractNumId w:val="33"/>
    <w:lvlOverride w:ilvl="0">
      <w:startOverride w:val="1"/>
    </w:lvlOverride>
  </w:num>
  <w:num w:numId="29" w16cid:durableId="18850256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4567789">
    <w:abstractNumId w:val="30"/>
  </w:num>
  <w:num w:numId="31" w16cid:durableId="790898979">
    <w:abstractNumId w:val="31"/>
  </w:num>
  <w:num w:numId="32" w16cid:durableId="1493906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9234489">
    <w:abstractNumId w:val="36"/>
  </w:num>
  <w:num w:numId="34" w16cid:durableId="1999844040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2776611">
    <w:abstractNumId w:val="22"/>
  </w:num>
  <w:num w:numId="36" w16cid:durableId="1981374958">
    <w:abstractNumId w:val="39"/>
  </w:num>
  <w:num w:numId="37" w16cid:durableId="1981035472">
    <w:abstractNumId w:val="32"/>
  </w:num>
  <w:num w:numId="38" w16cid:durableId="1370107922">
    <w:abstractNumId w:val="26"/>
  </w:num>
  <w:num w:numId="39" w16cid:durableId="252248227">
    <w:abstractNumId w:val="12"/>
  </w:num>
  <w:num w:numId="40" w16cid:durableId="1982344202">
    <w:abstractNumId w:val="35"/>
  </w:num>
  <w:num w:numId="41" w16cid:durableId="804398459">
    <w:abstractNumId w:val="15"/>
  </w:num>
  <w:num w:numId="42" w16cid:durableId="17227028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1C99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65733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</cp:lastModifiedBy>
  <cp:revision>27</cp:revision>
  <cp:lastPrinted>2020-08-20T05:54:00Z</cp:lastPrinted>
  <dcterms:created xsi:type="dcterms:W3CDTF">2022-02-08T10:27:00Z</dcterms:created>
  <dcterms:modified xsi:type="dcterms:W3CDTF">2023-08-21T12:02:00Z</dcterms:modified>
</cp:coreProperties>
</file>