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3CBD29" w14:textId="74E3326F" w:rsidR="00467E40" w:rsidRPr="008C7BA5" w:rsidRDefault="000409BF" w:rsidP="008C7BA5">
      <w:pPr>
        <w:spacing w:after="0" w:line="240" w:lineRule="auto"/>
        <w:jc w:val="right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Zał</w:t>
      </w:r>
      <w:r w:rsidR="00130345">
        <w:rPr>
          <w:rFonts w:ascii="Arial" w:hAnsi="Arial" w:cs="Arial"/>
          <w:b/>
          <w:sz w:val="20"/>
          <w:u w:val="single"/>
        </w:rPr>
        <w:t>ącznik nr 10 do SWZ</w:t>
      </w:r>
    </w:p>
    <w:p w14:paraId="4E31CDA6" w14:textId="77777777" w:rsidR="008C7BA5" w:rsidRDefault="008C7BA5" w:rsidP="008C7BA5">
      <w:pPr>
        <w:spacing w:after="0" w:line="240" w:lineRule="auto"/>
        <w:jc w:val="right"/>
        <w:rPr>
          <w:rFonts w:ascii="Arial" w:hAnsi="Arial" w:cs="Arial"/>
          <w:sz w:val="20"/>
        </w:rPr>
      </w:pPr>
    </w:p>
    <w:p w14:paraId="67AB279A" w14:textId="77777777" w:rsidR="00211A70" w:rsidRDefault="00211A70" w:rsidP="008C7BA5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2C1B3808" w14:textId="77777777" w:rsidR="008C7BA5" w:rsidRPr="008C7BA5" w:rsidRDefault="008C7BA5" w:rsidP="008C7BA5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8C7BA5">
        <w:rPr>
          <w:rFonts w:ascii="Arial" w:hAnsi="Arial" w:cs="Arial"/>
          <w:b/>
          <w:sz w:val="28"/>
        </w:rPr>
        <w:t>PARAM</w:t>
      </w:r>
      <w:r w:rsidR="007721CC">
        <w:rPr>
          <w:rFonts w:ascii="Arial" w:hAnsi="Arial" w:cs="Arial"/>
          <w:b/>
          <w:sz w:val="28"/>
        </w:rPr>
        <w:t>E</w:t>
      </w:r>
      <w:r w:rsidRPr="008C7BA5">
        <w:rPr>
          <w:rFonts w:ascii="Arial" w:hAnsi="Arial" w:cs="Arial"/>
          <w:b/>
          <w:sz w:val="28"/>
        </w:rPr>
        <w:t>TRY TECHNICZNE</w:t>
      </w:r>
    </w:p>
    <w:p w14:paraId="2B4152C4" w14:textId="77777777" w:rsidR="008C7BA5" w:rsidRDefault="008C7BA5" w:rsidP="008C7BA5">
      <w:pPr>
        <w:spacing w:after="0" w:line="240" w:lineRule="auto"/>
        <w:rPr>
          <w:rFonts w:ascii="Arial" w:hAnsi="Arial" w:cs="Arial"/>
          <w:sz w:val="20"/>
        </w:rPr>
      </w:pPr>
    </w:p>
    <w:p w14:paraId="0410E41A" w14:textId="77777777" w:rsidR="008C7BA5" w:rsidRDefault="008C7BA5" w:rsidP="008C7BA5">
      <w:pPr>
        <w:spacing w:after="0" w:line="240" w:lineRule="auto"/>
        <w:rPr>
          <w:rFonts w:ascii="Arial" w:hAnsi="Arial" w:cs="Arial"/>
          <w:sz w:val="20"/>
        </w:rPr>
      </w:pPr>
    </w:p>
    <w:p w14:paraId="170B6415" w14:textId="4CAB6758" w:rsidR="008C7BA5" w:rsidRPr="00130345" w:rsidRDefault="008C7BA5" w:rsidP="008C7BA5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30345">
        <w:rPr>
          <w:rFonts w:ascii="Arial" w:hAnsi="Arial" w:cs="Arial"/>
          <w:b/>
          <w:sz w:val="20"/>
          <w:szCs w:val="20"/>
        </w:rPr>
        <w:t>Część nr 1</w:t>
      </w:r>
      <w:r w:rsidR="00130345" w:rsidRPr="00130345">
        <w:rPr>
          <w:rFonts w:ascii="Arial" w:hAnsi="Arial" w:cs="Arial"/>
          <w:b/>
          <w:sz w:val="20"/>
          <w:szCs w:val="20"/>
        </w:rPr>
        <w:t xml:space="preserve"> </w:t>
      </w:r>
      <w:r w:rsidR="00130345" w:rsidRPr="00130345">
        <w:rPr>
          <w:rFonts w:ascii="Arial" w:eastAsia="Calibri" w:hAnsi="Arial" w:cs="Arial"/>
          <w:sz w:val="20"/>
          <w:szCs w:val="20"/>
        </w:rPr>
        <w:t xml:space="preserve">– </w:t>
      </w:r>
      <w:r w:rsidR="00130345" w:rsidRPr="00130345">
        <w:rPr>
          <w:rFonts w:ascii="Arial" w:eastAsia="Calibri" w:hAnsi="Arial" w:cs="Arial"/>
          <w:b/>
          <w:sz w:val="20"/>
          <w:szCs w:val="20"/>
        </w:rPr>
        <w:t xml:space="preserve">dostawa </w:t>
      </w:r>
      <w:r w:rsidR="00762FD8" w:rsidRPr="00762FD8">
        <w:rPr>
          <w:rFonts w:ascii="Arial" w:eastAsia="Calibri" w:hAnsi="Arial" w:cs="Arial"/>
          <w:b/>
          <w:sz w:val="20"/>
          <w:szCs w:val="20"/>
        </w:rPr>
        <w:t>amunicji 5,56x45 z pociskiem antyrykoszetowym</w:t>
      </w:r>
      <w:bookmarkStart w:id="0" w:name="_GoBack"/>
      <w:bookmarkEnd w:id="0"/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41"/>
        <w:gridCol w:w="1843"/>
        <w:gridCol w:w="3184"/>
        <w:gridCol w:w="3204"/>
      </w:tblGrid>
      <w:tr w:rsidR="008C7BA5" w:rsidRPr="00130345" w14:paraId="2ED7E9D4" w14:textId="77777777" w:rsidTr="001A60EA">
        <w:trPr>
          <w:trHeight w:val="1025"/>
        </w:trPr>
        <w:tc>
          <w:tcPr>
            <w:tcW w:w="841" w:type="dxa"/>
            <w:vAlign w:val="center"/>
          </w:tcPr>
          <w:p w14:paraId="2B0B3AAB" w14:textId="77777777" w:rsidR="008C7BA5" w:rsidRPr="00130345" w:rsidRDefault="008C7BA5" w:rsidP="00B10FA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30345">
              <w:rPr>
                <w:rFonts w:ascii="Arial" w:hAnsi="Arial" w:cs="Arial"/>
                <w:b/>
                <w:sz w:val="20"/>
              </w:rPr>
              <w:t>l.p.</w:t>
            </w:r>
          </w:p>
        </w:tc>
        <w:tc>
          <w:tcPr>
            <w:tcW w:w="5027" w:type="dxa"/>
            <w:gridSpan w:val="2"/>
            <w:vAlign w:val="center"/>
          </w:tcPr>
          <w:p w14:paraId="68D67F12" w14:textId="77777777" w:rsidR="008C7BA5" w:rsidRPr="00130345" w:rsidRDefault="008C7BA5" w:rsidP="00B10FA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30345">
              <w:rPr>
                <w:rFonts w:ascii="Arial" w:hAnsi="Arial" w:cs="Arial"/>
                <w:b/>
                <w:sz w:val="20"/>
              </w:rPr>
              <w:t>Parametry sprzętu wymagane przez Zamawiającego</w:t>
            </w:r>
          </w:p>
        </w:tc>
        <w:tc>
          <w:tcPr>
            <w:tcW w:w="3204" w:type="dxa"/>
            <w:vAlign w:val="center"/>
          </w:tcPr>
          <w:p w14:paraId="07D5C449" w14:textId="77777777" w:rsidR="008C7BA5" w:rsidRPr="00130345" w:rsidRDefault="008C7BA5" w:rsidP="00B10FAA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130345">
              <w:rPr>
                <w:rFonts w:ascii="Arial" w:hAnsi="Arial" w:cs="Arial"/>
                <w:b/>
                <w:sz w:val="20"/>
                <w:szCs w:val="22"/>
              </w:rPr>
              <w:t>Parametry techniczne sprzętu oferowanego przez  Wykonawcę</w:t>
            </w:r>
          </w:p>
        </w:tc>
      </w:tr>
      <w:tr w:rsidR="00211A70" w:rsidRPr="00130345" w14:paraId="475B78B4" w14:textId="77777777" w:rsidTr="001A60EA">
        <w:trPr>
          <w:trHeight w:val="70"/>
        </w:trPr>
        <w:tc>
          <w:tcPr>
            <w:tcW w:w="841" w:type="dxa"/>
            <w:shd w:val="clear" w:color="auto" w:fill="F2F2F2" w:themeFill="background1" w:themeFillShade="F2"/>
            <w:vAlign w:val="center"/>
          </w:tcPr>
          <w:p w14:paraId="2C324488" w14:textId="77777777" w:rsidR="00211A70" w:rsidRPr="00130345" w:rsidRDefault="00211A70" w:rsidP="00B10FAA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130345">
              <w:rPr>
                <w:rFonts w:ascii="Arial" w:hAnsi="Arial" w:cs="Arial"/>
                <w:b/>
                <w:sz w:val="14"/>
              </w:rPr>
              <w:t>a</w:t>
            </w:r>
          </w:p>
        </w:tc>
        <w:tc>
          <w:tcPr>
            <w:tcW w:w="5027" w:type="dxa"/>
            <w:gridSpan w:val="2"/>
            <w:shd w:val="clear" w:color="auto" w:fill="F2F2F2" w:themeFill="background1" w:themeFillShade="F2"/>
            <w:vAlign w:val="center"/>
          </w:tcPr>
          <w:p w14:paraId="1F7BD912" w14:textId="77777777" w:rsidR="00211A70" w:rsidRPr="00130345" w:rsidRDefault="00211A70" w:rsidP="00B10FAA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130345">
              <w:rPr>
                <w:rFonts w:ascii="Arial" w:hAnsi="Arial" w:cs="Arial"/>
                <w:b/>
                <w:sz w:val="14"/>
              </w:rPr>
              <w:t>b</w:t>
            </w:r>
          </w:p>
        </w:tc>
        <w:tc>
          <w:tcPr>
            <w:tcW w:w="3204" w:type="dxa"/>
            <w:shd w:val="clear" w:color="auto" w:fill="F2F2F2" w:themeFill="background1" w:themeFillShade="F2"/>
            <w:vAlign w:val="center"/>
          </w:tcPr>
          <w:p w14:paraId="6D433BD6" w14:textId="77777777" w:rsidR="00211A70" w:rsidRPr="00130345" w:rsidRDefault="00211A70" w:rsidP="00B10FAA">
            <w:pPr>
              <w:pStyle w:val="Zawartotabeli"/>
              <w:jc w:val="center"/>
              <w:rPr>
                <w:rFonts w:ascii="Arial" w:hAnsi="Arial" w:cs="Arial"/>
                <w:b/>
                <w:sz w:val="14"/>
                <w:szCs w:val="22"/>
              </w:rPr>
            </w:pPr>
            <w:r w:rsidRPr="00130345">
              <w:rPr>
                <w:rFonts w:ascii="Arial" w:hAnsi="Arial" w:cs="Arial"/>
                <w:b/>
                <w:sz w:val="14"/>
                <w:szCs w:val="22"/>
              </w:rPr>
              <w:t>c</w:t>
            </w:r>
          </w:p>
        </w:tc>
      </w:tr>
      <w:tr w:rsidR="008C7BA5" w:rsidRPr="00130345" w14:paraId="20F30494" w14:textId="77777777" w:rsidTr="00130345">
        <w:trPr>
          <w:trHeight w:val="794"/>
        </w:trPr>
        <w:tc>
          <w:tcPr>
            <w:tcW w:w="841" w:type="dxa"/>
            <w:vAlign w:val="center"/>
          </w:tcPr>
          <w:p w14:paraId="1B3263E4" w14:textId="72A441D0" w:rsidR="008C7BA5" w:rsidRPr="00130345" w:rsidRDefault="008C7BA5" w:rsidP="00A77481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772ED4C7" w14:textId="25609626" w:rsidR="008C7BA5" w:rsidRPr="00130345" w:rsidRDefault="008D48AF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color w:val="000000" w:themeColor="text1"/>
                <w:sz w:val="20"/>
              </w:rPr>
              <w:t>masa pocisku</w:t>
            </w:r>
          </w:p>
        </w:tc>
        <w:tc>
          <w:tcPr>
            <w:tcW w:w="3184" w:type="dxa"/>
            <w:vAlign w:val="center"/>
          </w:tcPr>
          <w:p w14:paraId="5AA5C3E9" w14:textId="2EA4A967" w:rsidR="008C7BA5" w:rsidRPr="00130345" w:rsidRDefault="001A60EA" w:rsidP="000B3C38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sz w:val="20"/>
              </w:rPr>
              <w:t>3,56 g ± 0,5g</w:t>
            </w:r>
          </w:p>
        </w:tc>
        <w:tc>
          <w:tcPr>
            <w:tcW w:w="3204" w:type="dxa"/>
            <w:vAlign w:val="center"/>
          </w:tcPr>
          <w:p w14:paraId="2459B7F5" w14:textId="77777777" w:rsidR="008C7BA5" w:rsidRPr="00130345" w:rsidRDefault="008C7BA5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0B3C38" w:rsidRPr="00130345" w14:paraId="11848E96" w14:textId="77777777" w:rsidTr="00130345">
        <w:trPr>
          <w:trHeight w:val="794"/>
        </w:trPr>
        <w:tc>
          <w:tcPr>
            <w:tcW w:w="841" w:type="dxa"/>
            <w:vAlign w:val="center"/>
          </w:tcPr>
          <w:p w14:paraId="2871E02B" w14:textId="363C7EC2" w:rsidR="000B3C38" w:rsidRPr="00130345" w:rsidRDefault="000B3C38" w:rsidP="00A77481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33B19D4D" w14:textId="6D6AEA12" w:rsidR="000B3C38" w:rsidRPr="00130345" w:rsidRDefault="000B3C38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color w:val="000000" w:themeColor="text1"/>
                <w:sz w:val="20"/>
              </w:rPr>
              <w:t>kaliber</w:t>
            </w:r>
          </w:p>
        </w:tc>
        <w:tc>
          <w:tcPr>
            <w:tcW w:w="3184" w:type="dxa"/>
            <w:vAlign w:val="center"/>
          </w:tcPr>
          <w:p w14:paraId="3FEC57FB" w14:textId="168B8E3F" w:rsidR="000B3C38" w:rsidRPr="00130345" w:rsidRDefault="001A60EA" w:rsidP="001A60E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sz w:val="20"/>
              </w:rPr>
              <w:t>5,56</w:t>
            </w:r>
          </w:p>
        </w:tc>
        <w:tc>
          <w:tcPr>
            <w:tcW w:w="3204" w:type="dxa"/>
            <w:vAlign w:val="center"/>
          </w:tcPr>
          <w:p w14:paraId="68F81D2F" w14:textId="77777777" w:rsidR="000B3C38" w:rsidRPr="00130345" w:rsidRDefault="000B3C38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8C7BA5" w:rsidRPr="00130345" w14:paraId="51213233" w14:textId="77777777" w:rsidTr="00130345">
        <w:trPr>
          <w:trHeight w:val="794"/>
        </w:trPr>
        <w:tc>
          <w:tcPr>
            <w:tcW w:w="841" w:type="dxa"/>
            <w:vAlign w:val="center"/>
          </w:tcPr>
          <w:p w14:paraId="26035BB0" w14:textId="672DB7B5" w:rsidR="008C7BA5" w:rsidRPr="00130345" w:rsidRDefault="008C7BA5" w:rsidP="00A77481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69E13212" w14:textId="67F20F48" w:rsidR="008C7BA5" w:rsidRPr="00130345" w:rsidRDefault="008D48AF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color w:val="000000" w:themeColor="text1"/>
                <w:sz w:val="20"/>
              </w:rPr>
              <w:t>prędkość początkowa</w:t>
            </w:r>
          </w:p>
        </w:tc>
        <w:tc>
          <w:tcPr>
            <w:tcW w:w="3184" w:type="dxa"/>
            <w:vAlign w:val="center"/>
          </w:tcPr>
          <w:p w14:paraId="7F4AD326" w14:textId="752E21A2" w:rsidR="008C7BA5" w:rsidRPr="00130345" w:rsidRDefault="001A60EA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sz w:val="20"/>
              </w:rPr>
              <w:t>983 m/s ± 30 m/s</w:t>
            </w:r>
          </w:p>
        </w:tc>
        <w:tc>
          <w:tcPr>
            <w:tcW w:w="3204" w:type="dxa"/>
            <w:vAlign w:val="center"/>
          </w:tcPr>
          <w:p w14:paraId="7493473F" w14:textId="77777777" w:rsidR="008C7BA5" w:rsidRPr="00130345" w:rsidRDefault="008C7BA5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B10FAA" w:rsidRPr="00130345" w14:paraId="43875DF9" w14:textId="77777777" w:rsidTr="00130345">
        <w:trPr>
          <w:trHeight w:val="794"/>
        </w:trPr>
        <w:tc>
          <w:tcPr>
            <w:tcW w:w="841" w:type="dxa"/>
            <w:vAlign w:val="center"/>
          </w:tcPr>
          <w:p w14:paraId="018FA12D" w14:textId="4A2601E0" w:rsidR="00B10FAA" w:rsidRPr="00130345" w:rsidRDefault="00B10FAA" w:rsidP="00A77481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7E26FC3B" w14:textId="6ED55D13" w:rsidR="00B10FAA" w:rsidRPr="00130345" w:rsidRDefault="001A60EA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sz w:val="20"/>
              </w:rPr>
              <w:t>długość łuski</w:t>
            </w:r>
          </w:p>
        </w:tc>
        <w:tc>
          <w:tcPr>
            <w:tcW w:w="3184" w:type="dxa"/>
            <w:vAlign w:val="center"/>
          </w:tcPr>
          <w:p w14:paraId="38A76F2D" w14:textId="58A8907F" w:rsidR="00B10FAA" w:rsidRPr="00130345" w:rsidRDefault="001A60EA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sz w:val="20"/>
              </w:rPr>
              <w:t>45 mm ± 1 mm</w:t>
            </w:r>
          </w:p>
        </w:tc>
        <w:tc>
          <w:tcPr>
            <w:tcW w:w="3204" w:type="dxa"/>
            <w:vAlign w:val="center"/>
          </w:tcPr>
          <w:p w14:paraId="0A60ED97" w14:textId="77777777" w:rsidR="00B10FAA" w:rsidRPr="00130345" w:rsidRDefault="00B10FAA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B2710B" w:rsidRPr="00130345" w14:paraId="40E904E0" w14:textId="77777777" w:rsidTr="00130345">
        <w:trPr>
          <w:trHeight w:val="794"/>
        </w:trPr>
        <w:tc>
          <w:tcPr>
            <w:tcW w:w="841" w:type="dxa"/>
            <w:vAlign w:val="center"/>
          </w:tcPr>
          <w:p w14:paraId="3B2CE210" w14:textId="40B070AB" w:rsidR="00B2710B" w:rsidRPr="00130345" w:rsidRDefault="00B2710B" w:rsidP="00A77481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43E95A07" w14:textId="26228D14" w:rsidR="00B2710B" w:rsidRPr="00130345" w:rsidRDefault="008D48AF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color w:val="000000" w:themeColor="text1"/>
                <w:sz w:val="20"/>
              </w:rPr>
              <w:t>skupienie na dystansie</w:t>
            </w:r>
            <w:r w:rsidR="00B10FAA" w:rsidRPr="00130345">
              <w:rPr>
                <w:rFonts w:ascii="Arial" w:hAnsi="Arial" w:cs="Arial"/>
                <w:color w:val="000000" w:themeColor="text1"/>
                <w:sz w:val="20"/>
              </w:rPr>
              <w:t xml:space="preserve"> 100 m</w:t>
            </w:r>
          </w:p>
        </w:tc>
        <w:tc>
          <w:tcPr>
            <w:tcW w:w="3184" w:type="dxa"/>
            <w:vAlign w:val="center"/>
          </w:tcPr>
          <w:p w14:paraId="6A2F8CB1" w14:textId="5EF20BDA" w:rsidR="00B2710B" w:rsidRPr="00130345" w:rsidRDefault="001A60EA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sz w:val="20"/>
              </w:rPr>
              <w:t>S</w:t>
            </w:r>
            <w:r w:rsidRPr="00130345">
              <w:rPr>
                <w:rFonts w:ascii="Arial" w:hAnsi="Arial" w:cs="Arial"/>
                <w:sz w:val="20"/>
                <w:vertAlign w:val="subscript"/>
              </w:rPr>
              <w:t>a</w:t>
            </w:r>
            <w:r w:rsidRPr="00130345">
              <w:rPr>
                <w:rFonts w:ascii="Arial" w:hAnsi="Arial" w:cs="Arial"/>
                <w:sz w:val="20"/>
              </w:rPr>
              <w:t>≤25,4 mm ± 5mm</w:t>
            </w:r>
          </w:p>
        </w:tc>
        <w:tc>
          <w:tcPr>
            <w:tcW w:w="3204" w:type="dxa"/>
            <w:vAlign w:val="center"/>
          </w:tcPr>
          <w:p w14:paraId="3D354D73" w14:textId="77777777" w:rsidR="00B2710B" w:rsidRPr="00130345" w:rsidRDefault="00B2710B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B2710B" w:rsidRPr="00130345" w14:paraId="65508B84" w14:textId="77777777" w:rsidTr="00130345">
        <w:trPr>
          <w:trHeight w:val="794"/>
        </w:trPr>
        <w:tc>
          <w:tcPr>
            <w:tcW w:w="841" w:type="dxa"/>
            <w:vAlign w:val="center"/>
          </w:tcPr>
          <w:p w14:paraId="466CE5E2" w14:textId="3A36551E" w:rsidR="00B2710B" w:rsidRPr="00130345" w:rsidRDefault="00B2710B" w:rsidP="00A77481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5ABBE724" w14:textId="3BD81BCB" w:rsidR="00B2710B" w:rsidRPr="00130345" w:rsidRDefault="008D48AF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color w:val="000000" w:themeColor="text1"/>
                <w:sz w:val="20"/>
              </w:rPr>
              <w:t>energia wylotowa pocisku</w:t>
            </w:r>
          </w:p>
        </w:tc>
        <w:tc>
          <w:tcPr>
            <w:tcW w:w="3184" w:type="dxa"/>
            <w:vAlign w:val="center"/>
          </w:tcPr>
          <w:p w14:paraId="759F3A53" w14:textId="65261084" w:rsidR="00B2710B" w:rsidRPr="00130345" w:rsidRDefault="001A60EA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sz w:val="20"/>
              </w:rPr>
              <w:t>1760 J ± 30 J</w:t>
            </w:r>
          </w:p>
        </w:tc>
        <w:tc>
          <w:tcPr>
            <w:tcW w:w="3204" w:type="dxa"/>
            <w:vAlign w:val="center"/>
          </w:tcPr>
          <w:p w14:paraId="788D71B8" w14:textId="77777777" w:rsidR="00B2710B" w:rsidRPr="00130345" w:rsidRDefault="00B2710B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B2710B" w:rsidRPr="00130345" w14:paraId="3BDE2B1E" w14:textId="77777777" w:rsidTr="00130345">
        <w:trPr>
          <w:trHeight w:val="794"/>
        </w:trPr>
        <w:tc>
          <w:tcPr>
            <w:tcW w:w="841" w:type="dxa"/>
            <w:vAlign w:val="center"/>
          </w:tcPr>
          <w:p w14:paraId="5E05218A" w14:textId="7F1D97F7" w:rsidR="00B2710B" w:rsidRPr="00130345" w:rsidRDefault="00B2710B" w:rsidP="00A77481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05E49C21" w14:textId="2289313A" w:rsidR="00B2710B" w:rsidRPr="00130345" w:rsidRDefault="008D48AF" w:rsidP="001A60E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color w:val="000000" w:themeColor="text1"/>
                <w:sz w:val="20"/>
              </w:rPr>
              <w:t>masa brutto</w:t>
            </w:r>
          </w:p>
        </w:tc>
        <w:tc>
          <w:tcPr>
            <w:tcW w:w="3184" w:type="dxa"/>
            <w:vAlign w:val="center"/>
          </w:tcPr>
          <w:p w14:paraId="2E464E2B" w14:textId="163B6180" w:rsidR="00B2710B" w:rsidRPr="00130345" w:rsidRDefault="001A60EA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sz w:val="20"/>
              </w:rPr>
              <w:t>11,62 g ± 1 g</w:t>
            </w:r>
          </w:p>
        </w:tc>
        <w:tc>
          <w:tcPr>
            <w:tcW w:w="3204" w:type="dxa"/>
            <w:vAlign w:val="center"/>
          </w:tcPr>
          <w:p w14:paraId="5A319997" w14:textId="77777777" w:rsidR="00B2710B" w:rsidRPr="00130345" w:rsidRDefault="00B2710B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A60EA" w:rsidRPr="00130345" w14:paraId="34FD8B31" w14:textId="77777777" w:rsidTr="00130345">
        <w:trPr>
          <w:trHeight w:val="794"/>
        </w:trPr>
        <w:tc>
          <w:tcPr>
            <w:tcW w:w="841" w:type="dxa"/>
            <w:vAlign w:val="center"/>
          </w:tcPr>
          <w:p w14:paraId="5C52ACA3" w14:textId="77777777" w:rsidR="001A60EA" w:rsidRPr="00130345" w:rsidRDefault="001A60EA" w:rsidP="00A77481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6AB5C20A" w14:textId="4362317E" w:rsidR="001A60EA" w:rsidRPr="00130345" w:rsidRDefault="001A60EA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sz w:val="20"/>
              </w:rPr>
              <w:t>średnica łuski</w:t>
            </w:r>
          </w:p>
        </w:tc>
        <w:tc>
          <w:tcPr>
            <w:tcW w:w="3184" w:type="dxa"/>
            <w:vAlign w:val="center"/>
          </w:tcPr>
          <w:p w14:paraId="59E1F377" w14:textId="06DBF488" w:rsidR="001A60EA" w:rsidRPr="00130345" w:rsidRDefault="001A60EA" w:rsidP="00B10FAA">
            <w:pPr>
              <w:jc w:val="center"/>
              <w:rPr>
                <w:rFonts w:ascii="Arial" w:hAnsi="Arial" w:cs="Arial"/>
                <w:sz w:val="20"/>
              </w:rPr>
            </w:pPr>
            <w:r w:rsidRPr="00130345">
              <w:rPr>
                <w:rFonts w:ascii="Arial" w:hAnsi="Arial" w:cs="Arial"/>
                <w:sz w:val="20"/>
              </w:rPr>
              <w:t>9,6 mm ± 0,5 mm</w:t>
            </w:r>
          </w:p>
        </w:tc>
        <w:tc>
          <w:tcPr>
            <w:tcW w:w="3204" w:type="dxa"/>
            <w:vAlign w:val="center"/>
          </w:tcPr>
          <w:p w14:paraId="4C460368" w14:textId="77777777" w:rsidR="001A60EA" w:rsidRPr="00130345" w:rsidRDefault="001A60EA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B10FAA" w:rsidRPr="00130345" w14:paraId="6AA6164B" w14:textId="77777777" w:rsidTr="00130345">
        <w:trPr>
          <w:trHeight w:val="794"/>
        </w:trPr>
        <w:tc>
          <w:tcPr>
            <w:tcW w:w="841" w:type="dxa"/>
            <w:vAlign w:val="center"/>
          </w:tcPr>
          <w:p w14:paraId="785148D5" w14:textId="492F75AC" w:rsidR="00B10FAA" w:rsidRPr="00130345" w:rsidRDefault="00B10FAA" w:rsidP="00A77481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61641621" w14:textId="73D564A1" w:rsidR="00B10FAA" w:rsidRPr="00130345" w:rsidRDefault="000F1594" w:rsidP="001A60E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color w:val="000000" w:themeColor="text1"/>
                <w:sz w:val="20"/>
              </w:rPr>
              <w:t xml:space="preserve">długość całkowita </w:t>
            </w:r>
            <w:r w:rsidR="001A60EA" w:rsidRPr="00130345">
              <w:rPr>
                <w:rFonts w:ascii="Arial" w:hAnsi="Arial" w:cs="Arial"/>
                <w:color w:val="000000" w:themeColor="text1"/>
                <w:sz w:val="20"/>
              </w:rPr>
              <w:t>AOL</w:t>
            </w:r>
          </w:p>
        </w:tc>
        <w:tc>
          <w:tcPr>
            <w:tcW w:w="3184" w:type="dxa"/>
            <w:vAlign w:val="center"/>
          </w:tcPr>
          <w:p w14:paraId="57B1C87A" w14:textId="3B37765F" w:rsidR="00B10FAA" w:rsidRPr="00130345" w:rsidRDefault="001A60EA" w:rsidP="001A60EA">
            <w:pPr>
              <w:jc w:val="center"/>
              <w:rPr>
                <w:rFonts w:ascii="Arial" w:hAnsi="Arial" w:cs="Arial"/>
                <w:sz w:val="20"/>
              </w:rPr>
            </w:pPr>
            <w:r w:rsidRPr="00130345">
              <w:rPr>
                <w:rFonts w:ascii="Arial" w:hAnsi="Arial" w:cs="Arial"/>
                <w:sz w:val="20"/>
              </w:rPr>
              <w:t>57,2 mm ± 1 mm</w:t>
            </w:r>
          </w:p>
        </w:tc>
        <w:tc>
          <w:tcPr>
            <w:tcW w:w="3204" w:type="dxa"/>
            <w:vAlign w:val="center"/>
          </w:tcPr>
          <w:p w14:paraId="5A64DE04" w14:textId="77777777" w:rsidR="00B10FAA" w:rsidRPr="00130345" w:rsidRDefault="00B10FAA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B2710B" w:rsidRPr="00130345" w14:paraId="171D3400" w14:textId="77777777" w:rsidTr="00130345">
        <w:trPr>
          <w:trHeight w:val="794"/>
        </w:trPr>
        <w:tc>
          <w:tcPr>
            <w:tcW w:w="841" w:type="dxa"/>
            <w:vAlign w:val="center"/>
          </w:tcPr>
          <w:p w14:paraId="686AC907" w14:textId="5E2F087D" w:rsidR="00B2710B" w:rsidRPr="00130345" w:rsidRDefault="00B2710B" w:rsidP="00A77481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63AF08C1" w14:textId="04881633" w:rsidR="00B2710B" w:rsidRPr="00130345" w:rsidRDefault="008D48AF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color w:val="000000" w:themeColor="text1"/>
                <w:sz w:val="20"/>
              </w:rPr>
              <w:t>operacyjny zakres temperaturowy</w:t>
            </w:r>
          </w:p>
        </w:tc>
        <w:tc>
          <w:tcPr>
            <w:tcW w:w="3184" w:type="dxa"/>
            <w:vAlign w:val="center"/>
          </w:tcPr>
          <w:p w14:paraId="4CEFAD94" w14:textId="74E5D943" w:rsidR="00B2710B" w:rsidRPr="00130345" w:rsidRDefault="00B10FAA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color w:val="000000" w:themeColor="text1"/>
                <w:sz w:val="20"/>
              </w:rPr>
              <w:t>od - 40°C do + 50°C± 5°C</w:t>
            </w:r>
          </w:p>
        </w:tc>
        <w:tc>
          <w:tcPr>
            <w:tcW w:w="3204" w:type="dxa"/>
            <w:vAlign w:val="center"/>
          </w:tcPr>
          <w:p w14:paraId="21E2DBF6" w14:textId="77777777" w:rsidR="00B2710B" w:rsidRPr="00130345" w:rsidRDefault="00B2710B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B2710B" w:rsidRPr="00130345" w14:paraId="36F95DCF" w14:textId="77777777" w:rsidTr="00130345">
        <w:trPr>
          <w:trHeight w:val="794"/>
        </w:trPr>
        <w:tc>
          <w:tcPr>
            <w:tcW w:w="841" w:type="dxa"/>
            <w:vAlign w:val="center"/>
          </w:tcPr>
          <w:p w14:paraId="5660B05A" w14:textId="76AAC966" w:rsidR="00B2710B" w:rsidRPr="00130345" w:rsidRDefault="00B2710B" w:rsidP="00A77481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565A4A0E" w14:textId="64E1973D" w:rsidR="00B2710B" w:rsidRPr="00130345" w:rsidRDefault="008D48AF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color w:val="000000" w:themeColor="text1"/>
                <w:sz w:val="20"/>
              </w:rPr>
              <w:t>przechowywanie w zakresie temperatur</w:t>
            </w:r>
          </w:p>
        </w:tc>
        <w:tc>
          <w:tcPr>
            <w:tcW w:w="3184" w:type="dxa"/>
            <w:vAlign w:val="center"/>
          </w:tcPr>
          <w:p w14:paraId="60D7E15D" w14:textId="30CD4A71" w:rsidR="00B2710B" w:rsidRPr="00130345" w:rsidRDefault="00B10FAA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color w:val="000000" w:themeColor="text1"/>
                <w:sz w:val="20"/>
              </w:rPr>
              <w:t>od - 40°C do + 50°C± 5°C</w:t>
            </w:r>
          </w:p>
        </w:tc>
        <w:tc>
          <w:tcPr>
            <w:tcW w:w="3204" w:type="dxa"/>
            <w:vAlign w:val="center"/>
          </w:tcPr>
          <w:p w14:paraId="54ED844D" w14:textId="77777777" w:rsidR="00B2710B" w:rsidRPr="00130345" w:rsidRDefault="00B2710B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</w:tbl>
    <w:p w14:paraId="17908DE4" w14:textId="77777777" w:rsidR="008C7BA5" w:rsidRDefault="008C7BA5" w:rsidP="008C7BA5">
      <w:pPr>
        <w:spacing w:after="0" w:line="240" w:lineRule="auto"/>
        <w:rPr>
          <w:rFonts w:ascii="Arial" w:hAnsi="Arial" w:cs="Arial"/>
          <w:sz w:val="20"/>
        </w:rPr>
      </w:pPr>
    </w:p>
    <w:p w14:paraId="1FA02671" w14:textId="77777777" w:rsidR="008C7BA5" w:rsidRDefault="008C7BA5" w:rsidP="008C7BA5">
      <w:pPr>
        <w:spacing w:after="0" w:line="240" w:lineRule="auto"/>
        <w:rPr>
          <w:rFonts w:ascii="Arial" w:hAnsi="Arial" w:cs="Arial"/>
          <w:sz w:val="20"/>
        </w:rPr>
      </w:pPr>
    </w:p>
    <w:p w14:paraId="487CFD08" w14:textId="2D21F4F8" w:rsidR="008C7BA5" w:rsidRPr="008C7BA5" w:rsidRDefault="00211A70" w:rsidP="000F159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  <w:r w:rsidR="000F1594">
        <w:rPr>
          <w:rFonts w:ascii="Arial" w:hAnsi="Arial" w:cs="Arial"/>
          <w:b/>
          <w:sz w:val="20"/>
        </w:rPr>
        <w:lastRenderedPageBreak/>
        <w:t>Część n</w:t>
      </w:r>
      <w:r w:rsidR="008C7BA5" w:rsidRPr="008C7BA5">
        <w:rPr>
          <w:rFonts w:ascii="Arial" w:hAnsi="Arial" w:cs="Arial"/>
          <w:b/>
          <w:sz w:val="20"/>
        </w:rPr>
        <w:t xml:space="preserve">r 2 – </w:t>
      </w:r>
      <w:r w:rsidR="00130345" w:rsidRPr="00130345">
        <w:rPr>
          <w:rFonts w:ascii="Arial" w:hAnsi="Arial" w:cs="Arial"/>
          <w:b/>
          <w:sz w:val="20"/>
        </w:rPr>
        <w:t>dostawa amunicji 12/70</w:t>
      </w:r>
    </w:p>
    <w:tbl>
      <w:tblPr>
        <w:tblStyle w:val="Tabela-Siatka"/>
        <w:tblW w:w="9139" w:type="dxa"/>
        <w:tblInd w:w="-5" w:type="dxa"/>
        <w:tblLook w:val="04A0" w:firstRow="1" w:lastRow="0" w:firstColumn="1" w:lastColumn="0" w:noHBand="0" w:noVBand="1"/>
      </w:tblPr>
      <w:tblGrid>
        <w:gridCol w:w="851"/>
        <w:gridCol w:w="1701"/>
        <w:gridCol w:w="3293"/>
        <w:gridCol w:w="3294"/>
      </w:tblGrid>
      <w:tr w:rsidR="008C7BA5" w:rsidRPr="00130345" w14:paraId="374D2E02" w14:textId="77777777" w:rsidTr="00A77481">
        <w:trPr>
          <w:trHeight w:val="1006"/>
        </w:trPr>
        <w:tc>
          <w:tcPr>
            <w:tcW w:w="851" w:type="dxa"/>
            <w:vAlign w:val="center"/>
          </w:tcPr>
          <w:p w14:paraId="7E03E914" w14:textId="78A6DDAF" w:rsidR="008C7BA5" w:rsidRPr="00130345" w:rsidRDefault="008D48AF" w:rsidP="000409B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30345">
              <w:rPr>
                <w:rFonts w:ascii="Arial" w:hAnsi="Arial" w:cs="Arial"/>
                <w:b/>
                <w:sz w:val="20"/>
              </w:rPr>
              <w:t>l.p.</w:t>
            </w:r>
          </w:p>
        </w:tc>
        <w:tc>
          <w:tcPr>
            <w:tcW w:w="4994" w:type="dxa"/>
            <w:gridSpan w:val="2"/>
            <w:vAlign w:val="center"/>
          </w:tcPr>
          <w:p w14:paraId="7711A7E9" w14:textId="146183AE" w:rsidR="008C7BA5" w:rsidRPr="00130345" w:rsidRDefault="008D48AF" w:rsidP="000409B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30345">
              <w:rPr>
                <w:rFonts w:ascii="Arial" w:hAnsi="Arial" w:cs="Arial"/>
                <w:b/>
                <w:sz w:val="20"/>
              </w:rPr>
              <w:t>Parametry sprzętu wymagane przez Zamawiającego</w:t>
            </w:r>
          </w:p>
        </w:tc>
        <w:tc>
          <w:tcPr>
            <w:tcW w:w="3294" w:type="dxa"/>
            <w:vAlign w:val="center"/>
          </w:tcPr>
          <w:p w14:paraId="7B639B63" w14:textId="1A136B79" w:rsidR="008C7BA5" w:rsidRPr="00130345" w:rsidRDefault="008D48AF" w:rsidP="000409BF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130345">
              <w:rPr>
                <w:rFonts w:ascii="Arial" w:hAnsi="Arial" w:cs="Arial"/>
                <w:b/>
                <w:sz w:val="20"/>
                <w:szCs w:val="22"/>
              </w:rPr>
              <w:t>Parametry techniczne sprzętu oferowanego przez  Wykonawcę</w:t>
            </w:r>
          </w:p>
        </w:tc>
      </w:tr>
      <w:tr w:rsidR="00211A70" w:rsidRPr="00130345" w14:paraId="2493898D" w14:textId="77777777" w:rsidTr="00A77481">
        <w:trPr>
          <w:trHeight w:val="70"/>
        </w:trPr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26EAE51C" w14:textId="0ABF9714" w:rsidR="00211A70" w:rsidRPr="00130345" w:rsidRDefault="00130345" w:rsidP="000409BF">
            <w:pPr>
              <w:jc w:val="center"/>
              <w:rPr>
                <w:rFonts w:ascii="Arial" w:hAnsi="Arial" w:cs="Arial"/>
                <w:sz w:val="14"/>
              </w:rPr>
            </w:pPr>
            <w:r w:rsidRPr="00130345">
              <w:rPr>
                <w:rFonts w:ascii="Arial" w:hAnsi="Arial" w:cs="Arial"/>
                <w:sz w:val="14"/>
              </w:rPr>
              <w:t>a</w:t>
            </w:r>
          </w:p>
        </w:tc>
        <w:tc>
          <w:tcPr>
            <w:tcW w:w="4994" w:type="dxa"/>
            <w:gridSpan w:val="2"/>
            <w:shd w:val="clear" w:color="auto" w:fill="F2F2F2" w:themeFill="background1" w:themeFillShade="F2"/>
            <w:vAlign w:val="center"/>
          </w:tcPr>
          <w:p w14:paraId="1C64299B" w14:textId="73138A97" w:rsidR="00211A70" w:rsidRPr="00130345" w:rsidRDefault="00130345" w:rsidP="000409BF">
            <w:pPr>
              <w:jc w:val="center"/>
              <w:rPr>
                <w:rFonts w:ascii="Arial" w:hAnsi="Arial" w:cs="Arial"/>
                <w:sz w:val="14"/>
              </w:rPr>
            </w:pPr>
            <w:r w:rsidRPr="00130345">
              <w:rPr>
                <w:rFonts w:ascii="Arial" w:hAnsi="Arial" w:cs="Arial"/>
                <w:sz w:val="14"/>
              </w:rPr>
              <w:t>b</w:t>
            </w:r>
          </w:p>
        </w:tc>
        <w:tc>
          <w:tcPr>
            <w:tcW w:w="3294" w:type="dxa"/>
            <w:shd w:val="clear" w:color="auto" w:fill="F2F2F2" w:themeFill="background1" w:themeFillShade="F2"/>
            <w:vAlign w:val="center"/>
          </w:tcPr>
          <w:p w14:paraId="499CEF42" w14:textId="4FB8C920" w:rsidR="00211A70" w:rsidRPr="00130345" w:rsidRDefault="00130345" w:rsidP="000409BF">
            <w:pPr>
              <w:pStyle w:val="Zawartotabeli"/>
              <w:jc w:val="center"/>
              <w:rPr>
                <w:rFonts w:ascii="Arial" w:hAnsi="Arial" w:cs="Arial"/>
                <w:sz w:val="14"/>
                <w:szCs w:val="22"/>
              </w:rPr>
            </w:pPr>
            <w:r w:rsidRPr="00130345">
              <w:rPr>
                <w:rFonts w:ascii="Arial" w:hAnsi="Arial" w:cs="Arial"/>
                <w:sz w:val="14"/>
                <w:szCs w:val="22"/>
              </w:rPr>
              <w:t>c</w:t>
            </w:r>
          </w:p>
        </w:tc>
      </w:tr>
      <w:tr w:rsidR="008C7BA5" w:rsidRPr="00130345" w14:paraId="28A12892" w14:textId="77777777" w:rsidTr="00A77481">
        <w:trPr>
          <w:trHeight w:val="918"/>
        </w:trPr>
        <w:tc>
          <w:tcPr>
            <w:tcW w:w="851" w:type="dxa"/>
            <w:vAlign w:val="center"/>
          </w:tcPr>
          <w:p w14:paraId="4B10A024" w14:textId="6617551E" w:rsidR="008C7BA5" w:rsidRPr="00130345" w:rsidRDefault="00A77481" w:rsidP="00A77481">
            <w:pPr>
              <w:ind w:left="360"/>
              <w:rPr>
                <w:rFonts w:ascii="Arial" w:hAnsi="Arial" w:cs="Arial"/>
                <w:sz w:val="20"/>
              </w:rPr>
            </w:pPr>
            <w:r w:rsidRPr="00130345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57DC6E93" w14:textId="7ADA6C28" w:rsidR="008C7BA5" w:rsidRPr="00130345" w:rsidRDefault="008D48AF" w:rsidP="000409B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color w:val="000000" w:themeColor="text1"/>
                <w:sz w:val="20"/>
              </w:rPr>
              <w:t>pocisk</w:t>
            </w:r>
          </w:p>
        </w:tc>
        <w:tc>
          <w:tcPr>
            <w:tcW w:w="3293" w:type="dxa"/>
            <w:vAlign w:val="center"/>
          </w:tcPr>
          <w:p w14:paraId="3E8AF404" w14:textId="11369706" w:rsidR="008C7BA5" w:rsidRPr="00130345" w:rsidRDefault="00A77481" w:rsidP="000409B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color w:val="000000" w:themeColor="text1"/>
                <w:sz w:val="20"/>
              </w:rPr>
              <w:t>wykonany z prasowanego proszku cynku</w:t>
            </w:r>
            <w:r w:rsidR="001A60EA" w:rsidRPr="00130345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 w:rsidR="001A60EA" w:rsidRPr="00130345">
              <w:rPr>
                <w:rFonts w:ascii="Arial" w:hAnsi="Arial" w:cs="Arial"/>
                <w:sz w:val="20"/>
              </w:rPr>
              <w:t>lub mieszanki miedzi i cyny</w:t>
            </w:r>
            <w:r w:rsidRPr="00130345">
              <w:rPr>
                <w:rFonts w:ascii="Arial" w:hAnsi="Arial" w:cs="Arial"/>
                <w:color w:val="000000" w:themeColor="text1"/>
                <w:sz w:val="20"/>
              </w:rPr>
              <w:t>, nierykoszetujący, ulegający rozproszeniu po pokonaniu przeszkody</w:t>
            </w:r>
            <w:r w:rsidR="00B10FAA" w:rsidRPr="00130345">
              <w:rPr>
                <w:rFonts w:ascii="Arial" w:hAnsi="Arial" w:cs="Arial"/>
                <w:color w:val="000000" w:themeColor="text1"/>
                <w:sz w:val="20"/>
              </w:rPr>
              <w:t>.</w:t>
            </w:r>
          </w:p>
        </w:tc>
        <w:tc>
          <w:tcPr>
            <w:tcW w:w="3294" w:type="dxa"/>
            <w:vAlign w:val="center"/>
          </w:tcPr>
          <w:p w14:paraId="73C00588" w14:textId="77777777" w:rsidR="008C7BA5" w:rsidRPr="00130345" w:rsidRDefault="008C7BA5" w:rsidP="000409B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A77481" w:rsidRPr="00130345" w14:paraId="1A320729" w14:textId="77777777" w:rsidTr="00A77481">
        <w:trPr>
          <w:trHeight w:val="918"/>
        </w:trPr>
        <w:tc>
          <w:tcPr>
            <w:tcW w:w="851" w:type="dxa"/>
            <w:vAlign w:val="center"/>
          </w:tcPr>
          <w:p w14:paraId="6D526883" w14:textId="496C07B3" w:rsidR="00A77481" w:rsidRPr="00130345" w:rsidRDefault="00A77481" w:rsidP="00A77481">
            <w:pPr>
              <w:ind w:left="360"/>
              <w:rPr>
                <w:rFonts w:ascii="Arial" w:hAnsi="Arial" w:cs="Arial"/>
                <w:sz w:val="20"/>
              </w:rPr>
            </w:pPr>
            <w:r w:rsidRPr="00130345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0D806719" w14:textId="5F840893" w:rsidR="00A77481" w:rsidRPr="00130345" w:rsidRDefault="00A77481" w:rsidP="000409B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color w:val="000000" w:themeColor="text1"/>
                <w:sz w:val="20"/>
              </w:rPr>
              <w:t>kaliber</w:t>
            </w:r>
          </w:p>
        </w:tc>
        <w:tc>
          <w:tcPr>
            <w:tcW w:w="3293" w:type="dxa"/>
            <w:vAlign w:val="center"/>
          </w:tcPr>
          <w:p w14:paraId="11FFE727" w14:textId="735289F1" w:rsidR="00A77481" w:rsidRPr="00130345" w:rsidRDefault="00A77481" w:rsidP="000409B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color w:val="000000" w:themeColor="text1"/>
                <w:sz w:val="20"/>
              </w:rPr>
              <w:t>12</w:t>
            </w:r>
          </w:p>
        </w:tc>
        <w:tc>
          <w:tcPr>
            <w:tcW w:w="3294" w:type="dxa"/>
            <w:vAlign w:val="center"/>
          </w:tcPr>
          <w:p w14:paraId="21537812" w14:textId="77777777" w:rsidR="00A77481" w:rsidRPr="00130345" w:rsidRDefault="00A77481" w:rsidP="000409B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8C7BA5" w:rsidRPr="00130345" w14:paraId="7EE43154" w14:textId="77777777" w:rsidTr="00A77481">
        <w:trPr>
          <w:trHeight w:val="918"/>
        </w:trPr>
        <w:tc>
          <w:tcPr>
            <w:tcW w:w="851" w:type="dxa"/>
            <w:vAlign w:val="center"/>
          </w:tcPr>
          <w:p w14:paraId="499E2DC0" w14:textId="6591FEB6" w:rsidR="008C7BA5" w:rsidRPr="00130345" w:rsidRDefault="00A77481" w:rsidP="00A77481">
            <w:pPr>
              <w:ind w:left="360"/>
              <w:rPr>
                <w:rFonts w:ascii="Arial" w:hAnsi="Arial" w:cs="Arial"/>
                <w:sz w:val="20"/>
              </w:rPr>
            </w:pPr>
            <w:r w:rsidRPr="00130345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544DE7E1" w14:textId="0302693C" w:rsidR="008C7BA5" w:rsidRPr="00130345" w:rsidRDefault="008D48AF" w:rsidP="000409B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color w:val="000000" w:themeColor="text1"/>
                <w:sz w:val="20"/>
              </w:rPr>
              <w:t>łuska</w:t>
            </w:r>
          </w:p>
        </w:tc>
        <w:tc>
          <w:tcPr>
            <w:tcW w:w="3293" w:type="dxa"/>
            <w:vAlign w:val="center"/>
          </w:tcPr>
          <w:p w14:paraId="4BC5875E" w14:textId="3C2AED80" w:rsidR="008C7BA5" w:rsidRPr="00130345" w:rsidRDefault="00A77481" w:rsidP="000409B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color w:val="000000" w:themeColor="text1"/>
                <w:sz w:val="20"/>
              </w:rPr>
              <w:t>mosiądz/tworzywo</w:t>
            </w:r>
          </w:p>
        </w:tc>
        <w:tc>
          <w:tcPr>
            <w:tcW w:w="3294" w:type="dxa"/>
            <w:vAlign w:val="center"/>
          </w:tcPr>
          <w:p w14:paraId="73E6F8D0" w14:textId="77777777" w:rsidR="008C7BA5" w:rsidRPr="00130345" w:rsidRDefault="008C7BA5" w:rsidP="000409B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A77481" w:rsidRPr="00130345" w14:paraId="6DB99EB0" w14:textId="77777777" w:rsidTr="00A77481">
        <w:trPr>
          <w:trHeight w:val="918"/>
        </w:trPr>
        <w:tc>
          <w:tcPr>
            <w:tcW w:w="851" w:type="dxa"/>
            <w:vAlign w:val="center"/>
          </w:tcPr>
          <w:p w14:paraId="2BD81552" w14:textId="2CE56D27" w:rsidR="00A77481" w:rsidRPr="00130345" w:rsidRDefault="00A77481" w:rsidP="00A77481">
            <w:pPr>
              <w:ind w:left="360"/>
              <w:rPr>
                <w:rFonts w:ascii="Arial" w:hAnsi="Arial" w:cs="Arial"/>
                <w:sz w:val="20"/>
              </w:rPr>
            </w:pPr>
            <w:r w:rsidRPr="00130345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1BB6A29D" w14:textId="3B6A0DAB" w:rsidR="00A77481" w:rsidRPr="00130345" w:rsidRDefault="00A77481" w:rsidP="000409B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color w:val="000000" w:themeColor="text1"/>
                <w:sz w:val="20"/>
              </w:rPr>
              <w:t>proch</w:t>
            </w:r>
          </w:p>
        </w:tc>
        <w:tc>
          <w:tcPr>
            <w:tcW w:w="3293" w:type="dxa"/>
            <w:vAlign w:val="center"/>
          </w:tcPr>
          <w:p w14:paraId="488920E0" w14:textId="1D5370E4" w:rsidR="00A77481" w:rsidRPr="00130345" w:rsidRDefault="00A77481" w:rsidP="000409B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color w:val="000000" w:themeColor="text1"/>
                <w:sz w:val="20"/>
              </w:rPr>
              <w:t>dwuskładnikowy</w:t>
            </w:r>
          </w:p>
        </w:tc>
        <w:tc>
          <w:tcPr>
            <w:tcW w:w="3294" w:type="dxa"/>
            <w:vAlign w:val="center"/>
          </w:tcPr>
          <w:p w14:paraId="4FBF01EC" w14:textId="77777777" w:rsidR="00A77481" w:rsidRPr="00130345" w:rsidRDefault="00A77481" w:rsidP="000409B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8D48AF" w:rsidRPr="00130345" w14:paraId="536DD754" w14:textId="77777777" w:rsidTr="00A77481">
        <w:trPr>
          <w:trHeight w:val="918"/>
        </w:trPr>
        <w:tc>
          <w:tcPr>
            <w:tcW w:w="851" w:type="dxa"/>
            <w:vAlign w:val="center"/>
          </w:tcPr>
          <w:p w14:paraId="434DB754" w14:textId="78992D42" w:rsidR="008D48AF" w:rsidRPr="00130345" w:rsidRDefault="00A77481" w:rsidP="00A77481">
            <w:pPr>
              <w:ind w:left="360"/>
              <w:rPr>
                <w:rFonts w:ascii="Arial" w:hAnsi="Arial" w:cs="Arial"/>
                <w:sz w:val="20"/>
              </w:rPr>
            </w:pPr>
            <w:r w:rsidRPr="00130345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177ED7BA" w14:textId="7D051ACA" w:rsidR="008D48AF" w:rsidRPr="00130345" w:rsidRDefault="008D48AF" w:rsidP="000409B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color w:val="000000" w:themeColor="text1"/>
                <w:sz w:val="20"/>
              </w:rPr>
              <w:t>operacyjny zakres temperaturowy</w:t>
            </w:r>
          </w:p>
        </w:tc>
        <w:tc>
          <w:tcPr>
            <w:tcW w:w="3293" w:type="dxa"/>
            <w:vAlign w:val="center"/>
          </w:tcPr>
          <w:p w14:paraId="7826B59C" w14:textId="12324077" w:rsidR="008D48AF" w:rsidRPr="00130345" w:rsidRDefault="00A77481" w:rsidP="000409B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color w:val="000000" w:themeColor="text1"/>
                <w:sz w:val="20"/>
              </w:rPr>
              <w:t>od - 40°C do + 50°C± 5°C</w:t>
            </w:r>
          </w:p>
        </w:tc>
        <w:tc>
          <w:tcPr>
            <w:tcW w:w="3294" w:type="dxa"/>
            <w:vAlign w:val="center"/>
          </w:tcPr>
          <w:p w14:paraId="001226F9" w14:textId="77777777" w:rsidR="008D48AF" w:rsidRPr="00130345" w:rsidRDefault="008D48AF" w:rsidP="000409B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A77481" w:rsidRPr="00130345" w14:paraId="4483347E" w14:textId="77777777" w:rsidTr="00A77481">
        <w:trPr>
          <w:trHeight w:val="918"/>
        </w:trPr>
        <w:tc>
          <w:tcPr>
            <w:tcW w:w="851" w:type="dxa"/>
            <w:vAlign w:val="center"/>
          </w:tcPr>
          <w:p w14:paraId="08185165" w14:textId="276A30BE" w:rsidR="00A77481" w:rsidRPr="00130345" w:rsidRDefault="00A77481" w:rsidP="00A77481">
            <w:pPr>
              <w:ind w:left="360"/>
              <w:rPr>
                <w:rFonts w:ascii="Arial" w:hAnsi="Arial" w:cs="Arial"/>
                <w:sz w:val="20"/>
              </w:rPr>
            </w:pPr>
            <w:r w:rsidRPr="00130345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701" w:type="dxa"/>
            <w:vAlign w:val="center"/>
          </w:tcPr>
          <w:p w14:paraId="27F74F62" w14:textId="267F46D1" w:rsidR="00A77481" w:rsidRPr="00130345" w:rsidRDefault="00A77481" w:rsidP="00A7748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color w:val="000000" w:themeColor="text1"/>
                <w:sz w:val="20"/>
              </w:rPr>
              <w:t>przechowywanie w zakresie temperatur</w:t>
            </w:r>
          </w:p>
        </w:tc>
        <w:tc>
          <w:tcPr>
            <w:tcW w:w="3293" w:type="dxa"/>
            <w:vAlign w:val="center"/>
          </w:tcPr>
          <w:p w14:paraId="55AD2536" w14:textId="7BCC7D37" w:rsidR="00A77481" w:rsidRPr="00130345" w:rsidRDefault="00A77481" w:rsidP="00A7748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color w:val="000000" w:themeColor="text1"/>
                <w:sz w:val="20"/>
              </w:rPr>
              <w:t>od - 40°C do + 50°C± 5°C</w:t>
            </w:r>
          </w:p>
        </w:tc>
        <w:tc>
          <w:tcPr>
            <w:tcW w:w="3294" w:type="dxa"/>
            <w:vAlign w:val="center"/>
          </w:tcPr>
          <w:p w14:paraId="6E7974D0" w14:textId="77777777" w:rsidR="00A77481" w:rsidRPr="00130345" w:rsidRDefault="00A77481" w:rsidP="00A7748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8D48AF" w:rsidRPr="00130345" w14:paraId="488007FA" w14:textId="77777777" w:rsidTr="00A77481">
        <w:trPr>
          <w:trHeight w:val="918"/>
        </w:trPr>
        <w:tc>
          <w:tcPr>
            <w:tcW w:w="851" w:type="dxa"/>
            <w:vAlign w:val="center"/>
          </w:tcPr>
          <w:p w14:paraId="54A8A982" w14:textId="2FDCB4ED" w:rsidR="008D48AF" w:rsidRPr="00130345" w:rsidRDefault="00A77481" w:rsidP="00A77481">
            <w:pPr>
              <w:ind w:left="360"/>
              <w:rPr>
                <w:rFonts w:ascii="Arial" w:hAnsi="Arial" w:cs="Arial"/>
                <w:sz w:val="20"/>
              </w:rPr>
            </w:pPr>
            <w:r w:rsidRPr="00130345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701" w:type="dxa"/>
            <w:vAlign w:val="center"/>
          </w:tcPr>
          <w:p w14:paraId="657BC0BB" w14:textId="0F9D15AB" w:rsidR="008D48AF" w:rsidRPr="00130345" w:rsidRDefault="008D48AF" w:rsidP="000409B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color w:val="000000" w:themeColor="text1"/>
                <w:sz w:val="20"/>
              </w:rPr>
              <w:t>masa kompletnego naboju</w:t>
            </w:r>
          </w:p>
        </w:tc>
        <w:tc>
          <w:tcPr>
            <w:tcW w:w="3293" w:type="dxa"/>
            <w:vAlign w:val="center"/>
          </w:tcPr>
          <w:p w14:paraId="579DC456" w14:textId="616D6479" w:rsidR="008D48AF" w:rsidRPr="00130345" w:rsidRDefault="00A77481" w:rsidP="000409B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color w:val="000000" w:themeColor="text1"/>
                <w:sz w:val="20"/>
              </w:rPr>
              <w:t>≤ około 48 g</w:t>
            </w:r>
          </w:p>
        </w:tc>
        <w:tc>
          <w:tcPr>
            <w:tcW w:w="3294" w:type="dxa"/>
            <w:vAlign w:val="center"/>
          </w:tcPr>
          <w:p w14:paraId="5A82017D" w14:textId="77777777" w:rsidR="008D48AF" w:rsidRPr="00130345" w:rsidRDefault="008D48AF" w:rsidP="000409B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8D48AF" w:rsidRPr="00130345" w14:paraId="4B546F03" w14:textId="77777777" w:rsidTr="00A77481">
        <w:trPr>
          <w:trHeight w:val="918"/>
        </w:trPr>
        <w:tc>
          <w:tcPr>
            <w:tcW w:w="851" w:type="dxa"/>
            <w:vAlign w:val="center"/>
          </w:tcPr>
          <w:p w14:paraId="72BEED6A" w14:textId="4115C203" w:rsidR="008D48AF" w:rsidRPr="00130345" w:rsidRDefault="00A77481" w:rsidP="00A77481">
            <w:pPr>
              <w:ind w:left="360"/>
              <w:rPr>
                <w:rFonts w:ascii="Arial" w:hAnsi="Arial" w:cs="Arial"/>
                <w:sz w:val="20"/>
              </w:rPr>
            </w:pPr>
            <w:r w:rsidRPr="00130345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701" w:type="dxa"/>
            <w:vAlign w:val="center"/>
          </w:tcPr>
          <w:p w14:paraId="21A6F56B" w14:textId="0F8E607F" w:rsidR="008D48AF" w:rsidRPr="00130345" w:rsidRDefault="00B10FAA" w:rsidP="000409B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color w:val="000000" w:themeColor="text1"/>
                <w:sz w:val="20"/>
              </w:rPr>
              <w:t>masa pocisku</w:t>
            </w:r>
          </w:p>
        </w:tc>
        <w:tc>
          <w:tcPr>
            <w:tcW w:w="3293" w:type="dxa"/>
            <w:vAlign w:val="center"/>
          </w:tcPr>
          <w:p w14:paraId="1D21D1BB" w14:textId="52E907FA" w:rsidR="008D48AF" w:rsidRPr="00130345" w:rsidRDefault="00A77481" w:rsidP="000409B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30345">
              <w:rPr>
                <w:rFonts w:ascii="Arial" w:hAnsi="Arial" w:cs="Arial"/>
                <w:color w:val="000000" w:themeColor="text1"/>
                <w:sz w:val="20"/>
              </w:rPr>
              <w:t>32,5g</w:t>
            </w:r>
          </w:p>
        </w:tc>
        <w:tc>
          <w:tcPr>
            <w:tcW w:w="3294" w:type="dxa"/>
            <w:vAlign w:val="center"/>
          </w:tcPr>
          <w:p w14:paraId="3577ADD4" w14:textId="77777777" w:rsidR="008D48AF" w:rsidRPr="00130345" w:rsidRDefault="008D48AF" w:rsidP="000409B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</w:tbl>
    <w:p w14:paraId="058A64FD" w14:textId="77777777" w:rsidR="008C7BA5" w:rsidRDefault="008C7BA5" w:rsidP="007721CC">
      <w:pPr>
        <w:spacing w:after="0" w:line="240" w:lineRule="auto"/>
        <w:rPr>
          <w:rFonts w:ascii="Arial" w:hAnsi="Arial" w:cs="Arial"/>
          <w:sz w:val="20"/>
        </w:rPr>
      </w:pPr>
    </w:p>
    <w:p w14:paraId="2950DF68" w14:textId="77777777" w:rsidR="00211A70" w:rsidRDefault="00211A70" w:rsidP="007721CC">
      <w:pPr>
        <w:spacing w:after="0" w:line="360" w:lineRule="auto"/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1E9753AD" w14:textId="135FF0CD" w:rsidR="00211A70" w:rsidRPr="00211A70" w:rsidRDefault="00211A70" w:rsidP="00211A70">
      <w:pPr>
        <w:spacing w:after="0" w:line="240" w:lineRule="auto"/>
        <w:jc w:val="both"/>
        <w:rPr>
          <w:rFonts w:ascii="Arial" w:hAnsi="Arial" w:cs="Arial"/>
          <w:b/>
          <w:sz w:val="18"/>
          <w:szCs w:val="20"/>
        </w:rPr>
      </w:pPr>
      <w:r w:rsidRPr="00211A70">
        <w:rPr>
          <w:rFonts w:ascii="Arial" w:hAnsi="Arial" w:cs="Arial"/>
          <w:b/>
          <w:sz w:val="18"/>
          <w:szCs w:val="20"/>
        </w:rPr>
        <w:t xml:space="preserve">Rozwiązania </w:t>
      </w:r>
      <w:r w:rsidR="00130345">
        <w:rPr>
          <w:rFonts w:ascii="Arial" w:hAnsi="Arial" w:cs="Arial"/>
          <w:b/>
          <w:sz w:val="18"/>
          <w:szCs w:val="20"/>
        </w:rPr>
        <w:t>oferowane przez Wykonawcę</w:t>
      </w:r>
      <w:r w:rsidRPr="00211A70">
        <w:rPr>
          <w:rFonts w:ascii="Arial" w:hAnsi="Arial" w:cs="Arial"/>
          <w:b/>
          <w:sz w:val="18"/>
          <w:szCs w:val="20"/>
        </w:rPr>
        <w:t xml:space="preserve"> nie mogą być gorsze w stosunku do pożądanych przez </w:t>
      </w:r>
      <w:r w:rsidR="00130345" w:rsidRPr="00211A70">
        <w:rPr>
          <w:rFonts w:ascii="Arial" w:hAnsi="Arial" w:cs="Arial"/>
          <w:b/>
          <w:sz w:val="18"/>
          <w:szCs w:val="20"/>
        </w:rPr>
        <w:t>Zamawiającego</w:t>
      </w:r>
      <w:r w:rsidRPr="00211A70">
        <w:rPr>
          <w:rFonts w:ascii="Arial" w:hAnsi="Arial" w:cs="Arial"/>
          <w:b/>
          <w:sz w:val="18"/>
          <w:szCs w:val="20"/>
        </w:rPr>
        <w:t>, wskazanych w kol. „b”.</w:t>
      </w:r>
    </w:p>
    <w:p w14:paraId="2E71E4D9" w14:textId="77777777" w:rsidR="00211A70" w:rsidRDefault="00211A70" w:rsidP="007721CC">
      <w:pPr>
        <w:spacing w:after="0" w:line="360" w:lineRule="auto"/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3B0FB8C7" w14:textId="77777777" w:rsidR="00130345" w:rsidRPr="00D925EA" w:rsidRDefault="00130345" w:rsidP="00130345">
      <w:pPr>
        <w:jc w:val="both"/>
        <w:rPr>
          <w:rFonts w:ascii="Arial" w:hAnsi="Arial" w:cs="Arial"/>
          <w:b/>
          <w:color w:val="FF0000"/>
          <w:sz w:val="18"/>
        </w:rPr>
      </w:pPr>
      <w:r w:rsidRPr="00D925EA">
        <w:rPr>
          <w:rFonts w:ascii="Arial" w:hAnsi="Arial" w:cs="Arial"/>
          <w:b/>
          <w:color w:val="FF0000"/>
          <w:sz w:val="18"/>
        </w:rPr>
        <w:t xml:space="preserve">UWAGA: </w:t>
      </w:r>
    </w:p>
    <w:p w14:paraId="65307478" w14:textId="77777777" w:rsidR="00130345" w:rsidRPr="00684D86" w:rsidRDefault="00130345" w:rsidP="00130345">
      <w:pPr>
        <w:jc w:val="both"/>
        <w:rPr>
          <w:rFonts w:ascii="Arial" w:hAnsi="Arial" w:cs="Arial"/>
          <w:b/>
          <w:color w:val="FF0000"/>
          <w:sz w:val="18"/>
        </w:rPr>
      </w:pPr>
      <w:r w:rsidRPr="003E19B3">
        <w:rPr>
          <w:rFonts w:ascii="Arial" w:hAnsi="Arial" w:cs="Arial"/>
          <w:b/>
          <w:color w:val="FF0000"/>
          <w:sz w:val="18"/>
        </w:rPr>
        <w:t>Dokument należy wypełnić i podpisać kwalifikowanym podpisem elektronicznym w przypadku składania oferty w formie elektronicznej lub podpisać odręcznie w przypadku skła</w:t>
      </w:r>
      <w:r>
        <w:rPr>
          <w:rFonts w:ascii="Arial" w:hAnsi="Arial" w:cs="Arial"/>
          <w:b/>
          <w:color w:val="FF0000"/>
          <w:sz w:val="18"/>
        </w:rPr>
        <w:t>dania oferty w formie pisemnej.</w:t>
      </w:r>
      <w:r w:rsidRPr="003E19B3">
        <w:rPr>
          <w:rFonts w:ascii="Arial" w:hAnsi="Arial" w:cs="Arial"/>
          <w:b/>
          <w:color w:val="FF0000"/>
          <w:sz w:val="18"/>
        </w:rPr>
        <w:t xml:space="preserve"> </w:t>
      </w:r>
      <w:r w:rsidRPr="00D925EA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65DF69FB" w14:textId="5F2F5975" w:rsidR="008C7BA5" w:rsidRPr="00AA2E7D" w:rsidRDefault="008C7BA5" w:rsidP="00130345">
      <w:pPr>
        <w:spacing w:line="480" w:lineRule="auto"/>
        <w:rPr>
          <w:rFonts w:ascii="Arial" w:eastAsia="Calibri" w:hAnsi="Arial" w:cs="Arial"/>
          <w:sz w:val="16"/>
          <w:szCs w:val="20"/>
        </w:rPr>
      </w:pPr>
    </w:p>
    <w:sectPr w:rsidR="008C7BA5" w:rsidRPr="00AA2E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AD65A" w14:textId="77777777" w:rsidR="00292006" w:rsidRDefault="00292006" w:rsidP="008C7BA5">
      <w:pPr>
        <w:spacing w:after="0" w:line="240" w:lineRule="auto"/>
      </w:pPr>
      <w:r>
        <w:separator/>
      </w:r>
    </w:p>
  </w:endnote>
  <w:endnote w:type="continuationSeparator" w:id="0">
    <w:p w14:paraId="331FF9C0" w14:textId="77777777" w:rsidR="00292006" w:rsidRDefault="00292006" w:rsidP="008C7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CA4A91" w14:textId="77777777" w:rsidR="00292006" w:rsidRDefault="00292006" w:rsidP="008C7BA5">
      <w:pPr>
        <w:spacing w:after="0" w:line="240" w:lineRule="auto"/>
      </w:pPr>
      <w:r>
        <w:separator/>
      </w:r>
    </w:p>
  </w:footnote>
  <w:footnote w:type="continuationSeparator" w:id="0">
    <w:p w14:paraId="3F745CBA" w14:textId="77777777" w:rsidR="00292006" w:rsidRDefault="00292006" w:rsidP="008C7B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14820"/>
    <w:multiLevelType w:val="hybridMultilevel"/>
    <w:tmpl w:val="6E46DB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7D4A32"/>
    <w:multiLevelType w:val="hybridMultilevel"/>
    <w:tmpl w:val="AE42B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10F6C"/>
    <w:multiLevelType w:val="hybridMultilevel"/>
    <w:tmpl w:val="916C4250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4AB"/>
    <w:rsid w:val="00012D21"/>
    <w:rsid w:val="000409BF"/>
    <w:rsid w:val="00081491"/>
    <w:rsid w:val="000B3C38"/>
    <w:rsid w:val="000F1594"/>
    <w:rsid w:val="00130345"/>
    <w:rsid w:val="001A60EA"/>
    <w:rsid w:val="001D7CCF"/>
    <w:rsid w:val="00211A70"/>
    <w:rsid w:val="00214FA1"/>
    <w:rsid w:val="00292006"/>
    <w:rsid w:val="003914AB"/>
    <w:rsid w:val="00467E40"/>
    <w:rsid w:val="00537993"/>
    <w:rsid w:val="005762B4"/>
    <w:rsid w:val="005A6B2B"/>
    <w:rsid w:val="006831C1"/>
    <w:rsid w:val="00762FD8"/>
    <w:rsid w:val="00766C2B"/>
    <w:rsid w:val="007721CC"/>
    <w:rsid w:val="008542FD"/>
    <w:rsid w:val="008C7BA5"/>
    <w:rsid w:val="008D351E"/>
    <w:rsid w:val="008D48AF"/>
    <w:rsid w:val="00913C37"/>
    <w:rsid w:val="00A27B00"/>
    <w:rsid w:val="00A60802"/>
    <w:rsid w:val="00A671E4"/>
    <w:rsid w:val="00A77481"/>
    <w:rsid w:val="00AA2E7D"/>
    <w:rsid w:val="00AE3F80"/>
    <w:rsid w:val="00B10FAA"/>
    <w:rsid w:val="00B2710B"/>
    <w:rsid w:val="00B3040F"/>
    <w:rsid w:val="00B61B3C"/>
    <w:rsid w:val="00BA2F59"/>
    <w:rsid w:val="00BC22B7"/>
    <w:rsid w:val="00CC03AB"/>
    <w:rsid w:val="00E51D60"/>
    <w:rsid w:val="00E57A7C"/>
    <w:rsid w:val="00E91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FAC35C"/>
  <w15:chartTrackingRefBased/>
  <w15:docId w15:val="{CF785144-8135-4387-83B1-351B06894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7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7BA5"/>
  </w:style>
  <w:style w:type="paragraph" w:styleId="Stopka">
    <w:name w:val="footer"/>
    <w:basedOn w:val="Normalny"/>
    <w:link w:val="StopkaZnak"/>
    <w:uiPriority w:val="99"/>
    <w:unhideWhenUsed/>
    <w:rsid w:val="008C7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7BA5"/>
  </w:style>
  <w:style w:type="table" w:styleId="Tabela-Siatka">
    <w:name w:val="Table Grid"/>
    <w:basedOn w:val="Standardowy"/>
    <w:uiPriority w:val="39"/>
    <w:rsid w:val="008C7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8C7BA5"/>
    <w:pPr>
      <w:suppressLineNumber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styleId="Odwoaniedokomentarza">
    <w:name w:val="annotation reference"/>
    <w:rsid w:val="00913C3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13C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913C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C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C3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77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D65F1E7-D70A-48C1-A2C4-073734385C1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2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dc:description/>
  <cp:lastModifiedBy>Dane Ukryte</cp:lastModifiedBy>
  <cp:revision>19</cp:revision>
  <cp:lastPrinted>2025-03-27T16:40:00Z</cp:lastPrinted>
  <dcterms:created xsi:type="dcterms:W3CDTF">2023-05-12T09:52:00Z</dcterms:created>
  <dcterms:modified xsi:type="dcterms:W3CDTF">2025-05-07T09:49:00Z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d4db67dc-d050-479b-842f-6f46cd781e86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Strychalska Karolina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s5636:Creator type=IP">
    <vt:lpwstr>10.80.199.22</vt:lpwstr>
  </property>
  <property fmtid="{D5CDD505-2E9C-101B-9397-08002B2CF9AE}" pid="11" name="bjPortionMark">
    <vt:lpwstr>[]</vt:lpwstr>
  </property>
</Properties>
</file>