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A574CD" w14:textId="77777777" w:rsidR="00B76529" w:rsidRDefault="0068433A" w:rsidP="0068433A">
      <w:pPr>
        <w:pStyle w:val="Nagwek4"/>
        <w:spacing w:line="60" w:lineRule="atLeast"/>
        <w:ind w:left="0"/>
        <w:jc w:val="center"/>
        <w:rPr>
          <w:rFonts w:ascii="Calibri" w:hAnsi="Calibri" w:cs="Arial"/>
          <w:b/>
          <w:sz w:val="24"/>
          <w:szCs w:val="24"/>
        </w:rPr>
      </w:pPr>
      <w:r>
        <w:rPr>
          <w:rFonts w:ascii="Calibri" w:hAnsi="Calibri" w:cs="Arial"/>
          <w:b/>
          <w:sz w:val="24"/>
          <w:szCs w:val="24"/>
        </w:rPr>
        <w:t>WZÓR UMOWY</w:t>
      </w:r>
    </w:p>
    <w:p w14:paraId="2B7E99FE" w14:textId="77777777" w:rsidR="00020761" w:rsidRDefault="00020761" w:rsidP="00020761"/>
    <w:p w14:paraId="32E65D9F" w14:textId="77777777" w:rsidR="00020761" w:rsidRPr="00EC5295" w:rsidRDefault="00020761" w:rsidP="00EC5295">
      <w:pPr>
        <w:rPr>
          <w:rFonts w:ascii="Calibri" w:hAnsi="Calibri" w:cs="Calibri"/>
        </w:rPr>
      </w:pPr>
      <w:r w:rsidRPr="00EC5295">
        <w:rPr>
          <w:rFonts w:ascii="Calibri" w:hAnsi="Calibri" w:cs="Calibri"/>
        </w:rPr>
        <w:t xml:space="preserve">zawarta w </w:t>
      </w:r>
      <w:r w:rsidR="00016ECB">
        <w:rPr>
          <w:rFonts w:ascii="Calibri" w:hAnsi="Calibri" w:cs="Calibri"/>
        </w:rPr>
        <w:t>Kolonowskiem</w:t>
      </w:r>
      <w:r w:rsidRPr="00EC5295">
        <w:rPr>
          <w:rFonts w:ascii="Calibri" w:hAnsi="Calibri" w:cs="Calibri"/>
        </w:rPr>
        <w:t xml:space="preserve"> w dniu ………… 202</w:t>
      </w:r>
      <w:r w:rsidR="003E2C13">
        <w:rPr>
          <w:rFonts w:ascii="Calibri" w:hAnsi="Calibri" w:cs="Calibri"/>
        </w:rPr>
        <w:t>5</w:t>
      </w:r>
      <w:r w:rsidRPr="00EC5295">
        <w:rPr>
          <w:rFonts w:ascii="Calibri" w:hAnsi="Calibri" w:cs="Calibri"/>
        </w:rPr>
        <w:t xml:space="preserve"> r.</w:t>
      </w:r>
      <w:r w:rsidR="00593566">
        <w:rPr>
          <w:rFonts w:ascii="Calibri" w:hAnsi="Calibri" w:cs="Calibri"/>
        </w:rPr>
        <w:t xml:space="preserve"> pomiędzy</w:t>
      </w:r>
    </w:p>
    <w:p w14:paraId="4AA26704" w14:textId="77777777" w:rsidR="00A12663" w:rsidRPr="00083002" w:rsidRDefault="00A12663" w:rsidP="00A12663">
      <w:pPr>
        <w:jc w:val="right"/>
        <w:rPr>
          <w:rFonts w:ascii="Calibri" w:hAnsi="Calibri" w:cs="Arial"/>
        </w:rPr>
      </w:pPr>
    </w:p>
    <w:p w14:paraId="5356DE84" w14:textId="77777777" w:rsidR="008D42E8" w:rsidRPr="00617AE7" w:rsidRDefault="008D42E8" w:rsidP="008D42E8">
      <w:pPr>
        <w:spacing w:line="276" w:lineRule="auto"/>
        <w:jc w:val="both"/>
        <w:rPr>
          <w:rFonts w:ascii="Calibri" w:hAnsi="Calibri"/>
        </w:rPr>
      </w:pPr>
      <w:r w:rsidRPr="00617AE7">
        <w:rPr>
          <w:rFonts w:ascii="Calibri" w:hAnsi="Calibri"/>
          <w:b/>
        </w:rPr>
        <w:t xml:space="preserve">Przedsiębiorstwem </w:t>
      </w:r>
      <w:r w:rsidR="00016ECB">
        <w:rPr>
          <w:rFonts w:ascii="Calibri" w:hAnsi="Calibri"/>
          <w:b/>
        </w:rPr>
        <w:t>Kanalizacja Gminy Kolonowskie „KGK”</w:t>
      </w:r>
      <w:r w:rsidRPr="00617AE7">
        <w:rPr>
          <w:rFonts w:ascii="Calibri" w:hAnsi="Calibri"/>
          <w:b/>
        </w:rPr>
        <w:t xml:space="preserve"> Sp. z o.o., </w:t>
      </w:r>
      <w:r w:rsidRPr="00617AE7">
        <w:rPr>
          <w:rFonts w:ascii="Calibri" w:hAnsi="Calibri"/>
        </w:rPr>
        <w:t xml:space="preserve">ul. </w:t>
      </w:r>
      <w:r w:rsidR="00016ECB">
        <w:rPr>
          <w:rFonts w:ascii="Calibri" w:hAnsi="Calibri"/>
        </w:rPr>
        <w:t>Kolejowa 8</w:t>
      </w:r>
      <w:r w:rsidRPr="00617AE7">
        <w:rPr>
          <w:rFonts w:ascii="Calibri" w:hAnsi="Calibri"/>
        </w:rPr>
        <w:t xml:space="preserve">, </w:t>
      </w:r>
    </w:p>
    <w:p w14:paraId="46A35488" w14:textId="77777777" w:rsidR="008D42E8" w:rsidRPr="00617AE7" w:rsidRDefault="00016ECB" w:rsidP="008D42E8">
      <w:pPr>
        <w:spacing w:line="276" w:lineRule="auto"/>
        <w:jc w:val="both"/>
        <w:rPr>
          <w:rFonts w:ascii="Calibri" w:hAnsi="Calibri" w:cs="Calibri"/>
        </w:rPr>
      </w:pPr>
      <w:r>
        <w:rPr>
          <w:rFonts w:ascii="Calibri" w:hAnsi="Calibri"/>
        </w:rPr>
        <w:t>47</w:t>
      </w:r>
      <w:r w:rsidR="008D42E8" w:rsidRPr="00617AE7">
        <w:rPr>
          <w:rFonts w:ascii="Calibri" w:hAnsi="Calibri"/>
        </w:rPr>
        <w:t>-</w:t>
      </w:r>
      <w:r>
        <w:rPr>
          <w:rFonts w:ascii="Calibri" w:hAnsi="Calibri"/>
        </w:rPr>
        <w:t>110Kolonowskie</w:t>
      </w:r>
      <w:r w:rsidR="008D42E8" w:rsidRPr="00617AE7">
        <w:rPr>
          <w:rFonts w:ascii="Calibri" w:hAnsi="Calibri"/>
        </w:rPr>
        <w:t xml:space="preserve">,  </w:t>
      </w:r>
      <w:r w:rsidR="008D42E8" w:rsidRPr="00617AE7">
        <w:rPr>
          <w:rFonts w:ascii="Calibri" w:hAnsi="Calibri" w:cs="Calibri"/>
        </w:rPr>
        <w:t xml:space="preserve">zarejestrowanym  w rejestrze przedsiębiorców prowadzonym przez Sąd Rejonowy </w:t>
      </w:r>
      <w:r>
        <w:rPr>
          <w:rFonts w:ascii="Calibri" w:hAnsi="Calibri" w:cs="Calibri"/>
        </w:rPr>
        <w:t>w Opolu</w:t>
      </w:r>
      <w:r w:rsidR="008D42E8" w:rsidRPr="00617AE7">
        <w:rPr>
          <w:rFonts w:ascii="Calibri" w:hAnsi="Calibri" w:cs="Calibri"/>
        </w:rPr>
        <w:t>, VIII Wydział Gospodarczy Krajowego Rejestru Sądowego nr KRS 0000</w:t>
      </w:r>
      <w:r w:rsidRPr="00016ECB">
        <w:rPr>
          <w:rFonts w:ascii="Calibri" w:hAnsi="Calibri" w:cs="Calibri"/>
        </w:rPr>
        <w:t>316831</w:t>
      </w:r>
      <w:r w:rsidR="008D42E8" w:rsidRPr="00617AE7">
        <w:rPr>
          <w:rFonts w:ascii="Calibri" w:hAnsi="Calibri" w:cs="Calibri"/>
        </w:rPr>
        <w:t xml:space="preserve">, posiadającym  numer identyfikacji podatkowej NIP: </w:t>
      </w:r>
      <w:r w:rsidRPr="00016ECB">
        <w:rPr>
          <w:rFonts w:ascii="Calibri" w:hAnsi="Calibri" w:cs="Calibri"/>
        </w:rPr>
        <w:t>7561813827</w:t>
      </w:r>
      <w:r w:rsidR="008D42E8" w:rsidRPr="00617AE7">
        <w:rPr>
          <w:rFonts w:ascii="Calibri" w:hAnsi="Calibri" w:cs="Calibri"/>
        </w:rPr>
        <w:t xml:space="preserve">, REGON: </w:t>
      </w:r>
      <w:r>
        <w:rPr>
          <w:rFonts w:ascii="Calibri" w:hAnsi="Calibri" w:cs="Calibri"/>
        </w:rPr>
        <w:t>5</w:t>
      </w:r>
      <w:r w:rsidRPr="00016ECB">
        <w:rPr>
          <w:rFonts w:ascii="Calibri" w:hAnsi="Calibri" w:cs="Calibri"/>
        </w:rPr>
        <w:t>31812913</w:t>
      </w:r>
      <w:r w:rsidR="008D42E8" w:rsidRPr="00617AE7">
        <w:rPr>
          <w:rFonts w:ascii="Calibri" w:hAnsi="Calibri" w:cs="Calibri"/>
        </w:rPr>
        <w:t xml:space="preserve">, </w:t>
      </w:r>
      <w:r w:rsidR="008D42E8">
        <w:rPr>
          <w:rFonts w:ascii="Calibri" w:hAnsi="Calibri" w:cs="Calibri"/>
        </w:rPr>
        <w:t xml:space="preserve">kapitał zakładowy </w:t>
      </w:r>
      <w:r w:rsidRPr="00016ECB">
        <w:rPr>
          <w:rFonts w:ascii="Calibri" w:hAnsi="Calibri" w:cs="Calibri"/>
        </w:rPr>
        <w:t>6 935 046</w:t>
      </w:r>
      <w:r w:rsidR="008D42E8" w:rsidRPr="00617AE7">
        <w:rPr>
          <w:rFonts w:ascii="Calibri" w:hAnsi="Calibri" w:cs="Calibri"/>
        </w:rPr>
        <w:t xml:space="preserve"> PLN, </w:t>
      </w:r>
      <w:r>
        <w:rPr>
          <w:rFonts w:ascii="Calibri" w:hAnsi="Calibri" w:cs="Calibri"/>
        </w:rPr>
        <w:t>nie posiadaj</w:t>
      </w:r>
      <w:r w:rsidR="008D42E8" w:rsidRPr="00617AE7">
        <w:rPr>
          <w:rFonts w:ascii="Calibri" w:hAnsi="Calibri" w:cs="Calibri"/>
        </w:rPr>
        <w:t>ący status</w:t>
      </w:r>
      <w:r>
        <w:rPr>
          <w:rFonts w:ascii="Calibri" w:hAnsi="Calibri" w:cs="Calibri"/>
        </w:rPr>
        <w:t>u</w:t>
      </w:r>
      <w:r w:rsidR="00A33626">
        <w:rPr>
          <w:rFonts w:ascii="Calibri" w:hAnsi="Calibri" w:cs="Calibri"/>
        </w:rPr>
        <w:t xml:space="preserve"> </w:t>
      </w:r>
      <w:r w:rsidR="008D42E8" w:rsidRPr="00617AE7">
        <w:rPr>
          <w:rFonts w:ascii="Calibri" w:hAnsi="Calibri" w:cs="Calibri"/>
          <w:bCs/>
        </w:rPr>
        <w:t>dużego przedsiębiorcy w rozumieniu art. 4 pkt 6 ustawy z dnia 8 marca 2013 r. o przeciwdziałaniu nadmiernym opóźnieniom w transakcjach handlowych,</w:t>
      </w:r>
    </w:p>
    <w:p w14:paraId="02EEB270" w14:textId="77777777" w:rsidR="008D42E8" w:rsidRPr="00617AE7" w:rsidRDefault="008D42E8" w:rsidP="008D42E8">
      <w:pPr>
        <w:spacing w:after="120" w:line="276" w:lineRule="auto"/>
        <w:jc w:val="both"/>
        <w:rPr>
          <w:rFonts w:ascii="Calibri" w:hAnsi="Calibri" w:cs="Calibri"/>
        </w:rPr>
      </w:pPr>
      <w:r w:rsidRPr="00617AE7">
        <w:rPr>
          <w:rFonts w:ascii="Calibri" w:hAnsi="Calibri" w:cs="Calibri"/>
        </w:rPr>
        <w:t xml:space="preserve">[zwanym dalej </w:t>
      </w:r>
      <w:r w:rsidRPr="00617AE7">
        <w:rPr>
          <w:rFonts w:ascii="Calibri" w:hAnsi="Calibri" w:cs="Calibri"/>
          <w:b/>
          <w:i/>
        </w:rPr>
        <w:t>Zamawiającym]</w:t>
      </w:r>
      <w:r w:rsidRPr="00617AE7">
        <w:rPr>
          <w:rFonts w:ascii="Calibri" w:hAnsi="Calibri" w:cs="Calibri"/>
        </w:rPr>
        <w:t>, reprezentowanym przez:</w:t>
      </w:r>
    </w:p>
    <w:p w14:paraId="1A401BAD" w14:textId="77777777" w:rsidR="008D42E8" w:rsidRPr="00617AE7" w:rsidRDefault="008D42E8" w:rsidP="008D42E8">
      <w:pPr>
        <w:spacing w:after="120" w:line="276" w:lineRule="auto"/>
        <w:rPr>
          <w:rFonts w:ascii="Calibri" w:hAnsi="Calibri" w:cs="Calibri"/>
        </w:rPr>
      </w:pPr>
      <w:r w:rsidRPr="00617AE7">
        <w:rPr>
          <w:rFonts w:ascii="Calibri" w:hAnsi="Calibri" w:cs="Calibri"/>
        </w:rPr>
        <w:t>…………………………………………………………………………</w:t>
      </w:r>
    </w:p>
    <w:p w14:paraId="28727D0A" w14:textId="77777777" w:rsidR="008D42E8" w:rsidRPr="00617AE7" w:rsidRDefault="008D42E8" w:rsidP="008D42E8">
      <w:pPr>
        <w:spacing w:after="120" w:line="276" w:lineRule="auto"/>
        <w:rPr>
          <w:rFonts w:ascii="Calibri" w:hAnsi="Calibri" w:cs="Calibri"/>
        </w:rPr>
      </w:pPr>
      <w:r w:rsidRPr="00617AE7">
        <w:rPr>
          <w:rFonts w:ascii="Calibri" w:hAnsi="Calibri" w:cs="Calibri"/>
        </w:rPr>
        <w:t>a</w:t>
      </w:r>
    </w:p>
    <w:p w14:paraId="4B33B429" w14:textId="77777777" w:rsidR="003E4B76" w:rsidRPr="00617AE7" w:rsidRDefault="008D42E8" w:rsidP="003E4B76">
      <w:pPr>
        <w:spacing w:line="276" w:lineRule="auto"/>
        <w:jc w:val="both"/>
        <w:rPr>
          <w:rFonts w:ascii="Calibri" w:hAnsi="Calibri" w:cs="Calibri"/>
        </w:rPr>
      </w:pPr>
      <w:r w:rsidRPr="00617AE7">
        <w:rPr>
          <w:rFonts w:ascii="Calibri" w:hAnsi="Calibri" w:cs="Calibri"/>
          <w:b/>
        </w:rPr>
        <w:t>………………………………………………………………</w:t>
      </w:r>
      <w:r w:rsidRPr="00617AE7">
        <w:rPr>
          <w:rFonts w:ascii="Calibri" w:hAnsi="Calibri" w:cs="Calibri"/>
        </w:rPr>
        <w:t>,</w:t>
      </w:r>
      <w:r w:rsidRPr="00617AE7">
        <w:rPr>
          <w:rFonts w:ascii="Calibri" w:hAnsi="Calibri" w:cs="Calibri"/>
          <w:b/>
        </w:rPr>
        <w:br/>
      </w:r>
      <w:r w:rsidRPr="00617AE7">
        <w:rPr>
          <w:rFonts w:ascii="Calibri" w:hAnsi="Calibri" w:cs="Calibri"/>
        </w:rPr>
        <w:t>NIP: …………………… , REGON: ………………………………..,</w:t>
      </w:r>
      <w:r w:rsidR="003E4B76" w:rsidRPr="00617AE7">
        <w:rPr>
          <w:rFonts w:ascii="Calibri" w:hAnsi="Calibri" w:cs="Calibri"/>
        </w:rPr>
        <w:t>mającym status</w:t>
      </w:r>
      <w:r w:rsidR="003E4B76">
        <w:rPr>
          <w:rFonts w:ascii="Calibri" w:hAnsi="Calibri" w:cs="Calibri"/>
        </w:rPr>
        <w:t>/nie posiadającym statusu*</w:t>
      </w:r>
      <w:r w:rsidR="003E4B76" w:rsidRPr="00617AE7">
        <w:rPr>
          <w:rFonts w:ascii="Calibri" w:hAnsi="Calibri" w:cs="Calibri"/>
          <w:bCs/>
        </w:rPr>
        <w:t>dużego przedsiębiorcy w rozumieniu art. 4 pkt 6 ustawy z dnia 8 marca 2013 r. o przeciwdziałaniu nadmiernym opóźnieniom w transakcjach handlowych,</w:t>
      </w:r>
    </w:p>
    <w:p w14:paraId="19936655" w14:textId="77777777" w:rsidR="008D42E8" w:rsidRPr="00617AE7" w:rsidRDefault="008D42E8" w:rsidP="008D42E8">
      <w:pPr>
        <w:spacing w:after="120" w:line="276" w:lineRule="auto"/>
        <w:rPr>
          <w:rFonts w:ascii="Calibri" w:hAnsi="Calibri" w:cs="Calibri"/>
        </w:rPr>
      </w:pPr>
    </w:p>
    <w:p w14:paraId="46C991C3" w14:textId="77777777" w:rsidR="008D42E8" w:rsidRPr="00617AE7" w:rsidRDefault="008D42E8" w:rsidP="008D42E8">
      <w:pPr>
        <w:spacing w:after="120" w:line="276" w:lineRule="auto"/>
        <w:rPr>
          <w:rFonts w:ascii="Calibri" w:hAnsi="Calibri" w:cs="Calibri"/>
        </w:rPr>
      </w:pPr>
      <w:r w:rsidRPr="00617AE7">
        <w:rPr>
          <w:rFonts w:ascii="Calibri" w:hAnsi="Calibri" w:cs="Calibri"/>
        </w:rPr>
        <w:t xml:space="preserve">[zwanym dalej </w:t>
      </w:r>
      <w:r w:rsidR="00A33626">
        <w:rPr>
          <w:rFonts w:ascii="Calibri" w:hAnsi="Calibri" w:cs="Calibri"/>
          <w:b/>
          <w:i/>
        </w:rPr>
        <w:t>Dostawcą</w:t>
      </w:r>
      <w:r w:rsidRPr="00617AE7">
        <w:rPr>
          <w:rFonts w:ascii="Calibri" w:hAnsi="Calibri" w:cs="Calibri"/>
          <w:b/>
          <w:i/>
        </w:rPr>
        <w:t>]</w:t>
      </w:r>
      <w:r w:rsidRPr="00617AE7">
        <w:rPr>
          <w:rFonts w:ascii="Calibri" w:hAnsi="Calibri" w:cs="Calibri"/>
        </w:rPr>
        <w:t xml:space="preserve">, reprezentowanym przez: </w:t>
      </w:r>
    </w:p>
    <w:p w14:paraId="3DE9B93C" w14:textId="77777777" w:rsidR="008D42E8" w:rsidRPr="00617AE7" w:rsidRDefault="008D42E8" w:rsidP="008D42E8">
      <w:pPr>
        <w:spacing w:after="120" w:line="276" w:lineRule="auto"/>
        <w:rPr>
          <w:rFonts w:ascii="Calibri" w:hAnsi="Calibri" w:cs="Calibri"/>
        </w:rPr>
      </w:pPr>
      <w:r w:rsidRPr="00617AE7">
        <w:rPr>
          <w:rFonts w:ascii="Calibri" w:hAnsi="Calibri" w:cs="Calibri"/>
        </w:rPr>
        <w:t>……………………………………………………………</w:t>
      </w:r>
    </w:p>
    <w:p w14:paraId="4A741301" w14:textId="77777777" w:rsidR="008D42E8" w:rsidRPr="00617AE7" w:rsidRDefault="008D42E8" w:rsidP="008D42E8">
      <w:pPr>
        <w:spacing w:after="120" w:line="276" w:lineRule="auto"/>
        <w:rPr>
          <w:rFonts w:ascii="Calibri" w:hAnsi="Calibri" w:cs="Calibri"/>
        </w:rPr>
      </w:pPr>
      <w:r w:rsidRPr="00617AE7">
        <w:rPr>
          <w:rFonts w:ascii="Calibri" w:hAnsi="Calibri" w:cs="Calibri"/>
        </w:rPr>
        <w:t>[łącznie zwanymi Stronami</w:t>
      </w:r>
      <w:r w:rsidR="00D678D5">
        <w:rPr>
          <w:rFonts w:ascii="Calibri" w:hAnsi="Calibri" w:cs="Calibri"/>
        </w:rPr>
        <w:t xml:space="preserve">, </w:t>
      </w:r>
      <w:r w:rsidRPr="00617AE7">
        <w:rPr>
          <w:rFonts w:ascii="Calibri" w:hAnsi="Calibri" w:cs="Calibri"/>
        </w:rPr>
        <w:t xml:space="preserve"> a każdy z nich z osoba Stroną],</w:t>
      </w:r>
    </w:p>
    <w:p w14:paraId="6209EFE4" w14:textId="77777777" w:rsidR="008D42E8" w:rsidRPr="00617AE7" w:rsidRDefault="008D42E8" w:rsidP="008D42E8">
      <w:pPr>
        <w:spacing w:after="120" w:line="276" w:lineRule="auto"/>
        <w:rPr>
          <w:rFonts w:ascii="Calibri" w:hAnsi="Calibri" w:cs="Calibri"/>
        </w:rPr>
      </w:pPr>
      <w:r w:rsidRPr="00617AE7">
        <w:rPr>
          <w:rFonts w:ascii="Calibri" w:hAnsi="Calibri" w:cs="Calibri"/>
        </w:rPr>
        <w:t>[dalej zwana Umową]</w:t>
      </w:r>
    </w:p>
    <w:p w14:paraId="3244F890" w14:textId="77777777" w:rsidR="008D42E8" w:rsidRPr="00617AE7" w:rsidRDefault="008D42E8" w:rsidP="008D42E8">
      <w:pPr>
        <w:spacing w:after="120" w:line="276" w:lineRule="auto"/>
        <w:rPr>
          <w:rFonts w:ascii="Calibri" w:hAnsi="Calibri" w:cs="Calibri"/>
        </w:rPr>
      </w:pPr>
      <w:r w:rsidRPr="00617AE7">
        <w:rPr>
          <w:rFonts w:ascii="Calibri" w:hAnsi="Calibri" w:cs="Calibri"/>
        </w:rPr>
        <w:t>o treści następującej:</w:t>
      </w:r>
    </w:p>
    <w:p w14:paraId="1B007405" w14:textId="77777777" w:rsidR="00C7754F" w:rsidRPr="00083002" w:rsidRDefault="00C7754F" w:rsidP="00C7754F">
      <w:pPr>
        <w:pStyle w:val="Tekstpodstawowy2"/>
        <w:rPr>
          <w:rFonts w:ascii="Calibri" w:hAnsi="Calibri"/>
          <w:sz w:val="24"/>
        </w:rPr>
      </w:pPr>
    </w:p>
    <w:p w14:paraId="7B6FB722" w14:textId="77777777" w:rsidR="00C7754F" w:rsidRPr="003F1D5A" w:rsidRDefault="00C7754F" w:rsidP="00C7754F">
      <w:pPr>
        <w:pStyle w:val="Tekstpodstawowy2"/>
        <w:jc w:val="center"/>
        <w:rPr>
          <w:rFonts w:ascii="Calibri" w:hAnsi="Calibri"/>
          <w:b/>
          <w:sz w:val="24"/>
        </w:rPr>
      </w:pPr>
      <w:r w:rsidRPr="003F1D5A">
        <w:rPr>
          <w:rFonts w:ascii="Calibri" w:hAnsi="Calibri"/>
          <w:b/>
          <w:sz w:val="24"/>
        </w:rPr>
        <w:t>§ 1.</w:t>
      </w:r>
    </w:p>
    <w:p w14:paraId="07D192F5" w14:textId="77777777" w:rsidR="00DB1936" w:rsidRPr="00A328CB" w:rsidRDefault="00DB1936" w:rsidP="001845FE">
      <w:pPr>
        <w:widowControl w:val="0"/>
        <w:numPr>
          <w:ilvl w:val="0"/>
          <w:numId w:val="3"/>
        </w:numPr>
        <w:tabs>
          <w:tab w:val="clear" w:pos="708"/>
        </w:tabs>
        <w:adjustRightInd w:val="0"/>
        <w:ind w:left="426" w:hanging="284"/>
        <w:jc w:val="both"/>
        <w:textAlignment w:val="baseline"/>
        <w:rPr>
          <w:rFonts w:ascii="Calibri" w:hAnsi="Calibri" w:cs="Arial"/>
        </w:rPr>
      </w:pPr>
      <w:r w:rsidRPr="00A328CB">
        <w:rPr>
          <w:rFonts w:ascii="Calibri" w:hAnsi="Calibri" w:cs="Arial"/>
        </w:rPr>
        <w:t xml:space="preserve">Przedmiotem Umowy jest </w:t>
      </w:r>
      <w:bookmarkStart w:id="0" w:name="_Hlk143509763"/>
      <w:bookmarkStart w:id="1" w:name="_Hlk143754478"/>
      <w:r w:rsidR="00C646D0">
        <w:rPr>
          <w:rFonts w:ascii="Calibri" w:hAnsi="Calibri"/>
          <w:b/>
        </w:rPr>
        <w:t>dostawa</w:t>
      </w:r>
      <w:bookmarkEnd w:id="0"/>
      <w:r w:rsidR="00D678D5">
        <w:rPr>
          <w:rFonts w:ascii="Calibri" w:hAnsi="Calibri"/>
          <w:b/>
        </w:rPr>
        <w:t xml:space="preserve"> </w:t>
      </w:r>
      <w:r w:rsidR="00A328CB" w:rsidRPr="00A328CB">
        <w:rPr>
          <w:rFonts w:ascii="Calibri" w:hAnsi="Calibri"/>
          <w:b/>
        </w:rPr>
        <w:t xml:space="preserve">wodomierzy ultradźwiękowych do </w:t>
      </w:r>
      <w:r w:rsidR="00C646D0">
        <w:rPr>
          <w:rFonts w:ascii="Calibri" w:hAnsi="Calibri"/>
          <w:b/>
        </w:rPr>
        <w:t>zimnej</w:t>
      </w:r>
      <w:r w:rsidR="00A328CB" w:rsidRPr="00A328CB">
        <w:rPr>
          <w:rFonts w:ascii="Calibri" w:hAnsi="Calibri"/>
          <w:b/>
        </w:rPr>
        <w:t xml:space="preserve"> wody </w:t>
      </w:r>
      <w:bookmarkEnd w:id="1"/>
      <w:r w:rsidRPr="00A328CB">
        <w:rPr>
          <w:rFonts w:ascii="Calibri" w:hAnsi="Calibri" w:cs="Arial"/>
        </w:rPr>
        <w:t>- zgodnie ze złożoną ofertą w postępowaniu przetargo</w:t>
      </w:r>
      <w:r w:rsidR="004D521C" w:rsidRPr="00A328CB">
        <w:rPr>
          <w:rFonts w:ascii="Calibri" w:hAnsi="Calibri" w:cs="Arial"/>
        </w:rPr>
        <w:t xml:space="preserve">wym nr </w:t>
      </w:r>
      <w:r w:rsidR="004D521C" w:rsidRPr="00A328CB">
        <w:rPr>
          <w:rFonts w:ascii="Calibri" w:hAnsi="Calibri" w:cs="Arial"/>
          <w:b/>
        </w:rPr>
        <w:t>EZP/</w:t>
      </w:r>
      <w:r w:rsidR="00C646D0">
        <w:rPr>
          <w:rFonts w:ascii="Calibri" w:hAnsi="Calibri" w:cs="Arial"/>
          <w:b/>
        </w:rPr>
        <w:t>…..</w:t>
      </w:r>
      <w:r w:rsidR="00315FDF" w:rsidRPr="00A328CB">
        <w:rPr>
          <w:rFonts w:ascii="Calibri" w:hAnsi="Calibri" w:cs="Arial"/>
          <w:b/>
        </w:rPr>
        <w:t>/20</w:t>
      </w:r>
      <w:r w:rsidR="00B76529" w:rsidRPr="00A328CB">
        <w:rPr>
          <w:rFonts w:ascii="Calibri" w:hAnsi="Calibri" w:cs="Arial"/>
          <w:b/>
        </w:rPr>
        <w:t>2</w:t>
      </w:r>
      <w:r w:rsidR="00C646D0">
        <w:rPr>
          <w:rFonts w:ascii="Calibri" w:hAnsi="Calibri" w:cs="Arial"/>
          <w:b/>
        </w:rPr>
        <w:t>4</w:t>
      </w:r>
      <w:r w:rsidRPr="00A328CB">
        <w:rPr>
          <w:rFonts w:ascii="Calibri" w:hAnsi="Calibri" w:cs="Arial"/>
        </w:rPr>
        <w:t xml:space="preserve"> prowadzonym w trybie przetargu nieograniczonego na </w:t>
      </w:r>
      <w:r w:rsidR="0051597E" w:rsidRPr="00A328CB">
        <w:rPr>
          <w:rFonts w:ascii="Calibri" w:hAnsi="Calibri" w:cs="Arial"/>
        </w:rPr>
        <w:t xml:space="preserve">łączną </w:t>
      </w:r>
      <w:r w:rsidRPr="00A328CB">
        <w:rPr>
          <w:rFonts w:ascii="Calibri" w:hAnsi="Calibri" w:cs="Arial"/>
        </w:rPr>
        <w:t>kwotę:</w:t>
      </w:r>
    </w:p>
    <w:p w14:paraId="0DFF815F" w14:textId="77777777" w:rsidR="00A330AD" w:rsidRDefault="00A330AD" w:rsidP="00CC0C7D">
      <w:pPr>
        <w:widowControl w:val="0"/>
        <w:adjustRightInd w:val="0"/>
        <w:ind w:left="426"/>
        <w:jc w:val="both"/>
        <w:textAlignment w:val="baseline"/>
        <w:rPr>
          <w:rFonts w:ascii="Calibri" w:hAnsi="Calibri" w:cs="Arial"/>
          <w:b/>
        </w:rPr>
      </w:pPr>
    </w:p>
    <w:p w14:paraId="1E12CE1D" w14:textId="77777777" w:rsidR="00A328CB" w:rsidRDefault="00A328CB" w:rsidP="00A328CB">
      <w:pPr>
        <w:pStyle w:val="xl32"/>
        <w:spacing w:before="0" w:beforeAutospacing="0" w:after="0" w:afterAutospacing="0"/>
        <w:jc w:val="left"/>
        <w:rPr>
          <w:rFonts w:ascii="Calibri" w:hAnsi="Calibri"/>
          <w:b/>
          <w:u w:val="single"/>
        </w:rPr>
      </w:pPr>
      <w:bookmarkStart w:id="2" w:name="_Hlk140480762"/>
    </w:p>
    <w:p w14:paraId="5279F5A4" w14:textId="77777777" w:rsidR="00A328CB" w:rsidRPr="00FE268C" w:rsidRDefault="00A328CB" w:rsidP="00A328CB">
      <w:pPr>
        <w:pStyle w:val="xl32"/>
        <w:spacing w:before="0" w:beforeAutospacing="0" w:after="0" w:afterAutospacing="0"/>
        <w:jc w:val="left"/>
        <w:rPr>
          <w:rFonts w:ascii="Calibri" w:hAnsi="Calibri"/>
          <w:b/>
          <w:u w:val="single"/>
        </w:rPr>
      </w:pPr>
      <w:r w:rsidRPr="00FE268C">
        <w:rPr>
          <w:rFonts w:ascii="Calibri" w:hAnsi="Calibri"/>
          <w:b/>
          <w:u w:val="single"/>
        </w:rPr>
        <w:t>1 a)</w:t>
      </w:r>
      <w:r w:rsidRPr="00FE268C">
        <w:rPr>
          <w:rFonts w:ascii="Calibri" w:hAnsi="Calibri"/>
          <w:b/>
          <w:u w:val="single"/>
        </w:rPr>
        <w:tab/>
        <w:t xml:space="preserve">PAKIET nr </w:t>
      </w:r>
      <w:bookmarkStart w:id="3" w:name="_Hlk140479015"/>
      <w:r w:rsidRPr="00FE268C">
        <w:rPr>
          <w:rFonts w:ascii="Calibri" w:hAnsi="Calibri"/>
          <w:b/>
          <w:u w:val="single"/>
        </w:rPr>
        <w:t xml:space="preserve">1 </w:t>
      </w:r>
      <w:r>
        <w:rPr>
          <w:rFonts w:ascii="Calibri" w:hAnsi="Calibri"/>
          <w:b/>
          <w:u w:val="single"/>
        </w:rPr>
        <w:t>–</w:t>
      </w:r>
      <w:r w:rsidRPr="0020305A">
        <w:rPr>
          <w:rFonts w:ascii="Calibri" w:hAnsi="Calibri"/>
          <w:b/>
          <w:u w:val="single"/>
        </w:rPr>
        <w:t xml:space="preserve">wodomierze o przepływie nominalnym qp [m³/h] </w:t>
      </w:r>
      <w:r w:rsidR="00C646D0">
        <w:rPr>
          <w:rFonts w:ascii="Calibri" w:hAnsi="Calibri"/>
          <w:b/>
          <w:u w:val="single"/>
        </w:rPr>
        <w:t>2</w:t>
      </w:r>
      <w:r w:rsidRPr="0020305A">
        <w:rPr>
          <w:rFonts w:ascii="Calibri" w:hAnsi="Calibri"/>
          <w:b/>
          <w:u w:val="single"/>
        </w:rPr>
        <w:t>,</w:t>
      </w:r>
      <w:r w:rsidR="00C646D0">
        <w:rPr>
          <w:rFonts w:ascii="Calibri" w:hAnsi="Calibri"/>
          <w:b/>
          <w:u w:val="single"/>
        </w:rPr>
        <w:t>5</w:t>
      </w:r>
      <w:r w:rsidRPr="00FE268C">
        <w:rPr>
          <w:rFonts w:ascii="Calibri" w:hAnsi="Calibri"/>
          <w:b/>
          <w:u w:val="single"/>
        </w:rPr>
        <w:t>*</w:t>
      </w:r>
    </w:p>
    <w:bookmarkEnd w:id="3"/>
    <w:p w14:paraId="2BD17CE1" w14:textId="77777777" w:rsidR="00A328CB" w:rsidRPr="00A11781" w:rsidRDefault="00A328CB" w:rsidP="00A328CB">
      <w:pPr>
        <w:tabs>
          <w:tab w:val="left" w:pos="-567"/>
        </w:tabs>
        <w:spacing w:line="360" w:lineRule="auto"/>
        <w:ind w:right="-1"/>
        <w:jc w:val="both"/>
        <w:rPr>
          <w:rFonts w:ascii="Calibri" w:hAnsi="Calibri"/>
          <w:b/>
        </w:rPr>
      </w:pPr>
      <w:r w:rsidRPr="00A11781">
        <w:rPr>
          <w:rFonts w:ascii="Calibri" w:hAnsi="Calibri"/>
          <w:b/>
        </w:rPr>
        <w:t>wartość netto</w:t>
      </w:r>
      <w:r>
        <w:rPr>
          <w:rFonts w:ascii="Calibri" w:hAnsi="Calibri"/>
          <w:b/>
        </w:rPr>
        <w:t xml:space="preserve">: </w:t>
      </w:r>
      <w:r w:rsidRPr="00A11781">
        <w:rPr>
          <w:rFonts w:ascii="Calibri" w:hAnsi="Calibri"/>
          <w:b/>
        </w:rPr>
        <w:t xml:space="preserve">........................ zł      </w:t>
      </w:r>
      <w:bookmarkStart w:id="4" w:name="_Hlk143756370"/>
      <w:r>
        <w:rPr>
          <w:rFonts w:ascii="Calibri" w:hAnsi="Calibri"/>
          <w:b/>
        </w:rPr>
        <w:t>(słownie:………………….)</w:t>
      </w:r>
      <w:bookmarkEnd w:id="4"/>
    </w:p>
    <w:p w14:paraId="1EB09796" w14:textId="77777777" w:rsidR="00A328CB" w:rsidRPr="00A11781" w:rsidRDefault="00A328CB" w:rsidP="00A328CB">
      <w:pPr>
        <w:tabs>
          <w:tab w:val="left" w:pos="-567"/>
        </w:tabs>
        <w:spacing w:line="360" w:lineRule="auto"/>
        <w:ind w:right="-1"/>
        <w:jc w:val="both"/>
        <w:rPr>
          <w:rFonts w:ascii="Calibri" w:hAnsi="Calibri"/>
          <w:b/>
        </w:rPr>
      </w:pPr>
      <w:r w:rsidRPr="00A11781">
        <w:rPr>
          <w:rFonts w:ascii="Calibri" w:hAnsi="Calibri"/>
          <w:b/>
        </w:rPr>
        <w:t>VAT</w:t>
      </w:r>
      <w:r>
        <w:rPr>
          <w:rFonts w:ascii="Calibri" w:hAnsi="Calibri"/>
          <w:b/>
        </w:rPr>
        <w:t xml:space="preserve">: </w:t>
      </w:r>
      <w:r w:rsidRPr="00A11781">
        <w:rPr>
          <w:rFonts w:ascii="Calibri" w:hAnsi="Calibri"/>
          <w:b/>
        </w:rPr>
        <w:t xml:space="preserve">....................................... zł     </w:t>
      </w:r>
      <w:r>
        <w:rPr>
          <w:rFonts w:ascii="Calibri" w:hAnsi="Calibri"/>
          <w:b/>
        </w:rPr>
        <w:tab/>
        <w:t xml:space="preserve"> (słownie:………………….)</w:t>
      </w:r>
    </w:p>
    <w:p w14:paraId="77B412C8" w14:textId="77777777" w:rsidR="00A328CB" w:rsidRDefault="00A328CB" w:rsidP="00A328CB">
      <w:pPr>
        <w:tabs>
          <w:tab w:val="left" w:pos="-567"/>
        </w:tabs>
        <w:spacing w:line="360" w:lineRule="auto"/>
        <w:ind w:right="-1"/>
        <w:jc w:val="both"/>
        <w:rPr>
          <w:rFonts w:ascii="Calibri" w:hAnsi="Calibri"/>
          <w:b/>
        </w:rPr>
      </w:pPr>
      <w:r w:rsidRPr="00A11781">
        <w:rPr>
          <w:rFonts w:ascii="Calibri" w:hAnsi="Calibri"/>
          <w:b/>
        </w:rPr>
        <w:t>wartość brutto</w:t>
      </w:r>
      <w:r>
        <w:rPr>
          <w:rFonts w:ascii="Calibri" w:hAnsi="Calibri"/>
          <w:b/>
        </w:rPr>
        <w:t>:</w:t>
      </w:r>
      <w:r w:rsidRPr="00A11781">
        <w:rPr>
          <w:rFonts w:ascii="Calibri" w:hAnsi="Calibri"/>
          <w:b/>
        </w:rPr>
        <w:t xml:space="preserve"> ...................... zł     </w:t>
      </w:r>
      <w:r>
        <w:rPr>
          <w:rFonts w:ascii="Calibri" w:hAnsi="Calibri"/>
          <w:b/>
        </w:rPr>
        <w:t xml:space="preserve">  (słownie:………………….)</w:t>
      </w:r>
    </w:p>
    <w:p w14:paraId="524172D3" w14:textId="77777777" w:rsidR="00A328CB" w:rsidRDefault="00A328CB" w:rsidP="00A328CB">
      <w:pPr>
        <w:tabs>
          <w:tab w:val="left" w:pos="-567"/>
          <w:tab w:val="left" w:pos="1451"/>
        </w:tabs>
        <w:spacing w:line="360" w:lineRule="auto"/>
        <w:ind w:right="-1"/>
        <w:jc w:val="both"/>
        <w:rPr>
          <w:rFonts w:ascii="Calibri" w:hAnsi="Calibri"/>
          <w:b/>
        </w:rPr>
      </w:pPr>
      <w:r>
        <w:rPr>
          <w:rFonts w:ascii="Calibri" w:hAnsi="Calibri"/>
          <w:b/>
        </w:rPr>
        <w:br/>
      </w:r>
    </w:p>
    <w:p w14:paraId="33DEDF58" w14:textId="77777777" w:rsidR="00A328CB" w:rsidRDefault="00A328CB" w:rsidP="00A328CB">
      <w:pPr>
        <w:tabs>
          <w:tab w:val="left" w:pos="-567"/>
          <w:tab w:val="left" w:pos="1451"/>
        </w:tabs>
        <w:spacing w:line="360" w:lineRule="auto"/>
        <w:ind w:right="-1"/>
        <w:jc w:val="both"/>
        <w:rPr>
          <w:rFonts w:ascii="Calibri" w:hAnsi="Calibri"/>
          <w:b/>
        </w:rPr>
      </w:pPr>
      <w:r>
        <w:rPr>
          <w:rFonts w:ascii="Calibri" w:hAnsi="Calibri"/>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1"/>
        <w:gridCol w:w="498"/>
        <w:gridCol w:w="662"/>
        <w:gridCol w:w="1126"/>
        <w:gridCol w:w="924"/>
        <w:gridCol w:w="738"/>
        <w:gridCol w:w="838"/>
        <w:gridCol w:w="1065"/>
        <w:gridCol w:w="1115"/>
      </w:tblGrid>
      <w:tr w:rsidR="00A328CB" w:rsidRPr="005778BC" w14:paraId="77800865" w14:textId="77777777" w:rsidTr="002B4E6A">
        <w:trPr>
          <w:trHeight w:val="225"/>
        </w:trPr>
        <w:tc>
          <w:tcPr>
            <w:tcW w:w="9627" w:type="dxa"/>
            <w:gridSpan w:val="9"/>
            <w:shd w:val="clear" w:color="auto" w:fill="auto"/>
            <w:vAlign w:val="center"/>
          </w:tcPr>
          <w:p w14:paraId="082B12E1" w14:textId="77777777" w:rsidR="00A328CB" w:rsidRPr="005778BC" w:rsidRDefault="00A328CB" w:rsidP="00B953FF">
            <w:pPr>
              <w:tabs>
                <w:tab w:val="left" w:pos="-567"/>
                <w:tab w:val="left" w:pos="1451"/>
              </w:tabs>
              <w:spacing w:line="360" w:lineRule="auto"/>
              <w:ind w:right="-1"/>
              <w:jc w:val="both"/>
              <w:rPr>
                <w:rFonts w:ascii="Calibri" w:hAnsi="Calibri"/>
                <w:b/>
              </w:rPr>
            </w:pPr>
            <w:r w:rsidRPr="005778BC">
              <w:rPr>
                <w:rFonts w:ascii="Calibri" w:hAnsi="Calibri"/>
                <w:b/>
                <w:bCs/>
              </w:rPr>
              <w:lastRenderedPageBreak/>
              <w:t xml:space="preserve">Pakiet nr 1: Q3 = </w:t>
            </w:r>
            <w:r w:rsidR="00C646D0">
              <w:rPr>
                <w:rFonts w:ascii="Calibri" w:hAnsi="Calibri"/>
                <w:b/>
                <w:bCs/>
              </w:rPr>
              <w:t>2</w:t>
            </w:r>
            <w:r w:rsidRPr="005778BC">
              <w:rPr>
                <w:rFonts w:ascii="Calibri" w:hAnsi="Calibri"/>
                <w:b/>
                <w:bCs/>
              </w:rPr>
              <w:t>,</w:t>
            </w:r>
            <w:r w:rsidR="00C646D0">
              <w:rPr>
                <w:rFonts w:ascii="Calibri" w:hAnsi="Calibri"/>
                <w:b/>
                <w:bCs/>
              </w:rPr>
              <w:t>5</w:t>
            </w:r>
          </w:p>
        </w:tc>
      </w:tr>
      <w:tr w:rsidR="002B4E6A" w:rsidRPr="005778BC" w14:paraId="19C660E0" w14:textId="77777777" w:rsidTr="002B4E6A">
        <w:tc>
          <w:tcPr>
            <w:tcW w:w="2661" w:type="dxa"/>
            <w:shd w:val="clear" w:color="auto" w:fill="auto"/>
            <w:vAlign w:val="center"/>
          </w:tcPr>
          <w:p w14:paraId="05CEEF8C" w14:textId="77777777" w:rsidR="002B4E6A" w:rsidRPr="005778BC" w:rsidRDefault="002B4E6A" w:rsidP="00B953FF">
            <w:pPr>
              <w:contextualSpacing/>
              <w:jc w:val="center"/>
              <w:rPr>
                <w:rFonts w:ascii="Calibri" w:eastAsia="Calibri" w:hAnsi="Calibri"/>
                <w:b/>
                <w:bCs/>
                <w:spacing w:val="-2"/>
                <w:sz w:val="16"/>
                <w:szCs w:val="16"/>
                <w:lang w:eastAsia="en-US"/>
              </w:rPr>
            </w:pPr>
            <w:r w:rsidRPr="005778BC">
              <w:rPr>
                <w:rFonts w:ascii="Calibri" w:eastAsia="Calibri" w:hAnsi="Calibri"/>
                <w:b/>
                <w:bCs/>
                <w:spacing w:val="-2"/>
                <w:sz w:val="16"/>
                <w:szCs w:val="16"/>
                <w:lang w:eastAsia="en-US"/>
              </w:rPr>
              <w:t>Nazwa towaru</w:t>
            </w:r>
          </w:p>
        </w:tc>
        <w:tc>
          <w:tcPr>
            <w:tcW w:w="498" w:type="dxa"/>
            <w:shd w:val="clear" w:color="auto" w:fill="auto"/>
            <w:vAlign w:val="center"/>
          </w:tcPr>
          <w:p w14:paraId="6EC89437" w14:textId="77777777" w:rsidR="002B4E6A" w:rsidRPr="005778BC" w:rsidRDefault="002B4E6A" w:rsidP="00B953FF">
            <w:pPr>
              <w:contextualSpacing/>
              <w:jc w:val="center"/>
              <w:rPr>
                <w:rFonts w:ascii="Calibri" w:eastAsia="Calibri" w:hAnsi="Calibri"/>
                <w:b/>
                <w:bCs/>
                <w:spacing w:val="-2"/>
                <w:sz w:val="16"/>
                <w:szCs w:val="16"/>
                <w:lang w:eastAsia="en-US"/>
              </w:rPr>
            </w:pPr>
            <w:r w:rsidRPr="005778BC">
              <w:rPr>
                <w:rFonts w:ascii="Calibri" w:eastAsia="Calibri" w:hAnsi="Calibri"/>
                <w:b/>
                <w:bCs/>
                <w:spacing w:val="-2"/>
                <w:sz w:val="16"/>
                <w:szCs w:val="16"/>
                <w:lang w:eastAsia="en-US"/>
              </w:rPr>
              <w:t>j.m.</w:t>
            </w:r>
          </w:p>
        </w:tc>
        <w:tc>
          <w:tcPr>
            <w:tcW w:w="662" w:type="dxa"/>
            <w:shd w:val="clear" w:color="auto" w:fill="auto"/>
            <w:vAlign w:val="center"/>
          </w:tcPr>
          <w:p w14:paraId="1FEAF154" w14:textId="77777777" w:rsidR="002B4E6A" w:rsidRPr="005778BC" w:rsidRDefault="002B4E6A" w:rsidP="00B953FF">
            <w:pPr>
              <w:contextualSpacing/>
              <w:jc w:val="center"/>
              <w:rPr>
                <w:rFonts w:ascii="Calibri" w:eastAsia="Calibri" w:hAnsi="Calibri"/>
                <w:b/>
                <w:bCs/>
                <w:spacing w:val="-2"/>
                <w:sz w:val="16"/>
                <w:szCs w:val="16"/>
                <w:lang w:eastAsia="en-US"/>
              </w:rPr>
            </w:pPr>
            <w:r w:rsidRPr="005778BC">
              <w:rPr>
                <w:rFonts w:ascii="Calibri" w:eastAsia="Calibri" w:hAnsi="Calibri"/>
                <w:b/>
                <w:bCs/>
                <w:spacing w:val="-2"/>
                <w:sz w:val="16"/>
                <w:szCs w:val="16"/>
                <w:lang w:eastAsia="en-US"/>
              </w:rPr>
              <w:t>Ilość</w:t>
            </w:r>
          </w:p>
        </w:tc>
        <w:tc>
          <w:tcPr>
            <w:tcW w:w="1126" w:type="dxa"/>
            <w:shd w:val="clear" w:color="auto" w:fill="auto"/>
            <w:vAlign w:val="center"/>
          </w:tcPr>
          <w:p w14:paraId="1338D3FF" w14:textId="77777777" w:rsidR="002B4E6A" w:rsidRPr="005778BC" w:rsidRDefault="002B4E6A" w:rsidP="00B953FF">
            <w:pPr>
              <w:contextualSpacing/>
              <w:jc w:val="center"/>
              <w:rPr>
                <w:rFonts w:ascii="Calibri" w:eastAsia="Calibri" w:hAnsi="Calibri"/>
                <w:b/>
                <w:bCs/>
                <w:spacing w:val="-2"/>
                <w:sz w:val="16"/>
                <w:szCs w:val="16"/>
                <w:lang w:eastAsia="en-US"/>
              </w:rPr>
            </w:pPr>
            <w:r w:rsidRPr="005778BC">
              <w:rPr>
                <w:rFonts w:ascii="Calibri" w:eastAsia="Calibri" w:hAnsi="Calibri"/>
                <w:b/>
                <w:bCs/>
                <w:spacing w:val="-2"/>
                <w:sz w:val="16"/>
                <w:szCs w:val="16"/>
                <w:lang w:eastAsia="en-US"/>
              </w:rPr>
              <w:t>Cena jednostkowa netto [zł]</w:t>
            </w:r>
          </w:p>
        </w:tc>
        <w:tc>
          <w:tcPr>
            <w:tcW w:w="924" w:type="dxa"/>
            <w:shd w:val="clear" w:color="auto" w:fill="auto"/>
            <w:vAlign w:val="center"/>
          </w:tcPr>
          <w:p w14:paraId="0629A51F" w14:textId="77777777" w:rsidR="002B4E6A" w:rsidRPr="005778BC" w:rsidRDefault="002B4E6A" w:rsidP="00B953FF">
            <w:pPr>
              <w:contextualSpacing/>
              <w:jc w:val="center"/>
              <w:rPr>
                <w:rFonts w:ascii="Calibri" w:eastAsia="Calibri" w:hAnsi="Calibri"/>
                <w:b/>
                <w:bCs/>
                <w:spacing w:val="-2"/>
                <w:sz w:val="16"/>
                <w:szCs w:val="16"/>
                <w:lang w:eastAsia="en-US"/>
              </w:rPr>
            </w:pPr>
            <w:r w:rsidRPr="005778BC">
              <w:rPr>
                <w:rFonts w:ascii="Calibri" w:eastAsia="Calibri" w:hAnsi="Calibri"/>
                <w:b/>
                <w:bCs/>
                <w:spacing w:val="-2"/>
                <w:sz w:val="16"/>
                <w:szCs w:val="16"/>
                <w:lang w:eastAsia="en-US"/>
              </w:rPr>
              <w:t>Wartość netto [zł]</w:t>
            </w:r>
          </w:p>
        </w:tc>
        <w:tc>
          <w:tcPr>
            <w:tcW w:w="738" w:type="dxa"/>
            <w:shd w:val="clear" w:color="auto" w:fill="auto"/>
            <w:vAlign w:val="center"/>
          </w:tcPr>
          <w:p w14:paraId="06B054AE" w14:textId="77777777" w:rsidR="002B4E6A" w:rsidRPr="005778BC" w:rsidRDefault="002B4E6A" w:rsidP="00B953FF">
            <w:pPr>
              <w:contextualSpacing/>
              <w:jc w:val="center"/>
              <w:rPr>
                <w:rFonts w:ascii="Calibri" w:eastAsia="Calibri" w:hAnsi="Calibri"/>
                <w:b/>
                <w:bCs/>
                <w:spacing w:val="-2"/>
                <w:sz w:val="16"/>
                <w:szCs w:val="16"/>
                <w:lang w:eastAsia="en-US"/>
              </w:rPr>
            </w:pPr>
            <w:r w:rsidRPr="005778BC">
              <w:rPr>
                <w:rFonts w:ascii="Calibri" w:eastAsia="Calibri" w:hAnsi="Calibri"/>
                <w:b/>
                <w:bCs/>
                <w:spacing w:val="-2"/>
                <w:sz w:val="16"/>
                <w:szCs w:val="16"/>
                <w:lang w:eastAsia="en-US"/>
              </w:rPr>
              <w:t>VAT [zł]</w:t>
            </w:r>
          </w:p>
        </w:tc>
        <w:tc>
          <w:tcPr>
            <w:tcW w:w="838" w:type="dxa"/>
            <w:shd w:val="clear" w:color="auto" w:fill="auto"/>
            <w:vAlign w:val="center"/>
          </w:tcPr>
          <w:p w14:paraId="35AD5674" w14:textId="77777777" w:rsidR="002B4E6A" w:rsidRPr="005778BC" w:rsidRDefault="002B4E6A" w:rsidP="00B953FF">
            <w:pPr>
              <w:contextualSpacing/>
              <w:jc w:val="center"/>
              <w:rPr>
                <w:rFonts w:ascii="Calibri" w:eastAsia="Calibri" w:hAnsi="Calibri"/>
                <w:b/>
                <w:bCs/>
                <w:spacing w:val="-2"/>
                <w:sz w:val="16"/>
                <w:szCs w:val="16"/>
                <w:lang w:eastAsia="en-US"/>
              </w:rPr>
            </w:pPr>
            <w:r w:rsidRPr="005778BC">
              <w:rPr>
                <w:rFonts w:ascii="Calibri" w:eastAsia="Calibri" w:hAnsi="Calibri"/>
                <w:b/>
                <w:bCs/>
                <w:spacing w:val="-2"/>
                <w:sz w:val="16"/>
                <w:szCs w:val="16"/>
                <w:lang w:eastAsia="en-US"/>
              </w:rPr>
              <w:t>Cena brutto [zł]</w:t>
            </w:r>
          </w:p>
        </w:tc>
        <w:tc>
          <w:tcPr>
            <w:tcW w:w="1065" w:type="dxa"/>
            <w:shd w:val="clear" w:color="auto" w:fill="auto"/>
          </w:tcPr>
          <w:p w14:paraId="55DA5F4E" w14:textId="77777777" w:rsidR="002B4E6A" w:rsidRPr="005778BC" w:rsidRDefault="002B4E6A" w:rsidP="00B953FF">
            <w:pPr>
              <w:contextualSpacing/>
              <w:jc w:val="center"/>
              <w:rPr>
                <w:rFonts w:ascii="Calibri" w:eastAsia="Calibri" w:hAnsi="Calibri"/>
                <w:b/>
                <w:bCs/>
                <w:spacing w:val="-2"/>
                <w:sz w:val="16"/>
                <w:szCs w:val="16"/>
                <w:lang w:eastAsia="en-US"/>
              </w:rPr>
            </w:pPr>
            <w:r w:rsidRPr="005778BC">
              <w:rPr>
                <w:rFonts w:ascii="Calibri" w:eastAsia="Calibri" w:hAnsi="Calibri"/>
                <w:b/>
                <w:bCs/>
                <w:spacing w:val="-2"/>
                <w:sz w:val="16"/>
                <w:szCs w:val="16"/>
                <w:lang w:eastAsia="en-US"/>
              </w:rPr>
              <w:t>Nazwa producenta</w:t>
            </w:r>
          </w:p>
        </w:tc>
        <w:tc>
          <w:tcPr>
            <w:tcW w:w="1115" w:type="dxa"/>
            <w:shd w:val="clear" w:color="auto" w:fill="auto"/>
          </w:tcPr>
          <w:p w14:paraId="358711E5" w14:textId="77777777" w:rsidR="002B4E6A" w:rsidRPr="005778BC" w:rsidRDefault="002B4E6A" w:rsidP="00B953FF">
            <w:pPr>
              <w:contextualSpacing/>
              <w:jc w:val="center"/>
              <w:rPr>
                <w:rFonts w:ascii="Calibri" w:eastAsia="Calibri" w:hAnsi="Calibri"/>
                <w:b/>
                <w:bCs/>
                <w:spacing w:val="-2"/>
                <w:sz w:val="16"/>
                <w:szCs w:val="16"/>
                <w:lang w:eastAsia="en-US"/>
              </w:rPr>
            </w:pPr>
            <w:r w:rsidRPr="005778BC">
              <w:rPr>
                <w:rFonts w:ascii="Calibri" w:eastAsia="Calibri" w:hAnsi="Calibri"/>
                <w:b/>
                <w:bCs/>
                <w:spacing w:val="-2"/>
                <w:sz w:val="16"/>
                <w:szCs w:val="16"/>
                <w:lang w:eastAsia="en-US"/>
              </w:rPr>
              <w:t>Kraj pochodzenia</w:t>
            </w:r>
          </w:p>
        </w:tc>
      </w:tr>
      <w:tr w:rsidR="002B4E6A" w:rsidRPr="005778BC" w14:paraId="42F804D8" w14:textId="77777777" w:rsidTr="00112785">
        <w:tc>
          <w:tcPr>
            <w:tcW w:w="2661" w:type="dxa"/>
            <w:shd w:val="clear" w:color="auto" w:fill="auto"/>
            <w:vAlign w:val="center"/>
          </w:tcPr>
          <w:p w14:paraId="6A7F2D51" w14:textId="77777777" w:rsidR="002B4E6A" w:rsidRPr="00082000" w:rsidRDefault="00082000" w:rsidP="00B953FF">
            <w:pPr>
              <w:tabs>
                <w:tab w:val="left" w:pos="-567"/>
                <w:tab w:val="left" w:pos="1451"/>
              </w:tabs>
              <w:ind w:right="-1"/>
              <w:jc w:val="both"/>
              <w:rPr>
                <w:rFonts w:ascii="Calibri" w:hAnsi="Calibri"/>
                <w:sz w:val="16"/>
                <w:szCs w:val="16"/>
              </w:rPr>
            </w:pPr>
            <w:r w:rsidRPr="00082000">
              <w:rPr>
                <w:sz w:val="16"/>
                <w:szCs w:val="16"/>
              </w:rPr>
              <w:t>WODOMIERZ WODY ZIMNEJ Q3 = 2,5 M³/H, DN15, G3/4 B (R1/2”) 110 mm, połączenie gwintowane, ULTRADŹWIĘKOWY z funkcją akustycznej detekcji wycieków, klasa metrologiczna wg. MID minimum R250 w każdej pozycji montażu, próg rozruchu mniejszy lub równy 2l/h, liczydło hermetyczne – stopień ochrony IP 68, korpus: materiał kompozytowy lub mosiężny lub stal nierdzewna.</w:t>
            </w:r>
          </w:p>
        </w:tc>
        <w:tc>
          <w:tcPr>
            <w:tcW w:w="498" w:type="dxa"/>
            <w:shd w:val="clear" w:color="auto" w:fill="auto"/>
            <w:vAlign w:val="center"/>
          </w:tcPr>
          <w:p w14:paraId="2BFA6241" w14:textId="77777777" w:rsidR="002B4E6A" w:rsidRPr="005778BC" w:rsidRDefault="002B4E6A" w:rsidP="00B953FF">
            <w:pPr>
              <w:tabs>
                <w:tab w:val="left" w:pos="-567"/>
                <w:tab w:val="left" w:pos="1451"/>
              </w:tabs>
              <w:ind w:right="-1"/>
              <w:jc w:val="center"/>
              <w:rPr>
                <w:rFonts w:ascii="Calibri" w:hAnsi="Calibri"/>
                <w:sz w:val="16"/>
                <w:szCs w:val="16"/>
              </w:rPr>
            </w:pPr>
            <w:r w:rsidRPr="005778BC">
              <w:rPr>
                <w:rFonts w:ascii="Calibri" w:hAnsi="Calibri"/>
                <w:sz w:val="16"/>
                <w:szCs w:val="16"/>
              </w:rPr>
              <w:t>szt.</w:t>
            </w:r>
          </w:p>
        </w:tc>
        <w:tc>
          <w:tcPr>
            <w:tcW w:w="662" w:type="dxa"/>
            <w:shd w:val="clear" w:color="auto" w:fill="auto"/>
            <w:vAlign w:val="center"/>
          </w:tcPr>
          <w:p w14:paraId="3F982BAF" w14:textId="77777777" w:rsidR="002B4E6A" w:rsidRPr="005778BC" w:rsidRDefault="002B4E6A" w:rsidP="00B953FF">
            <w:pPr>
              <w:tabs>
                <w:tab w:val="left" w:pos="-567"/>
                <w:tab w:val="left" w:pos="1451"/>
              </w:tabs>
              <w:ind w:right="-1"/>
              <w:jc w:val="center"/>
              <w:rPr>
                <w:rFonts w:ascii="Calibri" w:hAnsi="Calibri"/>
                <w:sz w:val="16"/>
                <w:szCs w:val="16"/>
              </w:rPr>
            </w:pPr>
            <w:r>
              <w:rPr>
                <w:rFonts w:ascii="Calibri" w:hAnsi="Calibri"/>
                <w:sz w:val="16"/>
                <w:szCs w:val="16"/>
              </w:rPr>
              <w:t>2</w:t>
            </w:r>
            <w:r w:rsidRPr="005778BC">
              <w:rPr>
                <w:rFonts w:ascii="Calibri" w:hAnsi="Calibri"/>
                <w:sz w:val="16"/>
                <w:szCs w:val="16"/>
              </w:rPr>
              <w:t>5</w:t>
            </w:r>
          </w:p>
        </w:tc>
        <w:tc>
          <w:tcPr>
            <w:tcW w:w="1126" w:type="dxa"/>
            <w:shd w:val="clear" w:color="auto" w:fill="auto"/>
            <w:vAlign w:val="center"/>
          </w:tcPr>
          <w:p w14:paraId="4BD0AAC5" w14:textId="77777777" w:rsidR="002B4E6A" w:rsidRPr="005778BC" w:rsidRDefault="002B4E6A" w:rsidP="00B953FF">
            <w:pPr>
              <w:tabs>
                <w:tab w:val="left" w:pos="-567"/>
                <w:tab w:val="left" w:pos="1451"/>
              </w:tabs>
              <w:ind w:right="-1"/>
              <w:jc w:val="both"/>
              <w:rPr>
                <w:rFonts w:ascii="Calibri" w:hAnsi="Calibri"/>
                <w:sz w:val="16"/>
                <w:szCs w:val="16"/>
              </w:rPr>
            </w:pPr>
          </w:p>
        </w:tc>
        <w:tc>
          <w:tcPr>
            <w:tcW w:w="924" w:type="dxa"/>
            <w:shd w:val="clear" w:color="auto" w:fill="auto"/>
            <w:vAlign w:val="center"/>
          </w:tcPr>
          <w:p w14:paraId="1F342B60" w14:textId="77777777" w:rsidR="002B4E6A" w:rsidRPr="005778BC" w:rsidRDefault="002B4E6A" w:rsidP="00B953FF">
            <w:pPr>
              <w:tabs>
                <w:tab w:val="left" w:pos="-567"/>
                <w:tab w:val="left" w:pos="1451"/>
              </w:tabs>
              <w:ind w:right="-1"/>
              <w:jc w:val="both"/>
              <w:rPr>
                <w:rFonts w:ascii="Calibri" w:hAnsi="Calibri"/>
                <w:sz w:val="16"/>
                <w:szCs w:val="16"/>
              </w:rPr>
            </w:pPr>
          </w:p>
        </w:tc>
        <w:tc>
          <w:tcPr>
            <w:tcW w:w="738" w:type="dxa"/>
            <w:shd w:val="clear" w:color="auto" w:fill="auto"/>
            <w:vAlign w:val="center"/>
          </w:tcPr>
          <w:p w14:paraId="2F70B341" w14:textId="77777777" w:rsidR="002B4E6A" w:rsidRPr="005778BC" w:rsidRDefault="002B4E6A" w:rsidP="00B953FF">
            <w:pPr>
              <w:tabs>
                <w:tab w:val="left" w:pos="-567"/>
                <w:tab w:val="left" w:pos="1451"/>
              </w:tabs>
              <w:ind w:right="-1"/>
              <w:jc w:val="both"/>
              <w:rPr>
                <w:rFonts w:ascii="Calibri" w:hAnsi="Calibri"/>
                <w:sz w:val="16"/>
                <w:szCs w:val="16"/>
              </w:rPr>
            </w:pPr>
          </w:p>
        </w:tc>
        <w:tc>
          <w:tcPr>
            <w:tcW w:w="838" w:type="dxa"/>
            <w:shd w:val="clear" w:color="auto" w:fill="auto"/>
            <w:vAlign w:val="center"/>
          </w:tcPr>
          <w:p w14:paraId="119992FE" w14:textId="77777777" w:rsidR="002B4E6A" w:rsidRPr="005778BC" w:rsidRDefault="002B4E6A" w:rsidP="00B953FF">
            <w:pPr>
              <w:tabs>
                <w:tab w:val="left" w:pos="-567"/>
                <w:tab w:val="left" w:pos="1451"/>
              </w:tabs>
              <w:ind w:right="-1"/>
              <w:jc w:val="both"/>
              <w:rPr>
                <w:rFonts w:ascii="Calibri" w:hAnsi="Calibri"/>
                <w:sz w:val="16"/>
                <w:szCs w:val="16"/>
              </w:rPr>
            </w:pPr>
          </w:p>
        </w:tc>
        <w:tc>
          <w:tcPr>
            <w:tcW w:w="1065" w:type="dxa"/>
            <w:shd w:val="clear" w:color="auto" w:fill="auto"/>
            <w:vAlign w:val="center"/>
          </w:tcPr>
          <w:p w14:paraId="4BA8CD99" w14:textId="77777777" w:rsidR="002B4E6A" w:rsidRPr="005778BC" w:rsidRDefault="002B4E6A" w:rsidP="00B953FF">
            <w:pPr>
              <w:tabs>
                <w:tab w:val="left" w:pos="-567"/>
                <w:tab w:val="left" w:pos="1451"/>
              </w:tabs>
              <w:ind w:right="-1"/>
              <w:jc w:val="both"/>
              <w:rPr>
                <w:rFonts w:ascii="Calibri" w:hAnsi="Calibri"/>
                <w:sz w:val="16"/>
                <w:szCs w:val="16"/>
              </w:rPr>
            </w:pPr>
          </w:p>
        </w:tc>
        <w:tc>
          <w:tcPr>
            <w:tcW w:w="1115" w:type="dxa"/>
            <w:shd w:val="clear" w:color="auto" w:fill="auto"/>
            <w:vAlign w:val="center"/>
          </w:tcPr>
          <w:p w14:paraId="25E450AF" w14:textId="77777777" w:rsidR="002B4E6A" w:rsidRPr="005778BC" w:rsidRDefault="002B4E6A" w:rsidP="00B953FF">
            <w:pPr>
              <w:tabs>
                <w:tab w:val="left" w:pos="-567"/>
                <w:tab w:val="left" w:pos="1451"/>
              </w:tabs>
              <w:ind w:right="-1"/>
              <w:jc w:val="both"/>
              <w:rPr>
                <w:rFonts w:ascii="Calibri" w:hAnsi="Calibri"/>
                <w:sz w:val="16"/>
                <w:szCs w:val="16"/>
              </w:rPr>
            </w:pPr>
          </w:p>
        </w:tc>
      </w:tr>
      <w:tr w:rsidR="002B4E6A" w:rsidRPr="005778BC" w14:paraId="312474AE" w14:textId="77777777" w:rsidTr="003F3016">
        <w:tc>
          <w:tcPr>
            <w:tcW w:w="2661" w:type="dxa"/>
            <w:shd w:val="clear" w:color="auto" w:fill="auto"/>
            <w:vAlign w:val="center"/>
          </w:tcPr>
          <w:p w14:paraId="3FDE9FF2" w14:textId="77777777" w:rsidR="002B4E6A" w:rsidRPr="005778BC" w:rsidRDefault="002B4E6A" w:rsidP="00B953FF">
            <w:pPr>
              <w:tabs>
                <w:tab w:val="left" w:pos="-567"/>
                <w:tab w:val="left" w:pos="1451"/>
              </w:tabs>
              <w:ind w:right="-1"/>
              <w:jc w:val="both"/>
              <w:rPr>
                <w:rFonts w:ascii="Calibri" w:hAnsi="Calibri"/>
                <w:sz w:val="16"/>
                <w:szCs w:val="16"/>
              </w:rPr>
            </w:pPr>
            <w:r w:rsidRPr="005778BC">
              <w:rPr>
                <w:rFonts w:ascii="Calibri" w:hAnsi="Calibri"/>
                <w:sz w:val="16"/>
                <w:szCs w:val="16"/>
              </w:rPr>
              <w:t>ELEMENT KOMUNIKACYJNY DO PROGRAMOWANIA</w:t>
            </w:r>
          </w:p>
        </w:tc>
        <w:tc>
          <w:tcPr>
            <w:tcW w:w="498" w:type="dxa"/>
            <w:shd w:val="clear" w:color="auto" w:fill="auto"/>
            <w:vAlign w:val="center"/>
          </w:tcPr>
          <w:p w14:paraId="5AAAD9B5" w14:textId="77777777" w:rsidR="002B4E6A" w:rsidRPr="005778BC" w:rsidRDefault="002B4E6A" w:rsidP="00B953FF">
            <w:pPr>
              <w:tabs>
                <w:tab w:val="left" w:pos="-567"/>
                <w:tab w:val="left" w:pos="1451"/>
              </w:tabs>
              <w:ind w:right="-1"/>
              <w:jc w:val="center"/>
              <w:rPr>
                <w:rFonts w:ascii="Calibri" w:hAnsi="Calibri"/>
                <w:sz w:val="16"/>
                <w:szCs w:val="16"/>
              </w:rPr>
            </w:pPr>
            <w:r w:rsidRPr="005778BC">
              <w:rPr>
                <w:rFonts w:ascii="Calibri" w:hAnsi="Calibri"/>
                <w:sz w:val="16"/>
                <w:szCs w:val="16"/>
              </w:rPr>
              <w:t>szt.</w:t>
            </w:r>
          </w:p>
        </w:tc>
        <w:tc>
          <w:tcPr>
            <w:tcW w:w="662" w:type="dxa"/>
            <w:shd w:val="clear" w:color="auto" w:fill="auto"/>
            <w:vAlign w:val="center"/>
          </w:tcPr>
          <w:p w14:paraId="676EE9F1" w14:textId="77777777" w:rsidR="002B4E6A" w:rsidRPr="005778BC" w:rsidRDefault="002B4E6A" w:rsidP="00B953FF">
            <w:pPr>
              <w:tabs>
                <w:tab w:val="left" w:pos="-567"/>
                <w:tab w:val="left" w:pos="1451"/>
              </w:tabs>
              <w:ind w:right="-1"/>
              <w:jc w:val="center"/>
              <w:rPr>
                <w:rFonts w:ascii="Calibri" w:hAnsi="Calibri"/>
                <w:color w:val="FF0000"/>
                <w:sz w:val="16"/>
                <w:szCs w:val="16"/>
              </w:rPr>
            </w:pPr>
            <w:r>
              <w:rPr>
                <w:rFonts w:ascii="Calibri" w:hAnsi="Calibri"/>
                <w:color w:val="FF0000"/>
                <w:sz w:val="16"/>
                <w:szCs w:val="16"/>
              </w:rPr>
              <w:t>1</w:t>
            </w:r>
            <w:r w:rsidRPr="005778BC">
              <w:rPr>
                <w:rFonts w:ascii="Calibri" w:hAnsi="Calibri"/>
                <w:color w:val="FF0000"/>
                <w:sz w:val="16"/>
                <w:szCs w:val="16"/>
              </w:rPr>
              <w:t>*</w:t>
            </w:r>
          </w:p>
        </w:tc>
        <w:tc>
          <w:tcPr>
            <w:tcW w:w="1126" w:type="dxa"/>
            <w:shd w:val="clear" w:color="auto" w:fill="auto"/>
            <w:vAlign w:val="center"/>
          </w:tcPr>
          <w:p w14:paraId="25119FB0" w14:textId="77777777" w:rsidR="002B4E6A" w:rsidRPr="005778BC" w:rsidRDefault="002B4E6A" w:rsidP="00B953FF">
            <w:pPr>
              <w:tabs>
                <w:tab w:val="left" w:pos="-567"/>
                <w:tab w:val="left" w:pos="1451"/>
              </w:tabs>
              <w:ind w:right="-1"/>
              <w:jc w:val="both"/>
              <w:rPr>
                <w:rFonts w:ascii="Calibri" w:hAnsi="Calibri"/>
                <w:sz w:val="16"/>
                <w:szCs w:val="16"/>
              </w:rPr>
            </w:pPr>
          </w:p>
        </w:tc>
        <w:tc>
          <w:tcPr>
            <w:tcW w:w="924" w:type="dxa"/>
            <w:shd w:val="clear" w:color="auto" w:fill="auto"/>
            <w:vAlign w:val="center"/>
          </w:tcPr>
          <w:p w14:paraId="3027F450" w14:textId="77777777" w:rsidR="002B4E6A" w:rsidRPr="005778BC" w:rsidRDefault="002B4E6A" w:rsidP="00B953FF">
            <w:pPr>
              <w:tabs>
                <w:tab w:val="left" w:pos="-567"/>
                <w:tab w:val="left" w:pos="1451"/>
              </w:tabs>
              <w:ind w:right="-1"/>
              <w:jc w:val="both"/>
              <w:rPr>
                <w:rFonts w:ascii="Calibri" w:hAnsi="Calibri"/>
                <w:sz w:val="16"/>
                <w:szCs w:val="16"/>
              </w:rPr>
            </w:pPr>
          </w:p>
        </w:tc>
        <w:tc>
          <w:tcPr>
            <w:tcW w:w="738" w:type="dxa"/>
            <w:shd w:val="clear" w:color="auto" w:fill="auto"/>
            <w:vAlign w:val="center"/>
          </w:tcPr>
          <w:p w14:paraId="07D45E95" w14:textId="77777777" w:rsidR="002B4E6A" w:rsidRPr="005778BC" w:rsidRDefault="002B4E6A" w:rsidP="00B953FF">
            <w:pPr>
              <w:tabs>
                <w:tab w:val="left" w:pos="-567"/>
                <w:tab w:val="left" w:pos="1451"/>
              </w:tabs>
              <w:ind w:right="-1"/>
              <w:jc w:val="both"/>
              <w:rPr>
                <w:rFonts w:ascii="Calibri" w:hAnsi="Calibri"/>
                <w:sz w:val="16"/>
                <w:szCs w:val="16"/>
              </w:rPr>
            </w:pPr>
          </w:p>
        </w:tc>
        <w:tc>
          <w:tcPr>
            <w:tcW w:w="838" w:type="dxa"/>
            <w:shd w:val="clear" w:color="auto" w:fill="auto"/>
            <w:vAlign w:val="center"/>
          </w:tcPr>
          <w:p w14:paraId="793D3279" w14:textId="77777777" w:rsidR="002B4E6A" w:rsidRPr="005778BC" w:rsidRDefault="002B4E6A" w:rsidP="00B953FF">
            <w:pPr>
              <w:tabs>
                <w:tab w:val="left" w:pos="-567"/>
                <w:tab w:val="left" w:pos="1451"/>
              </w:tabs>
              <w:ind w:right="-1"/>
              <w:jc w:val="both"/>
              <w:rPr>
                <w:rFonts w:ascii="Calibri" w:hAnsi="Calibri"/>
                <w:sz w:val="16"/>
                <w:szCs w:val="16"/>
              </w:rPr>
            </w:pPr>
          </w:p>
        </w:tc>
        <w:tc>
          <w:tcPr>
            <w:tcW w:w="1065" w:type="dxa"/>
            <w:shd w:val="clear" w:color="auto" w:fill="auto"/>
            <w:vAlign w:val="center"/>
          </w:tcPr>
          <w:p w14:paraId="3BC63C93" w14:textId="77777777" w:rsidR="002B4E6A" w:rsidRPr="005778BC" w:rsidRDefault="002B4E6A" w:rsidP="00B953FF">
            <w:pPr>
              <w:tabs>
                <w:tab w:val="left" w:pos="-567"/>
                <w:tab w:val="left" w:pos="1451"/>
              </w:tabs>
              <w:ind w:right="-1"/>
              <w:jc w:val="both"/>
              <w:rPr>
                <w:rFonts w:ascii="Calibri" w:hAnsi="Calibri"/>
                <w:sz w:val="16"/>
                <w:szCs w:val="16"/>
              </w:rPr>
            </w:pPr>
          </w:p>
        </w:tc>
        <w:tc>
          <w:tcPr>
            <w:tcW w:w="1115" w:type="dxa"/>
            <w:shd w:val="clear" w:color="auto" w:fill="auto"/>
            <w:vAlign w:val="center"/>
          </w:tcPr>
          <w:p w14:paraId="3F0EAD8B" w14:textId="77777777" w:rsidR="002B4E6A" w:rsidRPr="005778BC" w:rsidRDefault="002B4E6A" w:rsidP="00B953FF">
            <w:pPr>
              <w:tabs>
                <w:tab w:val="left" w:pos="-567"/>
                <w:tab w:val="left" w:pos="1451"/>
              </w:tabs>
              <w:ind w:right="-1"/>
              <w:jc w:val="both"/>
              <w:rPr>
                <w:rFonts w:ascii="Calibri" w:hAnsi="Calibri"/>
                <w:sz w:val="16"/>
                <w:szCs w:val="16"/>
              </w:rPr>
            </w:pPr>
          </w:p>
        </w:tc>
      </w:tr>
      <w:tr w:rsidR="00A328CB" w:rsidRPr="005778BC" w14:paraId="16739F9C" w14:textId="77777777" w:rsidTr="002B4E6A">
        <w:tc>
          <w:tcPr>
            <w:tcW w:w="4947" w:type="dxa"/>
            <w:gridSpan w:val="4"/>
            <w:shd w:val="clear" w:color="auto" w:fill="auto"/>
            <w:vAlign w:val="center"/>
          </w:tcPr>
          <w:p w14:paraId="5E9D001D" w14:textId="77777777" w:rsidR="00A328CB" w:rsidRPr="005778BC" w:rsidRDefault="00A328CB" w:rsidP="00B953FF">
            <w:pPr>
              <w:tabs>
                <w:tab w:val="left" w:pos="-567"/>
                <w:tab w:val="left" w:pos="1451"/>
              </w:tabs>
              <w:ind w:right="-1"/>
              <w:jc w:val="right"/>
              <w:rPr>
                <w:rFonts w:ascii="Calibri" w:hAnsi="Calibri"/>
                <w:b/>
                <w:bCs/>
                <w:sz w:val="16"/>
                <w:szCs w:val="16"/>
              </w:rPr>
            </w:pPr>
            <w:r w:rsidRPr="005778BC">
              <w:rPr>
                <w:rFonts w:ascii="Calibri" w:hAnsi="Calibri"/>
                <w:b/>
                <w:bCs/>
                <w:sz w:val="16"/>
                <w:szCs w:val="16"/>
              </w:rPr>
              <w:t>Razem:</w:t>
            </w:r>
          </w:p>
        </w:tc>
        <w:tc>
          <w:tcPr>
            <w:tcW w:w="924" w:type="dxa"/>
            <w:shd w:val="clear" w:color="auto" w:fill="auto"/>
            <w:vAlign w:val="center"/>
          </w:tcPr>
          <w:p w14:paraId="481A4E9F" w14:textId="77777777" w:rsidR="00A328CB" w:rsidRPr="005778BC" w:rsidRDefault="00A328CB" w:rsidP="00B953FF">
            <w:pPr>
              <w:tabs>
                <w:tab w:val="left" w:pos="-567"/>
                <w:tab w:val="left" w:pos="1451"/>
              </w:tabs>
              <w:ind w:right="-1"/>
              <w:jc w:val="both"/>
              <w:rPr>
                <w:rFonts w:ascii="Calibri" w:hAnsi="Calibri"/>
                <w:sz w:val="16"/>
                <w:szCs w:val="16"/>
              </w:rPr>
            </w:pPr>
          </w:p>
        </w:tc>
        <w:tc>
          <w:tcPr>
            <w:tcW w:w="738" w:type="dxa"/>
            <w:shd w:val="clear" w:color="auto" w:fill="auto"/>
            <w:vAlign w:val="center"/>
          </w:tcPr>
          <w:p w14:paraId="34470DCB" w14:textId="77777777" w:rsidR="00A328CB" w:rsidRPr="005778BC" w:rsidRDefault="00A328CB" w:rsidP="00B953FF">
            <w:pPr>
              <w:tabs>
                <w:tab w:val="left" w:pos="-567"/>
                <w:tab w:val="left" w:pos="1451"/>
              </w:tabs>
              <w:ind w:right="-1"/>
              <w:jc w:val="both"/>
              <w:rPr>
                <w:rFonts w:ascii="Calibri" w:hAnsi="Calibri"/>
                <w:sz w:val="16"/>
                <w:szCs w:val="16"/>
              </w:rPr>
            </w:pPr>
          </w:p>
        </w:tc>
        <w:tc>
          <w:tcPr>
            <w:tcW w:w="838" w:type="dxa"/>
            <w:shd w:val="clear" w:color="auto" w:fill="auto"/>
            <w:vAlign w:val="center"/>
          </w:tcPr>
          <w:p w14:paraId="24E8EB08" w14:textId="77777777" w:rsidR="00A328CB" w:rsidRPr="005778BC" w:rsidRDefault="00A328CB" w:rsidP="00B953FF">
            <w:pPr>
              <w:tabs>
                <w:tab w:val="left" w:pos="-567"/>
                <w:tab w:val="left" w:pos="1451"/>
              </w:tabs>
              <w:ind w:right="-1"/>
              <w:jc w:val="both"/>
              <w:rPr>
                <w:rFonts w:ascii="Calibri" w:hAnsi="Calibri"/>
                <w:sz w:val="16"/>
                <w:szCs w:val="16"/>
              </w:rPr>
            </w:pPr>
          </w:p>
        </w:tc>
        <w:tc>
          <w:tcPr>
            <w:tcW w:w="1065" w:type="dxa"/>
            <w:shd w:val="clear" w:color="auto" w:fill="auto"/>
            <w:vAlign w:val="center"/>
          </w:tcPr>
          <w:p w14:paraId="168D53EC" w14:textId="77777777" w:rsidR="00A328CB" w:rsidRPr="005778BC" w:rsidRDefault="00A328CB" w:rsidP="00B953FF">
            <w:pPr>
              <w:tabs>
                <w:tab w:val="left" w:pos="-567"/>
                <w:tab w:val="left" w:pos="1451"/>
              </w:tabs>
              <w:ind w:right="-1"/>
              <w:jc w:val="both"/>
              <w:rPr>
                <w:rFonts w:ascii="Calibri" w:hAnsi="Calibri"/>
                <w:sz w:val="16"/>
                <w:szCs w:val="16"/>
              </w:rPr>
            </w:pPr>
          </w:p>
        </w:tc>
        <w:tc>
          <w:tcPr>
            <w:tcW w:w="1115" w:type="dxa"/>
            <w:shd w:val="clear" w:color="auto" w:fill="auto"/>
            <w:vAlign w:val="center"/>
          </w:tcPr>
          <w:p w14:paraId="46D9392F" w14:textId="77777777" w:rsidR="00A328CB" w:rsidRPr="005778BC" w:rsidRDefault="00A328CB" w:rsidP="00B953FF">
            <w:pPr>
              <w:tabs>
                <w:tab w:val="left" w:pos="-567"/>
                <w:tab w:val="left" w:pos="1451"/>
              </w:tabs>
              <w:ind w:right="-1"/>
              <w:jc w:val="both"/>
              <w:rPr>
                <w:rFonts w:ascii="Calibri" w:hAnsi="Calibri"/>
                <w:sz w:val="16"/>
                <w:szCs w:val="16"/>
              </w:rPr>
            </w:pPr>
          </w:p>
        </w:tc>
      </w:tr>
    </w:tbl>
    <w:p w14:paraId="6CBEEDD9" w14:textId="77777777" w:rsidR="00A328CB" w:rsidRPr="005778BC" w:rsidRDefault="00A328CB" w:rsidP="00A328CB">
      <w:pPr>
        <w:pStyle w:val="Bezodstpw"/>
        <w:jc w:val="both"/>
        <w:rPr>
          <w:rFonts w:ascii="Calibri" w:hAnsi="Calibri" w:cs="Calibri"/>
          <w:b/>
          <w:bCs/>
          <w:color w:val="FF0000"/>
          <w:sz w:val="22"/>
          <w:szCs w:val="22"/>
        </w:rPr>
      </w:pPr>
      <w:r w:rsidRPr="005778BC">
        <w:rPr>
          <w:rFonts w:ascii="Calibri" w:hAnsi="Calibri" w:cs="Calibri"/>
          <w:b/>
          <w:bCs/>
          <w:color w:val="FF0000"/>
          <w:sz w:val="22"/>
          <w:szCs w:val="22"/>
        </w:rPr>
        <w:t xml:space="preserve">* Zamawiający zastrzega możliwość skorzystania z zapisów pkt </w:t>
      </w:r>
      <w:bookmarkStart w:id="5" w:name="_Hlk143767296"/>
      <w:r w:rsidRPr="005778BC">
        <w:rPr>
          <w:rFonts w:ascii="Calibri" w:hAnsi="Calibri" w:cs="Calibri"/>
          <w:b/>
          <w:bCs/>
          <w:color w:val="FF0000"/>
          <w:sz w:val="22"/>
          <w:szCs w:val="22"/>
        </w:rPr>
        <w:t>3.</w:t>
      </w:r>
      <w:r w:rsidR="0019378A">
        <w:rPr>
          <w:rFonts w:ascii="Calibri" w:hAnsi="Calibri" w:cs="Calibri"/>
          <w:b/>
          <w:bCs/>
          <w:color w:val="FF0000"/>
          <w:sz w:val="22"/>
          <w:szCs w:val="22"/>
        </w:rPr>
        <w:t>5</w:t>
      </w:r>
      <w:r w:rsidRPr="005778BC">
        <w:rPr>
          <w:rFonts w:ascii="Calibri" w:hAnsi="Calibri" w:cs="Calibri"/>
          <w:b/>
          <w:bCs/>
          <w:color w:val="FF0000"/>
          <w:sz w:val="22"/>
          <w:szCs w:val="22"/>
        </w:rPr>
        <w:t>li</w:t>
      </w:r>
      <w:r w:rsidR="0019378A">
        <w:rPr>
          <w:rFonts w:ascii="Calibri" w:hAnsi="Calibri" w:cs="Calibri"/>
          <w:b/>
          <w:bCs/>
          <w:color w:val="FF0000"/>
          <w:sz w:val="22"/>
          <w:szCs w:val="22"/>
        </w:rPr>
        <w:t>t</w:t>
      </w:r>
      <w:r w:rsidRPr="005778BC">
        <w:rPr>
          <w:rFonts w:ascii="Calibri" w:hAnsi="Calibri" w:cs="Calibri"/>
          <w:b/>
          <w:bCs/>
          <w:color w:val="FF0000"/>
          <w:sz w:val="22"/>
          <w:szCs w:val="22"/>
        </w:rPr>
        <w:t xml:space="preserve">. </w:t>
      </w:r>
      <w:bookmarkEnd w:id="5"/>
      <w:r w:rsidR="00DC0014">
        <w:rPr>
          <w:rFonts w:ascii="Calibri" w:hAnsi="Calibri" w:cs="Calibri"/>
          <w:b/>
          <w:bCs/>
          <w:color w:val="FF0000"/>
          <w:sz w:val="22"/>
          <w:szCs w:val="22"/>
        </w:rPr>
        <w:t>c) oraz lit. d) SWZ w przypadku</w:t>
      </w:r>
      <w:r w:rsidR="00EC6357">
        <w:rPr>
          <w:rFonts w:ascii="Calibri" w:hAnsi="Calibri" w:cs="Calibri"/>
          <w:b/>
          <w:bCs/>
          <w:color w:val="FF0000"/>
          <w:sz w:val="22"/>
          <w:szCs w:val="22"/>
        </w:rPr>
        <w:t xml:space="preserve"> gdy Dostawca</w:t>
      </w:r>
      <w:r w:rsidRPr="005778BC">
        <w:rPr>
          <w:rFonts w:ascii="Calibri" w:hAnsi="Calibri" w:cs="Calibri"/>
          <w:b/>
          <w:bCs/>
          <w:color w:val="FF0000"/>
          <w:sz w:val="22"/>
          <w:szCs w:val="22"/>
        </w:rPr>
        <w:t xml:space="preserve"> złoży najkorzystniejszą ofertę na więcej niż jeden Pakiet i/lub Zamawiający  jest w posiadaniu odpowiednich elementów komunikacyjnych kompatybilnych z zaoferowanymi wodomierzami</w:t>
      </w:r>
    </w:p>
    <w:p w14:paraId="73B7974A" w14:textId="77777777" w:rsidR="00A328CB" w:rsidRDefault="00A328CB" w:rsidP="00A328CB">
      <w:pPr>
        <w:pStyle w:val="xl32"/>
        <w:spacing w:before="0" w:beforeAutospacing="0" w:after="0" w:afterAutospacing="0"/>
        <w:jc w:val="left"/>
        <w:rPr>
          <w:rFonts w:ascii="Calibri" w:hAnsi="Calibri"/>
          <w:b/>
          <w:u w:val="single"/>
        </w:rPr>
      </w:pPr>
    </w:p>
    <w:p w14:paraId="6533DCA7" w14:textId="77777777" w:rsidR="00A328CB" w:rsidRPr="00FE268C" w:rsidRDefault="00A328CB" w:rsidP="00A328CB">
      <w:pPr>
        <w:pStyle w:val="xl32"/>
        <w:spacing w:before="0" w:beforeAutospacing="0" w:after="0" w:afterAutospacing="0"/>
        <w:jc w:val="left"/>
        <w:rPr>
          <w:rFonts w:ascii="Calibri" w:hAnsi="Calibri"/>
          <w:b/>
          <w:u w:val="single"/>
        </w:rPr>
      </w:pPr>
      <w:r w:rsidRPr="00FE268C">
        <w:rPr>
          <w:rFonts w:ascii="Calibri" w:hAnsi="Calibri"/>
          <w:b/>
          <w:u w:val="single"/>
        </w:rPr>
        <w:t xml:space="preserve">1 </w:t>
      </w:r>
      <w:r>
        <w:rPr>
          <w:rFonts w:ascii="Calibri" w:hAnsi="Calibri"/>
          <w:b/>
          <w:u w:val="single"/>
        </w:rPr>
        <w:t>b</w:t>
      </w:r>
      <w:r w:rsidRPr="00FE268C">
        <w:rPr>
          <w:rFonts w:ascii="Calibri" w:hAnsi="Calibri"/>
          <w:b/>
          <w:u w:val="single"/>
        </w:rPr>
        <w:t>)</w:t>
      </w:r>
      <w:r w:rsidRPr="00FE268C">
        <w:rPr>
          <w:rFonts w:ascii="Calibri" w:hAnsi="Calibri"/>
          <w:b/>
          <w:u w:val="single"/>
        </w:rPr>
        <w:tab/>
        <w:t xml:space="preserve">PAKIET nr </w:t>
      </w:r>
      <w:r>
        <w:rPr>
          <w:rFonts w:ascii="Calibri" w:hAnsi="Calibri"/>
          <w:b/>
          <w:u w:val="single"/>
        </w:rPr>
        <w:t>2–</w:t>
      </w:r>
      <w:r w:rsidRPr="0020305A">
        <w:rPr>
          <w:rFonts w:ascii="Calibri" w:hAnsi="Calibri"/>
          <w:b/>
          <w:u w:val="single"/>
        </w:rPr>
        <w:t xml:space="preserve">wodomierze o przepływie nominalnym qp [m³/h] </w:t>
      </w:r>
      <w:r>
        <w:rPr>
          <w:rFonts w:ascii="Calibri" w:hAnsi="Calibri"/>
          <w:b/>
          <w:u w:val="single"/>
        </w:rPr>
        <w:t>2</w:t>
      </w:r>
      <w:r w:rsidRPr="0020305A">
        <w:rPr>
          <w:rFonts w:ascii="Calibri" w:hAnsi="Calibri"/>
          <w:b/>
          <w:u w:val="single"/>
        </w:rPr>
        <w:t>,</w:t>
      </w:r>
      <w:r>
        <w:rPr>
          <w:rFonts w:ascii="Calibri" w:hAnsi="Calibri"/>
          <w:b/>
          <w:u w:val="single"/>
        </w:rPr>
        <w:t>5</w:t>
      </w:r>
      <w:r w:rsidRPr="00FE268C">
        <w:rPr>
          <w:rFonts w:ascii="Calibri" w:hAnsi="Calibri"/>
          <w:b/>
          <w:u w:val="single"/>
        </w:rPr>
        <w:t>*</w:t>
      </w:r>
    </w:p>
    <w:p w14:paraId="11A4ECBB" w14:textId="77777777" w:rsidR="00A328CB" w:rsidRPr="00A11781" w:rsidRDefault="00A328CB" w:rsidP="00A328CB">
      <w:pPr>
        <w:tabs>
          <w:tab w:val="left" w:pos="-567"/>
        </w:tabs>
        <w:spacing w:line="360" w:lineRule="auto"/>
        <w:ind w:right="-1"/>
        <w:jc w:val="both"/>
        <w:rPr>
          <w:rFonts w:ascii="Calibri" w:hAnsi="Calibri"/>
          <w:b/>
        </w:rPr>
      </w:pPr>
      <w:r w:rsidRPr="00A11781">
        <w:rPr>
          <w:rFonts w:ascii="Calibri" w:hAnsi="Calibri"/>
          <w:b/>
        </w:rPr>
        <w:t>wartość netto</w:t>
      </w:r>
      <w:r>
        <w:rPr>
          <w:rFonts w:ascii="Calibri" w:hAnsi="Calibri"/>
          <w:b/>
        </w:rPr>
        <w:t xml:space="preserve">: </w:t>
      </w:r>
      <w:r w:rsidRPr="00A11781">
        <w:rPr>
          <w:rFonts w:ascii="Calibri" w:hAnsi="Calibri"/>
          <w:b/>
        </w:rPr>
        <w:t xml:space="preserve">........................ zł      </w:t>
      </w:r>
      <w:r>
        <w:rPr>
          <w:rFonts w:ascii="Calibri" w:hAnsi="Calibri"/>
          <w:b/>
        </w:rPr>
        <w:t>(słownie:………………….)</w:t>
      </w:r>
    </w:p>
    <w:p w14:paraId="7F1A7149" w14:textId="77777777" w:rsidR="00A328CB" w:rsidRPr="00A11781" w:rsidRDefault="00A328CB" w:rsidP="00A328CB">
      <w:pPr>
        <w:tabs>
          <w:tab w:val="left" w:pos="-567"/>
        </w:tabs>
        <w:spacing w:line="360" w:lineRule="auto"/>
        <w:ind w:right="-1"/>
        <w:jc w:val="both"/>
        <w:rPr>
          <w:rFonts w:ascii="Calibri" w:hAnsi="Calibri"/>
          <w:b/>
        </w:rPr>
      </w:pPr>
      <w:r w:rsidRPr="00A11781">
        <w:rPr>
          <w:rFonts w:ascii="Calibri" w:hAnsi="Calibri"/>
          <w:b/>
        </w:rPr>
        <w:t>VAT</w:t>
      </w:r>
      <w:r>
        <w:rPr>
          <w:rFonts w:ascii="Calibri" w:hAnsi="Calibri"/>
          <w:b/>
        </w:rPr>
        <w:t xml:space="preserve">: </w:t>
      </w:r>
      <w:r w:rsidRPr="00A11781">
        <w:rPr>
          <w:rFonts w:ascii="Calibri" w:hAnsi="Calibri"/>
          <w:b/>
        </w:rPr>
        <w:t xml:space="preserve">....................................... zł   </w:t>
      </w:r>
      <w:r>
        <w:rPr>
          <w:rFonts w:ascii="Calibri" w:hAnsi="Calibri"/>
          <w:b/>
        </w:rPr>
        <w:tab/>
        <w:t xml:space="preserve"> (słownie:………………….)</w:t>
      </w:r>
    </w:p>
    <w:p w14:paraId="3478F5EE" w14:textId="77777777" w:rsidR="00A328CB" w:rsidRDefault="00A328CB" w:rsidP="00A328CB">
      <w:pPr>
        <w:tabs>
          <w:tab w:val="left" w:pos="-567"/>
        </w:tabs>
        <w:spacing w:line="360" w:lineRule="auto"/>
        <w:ind w:right="-1"/>
        <w:jc w:val="both"/>
        <w:rPr>
          <w:rFonts w:ascii="Calibri" w:hAnsi="Calibri"/>
          <w:b/>
        </w:rPr>
      </w:pPr>
      <w:r w:rsidRPr="00A11781">
        <w:rPr>
          <w:rFonts w:ascii="Calibri" w:hAnsi="Calibri"/>
          <w:b/>
        </w:rPr>
        <w:t>wartość brutto</w:t>
      </w:r>
      <w:r>
        <w:rPr>
          <w:rFonts w:ascii="Calibri" w:hAnsi="Calibri"/>
          <w:b/>
        </w:rPr>
        <w:t>:</w:t>
      </w:r>
      <w:r w:rsidRPr="00A11781">
        <w:rPr>
          <w:rFonts w:ascii="Calibri" w:hAnsi="Calibri"/>
          <w:b/>
        </w:rPr>
        <w:t xml:space="preserve"> ...................... zł     </w:t>
      </w:r>
      <w:r>
        <w:rPr>
          <w:rFonts w:ascii="Calibri" w:hAnsi="Calibri"/>
          <w:b/>
        </w:rPr>
        <w:tab/>
        <w:t xml:space="preserve"> (słownie:………………….)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1"/>
        <w:gridCol w:w="498"/>
        <w:gridCol w:w="662"/>
        <w:gridCol w:w="1126"/>
        <w:gridCol w:w="924"/>
        <w:gridCol w:w="738"/>
        <w:gridCol w:w="838"/>
        <w:gridCol w:w="1065"/>
        <w:gridCol w:w="1115"/>
      </w:tblGrid>
      <w:tr w:rsidR="00A328CB" w:rsidRPr="005778BC" w14:paraId="7994335E" w14:textId="77777777" w:rsidTr="002B4E6A">
        <w:trPr>
          <w:trHeight w:val="225"/>
        </w:trPr>
        <w:tc>
          <w:tcPr>
            <w:tcW w:w="9627" w:type="dxa"/>
            <w:gridSpan w:val="9"/>
            <w:shd w:val="clear" w:color="auto" w:fill="auto"/>
            <w:vAlign w:val="center"/>
          </w:tcPr>
          <w:p w14:paraId="1F7F8168" w14:textId="77777777" w:rsidR="00A328CB" w:rsidRPr="005778BC" w:rsidRDefault="00A328CB" w:rsidP="00B953FF">
            <w:pPr>
              <w:tabs>
                <w:tab w:val="left" w:pos="-567"/>
                <w:tab w:val="left" w:pos="1451"/>
              </w:tabs>
              <w:spacing w:line="360" w:lineRule="auto"/>
              <w:ind w:right="-1"/>
              <w:jc w:val="both"/>
              <w:rPr>
                <w:rFonts w:ascii="Calibri" w:hAnsi="Calibri"/>
                <w:b/>
              </w:rPr>
            </w:pPr>
            <w:r w:rsidRPr="005778BC">
              <w:rPr>
                <w:rFonts w:ascii="Calibri" w:hAnsi="Calibri"/>
                <w:b/>
                <w:bCs/>
              </w:rPr>
              <w:t>Pakiet nr 2: Q3 = 2,5</w:t>
            </w:r>
          </w:p>
        </w:tc>
      </w:tr>
      <w:tr w:rsidR="002B4E6A" w:rsidRPr="005778BC" w14:paraId="27AAAFFC" w14:textId="77777777" w:rsidTr="002B4E6A">
        <w:tc>
          <w:tcPr>
            <w:tcW w:w="2661" w:type="dxa"/>
            <w:shd w:val="clear" w:color="auto" w:fill="auto"/>
            <w:vAlign w:val="center"/>
          </w:tcPr>
          <w:p w14:paraId="45838D04" w14:textId="77777777" w:rsidR="002B4E6A" w:rsidRPr="005778BC" w:rsidRDefault="002B4E6A" w:rsidP="00B953FF">
            <w:pPr>
              <w:contextualSpacing/>
              <w:jc w:val="center"/>
              <w:rPr>
                <w:rFonts w:ascii="Calibri" w:eastAsia="Calibri" w:hAnsi="Calibri"/>
                <w:b/>
                <w:bCs/>
                <w:spacing w:val="-2"/>
                <w:sz w:val="16"/>
                <w:szCs w:val="16"/>
                <w:lang w:eastAsia="en-US"/>
              </w:rPr>
            </w:pPr>
            <w:r w:rsidRPr="005778BC">
              <w:rPr>
                <w:rFonts w:ascii="Calibri" w:eastAsia="Calibri" w:hAnsi="Calibri"/>
                <w:b/>
                <w:bCs/>
                <w:spacing w:val="-2"/>
                <w:sz w:val="16"/>
                <w:szCs w:val="16"/>
                <w:lang w:eastAsia="en-US"/>
              </w:rPr>
              <w:t>Nazwa towaru</w:t>
            </w:r>
          </w:p>
        </w:tc>
        <w:tc>
          <w:tcPr>
            <w:tcW w:w="498" w:type="dxa"/>
            <w:shd w:val="clear" w:color="auto" w:fill="auto"/>
            <w:vAlign w:val="center"/>
          </w:tcPr>
          <w:p w14:paraId="62C5B3A2" w14:textId="77777777" w:rsidR="002B4E6A" w:rsidRPr="005778BC" w:rsidRDefault="002B4E6A" w:rsidP="00B953FF">
            <w:pPr>
              <w:contextualSpacing/>
              <w:jc w:val="center"/>
              <w:rPr>
                <w:rFonts w:ascii="Calibri" w:eastAsia="Calibri" w:hAnsi="Calibri"/>
                <w:b/>
                <w:bCs/>
                <w:spacing w:val="-2"/>
                <w:sz w:val="16"/>
                <w:szCs w:val="16"/>
                <w:lang w:eastAsia="en-US"/>
              </w:rPr>
            </w:pPr>
            <w:r w:rsidRPr="005778BC">
              <w:rPr>
                <w:rFonts w:ascii="Calibri" w:eastAsia="Calibri" w:hAnsi="Calibri"/>
                <w:b/>
                <w:bCs/>
                <w:spacing w:val="-2"/>
                <w:sz w:val="16"/>
                <w:szCs w:val="16"/>
                <w:lang w:eastAsia="en-US"/>
              </w:rPr>
              <w:t>j.m.</w:t>
            </w:r>
          </w:p>
        </w:tc>
        <w:tc>
          <w:tcPr>
            <w:tcW w:w="662" w:type="dxa"/>
            <w:shd w:val="clear" w:color="auto" w:fill="auto"/>
            <w:vAlign w:val="center"/>
          </w:tcPr>
          <w:p w14:paraId="55893E3E" w14:textId="77777777" w:rsidR="002B4E6A" w:rsidRPr="005778BC" w:rsidRDefault="002B4E6A" w:rsidP="00B953FF">
            <w:pPr>
              <w:contextualSpacing/>
              <w:jc w:val="center"/>
              <w:rPr>
                <w:rFonts w:ascii="Calibri" w:eastAsia="Calibri" w:hAnsi="Calibri"/>
                <w:b/>
                <w:bCs/>
                <w:spacing w:val="-2"/>
                <w:sz w:val="16"/>
                <w:szCs w:val="16"/>
                <w:lang w:eastAsia="en-US"/>
              </w:rPr>
            </w:pPr>
            <w:r w:rsidRPr="005778BC">
              <w:rPr>
                <w:rFonts w:ascii="Calibri" w:eastAsia="Calibri" w:hAnsi="Calibri"/>
                <w:b/>
                <w:bCs/>
                <w:spacing w:val="-2"/>
                <w:sz w:val="16"/>
                <w:szCs w:val="16"/>
                <w:lang w:eastAsia="en-US"/>
              </w:rPr>
              <w:t>Ilość</w:t>
            </w:r>
          </w:p>
        </w:tc>
        <w:tc>
          <w:tcPr>
            <w:tcW w:w="1126" w:type="dxa"/>
            <w:shd w:val="clear" w:color="auto" w:fill="auto"/>
            <w:vAlign w:val="center"/>
          </w:tcPr>
          <w:p w14:paraId="0D25BC0D" w14:textId="77777777" w:rsidR="002B4E6A" w:rsidRPr="005778BC" w:rsidRDefault="002B4E6A" w:rsidP="00B953FF">
            <w:pPr>
              <w:contextualSpacing/>
              <w:jc w:val="center"/>
              <w:rPr>
                <w:rFonts w:ascii="Calibri" w:eastAsia="Calibri" w:hAnsi="Calibri"/>
                <w:b/>
                <w:bCs/>
                <w:spacing w:val="-2"/>
                <w:sz w:val="16"/>
                <w:szCs w:val="16"/>
                <w:lang w:eastAsia="en-US"/>
              </w:rPr>
            </w:pPr>
            <w:r w:rsidRPr="005778BC">
              <w:rPr>
                <w:rFonts w:ascii="Calibri" w:eastAsia="Calibri" w:hAnsi="Calibri"/>
                <w:b/>
                <w:bCs/>
                <w:spacing w:val="-2"/>
                <w:sz w:val="16"/>
                <w:szCs w:val="16"/>
                <w:lang w:eastAsia="en-US"/>
              </w:rPr>
              <w:t>Cena jednostkowa netto [zł]</w:t>
            </w:r>
          </w:p>
        </w:tc>
        <w:tc>
          <w:tcPr>
            <w:tcW w:w="924" w:type="dxa"/>
            <w:shd w:val="clear" w:color="auto" w:fill="auto"/>
            <w:vAlign w:val="center"/>
          </w:tcPr>
          <w:p w14:paraId="7BABE4EF" w14:textId="77777777" w:rsidR="002B4E6A" w:rsidRPr="005778BC" w:rsidRDefault="002B4E6A" w:rsidP="00B953FF">
            <w:pPr>
              <w:contextualSpacing/>
              <w:jc w:val="center"/>
              <w:rPr>
                <w:rFonts w:ascii="Calibri" w:eastAsia="Calibri" w:hAnsi="Calibri"/>
                <w:b/>
                <w:bCs/>
                <w:spacing w:val="-2"/>
                <w:sz w:val="16"/>
                <w:szCs w:val="16"/>
                <w:lang w:eastAsia="en-US"/>
              </w:rPr>
            </w:pPr>
            <w:r w:rsidRPr="005778BC">
              <w:rPr>
                <w:rFonts w:ascii="Calibri" w:eastAsia="Calibri" w:hAnsi="Calibri"/>
                <w:b/>
                <w:bCs/>
                <w:spacing w:val="-2"/>
                <w:sz w:val="16"/>
                <w:szCs w:val="16"/>
                <w:lang w:eastAsia="en-US"/>
              </w:rPr>
              <w:t>Wartość netto [zł]</w:t>
            </w:r>
          </w:p>
        </w:tc>
        <w:tc>
          <w:tcPr>
            <w:tcW w:w="738" w:type="dxa"/>
            <w:shd w:val="clear" w:color="auto" w:fill="auto"/>
            <w:vAlign w:val="center"/>
          </w:tcPr>
          <w:p w14:paraId="0C7A9718" w14:textId="77777777" w:rsidR="002B4E6A" w:rsidRPr="005778BC" w:rsidRDefault="002B4E6A" w:rsidP="00B953FF">
            <w:pPr>
              <w:contextualSpacing/>
              <w:jc w:val="center"/>
              <w:rPr>
                <w:rFonts w:ascii="Calibri" w:eastAsia="Calibri" w:hAnsi="Calibri"/>
                <w:b/>
                <w:bCs/>
                <w:spacing w:val="-2"/>
                <w:sz w:val="16"/>
                <w:szCs w:val="16"/>
                <w:lang w:eastAsia="en-US"/>
              </w:rPr>
            </w:pPr>
            <w:r w:rsidRPr="005778BC">
              <w:rPr>
                <w:rFonts w:ascii="Calibri" w:eastAsia="Calibri" w:hAnsi="Calibri"/>
                <w:b/>
                <w:bCs/>
                <w:spacing w:val="-2"/>
                <w:sz w:val="16"/>
                <w:szCs w:val="16"/>
                <w:lang w:eastAsia="en-US"/>
              </w:rPr>
              <w:t>VAT [zł]</w:t>
            </w:r>
          </w:p>
        </w:tc>
        <w:tc>
          <w:tcPr>
            <w:tcW w:w="838" w:type="dxa"/>
            <w:shd w:val="clear" w:color="auto" w:fill="auto"/>
            <w:vAlign w:val="center"/>
          </w:tcPr>
          <w:p w14:paraId="56032758" w14:textId="77777777" w:rsidR="002B4E6A" w:rsidRPr="005778BC" w:rsidRDefault="002B4E6A" w:rsidP="00B953FF">
            <w:pPr>
              <w:contextualSpacing/>
              <w:jc w:val="center"/>
              <w:rPr>
                <w:rFonts w:ascii="Calibri" w:eastAsia="Calibri" w:hAnsi="Calibri"/>
                <w:b/>
                <w:bCs/>
                <w:spacing w:val="-2"/>
                <w:sz w:val="16"/>
                <w:szCs w:val="16"/>
                <w:lang w:eastAsia="en-US"/>
              </w:rPr>
            </w:pPr>
            <w:r w:rsidRPr="005778BC">
              <w:rPr>
                <w:rFonts w:ascii="Calibri" w:eastAsia="Calibri" w:hAnsi="Calibri"/>
                <w:b/>
                <w:bCs/>
                <w:spacing w:val="-2"/>
                <w:sz w:val="16"/>
                <w:szCs w:val="16"/>
                <w:lang w:eastAsia="en-US"/>
              </w:rPr>
              <w:t>Cena brutto [zł]</w:t>
            </w:r>
          </w:p>
        </w:tc>
        <w:tc>
          <w:tcPr>
            <w:tcW w:w="1065" w:type="dxa"/>
            <w:shd w:val="clear" w:color="auto" w:fill="auto"/>
          </w:tcPr>
          <w:p w14:paraId="52093A94" w14:textId="77777777" w:rsidR="002B4E6A" w:rsidRPr="005778BC" w:rsidRDefault="002B4E6A" w:rsidP="00B953FF">
            <w:pPr>
              <w:contextualSpacing/>
              <w:jc w:val="center"/>
              <w:rPr>
                <w:rFonts w:ascii="Calibri" w:eastAsia="Calibri" w:hAnsi="Calibri"/>
                <w:b/>
                <w:bCs/>
                <w:spacing w:val="-2"/>
                <w:sz w:val="16"/>
                <w:szCs w:val="16"/>
                <w:lang w:eastAsia="en-US"/>
              </w:rPr>
            </w:pPr>
            <w:r w:rsidRPr="005778BC">
              <w:rPr>
                <w:rFonts w:ascii="Calibri" w:eastAsia="Calibri" w:hAnsi="Calibri"/>
                <w:b/>
                <w:bCs/>
                <w:spacing w:val="-2"/>
                <w:sz w:val="16"/>
                <w:szCs w:val="16"/>
                <w:lang w:eastAsia="en-US"/>
              </w:rPr>
              <w:t>Nazwa producenta</w:t>
            </w:r>
          </w:p>
        </w:tc>
        <w:tc>
          <w:tcPr>
            <w:tcW w:w="1115" w:type="dxa"/>
            <w:shd w:val="clear" w:color="auto" w:fill="auto"/>
          </w:tcPr>
          <w:p w14:paraId="471910EA" w14:textId="77777777" w:rsidR="002B4E6A" w:rsidRPr="005778BC" w:rsidRDefault="002B4E6A" w:rsidP="00B953FF">
            <w:pPr>
              <w:contextualSpacing/>
              <w:jc w:val="center"/>
              <w:rPr>
                <w:rFonts w:ascii="Calibri" w:eastAsia="Calibri" w:hAnsi="Calibri"/>
                <w:b/>
                <w:bCs/>
                <w:spacing w:val="-2"/>
                <w:sz w:val="16"/>
                <w:szCs w:val="16"/>
                <w:lang w:eastAsia="en-US"/>
              </w:rPr>
            </w:pPr>
            <w:r w:rsidRPr="005778BC">
              <w:rPr>
                <w:rFonts w:ascii="Calibri" w:eastAsia="Calibri" w:hAnsi="Calibri"/>
                <w:b/>
                <w:bCs/>
                <w:spacing w:val="-2"/>
                <w:sz w:val="16"/>
                <w:szCs w:val="16"/>
                <w:lang w:eastAsia="en-US"/>
              </w:rPr>
              <w:t>Kraj pochodzenia</w:t>
            </w:r>
          </w:p>
        </w:tc>
      </w:tr>
      <w:tr w:rsidR="00082000" w:rsidRPr="005778BC" w14:paraId="0CCE3EB2" w14:textId="77777777" w:rsidTr="00C12793">
        <w:tc>
          <w:tcPr>
            <w:tcW w:w="2661" w:type="dxa"/>
            <w:shd w:val="clear" w:color="auto" w:fill="auto"/>
            <w:vAlign w:val="center"/>
          </w:tcPr>
          <w:p w14:paraId="5A2E1B41" w14:textId="77777777" w:rsidR="00082000" w:rsidRPr="00082000" w:rsidRDefault="00082000" w:rsidP="00082000">
            <w:pPr>
              <w:tabs>
                <w:tab w:val="left" w:pos="-567"/>
                <w:tab w:val="left" w:pos="1451"/>
              </w:tabs>
              <w:ind w:right="-1"/>
              <w:jc w:val="both"/>
              <w:rPr>
                <w:rFonts w:ascii="Calibri" w:hAnsi="Calibri"/>
                <w:sz w:val="16"/>
                <w:szCs w:val="16"/>
              </w:rPr>
            </w:pPr>
            <w:r w:rsidRPr="00082000">
              <w:rPr>
                <w:sz w:val="16"/>
                <w:szCs w:val="16"/>
              </w:rPr>
              <w:t>WODOMIERZ WODY ZIMNEJ Q3 = 2,5 M³/H, DN20, G 1B (R3/4”) 130 mm, połączenie gwintowane, ULTRADŹWIĘKOWY z funkcją akustycznej detekcji wycieków, klasa metrologiczna wg. MID minimum R250 w każdej pozycji montażu, próg rozruchu mniejszy lub równy 2l/h, liczydło hermetyczne – stopień ochrony IP 68, korpus: materiał kompozytowy lub mosiężny lub stal nierdzewna.</w:t>
            </w:r>
          </w:p>
        </w:tc>
        <w:tc>
          <w:tcPr>
            <w:tcW w:w="498" w:type="dxa"/>
            <w:shd w:val="clear" w:color="auto" w:fill="auto"/>
            <w:vAlign w:val="center"/>
          </w:tcPr>
          <w:p w14:paraId="35D87C1C" w14:textId="77777777" w:rsidR="00082000" w:rsidRPr="005778BC" w:rsidRDefault="00082000" w:rsidP="00082000">
            <w:pPr>
              <w:tabs>
                <w:tab w:val="left" w:pos="-567"/>
                <w:tab w:val="left" w:pos="1451"/>
              </w:tabs>
              <w:ind w:right="-1"/>
              <w:jc w:val="center"/>
              <w:rPr>
                <w:rFonts w:ascii="Calibri" w:hAnsi="Calibri"/>
                <w:sz w:val="16"/>
                <w:szCs w:val="16"/>
              </w:rPr>
            </w:pPr>
            <w:r w:rsidRPr="005778BC">
              <w:rPr>
                <w:rFonts w:ascii="Calibri" w:hAnsi="Calibri"/>
                <w:sz w:val="16"/>
                <w:szCs w:val="16"/>
              </w:rPr>
              <w:t>szt.</w:t>
            </w:r>
          </w:p>
        </w:tc>
        <w:tc>
          <w:tcPr>
            <w:tcW w:w="662" w:type="dxa"/>
            <w:shd w:val="clear" w:color="auto" w:fill="auto"/>
            <w:vAlign w:val="center"/>
          </w:tcPr>
          <w:p w14:paraId="4D1DFC70" w14:textId="77777777" w:rsidR="00082000" w:rsidRPr="005778BC" w:rsidRDefault="00082000" w:rsidP="00082000">
            <w:pPr>
              <w:tabs>
                <w:tab w:val="left" w:pos="-567"/>
                <w:tab w:val="left" w:pos="1451"/>
              </w:tabs>
              <w:ind w:right="-1"/>
              <w:jc w:val="center"/>
              <w:rPr>
                <w:rFonts w:ascii="Calibri" w:hAnsi="Calibri"/>
                <w:sz w:val="16"/>
                <w:szCs w:val="16"/>
              </w:rPr>
            </w:pPr>
            <w:r>
              <w:rPr>
                <w:rFonts w:ascii="Calibri" w:hAnsi="Calibri"/>
                <w:sz w:val="16"/>
                <w:szCs w:val="16"/>
              </w:rPr>
              <w:t>775</w:t>
            </w:r>
          </w:p>
        </w:tc>
        <w:tc>
          <w:tcPr>
            <w:tcW w:w="1126" w:type="dxa"/>
            <w:shd w:val="clear" w:color="auto" w:fill="auto"/>
            <w:vAlign w:val="center"/>
          </w:tcPr>
          <w:p w14:paraId="126A2C5B" w14:textId="77777777" w:rsidR="00082000" w:rsidRPr="005778BC" w:rsidRDefault="00082000" w:rsidP="00082000">
            <w:pPr>
              <w:tabs>
                <w:tab w:val="left" w:pos="-567"/>
                <w:tab w:val="left" w:pos="1451"/>
              </w:tabs>
              <w:ind w:right="-1"/>
              <w:jc w:val="both"/>
              <w:rPr>
                <w:rFonts w:ascii="Calibri" w:hAnsi="Calibri"/>
                <w:sz w:val="16"/>
                <w:szCs w:val="16"/>
              </w:rPr>
            </w:pPr>
          </w:p>
        </w:tc>
        <w:tc>
          <w:tcPr>
            <w:tcW w:w="924" w:type="dxa"/>
            <w:shd w:val="clear" w:color="auto" w:fill="auto"/>
            <w:vAlign w:val="center"/>
          </w:tcPr>
          <w:p w14:paraId="0E346678" w14:textId="77777777" w:rsidR="00082000" w:rsidRPr="005778BC" w:rsidRDefault="00082000" w:rsidP="00082000">
            <w:pPr>
              <w:tabs>
                <w:tab w:val="left" w:pos="-567"/>
                <w:tab w:val="left" w:pos="1451"/>
              </w:tabs>
              <w:ind w:right="-1"/>
              <w:jc w:val="both"/>
              <w:rPr>
                <w:rFonts w:ascii="Calibri" w:hAnsi="Calibri"/>
                <w:sz w:val="16"/>
                <w:szCs w:val="16"/>
              </w:rPr>
            </w:pPr>
          </w:p>
        </w:tc>
        <w:tc>
          <w:tcPr>
            <w:tcW w:w="738" w:type="dxa"/>
            <w:shd w:val="clear" w:color="auto" w:fill="auto"/>
            <w:vAlign w:val="center"/>
          </w:tcPr>
          <w:p w14:paraId="0B4BC10B" w14:textId="77777777" w:rsidR="00082000" w:rsidRPr="005778BC" w:rsidRDefault="00082000" w:rsidP="00082000">
            <w:pPr>
              <w:tabs>
                <w:tab w:val="left" w:pos="-567"/>
                <w:tab w:val="left" w:pos="1451"/>
              </w:tabs>
              <w:ind w:right="-1"/>
              <w:jc w:val="both"/>
              <w:rPr>
                <w:rFonts w:ascii="Calibri" w:hAnsi="Calibri"/>
                <w:sz w:val="16"/>
                <w:szCs w:val="16"/>
              </w:rPr>
            </w:pPr>
          </w:p>
        </w:tc>
        <w:tc>
          <w:tcPr>
            <w:tcW w:w="838" w:type="dxa"/>
            <w:shd w:val="clear" w:color="auto" w:fill="auto"/>
            <w:vAlign w:val="center"/>
          </w:tcPr>
          <w:p w14:paraId="7439865B" w14:textId="77777777" w:rsidR="00082000" w:rsidRPr="005778BC" w:rsidRDefault="00082000" w:rsidP="00082000">
            <w:pPr>
              <w:tabs>
                <w:tab w:val="left" w:pos="-567"/>
                <w:tab w:val="left" w:pos="1451"/>
              </w:tabs>
              <w:ind w:right="-1"/>
              <w:jc w:val="both"/>
              <w:rPr>
                <w:rFonts w:ascii="Calibri" w:hAnsi="Calibri"/>
                <w:sz w:val="16"/>
                <w:szCs w:val="16"/>
              </w:rPr>
            </w:pPr>
          </w:p>
        </w:tc>
        <w:tc>
          <w:tcPr>
            <w:tcW w:w="1065" w:type="dxa"/>
            <w:shd w:val="clear" w:color="auto" w:fill="auto"/>
            <w:vAlign w:val="center"/>
          </w:tcPr>
          <w:p w14:paraId="5DE43636" w14:textId="77777777" w:rsidR="00082000" w:rsidRPr="005778BC" w:rsidRDefault="00082000" w:rsidP="00082000">
            <w:pPr>
              <w:tabs>
                <w:tab w:val="left" w:pos="-567"/>
                <w:tab w:val="left" w:pos="1451"/>
              </w:tabs>
              <w:ind w:right="-1"/>
              <w:jc w:val="both"/>
              <w:rPr>
                <w:rFonts w:ascii="Calibri" w:hAnsi="Calibri"/>
                <w:sz w:val="16"/>
                <w:szCs w:val="16"/>
              </w:rPr>
            </w:pPr>
          </w:p>
        </w:tc>
        <w:tc>
          <w:tcPr>
            <w:tcW w:w="1115" w:type="dxa"/>
            <w:shd w:val="clear" w:color="auto" w:fill="auto"/>
            <w:vAlign w:val="center"/>
          </w:tcPr>
          <w:p w14:paraId="170097DA" w14:textId="77777777" w:rsidR="00082000" w:rsidRPr="005778BC" w:rsidRDefault="00082000" w:rsidP="00082000">
            <w:pPr>
              <w:tabs>
                <w:tab w:val="left" w:pos="-567"/>
                <w:tab w:val="left" w:pos="1451"/>
              </w:tabs>
              <w:ind w:right="-1"/>
              <w:jc w:val="both"/>
              <w:rPr>
                <w:rFonts w:ascii="Calibri" w:hAnsi="Calibri"/>
                <w:sz w:val="16"/>
                <w:szCs w:val="16"/>
              </w:rPr>
            </w:pPr>
          </w:p>
        </w:tc>
      </w:tr>
      <w:tr w:rsidR="00082000" w:rsidRPr="005778BC" w14:paraId="5C74A95E" w14:textId="77777777" w:rsidTr="00342D99">
        <w:tc>
          <w:tcPr>
            <w:tcW w:w="2661" w:type="dxa"/>
            <w:shd w:val="clear" w:color="auto" w:fill="auto"/>
            <w:vAlign w:val="center"/>
          </w:tcPr>
          <w:p w14:paraId="5F47E47D" w14:textId="77777777" w:rsidR="00082000" w:rsidRPr="005778BC" w:rsidRDefault="00082000" w:rsidP="00082000">
            <w:pPr>
              <w:tabs>
                <w:tab w:val="left" w:pos="-567"/>
                <w:tab w:val="left" w:pos="1451"/>
              </w:tabs>
              <w:ind w:right="-1"/>
              <w:jc w:val="both"/>
              <w:rPr>
                <w:rFonts w:ascii="Calibri" w:hAnsi="Calibri"/>
                <w:sz w:val="16"/>
                <w:szCs w:val="16"/>
              </w:rPr>
            </w:pPr>
            <w:r w:rsidRPr="005778BC">
              <w:rPr>
                <w:rFonts w:ascii="Calibri" w:hAnsi="Calibri"/>
                <w:sz w:val="16"/>
                <w:szCs w:val="16"/>
              </w:rPr>
              <w:t>ELEMENT KOMUNIKACYJNY DO PROGRAMOWANIA</w:t>
            </w:r>
          </w:p>
        </w:tc>
        <w:tc>
          <w:tcPr>
            <w:tcW w:w="498" w:type="dxa"/>
            <w:shd w:val="clear" w:color="auto" w:fill="auto"/>
            <w:vAlign w:val="center"/>
          </w:tcPr>
          <w:p w14:paraId="64158798" w14:textId="77777777" w:rsidR="00082000" w:rsidRPr="005778BC" w:rsidRDefault="00082000" w:rsidP="00082000">
            <w:pPr>
              <w:tabs>
                <w:tab w:val="left" w:pos="-567"/>
                <w:tab w:val="left" w:pos="1451"/>
              </w:tabs>
              <w:ind w:right="-1"/>
              <w:jc w:val="center"/>
              <w:rPr>
                <w:rFonts w:ascii="Calibri" w:hAnsi="Calibri"/>
                <w:sz w:val="16"/>
                <w:szCs w:val="16"/>
              </w:rPr>
            </w:pPr>
            <w:r w:rsidRPr="005778BC">
              <w:rPr>
                <w:rFonts w:ascii="Calibri" w:hAnsi="Calibri"/>
                <w:sz w:val="16"/>
                <w:szCs w:val="16"/>
              </w:rPr>
              <w:t>szt.</w:t>
            </w:r>
          </w:p>
        </w:tc>
        <w:tc>
          <w:tcPr>
            <w:tcW w:w="662" w:type="dxa"/>
            <w:shd w:val="clear" w:color="auto" w:fill="auto"/>
            <w:vAlign w:val="center"/>
          </w:tcPr>
          <w:p w14:paraId="28FFB98C" w14:textId="77777777" w:rsidR="00082000" w:rsidRPr="005778BC" w:rsidRDefault="00082000" w:rsidP="00082000">
            <w:pPr>
              <w:tabs>
                <w:tab w:val="left" w:pos="-567"/>
                <w:tab w:val="left" w:pos="1451"/>
              </w:tabs>
              <w:ind w:right="-1"/>
              <w:jc w:val="center"/>
              <w:rPr>
                <w:rFonts w:ascii="Calibri" w:hAnsi="Calibri"/>
                <w:color w:val="FF0000"/>
                <w:sz w:val="16"/>
                <w:szCs w:val="16"/>
              </w:rPr>
            </w:pPr>
            <w:r>
              <w:rPr>
                <w:rFonts w:ascii="Calibri" w:hAnsi="Calibri"/>
                <w:color w:val="FF0000"/>
                <w:sz w:val="16"/>
                <w:szCs w:val="16"/>
              </w:rPr>
              <w:t>1</w:t>
            </w:r>
            <w:r w:rsidRPr="005778BC">
              <w:rPr>
                <w:rFonts w:ascii="Calibri" w:hAnsi="Calibri"/>
                <w:color w:val="FF0000"/>
                <w:sz w:val="16"/>
                <w:szCs w:val="16"/>
              </w:rPr>
              <w:t>*</w:t>
            </w:r>
          </w:p>
        </w:tc>
        <w:tc>
          <w:tcPr>
            <w:tcW w:w="1126" w:type="dxa"/>
            <w:shd w:val="clear" w:color="auto" w:fill="auto"/>
            <w:vAlign w:val="center"/>
          </w:tcPr>
          <w:p w14:paraId="757DF5D7" w14:textId="77777777" w:rsidR="00082000" w:rsidRPr="005778BC" w:rsidRDefault="00082000" w:rsidP="00082000">
            <w:pPr>
              <w:tabs>
                <w:tab w:val="left" w:pos="-567"/>
                <w:tab w:val="left" w:pos="1451"/>
              </w:tabs>
              <w:ind w:right="-1"/>
              <w:jc w:val="both"/>
              <w:rPr>
                <w:rFonts w:ascii="Calibri" w:hAnsi="Calibri"/>
                <w:sz w:val="16"/>
                <w:szCs w:val="16"/>
              </w:rPr>
            </w:pPr>
          </w:p>
        </w:tc>
        <w:tc>
          <w:tcPr>
            <w:tcW w:w="924" w:type="dxa"/>
            <w:shd w:val="clear" w:color="auto" w:fill="auto"/>
            <w:vAlign w:val="center"/>
          </w:tcPr>
          <w:p w14:paraId="7C4D2BF8" w14:textId="77777777" w:rsidR="00082000" w:rsidRPr="005778BC" w:rsidRDefault="00082000" w:rsidP="00082000">
            <w:pPr>
              <w:tabs>
                <w:tab w:val="left" w:pos="-567"/>
                <w:tab w:val="left" w:pos="1451"/>
              </w:tabs>
              <w:ind w:right="-1"/>
              <w:jc w:val="both"/>
              <w:rPr>
                <w:rFonts w:ascii="Calibri" w:hAnsi="Calibri"/>
                <w:sz w:val="16"/>
                <w:szCs w:val="16"/>
              </w:rPr>
            </w:pPr>
          </w:p>
        </w:tc>
        <w:tc>
          <w:tcPr>
            <w:tcW w:w="738" w:type="dxa"/>
            <w:shd w:val="clear" w:color="auto" w:fill="auto"/>
            <w:vAlign w:val="center"/>
          </w:tcPr>
          <w:p w14:paraId="379CB478" w14:textId="77777777" w:rsidR="00082000" w:rsidRPr="005778BC" w:rsidRDefault="00082000" w:rsidP="00082000">
            <w:pPr>
              <w:tabs>
                <w:tab w:val="left" w:pos="-567"/>
                <w:tab w:val="left" w:pos="1451"/>
              </w:tabs>
              <w:ind w:right="-1"/>
              <w:jc w:val="both"/>
              <w:rPr>
                <w:rFonts w:ascii="Calibri" w:hAnsi="Calibri"/>
                <w:sz w:val="16"/>
                <w:szCs w:val="16"/>
              </w:rPr>
            </w:pPr>
          </w:p>
        </w:tc>
        <w:tc>
          <w:tcPr>
            <w:tcW w:w="838" w:type="dxa"/>
            <w:shd w:val="clear" w:color="auto" w:fill="auto"/>
            <w:vAlign w:val="center"/>
          </w:tcPr>
          <w:p w14:paraId="11C41E50" w14:textId="77777777" w:rsidR="00082000" w:rsidRPr="005778BC" w:rsidRDefault="00082000" w:rsidP="00082000">
            <w:pPr>
              <w:tabs>
                <w:tab w:val="left" w:pos="-567"/>
                <w:tab w:val="left" w:pos="1451"/>
              </w:tabs>
              <w:ind w:right="-1"/>
              <w:jc w:val="both"/>
              <w:rPr>
                <w:rFonts w:ascii="Calibri" w:hAnsi="Calibri"/>
                <w:sz w:val="16"/>
                <w:szCs w:val="16"/>
              </w:rPr>
            </w:pPr>
          </w:p>
        </w:tc>
        <w:tc>
          <w:tcPr>
            <w:tcW w:w="1065" w:type="dxa"/>
            <w:shd w:val="clear" w:color="auto" w:fill="auto"/>
            <w:vAlign w:val="center"/>
          </w:tcPr>
          <w:p w14:paraId="2BCB97D0" w14:textId="77777777" w:rsidR="00082000" w:rsidRPr="005778BC" w:rsidRDefault="00082000" w:rsidP="00082000">
            <w:pPr>
              <w:tabs>
                <w:tab w:val="left" w:pos="-567"/>
                <w:tab w:val="left" w:pos="1451"/>
              </w:tabs>
              <w:ind w:right="-1"/>
              <w:jc w:val="both"/>
              <w:rPr>
                <w:rFonts w:ascii="Calibri" w:hAnsi="Calibri"/>
                <w:sz w:val="16"/>
                <w:szCs w:val="16"/>
              </w:rPr>
            </w:pPr>
          </w:p>
        </w:tc>
        <w:tc>
          <w:tcPr>
            <w:tcW w:w="1115" w:type="dxa"/>
            <w:shd w:val="clear" w:color="auto" w:fill="auto"/>
            <w:vAlign w:val="center"/>
          </w:tcPr>
          <w:p w14:paraId="3C8BDB9B" w14:textId="77777777" w:rsidR="00082000" w:rsidRPr="005778BC" w:rsidRDefault="00082000" w:rsidP="00082000">
            <w:pPr>
              <w:tabs>
                <w:tab w:val="left" w:pos="-567"/>
                <w:tab w:val="left" w:pos="1451"/>
              </w:tabs>
              <w:ind w:right="-1"/>
              <w:jc w:val="both"/>
              <w:rPr>
                <w:rFonts w:ascii="Calibri" w:hAnsi="Calibri"/>
                <w:sz w:val="16"/>
                <w:szCs w:val="16"/>
              </w:rPr>
            </w:pPr>
          </w:p>
        </w:tc>
      </w:tr>
      <w:tr w:rsidR="00082000" w:rsidRPr="005778BC" w14:paraId="61738863" w14:textId="77777777" w:rsidTr="002B4E6A">
        <w:tc>
          <w:tcPr>
            <w:tcW w:w="4947" w:type="dxa"/>
            <w:gridSpan w:val="4"/>
            <w:shd w:val="clear" w:color="auto" w:fill="auto"/>
            <w:vAlign w:val="center"/>
          </w:tcPr>
          <w:p w14:paraId="02924FBF" w14:textId="77777777" w:rsidR="00082000" w:rsidRPr="005778BC" w:rsidRDefault="00082000" w:rsidP="00082000">
            <w:pPr>
              <w:tabs>
                <w:tab w:val="left" w:pos="-567"/>
                <w:tab w:val="left" w:pos="1451"/>
              </w:tabs>
              <w:ind w:right="-1"/>
              <w:jc w:val="right"/>
              <w:rPr>
                <w:rFonts w:ascii="Calibri" w:hAnsi="Calibri"/>
                <w:b/>
                <w:bCs/>
                <w:sz w:val="16"/>
                <w:szCs w:val="16"/>
              </w:rPr>
            </w:pPr>
            <w:r w:rsidRPr="005778BC">
              <w:rPr>
                <w:rFonts w:ascii="Calibri" w:hAnsi="Calibri"/>
                <w:b/>
                <w:bCs/>
                <w:sz w:val="16"/>
                <w:szCs w:val="16"/>
              </w:rPr>
              <w:t>Razem:</w:t>
            </w:r>
          </w:p>
        </w:tc>
        <w:tc>
          <w:tcPr>
            <w:tcW w:w="924" w:type="dxa"/>
            <w:shd w:val="clear" w:color="auto" w:fill="auto"/>
            <w:vAlign w:val="center"/>
          </w:tcPr>
          <w:p w14:paraId="420A08A3" w14:textId="77777777" w:rsidR="00082000" w:rsidRPr="005778BC" w:rsidRDefault="00082000" w:rsidP="00082000">
            <w:pPr>
              <w:tabs>
                <w:tab w:val="left" w:pos="-567"/>
                <w:tab w:val="left" w:pos="1451"/>
              </w:tabs>
              <w:ind w:right="-1"/>
              <w:jc w:val="both"/>
              <w:rPr>
                <w:rFonts w:ascii="Calibri" w:hAnsi="Calibri"/>
                <w:sz w:val="16"/>
                <w:szCs w:val="16"/>
              </w:rPr>
            </w:pPr>
          </w:p>
        </w:tc>
        <w:tc>
          <w:tcPr>
            <w:tcW w:w="738" w:type="dxa"/>
            <w:shd w:val="clear" w:color="auto" w:fill="auto"/>
            <w:vAlign w:val="center"/>
          </w:tcPr>
          <w:p w14:paraId="15FA1C2D" w14:textId="77777777" w:rsidR="00082000" w:rsidRPr="005778BC" w:rsidRDefault="00082000" w:rsidP="00082000">
            <w:pPr>
              <w:tabs>
                <w:tab w:val="left" w:pos="-567"/>
                <w:tab w:val="left" w:pos="1451"/>
              </w:tabs>
              <w:ind w:right="-1"/>
              <w:jc w:val="both"/>
              <w:rPr>
                <w:rFonts w:ascii="Calibri" w:hAnsi="Calibri"/>
                <w:sz w:val="16"/>
                <w:szCs w:val="16"/>
              </w:rPr>
            </w:pPr>
          </w:p>
        </w:tc>
        <w:tc>
          <w:tcPr>
            <w:tcW w:w="838" w:type="dxa"/>
            <w:shd w:val="clear" w:color="auto" w:fill="auto"/>
            <w:vAlign w:val="center"/>
          </w:tcPr>
          <w:p w14:paraId="3717B55A" w14:textId="77777777" w:rsidR="00082000" w:rsidRPr="005778BC" w:rsidRDefault="00082000" w:rsidP="00082000">
            <w:pPr>
              <w:tabs>
                <w:tab w:val="left" w:pos="-567"/>
                <w:tab w:val="left" w:pos="1451"/>
              </w:tabs>
              <w:ind w:right="-1"/>
              <w:jc w:val="both"/>
              <w:rPr>
                <w:rFonts w:ascii="Calibri" w:hAnsi="Calibri"/>
                <w:sz w:val="16"/>
                <w:szCs w:val="16"/>
              </w:rPr>
            </w:pPr>
          </w:p>
        </w:tc>
        <w:tc>
          <w:tcPr>
            <w:tcW w:w="1065" w:type="dxa"/>
            <w:shd w:val="clear" w:color="auto" w:fill="auto"/>
            <w:vAlign w:val="center"/>
          </w:tcPr>
          <w:p w14:paraId="239510B8" w14:textId="77777777" w:rsidR="00082000" w:rsidRPr="005778BC" w:rsidRDefault="00082000" w:rsidP="00082000">
            <w:pPr>
              <w:tabs>
                <w:tab w:val="left" w:pos="-567"/>
                <w:tab w:val="left" w:pos="1451"/>
              </w:tabs>
              <w:ind w:right="-1"/>
              <w:jc w:val="both"/>
              <w:rPr>
                <w:rFonts w:ascii="Calibri" w:hAnsi="Calibri"/>
                <w:sz w:val="16"/>
                <w:szCs w:val="16"/>
              </w:rPr>
            </w:pPr>
          </w:p>
        </w:tc>
        <w:tc>
          <w:tcPr>
            <w:tcW w:w="1115" w:type="dxa"/>
            <w:shd w:val="clear" w:color="auto" w:fill="auto"/>
            <w:vAlign w:val="center"/>
          </w:tcPr>
          <w:p w14:paraId="28AF2036" w14:textId="77777777" w:rsidR="00082000" w:rsidRPr="005778BC" w:rsidRDefault="00082000" w:rsidP="00082000">
            <w:pPr>
              <w:tabs>
                <w:tab w:val="left" w:pos="-567"/>
                <w:tab w:val="left" w:pos="1451"/>
              </w:tabs>
              <w:ind w:right="-1"/>
              <w:jc w:val="both"/>
              <w:rPr>
                <w:rFonts w:ascii="Calibri" w:hAnsi="Calibri"/>
                <w:sz w:val="16"/>
                <w:szCs w:val="16"/>
              </w:rPr>
            </w:pPr>
          </w:p>
        </w:tc>
      </w:tr>
    </w:tbl>
    <w:p w14:paraId="284436D3" w14:textId="77777777" w:rsidR="00A328CB" w:rsidRPr="0006350C" w:rsidRDefault="00A328CB" w:rsidP="00A328CB">
      <w:pPr>
        <w:pStyle w:val="Bezodstpw"/>
        <w:jc w:val="both"/>
        <w:rPr>
          <w:rFonts w:ascii="Calibri" w:hAnsi="Calibri" w:cs="Calibri"/>
          <w:b/>
          <w:bCs/>
          <w:color w:val="FF0000"/>
          <w:sz w:val="22"/>
          <w:szCs w:val="22"/>
        </w:rPr>
      </w:pPr>
      <w:r w:rsidRPr="0006350C">
        <w:rPr>
          <w:rFonts w:ascii="Calibri" w:hAnsi="Calibri" w:cs="Calibri"/>
          <w:b/>
          <w:bCs/>
          <w:color w:val="FF0000"/>
          <w:sz w:val="22"/>
          <w:szCs w:val="22"/>
        </w:rPr>
        <w:t xml:space="preserve">* Zamawiający zastrzega możliwość skorzystania z zapisów pkt </w:t>
      </w:r>
      <w:r w:rsidR="0019378A" w:rsidRPr="0019378A">
        <w:rPr>
          <w:rFonts w:ascii="Calibri" w:hAnsi="Calibri" w:cs="Calibri"/>
          <w:b/>
          <w:bCs/>
          <w:color w:val="FF0000"/>
          <w:sz w:val="22"/>
          <w:szCs w:val="22"/>
        </w:rPr>
        <w:t xml:space="preserve">3.5 lit. </w:t>
      </w:r>
      <w:r w:rsidR="0019378A">
        <w:rPr>
          <w:rFonts w:ascii="Calibri" w:hAnsi="Calibri" w:cs="Calibri"/>
          <w:b/>
          <w:bCs/>
          <w:color w:val="FF0000"/>
          <w:sz w:val="22"/>
          <w:szCs w:val="22"/>
        </w:rPr>
        <w:t xml:space="preserve">c) </w:t>
      </w:r>
      <w:r w:rsidR="00DC0014">
        <w:rPr>
          <w:rFonts w:ascii="Calibri" w:hAnsi="Calibri" w:cs="Calibri"/>
          <w:b/>
          <w:bCs/>
          <w:color w:val="FF0000"/>
          <w:sz w:val="22"/>
          <w:szCs w:val="22"/>
        </w:rPr>
        <w:t>oraz lit. d) SWZ w przypadku</w:t>
      </w:r>
      <w:r w:rsidR="00EC6357">
        <w:rPr>
          <w:rFonts w:ascii="Calibri" w:hAnsi="Calibri" w:cs="Calibri"/>
          <w:b/>
          <w:bCs/>
          <w:color w:val="FF0000"/>
          <w:sz w:val="22"/>
          <w:szCs w:val="22"/>
        </w:rPr>
        <w:t xml:space="preserve"> gdy Dostawca</w:t>
      </w:r>
      <w:r w:rsidRPr="0006350C">
        <w:rPr>
          <w:rFonts w:ascii="Calibri" w:hAnsi="Calibri" w:cs="Calibri"/>
          <w:b/>
          <w:bCs/>
          <w:color w:val="FF0000"/>
          <w:sz w:val="22"/>
          <w:szCs w:val="22"/>
        </w:rPr>
        <w:t xml:space="preserve"> złoży najkorzystniejszą ofertę na więcej niż jeden Pakiet i/lub Zamawiający  jest w posiadaniu odpowiednich elementów komunikacyjnych kompatybilnych z zaoferowanymi wodomierzami</w:t>
      </w:r>
    </w:p>
    <w:p w14:paraId="5BF815F7" w14:textId="77777777" w:rsidR="00A328CB" w:rsidRDefault="00A328CB" w:rsidP="00A328CB">
      <w:pPr>
        <w:pStyle w:val="xl32"/>
        <w:spacing w:before="0" w:beforeAutospacing="0" w:after="0" w:afterAutospacing="0"/>
        <w:jc w:val="left"/>
        <w:rPr>
          <w:rFonts w:ascii="Calibri" w:hAnsi="Calibri"/>
          <w:b/>
          <w:u w:val="single"/>
        </w:rPr>
      </w:pPr>
    </w:p>
    <w:p w14:paraId="576F9259" w14:textId="77777777" w:rsidR="00082000" w:rsidRPr="00FE268C" w:rsidRDefault="00082000" w:rsidP="00082000">
      <w:pPr>
        <w:pStyle w:val="xl32"/>
        <w:spacing w:before="0" w:beforeAutospacing="0" w:after="0" w:afterAutospacing="0"/>
        <w:jc w:val="left"/>
        <w:rPr>
          <w:rFonts w:ascii="Calibri" w:hAnsi="Calibri"/>
          <w:b/>
          <w:u w:val="single"/>
        </w:rPr>
      </w:pPr>
      <w:r w:rsidRPr="00FE268C">
        <w:rPr>
          <w:rFonts w:ascii="Calibri" w:hAnsi="Calibri"/>
          <w:b/>
          <w:u w:val="single"/>
        </w:rPr>
        <w:t xml:space="preserve">1 </w:t>
      </w:r>
      <w:r>
        <w:rPr>
          <w:rFonts w:ascii="Calibri" w:hAnsi="Calibri"/>
          <w:b/>
          <w:u w:val="single"/>
        </w:rPr>
        <w:t>c</w:t>
      </w:r>
      <w:r w:rsidRPr="00FE268C">
        <w:rPr>
          <w:rFonts w:ascii="Calibri" w:hAnsi="Calibri"/>
          <w:b/>
          <w:u w:val="single"/>
        </w:rPr>
        <w:t>)</w:t>
      </w:r>
      <w:r w:rsidRPr="00FE268C">
        <w:rPr>
          <w:rFonts w:ascii="Calibri" w:hAnsi="Calibri"/>
          <w:b/>
          <w:u w:val="single"/>
        </w:rPr>
        <w:tab/>
        <w:t xml:space="preserve">PAKIET nr </w:t>
      </w:r>
      <w:r>
        <w:rPr>
          <w:rFonts w:ascii="Calibri" w:hAnsi="Calibri"/>
          <w:b/>
          <w:u w:val="single"/>
        </w:rPr>
        <w:t>3–</w:t>
      </w:r>
      <w:r w:rsidRPr="00082000">
        <w:rPr>
          <w:b/>
          <w:bCs/>
          <w:u w:val="single"/>
        </w:rPr>
        <w:t>zestaw do odczytu objazdowego:</w:t>
      </w:r>
    </w:p>
    <w:p w14:paraId="6E4E5691" w14:textId="77777777" w:rsidR="00082000" w:rsidRDefault="00082000" w:rsidP="00082000">
      <w:pPr>
        <w:tabs>
          <w:tab w:val="left" w:pos="-567"/>
        </w:tabs>
        <w:spacing w:line="360" w:lineRule="auto"/>
        <w:ind w:right="-1"/>
        <w:jc w:val="both"/>
        <w:rPr>
          <w:rFonts w:ascii="Calibri" w:hAnsi="Calibri"/>
          <w:b/>
        </w:rPr>
      </w:pPr>
    </w:p>
    <w:p w14:paraId="4E5BEAA4" w14:textId="77777777" w:rsidR="00082000" w:rsidRPr="00A11781" w:rsidRDefault="00082000" w:rsidP="00082000">
      <w:pPr>
        <w:tabs>
          <w:tab w:val="left" w:pos="-567"/>
        </w:tabs>
        <w:spacing w:line="360" w:lineRule="auto"/>
        <w:ind w:right="-1"/>
        <w:jc w:val="both"/>
        <w:rPr>
          <w:rFonts w:ascii="Calibri" w:hAnsi="Calibri"/>
          <w:b/>
        </w:rPr>
      </w:pPr>
      <w:r w:rsidRPr="00A11781">
        <w:rPr>
          <w:rFonts w:ascii="Calibri" w:hAnsi="Calibri"/>
          <w:b/>
        </w:rPr>
        <w:t>wartość netto</w:t>
      </w:r>
      <w:r>
        <w:rPr>
          <w:rFonts w:ascii="Calibri" w:hAnsi="Calibri"/>
          <w:b/>
        </w:rPr>
        <w:t xml:space="preserve">: </w:t>
      </w:r>
      <w:r w:rsidRPr="00A11781">
        <w:rPr>
          <w:rFonts w:ascii="Calibri" w:hAnsi="Calibri"/>
          <w:b/>
        </w:rPr>
        <w:t xml:space="preserve">........................ zł      </w:t>
      </w:r>
      <w:r>
        <w:rPr>
          <w:rFonts w:ascii="Calibri" w:hAnsi="Calibri"/>
          <w:b/>
        </w:rPr>
        <w:t>(słownie:………………….)</w:t>
      </w:r>
    </w:p>
    <w:p w14:paraId="37457A0F" w14:textId="77777777" w:rsidR="00082000" w:rsidRPr="00A11781" w:rsidRDefault="00082000" w:rsidP="00082000">
      <w:pPr>
        <w:tabs>
          <w:tab w:val="left" w:pos="-567"/>
        </w:tabs>
        <w:spacing w:line="360" w:lineRule="auto"/>
        <w:ind w:right="-1"/>
        <w:jc w:val="both"/>
        <w:rPr>
          <w:rFonts w:ascii="Calibri" w:hAnsi="Calibri"/>
          <w:b/>
        </w:rPr>
      </w:pPr>
      <w:r w:rsidRPr="00A11781">
        <w:rPr>
          <w:rFonts w:ascii="Calibri" w:hAnsi="Calibri"/>
          <w:b/>
        </w:rPr>
        <w:t>VAT</w:t>
      </w:r>
      <w:r>
        <w:rPr>
          <w:rFonts w:ascii="Calibri" w:hAnsi="Calibri"/>
          <w:b/>
        </w:rPr>
        <w:t xml:space="preserve">: </w:t>
      </w:r>
      <w:r w:rsidRPr="00A11781">
        <w:rPr>
          <w:rFonts w:ascii="Calibri" w:hAnsi="Calibri"/>
          <w:b/>
        </w:rPr>
        <w:t xml:space="preserve">....................................... zł   </w:t>
      </w:r>
      <w:r>
        <w:rPr>
          <w:rFonts w:ascii="Calibri" w:hAnsi="Calibri"/>
          <w:b/>
        </w:rPr>
        <w:tab/>
        <w:t xml:space="preserve"> (słownie:………………….)</w:t>
      </w:r>
    </w:p>
    <w:p w14:paraId="7F685B2D" w14:textId="77777777" w:rsidR="00082000" w:rsidRDefault="00082000" w:rsidP="00082000">
      <w:pPr>
        <w:tabs>
          <w:tab w:val="left" w:pos="-567"/>
        </w:tabs>
        <w:spacing w:line="360" w:lineRule="auto"/>
        <w:ind w:right="-1"/>
        <w:jc w:val="both"/>
        <w:rPr>
          <w:rFonts w:ascii="Calibri" w:hAnsi="Calibri"/>
          <w:b/>
        </w:rPr>
      </w:pPr>
      <w:r w:rsidRPr="00A11781">
        <w:rPr>
          <w:rFonts w:ascii="Calibri" w:hAnsi="Calibri"/>
          <w:b/>
        </w:rPr>
        <w:t>wartość brutto</w:t>
      </w:r>
      <w:r>
        <w:rPr>
          <w:rFonts w:ascii="Calibri" w:hAnsi="Calibri"/>
          <w:b/>
        </w:rPr>
        <w:t>:</w:t>
      </w:r>
      <w:r w:rsidRPr="00A11781">
        <w:rPr>
          <w:rFonts w:ascii="Calibri" w:hAnsi="Calibri"/>
          <w:b/>
        </w:rPr>
        <w:t xml:space="preserve"> ...................... zł     </w:t>
      </w:r>
      <w:r>
        <w:rPr>
          <w:rFonts w:ascii="Calibri" w:hAnsi="Calibri"/>
          <w:b/>
        </w:rPr>
        <w:tab/>
        <w:t xml:space="preserve"> (słownie:………………….)</w:t>
      </w:r>
    </w:p>
    <w:p w14:paraId="617EC35C" w14:textId="77777777" w:rsidR="00082000" w:rsidRDefault="00082000" w:rsidP="00082000">
      <w:pPr>
        <w:tabs>
          <w:tab w:val="left" w:pos="-567"/>
        </w:tabs>
        <w:spacing w:line="360" w:lineRule="auto"/>
        <w:ind w:right="-1"/>
        <w:jc w:val="both"/>
        <w:rPr>
          <w:rFonts w:ascii="Calibri" w:hAnsi="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1"/>
        <w:gridCol w:w="498"/>
        <w:gridCol w:w="662"/>
        <w:gridCol w:w="1126"/>
        <w:gridCol w:w="924"/>
        <w:gridCol w:w="738"/>
        <w:gridCol w:w="838"/>
        <w:gridCol w:w="1065"/>
        <w:gridCol w:w="1115"/>
      </w:tblGrid>
      <w:tr w:rsidR="00082000" w:rsidRPr="005778BC" w14:paraId="07F2A853" w14:textId="77777777" w:rsidTr="00185D80">
        <w:trPr>
          <w:trHeight w:val="225"/>
        </w:trPr>
        <w:tc>
          <w:tcPr>
            <w:tcW w:w="9627" w:type="dxa"/>
            <w:gridSpan w:val="9"/>
            <w:shd w:val="clear" w:color="auto" w:fill="auto"/>
            <w:vAlign w:val="center"/>
          </w:tcPr>
          <w:p w14:paraId="57197D8F" w14:textId="77777777" w:rsidR="00082000" w:rsidRPr="005778BC" w:rsidRDefault="00082000" w:rsidP="00185D80">
            <w:pPr>
              <w:tabs>
                <w:tab w:val="left" w:pos="-567"/>
                <w:tab w:val="left" w:pos="1451"/>
              </w:tabs>
              <w:spacing w:line="360" w:lineRule="auto"/>
              <w:ind w:right="-1"/>
              <w:jc w:val="both"/>
              <w:rPr>
                <w:rFonts w:ascii="Calibri" w:hAnsi="Calibri"/>
                <w:b/>
              </w:rPr>
            </w:pPr>
            <w:r w:rsidRPr="005778BC">
              <w:rPr>
                <w:rFonts w:ascii="Calibri" w:hAnsi="Calibri"/>
                <w:b/>
                <w:bCs/>
              </w:rPr>
              <w:lastRenderedPageBreak/>
              <w:t xml:space="preserve">Pakiet nr </w:t>
            </w:r>
            <w:r>
              <w:rPr>
                <w:rFonts w:ascii="Calibri" w:hAnsi="Calibri"/>
                <w:b/>
                <w:bCs/>
              </w:rPr>
              <w:t xml:space="preserve">3: </w:t>
            </w:r>
            <w:r w:rsidRPr="00082000">
              <w:rPr>
                <w:b/>
                <w:bCs/>
              </w:rPr>
              <w:t>zestaw do odczytu objazdowego</w:t>
            </w:r>
          </w:p>
        </w:tc>
      </w:tr>
      <w:tr w:rsidR="00082000" w:rsidRPr="005778BC" w14:paraId="2A77C15C" w14:textId="77777777" w:rsidTr="00185D80">
        <w:tc>
          <w:tcPr>
            <w:tcW w:w="2661" w:type="dxa"/>
            <w:shd w:val="clear" w:color="auto" w:fill="auto"/>
            <w:vAlign w:val="center"/>
          </w:tcPr>
          <w:p w14:paraId="033035AC" w14:textId="77777777" w:rsidR="00082000" w:rsidRPr="005778BC" w:rsidRDefault="00082000" w:rsidP="00185D80">
            <w:pPr>
              <w:contextualSpacing/>
              <w:jc w:val="center"/>
              <w:rPr>
                <w:rFonts w:ascii="Calibri" w:eastAsia="Calibri" w:hAnsi="Calibri"/>
                <w:b/>
                <w:bCs/>
                <w:spacing w:val="-2"/>
                <w:sz w:val="16"/>
                <w:szCs w:val="16"/>
                <w:lang w:eastAsia="en-US"/>
              </w:rPr>
            </w:pPr>
            <w:r w:rsidRPr="005778BC">
              <w:rPr>
                <w:rFonts w:ascii="Calibri" w:eastAsia="Calibri" w:hAnsi="Calibri"/>
                <w:b/>
                <w:bCs/>
                <w:spacing w:val="-2"/>
                <w:sz w:val="16"/>
                <w:szCs w:val="16"/>
                <w:lang w:eastAsia="en-US"/>
              </w:rPr>
              <w:t>Nazwa towaru</w:t>
            </w:r>
          </w:p>
        </w:tc>
        <w:tc>
          <w:tcPr>
            <w:tcW w:w="498" w:type="dxa"/>
            <w:shd w:val="clear" w:color="auto" w:fill="auto"/>
            <w:vAlign w:val="center"/>
          </w:tcPr>
          <w:p w14:paraId="6B87BFD4" w14:textId="77777777" w:rsidR="00082000" w:rsidRPr="005778BC" w:rsidRDefault="00082000" w:rsidP="00185D80">
            <w:pPr>
              <w:contextualSpacing/>
              <w:jc w:val="center"/>
              <w:rPr>
                <w:rFonts w:ascii="Calibri" w:eastAsia="Calibri" w:hAnsi="Calibri"/>
                <w:b/>
                <w:bCs/>
                <w:spacing w:val="-2"/>
                <w:sz w:val="16"/>
                <w:szCs w:val="16"/>
                <w:lang w:eastAsia="en-US"/>
              </w:rPr>
            </w:pPr>
            <w:r w:rsidRPr="005778BC">
              <w:rPr>
                <w:rFonts w:ascii="Calibri" w:eastAsia="Calibri" w:hAnsi="Calibri"/>
                <w:b/>
                <w:bCs/>
                <w:spacing w:val="-2"/>
                <w:sz w:val="16"/>
                <w:szCs w:val="16"/>
                <w:lang w:eastAsia="en-US"/>
              </w:rPr>
              <w:t>j.m.</w:t>
            </w:r>
          </w:p>
        </w:tc>
        <w:tc>
          <w:tcPr>
            <w:tcW w:w="662" w:type="dxa"/>
            <w:shd w:val="clear" w:color="auto" w:fill="auto"/>
            <w:vAlign w:val="center"/>
          </w:tcPr>
          <w:p w14:paraId="51D718A2" w14:textId="77777777" w:rsidR="00082000" w:rsidRPr="005778BC" w:rsidRDefault="00082000" w:rsidP="00185D80">
            <w:pPr>
              <w:contextualSpacing/>
              <w:jc w:val="center"/>
              <w:rPr>
                <w:rFonts w:ascii="Calibri" w:eastAsia="Calibri" w:hAnsi="Calibri"/>
                <w:b/>
                <w:bCs/>
                <w:spacing w:val="-2"/>
                <w:sz w:val="16"/>
                <w:szCs w:val="16"/>
                <w:lang w:eastAsia="en-US"/>
              </w:rPr>
            </w:pPr>
            <w:r w:rsidRPr="005778BC">
              <w:rPr>
                <w:rFonts w:ascii="Calibri" w:eastAsia="Calibri" w:hAnsi="Calibri"/>
                <w:b/>
                <w:bCs/>
                <w:spacing w:val="-2"/>
                <w:sz w:val="16"/>
                <w:szCs w:val="16"/>
                <w:lang w:eastAsia="en-US"/>
              </w:rPr>
              <w:t>Ilość</w:t>
            </w:r>
          </w:p>
        </w:tc>
        <w:tc>
          <w:tcPr>
            <w:tcW w:w="1126" w:type="dxa"/>
            <w:shd w:val="clear" w:color="auto" w:fill="auto"/>
            <w:vAlign w:val="center"/>
          </w:tcPr>
          <w:p w14:paraId="43D8EFEB" w14:textId="77777777" w:rsidR="00082000" w:rsidRPr="005778BC" w:rsidRDefault="00082000" w:rsidP="00185D80">
            <w:pPr>
              <w:contextualSpacing/>
              <w:jc w:val="center"/>
              <w:rPr>
                <w:rFonts w:ascii="Calibri" w:eastAsia="Calibri" w:hAnsi="Calibri"/>
                <w:b/>
                <w:bCs/>
                <w:spacing w:val="-2"/>
                <w:sz w:val="16"/>
                <w:szCs w:val="16"/>
                <w:lang w:eastAsia="en-US"/>
              </w:rPr>
            </w:pPr>
            <w:r w:rsidRPr="005778BC">
              <w:rPr>
                <w:rFonts w:ascii="Calibri" w:eastAsia="Calibri" w:hAnsi="Calibri"/>
                <w:b/>
                <w:bCs/>
                <w:spacing w:val="-2"/>
                <w:sz w:val="16"/>
                <w:szCs w:val="16"/>
                <w:lang w:eastAsia="en-US"/>
              </w:rPr>
              <w:t>Cena jednostkowa netto [zł]</w:t>
            </w:r>
          </w:p>
        </w:tc>
        <w:tc>
          <w:tcPr>
            <w:tcW w:w="924" w:type="dxa"/>
            <w:shd w:val="clear" w:color="auto" w:fill="auto"/>
            <w:vAlign w:val="center"/>
          </w:tcPr>
          <w:p w14:paraId="7478E7E1" w14:textId="77777777" w:rsidR="00082000" w:rsidRPr="005778BC" w:rsidRDefault="00082000" w:rsidP="00185D80">
            <w:pPr>
              <w:contextualSpacing/>
              <w:jc w:val="center"/>
              <w:rPr>
                <w:rFonts w:ascii="Calibri" w:eastAsia="Calibri" w:hAnsi="Calibri"/>
                <w:b/>
                <w:bCs/>
                <w:spacing w:val="-2"/>
                <w:sz w:val="16"/>
                <w:szCs w:val="16"/>
                <w:lang w:eastAsia="en-US"/>
              </w:rPr>
            </w:pPr>
            <w:r w:rsidRPr="005778BC">
              <w:rPr>
                <w:rFonts w:ascii="Calibri" w:eastAsia="Calibri" w:hAnsi="Calibri"/>
                <w:b/>
                <w:bCs/>
                <w:spacing w:val="-2"/>
                <w:sz w:val="16"/>
                <w:szCs w:val="16"/>
                <w:lang w:eastAsia="en-US"/>
              </w:rPr>
              <w:t>Wartość netto [zł]</w:t>
            </w:r>
          </w:p>
        </w:tc>
        <w:tc>
          <w:tcPr>
            <w:tcW w:w="738" w:type="dxa"/>
            <w:shd w:val="clear" w:color="auto" w:fill="auto"/>
            <w:vAlign w:val="center"/>
          </w:tcPr>
          <w:p w14:paraId="5D6496F3" w14:textId="77777777" w:rsidR="00082000" w:rsidRPr="005778BC" w:rsidRDefault="00082000" w:rsidP="00185D80">
            <w:pPr>
              <w:contextualSpacing/>
              <w:jc w:val="center"/>
              <w:rPr>
                <w:rFonts w:ascii="Calibri" w:eastAsia="Calibri" w:hAnsi="Calibri"/>
                <w:b/>
                <w:bCs/>
                <w:spacing w:val="-2"/>
                <w:sz w:val="16"/>
                <w:szCs w:val="16"/>
                <w:lang w:eastAsia="en-US"/>
              </w:rPr>
            </w:pPr>
            <w:r w:rsidRPr="005778BC">
              <w:rPr>
                <w:rFonts w:ascii="Calibri" w:eastAsia="Calibri" w:hAnsi="Calibri"/>
                <w:b/>
                <w:bCs/>
                <w:spacing w:val="-2"/>
                <w:sz w:val="16"/>
                <w:szCs w:val="16"/>
                <w:lang w:eastAsia="en-US"/>
              </w:rPr>
              <w:t>VAT [zł]</w:t>
            </w:r>
          </w:p>
        </w:tc>
        <w:tc>
          <w:tcPr>
            <w:tcW w:w="838" w:type="dxa"/>
            <w:shd w:val="clear" w:color="auto" w:fill="auto"/>
            <w:vAlign w:val="center"/>
          </w:tcPr>
          <w:p w14:paraId="76FFDDFD" w14:textId="77777777" w:rsidR="00082000" w:rsidRPr="005778BC" w:rsidRDefault="00082000" w:rsidP="00185D80">
            <w:pPr>
              <w:contextualSpacing/>
              <w:jc w:val="center"/>
              <w:rPr>
                <w:rFonts w:ascii="Calibri" w:eastAsia="Calibri" w:hAnsi="Calibri"/>
                <w:b/>
                <w:bCs/>
                <w:spacing w:val="-2"/>
                <w:sz w:val="16"/>
                <w:szCs w:val="16"/>
                <w:lang w:eastAsia="en-US"/>
              </w:rPr>
            </w:pPr>
            <w:r w:rsidRPr="005778BC">
              <w:rPr>
                <w:rFonts w:ascii="Calibri" w:eastAsia="Calibri" w:hAnsi="Calibri"/>
                <w:b/>
                <w:bCs/>
                <w:spacing w:val="-2"/>
                <w:sz w:val="16"/>
                <w:szCs w:val="16"/>
                <w:lang w:eastAsia="en-US"/>
              </w:rPr>
              <w:t>Cena brutto [zł]</w:t>
            </w:r>
          </w:p>
        </w:tc>
        <w:tc>
          <w:tcPr>
            <w:tcW w:w="1065" w:type="dxa"/>
            <w:shd w:val="clear" w:color="auto" w:fill="auto"/>
          </w:tcPr>
          <w:p w14:paraId="50F41A76" w14:textId="77777777" w:rsidR="00082000" w:rsidRPr="005778BC" w:rsidRDefault="00082000" w:rsidP="00185D80">
            <w:pPr>
              <w:contextualSpacing/>
              <w:jc w:val="center"/>
              <w:rPr>
                <w:rFonts w:ascii="Calibri" w:eastAsia="Calibri" w:hAnsi="Calibri"/>
                <w:b/>
                <w:bCs/>
                <w:spacing w:val="-2"/>
                <w:sz w:val="16"/>
                <w:szCs w:val="16"/>
                <w:lang w:eastAsia="en-US"/>
              </w:rPr>
            </w:pPr>
            <w:r w:rsidRPr="005778BC">
              <w:rPr>
                <w:rFonts w:ascii="Calibri" w:eastAsia="Calibri" w:hAnsi="Calibri"/>
                <w:b/>
                <w:bCs/>
                <w:spacing w:val="-2"/>
                <w:sz w:val="16"/>
                <w:szCs w:val="16"/>
                <w:lang w:eastAsia="en-US"/>
              </w:rPr>
              <w:t>Nazwa producenta</w:t>
            </w:r>
          </w:p>
        </w:tc>
        <w:tc>
          <w:tcPr>
            <w:tcW w:w="1115" w:type="dxa"/>
            <w:shd w:val="clear" w:color="auto" w:fill="auto"/>
          </w:tcPr>
          <w:p w14:paraId="3FA7FBE8" w14:textId="77777777" w:rsidR="00082000" w:rsidRPr="005778BC" w:rsidRDefault="00082000" w:rsidP="00185D80">
            <w:pPr>
              <w:contextualSpacing/>
              <w:jc w:val="center"/>
              <w:rPr>
                <w:rFonts w:ascii="Calibri" w:eastAsia="Calibri" w:hAnsi="Calibri"/>
                <w:b/>
                <w:bCs/>
                <w:spacing w:val="-2"/>
                <w:sz w:val="16"/>
                <w:szCs w:val="16"/>
                <w:lang w:eastAsia="en-US"/>
              </w:rPr>
            </w:pPr>
            <w:r w:rsidRPr="005778BC">
              <w:rPr>
                <w:rFonts w:ascii="Calibri" w:eastAsia="Calibri" w:hAnsi="Calibri"/>
                <w:b/>
                <w:bCs/>
                <w:spacing w:val="-2"/>
                <w:sz w:val="16"/>
                <w:szCs w:val="16"/>
                <w:lang w:eastAsia="en-US"/>
              </w:rPr>
              <w:t>Kraj pochodzenia</w:t>
            </w:r>
          </w:p>
        </w:tc>
      </w:tr>
      <w:tr w:rsidR="00082000" w:rsidRPr="005778BC" w14:paraId="56ABAD7A" w14:textId="77777777" w:rsidTr="00185D80">
        <w:tc>
          <w:tcPr>
            <w:tcW w:w="2661" w:type="dxa"/>
            <w:shd w:val="clear" w:color="auto" w:fill="auto"/>
            <w:vAlign w:val="center"/>
          </w:tcPr>
          <w:p w14:paraId="4F41A43D" w14:textId="77777777" w:rsidR="00082000" w:rsidRPr="00082000" w:rsidRDefault="00082000" w:rsidP="00185D80">
            <w:pPr>
              <w:tabs>
                <w:tab w:val="left" w:pos="-567"/>
                <w:tab w:val="left" w:pos="1451"/>
              </w:tabs>
              <w:ind w:right="-1"/>
              <w:jc w:val="both"/>
              <w:rPr>
                <w:rFonts w:ascii="Calibri" w:hAnsi="Calibri"/>
                <w:sz w:val="16"/>
                <w:szCs w:val="16"/>
              </w:rPr>
            </w:pPr>
            <w:r w:rsidRPr="00082000">
              <w:rPr>
                <w:sz w:val="16"/>
                <w:szCs w:val="16"/>
              </w:rPr>
              <w:t>Konwerter do odczytu współpracujący z programem, którego Zamawiający jest w posiadaniu i użytkuje – program READy Manager</w:t>
            </w:r>
          </w:p>
        </w:tc>
        <w:tc>
          <w:tcPr>
            <w:tcW w:w="498" w:type="dxa"/>
            <w:shd w:val="clear" w:color="auto" w:fill="auto"/>
            <w:vAlign w:val="center"/>
          </w:tcPr>
          <w:p w14:paraId="24468C62" w14:textId="77777777" w:rsidR="00082000" w:rsidRPr="005778BC" w:rsidRDefault="00082000" w:rsidP="00185D80">
            <w:pPr>
              <w:tabs>
                <w:tab w:val="left" w:pos="-567"/>
                <w:tab w:val="left" w:pos="1451"/>
              </w:tabs>
              <w:ind w:right="-1"/>
              <w:jc w:val="center"/>
              <w:rPr>
                <w:rFonts w:ascii="Calibri" w:hAnsi="Calibri"/>
                <w:sz w:val="16"/>
                <w:szCs w:val="16"/>
              </w:rPr>
            </w:pPr>
            <w:r w:rsidRPr="005778BC">
              <w:rPr>
                <w:rFonts w:ascii="Calibri" w:hAnsi="Calibri"/>
                <w:sz w:val="16"/>
                <w:szCs w:val="16"/>
              </w:rPr>
              <w:t>szt.</w:t>
            </w:r>
          </w:p>
        </w:tc>
        <w:tc>
          <w:tcPr>
            <w:tcW w:w="662" w:type="dxa"/>
            <w:shd w:val="clear" w:color="auto" w:fill="auto"/>
            <w:vAlign w:val="center"/>
          </w:tcPr>
          <w:p w14:paraId="4184455F" w14:textId="77777777" w:rsidR="00082000" w:rsidRPr="005778BC" w:rsidRDefault="00082000" w:rsidP="00185D80">
            <w:pPr>
              <w:tabs>
                <w:tab w:val="left" w:pos="-567"/>
                <w:tab w:val="left" w:pos="1451"/>
              </w:tabs>
              <w:ind w:right="-1"/>
              <w:jc w:val="center"/>
              <w:rPr>
                <w:rFonts w:ascii="Calibri" w:hAnsi="Calibri"/>
                <w:sz w:val="16"/>
                <w:szCs w:val="16"/>
              </w:rPr>
            </w:pPr>
            <w:r>
              <w:rPr>
                <w:rFonts w:ascii="Calibri" w:hAnsi="Calibri"/>
                <w:sz w:val="16"/>
                <w:szCs w:val="16"/>
              </w:rPr>
              <w:t>1</w:t>
            </w:r>
          </w:p>
        </w:tc>
        <w:tc>
          <w:tcPr>
            <w:tcW w:w="1126" w:type="dxa"/>
            <w:shd w:val="clear" w:color="auto" w:fill="auto"/>
            <w:vAlign w:val="center"/>
          </w:tcPr>
          <w:p w14:paraId="0A662914" w14:textId="77777777" w:rsidR="00082000" w:rsidRPr="005778BC" w:rsidRDefault="00082000" w:rsidP="00185D80">
            <w:pPr>
              <w:tabs>
                <w:tab w:val="left" w:pos="-567"/>
                <w:tab w:val="left" w:pos="1451"/>
              </w:tabs>
              <w:ind w:right="-1"/>
              <w:jc w:val="both"/>
              <w:rPr>
                <w:rFonts w:ascii="Calibri" w:hAnsi="Calibri"/>
                <w:sz w:val="16"/>
                <w:szCs w:val="16"/>
              </w:rPr>
            </w:pPr>
          </w:p>
        </w:tc>
        <w:tc>
          <w:tcPr>
            <w:tcW w:w="924" w:type="dxa"/>
            <w:shd w:val="clear" w:color="auto" w:fill="auto"/>
            <w:vAlign w:val="center"/>
          </w:tcPr>
          <w:p w14:paraId="0C429665" w14:textId="77777777" w:rsidR="00082000" w:rsidRPr="005778BC" w:rsidRDefault="00082000" w:rsidP="00185D80">
            <w:pPr>
              <w:tabs>
                <w:tab w:val="left" w:pos="-567"/>
                <w:tab w:val="left" w:pos="1451"/>
              </w:tabs>
              <w:ind w:right="-1"/>
              <w:jc w:val="both"/>
              <w:rPr>
                <w:rFonts w:ascii="Calibri" w:hAnsi="Calibri"/>
                <w:sz w:val="16"/>
                <w:szCs w:val="16"/>
              </w:rPr>
            </w:pPr>
          </w:p>
        </w:tc>
        <w:tc>
          <w:tcPr>
            <w:tcW w:w="738" w:type="dxa"/>
            <w:shd w:val="clear" w:color="auto" w:fill="auto"/>
            <w:vAlign w:val="center"/>
          </w:tcPr>
          <w:p w14:paraId="71906805" w14:textId="77777777" w:rsidR="00082000" w:rsidRPr="005778BC" w:rsidRDefault="00082000" w:rsidP="00185D80">
            <w:pPr>
              <w:tabs>
                <w:tab w:val="left" w:pos="-567"/>
                <w:tab w:val="left" w:pos="1451"/>
              </w:tabs>
              <w:ind w:right="-1"/>
              <w:jc w:val="both"/>
              <w:rPr>
                <w:rFonts w:ascii="Calibri" w:hAnsi="Calibri"/>
                <w:sz w:val="16"/>
                <w:szCs w:val="16"/>
              </w:rPr>
            </w:pPr>
          </w:p>
        </w:tc>
        <w:tc>
          <w:tcPr>
            <w:tcW w:w="838" w:type="dxa"/>
            <w:shd w:val="clear" w:color="auto" w:fill="auto"/>
            <w:vAlign w:val="center"/>
          </w:tcPr>
          <w:p w14:paraId="4BF38505" w14:textId="77777777" w:rsidR="00082000" w:rsidRPr="005778BC" w:rsidRDefault="00082000" w:rsidP="00185D80">
            <w:pPr>
              <w:tabs>
                <w:tab w:val="left" w:pos="-567"/>
                <w:tab w:val="left" w:pos="1451"/>
              </w:tabs>
              <w:ind w:right="-1"/>
              <w:jc w:val="both"/>
              <w:rPr>
                <w:rFonts w:ascii="Calibri" w:hAnsi="Calibri"/>
                <w:sz w:val="16"/>
                <w:szCs w:val="16"/>
              </w:rPr>
            </w:pPr>
          </w:p>
        </w:tc>
        <w:tc>
          <w:tcPr>
            <w:tcW w:w="1065" w:type="dxa"/>
            <w:shd w:val="clear" w:color="auto" w:fill="auto"/>
            <w:vAlign w:val="center"/>
          </w:tcPr>
          <w:p w14:paraId="5842FEBC" w14:textId="77777777" w:rsidR="00082000" w:rsidRPr="005778BC" w:rsidRDefault="00082000" w:rsidP="00185D80">
            <w:pPr>
              <w:tabs>
                <w:tab w:val="left" w:pos="-567"/>
                <w:tab w:val="left" w:pos="1451"/>
              </w:tabs>
              <w:ind w:right="-1"/>
              <w:jc w:val="both"/>
              <w:rPr>
                <w:rFonts w:ascii="Calibri" w:hAnsi="Calibri"/>
                <w:sz w:val="16"/>
                <w:szCs w:val="16"/>
              </w:rPr>
            </w:pPr>
          </w:p>
        </w:tc>
        <w:tc>
          <w:tcPr>
            <w:tcW w:w="1115" w:type="dxa"/>
            <w:shd w:val="clear" w:color="auto" w:fill="auto"/>
            <w:vAlign w:val="center"/>
          </w:tcPr>
          <w:p w14:paraId="1D335E0C" w14:textId="77777777" w:rsidR="00082000" w:rsidRPr="005778BC" w:rsidRDefault="00082000" w:rsidP="00185D80">
            <w:pPr>
              <w:tabs>
                <w:tab w:val="left" w:pos="-567"/>
                <w:tab w:val="left" w:pos="1451"/>
              </w:tabs>
              <w:ind w:right="-1"/>
              <w:jc w:val="both"/>
              <w:rPr>
                <w:rFonts w:ascii="Calibri" w:hAnsi="Calibri"/>
                <w:sz w:val="16"/>
                <w:szCs w:val="16"/>
              </w:rPr>
            </w:pPr>
          </w:p>
        </w:tc>
      </w:tr>
    </w:tbl>
    <w:p w14:paraId="132B073A" w14:textId="77777777" w:rsidR="00082000" w:rsidRDefault="00082000" w:rsidP="00A328CB">
      <w:pPr>
        <w:pStyle w:val="xl32"/>
        <w:spacing w:before="0" w:beforeAutospacing="0" w:after="0" w:afterAutospacing="0"/>
        <w:jc w:val="left"/>
        <w:rPr>
          <w:rFonts w:ascii="Calibri" w:hAnsi="Calibri"/>
          <w:b/>
          <w:u w:val="single"/>
        </w:rPr>
      </w:pPr>
    </w:p>
    <w:p w14:paraId="74C0F0BE" w14:textId="77777777" w:rsidR="003D513C" w:rsidRPr="00FE268C" w:rsidRDefault="003D513C" w:rsidP="003D513C">
      <w:pPr>
        <w:pStyle w:val="xl32"/>
        <w:spacing w:before="0" w:beforeAutospacing="0" w:after="0" w:afterAutospacing="0"/>
        <w:jc w:val="left"/>
        <w:rPr>
          <w:rFonts w:ascii="Calibri" w:hAnsi="Calibri"/>
          <w:b/>
          <w:u w:val="single"/>
        </w:rPr>
      </w:pPr>
      <w:r w:rsidRPr="00FE268C">
        <w:rPr>
          <w:rFonts w:ascii="Calibri" w:hAnsi="Calibri"/>
          <w:b/>
          <w:u w:val="single"/>
        </w:rPr>
        <w:t xml:space="preserve">1 </w:t>
      </w:r>
      <w:r>
        <w:rPr>
          <w:rFonts w:ascii="Calibri" w:hAnsi="Calibri"/>
          <w:b/>
          <w:u w:val="single"/>
        </w:rPr>
        <w:t>d</w:t>
      </w:r>
      <w:r w:rsidRPr="00FE268C">
        <w:rPr>
          <w:rFonts w:ascii="Calibri" w:hAnsi="Calibri"/>
          <w:b/>
          <w:u w:val="single"/>
        </w:rPr>
        <w:t>)</w:t>
      </w:r>
      <w:r>
        <w:rPr>
          <w:rFonts w:ascii="Calibri" w:hAnsi="Calibri"/>
          <w:b/>
          <w:u w:val="single"/>
        </w:rPr>
        <w:t>–rozszerzenie oprogramowania, licencja na rok:</w:t>
      </w:r>
    </w:p>
    <w:p w14:paraId="28E09D77" w14:textId="77777777" w:rsidR="003D513C" w:rsidRDefault="003D513C" w:rsidP="003D513C">
      <w:pPr>
        <w:tabs>
          <w:tab w:val="left" w:pos="-567"/>
        </w:tabs>
        <w:spacing w:line="360" w:lineRule="auto"/>
        <w:ind w:right="-1"/>
        <w:jc w:val="both"/>
        <w:rPr>
          <w:rFonts w:ascii="Calibri" w:hAnsi="Calibri"/>
          <w:b/>
        </w:rPr>
      </w:pPr>
    </w:p>
    <w:p w14:paraId="4C059C32" w14:textId="77777777" w:rsidR="003D513C" w:rsidRPr="00A11781" w:rsidRDefault="003D513C" w:rsidP="003D513C">
      <w:pPr>
        <w:tabs>
          <w:tab w:val="left" w:pos="-567"/>
        </w:tabs>
        <w:spacing w:line="360" w:lineRule="auto"/>
        <w:ind w:right="-1"/>
        <w:jc w:val="both"/>
        <w:rPr>
          <w:rFonts w:ascii="Calibri" w:hAnsi="Calibri"/>
          <w:b/>
        </w:rPr>
      </w:pPr>
      <w:r w:rsidRPr="00A11781">
        <w:rPr>
          <w:rFonts w:ascii="Calibri" w:hAnsi="Calibri"/>
          <w:b/>
        </w:rPr>
        <w:t>wartość netto</w:t>
      </w:r>
      <w:r>
        <w:rPr>
          <w:rFonts w:ascii="Calibri" w:hAnsi="Calibri"/>
          <w:b/>
        </w:rPr>
        <w:t xml:space="preserve">: </w:t>
      </w:r>
      <w:r w:rsidRPr="00A11781">
        <w:rPr>
          <w:rFonts w:ascii="Calibri" w:hAnsi="Calibri"/>
          <w:b/>
        </w:rPr>
        <w:t xml:space="preserve">........................ zł      </w:t>
      </w:r>
      <w:r>
        <w:rPr>
          <w:rFonts w:ascii="Calibri" w:hAnsi="Calibri"/>
          <w:b/>
        </w:rPr>
        <w:t>(słownie:………………….)</w:t>
      </w:r>
    </w:p>
    <w:p w14:paraId="0E460C53" w14:textId="77777777" w:rsidR="003D513C" w:rsidRPr="00A11781" w:rsidRDefault="003D513C" w:rsidP="003D513C">
      <w:pPr>
        <w:tabs>
          <w:tab w:val="left" w:pos="-567"/>
        </w:tabs>
        <w:spacing w:line="360" w:lineRule="auto"/>
        <w:ind w:right="-1"/>
        <w:jc w:val="both"/>
        <w:rPr>
          <w:rFonts w:ascii="Calibri" w:hAnsi="Calibri"/>
          <w:b/>
        </w:rPr>
      </w:pPr>
      <w:r w:rsidRPr="00A11781">
        <w:rPr>
          <w:rFonts w:ascii="Calibri" w:hAnsi="Calibri"/>
          <w:b/>
        </w:rPr>
        <w:t>VAT</w:t>
      </w:r>
      <w:r>
        <w:rPr>
          <w:rFonts w:ascii="Calibri" w:hAnsi="Calibri"/>
          <w:b/>
        </w:rPr>
        <w:t xml:space="preserve">: </w:t>
      </w:r>
      <w:r w:rsidRPr="00A11781">
        <w:rPr>
          <w:rFonts w:ascii="Calibri" w:hAnsi="Calibri"/>
          <w:b/>
        </w:rPr>
        <w:t xml:space="preserve">....................................... zł   </w:t>
      </w:r>
      <w:r>
        <w:rPr>
          <w:rFonts w:ascii="Calibri" w:hAnsi="Calibri"/>
          <w:b/>
        </w:rPr>
        <w:tab/>
        <w:t xml:space="preserve"> (słownie:………………….)</w:t>
      </w:r>
    </w:p>
    <w:p w14:paraId="30537DAE" w14:textId="77777777" w:rsidR="003D513C" w:rsidRDefault="003D513C" w:rsidP="003D513C">
      <w:pPr>
        <w:tabs>
          <w:tab w:val="left" w:pos="-567"/>
        </w:tabs>
        <w:spacing w:line="360" w:lineRule="auto"/>
        <w:ind w:right="-1"/>
        <w:jc w:val="both"/>
        <w:rPr>
          <w:rFonts w:ascii="Calibri" w:hAnsi="Calibri"/>
          <w:b/>
        </w:rPr>
      </w:pPr>
      <w:r w:rsidRPr="00A11781">
        <w:rPr>
          <w:rFonts w:ascii="Calibri" w:hAnsi="Calibri"/>
          <w:b/>
        </w:rPr>
        <w:t>wartość brutto</w:t>
      </w:r>
      <w:r>
        <w:rPr>
          <w:rFonts w:ascii="Calibri" w:hAnsi="Calibri"/>
          <w:b/>
        </w:rPr>
        <w:t>:</w:t>
      </w:r>
      <w:r w:rsidRPr="00A11781">
        <w:rPr>
          <w:rFonts w:ascii="Calibri" w:hAnsi="Calibri"/>
          <w:b/>
        </w:rPr>
        <w:t xml:space="preserve"> ...................... zł     </w:t>
      </w:r>
      <w:r>
        <w:rPr>
          <w:rFonts w:ascii="Calibri" w:hAnsi="Calibri"/>
          <w:b/>
        </w:rPr>
        <w:tab/>
        <w:t xml:space="preserve"> (słownie:………………….)</w:t>
      </w:r>
    </w:p>
    <w:p w14:paraId="0E095887" w14:textId="77777777" w:rsidR="003D513C" w:rsidRDefault="003D513C" w:rsidP="00A328CB">
      <w:pPr>
        <w:pStyle w:val="xl32"/>
        <w:spacing w:before="0" w:beforeAutospacing="0" w:after="0" w:afterAutospacing="0"/>
        <w:jc w:val="left"/>
        <w:rPr>
          <w:rFonts w:ascii="Calibri" w:hAnsi="Calibri"/>
          <w:b/>
          <w:u w:val="single"/>
        </w:rPr>
      </w:pPr>
    </w:p>
    <w:bookmarkEnd w:id="2"/>
    <w:p w14:paraId="1795DE21" w14:textId="77777777" w:rsidR="00FC16BF" w:rsidRPr="00B755FA" w:rsidRDefault="00FC16BF" w:rsidP="00A328CB">
      <w:pPr>
        <w:widowControl w:val="0"/>
        <w:numPr>
          <w:ilvl w:val="0"/>
          <w:numId w:val="3"/>
        </w:numPr>
        <w:tabs>
          <w:tab w:val="clear" w:pos="708"/>
        </w:tabs>
        <w:adjustRightInd w:val="0"/>
        <w:ind w:left="426" w:hanging="284"/>
        <w:jc w:val="both"/>
        <w:textAlignment w:val="baseline"/>
        <w:rPr>
          <w:rFonts w:ascii="Calibri" w:hAnsi="Calibri" w:cs="Arial"/>
          <w:b/>
          <w:bCs/>
        </w:rPr>
      </w:pPr>
      <w:r w:rsidRPr="00B755FA">
        <w:rPr>
          <w:rFonts w:ascii="Calibri" w:hAnsi="Calibri" w:cs="Arial"/>
          <w:b/>
          <w:bCs/>
        </w:rPr>
        <w:t>Termin i sposób realizacji dostaw:</w:t>
      </w:r>
    </w:p>
    <w:p w14:paraId="6B775C78" w14:textId="77777777" w:rsidR="00FC16BF" w:rsidRPr="00FC16BF" w:rsidRDefault="00FC16BF" w:rsidP="009E3235">
      <w:pPr>
        <w:numPr>
          <w:ilvl w:val="0"/>
          <w:numId w:val="17"/>
        </w:numPr>
        <w:spacing w:after="160" w:line="259" w:lineRule="auto"/>
        <w:contextualSpacing/>
        <w:jc w:val="both"/>
        <w:rPr>
          <w:rFonts w:ascii="Calibri" w:eastAsia="Calibri" w:hAnsi="Calibri"/>
          <w:lang w:eastAsia="en-US"/>
        </w:rPr>
      </w:pPr>
      <w:r w:rsidRPr="00FC16BF">
        <w:rPr>
          <w:rFonts w:ascii="Calibri" w:eastAsia="Calibri" w:hAnsi="Calibri"/>
          <w:lang w:eastAsia="en-US"/>
        </w:rPr>
        <w:t>Dostaw</w:t>
      </w:r>
      <w:r w:rsidR="00B755FA">
        <w:rPr>
          <w:rFonts w:ascii="Calibri" w:eastAsia="Calibri" w:hAnsi="Calibri"/>
          <w:lang w:eastAsia="en-US"/>
        </w:rPr>
        <w:t>a wodomierzy</w:t>
      </w:r>
      <w:r w:rsidR="00082000">
        <w:rPr>
          <w:rFonts w:ascii="Calibri" w:eastAsia="Calibri" w:hAnsi="Calibri"/>
          <w:lang w:eastAsia="en-US"/>
        </w:rPr>
        <w:t xml:space="preserve"> i konwertera do odczytu wodomierzy</w:t>
      </w:r>
      <w:r w:rsidRPr="00FC16BF">
        <w:rPr>
          <w:rFonts w:ascii="Calibri" w:eastAsia="Calibri" w:hAnsi="Calibri"/>
          <w:lang w:eastAsia="en-US"/>
        </w:rPr>
        <w:t>:</w:t>
      </w:r>
    </w:p>
    <w:p w14:paraId="5D23688B" w14:textId="77777777" w:rsidR="00FC16BF" w:rsidRDefault="00FC16BF" w:rsidP="00FC16BF">
      <w:pPr>
        <w:widowControl w:val="0"/>
        <w:adjustRightInd w:val="0"/>
        <w:ind w:left="426"/>
        <w:jc w:val="both"/>
        <w:textAlignment w:val="baseline"/>
        <w:rPr>
          <w:rFonts w:ascii="Calibri" w:hAnsi="Calibri"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1"/>
        <w:gridCol w:w="1348"/>
        <w:gridCol w:w="1047"/>
      </w:tblGrid>
      <w:tr w:rsidR="00C646D0" w:rsidRPr="004D4C90" w14:paraId="1CD56F5D" w14:textId="77777777" w:rsidTr="00FC16BF">
        <w:trPr>
          <w:trHeight w:val="479"/>
          <w:jc w:val="center"/>
        </w:trPr>
        <w:tc>
          <w:tcPr>
            <w:tcW w:w="1221" w:type="dxa"/>
            <w:shd w:val="clear" w:color="auto" w:fill="auto"/>
          </w:tcPr>
          <w:p w14:paraId="326E8D90" w14:textId="77777777" w:rsidR="00C646D0" w:rsidRPr="004D4C90" w:rsidRDefault="00C646D0" w:rsidP="00B953FF">
            <w:pPr>
              <w:pStyle w:val="xl32"/>
              <w:spacing w:before="0" w:beforeAutospacing="0" w:after="0" w:afterAutospacing="0"/>
              <w:jc w:val="center"/>
              <w:rPr>
                <w:rFonts w:ascii="Calibri" w:hAnsi="Calibri" w:cs="Calibri"/>
                <w:b/>
                <w:sz w:val="22"/>
                <w:szCs w:val="22"/>
              </w:rPr>
            </w:pPr>
            <w:r>
              <w:rPr>
                <w:rFonts w:ascii="Calibri" w:hAnsi="Calibri" w:cs="Calibri"/>
                <w:b/>
                <w:sz w:val="22"/>
                <w:szCs w:val="22"/>
              </w:rPr>
              <w:t>Nr Pakietu</w:t>
            </w:r>
          </w:p>
        </w:tc>
        <w:tc>
          <w:tcPr>
            <w:tcW w:w="1348" w:type="dxa"/>
            <w:shd w:val="clear" w:color="auto" w:fill="auto"/>
          </w:tcPr>
          <w:p w14:paraId="5639AAD2" w14:textId="77777777" w:rsidR="00C646D0" w:rsidRPr="004D4C90" w:rsidRDefault="00C646D0" w:rsidP="00B953FF">
            <w:pPr>
              <w:pStyle w:val="xl32"/>
              <w:spacing w:before="0" w:beforeAutospacing="0" w:after="0" w:afterAutospacing="0"/>
              <w:jc w:val="center"/>
              <w:rPr>
                <w:rFonts w:ascii="Calibri" w:hAnsi="Calibri" w:cs="Calibri"/>
                <w:b/>
                <w:sz w:val="22"/>
                <w:szCs w:val="22"/>
              </w:rPr>
            </w:pPr>
            <w:r>
              <w:rPr>
                <w:rFonts w:ascii="Calibri" w:hAnsi="Calibri" w:cs="Calibri"/>
                <w:b/>
                <w:sz w:val="22"/>
                <w:szCs w:val="22"/>
              </w:rPr>
              <w:t>q3</w:t>
            </w:r>
          </w:p>
          <w:p w14:paraId="7D5B2E80" w14:textId="77777777" w:rsidR="00C646D0" w:rsidRPr="004D4C90" w:rsidRDefault="00C646D0" w:rsidP="00B953FF">
            <w:pPr>
              <w:pStyle w:val="xl32"/>
              <w:spacing w:before="0" w:beforeAutospacing="0" w:after="0" w:afterAutospacing="0"/>
              <w:jc w:val="center"/>
              <w:rPr>
                <w:rFonts w:ascii="Calibri" w:hAnsi="Calibri" w:cs="Calibri"/>
                <w:b/>
                <w:sz w:val="22"/>
                <w:szCs w:val="22"/>
              </w:rPr>
            </w:pPr>
            <w:r w:rsidRPr="004D4C90">
              <w:rPr>
                <w:rFonts w:ascii="Calibri" w:hAnsi="Calibri" w:cs="Calibri"/>
                <w:b/>
                <w:sz w:val="22"/>
                <w:szCs w:val="22"/>
              </w:rPr>
              <w:t>[m</w:t>
            </w:r>
            <w:r>
              <w:rPr>
                <w:rFonts w:ascii="Calibri" w:hAnsi="Calibri" w:cs="Calibri"/>
                <w:b/>
                <w:sz w:val="22"/>
                <w:szCs w:val="22"/>
              </w:rPr>
              <w:t>³</w:t>
            </w:r>
            <w:r w:rsidRPr="004D4C90">
              <w:rPr>
                <w:rFonts w:ascii="Calibri" w:hAnsi="Calibri" w:cs="Calibri"/>
                <w:b/>
                <w:sz w:val="22"/>
                <w:szCs w:val="22"/>
              </w:rPr>
              <w:t>/h]</w:t>
            </w:r>
          </w:p>
        </w:tc>
        <w:tc>
          <w:tcPr>
            <w:tcW w:w="1047" w:type="dxa"/>
            <w:shd w:val="clear" w:color="auto" w:fill="auto"/>
          </w:tcPr>
          <w:p w14:paraId="2E13DA24" w14:textId="77777777" w:rsidR="00C646D0" w:rsidRPr="004D4C90" w:rsidRDefault="00C646D0" w:rsidP="00B953FF">
            <w:pPr>
              <w:pStyle w:val="xl32"/>
              <w:spacing w:before="0" w:beforeAutospacing="0" w:after="0" w:afterAutospacing="0"/>
              <w:jc w:val="center"/>
              <w:rPr>
                <w:rFonts w:ascii="Calibri" w:hAnsi="Calibri" w:cs="Calibri"/>
                <w:b/>
                <w:sz w:val="22"/>
                <w:szCs w:val="22"/>
              </w:rPr>
            </w:pPr>
            <w:r>
              <w:rPr>
                <w:rFonts w:ascii="Calibri" w:hAnsi="Calibri" w:cs="Calibri"/>
                <w:b/>
                <w:sz w:val="22"/>
                <w:szCs w:val="22"/>
              </w:rPr>
              <w:t>suma</w:t>
            </w:r>
          </w:p>
          <w:p w14:paraId="4AA45172" w14:textId="77777777" w:rsidR="00C646D0" w:rsidRPr="004D4C90" w:rsidRDefault="00C646D0" w:rsidP="00B953FF">
            <w:pPr>
              <w:pStyle w:val="xl32"/>
              <w:spacing w:before="0" w:beforeAutospacing="0" w:after="0" w:afterAutospacing="0"/>
              <w:jc w:val="center"/>
              <w:rPr>
                <w:rFonts w:ascii="Calibri" w:hAnsi="Calibri" w:cs="Calibri"/>
                <w:b/>
                <w:sz w:val="22"/>
                <w:szCs w:val="22"/>
              </w:rPr>
            </w:pPr>
            <w:r w:rsidRPr="004D4C90">
              <w:rPr>
                <w:rFonts w:ascii="Calibri" w:hAnsi="Calibri" w:cs="Calibri"/>
                <w:b/>
                <w:sz w:val="22"/>
                <w:szCs w:val="22"/>
              </w:rPr>
              <w:t>[szt.]</w:t>
            </w:r>
          </w:p>
        </w:tc>
      </w:tr>
      <w:tr w:rsidR="00C646D0" w:rsidRPr="004D4C90" w14:paraId="5D794DEE" w14:textId="77777777" w:rsidTr="00FC16BF">
        <w:trPr>
          <w:jc w:val="center"/>
        </w:trPr>
        <w:tc>
          <w:tcPr>
            <w:tcW w:w="1221" w:type="dxa"/>
            <w:shd w:val="clear" w:color="auto" w:fill="auto"/>
            <w:vAlign w:val="center"/>
          </w:tcPr>
          <w:p w14:paraId="431DFA4F" w14:textId="77777777" w:rsidR="00C646D0" w:rsidRPr="004D4C90" w:rsidRDefault="00C646D0" w:rsidP="00B953FF">
            <w:pPr>
              <w:pStyle w:val="xl32"/>
              <w:spacing w:before="0" w:beforeAutospacing="0" w:after="0" w:afterAutospacing="0"/>
              <w:jc w:val="center"/>
              <w:rPr>
                <w:rFonts w:ascii="Calibri" w:hAnsi="Calibri" w:cs="Calibri"/>
                <w:bCs/>
                <w:sz w:val="22"/>
                <w:szCs w:val="22"/>
              </w:rPr>
            </w:pPr>
            <w:r w:rsidRPr="004D4C90">
              <w:rPr>
                <w:rFonts w:ascii="Calibri" w:hAnsi="Calibri" w:cs="Calibri"/>
                <w:bCs/>
                <w:sz w:val="22"/>
                <w:szCs w:val="22"/>
              </w:rPr>
              <w:t>1.</w:t>
            </w:r>
          </w:p>
        </w:tc>
        <w:tc>
          <w:tcPr>
            <w:tcW w:w="1348" w:type="dxa"/>
            <w:shd w:val="clear" w:color="auto" w:fill="auto"/>
          </w:tcPr>
          <w:p w14:paraId="70187307" w14:textId="77777777" w:rsidR="00C646D0" w:rsidRPr="004D4C90" w:rsidRDefault="00C646D0" w:rsidP="00B953FF">
            <w:pPr>
              <w:pStyle w:val="xl32"/>
              <w:spacing w:before="0" w:beforeAutospacing="0" w:after="0" w:afterAutospacing="0"/>
              <w:jc w:val="center"/>
              <w:rPr>
                <w:rFonts w:ascii="Calibri" w:hAnsi="Calibri" w:cs="Calibri"/>
                <w:bCs/>
                <w:sz w:val="22"/>
                <w:szCs w:val="22"/>
              </w:rPr>
            </w:pPr>
            <w:r>
              <w:rPr>
                <w:rFonts w:ascii="Calibri" w:hAnsi="Calibri" w:cs="Calibri"/>
                <w:bCs/>
                <w:sz w:val="22"/>
                <w:szCs w:val="22"/>
              </w:rPr>
              <w:t>2</w:t>
            </w:r>
            <w:r w:rsidRPr="004D4C90">
              <w:rPr>
                <w:rFonts w:ascii="Calibri" w:hAnsi="Calibri" w:cs="Calibri"/>
                <w:bCs/>
                <w:sz w:val="22"/>
                <w:szCs w:val="22"/>
              </w:rPr>
              <w:t>,</w:t>
            </w:r>
            <w:r>
              <w:rPr>
                <w:rFonts w:ascii="Calibri" w:hAnsi="Calibri" w:cs="Calibri"/>
                <w:bCs/>
                <w:sz w:val="22"/>
                <w:szCs w:val="22"/>
              </w:rPr>
              <w:t>5</w:t>
            </w:r>
          </w:p>
        </w:tc>
        <w:tc>
          <w:tcPr>
            <w:tcW w:w="1047" w:type="dxa"/>
            <w:shd w:val="clear" w:color="auto" w:fill="auto"/>
          </w:tcPr>
          <w:p w14:paraId="7501B492" w14:textId="77777777" w:rsidR="00C646D0" w:rsidRPr="004D4C90" w:rsidRDefault="00D84C14" w:rsidP="00B953FF">
            <w:pPr>
              <w:pStyle w:val="xl32"/>
              <w:spacing w:before="0" w:beforeAutospacing="0" w:after="0" w:afterAutospacing="0"/>
              <w:jc w:val="center"/>
              <w:rPr>
                <w:rFonts w:ascii="Calibri" w:hAnsi="Calibri" w:cs="Calibri"/>
                <w:bCs/>
                <w:sz w:val="22"/>
                <w:szCs w:val="22"/>
              </w:rPr>
            </w:pPr>
            <w:r>
              <w:rPr>
                <w:rFonts w:ascii="Calibri" w:hAnsi="Calibri" w:cs="Calibri"/>
                <w:bCs/>
                <w:sz w:val="22"/>
                <w:szCs w:val="22"/>
              </w:rPr>
              <w:t>2</w:t>
            </w:r>
            <w:r w:rsidR="00C646D0">
              <w:rPr>
                <w:rFonts w:ascii="Calibri" w:hAnsi="Calibri" w:cs="Calibri"/>
                <w:bCs/>
                <w:sz w:val="22"/>
                <w:szCs w:val="22"/>
              </w:rPr>
              <w:t>5</w:t>
            </w:r>
          </w:p>
        </w:tc>
      </w:tr>
      <w:tr w:rsidR="00C646D0" w:rsidRPr="004D4C90" w14:paraId="561FAF52" w14:textId="77777777" w:rsidTr="00FC16BF">
        <w:trPr>
          <w:jc w:val="center"/>
        </w:trPr>
        <w:tc>
          <w:tcPr>
            <w:tcW w:w="1221" w:type="dxa"/>
            <w:shd w:val="clear" w:color="auto" w:fill="D9D9D9" w:themeFill="background1" w:themeFillShade="D9"/>
            <w:vAlign w:val="center"/>
          </w:tcPr>
          <w:p w14:paraId="11AF9E46" w14:textId="77777777" w:rsidR="00C646D0" w:rsidRPr="004D4C90" w:rsidRDefault="00C646D0" w:rsidP="00B953FF">
            <w:pPr>
              <w:pStyle w:val="xl32"/>
              <w:spacing w:before="0" w:beforeAutospacing="0" w:after="0" w:afterAutospacing="0"/>
              <w:jc w:val="center"/>
              <w:rPr>
                <w:rFonts w:ascii="Calibri" w:hAnsi="Calibri" w:cs="Calibri"/>
                <w:bCs/>
                <w:sz w:val="22"/>
                <w:szCs w:val="22"/>
              </w:rPr>
            </w:pPr>
            <w:r>
              <w:rPr>
                <w:rFonts w:ascii="Calibri" w:hAnsi="Calibri" w:cs="Calibri"/>
                <w:bCs/>
                <w:sz w:val="22"/>
                <w:szCs w:val="22"/>
              </w:rPr>
              <w:t>2.</w:t>
            </w:r>
          </w:p>
        </w:tc>
        <w:tc>
          <w:tcPr>
            <w:tcW w:w="1348" w:type="dxa"/>
            <w:shd w:val="clear" w:color="auto" w:fill="D9D9D9" w:themeFill="background1" w:themeFillShade="D9"/>
          </w:tcPr>
          <w:p w14:paraId="19578BBE" w14:textId="77777777" w:rsidR="00C646D0" w:rsidRPr="004D4C90" w:rsidRDefault="00C646D0" w:rsidP="00B953FF">
            <w:pPr>
              <w:pStyle w:val="xl32"/>
              <w:spacing w:before="0" w:beforeAutospacing="0" w:after="0" w:afterAutospacing="0"/>
              <w:jc w:val="center"/>
              <w:rPr>
                <w:rFonts w:ascii="Calibri" w:hAnsi="Calibri" w:cs="Calibri"/>
                <w:bCs/>
                <w:sz w:val="22"/>
                <w:szCs w:val="22"/>
              </w:rPr>
            </w:pPr>
            <w:r>
              <w:rPr>
                <w:rFonts w:ascii="Calibri" w:hAnsi="Calibri" w:cs="Calibri"/>
                <w:bCs/>
                <w:sz w:val="22"/>
                <w:szCs w:val="22"/>
              </w:rPr>
              <w:t>2,5</w:t>
            </w:r>
          </w:p>
        </w:tc>
        <w:tc>
          <w:tcPr>
            <w:tcW w:w="1047" w:type="dxa"/>
            <w:shd w:val="clear" w:color="auto" w:fill="D9D9D9" w:themeFill="background1" w:themeFillShade="D9"/>
          </w:tcPr>
          <w:p w14:paraId="4E98C739" w14:textId="77777777" w:rsidR="00C646D0" w:rsidRPr="004D4C90" w:rsidRDefault="00D84C14" w:rsidP="00B953FF">
            <w:pPr>
              <w:pStyle w:val="xl32"/>
              <w:spacing w:before="0" w:beforeAutospacing="0" w:after="0" w:afterAutospacing="0"/>
              <w:jc w:val="center"/>
              <w:rPr>
                <w:rFonts w:ascii="Calibri" w:hAnsi="Calibri" w:cs="Calibri"/>
                <w:bCs/>
                <w:sz w:val="22"/>
                <w:szCs w:val="22"/>
              </w:rPr>
            </w:pPr>
            <w:r>
              <w:rPr>
                <w:rFonts w:ascii="Calibri" w:hAnsi="Calibri" w:cs="Calibri"/>
                <w:bCs/>
                <w:sz w:val="22"/>
                <w:szCs w:val="22"/>
              </w:rPr>
              <w:t>775</w:t>
            </w:r>
          </w:p>
        </w:tc>
      </w:tr>
      <w:tr w:rsidR="00C646D0" w:rsidRPr="004D4C90" w14:paraId="73716DE3" w14:textId="77777777" w:rsidTr="00FC16BF">
        <w:trPr>
          <w:jc w:val="center"/>
        </w:trPr>
        <w:tc>
          <w:tcPr>
            <w:tcW w:w="1221" w:type="dxa"/>
            <w:shd w:val="clear" w:color="auto" w:fill="auto"/>
            <w:vAlign w:val="center"/>
          </w:tcPr>
          <w:p w14:paraId="1895BFEC" w14:textId="77777777" w:rsidR="00C646D0" w:rsidRPr="00927387" w:rsidRDefault="00C646D0" w:rsidP="00B953FF">
            <w:pPr>
              <w:pStyle w:val="xl32"/>
              <w:spacing w:before="0" w:beforeAutospacing="0" w:after="0" w:afterAutospacing="0"/>
              <w:jc w:val="center"/>
              <w:rPr>
                <w:rFonts w:ascii="Calibri" w:hAnsi="Calibri" w:cs="Calibri"/>
                <w:bCs/>
                <w:sz w:val="20"/>
                <w:szCs w:val="20"/>
              </w:rPr>
            </w:pPr>
            <w:r w:rsidRPr="00927387">
              <w:rPr>
                <w:rFonts w:ascii="Calibri" w:hAnsi="Calibri" w:cs="Calibri"/>
                <w:bCs/>
                <w:sz w:val="20"/>
                <w:szCs w:val="20"/>
              </w:rPr>
              <w:t>x</w:t>
            </w:r>
          </w:p>
        </w:tc>
        <w:tc>
          <w:tcPr>
            <w:tcW w:w="1348" w:type="dxa"/>
            <w:shd w:val="clear" w:color="auto" w:fill="auto"/>
          </w:tcPr>
          <w:p w14:paraId="43F08020" w14:textId="77777777" w:rsidR="00C646D0" w:rsidRPr="00927387" w:rsidRDefault="00C646D0" w:rsidP="00B953FF">
            <w:pPr>
              <w:pStyle w:val="xl32"/>
              <w:spacing w:before="0" w:beforeAutospacing="0" w:after="0" w:afterAutospacing="0"/>
              <w:jc w:val="center"/>
              <w:rPr>
                <w:rFonts w:ascii="Calibri" w:hAnsi="Calibri" w:cs="Calibri"/>
                <w:bCs/>
                <w:sz w:val="20"/>
                <w:szCs w:val="20"/>
              </w:rPr>
            </w:pPr>
            <w:r>
              <w:rPr>
                <w:rFonts w:ascii="Calibri" w:hAnsi="Calibri" w:cs="Calibri"/>
                <w:bCs/>
                <w:sz w:val="20"/>
                <w:szCs w:val="20"/>
              </w:rPr>
              <w:t>x</w:t>
            </w:r>
          </w:p>
        </w:tc>
        <w:tc>
          <w:tcPr>
            <w:tcW w:w="1047" w:type="dxa"/>
            <w:shd w:val="clear" w:color="auto" w:fill="auto"/>
          </w:tcPr>
          <w:p w14:paraId="7C7018B9" w14:textId="77777777" w:rsidR="00C646D0" w:rsidRDefault="00D84C14" w:rsidP="00B953FF">
            <w:pPr>
              <w:pStyle w:val="xl32"/>
              <w:spacing w:before="0" w:beforeAutospacing="0" w:after="0" w:afterAutospacing="0"/>
              <w:jc w:val="center"/>
              <w:rPr>
                <w:rFonts w:ascii="Calibri" w:hAnsi="Calibri" w:cs="Calibri"/>
                <w:bCs/>
                <w:sz w:val="22"/>
                <w:szCs w:val="22"/>
              </w:rPr>
            </w:pPr>
            <w:r>
              <w:rPr>
                <w:rFonts w:ascii="Calibri" w:hAnsi="Calibri" w:cs="Calibri"/>
                <w:bCs/>
                <w:sz w:val="22"/>
                <w:szCs w:val="22"/>
              </w:rPr>
              <w:t>80</w:t>
            </w:r>
            <w:r w:rsidR="00C646D0">
              <w:rPr>
                <w:rFonts w:ascii="Calibri" w:hAnsi="Calibri" w:cs="Calibri"/>
                <w:bCs/>
                <w:sz w:val="22"/>
                <w:szCs w:val="22"/>
              </w:rPr>
              <w:t>0</w:t>
            </w:r>
          </w:p>
        </w:tc>
      </w:tr>
    </w:tbl>
    <w:p w14:paraId="619180E5" w14:textId="77777777" w:rsidR="00FC16BF" w:rsidRDefault="00FC16BF" w:rsidP="00FC16BF">
      <w:pPr>
        <w:widowControl w:val="0"/>
        <w:adjustRightInd w:val="0"/>
        <w:ind w:left="426"/>
        <w:jc w:val="both"/>
        <w:textAlignment w:val="baseline"/>
        <w:rPr>
          <w:rFonts w:ascii="Calibri" w:hAnsi="Calibri" w:cs="Arial"/>
        </w:rPr>
      </w:pPr>
    </w:p>
    <w:p w14:paraId="260AAC88" w14:textId="77777777" w:rsidR="00FC16BF" w:rsidRPr="00FC16BF" w:rsidRDefault="00FC16BF" w:rsidP="009E3235">
      <w:pPr>
        <w:pStyle w:val="xl32"/>
        <w:numPr>
          <w:ilvl w:val="0"/>
          <w:numId w:val="20"/>
        </w:numPr>
        <w:spacing w:before="0" w:beforeAutospacing="0" w:after="0" w:afterAutospacing="0"/>
        <w:ind w:left="1134" w:hanging="425"/>
        <w:rPr>
          <w:rFonts w:ascii="Calibri" w:hAnsi="Calibri" w:cs="Calibri"/>
          <w:bCs/>
          <w:u w:val="single"/>
        </w:rPr>
      </w:pPr>
      <w:r w:rsidRPr="00FC16BF">
        <w:rPr>
          <w:rFonts w:ascii="Calibri" w:hAnsi="Calibri" w:cs="Calibri"/>
          <w:bCs/>
          <w:u w:val="single"/>
        </w:rPr>
        <w:t xml:space="preserve">Termin wykonania dostawy – do </w:t>
      </w:r>
      <w:r w:rsidR="00D84C14">
        <w:rPr>
          <w:rFonts w:ascii="Calibri" w:hAnsi="Calibri" w:cs="Calibri"/>
          <w:bCs/>
          <w:u w:val="single"/>
        </w:rPr>
        <w:t>8</w:t>
      </w:r>
      <w:r w:rsidR="00DC0014">
        <w:rPr>
          <w:rFonts w:ascii="Calibri" w:hAnsi="Calibri" w:cs="Calibri"/>
          <w:bCs/>
          <w:u w:val="single"/>
        </w:rPr>
        <w:t xml:space="preserve"> tyg. od zawarcia</w:t>
      </w:r>
      <w:r w:rsidRPr="00FC16BF">
        <w:rPr>
          <w:rFonts w:ascii="Calibri" w:hAnsi="Calibri" w:cs="Calibri"/>
          <w:bCs/>
          <w:u w:val="single"/>
        </w:rPr>
        <w:t xml:space="preserve"> </w:t>
      </w:r>
      <w:r>
        <w:rPr>
          <w:rFonts w:ascii="Calibri" w:hAnsi="Calibri" w:cs="Calibri"/>
          <w:bCs/>
          <w:u w:val="single"/>
        </w:rPr>
        <w:t>U</w:t>
      </w:r>
      <w:r w:rsidRPr="00FC16BF">
        <w:rPr>
          <w:rFonts w:ascii="Calibri" w:hAnsi="Calibri" w:cs="Calibri"/>
          <w:bCs/>
          <w:u w:val="single"/>
        </w:rPr>
        <w:t>mowy</w:t>
      </w:r>
      <w:r w:rsidR="00D84C14">
        <w:rPr>
          <w:rFonts w:ascii="Calibri" w:hAnsi="Calibri" w:cs="Calibri"/>
          <w:bCs/>
          <w:u w:val="single"/>
        </w:rPr>
        <w:t>, nie później niż do 31.03.2025 r.</w:t>
      </w:r>
    </w:p>
    <w:p w14:paraId="0289A0FF" w14:textId="77777777" w:rsidR="00FC16BF" w:rsidRPr="00FC16BF" w:rsidRDefault="00FC16BF" w:rsidP="009E3235">
      <w:pPr>
        <w:numPr>
          <w:ilvl w:val="0"/>
          <w:numId w:val="17"/>
        </w:numPr>
        <w:spacing w:after="160" w:line="259" w:lineRule="auto"/>
        <w:contextualSpacing/>
        <w:jc w:val="both"/>
        <w:rPr>
          <w:rFonts w:ascii="Calibri" w:eastAsia="Calibri" w:hAnsi="Calibri"/>
          <w:lang w:eastAsia="en-US"/>
        </w:rPr>
      </w:pPr>
      <w:bookmarkStart w:id="6" w:name="_Hlk103072856"/>
      <w:r w:rsidRPr="00FC16BF">
        <w:rPr>
          <w:rFonts w:ascii="Calibri" w:eastAsia="Calibri" w:hAnsi="Calibri"/>
          <w:lang w:eastAsia="en-US"/>
        </w:rPr>
        <w:t xml:space="preserve">Dostarczone towary winny być pogrupowane wg numerów zamówień. Nie dopuszcza się dostaw częściowych pojedynczego zamówienia ani możliwości wystawiania faktur VAT </w:t>
      </w:r>
      <w:r w:rsidR="00D84C14">
        <w:rPr>
          <w:rFonts w:ascii="Calibri" w:eastAsia="Calibri" w:hAnsi="Calibri"/>
          <w:lang w:eastAsia="en-US"/>
        </w:rPr>
        <w:t>za częściowe zamówienie</w:t>
      </w:r>
      <w:r w:rsidRPr="00FC16BF">
        <w:rPr>
          <w:rFonts w:ascii="Calibri" w:eastAsia="Calibri" w:hAnsi="Calibri"/>
          <w:lang w:eastAsia="en-US"/>
        </w:rPr>
        <w:t>.</w:t>
      </w:r>
    </w:p>
    <w:bookmarkEnd w:id="6"/>
    <w:p w14:paraId="74F203F7" w14:textId="77777777" w:rsidR="00FC16BF" w:rsidRPr="00FC16BF" w:rsidRDefault="00FC16BF" w:rsidP="009E3235">
      <w:pPr>
        <w:numPr>
          <w:ilvl w:val="0"/>
          <w:numId w:val="17"/>
        </w:numPr>
        <w:spacing w:after="160" w:line="259" w:lineRule="auto"/>
        <w:contextualSpacing/>
        <w:jc w:val="both"/>
        <w:rPr>
          <w:rFonts w:ascii="Calibri" w:eastAsia="Calibri" w:hAnsi="Calibri"/>
          <w:lang w:eastAsia="en-US"/>
        </w:rPr>
      </w:pPr>
      <w:r w:rsidRPr="00FC16BF">
        <w:rPr>
          <w:rFonts w:ascii="Calibri" w:eastAsia="Calibri" w:hAnsi="Calibri"/>
          <w:lang w:eastAsia="en-US"/>
        </w:rPr>
        <w:t xml:space="preserve">Miejsce dostawy: magazyn Zamawiającego, ul. </w:t>
      </w:r>
      <w:r w:rsidR="00D84C14">
        <w:rPr>
          <w:rFonts w:ascii="Calibri" w:eastAsia="Calibri" w:hAnsi="Calibri"/>
          <w:lang w:eastAsia="en-US"/>
        </w:rPr>
        <w:t>Kolejowa 8</w:t>
      </w:r>
      <w:r w:rsidRPr="00FC16BF">
        <w:rPr>
          <w:rFonts w:ascii="Calibri" w:eastAsia="Calibri" w:hAnsi="Calibri"/>
          <w:lang w:eastAsia="en-US"/>
        </w:rPr>
        <w:t xml:space="preserve">, </w:t>
      </w:r>
      <w:r w:rsidR="00D84C14">
        <w:rPr>
          <w:rFonts w:ascii="Calibri" w:eastAsia="Calibri" w:hAnsi="Calibri"/>
          <w:lang w:eastAsia="en-US"/>
        </w:rPr>
        <w:t>47</w:t>
      </w:r>
      <w:r w:rsidRPr="00FC16BF">
        <w:rPr>
          <w:rFonts w:ascii="Calibri" w:eastAsia="Calibri" w:hAnsi="Calibri"/>
          <w:lang w:eastAsia="en-US"/>
        </w:rPr>
        <w:t>-</w:t>
      </w:r>
      <w:r w:rsidR="00D84C14">
        <w:rPr>
          <w:rFonts w:ascii="Calibri" w:eastAsia="Calibri" w:hAnsi="Calibri"/>
          <w:lang w:eastAsia="en-US"/>
        </w:rPr>
        <w:t>110Kolonowskie</w:t>
      </w:r>
      <w:r w:rsidRPr="00FC16BF">
        <w:rPr>
          <w:rFonts w:ascii="Calibri" w:eastAsia="Calibri" w:hAnsi="Calibri"/>
          <w:lang w:eastAsia="en-US"/>
        </w:rPr>
        <w:t>.</w:t>
      </w:r>
    </w:p>
    <w:p w14:paraId="038F16D1" w14:textId="77777777" w:rsidR="00FC16BF" w:rsidRPr="00FC16BF" w:rsidRDefault="00FC16BF" w:rsidP="009E3235">
      <w:pPr>
        <w:numPr>
          <w:ilvl w:val="0"/>
          <w:numId w:val="17"/>
        </w:numPr>
        <w:spacing w:after="160" w:line="259" w:lineRule="auto"/>
        <w:contextualSpacing/>
        <w:jc w:val="both"/>
        <w:rPr>
          <w:rFonts w:ascii="Calibri" w:eastAsia="Calibri" w:hAnsi="Calibri"/>
          <w:lang w:eastAsia="en-US"/>
        </w:rPr>
      </w:pPr>
      <w:r w:rsidRPr="00FC16BF">
        <w:rPr>
          <w:rFonts w:ascii="Calibri" w:eastAsia="Calibri" w:hAnsi="Calibri"/>
          <w:lang w:eastAsia="en-US"/>
        </w:rPr>
        <w:t>Dostaw</w:t>
      </w:r>
      <w:r w:rsidR="00D84C14">
        <w:rPr>
          <w:rFonts w:ascii="Calibri" w:eastAsia="Calibri" w:hAnsi="Calibri"/>
          <w:lang w:eastAsia="en-US"/>
        </w:rPr>
        <w:t>a</w:t>
      </w:r>
      <w:r w:rsidRPr="00FC16BF">
        <w:rPr>
          <w:rFonts w:ascii="Calibri" w:eastAsia="Calibri" w:hAnsi="Calibri"/>
          <w:lang w:eastAsia="en-US"/>
        </w:rPr>
        <w:t xml:space="preserve"> winn</w:t>
      </w:r>
      <w:r w:rsidR="00D84C14">
        <w:rPr>
          <w:rFonts w:ascii="Calibri" w:eastAsia="Calibri" w:hAnsi="Calibri"/>
          <w:lang w:eastAsia="en-US"/>
        </w:rPr>
        <w:t>a</w:t>
      </w:r>
      <w:r w:rsidRPr="00FC16BF">
        <w:rPr>
          <w:rFonts w:ascii="Calibri" w:eastAsia="Calibri" w:hAnsi="Calibri"/>
          <w:lang w:eastAsia="en-US"/>
        </w:rPr>
        <w:t xml:space="preserve"> być realizowan</w:t>
      </w:r>
      <w:r w:rsidR="00D84C14">
        <w:rPr>
          <w:rFonts w:ascii="Calibri" w:eastAsia="Calibri" w:hAnsi="Calibri"/>
          <w:lang w:eastAsia="en-US"/>
        </w:rPr>
        <w:t>a</w:t>
      </w:r>
      <w:r w:rsidRPr="00FC16BF">
        <w:rPr>
          <w:rFonts w:ascii="Calibri" w:eastAsia="Calibri" w:hAnsi="Calibri"/>
          <w:lang w:eastAsia="en-US"/>
        </w:rPr>
        <w:t xml:space="preserve"> w dni powszednie (od poniedziałku do piątku) w godzinach 7:</w:t>
      </w:r>
      <w:r w:rsidR="00D84C14">
        <w:rPr>
          <w:rFonts w:ascii="Calibri" w:eastAsia="Calibri" w:hAnsi="Calibri"/>
          <w:lang w:eastAsia="en-US"/>
        </w:rPr>
        <w:t>00</w:t>
      </w:r>
      <w:r w:rsidRPr="00FC16BF">
        <w:rPr>
          <w:rFonts w:ascii="Calibri" w:eastAsia="Calibri" w:hAnsi="Calibri"/>
          <w:lang w:eastAsia="en-US"/>
        </w:rPr>
        <w:t xml:space="preserve"> - 14:00. </w:t>
      </w:r>
    </w:p>
    <w:p w14:paraId="236B12B0" w14:textId="77777777" w:rsidR="00FC16BF" w:rsidRPr="00FC16BF" w:rsidRDefault="00FE0939" w:rsidP="009E3235">
      <w:pPr>
        <w:numPr>
          <w:ilvl w:val="0"/>
          <w:numId w:val="17"/>
        </w:numPr>
        <w:spacing w:after="160" w:line="259" w:lineRule="auto"/>
        <w:contextualSpacing/>
        <w:jc w:val="both"/>
        <w:rPr>
          <w:rFonts w:ascii="Calibri" w:eastAsia="Calibri" w:hAnsi="Calibri"/>
          <w:lang w:eastAsia="en-US"/>
        </w:rPr>
      </w:pPr>
      <w:r>
        <w:rPr>
          <w:rFonts w:ascii="Calibri" w:eastAsia="Calibri" w:hAnsi="Calibri"/>
          <w:lang w:eastAsia="en-US"/>
        </w:rPr>
        <w:t>Koszt dostaw pokrywa Dostawca</w:t>
      </w:r>
      <w:r w:rsidR="00FC16BF" w:rsidRPr="00FC16BF">
        <w:rPr>
          <w:rFonts w:ascii="Calibri" w:eastAsia="Calibri" w:hAnsi="Calibri"/>
          <w:lang w:eastAsia="en-US"/>
        </w:rPr>
        <w:t>.</w:t>
      </w:r>
    </w:p>
    <w:p w14:paraId="5DB8BDB5" w14:textId="77777777" w:rsidR="00FC16BF" w:rsidRPr="00FC16BF" w:rsidRDefault="00FC16BF" w:rsidP="009E3235">
      <w:pPr>
        <w:numPr>
          <w:ilvl w:val="0"/>
          <w:numId w:val="17"/>
        </w:numPr>
        <w:spacing w:after="160" w:line="259" w:lineRule="auto"/>
        <w:contextualSpacing/>
        <w:jc w:val="both"/>
        <w:rPr>
          <w:rFonts w:ascii="Calibri" w:eastAsia="Calibri" w:hAnsi="Calibri"/>
          <w:lang w:eastAsia="en-US"/>
        </w:rPr>
      </w:pPr>
      <w:r w:rsidRPr="00FC16BF">
        <w:rPr>
          <w:rFonts w:ascii="Calibri" w:eastAsia="Calibri" w:hAnsi="Calibri"/>
          <w:lang w:eastAsia="en-US"/>
        </w:rPr>
        <w:t>Wodomierze winny być dostarczone w opakowaniach jednostkowych wraz z DTR w języku polskim, instrukcją odczytu w języku polskim lub w formie piktogramów.</w:t>
      </w:r>
    </w:p>
    <w:p w14:paraId="1352A571" w14:textId="77777777" w:rsidR="00FC16BF" w:rsidRPr="00FC16BF" w:rsidRDefault="00FC16BF" w:rsidP="009E3235">
      <w:pPr>
        <w:numPr>
          <w:ilvl w:val="0"/>
          <w:numId w:val="17"/>
        </w:numPr>
        <w:spacing w:after="160" w:line="259" w:lineRule="auto"/>
        <w:contextualSpacing/>
        <w:jc w:val="both"/>
        <w:rPr>
          <w:rFonts w:ascii="Calibri" w:eastAsia="Calibri" w:hAnsi="Calibri"/>
          <w:lang w:eastAsia="en-US"/>
        </w:rPr>
      </w:pPr>
      <w:r w:rsidRPr="00FC16BF">
        <w:rPr>
          <w:rFonts w:ascii="Calibri" w:eastAsia="Calibri" w:hAnsi="Calibri"/>
          <w:lang w:eastAsia="en-US"/>
        </w:rPr>
        <w:t xml:space="preserve">Termin wykonania zamówienia: do dnia </w:t>
      </w:r>
      <w:r w:rsidRPr="00FC16BF">
        <w:rPr>
          <w:rFonts w:ascii="Calibri" w:eastAsia="Calibri" w:hAnsi="Calibri"/>
          <w:b/>
          <w:bCs/>
          <w:lang w:eastAsia="en-US"/>
        </w:rPr>
        <w:t>3</w:t>
      </w:r>
      <w:r w:rsidR="00D84C14">
        <w:rPr>
          <w:rFonts w:ascii="Calibri" w:eastAsia="Calibri" w:hAnsi="Calibri"/>
          <w:b/>
          <w:bCs/>
          <w:lang w:eastAsia="en-US"/>
        </w:rPr>
        <w:t>1</w:t>
      </w:r>
      <w:r w:rsidRPr="00FC16BF">
        <w:rPr>
          <w:rFonts w:ascii="Calibri" w:eastAsia="Calibri" w:hAnsi="Calibri"/>
          <w:b/>
          <w:bCs/>
          <w:lang w:eastAsia="en-US"/>
        </w:rPr>
        <w:t>.0</w:t>
      </w:r>
      <w:r w:rsidR="00D84C14">
        <w:rPr>
          <w:rFonts w:ascii="Calibri" w:eastAsia="Calibri" w:hAnsi="Calibri"/>
          <w:b/>
          <w:bCs/>
          <w:lang w:eastAsia="en-US"/>
        </w:rPr>
        <w:t>3</w:t>
      </w:r>
      <w:r w:rsidRPr="00FC16BF">
        <w:rPr>
          <w:rFonts w:ascii="Calibri" w:eastAsia="Calibri" w:hAnsi="Calibri"/>
          <w:b/>
          <w:bCs/>
          <w:lang w:eastAsia="en-US"/>
        </w:rPr>
        <w:t>.202</w:t>
      </w:r>
      <w:r w:rsidR="00D84C14">
        <w:rPr>
          <w:rFonts w:ascii="Calibri" w:eastAsia="Calibri" w:hAnsi="Calibri"/>
          <w:b/>
          <w:bCs/>
          <w:lang w:eastAsia="en-US"/>
        </w:rPr>
        <w:t>5</w:t>
      </w:r>
      <w:r w:rsidRPr="00FC16BF">
        <w:rPr>
          <w:rFonts w:ascii="Calibri" w:eastAsia="Calibri" w:hAnsi="Calibri"/>
          <w:b/>
          <w:bCs/>
          <w:lang w:eastAsia="en-US"/>
        </w:rPr>
        <w:t xml:space="preserve"> r.</w:t>
      </w:r>
    </w:p>
    <w:p w14:paraId="64A1ADF9" w14:textId="77777777" w:rsidR="00FC16BF" w:rsidRPr="00FC16BF" w:rsidRDefault="00FC16BF" w:rsidP="00FC16BF">
      <w:pPr>
        <w:spacing w:after="160" w:line="259" w:lineRule="auto"/>
        <w:ind w:left="1080"/>
        <w:contextualSpacing/>
        <w:jc w:val="both"/>
        <w:rPr>
          <w:rFonts w:ascii="Calibri" w:eastAsia="Calibri" w:hAnsi="Calibri"/>
          <w:lang w:eastAsia="en-US"/>
        </w:rPr>
      </w:pPr>
    </w:p>
    <w:p w14:paraId="299C2611" w14:textId="77777777" w:rsidR="00A328CB" w:rsidRPr="00B755FA" w:rsidRDefault="00FC16BF" w:rsidP="00FC16BF">
      <w:pPr>
        <w:widowControl w:val="0"/>
        <w:numPr>
          <w:ilvl w:val="0"/>
          <w:numId w:val="3"/>
        </w:numPr>
        <w:tabs>
          <w:tab w:val="clear" w:pos="708"/>
        </w:tabs>
        <w:adjustRightInd w:val="0"/>
        <w:ind w:left="426" w:hanging="284"/>
        <w:jc w:val="both"/>
        <w:textAlignment w:val="baseline"/>
        <w:rPr>
          <w:rFonts w:ascii="Calibri" w:hAnsi="Calibri" w:cs="Arial"/>
          <w:b/>
          <w:bCs/>
        </w:rPr>
      </w:pPr>
      <w:r w:rsidRPr="00B755FA">
        <w:rPr>
          <w:rFonts w:ascii="Calibri" w:hAnsi="Calibri" w:cs="Arial"/>
          <w:b/>
          <w:bCs/>
        </w:rPr>
        <w:t>W</w:t>
      </w:r>
      <w:r w:rsidR="00B755FA" w:rsidRPr="00B755FA">
        <w:rPr>
          <w:rFonts w:ascii="Calibri" w:hAnsi="Calibri" w:cs="Arial"/>
          <w:b/>
          <w:bCs/>
        </w:rPr>
        <w:t>ymagania szczegółowe dla w</w:t>
      </w:r>
      <w:r w:rsidRPr="00B755FA">
        <w:rPr>
          <w:rFonts w:ascii="Calibri" w:hAnsi="Calibri" w:cs="Arial"/>
          <w:b/>
          <w:bCs/>
        </w:rPr>
        <w:t>odo</w:t>
      </w:r>
      <w:r w:rsidR="00A328CB" w:rsidRPr="00B755FA">
        <w:rPr>
          <w:rFonts w:ascii="Calibri" w:hAnsi="Calibri" w:cs="Arial"/>
          <w:b/>
          <w:bCs/>
        </w:rPr>
        <w:t>mierz</w:t>
      </w:r>
      <w:r w:rsidR="00B755FA" w:rsidRPr="00B755FA">
        <w:rPr>
          <w:rFonts w:ascii="Calibri" w:hAnsi="Calibri" w:cs="Arial"/>
          <w:b/>
          <w:bCs/>
        </w:rPr>
        <w:t>y</w:t>
      </w:r>
      <w:r w:rsidR="00A328CB" w:rsidRPr="00B755FA">
        <w:rPr>
          <w:rFonts w:ascii="Calibri" w:hAnsi="Calibri" w:cs="Arial"/>
          <w:b/>
          <w:bCs/>
        </w:rPr>
        <w:t>:</w:t>
      </w:r>
    </w:p>
    <w:p w14:paraId="666D1046" w14:textId="77777777" w:rsidR="00B755FA" w:rsidRPr="00494375" w:rsidRDefault="00B755FA" w:rsidP="009E3235">
      <w:pPr>
        <w:pStyle w:val="Bodytext30"/>
        <w:numPr>
          <w:ilvl w:val="0"/>
          <w:numId w:val="21"/>
        </w:numPr>
        <w:shd w:val="clear" w:color="auto" w:fill="auto"/>
        <w:spacing w:before="0" w:after="120" w:line="240" w:lineRule="auto"/>
        <w:rPr>
          <w:rFonts w:ascii="Calibri" w:eastAsia="Microsoft Sans Serif" w:hAnsi="Calibri" w:cs="Calibri"/>
          <w:sz w:val="24"/>
          <w:szCs w:val="24"/>
          <w:lang w:bidi="pl-PL"/>
        </w:rPr>
      </w:pPr>
      <w:r w:rsidRPr="00494375">
        <w:rPr>
          <w:rFonts w:ascii="Calibri" w:eastAsia="Microsoft Sans Serif" w:hAnsi="Calibri" w:cs="Calibri"/>
          <w:sz w:val="24"/>
          <w:szCs w:val="24"/>
          <w:lang w:bidi="pl-PL"/>
        </w:rPr>
        <w:t>Każdy dostarczony wodomierz musi być fabrycznie nowy, wyprodukowany nie wcześniej niż w roku dostawy i posiadać aktualną cechę legalizacyjną, którą nadano nie wcześniej niż w roku dostawy wodomierzy do Zamawiającego</w:t>
      </w:r>
      <w:r>
        <w:rPr>
          <w:rFonts w:ascii="Calibri" w:eastAsia="Microsoft Sans Serif" w:hAnsi="Calibri" w:cs="Calibri"/>
          <w:sz w:val="24"/>
          <w:szCs w:val="24"/>
          <w:lang w:bidi="pl-PL"/>
        </w:rPr>
        <w:t>,</w:t>
      </w:r>
    </w:p>
    <w:p w14:paraId="01162CD1" w14:textId="77777777" w:rsidR="00B755FA" w:rsidRPr="00494375" w:rsidRDefault="00B755FA" w:rsidP="009E3235">
      <w:pPr>
        <w:pStyle w:val="Bodytext30"/>
        <w:numPr>
          <w:ilvl w:val="0"/>
          <w:numId w:val="21"/>
        </w:numPr>
        <w:shd w:val="clear" w:color="auto" w:fill="auto"/>
        <w:spacing w:before="0" w:after="120" w:line="240" w:lineRule="auto"/>
        <w:rPr>
          <w:rFonts w:ascii="Calibri" w:eastAsia="Microsoft Sans Serif" w:hAnsi="Calibri" w:cs="Calibri"/>
          <w:sz w:val="24"/>
          <w:szCs w:val="24"/>
          <w:lang w:bidi="pl-PL"/>
        </w:rPr>
      </w:pPr>
      <w:r w:rsidRPr="00494375">
        <w:rPr>
          <w:rFonts w:ascii="Calibri" w:eastAsia="Microsoft Sans Serif" w:hAnsi="Calibri" w:cs="Calibri"/>
          <w:sz w:val="24"/>
          <w:szCs w:val="24"/>
          <w:lang w:bidi="pl-PL"/>
        </w:rPr>
        <w:t>Wodomierze niepodlegające ocenie zgodności muszą posiadać ważną Decyzję Zatwierdzenia Typu wydaną przez Główny Urząd Miar w Warszawie lub Zatwierdzenie Typu EWG przetłumaczone na język polski a tym samym spełniać wymagania normy PN-ISO 4064</w:t>
      </w:r>
      <w:r>
        <w:rPr>
          <w:rFonts w:ascii="Calibri" w:eastAsia="Microsoft Sans Serif" w:hAnsi="Calibri" w:cs="Calibri"/>
          <w:sz w:val="24"/>
          <w:szCs w:val="24"/>
          <w:lang w:bidi="pl-PL"/>
        </w:rPr>
        <w:t>,</w:t>
      </w:r>
    </w:p>
    <w:p w14:paraId="4AC20A2B" w14:textId="77777777" w:rsidR="00B755FA" w:rsidRPr="00494375" w:rsidRDefault="00B755FA" w:rsidP="009E3235">
      <w:pPr>
        <w:pStyle w:val="Bodytext30"/>
        <w:numPr>
          <w:ilvl w:val="0"/>
          <w:numId w:val="21"/>
        </w:numPr>
        <w:shd w:val="clear" w:color="auto" w:fill="auto"/>
        <w:spacing w:before="0" w:after="120" w:line="240" w:lineRule="auto"/>
        <w:rPr>
          <w:rFonts w:ascii="Calibri" w:eastAsia="Microsoft Sans Serif" w:hAnsi="Calibri" w:cs="Calibri"/>
          <w:sz w:val="24"/>
          <w:szCs w:val="24"/>
          <w:lang w:bidi="pl-PL"/>
        </w:rPr>
      </w:pPr>
      <w:r w:rsidRPr="00494375">
        <w:rPr>
          <w:rFonts w:ascii="Calibri" w:eastAsia="Microsoft Sans Serif" w:hAnsi="Calibri" w:cs="Calibri"/>
          <w:sz w:val="24"/>
          <w:szCs w:val="24"/>
          <w:lang w:bidi="pl-PL"/>
        </w:rPr>
        <w:t xml:space="preserve">Wodomierze podlegające ocenie zgodności muszą posiadać certyfikat badania typu WE lub </w:t>
      </w:r>
      <w:r w:rsidRPr="00494375">
        <w:rPr>
          <w:rFonts w:ascii="Calibri" w:eastAsia="Microsoft Sans Serif" w:hAnsi="Calibri" w:cs="Calibri"/>
          <w:sz w:val="24"/>
          <w:szCs w:val="24"/>
          <w:lang w:bidi="pl-PL"/>
        </w:rPr>
        <w:lastRenderedPageBreak/>
        <w:t>UE i deklarację zgodności producenta w języku polskim lub przetłumaczone na język polski, które należy dostarczyć wraz z wodomierzami Wszystkie wodomierze muszą zostać wyprodukowane przez tego samego producenta</w:t>
      </w:r>
      <w:r>
        <w:rPr>
          <w:rFonts w:ascii="Calibri" w:eastAsia="Microsoft Sans Serif" w:hAnsi="Calibri" w:cs="Calibri"/>
          <w:sz w:val="24"/>
          <w:szCs w:val="24"/>
          <w:lang w:bidi="pl-PL"/>
        </w:rPr>
        <w:t>,</w:t>
      </w:r>
    </w:p>
    <w:p w14:paraId="110CEEF7" w14:textId="77777777" w:rsidR="00B755FA" w:rsidRPr="00494375" w:rsidRDefault="00B02DD4" w:rsidP="009E3235">
      <w:pPr>
        <w:pStyle w:val="Bodytext30"/>
        <w:numPr>
          <w:ilvl w:val="0"/>
          <w:numId w:val="21"/>
        </w:numPr>
        <w:shd w:val="clear" w:color="auto" w:fill="auto"/>
        <w:spacing w:before="0" w:after="120" w:line="240" w:lineRule="auto"/>
        <w:rPr>
          <w:rFonts w:ascii="Calibri" w:eastAsia="Microsoft Sans Serif" w:hAnsi="Calibri" w:cs="Calibri"/>
          <w:sz w:val="24"/>
          <w:szCs w:val="24"/>
          <w:lang w:bidi="pl-PL"/>
        </w:rPr>
      </w:pPr>
      <w:r>
        <w:rPr>
          <w:rFonts w:ascii="Calibri" w:eastAsia="Microsoft Sans Serif" w:hAnsi="Calibri" w:cs="Calibri"/>
          <w:sz w:val="24"/>
          <w:szCs w:val="24"/>
          <w:lang w:bidi="pl-PL"/>
        </w:rPr>
        <w:t>Wodomierze muszą być zgodne z r</w:t>
      </w:r>
      <w:r w:rsidR="00B755FA" w:rsidRPr="00494375">
        <w:rPr>
          <w:rFonts w:ascii="Calibri" w:eastAsia="Microsoft Sans Serif" w:hAnsi="Calibri" w:cs="Calibri"/>
          <w:sz w:val="24"/>
          <w:szCs w:val="24"/>
          <w:lang w:bidi="pl-PL"/>
        </w:rPr>
        <w:t>ozporządzeniem Ministra Gospodarki z dnia 23 października 2007 r w sprawie wymagań, którym powinny odpowiadać wodomierze oraz szczegółowego zakresu sprawdzeń wykonywanych podczas prawnej kontroli metrologicznej tych przyrządów pomiarowych (Dz</w:t>
      </w:r>
      <w:r w:rsidR="00B755FA">
        <w:rPr>
          <w:rFonts w:ascii="Calibri" w:eastAsia="Microsoft Sans Serif" w:hAnsi="Calibri" w:cs="Calibri"/>
          <w:sz w:val="24"/>
          <w:szCs w:val="24"/>
          <w:lang w:bidi="pl-PL"/>
        </w:rPr>
        <w:t>.</w:t>
      </w:r>
      <w:r w:rsidR="00B755FA" w:rsidRPr="00494375">
        <w:rPr>
          <w:rFonts w:ascii="Calibri" w:eastAsia="Microsoft Sans Serif" w:hAnsi="Calibri" w:cs="Calibri"/>
          <w:sz w:val="24"/>
          <w:szCs w:val="24"/>
          <w:lang w:bidi="pl-PL"/>
        </w:rPr>
        <w:t xml:space="preserve"> U</w:t>
      </w:r>
      <w:r w:rsidR="00B755FA">
        <w:rPr>
          <w:rFonts w:ascii="Calibri" w:eastAsia="Microsoft Sans Serif" w:hAnsi="Calibri" w:cs="Calibri"/>
          <w:sz w:val="24"/>
          <w:szCs w:val="24"/>
          <w:lang w:bidi="pl-PL"/>
        </w:rPr>
        <w:t>.</w:t>
      </w:r>
      <w:r w:rsidR="00B755FA" w:rsidRPr="00494375">
        <w:rPr>
          <w:rFonts w:ascii="Calibri" w:eastAsia="Microsoft Sans Serif" w:hAnsi="Calibri" w:cs="Calibri"/>
          <w:sz w:val="24"/>
          <w:szCs w:val="24"/>
          <w:lang w:bidi="pl-PL"/>
        </w:rPr>
        <w:t xml:space="preserve"> </w:t>
      </w:r>
      <w:r>
        <w:rPr>
          <w:rFonts w:ascii="Calibri" w:eastAsia="Microsoft Sans Serif" w:hAnsi="Calibri" w:cs="Calibri"/>
          <w:sz w:val="24"/>
          <w:szCs w:val="24"/>
          <w:lang w:bidi="pl-PL"/>
        </w:rPr>
        <w:t>z 2007 r. Nr 209</w:t>
      </w:r>
      <w:r w:rsidR="00B755FA" w:rsidRPr="00494375">
        <w:rPr>
          <w:rFonts w:ascii="Calibri" w:eastAsia="Microsoft Sans Serif" w:hAnsi="Calibri" w:cs="Calibri"/>
          <w:sz w:val="24"/>
          <w:szCs w:val="24"/>
          <w:lang w:bidi="pl-PL"/>
        </w:rPr>
        <w:t xml:space="preserve"> poz. 1513)</w:t>
      </w:r>
      <w:r w:rsidR="00B755FA">
        <w:rPr>
          <w:rFonts w:ascii="Calibri" w:eastAsia="Microsoft Sans Serif" w:hAnsi="Calibri" w:cs="Calibri"/>
          <w:sz w:val="24"/>
          <w:szCs w:val="24"/>
          <w:lang w:bidi="pl-PL"/>
        </w:rPr>
        <w:t>,</w:t>
      </w:r>
    </w:p>
    <w:p w14:paraId="3838226B" w14:textId="77777777" w:rsidR="00B755FA" w:rsidRPr="00494375" w:rsidRDefault="00B755FA" w:rsidP="009E3235">
      <w:pPr>
        <w:pStyle w:val="Bodytext30"/>
        <w:numPr>
          <w:ilvl w:val="0"/>
          <w:numId w:val="21"/>
        </w:numPr>
        <w:shd w:val="clear" w:color="auto" w:fill="auto"/>
        <w:spacing w:before="0" w:after="120" w:line="240" w:lineRule="auto"/>
        <w:rPr>
          <w:rFonts w:ascii="Calibri" w:eastAsia="Microsoft Sans Serif" w:hAnsi="Calibri" w:cs="Calibri"/>
          <w:sz w:val="24"/>
          <w:szCs w:val="24"/>
          <w:lang w:bidi="pl-PL"/>
        </w:rPr>
      </w:pPr>
      <w:r w:rsidRPr="00494375">
        <w:rPr>
          <w:rFonts w:ascii="Calibri" w:eastAsia="Microsoft Sans Serif" w:hAnsi="Calibri" w:cs="Calibri"/>
          <w:sz w:val="24"/>
          <w:szCs w:val="24"/>
          <w:lang w:bidi="pl-PL"/>
        </w:rPr>
        <w:t xml:space="preserve">Wymagany jest ultradźwiękowy układ pomiarowy wodomierza, nieposiadający części ruchomych lub </w:t>
      </w:r>
      <w:r w:rsidRPr="00494375">
        <w:rPr>
          <w:rFonts w:ascii="Calibri" w:hAnsi="Calibri" w:cs="Calibri"/>
          <w:sz w:val="24"/>
          <w:szCs w:val="24"/>
        </w:rPr>
        <w:t>wirujących</w:t>
      </w:r>
      <w:r>
        <w:rPr>
          <w:rFonts w:ascii="Calibri" w:hAnsi="Calibri" w:cs="Calibri"/>
          <w:sz w:val="24"/>
          <w:szCs w:val="24"/>
        </w:rPr>
        <w:t>,</w:t>
      </w:r>
    </w:p>
    <w:p w14:paraId="5C8D2E8C" w14:textId="77777777" w:rsidR="00B755FA" w:rsidRPr="00494375" w:rsidRDefault="00B755FA" w:rsidP="009E3235">
      <w:pPr>
        <w:pStyle w:val="Bodytext30"/>
        <w:numPr>
          <w:ilvl w:val="0"/>
          <w:numId w:val="21"/>
        </w:numPr>
        <w:shd w:val="clear" w:color="auto" w:fill="auto"/>
        <w:spacing w:before="0" w:after="120" w:line="240" w:lineRule="auto"/>
        <w:rPr>
          <w:rFonts w:ascii="Calibri" w:eastAsia="Microsoft Sans Serif" w:hAnsi="Calibri" w:cs="Calibri"/>
          <w:sz w:val="24"/>
          <w:szCs w:val="24"/>
          <w:lang w:bidi="pl-PL"/>
        </w:rPr>
      </w:pPr>
      <w:r w:rsidRPr="00494375">
        <w:rPr>
          <w:rFonts w:ascii="Calibri" w:eastAsia="Microsoft Sans Serif" w:hAnsi="Calibri" w:cs="Calibri"/>
          <w:sz w:val="24"/>
          <w:szCs w:val="24"/>
          <w:lang w:bidi="pl-PL"/>
        </w:rPr>
        <w:t>Wodomierz podczas normalnej pracy nie może generować hałasu,</w:t>
      </w:r>
    </w:p>
    <w:p w14:paraId="2F3F9C3C" w14:textId="77777777" w:rsidR="00B755FA" w:rsidRPr="00494375" w:rsidRDefault="00B755FA" w:rsidP="009E3235">
      <w:pPr>
        <w:pStyle w:val="Bodytext30"/>
        <w:numPr>
          <w:ilvl w:val="0"/>
          <w:numId w:val="21"/>
        </w:numPr>
        <w:shd w:val="clear" w:color="auto" w:fill="auto"/>
        <w:spacing w:before="0" w:after="120" w:line="240" w:lineRule="auto"/>
        <w:rPr>
          <w:rFonts w:ascii="Calibri" w:eastAsia="Microsoft Sans Serif" w:hAnsi="Calibri" w:cs="Calibri"/>
          <w:sz w:val="24"/>
          <w:szCs w:val="24"/>
          <w:lang w:bidi="pl-PL"/>
        </w:rPr>
      </w:pPr>
      <w:r w:rsidRPr="00494375">
        <w:rPr>
          <w:rFonts w:ascii="Calibri" w:eastAsia="Microsoft Sans Serif" w:hAnsi="Calibri" w:cs="Calibri"/>
          <w:sz w:val="24"/>
          <w:szCs w:val="24"/>
          <w:lang w:bidi="pl-PL"/>
        </w:rPr>
        <w:t xml:space="preserve">Wymagane jest zasilanie bateryjne wodomierza, baterią o żywotności minimum 15 lat deklarowane przez producenta, przy włączonej transmisji radiowej </w:t>
      </w:r>
      <w:r>
        <w:rPr>
          <w:rFonts w:ascii="Calibri" w:eastAsia="Microsoft Sans Serif" w:hAnsi="Calibri" w:cs="Calibri"/>
          <w:sz w:val="24"/>
          <w:szCs w:val="24"/>
          <w:lang w:bidi="pl-PL"/>
        </w:rPr>
        <w:br/>
      </w:r>
      <w:r w:rsidRPr="00494375">
        <w:rPr>
          <w:rFonts w:ascii="Calibri" w:eastAsia="Microsoft Sans Serif" w:hAnsi="Calibri" w:cs="Calibri"/>
          <w:sz w:val="24"/>
          <w:szCs w:val="24"/>
          <w:lang w:bidi="pl-PL"/>
        </w:rPr>
        <w:t xml:space="preserve">i nadawaniu wodomierza nie rzadziej niż raz na </w:t>
      </w:r>
      <w:r>
        <w:rPr>
          <w:rFonts w:ascii="Calibri" w:eastAsia="Microsoft Sans Serif" w:hAnsi="Calibri" w:cs="Calibri"/>
          <w:sz w:val="24"/>
          <w:szCs w:val="24"/>
          <w:lang w:bidi="pl-PL"/>
        </w:rPr>
        <w:t>16</w:t>
      </w:r>
      <w:r w:rsidRPr="00494375">
        <w:rPr>
          <w:rFonts w:ascii="Calibri" w:eastAsia="Microsoft Sans Serif" w:hAnsi="Calibri" w:cs="Calibri"/>
          <w:sz w:val="24"/>
          <w:szCs w:val="24"/>
          <w:lang w:bidi="pl-PL"/>
        </w:rPr>
        <w:t xml:space="preserve"> sekund</w:t>
      </w:r>
      <w:r>
        <w:rPr>
          <w:rFonts w:ascii="Calibri" w:eastAsia="Microsoft Sans Serif" w:hAnsi="Calibri" w:cs="Calibri"/>
          <w:sz w:val="24"/>
          <w:szCs w:val="24"/>
          <w:lang w:bidi="pl-PL"/>
        </w:rPr>
        <w:t>,</w:t>
      </w:r>
    </w:p>
    <w:p w14:paraId="36596870" w14:textId="77777777" w:rsidR="00B755FA" w:rsidRPr="00494375" w:rsidRDefault="00B755FA" w:rsidP="009E3235">
      <w:pPr>
        <w:pStyle w:val="Bodytext30"/>
        <w:numPr>
          <w:ilvl w:val="0"/>
          <w:numId w:val="21"/>
        </w:numPr>
        <w:shd w:val="clear" w:color="auto" w:fill="auto"/>
        <w:spacing w:before="0" w:after="120" w:line="240" w:lineRule="auto"/>
        <w:rPr>
          <w:rFonts w:ascii="Calibri" w:eastAsia="Microsoft Sans Serif" w:hAnsi="Calibri" w:cs="Calibri"/>
          <w:sz w:val="24"/>
          <w:szCs w:val="24"/>
          <w:lang w:bidi="pl-PL"/>
        </w:rPr>
      </w:pPr>
      <w:r w:rsidRPr="00494375">
        <w:rPr>
          <w:rFonts w:ascii="Calibri" w:eastAsia="Microsoft Sans Serif" w:hAnsi="Calibri" w:cs="Calibri"/>
          <w:sz w:val="24"/>
          <w:szCs w:val="24"/>
          <w:lang w:bidi="pl-PL"/>
        </w:rPr>
        <w:t>Wymagane jest liczydło w postaci elektronicznego wyświetlacza</w:t>
      </w:r>
      <w:r>
        <w:rPr>
          <w:rFonts w:ascii="Calibri" w:eastAsia="Microsoft Sans Serif" w:hAnsi="Calibri" w:cs="Calibri"/>
          <w:sz w:val="24"/>
          <w:szCs w:val="24"/>
          <w:lang w:bidi="pl-PL"/>
        </w:rPr>
        <w:t>,</w:t>
      </w:r>
    </w:p>
    <w:p w14:paraId="1F0864D6" w14:textId="77777777" w:rsidR="00B755FA" w:rsidRPr="00494375" w:rsidRDefault="00B755FA" w:rsidP="009E3235">
      <w:pPr>
        <w:pStyle w:val="Bodytext30"/>
        <w:numPr>
          <w:ilvl w:val="0"/>
          <w:numId w:val="21"/>
        </w:numPr>
        <w:shd w:val="clear" w:color="auto" w:fill="auto"/>
        <w:spacing w:before="0" w:after="120" w:line="240" w:lineRule="auto"/>
        <w:rPr>
          <w:rFonts w:ascii="Calibri" w:eastAsia="Microsoft Sans Serif" w:hAnsi="Calibri" w:cs="Calibri"/>
          <w:sz w:val="24"/>
          <w:szCs w:val="24"/>
          <w:lang w:bidi="pl-PL"/>
        </w:rPr>
      </w:pPr>
      <w:r w:rsidRPr="00494375">
        <w:rPr>
          <w:rFonts w:ascii="Calibri" w:eastAsia="Microsoft Sans Serif" w:hAnsi="Calibri" w:cs="Calibri"/>
          <w:sz w:val="24"/>
          <w:szCs w:val="24"/>
          <w:lang w:bidi="pl-PL"/>
        </w:rPr>
        <w:t>Zamawiający wymaga, aby oferowane wodomierze ultradźwiękowe wysyłały w każdej transmisji radiowej następujące dane: stan bieżący wodomierza, wskazanie wodomierza na ostatni dzień zakończonego miesiąca, aktualne kody informacyjne, historyczne kody informacyjne wraz z czasem ich trwania w ostatnich 30 dniach</w:t>
      </w:r>
      <w:r>
        <w:rPr>
          <w:rFonts w:ascii="Calibri" w:eastAsia="Microsoft Sans Serif" w:hAnsi="Calibri" w:cs="Calibri"/>
          <w:sz w:val="24"/>
          <w:szCs w:val="24"/>
          <w:lang w:bidi="pl-PL"/>
        </w:rPr>
        <w:t>,</w:t>
      </w:r>
    </w:p>
    <w:p w14:paraId="2011188C" w14:textId="77777777" w:rsidR="00B755FA" w:rsidRPr="00494375" w:rsidRDefault="00B755FA" w:rsidP="009E3235">
      <w:pPr>
        <w:pStyle w:val="Bodytext30"/>
        <w:numPr>
          <w:ilvl w:val="0"/>
          <w:numId w:val="21"/>
        </w:numPr>
        <w:shd w:val="clear" w:color="auto" w:fill="auto"/>
        <w:spacing w:before="0" w:after="120" w:line="240" w:lineRule="auto"/>
        <w:rPr>
          <w:rFonts w:ascii="Calibri" w:eastAsia="Microsoft Sans Serif" w:hAnsi="Calibri" w:cs="Calibri"/>
          <w:sz w:val="24"/>
          <w:szCs w:val="24"/>
          <w:lang w:bidi="pl-PL"/>
        </w:rPr>
      </w:pPr>
      <w:r w:rsidRPr="00494375">
        <w:rPr>
          <w:rFonts w:ascii="Calibri" w:eastAsia="Microsoft Sans Serif" w:hAnsi="Calibri" w:cs="Calibri"/>
          <w:sz w:val="24"/>
          <w:szCs w:val="24"/>
          <w:lang w:bidi="pl-PL"/>
        </w:rPr>
        <w:t>Zamawiający wymaga szyfrowania transmisji radiowej dla każdego wodomierza indywidualnymi kluczami szyfrującymi 128 bit</w:t>
      </w:r>
      <w:r>
        <w:rPr>
          <w:rFonts w:ascii="Calibri" w:eastAsia="Microsoft Sans Serif" w:hAnsi="Calibri" w:cs="Calibri"/>
          <w:sz w:val="24"/>
          <w:szCs w:val="24"/>
          <w:lang w:bidi="pl-PL"/>
        </w:rPr>
        <w:t>,</w:t>
      </w:r>
    </w:p>
    <w:p w14:paraId="4AE76C2E" w14:textId="77777777" w:rsidR="00B755FA" w:rsidRPr="00494375" w:rsidRDefault="00B755FA" w:rsidP="009E3235">
      <w:pPr>
        <w:pStyle w:val="Bodytext30"/>
        <w:numPr>
          <w:ilvl w:val="0"/>
          <w:numId w:val="21"/>
        </w:numPr>
        <w:shd w:val="clear" w:color="auto" w:fill="auto"/>
        <w:spacing w:before="0" w:after="120" w:line="240" w:lineRule="auto"/>
        <w:rPr>
          <w:rFonts w:ascii="Calibri" w:eastAsia="Microsoft Sans Serif" w:hAnsi="Calibri" w:cs="Calibri"/>
          <w:sz w:val="24"/>
          <w:szCs w:val="24"/>
          <w:lang w:bidi="pl-PL"/>
        </w:rPr>
      </w:pPr>
      <w:r w:rsidRPr="00494375">
        <w:rPr>
          <w:rFonts w:ascii="Calibri" w:eastAsia="Microsoft Sans Serif" w:hAnsi="Calibri" w:cs="Calibri"/>
          <w:sz w:val="24"/>
          <w:szCs w:val="24"/>
          <w:lang w:bidi="pl-PL"/>
        </w:rPr>
        <w:t>Zamawiający wymaga, aby oferowane wodomierze ultradźwiękowe mierzyły temperaturę otoczenia pracy oraz wysyłały drogą radiową informację o minimalnej temperaturze zarejestrowanej w ostatnim miesiącu</w:t>
      </w:r>
      <w:r>
        <w:rPr>
          <w:rFonts w:ascii="Calibri" w:eastAsia="Microsoft Sans Serif" w:hAnsi="Calibri" w:cs="Calibri"/>
          <w:sz w:val="24"/>
          <w:szCs w:val="24"/>
          <w:lang w:bidi="pl-PL"/>
        </w:rPr>
        <w:t>,</w:t>
      </w:r>
    </w:p>
    <w:p w14:paraId="2B2DF8D4" w14:textId="77777777" w:rsidR="00B755FA" w:rsidRPr="00494375" w:rsidRDefault="00B755FA" w:rsidP="009E3235">
      <w:pPr>
        <w:pStyle w:val="Bodytext30"/>
        <w:numPr>
          <w:ilvl w:val="0"/>
          <w:numId w:val="21"/>
        </w:numPr>
        <w:shd w:val="clear" w:color="auto" w:fill="auto"/>
        <w:spacing w:before="0" w:after="120" w:line="240" w:lineRule="auto"/>
        <w:rPr>
          <w:rFonts w:ascii="Calibri" w:eastAsia="Microsoft Sans Serif" w:hAnsi="Calibri" w:cs="Calibri"/>
          <w:sz w:val="24"/>
          <w:szCs w:val="24"/>
          <w:lang w:bidi="pl-PL"/>
        </w:rPr>
      </w:pPr>
      <w:r w:rsidRPr="00494375">
        <w:rPr>
          <w:rFonts w:ascii="Calibri" w:eastAsia="Microsoft Sans Serif" w:hAnsi="Calibri" w:cs="Calibri"/>
          <w:sz w:val="24"/>
          <w:szCs w:val="24"/>
          <w:lang w:bidi="pl-PL"/>
        </w:rPr>
        <w:t>Objętość wyświetlana musi być wskazywana z dokładnością do 0.001 m</w:t>
      </w:r>
      <w:r w:rsidRPr="00804C62">
        <w:rPr>
          <w:rFonts w:ascii="Calibri" w:eastAsia="Microsoft Sans Serif" w:hAnsi="Calibri" w:cs="Calibri"/>
          <w:sz w:val="24"/>
          <w:szCs w:val="24"/>
          <w:vertAlign w:val="superscript"/>
          <w:lang w:bidi="pl-PL"/>
        </w:rPr>
        <w:t>3</w:t>
      </w:r>
      <w:r w:rsidRPr="00494375">
        <w:rPr>
          <w:rFonts w:ascii="Calibri" w:eastAsia="Microsoft Sans Serif" w:hAnsi="Calibri" w:cs="Calibri"/>
          <w:sz w:val="24"/>
          <w:szCs w:val="24"/>
          <w:lang w:bidi="pl-PL"/>
        </w:rPr>
        <w:t>,</w:t>
      </w:r>
    </w:p>
    <w:p w14:paraId="1DAFA7DF" w14:textId="77777777" w:rsidR="00B755FA" w:rsidRPr="00494375" w:rsidRDefault="00B755FA" w:rsidP="009E3235">
      <w:pPr>
        <w:pStyle w:val="Bodytext30"/>
        <w:numPr>
          <w:ilvl w:val="0"/>
          <w:numId w:val="21"/>
        </w:numPr>
        <w:shd w:val="clear" w:color="auto" w:fill="auto"/>
        <w:spacing w:before="0" w:after="120" w:line="240" w:lineRule="auto"/>
        <w:rPr>
          <w:rFonts w:ascii="Calibri" w:eastAsia="Microsoft Sans Serif" w:hAnsi="Calibri" w:cs="Calibri"/>
          <w:sz w:val="24"/>
          <w:szCs w:val="24"/>
          <w:lang w:bidi="pl-PL"/>
        </w:rPr>
      </w:pPr>
      <w:r w:rsidRPr="00494375">
        <w:rPr>
          <w:rFonts w:ascii="Calibri" w:eastAsia="Microsoft Sans Serif" w:hAnsi="Calibri" w:cs="Calibri"/>
          <w:sz w:val="24"/>
          <w:szCs w:val="24"/>
          <w:lang w:bidi="pl-PL"/>
        </w:rPr>
        <w:t>Wodomierze muszą posiadać aktualny atest higieniczny PZH a materiały, z których wykonane są elementy wodomierza mające kontakt z przepływającą wodą są odporne na korozję wewnętrzną i zewnętrzną lub zabezpieczone przed korozją poprzez odpowiednią obróbkę powierzchniową</w:t>
      </w:r>
      <w:r>
        <w:rPr>
          <w:rFonts w:ascii="Calibri" w:eastAsia="Microsoft Sans Serif" w:hAnsi="Calibri" w:cs="Calibri"/>
          <w:sz w:val="24"/>
          <w:szCs w:val="24"/>
          <w:lang w:bidi="pl-PL"/>
        </w:rPr>
        <w:t>,</w:t>
      </w:r>
    </w:p>
    <w:p w14:paraId="76C7DB18" w14:textId="77777777" w:rsidR="00B755FA" w:rsidRPr="00494375" w:rsidRDefault="00B755FA" w:rsidP="009E3235">
      <w:pPr>
        <w:pStyle w:val="Bodytext30"/>
        <w:numPr>
          <w:ilvl w:val="0"/>
          <w:numId w:val="21"/>
        </w:numPr>
        <w:shd w:val="clear" w:color="auto" w:fill="auto"/>
        <w:spacing w:before="0" w:after="120" w:line="240" w:lineRule="auto"/>
        <w:rPr>
          <w:rFonts w:ascii="Calibri" w:eastAsia="Microsoft Sans Serif" w:hAnsi="Calibri" w:cs="Calibri"/>
          <w:sz w:val="24"/>
          <w:szCs w:val="24"/>
          <w:lang w:bidi="pl-PL"/>
        </w:rPr>
      </w:pPr>
      <w:r w:rsidRPr="00494375">
        <w:rPr>
          <w:rFonts w:ascii="Calibri" w:eastAsia="Microsoft Sans Serif" w:hAnsi="Calibri" w:cs="Calibri"/>
          <w:sz w:val="24"/>
          <w:szCs w:val="24"/>
          <w:lang w:bidi="pl-PL"/>
        </w:rPr>
        <w:t>Wodomierze powinny posiadać hermetycznie zamknięte liczydło klasy IP 68, odporne na zanieczyszczenia i zaparowanie (zaroszenie)</w:t>
      </w:r>
      <w:r>
        <w:rPr>
          <w:rFonts w:ascii="Calibri" w:eastAsia="Microsoft Sans Serif" w:hAnsi="Calibri" w:cs="Calibri"/>
          <w:sz w:val="24"/>
          <w:szCs w:val="24"/>
          <w:lang w:bidi="pl-PL"/>
        </w:rPr>
        <w:t>,</w:t>
      </w:r>
    </w:p>
    <w:p w14:paraId="6C2D13B0" w14:textId="77777777" w:rsidR="00B755FA" w:rsidRPr="00494375" w:rsidRDefault="00B755FA" w:rsidP="009E3235">
      <w:pPr>
        <w:pStyle w:val="Bodytext30"/>
        <w:numPr>
          <w:ilvl w:val="0"/>
          <w:numId w:val="21"/>
        </w:numPr>
        <w:shd w:val="clear" w:color="auto" w:fill="auto"/>
        <w:spacing w:before="0" w:after="120" w:line="240" w:lineRule="auto"/>
        <w:rPr>
          <w:rFonts w:ascii="Calibri" w:eastAsia="Microsoft Sans Serif" w:hAnsi="Calibri" w:cs="Calibri"/>
          <w:sz w:val="24"/>
          <w:szCs w:val="24"/>
          <w:lang w:bidi="pl-PL"/>
        </w:rPr>
      </w:pPr>
      <w:r w:rsidRPr="00494375">
        <w:rPr>
          <w:rFonts w:ascii="Calibri" w:eastAsia="Microsoft Sans Serif" w:hAnsi="Calibri" w:cs="Calibri"/>
          <w:sz w:val="24"/>
          <w:szCs w:val="24"/>
          <w:lang w:bidi="pl-PL"/>
        </w:rPr>
        <w:t>Wodomierz musi być wyposażony w złącze optyczne umożliwiające komunikację z przenośnym terminalem lub komputerem (głowica do odczytu optycznego)</w:t>
      </w:r>
      <w:r>
        <w:rPr>
          <w:rFonts w:ascii="Calibri" w:eastAsia="Microsoft Sans Serif" w:hAnsi="Calibri" w:cs="Calibri"/>
          <w:sz w:val="24"/>
          <w:szCs w:val="24"/>
          <w:lang w:bidi="pl-PL"/>
        </w:rPr>
        <w:t>,</w:t>
      </w:r>
    </w:p>
    <w:p w14:paraId="18593D67" w14:textId="77777777" w:rsidR="00B755FA" w:rsidRPr="00494375" w:rsidRDefault="00B755FA" w:rsidP="009E3235">
      <w:pPr>
        <w:pStyle w:val="Bodytext30"/>
        <w:numPr>
          <w:ilvl w:val="0"/>
          <w:numId w:val="21"/>
        </w:numPr>
        <w:shd w:val="clear" w:color="auto" w:fill="auto"/>
        <w:spacing w:before="0" w:after="120" w:line="240" w:lineRule="auto"/>
        <w:rPr>
          <w:rFonts w:ascii="Calibri" w:eastAsia="Microsoft Sans Serif" w:hAnsi="Calibri" w:cs="Calibri"/>
          <w:sz w:val="24"/>
          <w:szCs w:val="24"/>
          <w:lang w:bidi="pl-PL"/>
        </w:rPr>
      </w:pPr>
      <w:bookmarkStart w:id="7" w:name="bookmark0"/>
      <w:r w:rsidRPr="00494375">
        <w:rPr>
          <w:rFonts w:ascii="Calibri" w:eastAsia="Microsoft Sans Serif" w:hAnsi="Calibri" w:cs="Calibri"/>
          <w:sz w:val="24"/>
          <w:szCs w:val="24"/>
          <w:lang w:bidi="pl-PL"/>
        </w:rPr>
        <w:t>Wodomierze musza posiadać wbudowane rejestry pamięci:</w:t>
      </w:r>
      <w:bookmarkEnd w:id="7"/>
    </w:p>
    <w:p w14:paraId="329552A3" w14:textId="77777777" w:rsidR="00B755FA" w:rsidRPr="00494375" w:rsidRDefault="00B755FA" w:rsidP="009E3235">
      <w:pPr>
        <w:pStyle w:val="Bodytext30"/>
        <w:numPr>
          <w:ilvl w:val="0"/>
          <w:numId w:val="22"/>
        </w:numPr>
        <w:shd w:val="clear" w:color="auto" w:fill="auto"/>
        <w:spacing w:before="0" w:after="120" w:line="240" w:lineRule="auto"/>
        <w:rPr>
          <w:rFonts w:ascii="Calibri" w:eastAsia="Microsoft Sans Serif" w:hAnsi="Calibri" w:cs="Calibri"/>
          <w:sz w:val="24"/>
          <w:szCs w:val="24"/>
          <w:lang w:bidi="pl-PL"/>
        </w:rPr>
      </w:pPr>
      <w:r w:rsidRPr="00494375">
        <w:rPr>
          <w:rFonts w:ascii="Calibri" w:eastAsia="Microsoft Sans Serif" w:hAnsi="Calibri" w:cs="Calibri"/>
          <w:sz w:val="24"/>
          <w:szCs w:val="24"/>
          <w:lang w:bidi="pl-PL"/>
        </w:rPr>
        <w:t>minimum 365 rejestrów dobowy</w:t>
      </w:r>
      <w:r w:rsidRPr="00494375">
        <w:rPr>
          <w:rFonts w:ascii="Calibri" w:hAnsi="Calibri" w:cs="Calibri"/>
          <w:sz w:val="24"/>
          <w:szCs w:val="24"/>
        </w:rPr>
        <w:t xml:space="preserve">. Rejestr dobowy to archiwalne parametry zapisywane w pamięci wodomierza z poprzednich dni. Zamawiający wymaga możliwości odczytu parametrów wodomierza z minimum 365 dni wstecz, a w każdym z tych dni rejestr powinien zawierać dane: </w:t>
      </w:r>
      <w:r w:rsidRPr="00494375">
        <w:rPr>
          <w:rFonts w:ascii="Calibri" w:eastAsia="Microsoft Sans Serif" w:hAnsi="Calibri" w:cs="Calibri"/>
          <w:sz w:val="24"/>
          <w:szCs w:val="24"/>
          <w:lang w:bidi="pl-PL"/>
        </w:rPr>
        <w:t>(data</w:t>
      </w:r>
      <w:r>
        <w:rPr>
          <w:rFonts w:ascii="Calibri" w:eastAsia="Microsoft Sans Serif" w:hAnsi="Calibri" w:cs="Calibri"/>
          <w:sz w:val="24"/>
          <w:szCs w:val="24"/>
          <w:lang w:bidi="pl-PL"/>
        </w:rPr>
        <w:t>,</w:t>
      </w:r>
      <w:r w:rsidRPr="00494375">
        <w:rPr>
          <w:rFonts w:ascii="Calibri" w:eastAsia="Microsoft Sans Serif" w:hAnsi="Calibri" w:cs="Calibri"/>
          <w:sz w:val="24"/>
          <w:szCs w:val="24"/>
          <w:lang w:bidi="pl-PL"/>
        </w:rPr>
        <w:t xml:space="preserve"> objętość</w:t>
      </w:r>
      <w:r>
        <w:rPr>
          <w:rFonts w:ascii="Calibri" w:eastAsia="Microsoft Sans Serif" w:hAnsi="Calibri" w:cs="Calibri"/>
          <w:sz w:val="24"/>
          <w:szCs w:val="24"/>
          <w:lang w:bidi="pl-PL"/>
        </w:rPr>
        <w:t>,</w:t>
      </w:r>
      <w:r w:rsidRPr="00494375">
        <w:rPr>
          <w:rFonts w:ascii="Calibri" w:eastAsia="Microsoft Sans Serif" w:hAnsi="Calibri" w:cs="Calibri"/>
          <w:sz w:val="24"/>
          <w:szCs w:val="24"/>
          <w:lang w:bidi="pl-PL"/>
        </w:rPr>
        <w:t xml:space="preserve"> licznik godzin pracy, kod info, przepływ maksymalny</w:t>
      </w:r>
      <w:r>
        <w:rPr>
          <w:rFonts w:ascii="Calibri" w:eastAsia="Microsoft Sans Serif" w:hAnsi="Calibri" w:cs="Calibri"/>
          <w:sz w:val="24"/>
          <w:szCs w:val="24"/>
          <w:lang w:bidi="pl-PL"/>
        </w:rPr>
        <w:t>,</w:t>
      </w:r>
      <w:r w:rsidRPr="00494375">
        <w:rPr>
          <w:rFonts w:ascii="Calibri" w:eastAsia="Microsoft Sans Serif" w:hAnsi="Calibri" w:cs="Calibri"/>
          <w:sz w:val="24"/>
          <w:szCs w:val="24"/>
          <w:lang w:bidi="pl-PL"/>
        </w:rPr>
        <w:t xml:space="preserve"> przepływ minimalny</w:t>
      </w:r>
      <w:r>
        <w:rPr>
          <w:rFonts w:ascii="Calibri" w:eastAsia="Microsoft Sans Serif" w:hAnsi="Calibri" w:cs="Calibri"/>
          <w:sz w:val="24"/>
          <w:szCs w:val="24"/>
          <w:lang w:bidi="pl-PL"/>
        </w:rPr>
        <w:t>,</w:t>
      </w:r>
      <w:r w:rsidRPr="00494375">
        <w:rPr>
          <w:rFonts w:ascii="Calibri" w:eastAsia="Microsoft Sans Serif" w:hAnsi="Calibri" w:cs="Calibri"/>
          <w:sz w:val="24"/>
          <w:szCs w:val="24"/>
          <w:lang w:bidi="pl-PL"/>
        </w:rPr>
        <w:t xml:space="preserve"> temperatura wodomierza - minimalna, maksymalna, </w:t>
      </w:r>
      <w:r w:rsidRPr="00494375">
        <w:rPr>
          <w:rFonts w:ascii="Calibri" w:hAnsi="Calibri" w:cs="Calibri"/>
          <w:sz w:val="24"/>
          <w:szCs w:val="24"/>
        </w:rPr>
        <w:t>średnia)</w:t>
      </w:r>
      <w:r>
        <w:rPr>
          <w:rFonts w:ascii="Calibri" w:hAnsi="Calibri" w:cs="Calibri"/>
          <w:sz w:val="24"/>
          <w:szCs w:val="24"/>
        </w:rPr>
        <w:t>,</w:t>
      </w:r>
    </w:p>
    <w:p w14:paraId="2590163A" w14:textId="77777777" w:rsidR="00B755FA" w:rsidRPr="00494375" w:rsidRDefault="00B755FA" w:rsidP="009E3235">
      <w:pPr>
        <w:pStyle w:val="Bodytext30"/>
        <w:numPr>
          <w:ilvl w:val="0"/>
          <w:numId w:val="22"/>
        </w:numPr>
        <w:shd w:val="clear" w:color="auto" w:fill="auto"/>
        <w:spacing w:before="0" w:after="120" w:line="240" w:lineRule="auto"/>
        <w:rPr>
          <w:rFonts w:ascii="Calibri" w:eastAsia="Microsoft Sans Serif" w:hAnsi="Calibri" w:cs="Calibri"/>
          <w:sz w:val="24"/>
          <w:szCs w:val="24"/>
          <w:lang w:bidi="pl-PL"/>
        </w:rPr>
      </w:pPr>
      <w:r w:rsidRPr="00494375">
        <w:rPr>
          <w:rFonts w:ascii="Calibri" w:eastAsia="Microsoft Sans Serif" w:hAnsi="Calibri" w:cs="Calibri"/>
          <w:sz w:val="24"/>
          <w:szCs w:val="24"/>
          <w:lang w:bidi="pl-PL"/>
        </w:rPr>
        <w:t>minimum 24 rejestrów miesięcznych (data; objętość; licznik godzin pracy; kod info; wielkość przepływu wstecznego; przepływ maksymalny; data wystąpienia przepływu maksymalnego; przepływ minimalny; data wystąpienia przepływu minimalnego</w:t>
      </w:r>
      <w:r>
        <w:rPr>
          <w:rFonts w:ascii="Calibri" w:eastAsia="Microsoft Sans Serif" w:hAnsi="Calibri" w:cs="Calibri"/>
          <w:sz w:val="24"/>
          <w:szCs w:val="24"/>
          <w:lang w:bidi="pl-PL"/>
        </w:rPr>
        <w:t>;</w:t>
      </w:r>
      <w:r w:rsidRPr="00494375">
        <w:rPr>
          <w:rFonts w:ascii="Calibri" w:eastAsia="Microsoft Sans Serif" w:hAnsi="Calibri" w:cs="Calibri"/>
          <w:sz w:val="24"/>
          <w:szCs w:val="24"/>
          <w:lang w:bidi="pl-PL"/>
        </w:rPr>
        <w:t xml:space="preserve"> </w:t>
      </w:r>
      <w:r w:rsidRPr="00494375">
        <w:rPr>
          <w:rFonts w:ascii="Calibri" w:eastAsia="Microsoft Sans Serif" w:hAnsi="Calibri" w:cs="Calibri"/>
          <w:sz w:val="24"/>
          <w:szCs w:val="24"/>
          <w:lang w:bidi="pl-PL"/>
        </w:rPr>
        <w:lastRenderedPageBreak/>
        <w:t>temperatura wodomierza - minimalna, maksymalna, średnia)</w:t>
      </w:r>
      <w:r>
        <w:rPr>
          <w:rFonts w:ascii="Calibri" w:eastAsia="Microsoft Sans Serif" w:hAnsi="Calibri" w:cs="Calibri"/>
          <w:sz w:val="24"/>
          <w:szCs w:val="24"/>
          <w:lang w:bidi="pl-PL"/>
        </w:rPr>
        <w:t>,</w:t>
      </w:r>
    </w:p>
    <w:p w14:paraId="23B16ED6" w14:textId="77777777" w:rsidR="00B755FA" w:rsidRPr="00494375" w:rsidRDefault="00B755FA" w:rsidP="009E3235">
      <w:pPr>
        <w:pStyle w:val="Bodytext30"/>
        <w:numPr>
          <w:ilvl w:val="0"/>
          <w:numId w:val="22"/>
        </w:numPr>
        <w:shd w:val="clear" w:color="auto" w:fill="auto"/>
        <w:spacing w:before="0" w:after="120" w:line="240" w:lineRule="auto"/>
        <w:rPr>
          <w:rFonts w:ascii="Calibri" w:eastAsia="Microsoft Sans Serif" w:hAnsi="Calibri" w:cs="Calibri"/>
          <w:sz w:val="24"/>
          <w:szCs w:val="24"/>
          <w:lang w:bidi="pl-PL"/>
        </w:rPr>
      </w:pPr>
      <w:r w:rsidRPr="00494375">
        <w:rPr>
          <w:rFonts w:ascii="Calibri" w:eastAsia="Microsoft Sans Serif" w:hAnsi="Calibri" w:cs="Calibri"/>
          <w:sz w:val="24"/>
          <w:szCs w:val="24"/>
          <w:lang w:bidi="pl-PL"/>
        </w:rPr>
        <w:t>minimum 5 rejestrów rocznych (data, objętość</w:t>
      </w:r>
      <w:r>
        <w:rPr>
          <w:rFonts w:ascii="Calibri" w:eastAsia="Microsoft Sans Serif" w:hAnsi="Calibri" w:cs="Calibri"/>
          <w:sz w:val="24"/>
          <w:szCs w:val="24"/>
          <w:lang w:bidi="pl-PL"/>
        </w:rPr>
        <w:t>,</w:t>
      </w:r>
      <w:r w:rsidRPr="00494375">
        <w:rPr>
          <w:rFonts w:ascii="Calibri" w:eastAsia="Microsoft Sans Serif" w:hAnsi="Calibri" w:cs="Calibri"/>
          <w:sz w:val="24"/>
          <w:szCs w:val="24"/>
          <w:lang w:bidi="pl-PL"/>
        </w:rPr>
        <w:t xml:space="preserve"> licznik godzin pracy, wielkość przepływu wstecznego</w:t>
      </w:r>
      <w:r>
        <w:rPr>
          <w:rFonts w:ascii="Calibri" w:eastAsia="Microsoft Sans Serif" w:hAnsi="Calibri" w:cs="Calibri"/>
          <w:sz w:val="24"/>
          <w:szCs w:val="24"/>
          <w:lang w:bidi="pl-PL"/>
        </w:rPr>
        <w:t>,</w:t>
      </w:r>
      <w:r w:rsidRPr="00494375">
        <w:rPr>
          <w:rFonts w:ascii="Calibri" w:eastAsia="Microsoft Sans Serif" w:hAnsi="Calibri" w:cs="Calibri"/>
          <w:sz w:val="24"/>
          <w:szCs w:val="24"/>
          <w:lang w:bidi="pl-PL"/>
        </w:rPr>
        <w:t xml:space="preserve"> przepływ maksymalny, data wystąpienia przepływu maksymalnego</w:t>
      </w:r>
      <w:r>
        <w:rPr>
          <w:rFonts w:ascii="Calibri" w:eastAsia="Microsoft Sans Serif" w:hAnsi="Calibri" w:cs="Calibri"/>
          <w:sz w:val="24"/>
          <w:szCs w:val="24"/>
          <w:lang w:bidi="pl-PL"/>
        </w:rPr>
        <w:t>,</w:t>
      </w:r>
      <w:r w:rsidRPr="00494375">
        <w:rPr>
          <w:rFonts w:ascii="Calibri" w:eastAsia="Microsoft Sans Serif" w:hAnsi="Calibri" w:cs="Calibri"/>
          <w:sz w:val="24"/>
          <w:szCs w:val="24"/>
          <w:lang w:bidi="pl-PL"/>
        </w:rPr>
        <w:t xml:space="preserve"> przepływ minimalny</w:t>
      </w:r>
      <w:r>
        <w:rPr>
          <w:rFonts w:ascii="Calibri" w:eastAsia="Microsoft Sans Serif" w:hAnsi="Calibri" w:cs="Calibri"/>
          <w:sz w:val="24"/>
          <w:szCs w:val="24"/>
          <w:lang w:bidi="pl-PL"/>
        </w:rPr>
        <w:t>,</w:t>
      </w:r>
      <w:r w:rsidRPr="00494375">
        <w:rPr>
          <w:rFonts w:ascii="Calibri" w:eastAsia="Microsoft Sans Serif" w:hAnsi="Calibri" w:cs="Calibri"/>
          <w:sz w:val="24"/>
          <w:szCs w:val="24"/>
          <w:lang w:bidi="pl-PL"/>
        </w:rPr>
        <w:t xml:space="preserve"> data wystąpienia przepływu minimalnego</w:t>
      </w:r>
      <w:r>
        <w:rPr>
          <w:rFonts w:ascii="Calibri" w:eastAsia="Microsoft Sans Serif" w:hAnsi="Calibri" w:cs="Calibri"/>
          <w:sz w:val="24"/>
          <w:szCs w:val="24"/>
          <w:lang w:bidi="pl-PL"/>
        </w:rPr>
        <w:t>,</w:t>
      </w:r>
      <w:r w:rsidRPr="00494375">
        <w:rPr>
          <w:rFonts w:ascii="Calibri" w:eastAsia="Microsoft Sans Serif" w:hAnsi="Calibri" w:cs="Calibri"/>
          <w:sz w:val="24"/>
          <w:szCs w:val="24"/>
          <w:lang w:bidi="pl-PL"/>
        </w:rPr>
        <w:t xml:space="preserve"> temperatura wodomierza - minimalna, maksymalna),</w:t>
      </w:r>
    </w:p>
    <w:p w14:paraId="68F5D152" w14:textId="77777777" w:rsidR="00B755FA" w:rsidRPr="00494375" w:rsidRDefault="00B755FA" w:rsidP="009E3235">
      <w:pPr>
        <w:pStyle w:val="Bodytext30"/>
        <w:numPr>
          <w:ilvl w:val="0"/>
          <w:numId w:val="22"/>
        </w:numPr>
        <w:shd w:val="clear" w:color="auto" w:fill="auto"/>
        <w:spacing w:before="0" w:after="120" w:line="240" w:lineRule="auto"/>
        <w:rPr>
          <w:rFonts w:ascii="Calibri" w:eastAsia="Microsoft Sans Serif" w:hAnsi="Calibri" w:cs="Calibri"/>
          <w:sz w:val="24"/>
          <w:szCs w:val="24"/>
          <w:lang w:bidi="pl-PL"/>
        </w:rPr>
      </w:pPr>
      <w:r w:rsidRPr="00494375">
        <w:rPr>
          <w:rFonts w:ascii="Calibri" w:eastAsia="Microsoft Sans Serif" w:hAnsi="Calibri" w:cs="Calibri"/>
          <w:sz w:val="24"/>
          <w:szCs w:val="24"/>
          <w:lang w:bidi="pl-PL"/>
        </w:rPr>
        <w:t xml:space="preserve"> minimum 25 ostatnich alarmów (przeciek, awaria instalacji, ingerencja, osuszenie wodomierza, przepływ wsteczny). Poprzez alarm rozumiane jest wystąpienie lub ustąpienie określonego zdarzenia</w:t>
      </w:r>
      <w:r>
        <w:rPr>
          <w:rFonts w:ascii="Calibri" w:eastAsia="Microsoft Sans Serif" w:hAnsi="Calibri" w:cs="Calibri"/>
          <w:sz w:val="24"/>
          <w:szCs w:val="24"/>
          <w:lang w:bidi="pl-PL"/>
        </w:rPr>
        <w:t>,</w:t>
      </w:r>
    </w:p>
    <w:p w14:paraId="396C1EDD" w14:textId="77777777" w:rsidR="00B755FA" w:rsidRPr="00494375" w:rsidRDefault="00B755FA" w:rsidP="009E3235">
      <w:pPr>
        <w:pStyle w:val="Bodytext30"/>
        <w:numPr>
          <w:ilvl w:val="0"/>
          <w:numId w:val="21"/>
        </w:numPr>
        <w:shd w:val="clear" w:color="auto" w:fill="auto"/>
        <w:spacing w:before="0" w:after="120" w:line="240" w:lineRule="auto"/>
        <w:rPr>
          <w:rFonts w:ascii="Calibri" w:eastAsia="Microsoft Sans Serif" w:hAnsi="Calibri" w:cs="Calibri"/>
          <w:sz w:val="24"/>
          <w:szCs w:val="24"/>
          <w:lang w:bidi="pl-PL"/>
        </w:rPr>
      </w:pPr>
      <w:r w:rsidRPr="00494375">
        <w:rPr>
          <w:rFonts w:ascii="Calibri" w:eastAsia="Microsoft Sans Serif" w:hAnsi="Calibri" w:cs="Calibri"/>
          <w:sz w:val="24"/>
          <w:szCs w:val="24"/>
          <w:lang w:bidi="pl-PL"/>
        </w:rPr>
        <w:t>Wodomierz musi rejestrować ingerencję w elektronikę wodomierza,</w:t>
      </w:r>
    </w:p>
    <w:p w14:paraId="03E8E998" w14:textId="77777777" w:rsidR="00B755FA" w:rsidRPr="00494375" w:rsidRDefault="00B755FA" w:rsidP="009E3235">
      <w:pPr>
        <w:pStyle w:val="Bodytext30"/>
        <w:numPr>
          <w:ilvl w:val="0"/>
          <w:numId w:val="21"/>
        </w:numPr>
        <w:shd w:val="clear" w:color="auto" w:fill="auto"/>
        <w:spacing w:before="0" w:after="120" w:line="240" w:lineRule="auto"/>
        <w:rPr>
          <w:rFonts w:ascii="Calibri" w:eastAsia="Microsoft Sans Serif" w:hAnsi="Calibri" w:cs="Calibri"/>
          <w:sz w:val="24"/>
          <w:szCs w:val="24"/>
          <w:lang w:bidi="pl-PL"/>
        </w:rPr>
      </w:pPr>
      <w:r w:rsidRPr="00494375">
        <w:rPr>
          <w:rFonts w:ascii="Calibri" w:eastAsia="Microsoft Sans Serif" w:hAnsi="Calibri" w:cs="Calibri"/>
          <w:sz w:val="24"/>
          <w:szCs w:val="24"/>
          <w:lang w:bidi="pl-PL"/>
        </w:rPr>
        <w:t>Wodomierz musi wykrywać przepływ wsteczny i zapisywać go w rejestrze,</w:t>
      </w:r>
    </w:p>
    <w:p w14:paraId="19560F83" w14:textId="77777777" w:rsidR="00B755FA" w:rsidRPr="00494375" w:rsidRDefault="00B755FA" w:rsidP="009E3235">
      <w:pPr>
        <w:pStyle w:val="Bodytext30"/>
        <w:numPr>
          <w:ilvl w:val="0"/>
          <w:numId w:val="21"/>
        </w:numPr>
        <w:shd w:val="clear" w:color="auto" w:fill="auto"/>
        <w:spacing w:before="0" w:after="120" w:line="240" w:lineRule="auto"/>
        <w:rPr>
          <w:rFonts w:ascii="Calibri" w:eastAsia="Microsoft Sans Serif" w:hAnsi="Calibri" w:cs="Calibri"/>
          <w:sz w:val="24"/>
          <w:szCs w:val="24"/>
          <w:lang w:bidi="pl-PL"/>
        </w:rPr>
      </w:pPr>
      <w:r w:rsidRPr="00494375">
        <w:rPr>
          <w:rFonts w:ascii="Calibri" w:eastAsia="Microsoft Sans Serif" w:hAnsi="Calibri" w:cs="Calibri"/>
          <w:sz w:val="24"/>
          <w:szCs w:val="24"/>
          <w:lang w:bidi="pl-PL"/>
        </w:rPr>
        <w:t>Wodomierze muszą być odporne na działanie silnego zewnętrznego pola magnetycznego (m. in. odporność na magnesy neodymowe)</w:t>
      </w:r>
      <w:r>
        <w:rPr>
          <w:rFonts w:ascii="Calibri" w:eastAsia="Microsoft Sans Serif" w:hAnsi="Calibri" w:cs="Calibri"/>
          <w:sz w:val="24"/>
          <w:szCs w:val="24"/>
          <w:lang w:bidi="pl-PL"/>
        </w:rPr>
        <w:t>,</w:t>
      </w:r>
    </w:p>
    <w:p w14:paraId="159DDD46" w14:textId="77777777" w:rsidR="00B755FA" w:rsidRPr="00494375" w:rsidRDefault="00B755FA" w:rsidP="009E3235">
      <w:pPr>
        <w:pStyle w:val="Bodytext30"/>
        <w:numPr>
          <w:ilvl w:val="0"/>
          <w:numId w:val="21"/>
        </w:numPr>
        <w:shd w:val="clear" w:color="auto" w:fill="auto"/>
        <w:spacing w:before="0" w:after="120" w:line="240" w:lineRule="auto"/>
        <w:rPr>
          <w:rFonts w:ascii="Calibri" w:eastAsia="Microsoft Sans Serif" w:hAnsi="Calibri" w:cs="Calibri"/>
          <w:sz w:val="24"/>
          <w:szCs w:val="24"/>
          <w:lang w:bidi="pl-PL"/>
        </w:rPr>
      </w:pPr>
      <w:r w:rsidRPr="00494375">
        <w:rPr>
          <w:rFonts w:ascii="Calibri" w:eastAsia="Microsoft Sans Serif" w:hAnsi="Calibri" w:cs="Calibri"/>
          <w:sz w:val="24"/>
          <w:szCs w:val="24"/>
          <w:lang w:bidi="pl-PL"/>
        </w:rPr>
        <w:t>Wodomierze muszą być przystosowane do montażu bez wymogu stosowania odcinków prostych</w:t>
      </w:r>
      <w:r>
        <w:rPr>
          <w:rFonts w:ascii="Calibri" w:eastAsia="Microsoft Sans Serif" w:hAnsi="Calibri" w:cs="Calibri"/>
          <w:sz w:val="24"/>
          <w:szCs w:val="24"/>
          <w:lang w:bidi="pl-PL"/>
        </w:rPr>
        <w:t>,</w:t>
      </w:r>
    </w:p>
    <w:p w14:paraId="643E813F" w14:textId="77777777" w:rsidR="00B755FA" w:rsidRPr="00494375" w:rsidRDefault="00B755FA" w:rsidP="009E3235">
      <w:pPr>
        <w:pStyle w:val="Bodytext30"/>
        <w:numPr>
          <w:ilvl w:val="0"/>
          <w:numId w:val="21"/>
        </w:numPr>
        <w:shd w:val="clear" w:color="auto" w:fill="auto"/>
        <w:spacing w:before="0" w:after="120" w:line="240" w:lineRule="auto"/>
        <w:rPr>
          <w:rFonts w:ascii="Calibri" w:eastAsia="Microsoft Sans Serif" w:hAnsi="Calibri" w:cs="Calibri"/>
          <w:sz w:val="24"/>
          <w:szCs w:val="24"/>
          <w:lang w:bidi="pl-PL"/>
        </w:rPr>
      </w:pPr>
      <w:r w:rsidRPr="00494375">
        <w:rPr>
          <w:rFonts w:ascii="Calibri" w:eastAsia="Microsoft Sans Serif" w:hAnsi="Calibri" w:cs="Calibri"/>
          <w:sz w:val="24"/>
          <w:szCs w:val="24"/>
          <w:lang w:bidi="pl-PL"/>
        </w:rPr>
        <w:t>Transmisja ra</w:t>
      </w:r>
      <w:r w:rsidR="00DC0014">
        <w:rPr>
          <w:rFonts w:ascii="Calibri" w:eastAsia="Microsoft Sans Serif" w:hAnsi="Calibri" w:cs="Calibri"/>
          <w:sz w:val="24"/>
          <w:szCs w:val="24"/>
          <w:lang w:bidi="pl-PL"/>
        </w:rPr>
        <w:t>diowa winna spełniać wymagania r</w:t>
      </w:r>
      <w:r w:rsidRPr="00494375">
        <w:rPr>
          <w:rFonts w:ascii="Calibri" w:eastAsia="Microsoft Sans Serif" w:hAnsi="Calibri" w:cs="Calibri"/>
          <w:sz w:val="24"/>
          <w:szCs w:val="24"/>
          <w:lang w:bidi="pl-PL"/>
        </w:rPr>
        <w:t>ozporządzenia Ministra Administracji i Cyfryzacji z dnia 12 grudnia 2014 r. w sprawie urządzeń radiowych nadawczych lub nadawczo-odbiorczych, które mogą być używane bez pozwolenia radiowego (Dz. U. 2017</w:t>
      </w:r>
      <w:r w:rsidR="003D73AC">
        <w:rPr>
          <w:rFonts w:ascii="Calibri" w:eastAsia="Microsoft Sans Serif" w:hAnsi="Calibri" w:cs="Calibri"/>
          <w:sz w:val="24"/>
          <w:szCs w:val="24"/>
          <w:lang w:bidi="pl-PL"/>
        </w:rPr>
        <w:t xml:space="preserve"> r. </w:t>
      </w:r>
      <w:r w:rsidRPr="00494375">
        <w:rPr>
          <w:rFonts w:ascii="Calibri" w:eastAsia="Microsoft Sans Serif" w:hAnsi="Calibri" w:cs="Calibri"/>
          <w:sz w:val="24"/>
          <w:szCs w:val="24"/>
          <w:lang w:bidi="pl-PL"/>
        </w:rPr>
        <w:t xml:space="preserve"> poz.96)</w:t>
      </w:r>
      <w:r>
        <w:rPr>
          <w:rFonts w:ascii="Calibri" w:eastAsia="Microsoft Sans Serif" w:hAnsi="Calibri" w:cs="Calibri"/>
          <w:sz w:val="24"/>
          <w:szCs w:val="24"/>
          <w:lang w:bidi="pl-PL"/>
        </w:rPr>
        <w:t>,</w:t>
      </w:r>
    </w:p>
    <w:p w14:paraId="4CF13E47" w14:textId="77777777" w:rsidR="00B755FA" w:rsidRPr="00494375" w:rsidRDefault="00B755FA" w:rsidP="009E3235">
      <w:pPr>
        <w:pStyle w:val="Bodytext30"/>
        <w:numPr>
          <w:ilvl w:val="0"/>
          <w:numId w:val="21"/>
        </w:numPr>
        <w:shd w:val="clear" w:color="auto" w:fill="auto"/>
        <w:spacing w:before="0" w:after="120" w:line="240" w:lineRule="auto"/>
        <w:rPr>
          <w:rFonts w:ascii="Calibri" w:eastAsia="Microsoft Sans Serif" w:hAnsi="Calibri" w:cs="Calibri"/>
          <w:sz w:val="24"/>
          <w:szCs w:val="24"/>
          <w:lang w:bidi="pl-PL"/>
        </w:rPr>
      </w:pPr>
      <w:r w:rsidRPr="00494375">
        <w:rPr>
          <w:rFonts w:ascii="Calibri" w:eastAsia="Microsoft Sans Serif" w:hAnsi="Calibri" w:cs="Calibri"/>
          <w:sz w:val="24"/>
          <w:szCs w:val="24"/>
          <w:lang w:bidi="pl-PL"/>
        </w:rPr>
        <w:t>Wodomierz powinien posiadać zintegrowany nadajnik radiowy o parametrach:</w:t>
      </w:r>
    </w:p>
    <w:p w14:paraId="5DEF1550" w14:textId="77777777" w:rsidR="00B755FA" w:rsidRPr="00494375" w:rsidRDefault="00B755FA" w:rsidP="009E3235">
      <w:pPr>
        <w:pStyle w:val="Bodytext30"/>
        <w:numPr>
          <w:ilvl w:val="0"/>
          <w:numId w:val="23"/>
        </w:numPr>
        <w:shd w:val="clear" w:color="auto" w:fill="auto"/>
        <w:spacing w:before="0" w:after="120" w:line="240" w:lineRule="auto"/>
        <w:rPr>
          <w:rFonts w:ascii="Calibri" w:eastAsia="Microsoft Sans Serif" w:hAnsi="Calibri" w:cs="Calibri"/>
          <w:sz w:val="24"/>
          <w:szCs w:val="24"/>
          <w:lang w:bidi="pl-PL"/>
        </w:rPr>
      </w:pPr>
      <w:r w:rsidRPr="00494375">
        <w:rPr>
          <w:rFonts w:ascii="Calibri" w:eastAsia="Microsoft Sans Serif" w:hAnsi="Calibri" w:cs="Calibri"/>
          <w:sz w:val="24"/>
          <w:szCs w:val="24"/>
          <w:lang w:bidi="pl-PL"/>
        </w:rPr>
        <w:t>komunikacja radiowa jednokierunkowa,</w:t>
      </w:r>
    </w:p>
    <w:p w14:paraId="38119101" w14:textId="77777777" w:rsidR="00B755FA" w:rsidRPr="00494375" w:rsidRDefault="00B755FA" w:rsidP="009E3235">
      <w:pPr>
        <w:pStyle w:val="Bodytext30"/>
        <w:numPr>
          <w:ilvl w:val="0"/>
          <w:numId w:val="23"/>
        </w:numPr>
        <w:shd w:val="clear" w:color="auto" w:fill="auto"/>
        <w:spacing w:before="0" w:after="120" w:line="240" w:lineRule="auto"/>
        <w:rPr>
          <w:rFonts w:ascii="Calibri" w:eastAsia="Microsoft Sans Serif" w:hAnsi="Calibri" w:cs="Calibri"/>
          <w:sz w:val="24"/>
          <w:szCs w:val="24"/>
          <w:lang w:bidi="pl-PL"/>
        </w:rPr>
      </w:pPr>
      <w:r w:rsidRPr="00494375">
        <w:rPr>
          <w:rFonts w:ascii="Calibri" w:eastAsia="Microsoft Sans Serif" w:hAnsi="Calibri" w:cs="Calibri"/>
          <w:sz w:val="24"/>
          <w:szCs w:val="24"/>
          <w:lang w:bidi="pl-PL"/>
        </w:rPr>
        <w:t>pasmo częstotliwości nośnej 868-870 MHz,</w:t>
      </w:r>
    </w:p>
    <w:p w14:paraId="14F49F45" w14:textId="77777777" w:rsidR="00B755FA" w:rsidRPr="00494375" w:rsidRDefault="00B755FA" w:rsidP="009E3235">
      <w:pPr>
        <w:pStyle w:val="Bodytext30"/>
        <w:numPr>
          <w:ilvl w:val="0"/>
          <w:numId w:val="23"/>
        </w:numPr>
        <w:shd w:val="clear" w:color="auto" w:fill="auto"/>
        <w:spacing w:before="0" w:after="120" w:line="240" w:lineRule="auto"/>
        <w:rPr>
          <w:rFonts w:ascii="Calibri" w:eastAsia="Microsoft Sans Serif" w:hAnsi="Calibri" w:cs="Calibri"/>
          <w:sz w:val="24"/>
          <w:szCs w:val="24"/>
          <w:lang w:bidi="pl-PL"/>
        </w:rPr>
      </w:pPr>
      <w:r w:rsidRPr="00494375">
        <w:rPr>
          <w:rFonts w:ascii="Calibri" w:eastAsia="Microsoft Sans Serif" w:hAnsi="Calibri" w:cs="Calibri"/>
          <w:sz w:val="24"/>
          <w:szCs w:val="24"/>
          <w:lang w:bidi="pl-PL"/>
        </w:rPr>
        <w:t>możliwość szyfrowania transmisji,</w:t>
      </w:r>
    </w:p>
    <w:p w14:paraId="078ECD9F" w14:textId="77777777" w:rsidR="00B755FA" w:rsidRPr="00494375" w:rsidRDefault="00B755FA" w:rsidP="009E3235">
      <w:pPr>
        <w:pStyle w:val="Bodytext30"/>
        <w:numPr>
          <w:ilvl w:val="0"/>
          <w:numId w:val="23"/>
        </w:numPr>
        <w:shd w:val="clear" w:color="auto" w:fill="auto"/>
        <w:spacing w:before="0" w:after="120" w:line="240" w:lineRule="auto"/>
        <w:rPr>
          <w:rFonts w:ascii="Calibri" w:eastAsia="Microsoft Sans Serif" w:hAnsi="Calibri" w:cs="Calibri"/>
          <w:sz w:val="24"/>
          <w:szCs w:val="24"/>
          <w:lang w:bidi="pl-PL"/>
        </w:rPr>
      </w:pPr>
      <w:r w:rsidRPr="00494375">
        <w:rPr>
          <w:rFonts w:ascii="Calibri" w:eastAsia="Microsoft Sans Serif" w:hAnsi="Calibri" w:cs="Calibri"/>
          <w:sz w:val="24"/>
          <w:szCs w:val="24"/>
          <w:lang w:bidi="pl-PL"/>
        </w:rPr>
        <w:t>możliwość eksportu danych odczytowych do plików CSV lub TXT,</w:t>
      </w:r>
    </w:p>
    <w:p w14:paraId="0C72FF0B" w14:textId="77777777" w:rsidR="00B755FA" w:rsidRPr="00CE31D0" w:rsidRDefault="00B755FA" w:rsidP="009E3235">
      <w:pPr>
        <w:pStyle w:val="Bodytext30"/>
        <w:numPr>
          <w:ilvl w:val="0"/>
          <w:numId w:val="23"/>
        </w:numPr>
        <w:shd w:val="clear" w:color="auto" w:fill="auto"/>
        <w:spacing w:before="0" w:after="120" w:line="240" w:lineRule="auto"/>
        <w:rPr>
          <w:rFonts w:ascii="Calibri" w:eastAsia="Microsoft Sans Serif" w:hAnsi="Calibri" w:cs="Calibri"/>
          <w:bCs/>
          <w:sz w:val="24"/>
          <w:szCs w:val="24"/>
          <w:lang w:bidi="pl-PL"/>
        </w:rPr>
      </w:pPr>
      <w:r w:rsidRPr="00CE31D0">
        <w:rPr>
          <w:rFonts w:ascii="Calibri" w:eastAsia="Microsoft Sans Serif" w:hAnsi="Calibri" w:cs="Calibri"/>
          <w:bCs/>
          <w:sz w:val="24"/>
          <w:szCs w:val="24"/>
          <w:lang w:bidi="pl-PL"/>
        </w:rPr>
        <w:t>wodomierz musi działać w oparciu o standard europejski Wirles M-Bus tryb C1</w:t>
      </w:r>
      <w:r>
        <w:rPr>
          <w:rFonts w:ascii="Calibri" w:eastAsia="Microsoft Sans Serif" w:hAnsi="Calibri" w:cs="Calibri"/>
          <w:bCs/>
          <w:sz w:val="24"/>
          <w:szCs w:val="24"/>
          <w:lang w:bidi="pl-PL"/>
        </w:rPr>
        <w:t>,</w:t>
      </w:r>
    </w:p>
    <w:p w14:paraId="32AEF7E7" w14:textId="77777777" w:rsidR="00B755FA" w:rsidRPr="00494375" w:rsidRDefault="00B755FA" w:rsidP="009E3235">
      <w:pPr>
        <w:pStyle w:val="Bodytext30"/>
        <w:numPr>
          <w:ilvl w:val="0"/>
          <w:numId w:val="21"/>
        </w:numPr>
        <w:shd w:val="clear" w:color="auto" w:fill="auto"/>
        <w:spacing w:before="0" w:after="120" w:line="240" w:lineRule="auto"/>
        <w:rPr>
          <w:rFonts w:ascii="Calibri" w:eastAsia="Microsoft Sans Serif" w:hAnsi="Calibri" w:cs="Calibri"/>
          <w:sz w:val="24"/>
          <w:szCs w:val="24"/>
          <w:lang w:bidi="pl-PL"/>
        </w:rPr>
      </w:pPr>
      <w:r w:rsidRPr="00494375">
        <w:rPr>
          <w:rFonts w:ascii="Calibri" w:eastAsia="Microsoft Sans Serif" w:hAnsi="Calibri" w:cs="Calibri"/>
          <w:sz w:val="24"/>
          <w:szCs w:val="24"/>
          <w:lang w:bidi="pl-PL"/>
        </w:rPr>
        <w:t>Oczekiwane parametry odczytowe podawane przez wodomierze</w:t>
      </w:r>
      <w:r>
        <w:rPr>
          <w:rFonts w:ascii="Calibri" w:eastAsia="Microsoft Sans Serif" w:hAnsi="Calibri" w:cs="Calibri"/>
          <w:sz w:val="24"/>
          <w:szCs w:val="24"/>
          <w:lang w:bidi="pl-PL"/>
        </w:rPr>
        <w:t>:</w:t>
      </w:r>
    </w:p>
    <w:p w14:paraId="7D692784" w14:textId="77777777" w:rsidR="00B755FA" w:rsidRPr="00494375" w:rsidRDefault="00B755FA" w:rsidP="009E3235">
      <w:pPr>
        <w:pStyle w:val="Bodytext30"/>
        <w:numPr>
          <w:ilvl w:val="0"/>
          <w:numId w:val="24"/>
        </w:numPr>
        <w:shd w:val="clear" w:color="auto" w:fill="auto"/>
        <w:spacing w:before="0" w:after="120" w:line="240" w:lineRule="auto"/>
        <w:rPr>
          <w:rFonts w:ascii="Calibri" w:eastAsia="Microsoft Sans Serif" w:hAnsi="Calibri" w:cs="Calibri"/>
          <w:sz w:val="24"/>
          <w:szCs w:val="24"/>
          <w:lang w:bidi="pl-PL"/>
        </w:rPr>
      </w:pPr>
      <w:r w:rsidRPr="00494375">
        <w:rPr>
          <w:rFonts w:ascii="Calibri" w:eastAsia="Microsoft Sans Serif" w:hAnsi="Calibri" w:cs="Calibri"/>
          <w:sz w:val="24"/>
          <w:szCs w:val="24"/>
          <w:lang w:bidi="pl-PL"/>
        </w:rPr>
        <w:t>numer seryjny wodomierza,</w:t>
      </w:r>
    </w:p>
    <w:p w14:paraId="461DE18C" w14:textId="77777777" w:rsidR="00B755FA" w:rsidRPr="00494375" w:rsidRDefault="00B755FA" w:rsidP="009E3235">
      <w:pPr>
        <w:pStyle w:val="Bodytext30"/>
        <w:numPr>
          <w:ilvl w:val="0"/>
          <w:numId w:val="24"/>
        </w:numPr>
        <w:shd w:val="clear" w:color="auto" w:fill="auto"/>
        <w:spacing w:before="0" w:after="120" w:line="240" w:lineRule="auto"/>
        <w:rPr>
          <w:rFonts w:ascii="Calibri" w:eastAsia="Microsoft Sans Serif" w:hAnsi="Calibri" w:cs="Calibri"/>
          <w:sz w:val="24"/>
          <w:szCs w:val="24"/>
          <w:lang w:bidi="pl-PL"/>
        </w:rPr>
      </w:pPr>
      <w:r w:rsidRPr="00494375">
        <w:rPr>
          <w:rFonts w:ascii="Calibri" w:eastAsia="Microsoft Sans Serif" w:hAnsi="Calibri" w:cs="Calibri"/>
          <w:sz w:val="24"/>
          <w:szCs w:val="24"/>
          <w:lang w:bidi="pl-PL"/>
        </w:rPr>
        <w:t>aktualna objętość wraz z datą i godziną odczytu</w:t>
      </w:r>
      <w:r>
        <w:rPr>
          <w:rFonts w:ascii="Calibri" w:eastAsia="Microsoft Sans Serif" w:hAnsi="Calibri" w:cs="Calibri"/>
          <w:sz w:val="24"/>
          <w:szCs w:val="24"/>
          <w:lang w:bidi="pl-PL"/>
        </w:rPr>
        <w:t>,</w:t>
      </w:r>
    </w:p>
    <w:p w14:paraId="03629599" w14:textId="77777777" w:rsidR="00B755FA" w:rsidRPr="00494375" w:rsidRDefault="00B755FA" w:rsidP="009E3235">
      <w:pPr>
        <w:pStyle w:val="Bodytext30"/>
        <w:numPr>
          <w:ilvl w:val="0"/>
          <w:numId w:val="24"/>
        </w:numPr>
        <w:shd w:val="clear" w:color="auto" w:fill="auto"/>
        <w:spacing w:before="0" w:after="120" w:line="240" w:lineRule="auto"/>
        <w:rPr>
          <w:rFonts w:ascii="Calibri" w:eastAsia="Microsoft Sans Serif" w:hAnsi="Calibri" w:cs="Calibri"/>
          <w:sz w:val="24"/>
          <w:szCs w:val="24"/>
          <w:lang w:bidi="pl-PL"/>
        </w:rPr>
      </w:pPr>
      <w:r w:rsidRPr="00494375">
        <w:rPr>
          <w:rFonts w:ascii="Calibri" w:eastAsia="Microsoft Sans Serif" w:hAnsi="Calibri" w:cs="Calibri"/>
          <w:sz w:val="24"/>
          <w:szCs w:val="24"/>
          <w:lang w:bidi="pl-PL"/>
        </w:rPr>
        <w:t>do wyboru jedna z następujących informacji: objętość na koniec miesiąca, przepływ maksymalny w poprzednim miesiącu lub przepływ maksymalny w poprzednim dniu</w:t>
      </w:r>
      <w:r>
        <w:rPr>
          <w:rFonts w:ascii="Calibri" w:eastAsia="Microsoft Sans Serif" w:hAnsi="Calibri" w:cs="Calibri"/>
          <w:sz w:val="24"/>
          <w:szCs w:val="24"/>
          <w:lang w:bidi="pl-PL"/>
        </w:rPr>
        <w:t>,</w:t>
      </w:r>
    </w:p>
    <w:p w14:paraId="7811CAF9" w14:textId="77777777" w:rsidR="00B755FA" w:rsidRPr="00494375" w:rsidRDefault="00B755FA" w:rsidP="009E3235">
      <w:pPr>
        <w:pStyle w:val="Bodytext30"/>
        <w:numPr>
          <w:ilvl w:val="0"/>
          <w:numId w:val="24"/>
        </w:numPr>
        <w:shd w:val="clear" w:color="auto" w:fill="auto"/>
        <w:spacing w:before="0" w:after="120" w:line="240" w:lineRule="auto"/>
        <w:rPr>
          <w:rFonts w:ascii="Calibri" w:eastAsia="Microsoft Sans Serif" w:hAnsi="Calibri" w:cs="Calibri"/>
          <w:sz w:val="24"/>
          <w:szCs w:val="24"/>
          <w:lang w:bidi="pl-PL"/>
        </w:rPr>
      </w:pPr>
      <w:r w:rsidRPr="00494375">
        <w:rPr>
          <w:rFonts w:ascii="Calibri" w:eastAsia="Microsoft Sans Serif" w:hAnsi="Calibri" w:cs="Calibri"/>
          <w:sz w:val="24"/>
          <w:szCs w:val="24"/>
          <w:lang w:bidi="pl-PL"/>
        </w:rPr>
        <w:t>licznik godzin pracy baterii,</w:t>
      </w:r>
    </w:p>
    <w:p w14:paraId="5DA49BBB" w14:textId="77777777" w:rsidR="00B755FA" w:rsidRPr="00494375" w:rsidRDefault="00B755FA" w:rsidP="009E3235">
      <w:pPr>
        <w:pStyle w:val="Bodytext30"/>
        <w:numPr>
          <w:ilvl w:val="0"/>
          <w:numId w:val="24"/>
        </w:numPr>
        <w:shd w:val="clear" w:color="auto" w:fill="auto"/>
        <w:spacing w:before="0" w:after="120" w:line="240" w:lineRule="auto"/>
        <w:rPr>
          <w:rFonts w:ascii="Calibri" w:eastAsia="Microsoft Sans Serif" w:hAnsi="Calibri" w:cs="Calibri"/>
          <w:sz w:val="24"/>
          <w:szCs w:val="24"/>
          <w:lang w:bidi="pl-PL"/>
        </w:rPr>
      </w:pPr>
      <w:r w:rsidRPr="00494375">
        <w:rPr>
          <w:rFonts w:ascii="Calibri" w:eastAsia="Microsoft Sans Serif" w:hAnsi="Calibri" w:cs="Calibri"/>
          <w:sz w:val="24"/>
          <w:szCs w:val="24"/>
          <w:lang w:bidi="pl-PL"/>
        </w:rPr>
        <w:t>kody informacyjne bieżące</w:t>
      </w:r>
      <w:r>
        <w:rPr>
          <w:rFonts w:ascii="Calibri" w:eastAsia="Microsoft Sans Serif" w:hAnsi="Calibri" w:cs="Calibri"/>
          <w:sz w:val="24"/>
          <w:szCs w:val="24"/>
          <w:lang w:bidi="pl-PL"/>
        </w:rPr>
        <w:t>,</w:t>
      </w:r>
    </w:p>
    <w:p w14:paraId="0EF736B8" w14:textId="77777777" w:rsidR="00B755FA" w:rsidRPr="00494375" w:rsidRDefault="00B755FA" w:rsidP="009E3235">
      <w:pPr>
        <w:pStyle w:val="Bodytext30"/>
        <w:numPr>
          <w:ilvl w:val="0"/>
          <w:numId w:val="24"/>
        </w:numPr>
        <w:shd w:val="clear" w:color="auto" w:fill="auto"/>
        <w:spacing w:before="0" w:after="120" w:line="240" w:lineRule="auto"/>
        <w:rPr>
          <w:rFonts w:ascii="Calibri" w:eastAsia="Microsoft Sans Serif" w:hAnsi="Calibri" w:cs="Calibri"/>
          <w:sz w:val="24"/>
          <w:szCs w:val="24"/>
          <w:lang w:bidi="pl-PL"/>
        </w:rPr>
      </w:pPr>
      <w:r w:rsidRPr="00494375">
        <w:rPr>
          <w:rFonts w:ascii="Calibri" w:eastAsia="Microsoft Sans Serif" w:hAnsi="Calibri" w:cs="Calibri"/>
          <w:sz w:val="24"/>
          <w:szCs w:val="24"/>
          <w:lang w:bidi="pl-PL"/>
        </w:rPr>
        <w:t>kody informacyjne występujące w ciągu ostatnich 30 dni z opisem czasu trwania danego kodu,</w:t>
      </w:r>
    </w:p>
    <w:p w14:paraId="3CFAE5E5" w14:textId="77777777" w:rsidR="00B755FA" w:rsidRPr="00494375" w:rsidRDefault="00B755FA" w:rsidP="009E3235">
      <w:pPr>
        <w:pStyle w:val="Bodytext30"/>
        <w:numPr>
          <w:ilvl w:val="0"/>
          <w:numId w:val="24"/>
        </w:numPr>
        <w:shd w:val="clear" w:color="auto" w:fill="auto"/>
        <w:spacing w:before="0" w:after="120" w:line="240" w:lineRule="auto"/>
        <w:rPr>
          <w:rFonts w:ascii="Calibri" w:eastAsia="Microsoft Sans Serif" w:hAnsi="Calibri" w:cs="Calibri"/>
          <w:sz w:val="24"/>
          <w:szCs w:val="24"/>
          <w:lang w:bidi="pl-PL"/>
        </w:rPr>
      </w:pPr>
      <w:r w:rsidRPr="00494375">
        <w:rPr>
          <w:rFonts w:ascii="Calibri" w:eastAsia="Microsoft Sans Serif" w:hAnsi="Calibri" w:cs="Calibri"/>
          <w:sz w:val="24"/>
          <w:szCs w:val="24"/>
          <w:lang w:bidi="pl-PL"/>
        </w:rPr>
        <w:t>alarm o wystąpieniu przepływu wstecznego,</w:t>
      </w:r>
    </w:p>
    <w:p w14:paraId="00524CC0" w14:textId="77777777" w:rsidR="00B755FA" w:rsidRPr="00494375" w:rsidRDefault="00B755FA" w:rsidP="009E3235">
      <w:pPr>
        <w:pStyle w:val="Bodytext30"/>
        <w:numPr>
          <w:ilvl w:val="0"/>
          <w:numId w:val="24"/>
        </w:numPr>
        <w:shd w:val="clear" w:color="auto" w:fill="auto"/>
        <w:spacing w:before="0" w:after="120" w:line="240" w:lineRule="auto"/>
        <w:rPr>
          <w:rFonts w:ascii="Calibri" w:eastAsia="Microsoft Sans Serif" w:hAnsi="Calibri" w:cs="Calibri"/>
          <w:sz w:val="24"/>
          <w:szCs w:val="24"/>
          <w:lang w:bidi="pl-PL"/>
        </w:rPr>
      </w:pPr>
      <w:r w:rsidRPr="00494375">
        <w:rPr>
          <w:rFonts w:ascii="Calibri" w:eastAsia="Microsoft Sans Serif" w:hAnsi="Calibri" w:cs="Calibri"/>
          <w:sz w:val="24"/>
          <w:szCs w:val="24"/>
          <w:lang w:bidi="pl-PL"/>
        </w:rPr>
        <w:t>alarm o wystąpieniu wycieku (funkcja programowalna),</w:t>
      </w:r>
    </w:p>
    <w:p w14:paraId="70570AF5" w14:textId="77777777" w:rsidR="00B755FA" w:rsidRPr="00494375" w:rsidRDefault="00B755FA" w:rsidP="009E3235">
      <w:pPr>
        <w:pStyle w:val="Bodytext30"/>
        <w:numPr>
          <w:ilvl w:val="0"/>
          <w:numId w:val="24"/>
        </w:numPr>
        <w:shd w:val="clear" w:color="auto" w:fill="auto"/>
        <w:spacing w:before="0" w:after="120" w:line="240" w:lineRule="auto"/>
        <w:rPr>
          <w:rFonts w:ascii="Calibri" w:eastAsia="Microsoft Sans Serif" w:hAnsi="Calibri" w:cs="Calibri"/>
          <w:sz w:val="24"/>
          <w:szCs w:val="24"/>
          <w:lang w:bidi="pl-PL"/>
        </w:rPr>
      </w:pPr>
      <w:r w:rsidRPr="00494375">
        <w:rPr>
          <w:rFonts w:ascii="Calibri" w:eastAsia="Microsoft Sans Serif" w:hAnsi="Calibri" w:cs="Calibri"/>
          <w:sz w:val="24"/>
          <w:szCs w:val="24"/>
          <w:lang w:bidi="pl-PL"/>
        </w:rPr>
        <w:t>alarm o ingerencji w elektronikę wodomierza, alarm o osuszeniu wodomierza.</w:t>
      </w:r>
    </w:p>
    <w:p w14:paraId="564C5576" w14:textId="77777777" w:rsidR="00B755FA" w:rsidRPr="00CE7026" w:rsidRDefault="00B755FA" w:rsidP="009E3235">
      <w:pPr>
        <w:pStyle w:val="Bodytext30"/>
        <w:numPr>
          <w:ilvl w:val="0"/>
          <w:numId w:val="24"/>
        </w:numPr>
        <w:shd w:val="clear" w:color="auto" w:fill="auto"/>
        <w:spacing w:before="0" w:after="120" w:line="240" w:lineRule="auto"/>
        <w:rPr>
          <w:rFonts w:ascii="Calibri" w:eastAsia="Microsoft Sans Serif" w:hAnsi="Calibri" w:cs="Calibri"/>
          <w:b/>
          <w:bCs/>
          <w:sz w:val="24"/>
          <w:szCs w:val="24"/>
          <w:lang w:bidi="pl-PL"/>
        </w:rPr>
      </w:pPr>
      <w:r w:rsidRPr="00CE7026">
        <w:rPr>
          <w:rFonts w:ascii="Calibri" w:eastAsia="Microsoft Sans Serif" w:hAnsi="Calibri" w:cs="Calibri"/>
          <w:b/>
          <w:bCs/>
          <w:sz w:val="24"/>
          <w:szCs w:val="24"/>
          <w:lang w:bidi="pl-PL"/>
        </w:rPr>
        <w:t>dla wodomierzy DN</w:t>
      </w:r>
      <w:r>
        <w:rPr>
          <w:rFonts w:ascii="Calibri" w:eastAsia="Microsoft Sans Serif" w:hAnsi="Calibri" w:cs="Calibri"/>
          <w:b/>
          <w:bCs/>
          <w:sz w:val="24"/>
          <w:szCs w:val="24"/>
          <w:lang w:bidi="pl-PL"/>
        </w:rPr>
        <w:t>15</w:t>
      </w:r>
      <w:r w:rsidRPr="00CE7026">
        <w:rPr>
          <w:rFonts w:ascii="Calibri" w:eastAsia="Microsoft Sans Serif" w:hAnsi="Calibri" w:cs="Calibri"/>
          <w:b/>
          <w:bCs/>
          <w:sz w:val="24"/>
          <w:szCs w:val="24"/>
          <w:lang w:bidi="pl-PL"/>
        </w:rPr>
        <w:t xml:space="preserve"> i DN2</w:t>
      </w:r>
      <w:r>
        <w:rPr>
          <w:rFonts w:ascii="Calibri" w:eastAsia="Microsoft Sans Serif" w:hAnsi="Calibri" w:cs="Calibri"/>
          <w:b/>
          <w:bCs/>
          <w:sz w:val="24"/>
          <w:szCs w:val="24"/>
          <w:lang w:bidi="pl-PL"/>
        </w:rPr>
        <w:t>0</w:t>
      </w:r>
      <w:r w:rsidRPr="00CE7026">
        <w:rPr>
          <w:rFonts w:ascii="Calibri" w:eastAsia="Microsoft Sans Serif" w:hAnsi="Calibri" w:cs="Calibri"/>
          <w:b/>
          <w:bCs/>
          <w:sz w:val="24"/>
          <w:szCs w:val="24"/>
          <w:lang w:bidi="pl-PL"/>
        </w:rPr>
        <w:t xml:space="preserve"> wymagana funkcja akustycznej detekcji wycieków.</w:t>
      </w:r>
    </w:p>
    <w:p w14:paraId="49776CDA" w14:textId="77777777" w:rsidR="00B755FA" w:rsidRPr="00494375" w:rsidRDefault="00B755FA" w:rsidP="009E3235">
      <w:pPr>
        <w:pStyle w:val="Bodytext30"/>
        <w:numPr>
          <w:ilvl w:val="0"/>
          <w:numId w:val="21"/>
        </w:numPr>
        <w:shd w:val="clear" w:color="auto" w:fill="auto"/>
        <w:spacing w:before="0" w:after="120" w:line="240" w:lineRule="auto"/>
        <w:rPr>
          <w:rFonts w:ascii="Calibri" w:eastAsia="Microsoft Sans Serif" w:hAnsi="Calibri" w:cs="Calibri"/>
          <w:sz w:val="24"/>
          <w:szCs w:val="24"/>
          <w:lang w:bidi="pl-PL"/>
        </w:rPr>
      </w:pPr>
      <w:r w:rsidRPr="00494375">
        <w:rPr>
          <w:rFonts w:ascii="Calibri" w:eastAsia="Microsoft Sans Serif" w:hAnsi="Calibri" w:cs="Calibri"/>
          <w:sz w:val="24"/>
          <w:szCs w:val="24"/>
          <w:lang w:bidi="pl-PL"/>
        </w:rPr>
        <w:t xml:space="preserve">Wodomierze muszą posiadać możliwość zastosowania dodatkowej anteny zewnętrznej </w:t>
      </w:r>
      <w:r w:rsidRPr="00494375">
        <w:rPr>
          <w:rFonts w:ascii="Calibri" w:eastAsia="Microsoft Sans Serif" w:hAnsi="Calibri" w:cs="Calibri"/>
          <w:sz w:val="24"/>
          <w:szCs w:val="24"/>
          <w:lang w:bidi="pl-PL"/>
        </w:rPr>
        <w:lastRenderedPageBreak/>
        <w:t>do odczytu w trudnych warunkach (np. zalane studnie) bez konieczności wymiany wodomierza. Dodatkowa antena nie może naruszać szczelności korpusu wodomierza.</w:t>
      </w:r>
    </w:p>
    <w:p w14:paraId="0597D0FF" w14:textId="77777777" w:rsidR="00B755FA" w:rsidRPr="00494375" w:rsidRDefault="00B755FA" w:rsidP="009E3235">
      <w:pPr>
        <w:pStyle w:val="Bodytext30"/>
        <w:numPr>
          <w:ilvl w:val="0"/>
          <w:numId w:val="21"/>
        </w:numPr>
        <w:shd w:val="clear" w:color="auto" w:fill="auto"/>
        <w:spacing w:before="0" w:after="120" w:line="240" w:lineRule="auto"/>
        <w:rPr>
          <w:rFonts w:ascii="Calibri" w:eastAsia="Microsoft Sans Serif" w:hAnsi="Calibri" w:cs="Calibri"/>
          <w:sz w:val="24"/>
          <w:szCs w:val="24"/>
          <w:lang w:bidi="pl-PL"/>
        </w:rPr>
      </w:pPr>
      <w:r w:rsidRPr="00494375">
        <w:rPr>
          <w:rFonts w:ascii="Calibri" w:eastAsia="Microsoft Sans Serif" w:hAnsi="Calibri" w:cs="Calibri"/>
          <w:sz w:val="24"/>
          <w:szCs w:val="24"/>
          <w:lang w:bidi="pl-PL"/>
        </w:rPr>
        <w:t xml:space="preserve">Gwarancja na bezawaryjną pracę wodomierzy - </w:t>
      </w:r>
      <w:r>
        <w:rPr>
          <w:rFonts w:ascii="Calibri" w:eastAsia="Microsoft Sans Serif" w:hAnsi="Calibri" w:cs="Calibri"/>
          <w:sz w:val="24"/>
          <w:szCs w:val="24"/>
          <w:lang w:bidi="pl-PL"/>
        </w:rPr>
        <w:t>60</w:t>
      </w:r>
      <w:r w:rsidRPr="00494375">
        <w:rPr>
          <w:rFonts w:ascii="Calibri" w:eastAsia="Microsoft Sans Serif" w:hAnsi="Calibri" w:cs="Calibri"/>
          <w:sz w:val="24"/>
          <w:szCs w:val="24"/>
          <w:lang w:bidi="pl-PL"/>
        </w:rPr>
        <w:t xml:space="preserve"> miesi</w:t>
      </w:r>
      <w:r>
        <w:rPr>
          <w:rFonts w:ascii="Calibri" w:eastAsia="Microsoft Sans Serif" w:hAnsi="Calibri" w:cs="Calibri"/>
          <w:sz w:val="24"/>
          <w:szCs w:val="24"/>
          <w:lang w:bidi="pl-PL"/>
        </w:rPr>
        <w:t>ę</w:t>
      </w:r>
      <w:r w:rsidRPr="00494375">
        <w:rPr>
          <w:rFonts w:ascii="Calibri" w:eastAsia="Microsoft Sans Serif" w:hAnsi="Calibri" w:cs="Calibri"/>
          <w:sz w:val="24"/>
          <w:szCs w:val="24"/>
          <w:lang w:bidi="pl-PL"/>
        </w:rPr>
        <w:t>c</w:t>
      </w:r>
      <w:r>
        <w:rPr>
          <w:rFonts w:ascii="Calibri" w:eastAsia="Microsoft Sans Serif" w:hAnsi="Calibri" w:cs="Calibri"/>
          <w:sz w:val="24"/>
          <w:szCs w:val="24"/>
          <w:lang w:bidi="pl-PL"/>
        </w:rPr>
        <w:t>y,</w:t>
      </w:r>
    </w:p>
    <w:p w14:paraId="2C398C66" w14:textId="77777777" w:rsidR="00B755FA" w:rsidRPr="00494375" w:rsidRDefault="00B755FA" w:rsidP="009E3235">
      <w:pPr>
        <w:pStyle w:val="Bodytext30"/>
        <w:numPr>
          <w:ilvl w:val="0"/>
          <w:numId w:val="21"/>
        </w:numPr>
        <w:shd w:val="clear" w:color="auto" w:fill="auto"/>
        <w:spacing w:before="0" w:after="120" w:line="240" w:lineRule="auto"/>
        <w:rPr>
          <w:rFonts w:ascii="Calibri" w:eastAsia="Microsoft Sans Serif" w:hAnsi="Calibri" w:cs="Calibri"/>
          <w:sz w:val="24"/>
          <w:szCs w:val="24"/>
          <w:lang w:bidi="pl-PL"/>
        </w:rPr>
      </w:pPr>
      <w:r w:rsidRPr="00494375">
        <w:rPr>
          <w:rFonts w:ascii="Calibri" w:eastAsia="Microsoft Sans Serif" w:hAnsi="Calibri" w:cs="Calibri"/>
          <w:sz w:val="24"/>
          <w:szCs w:val="24"/>
          <w:lang w:bidi="pl-PL"/>
        </w:rPr>
        <w:t>Maksymalne ciśnienie robocze 1,6MPa,</w:t>
      </w:r>
    </w:p>
    <w:p w14:paraId="36CBDCA7" w14:textId="77777777" w:rsidR="00B755FA" w:rsidRPr="00494375" w:rsidRDefault="00B755FA" w:rsidP="009E3235">
      <w:pPr>
        <w:pStyle w:val="Bodytext30"/>
        <w:numPr>
          <w:ilvl w:val="0"/>
          <w:numId w:val="21"/>
        </w:numPr>
        <w:shd w:val="clear" w:color="auto" w:fill="auto"/>
        <w:spacing w:before="0" w:after="120" w:line="240" w:lineRule="auto"/>
        <w:rPr>
          <w:rFonts w:ascii="Calibri" w:eastAsia="Microsoft Sans Serif" w:hAnsi="Calibri" w:cs="Calibri"/>
          <w:sz w:val="24"/>
          <w:szCs w:val="24"/>
          <w:lang w:bidi="pl-PL"/>
        </w:rPr>
      </w:pPr>
      <w:r>
        <w:rPr>
          <w:rFonts w:ascii="Calibri" w:eastAsia="Microsoft Sans Serif" w:hAnsi="Calibri" w:cs="Calibri"/>
          <w:sz w:val="24"/>
          <w:szCs w:val="24"/>
          <w:lang w:bidi="pl-PL"/>
        </w:rPr>
        <w:t>Wodomierze muszą być kompatybilne z systemem odczytowym, który aktualnie użytkowany jest przez Zamawiającego – READy Manager,</w:t>
      </w:r>
    </w:p>
    <w:p w14:paraId="45DCC3F7" w14:textId="77777777" w:rsidR="00B755FA" w:rsidRPr="00494375" w:rsidRDefault="00007912" w:rsidP="009E3235">
      <w:pPr>
        <w:pStyle w:val="Bodytext30"/>
        <w:numPr>
          <w:ilvl w:val="0"/>
          <w:numId w:val="21"/>
        </w:numPr>
        <w:shd w:val="clear" w:color="auto" w:fill="auto"/>
        <w:spacing w:before="0" w:after="120" w:line="240" w:lineRule="auto"/>
        <w:rPr>
          <w:rFonts w:ascii="Calibri" w:eastAsia="Microsoft Sans Serif" w:hAnsi="Calibri" w:cs="Calibri"/>
          <w:sz w:val="24"/>
          <w:szCs w:val="24"/>
          <w:lang w:bidi="pl-PL"/>
        </w:rPr>
      </w:pPr>
      <w:r>
        <w:rPr>
          <w:rFonts w:ascii="Calibri" w:eastAsia="Microsoft Sans Serif" w:hAnsi="Calibri" w:cs="Calibri"/>
          <w:sz w:val="24"/>
          <w:szCs w:val="24"/>
          <w:lang w:bidi="pl-PL"/>
        </w:rPr>
        <w:t>Dostawca</w:t>
      </w:r>
      <w:r w:rsidR="00B755FA" w:rsidRPr="00494375">
        <w:rPr>
          <w:rFonts w:ascii="Calibri" w:eastAsia="Microsoft Sans Serif" w:hAnsi="Calibri" w:cs="Calibri"/>
          <w:sz w:val="24"/>
          <w:szCs w:val="24"/>
          <w:lang w:bidi="pl-PL"/>
        </w:rPr>
        <w:t>, który nie jest producentem wszystkich oferowanych urządzeń musi przedstawić autoryzację producenta, którego produkty zamieszcza w swojej ofercie oraz oświadczenie producenta urządzeń, że w przypadku nie wywiązywania się z obowiązków gwarancyjnych przez Wykonawcę przejmie na siebie te obowiązki</w:t>
      </w:r>
      <w:r w:rsidR="00B755FA">
        <w:rPr>
          <w:rFonts w:ascii="Calibri" w:eastAsia="Microsoft Sans Serif" w:hAnsi="Calibri" w:cs="Calibri"/>
          <w:sz w:val="24"/>
          <w:szCs w:val="24"/>
          <w:lang w:bidi="pl-PL"/>
        </w:rPr>
        <w:t>,</w:t>
      </w:r>
    </w:p>
    <w:p w14:paraId="4156B7A4" w14:textId="77777777" w:rsidR="00B755FA" w:rsidRPr="00494375" w:rsidRDefault="00B755FA" w:rsidP="009E3235">
      <w:pPr>
        <w:pStyle w:val="Bodytext30"/>
        <w:numPr>
          <w:ilvl w:val="0"/>
          <w:numId w:val="21"/>
        </w:numPr>
        <w:shd w:val="clear" w:color="auto" w:fill="auto"/>
        <w:spacing w:before="0" w:after="120" w:line="240" w:lineRule="auto"/>
        <w:rPr>
          <w:rFonts w:ascii="Calibri" w:eastAsia="Microsoft Sans Serif" w:hAnsi="Calibri" w:cs="Calibri"/>
          <w:sz w:val="24"/>
          <w:szCs w:val="24"/>
          <w:lang w:bidi="pl-PL"/>
        </w:rPr>
      </w:pPr>
      <w:r w:rsidRPr="00494375">
        <w:rPr>
          <w:rFonts w:ascii="Calibri" w:eastAsia="Microsoft Sans Serif" w:hAnsi="Calibri" w:cs="Calibri"/>
          <w:sz w:val="24"/>
          <w:szCs w:val="24"/>
          <w:lang w:bidi="pl-PL"/>
        </w:rPr>
        <w:t>Wymagane jest oprogramowanie posiadające funkcje eksportu danych odczytowych wodomierzy do istniejącego oprogramowania</w:t>
      </w:r>
      <w:r>
        <w:rPr>
          <w:rFonts w:ascii="Calibri" w:eastAsia="Microsoft Sans Serif" w:hAnsi="Calibri" w:cs="Calibri"/>
          <w:sz w:val="24"/>
          <w:szCs w:val="24"/>
          <w:lang w:bidi="pl-PL"/>
        </w:rPr>
        <w:t>.</w:t>
      </w:r>
      <w:r w:rsidRPr="00494375">
        <w:rPr>
          <w:rFonts w:ascii="Calibri" w:eastAsia="Microsoft Sans Serif" w:hAnsi="Calibri" w:cs="Calibri"/>
          <w:sz w:val="24"/>
          <w:szCs w:val="24"/>
          <w:lang w:bidi="pl-PL"/>
        </w:rPr>
        <w:t xml:space="preserve"> Eksport może odbywać się za pomocą pliku pośredniego</w:t>
      </w:r>
      <w:r>
        <w:rPr>
          <w:rFonts w:ascii="Calibri" w:eastAsia="Microsoft Sans Serif" w:hAnsi="Calibri" w:cs="Calibri"/>
          <w:sz w:val="24"/>
          <w:szCs w:val="24"/>
          <w:lang w:bidi="pl-PL"/>
        </w:rPr>
        <w:t>,</w:t>
      </w:r>
    </w:p>
    <w:p w14:paraId="36CFF169" w14:textId="77777777" w:rsidR="00B755FA" w:rsidRPr="00494375" w:rsidRDefault="00B755FA" w:rsidP="009E3235">
      <w:pPr>
        <w:pStyle w:val="Bodytext30"/>
        <w:numPr>
          <w:ilvl w:val="0"/>
          <w:numId w:val="21"/>
        </w:numPr>
        <w:shd w:val="clear" w:color="auto" w:fill="auto"/>
        <w:spacing w:before="0" w:after="120" w:line="240" w:lineRule="auto"/>
        <w:rPr>
          <w:rFonts w:ascii="Calibri" w:eastAsia="Microsoft Sans Serif" w:hAnsi="Calibri" w:cs="Calibri"/>
          <w:sz w:val="24"/>
          <w:szCs w:val="24"/>
          <w:lang w:bidi="pl-PL"/>
        </w:rPr>
      </w:pPr>
      <w:r w:rsidRPr="00494375">
        <w:rPr>
          <w:rFonts w:ascii="Calibri" w:eastAsia="Microsoft Sans Serif" w:hAnsi="Calibri" w:cs="Calibri"/>
          <w:sz w:val="24"/>
          <w:szCs w:val="24"/>
          <w:lang w:bidi="pl-PL"/>
        </w:rPr>
        <w:t xml:space="preserve">Realizacja zamówienia dostawy - na podstawie </w:t>
      </w:r>
      <w:r>
        <w:rPr>
          <w:rFonts w:ascii="Calibri" w:eastAsia="Microsoft Sans Serif" w:hAnsi="Calibri" w:cs="Calibri"/>
          <w:sz w:val="24"/>
          <w:szCs w:val="24"/>
          <w:lang w:bidi="pl-PL"/>
        </w:rPr>
        <w:t>określonego terminu</w:t>
      </w:r>
      <w:r w:rsidRPr="00494375">
        <w:rPr>
          <w:rFonts w:ascii="Calibri" w:eastAsia="Microsoft Sans Serif" w:hAnsi="Calibri" w:cs="Calibri"/>
          <w:sz w:val="24"/>
          <w:szCs w:val="24"/>
          <w:lang w:bidi="pl-PL"/>
        </w:rPr>
        <w:t xml:space="preserve"> dostaw</w:t>
      </w:r>
      <w:r>
        <w:rPr>
          <w:rFonts w:ascii="Calibri" w:eastAsia="Microsoft Sans Serif" w:hAnsi="Calibri" w:cs="Calibri"/>
          <w:sz w:val="24"/>
          <w:szCs w:val="24"/>
          <w:lang w:bidi="pl-PL"/>
        </w:rPr>
        <w:t>y</w:t>
      </w:r>
      <w:r w:rsidRPr="00494375">
        <w:rPr>
          <w:rFonts w:ascii="Calibri" w:eastAsia="Microsoft Sans Serif" w:hAnsi="Calibri" w:cs="Calibri"/>
          <w:sz w:val="24"/>
          <w:szCs w:val="24"/>
          <w:lang w:bidi="pl-PL"/>
        </w:rPr>
        <w:t>.</w:t>
      </w:r>
    </w:p>
    <w:p w14:paraId="626D1306" w14:textId="77777777" w:rsidR="00A328CB" w:rsidRPr="00B755FA" w:rsidRDefault="00A328CB" w:rsidP="00B755FA">
      <w:pPr>
        <w:ind w:left="357"/>
        <w:contextualSpacing/>
        <w:rPr>
          <w:rFonts w:ascii="Calibri" w:eastAsia="Calibri" w:hAnsi="Calibri"/>
          <w:sz w:val="16"/>
          <w:szCs w:val="16"/>
          <w:lang w:eastAsia="en-US"/>
        </w:rPr>
      </w:pPr>
    </w:p>
    <w:p w14:paraId="0D7FAAC5" w14:textId="77777777" w:rsidR="00A328CB" w:rsidRPr="00B755FA" w:rsidRDefault="00B755FA" w:rsidP="00A328CB">
      <w:pPr>
        <w:widowControl w:val="0"/>
        <w:numPr>
          <w:ilvl w:val="0"/>
          <w:numId w:val="3"/>
        </w:numPr>
        <w:tabs>
          <w:tab w:val="clear" w:pos="708"/>
        </w:tabs>
        <w:adjustRightInd w:val="0"/>
        <w:ind w:left="426" w:hanging="284"/>
        <w:jc w:val="both"/>
        <w:textAlignment w:val="baseline"/>
        <w:rPr>
          <w:rFonts w:ascii="Calibri" w:hAnsi="Calibri" w:cs="Arial"/>
          <w:b/>
          <w:bCs/>
        </w:rPr>
      </w:pPr>
      <w:r w:rsidRPr="00B755FA">
        <w:rPr>
          <w:b/>
          <w:bCs/>
        </w:rPr>
        <w:t>Wymagania techniczne dotyczące systemu do objazdowego odczytu wodomierzy i obsługi systemu wykrywania wycieków oraz niezbędnego oprogramowania tego systemu</w:t>
      </w:r>
      <w:r w:rsidR="00A328CB" w:rsidRPr="00B755FA">
        <w:rPr>
          <w:rFonts w:ascii="Calibri" w:hAnsi="Calibri" w:cs="Arial"/>
          <w:b/>
          <w:bCs/>
        </w:rPr>
        <w:t>:</w:t>
      </w:r>
    </w:p>
    <w:p w14:paraId="75C6F605" w14:textId="77777777" w:rsidR="00B755FA" w:rsidRPr="00494375" w:rsidRDefault="00B755FA" w:rsidP="009E3235">
      <w:pPr>
        <w:pStyle w:val="Bodytext30"/>
        <w:numPr>
          <w:ilvl w:val="0"/>
          <w:numId w:val="25"/>
        </w:numPr>
        <w:shd w:val="clear" w:color="auto" w:fill="auto"/>
        <w:spacing w:before="0" w:after="120" w:line="240" w:lineRule="auto"/>
        <w:rPr>
          <w:rFonts w:ascii="Calibri" w:eastAsia="Microsoft Sans Serif" w:hAnsi="Calibri" w:cs="Calibri"/>
          <w:sz w:val="24"/>
          <w:szCs w:val="24"/>
          <w:lang w:bidi="pl-PL"/>
        </w:rPr>
      </w:pPr>
      <w:r w:rsidRPr="00494375">
        <w:rPr>
          <w:rFonts w:ascii="Calibri" w:eastAsia="Microsoft Sans Serif" w:hAnsi="Calibri" w:cs="Calibri"/>
          <w:sz w:val="24"/>
          <w:szCs w:val="24"/>
          <w:lang w:bidi="pl-PL"/>
        </w:rPr>
        <w:t>System zdalnego odczytu wodomierzy musi działać w oparciu o standard Europejski Wireless M-Bus według normy PN-EN13757:4-2013, tryb C1</w:t>
      </w:r>
      <w:r>
        <w:rPr>
          <w:rFonts w:ascii="Calibri" w:eastAsia="Microsoft Sans Serif" w:hAnsi="Calibri" w:cs="Calibri"/>
          <w:sz w:val="24"/>
          <w:szCs w:val="24"/>
          <w:lang w:bidi="pl-PL"/>
        </w:rPr>
        <w:t>,</w:t>
      </w:r>
    </w:p>
    <w:p w14:paraId="6CD90F55" w14:textId="77777777" w:rsidR="00B755FA" w:rsidRPr="00494375" w:rsidRDefault="00B755FA" w:rsidP="009E3235">
      <w:pPr>
        <w:pStyle w:val="Bodytext30"/>
        <w:numPr>
          <w:ilvl w:val="0"/>
          <w:numId w:val="25"/>
        </w:numPr>
        <w:shd w:val="clear" w:color="auto" w:fill="auto"/>
        <w:spacing w:before="0" w:after="120" w:line="240" w:lineRule="auto"/>
        <w:rPr>
          <w:rFonts w:ascii="Calibri" w:eastAsia="Microsoft Sans Serif" w:hAnsi="Calibri" w:cs="Calibri"/>
          <w:sz w:val="24"/>
          <w:szCs w:val="24"/>
          <w:lang w:bidi="pl-PL"/>
        </w:rPr>
      </w:pPr>
      <w:r w:rsidRPr="00494375">
        <w:rPr>
          <w:rFonts w:ascii="Calibri" w:eastAsia="Microsoft Sans Serif" w:hAnsi="Calibri" w:cs="Calibri"/>
          <w:sz w:val="24"/>
          <w:szCs w:val="24"/>
          <w:lang w:bidi="pl-PL"/>
        </w:rPr>
        <w:t>Zbieranie danych z wodomierzy powinno odbywać się za pomocą transmisji radiowej przy użyciu urządzeń odczytowych typu koncentratory sygnału Wireless M-Bus</w:t>
      </w:r>
      <w:r>
        <w:rPr>
          <w:rFonts w:ascii="Calibri" w:eastAsia="Microsoft Sans Serif" w:hAnsi="Calibri" w:cs="Calibri"/>
          <w:sz w:val="24"/>
          <w:szCs w:val="24"/>
          <w:lang w:bidi="pl-PL"/>
        </w:rPr>
        <w:t>,</w:t>
      </w:r>
    </w:p>
    <w:p w14:paraId="5E2E10E9" w14:textId="77777777" w:rsidR="00B755FA" w:rsidRPr="00494375" w:rsidRDefault="00B755FA" w:rsidP="009E3235">
      <w:pPr>
        <w:pStyle w:val="Bodytext30"/>
        <w:numPr>
          <w:ilvl w:val="0"/>
          <w:numId w:val="25"/>
        </w:numPr>
        <w:shd w:val="clear" w:color="auto" w:fill="auto"/>
        <w:spacing w:before="0" w:after="120" w:line="240" w:lineRule="auto"/>
        <w:rPr>
          <w:rFonts w:ascii="Calibri" w:eastAsia="Microsoft Sans Serif" w:hAnsi="Calibri" w:cs="Calibri"/>
          <w:sz w:val="24"/>
          <w:szCs w:val="24"/>
          <w:lang w:bidi="pl-PL"/>
        </w:rPr>
      </w:pPr>
      <w:r w:rsidRPr="00494375">
        <w:rPr>
          <w:rFonts w:ascii="Calibri" w:eastAsia="Microsoft Sans Serif" w:hAnsi="Calibri" w:cs="Calibri"/>
          <w:sz w:val="24"/>
          <w:szCs w:val="24"/>
          <w:lang w:bidi="pl-PL"/>
        </w:rPr>
        <w:t>System zdalnego odczytu wodomierzy musi umożliwiać odczyt wodomierzy w dowolnej kolejności</w:t>
      </w:r>
      <w:r>
        <w:rPr>
          <w:rFonts w:ascii="Calibri" w:eastAsia="Microsoft Sans Serif" w:hAnsi="Calibri" w:cs="Calibri"/>
          <w:sz w:val="24"/>
          <w:szCs w:val="24"/>
          <w:lang w:bidi="pl-PL"/>
        </w:rPr>
        <w:t>,</w:t>
      </w:r>
    </w:p>
    <w:p w14:paraId="284B9D2D" w14:textId="77777777" w:rsidR="00B755FA" w:rsidRPr="00494375" w:rsidRDefault="00B755FA" w:rsidP="009E3235">
      <w:pPr>
        <w:pStyle w:val="Bodytext30"/>
        <w:numPr>
          <w:ilvl w:val="0"/>
          <w:numId w:val="25"/>
        </w:numPr>
        <w:shd w:val="clear" w:color="auto" w:fill="auto"/>
        <w:spacing w:before="0" w:after="120" w:line="240" w:lineRule="auto"/>
        <w:rPr>
          <w:rFonts w:ascii="Calibri" w:eastAsia="Microsoft Sans Serif" w:hAnsi="Calibri" w:cs="Calibri"/>
          <w:sz w:val="24"/>
          <w:szCs w:val="24"/>
          <w:lang w:bidi="pl-PL"/>
        </w:rPr>
      </w:pPr>
      <w:r w:rsidRPr="00494375">
        <w:rPr>
          <w:rFonts w:ascii="Calibri" w:eastAsia="Microsoft Sans Serif" w:hAnsi="Calibri" w:cs="Calibri"/>
          <w:sz w:val="24"/>
          <w:szCs w:val="24"/>
          <w:lang w:bidi="pl-PL"/>
        </w:rPr>
        <w:t>System zdalnego odczytu wodomierzy musi umożliwiać odczyt rejestrów pamięci wodomierzy za pomocą głowicy optycznej Bluetooth</w:t>
      </w:r>
      <w:r>
        <w:rPr>
          <w:rFonts w:ascii="Calibri" w:eastAsia="Microsoft Sans Serif" w:hAnsi="Calibri" w:cs="Calibri"/>
          <w:sz w:val="24"/>
          <w:szCs w:val="24"/>
          <w:lang w:bidi="pl-PL"/>
        </w:rPr>
        <w:t>,</w:t>
      </w:r>
    </w:p>
    <w:p w14:paraId="77D99BB7" w14:textId="77777777" w:rsidR="00B755FA" w:rsidRPr="00494375" w:rsidRDefault="00B755FA" w:rsidP="009E3235">
      <w:pPr>
        <w:pStyle w:val="Bodytext30"/>
        <w:numPr>
          <w:ilvl w:val="0"/>
          <w:numId w:val="25"/>
        </w:numPr>
        <w:shd w:val="clear" w:color="auto" w:fill="auto"/>
        <w:spacing w:before="0" w:after="120" w:line="240" w:lineRule="auto"/>
        <w:rPr>
          <w:rFonts w:ascii="Calibri" w:eastAsia="Microsoft Sans Serif" w:hAnsi="Calibri" w:cs="Calibri"/>
          <w:sz w:val="24"/>
          <w:szCs w:val="24"/>
          <w:lang w:bidi="pl-PL"/>
        </w:rPr>
      </w:pPr>
      <w:r w:rsidRPr="00494375">
        <w:rPr>
          <w:rFonts w:ascii="Calibri" w:eastAsia="Microsoft Sans Serif" w:hAnsi="Calibri" w:cs="Calibri"/>
          <w:sz w:val="24"/>
          <w:szCs w:val="24"/>
          <w:lang w:bidi="pl-PL"/>
        </w:rPr>
        <w:t>System zdalnego odczytu wodomierzy musi umożliwiać przegląd na urządzeniu odczytowym kodów informacyjnych odczytanych z wodomierzy</w:t>
      </w:r>
      <w:r>
        <w:rPr>
          <w:rFonts w:ascii="Calibri" w:eastAsia="Microsoft Sans Serif" w:hAnsi="Calibri" w:cs="Calibri"/>
          <w:sz w:val="24"/>
          <w:szCs w:val="24"/>
          <w:lang w:bidi="pl-PL"/>
        </w:rPr>
        <w:t>,</w:t>
      </w:r>
    </w:p>
    <w:p w14:paraId="7237A98C" w14:textId="77777777" w:rsidR="00B755FA" w:rsidRPr="00494375" w:rsidRDefault="00B755FA" w:rsidP="009E3235">
      <w:pPr>
        <w:pStyle w:val="Bodytext30"/>
        <w:numPr>
          <w:ilvl w:val="0"/>
          <w:numId w:val="25"/>
        </w:numPr>
        <w:shd w:val="clear" w:color="auto" w:fill="auto"/>
        <w:spacing w:before="0" w:after="120" w:line="240" w:lineRule="auto"/>
        <w:rPr>
          <w:rFonts w:ascii="Calibri" w:eastAsia="Microsoft Sans Serif" w:hAnsi="Calibri" w:cs="Calibri"/>
          <w:sz w:val="24"/>
          <w:szCs w:val="24"/>
          <w:lang w:bidi="pl-PL"/>
        </w:rPr>
      </w:pPr>
      <w:r w:rsidRPr="00494375">
        <w:rPr>
          <w:rFonts w:ascii="Calibri" w:eastAsia="Microsoft Sans Serif" w:hAnsi="Calibri" w:cs="Calibri"/>
          <w:sz w:val="24"/>
          <w:szCs w:val="24"/>
          <w:lang w:bidi="pl-PL"/>
        </w:rPr>
        <w:t>Dane odczytywane z wodomierzy za pomocą systemu zdalnego odczytu muszą być szyfrowane indywidualnymi kluczami szyfrowania</w:t>
      </w:r>
      <w:r>
        <w:rPr>
          <w:rFonts w:ascii="Calibri" w:eastAsia="Microsoft Sans Serif" w:hAnsi="Calibri" w:cs="Calibri"/>
          <w:sz w:val="24"/>
          <w:szCs w:val="24"/>
          <w:lang w:bidi="pl-PL"/>
        </w:rPr>
        <w:t>,</w:t>
      </w:r>
    </w:p>
    <w:p w14:paraId="5C70599E" w14:textId="77777777" w:rsidR="00B755FA" w:rsidRPr="00494375" w:rsidRDefault="00B755FA" w:rsidP="009E3235">
      <w:pPr>
        <w:pStyle w:val="Bodytext30"/>
        <w:numPr>
          <w:ilvl w:val="0"/>
          <w:numId w:val="25"/>
        </w:numPr>
        <w:shd w:val="clear" w:color="auto" w:fill="auto"/>
        <w:spacing w:before="0" w:after="120" w:line="240" w:lineRule="auto"/>
        <w:rPr>
          <w:rFonts w:ascii="Calibri" w:eastAsia="Microsoft Sans Serif" w:hAnsi="Calibri" w:cs="Calibri"/>
          <w:sz w:val="24"/>
          <w:szCs w:val="24"/>
          <w:lang w:bidi="pl-PL"/>
        </w:rPr>
      </w:pPr>
      <w:r w:rsidRPr="00494375">
        <w:rPr>
          <w:rFonts w:ascii="Calibri" w:eastAsia="Microsoft Sans Serif" w:hAnsi="Calibri" w:cs="Calibri"/>
          <w:sz w:val="24"/>
          <w:szCs w:val="24"/>
          <w:lang w:bidi="pl-PL"/>
        </w:rPr>
        <w:t xml:space="preserve">System zdalnego odczytu wodomierzy </w:t>
      </w:r>
      <w:r w:rsidRPr="00494375">
        <w:rPr>
          <w:rFonts w:ascii="Calibri" w:eastAsia="Microsoft Sans Serif" w:hAnsi="Calibri" w:cs="Calibri"/>
          <w:b/>
          <w:sz w:val="24"/>
          <w:szCs w:val="24"/>
          <w:lang w:bidi="pl-PL"/>
        </w:rPr>
        <w:t>i obsługi systemu wykrywania wycieków</w:t>
      </w:r>
      <w:r w:rsidRPr="00494375">
        <w:rPr>
          <w:rFonts w:ascii="Calibri" w:eastAsia="Microsoft Sans Serif" w:hAnsi="Calibri" w:cs="Calibri"/>
          <w:sz w:val="24"/>
          <w:szCs w:val="24"/>
          <w:lang w:bidi="pl-PL"/>
        </w:rPr>
        <w:t xml:space="preserve"> musi zapewniać synchronizację informacji pomiędzy urządzeniem odczytowym, a centralną bazą danych systemu, bezpośrednio z miejsca odczytu wodomierzy za pośrednictwem danych komórkowych</w:t>
      </w:r>
      <w:r>
        <w:rPr>
          <w:rFonts w:ascii="Calibri" w:eastAsia="Microsoft Sans Serif" w:hAnsi="Calibri" w:cs="Calibri"/>
          <w:sz w:val="24"/>
          <w:szCs w:val="24"/>
          <w:lang w:bidi="pl-PL"/>
        </w:rPr>
        <w:t>,</w:t>
      </w:r>
    </w:p>
    <w:p w14:paraId="5D2AE2AE" w14:textId="77777777" w:rsidR="00B755FA" w:rsidRPr="00494375" w:rsidRDefault="00B755FA" w:rsidP="009E3235">
      <w:pPr>
        <w:pStyle w:val="Bodytext30"/>
        <w:numPr>
          <w:ilvl w:val="0"/>
          <w:numId w:val="25"/>
        </w:numPr>
        <w:shd w:val="clear" w:color="auto" w:fill="auto"/>
        <w:spacing w:before="0" w:after="120" w:line="240" w:lineRule="auto"/>
        <w:rPr>
          <w:rFonts w:ascii="Calibri" w:eastAsia="Microsoft Sans Serif" w:hAnsi="Calibri" w:cs="Calibri"/>
          <w:sz w:val="24"/>
          <w:szCs w:val="24"/>
          <w:lang w:bidi="pl-PL"/>
        </w:rPr>
      </w:pPr>
      <w:r w:rsidRPr="00494375">
        <w:rPr>
          <w:rFonts w:ascii="Calibri" w:eastAsia="Microsoft Sans Serif" w:hAnsi="Calibri" w:cs="Calibri"/>
          <w:sz w:val="24"/>
          <w:szCs w:val="24"/>
          <w:lang w:bidi="pl-PL"/>
        </w:rPr>
        <w:t>Centralne oprogramowanie systemu zdalnego odczytu wodomierzy musi umożliwiać obsługę systemu objazdowego oraz umożliwiać ewentualne rozszerzenie funkcjonalności do obsługi systemu stacjonarnego</w:t>
      </w:r>
      <w:r>
        <w:rPr>
          <w:rFonts w:ascii="Calibri" w:eastAsia="Microsoft Sans Serif" w:hAnsi="Calibri" w:cs="Calibri"/>
          <w:sz w:val="24"/>
          <w:szCs w:val="24"/>
          <w:lang w:bidi="pl-PL"/>
        </w:rPr>
        <w:t>,</w:t>
      </w:r>
    </w:p>
    <w:p w14:paraId="514716B6" w14:textId="77777777" w:rsidR="00B755FA" w:rsidRPr="00494375" w:rsidRDefault="00B755FA" w:rsidP="009E3235">
      <w:pPr>
        <w:pStyle w:val="Bodytext30"/>
        <w:numPr>
          <w:ilvl w:val="0"/>
          <w:numId w:val="25"/>
        </w:numPr>
        <w:shd w:val="clear" w:color="auto" w:fill="auto"/>
        <w:spacing w:before="0" w:after="120" w:line="240" w:lineRule="auto"/>
        <w:rPr>
          <w:rFonts w:ascii="Calibri" w:eastAsia="Microsoft Sans Serif" w:hAnsi="Calibri" w:cs="Calibri"/>
          <w:sz w:val="24"/>
          <w:szCs w:val="24"/>
          <w:lang w:bidi="pl-PL"/>
        </w:rPr>
      </w:pPr>
      <w:r w:rsidRPr="00494375">
        <w:rPr>
          <w:rFonts w:ascii="Calibri" w:eastAsia="Microsoft Sans Serif" w:hAnsi="Calibri" w:cs="Calibri"/>
          <w:sz w:val="24"/>
          <w:szCs w:val="24"/>
          <w:lang w:bidi="pl-PL"/>
        </w:rPr>
        <w:t>Centralne oprogramowanie systemu zdalnego odczytu wodomierzy musi umożliwiać obsługę danych odczytanych z rejestrów pamięci wodomierzy</w:t>
      </w:r>
      <w:r>
        <w:rPr>
          <w:rFonts w:ascii="Calibri" w:eastAsia="Microsoft Sans Serif" w:hAnsi="Calibri" w:cs="Calibri"/>
          <w:sz w:val="24"/>
          <w:szCs w:val="24"/>
          <w:lang w:bidi="pl-PL"/>
        </w:rPr>
        <w:t>,</w:t>
      </w:r>
    </w:p>
    <w:p w14:paraId="2F3F145E" w14:textId="77777777" w:rsidR="00B755FA" w:rsidRPr="00494375" w:rsidRDefault="00B755FA" w:rsidP="009E3235">
      <w:pPr>
        <w:pStyle w:val="Bodytext30"/>
        <w:numPr>
          <w:ilvl w:val="0"/>
          <w:numId w:val="25"/>
        </w:numPr>
        <w:shd w:val="clear" w:color="auto" w:fill="auto"/>
        <w:spacing w:before="0" w:after="120" w:line="240" w:lineRule="auto"/>
        <w:rPr>
          <w:rFonts w:ascii="Calibri" w:eastAsia="Microsoft Sans Serif" w:hAnsi="Calibri" w:cs="Calibri"/>
          <w:sz w:val="24"/>
          <w:szCs w:val="24"/>
          <w:lang w:bidi="pl-PL"/>
        </w:rPr>
      </w:pPr>
      <w:r w:rsidRPr="00494375">
        <w:rPr>
          <w:rFonts w:ascii="Calibri" w:eastAsia="Microsoft Sans Serif" w:hAnsi="Calibri" w:cs="Calibri"/>
          <w:sz w:val="24"/>
          <w:szCs w:val="24"/>
          <w:lang w:bidi="pl-PL"/>
        </w:rPr>
        <w:t>Centralne oprogramowanie systemu zdalnego odczytu wodomierzy musi umożliwiać import danych o klientach z zewnętrznego pliku tekstowego</w:t>
      </w:r>
      <w:r>
        <w:rPr>
          <w:rFonts w:ascii="Calibri" w:eastAsia="Microsoft Sans Serif" w:hAnsi="Calibri" w:cs="Calibri"/>
          <w:sz w:val="24"/>
          <w:szCs w:val="24"/>
          <w:lang w:bidi="pl-PL"/>
        </w:rPr>
        <w:t>,</w:t>
      </w:r>
    </w:p>
    <w:p w14:paraId="21FD223B" w14:textId="77777777" w:rsidR="00B755FA" w:rsidRPr="00494375" w:rsidRDefault="00B755FA" w:rsidP="009E3235">
      <w:pPr>
        <w:pStyle w:val="Bodytext30"/>
        <w:numPr>
          <w:ilvl w:val="0"/>
          <w:numId w:val="25"/>
        </w:numPr>
        <w:shd w:val="clear" w:color="auto" w:fill="auto"/>
        <w:spacing w:before="0" w:after="120" w:line="240" w:lineRule="auto"/>
        <w:rPr>
          <w:rFonts w:ascii="Calibri" w:eastAsia="Microsoft Sans Serif" w:hAnsi="Calibri" w:cs="Calibri"/>
          <w:sz w:val="24"/>
          <w:szCs w:val="24"/>
          <w:lang w:bidi="pl-PL"/>
        </w:rPr>
      </w:pPr>
      <w:r w:rsidRPr="00494375">
        <w:rPr>
          <w:rFonts w:ascii="Calibri" w:eastAsia="Microsoft Sans Serif" w:hAnsi="Calibri" w:cs="Calibri"/>
          <w:sz w:val="24"/>
          <w:szCs w:val="24"/>
          <w:lang w:bidi="pl-PL"/>
        </w:rPr>
        <w:t xml:space="preserve">Centralne oprogramowanie systemu zdalnego odczytu wodomierzy musi umożliwiać eksport danych odczytowych z wodomierzy za pomocą konfigurowalnego pliku </w:t>
      </w:r>
      <w:r w:rsidRPr="00494375">
        <w:rPr>
          <w:rFonts w:ascii="Calibri" w:eastAsia="Microsoft Sans Serif" w:hAnsi="Calibri" w:cs="Calibri"/>
          <w:sz w:val="24"/>
          <w:szCs w:val="24"/>
          <w:lang w:bidi="pl-PL"/>
        </w:rPr>
        <w:lastRenderedPageBreak/>
        <w:t>tekstowego</w:t>
      </w:r>
      <w:r>
        <w:rPr>
          <w:rFonts w:ascii="Calibri" w:eastAsia="Microsoft Sans Serif" w:hAnsi="Calibri" w:cs="Calibri"/>
          <w:sz w:val="24"/>
          <w:szCs w:val="24"/>
          <w:lang w:bidi="pl-PL"/>
        </w:rPr>
        <w:t>,</w:t>
      </w:r>
    </w:p>
    <w:p w14:paraId="0717013C" w14:textId="77777777" w:rsidR="00B755FA" w:rsidRPr="00494375" w:rsidRDefault="00B755FA" w:rsidP="009E3235">
      <w:pPr>
        <w:pStyle w:val="Bodytext30"/>
        <w:numPr>
          <w:ilvl w:val="0"/>
          <w:numId w:val="25"/>
        </w:numPr>
        <w:shd w:val="clear" w:color="auto" w:fill="auto"/>
        <w:spacing w:before="0" w:after="120" w:line="240" w:lineRule="auto"/>
        <w:rPr>
          <w:rFonts w:ascii="Calibri" w:eastAsia="Microsoft Sans Serif" w:hAnsi="Calibri" w:cs="Calibri"/>
          <w:sz w:val="24"/>
          <w:szCs w:val="24"/>
          <w:lang w:bidi="pl-PL"/>
        </w:rPr>
      </w:pPr>
      <w:r w:rsidRPr="00494375">
        <w:rPr>
          <w:rFonts w:ascii="Calibri" w:eastAsia="Microsoft Sans Serif" w:hAnsi="Calibri" w:cs="Calibri"/>
          <w:sz w:val="24"/>
          <w:szCs w:val="24"/>
          <w:lang w:bidi="pl-PL"/>
        </w:rPr>
        <w:t>Centralne oprogramowanie systemu zdalnego odczytu wodomierzy musi umożliwiać automatyczny eksport plików tekstowych z odczytami do wskazanej lokalizacji na komputerze</w:t>
      </w:r>
      <w:r>
        <w:rPr>
          <w:rFonts w:ascii="Calibri" w:eastAsia="Microsoft Sans Serif" w:hAnsi="Calibri" w:cs="Calibri"/>
          <w:sz w:val="24"/>
          <w:szCs w:val="24"/>
          <w:lang w:bidi="pl-PL"/>
        </w:rPr>
        <w:t>,</w:t>
      </w:r>
    </w:p>
    <w:p w14:paraId="18971F6F" w14:textId="77777777" w:rsidR="00B755FA" w:rsidRPr="00494375" w:rsidRDefault="00B755FA" w:rsidP="009E3235">
      <w:pPr>
        <w:pStyle w:val="Bodytext30"/>
        <w:numPr>
          <w:ilvl w:val="0"/>
          <w:numId w:val="25"/>
        </w:numPr>
        <w:shd w:val="clear" w:color="auto" w:fill="auto"/>
        <w:spacing w:before="0" w:after="120" w:line="240" w:lineRule="auto"/>
        <w:rPr>
          <w:rFonts w:ascii="Calibri" w:eastAsia="Microsoft Sans Serif" w:hAnsi="Calibri" w:cs="Calibri"/>
          <w:sz w:val="24"/>
          <w:szCs w:val="24"/>
          <w:lang w:bidi="pl-PL"/>
        </w:rPr>
      </w:pPr>
      <w:r w:rsidRPr="00494375">
        <w:rPr>
          <w:rFonts w:ascii="Calibri" w:eastAsia="Microsoft Sans Serif" w:hAnsi="Calibri" w:cs="Calibri"/>
          <w:sz w:val="24"/>
          <w:szCs w:val="24"/>
          <w:lang w:bidi="pl-PL"/>
        </w:rPr>
        <w:t xml:space="preserve">Centralne oprogramowanie systemu zdalnego odczytu wodomierzy </w:t>
      </w:r>
      <w:r w:rsidRPr="00494375">
        <w:rPr>
          <w:rFonts w:ascii="Calibri" w:eastAsia="Microsoft Sans Serif" w:hAnsi="Calibri" w:cs="Calibri"/>
          <w:b/>
          <w:sz w:val="24"/>
          <w:szCs w:val="24"/>
          <w:lang w:bidi="pl-PL"/>
        </w:rPr>
        <w:t>i obsługi systemu wykrywania wycieków</w:t>
      </w:r>
      <w:r w:rsidRPr="00494375">
        <w:rPr>
          <w:rFonts w:ascii="Calibri" w:eastAsia="Microsoft Sans Serif" w:hAnsi="Calibri" w:cs="Calibri"/>
          <w:sz w:val="24"/>
          <w:szCs w:val="24"/>
          <w:lang w:bidi="pl-PL"/>
        </w:rPr>
        <w:t xml:space="preserve"> musi automatycznie sprawdzać dostępność nowej wersji oprogramowania</w:t>
      </w:r>
      <w:r>
        <w:rPr>
          <w:rFonts w:ascii="Calibri" w:eastAsia="Microsoft Sans Serif" w:hAnsi="Calibri" w:cs="Calibri"/>
          <w:sz w:val="24"/>
          <w:szCs w:val="24"/>
          <w:lang w:bidi="pl-PL"/>
        </w:rPr>
        <w:t>,</w:t>
      </w:r>
    </w:p>
    <w:p w14:paraId="789DA77C" w14:textId="77777777" w:rsidR="00B755FA" w:rsidRPr="00494375" w:rsidRDefault="00B755FA" w:rsidP="009E3235">
      <w:pPr>
        <w:pStyle w:val="Bodytext30"/>
        <w:numPr>
          <w:ilvl w:val="0"/>
          <w:numId w:val="25"/>
        </w:numPr>
        <w:shd w:val="clear" w:color="auto" w:fill="auto"/>
        <w:spacing w:before="0" w:after="120" w:line="240" w:lineRule="auto"/>
        <w:rPr>
          <w:rFonts w:ascii="Calibri" w:eastAsia="Microsoft Sans Serif" w:hAnsi="Calibri" w:cs="Calibri"/>
          <w:sz w:val="24"/>
          <w:szCs w:val="24"/>
          <w:lang w:bidi="pl-PL"/>
        </w:rPr>
      </w:pPr>
      <w:r w:rsidRPr="00494375">
        <w:rPr>
          <w:rFonts w:ascii="Calibri" w:eastAsia="Microsoft Sans Serif" w:hAnsi="Calibri" w:cs="Calibri"/>
          <w:sz w:val="24"/>
          <w:szCs w:val="24"/>
          <w:lang w:bidi="pl-PL"/>
        </w:rPr>
        <w:t>Centralne oprogramowanie systemu zdalnego odczytu wodomierzy musi umożliwiać zarządzanie urządzeniami odczytowymi połączonymi z systemem poprzez anulowanie powiązań z poziomu centralnego oprogramowania</w:t>
      </w:r>
      <w:r>
        <w:rPr>
          <w:rFonts w:ascii="Calibri" w:eastAsia="Microsoft Sans Serif" w:hAnsi="Calibri" w:cs="Calibri"/>
          <w:sz w:val="24"/>
          <w:szCs w:val="24"/>
          <w:lang w:bidi="pl-PL"/>
        </w:rPr>
        <w:t>,</w:t>
      </w:r>
    </w:p>
    <w:p w14:paraId="532F28CC" w14:textId="77777777" w:rsidR="00B755FA" w:rsidRPr="00494375" w:rsidRDefault="00B755FA" w:rsidP="009E3235">
      <w:pPr>
        <w:pStyle w:val="Bodytext30"/>
        <w:numPr>
          <w:ilvl w:val="0"/>
          <w:numId w:val="25"/>
        </w:numPr>
        <w:shd w:val="clear" w:color="auto" w:fill="auto"/>
        <w:spacing w:before="0" w:after="120" w:line="240" w:lineRule="auto"/>
        <w:rPr>
          <w:rFonts w:ascii="Calibri" w:eastAsia="Microsoft Sans Serif" w:hAnsi="Calibri" w:cs="Calibri"/>
          <w:sz w:val="24"/>
          <w:szCs w:val="24"/>
          <w:lang w:bidi="pl-PL"/>
        </w:rPr>
      </w:pPr>
      <w:r w:rsidRPr="00494375">
        <w:rPr>
          <w:rFonts w:ascii="Calibri" w:eastAsia="Microsoft Sans Serif" w:hAnsi="Calibri" w:cs="Calibri"/>
          <w:sz w:val="24"/>
          <w:szCs w:val="24"/>
          <w:lang w:bidi="pl-PL"/>
        </w:rPr>
        <w:t xml:space="preserve">Centralne oprogramowanie systemu zdalnego odczytu wodomierzy </w:t>
      </w:r>
      <w:r w:rsidRPr="00494375">
        <w:rPr>
          <w:rFonts w:ascii="Calibri" w:eastAsia="Microsoft Sans Serif" w:hAnsi="Calibri" w:cs="Calibri"/>
          <w:b/>
          <w:sz w:val="24"/>
          <w:szCs w:val="24"/>
          <w:lang w:bidi="pl-PL"/>
        </w:rPr>
        <w:t>i obsługi systemu wykrywania wycieków</w:t>
      </w:r>
      <w:r w:rsidRPr="00494375">
        <w:rPr>
          <w:rFonts w:ascii="Calibri" w:eastAsia="Microsoft Sans Serif" w:hAnsi="Calibri" w:cs="Calibri"/>
          <w:sz w:val="24"/>
          <w:szCs w:val="24"/>
          <w:lang w:bidi="pl-PL"/>
        </w:rPr>
        <w:t xml:space="preserve"> musi umożliwiać dowolny podział wodomierzy na grupy</w:t>
      </w:r>
      <w:r>
        <w:rPr>
          <w:rFonts w:ascii="Calibri" w:eastAsia="Microsoft Sans Serif" w:hAnsi="Calibri" w:cs="Calibri"/>
          <w:sz w:val="24"/>
          <w:szCs w:val="24"/>
          <w:lang w:bidi="pl-PL"/>
        </w:rPr>
        <w:t>,</w:t>
      </w:r>
    </w:p>
    <w:p w14:paraId="533CF18D" w14:textId="77777777" w:rsidR="00B755FA" w:rsidRPr="00494375" w:rsidRDefault="00B755FA" w:rsidP="009E3235">
      <w:pPr>
        <w:pStyle w:val="Bodytext30"/>
        <w:numPr>
          <w:ilvl w:val="0"/>
          <w:numId w:val="25"/>
        </w:numPr>
        <w:shd w:val="clear" w:color="auto" w:fill="auto"/>
        <w:spacing w:before="0" w:after="120" w:line="240" w:lineRule="auto"/>
        <w:rPr>
          <w:rFonts w:ascii="Calibri" w:eastAsia="Microsoft Sans Serif" w:hAnsi="Calibri" w:cs="Calibri"/>
          <w:sz w:val="24"/>
          <w:szCs w:val="24"/>
          <w:lang w:bidi="pl-PL"/>
        </w:rPr>
      </w:pPr>
      <w:r w:rsidRPr="00494375">
        <w:rPr>
          <w:rFonts w:ascii="Calibri" w:eastAsia="Microsoft Sans Serif" w:hAnsi="Calibri" w:cs="Calibri"/>
          <w:sz w:val="24"/>
          <w:szCs w:val="24"/>
          <w:lang w:bidi="pl-PL"/>
        </w:rPr>
        <w:t xml:space="preserve">Centralne oprogramowanie systemu zdalnego odczytu wodomierzy </w:t>
      </w:r>
      <w:r w:rsidRPr="00494375">
        <w:rPr>
          <w:rFonts w:ascii="Calibri" w:eastAsia="Microsoft Sans Serif" w:hAnsi="Calibri" w:cs="Calibri"/>
          <w:b/>
          <w:sz w:val="24"/>
          <w:szCs w:val="24"/>
          <w:lang w:bidi="pl-PL"/>
        </w:rPr>
        <w:t>i obsługi systemu wykrywania wycieków</w:t>
      </w:r>
      <w:r w:rsidRPr="00494375">
        <w:rPr>
          <w:rFonts w:ascii="Calibri" w:eastAsia="Microsoft Sans Serif" w:hAnsi="Calibri" w:cs="Calibri"/>
          <w:sz w:val="24"/>
          <w:szCs w:val="24"/>
          <w:lang w:bidi="pl-PL"/>
        </w:rPr>
        <w:t xml:space="preserve"> musi umożliwiać wizualizację lokalizacji wodomierzy na mapie zintegrowanej z tym oprogramowaniem</w:t>
      </w:r>
      <w:r>
        <w:rPr>
          <w:rFonts w:ascii="Calibri" w:eastAsia="Microsoft Sans Serif" w:hAnsi="Calibri" w:cs="Calibri"/>
          <w:sz w:val="24"/>
          <w:szCs w:val="24"/>
          <w:lang w:bidi="pl-PL"/>
        </w:rPr>
        <w:t>,</w:t>
      </w:r>
    </w:p>
    <w:p w14:paraId="640B8716" w14:textId="77777777" w:rsidR="00B755FA" w:rsidRPr="00494375" w:rsidRDefault="00B755FA" w:rsidP="009E3235">
      <w:pPr>
        <w:pStyle w:val="Bodytext30"/>
        <w:numPr>
          <w:ilvl w:val="0"/>
          <w:numId w:val="25"/>
        </w:numPr>
        <w:shd w:val="clear" w:color="auto" w:fill="auto"/>
        <w:spacing w:before="0" w:after="120" w:line="240" w:lineRule="auto"/>
        <w:rPr>
          <w:rFonts w:ascii="Calibri" w:eastAsia="Microsoft Sans Serif" w:hAnsi="Calibri" w:cs="Calibri"/>
          <w:sz w:val="24"/>
          <w:szCs w:val="24"/>
          <w:lang w:bidi="pl-PL"/>
        </w:rPr>
      </w:pPr>
      <w:r w:rsidRPr="00494375">
        <w:rPr>
          <w:rFonts w:ascii="Calibri" w:eastAsia="Microsoft Sans Serif" w:hAnsi="Calibri" w:cs="Calibri"/>
          <w:sz w:val="24"/>
          <w:szCs w:val="24"/>
          <w:lang w:bidi="pl-PL"/>
        </w:rPr>
        <w:t xml:space="preserve">Centralne oprogramowanie </w:t>
      </w:r>
      <w:r w:rsidRPr="00494375">
        <w:rPr>
          <w:rFonts w:ascii="Calibri" w:eastAsia="Microsoft Sans Serif" w:hAnsi="Calibri" w:cs="Calibri"/>
          <w:b/>
          <w:sz w:val="24"/>
          <w:szCs w:val="24"/>
          <w:lang w:bidi="pl-PL"/>
        </w:rPr>
        <w:t>obsługi systemu wykrywania wycieków</w:t>
      </w:r>
      <w:r w:rsidRPr="00494375">
        <w:rPr>
          <w:rFonts w:ascii="Calibri" w:eastAsia="Microsoft Sans Serif" w:hAnsi="Calibri" w:cs="Calibri"/>
          <w:sz w:val="24"/>
          <w:szCs w:val="24"/>
          <w:lang w:bidi="pl-PL"/>
        </w:rPr>
        <w:t xml:space="preserve"> musi umożliwiać wizualizację ponadnormatywnych poziomów szumów zarejestrowanych przez wodomierze na mapie zintegrowanej z tym oprogramowaniem. Poziomy szumów powinny być pokazywane w formie wykresu</w:t>
      </w:r>
      <w:r>
        <w:rPr>
          <w:rFonts w:ascii="Calibri" w:eastAsia="Microsoft Sans Serif" w:hAnsi="Calibri" w:cs="Calibri"/>
          <w:sz w:val="24"/>
          <w:szCs w:val="24"/>
          <w:lang w:bidi="pl-PL"/>
        </w:rPr>
        <w:t>,</w:t>
      </w:r>
    </w:p>
    <w:p w14:paraId="294A412B" w14:textId="77777777" w:rsidR="00B755FA" w:rsidRPr="00494375" w:rsidRDefault="00B755FA" w:rsidP="009E3235">
      <w:pPr>
        <w:pStyle w:val="Bodytext30"/>
        <w:numPr>
          <w:ilvl w:val="0"/>
          <w:numId w:val="25"/>
        </w:numPr>
        <w:shd w:val="clear" w:color="auto" w:fill="auto"/>
        <w:spacing w:before="0" w:after="120" w:line="240" w:lineRule="auto"/>
        <w:rPr>
          <w:rFonts w:ascii="Calibri" w:eastAsia="Microsoft Sans Serif" w:hAnsi="Calibri" w:cs="Calibri"/>
          <w:sz w:val="24"/>
          <w:szCs w:val="24"/>
          <w:lang w:bidi="pl-PL"/>
        </w:rPr>
      </w:pPr>
      <w:r w:rsidRPr="00494375">
        <w:rPr>
          <w:rFonts w:ascii="Calibri" w:eastAsia="Microsoft Sans Serif" w:hAnsi="Calibri" w:cs="Calibri"/>
          <w:sz w:val="24"/>
          <w:szCs w:val="24"/>
          <w:lang w:bidi="pl-PL"/>
        </w:rPr>
        <w:t xml:space="preserve">Centralne oprogramowanie </w:t>
      </w:r>
      <w:r w:rsidRPr="00494375">
        <w:rPr>
          <w:rFonts w:ascii="Calibri" w:eastAsia="Microsoft Sans Serif" w:hAnsi="Calibri" w:cs="Calibri"/>
          <w:b/>
          <w:sz w:val="24"/>
          <w:szCs w:val="24"/>
          <w:lang w:bidi="pl-PL"/>
        </w:rPr>
        <w:t>obsługi systemu wykrywania wycieków</w:t>
      </w:r>
      <w:r w:rsidRPr="00494375">
        <w:rPr>
          <w:rFonts w:ascii="Calibri" w:eastAsia="Microsoft Sans Serif" w:hAnsi="Calibri" w:cs="Calibri"/>
          <w:sz w:val="24"/>
          <w:szCs w:val="24"/>
          <w:lang w:bidi="pl-PL"/>
        </w:rPr>
        <w:t xml:space="preserve"> musi umożliwiać analizę  szumów zarejestrowanych przez wodomierze oraz ustawianie filtrów poziomu szumów dla dowolnych urządzeń zarejestrowanych w systemie</w:t>
      </w:r>
      <w:r>
        <w:rPr>
          <w:rFonts w:ascii="Calibri" w:eastAsia="Microsoft Sans Serif" w:hAnsi="Calibri" w:cs="Calibri"/>
          <w:sz w:val="24"/>
          <w:szCs w:val="24"/>
          <w:lang w:bidi="pl-PL"/>
        </w:rPr>
        <w:t>,</w:t>
      </w:r>
    </w:p>
    <w:p w14:paraId="20B2D0DC" w14:textId="77777777" w:rsidR="00B755FA" w:rsidRPr="00470E91" w:rsidRDefault="00B755FA" w:rsidP="009E3235">
      <w:pPr>
        <w:pStyle w:val="Bodytext30"/>
        <w:numPr>
          <w:ilvl w:val="0"/>
          <w:numId w:val="25"/>
        </w:numPr>
        <w:shd w:val="clear" w:color="auto" w:fill="auto"/>
        <w:spacing w:before="0" w:after="120" w:line="240" w:lineRule="auto"/>
        <w:rPr>
          <w:rFonts w:ascii="Calibri" w:eastAsia="Microsoft Sans Serif" w:hAnsi="Calibri" w:cs="Calibri"/>
          <w:sz w:val="24"/>
          <w:szCs w:val="24"/>
          <w:lang w:bidi="pl-PL"/>
        </w:rPr>
      </w:pPr>
      <w:r w:rsidRPr="00470E91">
        <w:rPr>
          <w:rFonts w:ascii="Calibri" w:eastAsia="Microsoft Sans Serif" w:hAnsi="Calibri" w:cs="Calibri"/>
          <w:sz w:val="24"/>
          <w:szCs w:val="24"/>
          <w:lang w:bidi="pl-PL"/>
        </w:rPr>
        <w:t xml:space="preserve">Centralne oprogramowanie systemu zdalnego odczytu wodomierzy </w:t>
      </w:r>
      <w:r w:rsidRPr="00470E91">
        <w:rPr>
          <w:rFonts w:ascii="Calibri" w:eastAsia="Microsoft Sans Serif" w:hAnsi="Calibri" w:cs="Calibri"/>
          <w:b/>
          <w:sz w:val="24"/>
          <w:szCs w:val="24"/>
          <w:lang w:bidi="pl-PL"/>
        </w:rPr>
        <w:t>i obsługi systemu wykrywania wycieków</w:t>
      </w:r>
      <w:r w:rsidRPr="00470E91">
        <w:rPr>
          <w:rFonts w:ascii="Calibri" w:eastAsia="Microsoft Sans Serif" w:hAnsi="Calibri" w:cs="Calibri"/>
          <w:sz w:val="24"/>
          <w:szCs w:val="24"/>
          <w:lang w:bidi="pl-PL"/>
        </w:rPr>
        <w:t xml:space="preserve"> musi umożliwiać obsługę minimum 1600 urządzeń (wodomierzy), z możliwością uruchomienia licencji o mniejszej lub większej pojemności. </w:t>
      </w:r>
    </w:p>
    <w:p w14:paraId="07035148" w14:textId="77777777" w:rsidR="00B755FA" w:rsidRPr="00494375" w:rsidRDefault="00B755FA" w:rsidP="009E3235">
      <w:pPr>
        <w:pStyle w:val="Bodytext30"/>
        <w:numPr>
          <w:ilvl w:val="0"/>
          <w:numId w:val="25"/>
        </w:numPr>
        <w:shd w:val="clear" w:color="auto" w:fill="auto"/>
        <w:spacing w:before="0" w:after="120" w:line="240" w:lineRule="auto"/>
        <w:rPr>
          <w:rFonts w:ascii="Calibri" w:eastAsia="Microsoft Sans Serif" w:hAnsi="Calibri" w:cs="Calibri"/>
          <w:sz w:val="24"/>
          <w:szCs w:val="24"/>
          <w:lang w:bidi="pl-PL"/>
        </w:rPr>
      </w:pPr>
      <w:r w:rsidRPr="00494375">
        <w:rPr>
          <w:rFonts w:ascii="Calibri" w:eastAsia="Microsoft Sans Serif" w:hAnsi="Calibri" w:cs="Calibri"/>
          <w:sz w:val="24"/>
          <w:szCs w:val="24"/>
          <w:lang w:bidi="pl-PL"/>
        </w:rPr>
        <w:t xml:space="preserve">Centralne oprogramowanie systemu zdalnego odczytu wodomierzy </w:t>
      </w:r>
      <w:r w:rsidRPr="00494375">
        <w:rPr>
          <w:rFonts w:ascii="Calibri" w:eastAsia="Microsoft Sans Serif" w:hAnsi="Calibri" w:cs="Calibri"/>
          <w:b/>
          <w:sz w:val="24"/>
          <w:szCs w:val="24"/>
          <w:lang w:bidi="pl-PL"/>
        </w:rPr>
        <w:t>i obsługi systemu wykrywania wycieków</w:t>
      </w:r>
      <w:r w:rsidRPr="00494375">
        <w:rPr>
          <w:rFonts w:ascii="Calibri" w:eastAsia="Microsoft Sans Serif" w:hAnsi="Calibri" w:cs="Calibri"/>
          <w:sz w:val="24"/>
          <w:szCs w:val="24"/>
          <w:lang w:bidi="pl-PL"/>
        </w:rPr>
        <w:t xml:space="preserve"> musi być kompatybilne z systememWindows 10</w:t>
      </w:r>
      <w:r>
        <w:rPr>
          <w:rFonts w:ascii="Calibri" w:eastAsia="Microsoft Sans Serif" w:hAnsi="Calibri" w:cs="Calibri"/>
          <w:sz w:val="24"/>
          <w:szCs w:val="24"/>
          <w:lang w:bidi="pl-PL"/>
        </w:rPr>
        <w:t>,</w:t>
      </w:r>
    </w:p>
    <w:p w14:paraId="2551E3F7" w14:textId="77777777" w:rsidR="00B755FA" w:rsidRPr="00494375" w:rsidRDefault="00B755FA" w:rsidP="009E3235">
      <w:pPr>
        <w:pStyle w:val="Bodytext30"/>
        <w:numPr>
          <w:ilvl w:val="0"/>
          <w:numId w:val="25"/>
        </w:numPr>
        <w:shd w:val="clear" w:color="auto" w:fill="auto"/>
        <w:spacing w:before="0" w:after="120" w:line="240" w:lineRule="auto"/>
        <w:rPr>
          <w:rFonts w:ascii="Calibri" w:eastAsia="Microsoft Sans Serif" w:hAnsi="Calibri" w:cs="Calibri"/>
          <w:sz w:val="24"/>
          <w:szCs w:val="24"/>
          <w:lang w:bidi="pl-PL"/>
        </w:rPr>
      </w:pPr>
      <w:r w:rsidRPr="00494375">
        <w:rPr>
          <w:rFonts w:ascii="Calibri" w:eastAsia="Microsoft Sans Serif" w:hAnsi="Calibri" w:cs="Calibri"/>
          <w:sz w:val="24"/>
          <w:szCs w:val="24"/>
          <w:lang w:bidi="pl-PL"/>
        </w:rPr>
        <w:t>Zamawiający dopuszcza odpłatność za korzystanie z oprogramowania w kolejnych latach w ramach rocznej opłaty licencyjnej</w:t>
      </w:r>
      <w:r>
        <w:rPr>
          <w:rFonts w:ascii="Calibri" w:eastAsia="Microsoft Sans Serif" w:hAnsi="Calibri" w:cs="Calibri"/>
          <w:sz w:val="24"/>
          <w:szCs w:val="24"/>
          <w:lang w:bidi="pl-PL"/>
        </w:rPr>
        <w:t>,</w:t>
      </w:r>
    </w:p>
    <w:p w14:paraId="51A34608" w14:textId="77777777" w:rsidR="00B755FA" w:rsidRPr="00494375" w:rsidRDefault="00B755FA" w:rsidP="009E3235">
      <w:pPr>
        <w:pStyle w:val="Bodytext30"/>
        <w:numPr>
          <w:ilvl w:val="0"/>
          <w:numId w:val="25"/>
        </w:numPr>
        <w:shd w:val="clear" w:color="auto" w:fill="auto"/>
        <w:spacing w:before="0" w:after="120" w:line="240" w:lineRule="auto"/>
        <w:rPr>
          <w:rFonts w:ascii="Calibri" w:eastAsia="Microsoft Sans Serif" w:hAnsi="Calibri" w:cs="Calibri"/>
          <w:sz w:val="24"/>
          <w:szCs w:val="24"/>
          <w:lang w:bidi="pl-PL"/>
        </w:rPr>
      </w:pPr>
      <w:r w:rsidRPr="00494375">
        <w:rPr>
          <w:rFonts w:ascii="Calibri" w:eastAsia="Microsoft Sans Serif" w:hAnsi="Calibri" w:cs="Calibri"/>
          <w:sz w:val="24"/>
          <w:szCs w:val="24"/>
          <w:lang w:bidi="pl-PL"/>
        </w:rPr>
        <w:t xml:space="preserve">Urządzenie odczytowe systemu zdalnego odczytu wodomierzy musi umożliwiać obsługę minimum </w:t>
      </w:r>
      <w:r>
        <w:rPr>
          <w:rFonts w:ascii="Calibri" w:eastAsia="Microsoft Sans Serif" w:hAnsi="Calibri" w:cs="Calibri"/>
          <w:sz w:val="24"/>
          <w:szCs w:val="24"/>
          <w:lang w:bidi="pl-PL"/>
        </w:rPr>
        <w:t>24</w:t>
      </w:r>
      <w:r w:rsidRPr="00494375">
        <w:rPr>
          <w:rFonts w:ascii="Calibri" w:eastAsia="Microsoft Sans Serif" w:hAnsi="Calibri" w:cs="Calibri"/>
          <w:sz w:val="24"/>
          <w:szCs w:val="24"/>
          <w:lang w:bidi="pl-PL"/>
        </w:rPr>
        <w:t>00 wodomierzy (w ramach jednej lub kilku grup odczytowych)</w:t>
      </w:r>
      <w:r>
        <w:rPr>
          <w:rFonts w:ascii="Calibri" w:eastAsia="Microsoft Sans Serif" w:hAnsi="Calibri" w:cs="Calibri"/>
          <w:sz w:val="24"/>
          <w:szCs w:val="24"/>
          <w:lang w:bidi="pl-PL"/>
        </w:rPr>
        <w:t>,</w:t>
      </w:r>
    </w:p>
    <w:p w14:paraId="7FC28FCC" w14:textId="77777777" w:rsidR="00B755FA" w:rsidRPr="00494375" w:rsidRDefault="00B755FA" w:rsidP="009E3235">
      <w:pPr>
        <w:pStyle w:val="Bodytext30"/>
        <w:numPr>
          <w:ilvl w:val="0"/>
          <w:numId w:val="25"/>
        </w:numPr>
        <w:shd w:val="clear" w:color="auto" w:fill="auto"/>
        <w:spacing w:before="0" w:after="120" w:line="240" w:lineRule="auto"/>
        <w:rPr>
          <w:rFonts w:ascii="Calibri" w:eastAsia="Microsoft Sans Serif" w:hAnsi="Calibri" w:cs="Calibri"/>
          <w:sz w:val="24"/>
          <w:szCs w:val="24"/>
          <w:lang w:bidi="pl-PL"/>
        </w:rPr>
      </w:pPr>
      <w:r w:rsidRPr="00494375">
        <w:rPr>
          <w:rFonts w:ascii="Calibri" w:eastAsia="Microsoft Sans Serif" w:hAnsi="Calibri" w:cs="Calibri"/>
          <w:sz w:val="24"/>
          <w:szCs w:val="24"/>
          <w:lang w:bidi="pl-PL"/>
        </w:rPr>
        <w:t xml:space="preserve">System zdalnego odczytu wodomierzy musi być objęty wsparciem technicznym i wsparciem eksploatacyjnym przez okres minimum </w:t>
      </w:r>
      <w:r>
        <w:rPr>
          <w:rFonts w:ascii="Calibri" w:eastAsia="Microsoft Sans Serif" w:hAnsi="Calibri" w:cs="Calibri"/>
          <w:sz w:val="24"/>
          <w:szCs w:val="24"/>
          <w:lang w:bidi="pl-PL"/>
        </w:rPr>
        <w:t>1 roku</w:t>
      </w:r>
      <w:r w:rsidRPr="00494375">
        <w:rPr>
          <w:rFonts w:ascii="Calibri" w:eastAsia="Microsoft Sans Serif" w:hAnsi="Calibri" w:cs="Calibri"/>
          <w:sz w:val="24"/>
          <w:szCs w:val="24"/>
          <w:lang w:bidi="pl-PL"/>
        </w:rPr>
        <w:t xml:space="preserve"> z możliwością rozwiązania lub przedłużenia umowy wsparcia po tym okresie. Zamawiający dopuszcza odpłatne wsparcie w ramach opłaty rocznej</w:t>
      </w:r>
      <w:r>
        <w:rPr>
          <w:rFonts w:ascii="Calibri" w:eastAsia="Microsoft Sans Serif" w:hAnsi="Calibri" w:cs="Calibri"/>
          <w:sz w:val="24"/>
          <w:szCs w:val="24"/>
          <w:lang w:bidi="pl-PL"/>
        </w:rPr>
        <w:t>,</w:t>
      </w:r>
    </w:p>
    <w:p w14:paraId="66137EB7" w14:textId="77777777" w:rsidR="00B755FA" w:rsidRPr="00B755FA" w:rsidRDefault="00B755FA" w:rsidP="009E3235">
      <w:pPr>
        <w:pStyle w:val="Bodytext30"/>
        <w:numPr>
          <w:ilvl w:val="0"/>
          <w:numId w:val="25"/>
        </w:numPr>
        <w:shd w:val="clear" w:color="auto" w:fill="auto"/>
        <w:spacing w:before="0" w:after="120" w:line="240" w:lineRule="auto"/>
        <w:rPr>
          <w:rFonts w:ascii="Calibri" w:eastAsia="Microsoft Sans Serif" w:hAnsi="Calibri" w:cs="Calibri"/>
          <w:sz w:val="24"/>
          <w:szCs w:val="24"/>
          <w:lang w:bidi="pl-PL"/>
        </w:rPr>
      </w:pPr>
      <w:r w:rsidRPr="00494375">
        <w:rPr>
          <w:rFonts w:ascii="Calibri" w:eastAsia="Microsoft Sans Serif" w:hAnsi="Calibri" w:cs="Calibri"/>
          <w:sz w:val="24"/>
          <w:szCs w:val="24"/>
          <w:lang w:bidi="pl-PL"/>
        </w:rPr>
        <w:t xml:space="preserve">Zamawiający wymaga, aby Dostawca systemu zdalnego odczytu wodomierzy </w:t>
      </w:r>
      <w:r w:rsidRPr="00494375">
        <w:rPr>
          <w:rFonts w:ascii="Calibri" w:eastAsia="Microsoft Sans Serif" w:hAnsi="Calibri" w:cs="Calibri"/>
          <w:b/>
          <w:sz w:val="24"/>
          <w:szCs w:val="24"/>
          <w:lang w:bidi="pl-PL"/>
        </w:rPr>
        <w:t>i obsługi systemu wykrywania wycieków</w:t>
      </w:r>
      <w:r w:rsidRPr="00494375">
        <w:rPr>
          <w:rFonts w:ascii="Calibri" w:eastAsia="Microsoft Sans Serif" w:hAnsi="Calibri" w:cs="Calibri"/>
          <w:sz w:val="24"/>
          <w:szCs w:val="24"/>
          <w:lang w:bidi="pl-PL"/>
        </w:rPr>
        <w:t xml:space="preserve"> zapewnił szkolenie dla pracowników Zamawiającego z obsługi systemu.</w:t>
      </w:r>
    </w:p>
    <w:p w14:paraId="14F12B31" w14:textId="77777777" w:rsidR="00A328CB" w:rsidRDefault="00A328CB" w:rsidP="00B755FA">
      <w:pPr>
        <w:pStyle w:val="Akapitzlist"/>
        <w:widowControl w:val="0"/>
        <w:numPr>
          <w:ilvl w:val="0"/>
          <w:numId w:val="3"/>
        </w:numPr>
        <w:adjustRightInd w:val="0"/>
        <w:jc w:val="both"/>
        <w:textAlignment w:val="baseline"/>
        <w:rPr>
          <w:rFonts w:ascii="Calibri" w:hAnsi="Calibri" w:cs="Arial"/>
          <w:b/>
          <w:bCs/>
        </w:rPr>
      </w:pPr>
      <w:r w:rsidRPr="00B755FA">
        <w:rPr>
          <w:rFonts w:ascii="Calibri" w:hAnsi="Calibri" w:cs="Arial"/>
          <w:b/>
          <w:bCs/>
        </w:rPr>
        <w:t>Dodatkowe oprzyrządowanie i oprogramowanie, szkolenia:</w:t>
      </w:r>
    </w:p>
    <w:p w14:paraId="0312C22F" w14:textId="77777777" w:rsidR="00B755FA" w:rsidRDefault="00B755FA" w:rsidP="009E3235">
      <w:pPr>
        <w:numPr>
          <w:ilvl w:val="0"/>
          <w:numId w:val="26"/>
        </w:numPr>
        <w:spacing w:after="46" w:line="268" w:lineRule="auto"/>
        <w:jc w:val="both"/>
      </w:pPr>
      <w:r>
        <w:t xml:space="preserve">Zamawiający wymaga dostarczenia/rozszerzenia licencji oprogramowania, o których mowa w ust. 3.4 pkt. 22 (programu lub programów) umożliwiającego zdalny odczyt danych bieżących wodomierza w wersji objazdowego odczytu, powiększonych o 550 wodomierzy dla posiadanego oprogramowania/licencji, ewentualne konfigurowanie nastaw oraz odczyt </w:t>
      </w:r>
      <w:r>
        <w:lastRenderedPageBreak/>
        <w:t xml:space="preserve">danych z jego rejestru pamięci. Oprogramowanie to musi być aplikowalne w dowolnym komputerze z systemem operacyjnym min. Windows 10 i/lub wyższym na min. 2 stanowiskach oraz Android min. 6.0 i przeznaczone na min. 2 stanowiska.  </w:t>
      </w:r>
    </w:p>
    <w:p w14:paraId="01B02E37" w14:textId="77777777" w:rsidR="00B755FA" w:rsidRPr="005C1452" w:rsidRDefault="00B755FA" w:rsidP="009E3235">
      <w:pPr>
        <w:numPr>
          <w:ilvl w:val="0"/>
          <w:numId w:val="26"/>
        </w:numPr>
        <w:spacing w:after="46" w:line="268" w:lineRule="auto"/>
        <w:jc w:val="both"/>
      </w:pPr>
      <w:r w:rsidRPr="005C1452">
        <w:t xml:space="preserve">Zamawiający wymaga dostarczenia elementów komunikacyjnych np. głowica OPTO (na złącze podczerwieni), za pomocą której możliwa będzie komunikacja pomiędzy komputerami Zamawiającego z zainstalowanym oprogramowaniem, a wodomierzami. </w:t>
      </w:r>
      <w:r w:rsidRPr="005C1452">
        <w:rPr>
          <w:u w:val="single" w:color="000000"/>
        </w:rPr>
        <w:t xml:space="preserve">Wymaga się elementów ze złączem Bluetooth w ilości </w:t>
      </w:r>
      <w:r w:rsidRPr="005C1452">
        <w:rPr>
          <w:b/>
          <w:u w:val="single" w:color="000000"/>
        </w:rPr>
        <w:t>1 szt</w:t>
      </w:r>
      <w:r w:rsidRPr="005C1452">
        <w:rPr>
          <w:u w:val="single" w:color="000000"/>
        </w:rPr>
        <w:t>.</w:t>
      </w:r>
    </w:p>
    <w:p w14:paraId="5EE99CBE" w14:textId="77777777" w:rsidR="00B755FA" w:rsidRDefault="00B755FA" w:rsidP="009E3235">
      <w:pPr>
        <w:numPr>
          <w:ilvl w:val="0"/>
          <w:numId w:val="26"/>
        </w:numPr>
        <w:spacing w:after="46" w:line="268" w:lineRule="auto"/>
        <w:jc w:val="both"/>
      </w:pPr>
      <w:r>
        <w:t xml:space="preserve">Zamawiający zastrzega sobie możliwość nie zrealizowania zamówienia w części dotyczącej zakupu elementów komunikacyjnych np. głowicy OPTO (podpunkt b powyżej) w przypadku gdy będzie dysponował elementami kompatybilnymi z zamawianymi typami wodomierzy. </w:t>
      </w:r>
    </w:p>
    <w:p w14:paraId="432F0EAB" w14:textId="77777777" w:rsidR="00B755FA" w:rsidRDefault="00B755FA" w:rsidP="009E3235">
      <w:pPr>
        <w:numPr>
          <w:ilvl w:val="0"/>
          <w:numId w:val="26"/>
        </w:numPr>
        <w:spacing w:after="46" w:line="268" w:lineRule="auto"/>
        <w:jc w:val="both"/>
      </w:pPr>
      <w:r>
        <w:t xml:space="preserve">Zamawiający zastrzega sobie możliwość nie zrealizowania zamówienia w części dotyczącej zakupu centralnego oprogramowania systemu akustycznej detekcji wycieków (ust. 3.4 pkt. 19) w przypadku gdy będzie dysponował oprogramowaniem kompatybilnym z zamawianymi typami wodomierzy. </w:t>
      </w:r>
    </w:p>
    <w:p w14:paraId="7F528CA9" w14:textId="77777777" w:rsidR="00B755FA" w:rsidRDefault="00733B80" w:rsidP="009E3235">
      <w:pPr>
        <w:numPr>
          <w:ilvl w:val="0"/>
          <w:numId w:val="26"/>
        </w:numPr>
        <w:spacing w:after="43" w:line="268" w:lineRule="auto"/>
        <w:jc w:val="both"/>
      </w:pPr>
      <w:r>
        <w:rPr>
          <w:u w:val="single" w:color="000000"/>
        </w:rPr>
        <w:t>Dostawca</w:t>
      </w:r>
      <w:r w:rsidR="00B755FA">
        <w:rPr>
          <w:u w:val="single" w:color="000000"/>
        </w:rPr>
        <w:t xml:space="preserve"> dostarczy </w:t>
      </w:r>
      <w:r w:rsidR="00B755FA">
        <w:rPr>
          <w:b/>
          <w:u w:val="single" w:color="000000"/>
        </w:rPr>
        <w:t>1 szt.</w:t>
      </w:r>
      <w:r w:rsidR="00B755FA">
        <w:rPr>
          <w:u w:val="single" w:color="000000"/>
        </w:rPr>
        <w:t xml:space="preserve"> elementu komunikacyjnego np. głowicy OPTO bezwzględu na ilość Pakietów, w których otrzyma zamówienie, z zastrzeżeniem</w:t>
      </w:r>
      <w:r>
        <w:rPr>
          <w:u w:val="single" w:color="000000"/>
        </w:rPr>
        <w:t xml:space="preserve"> </w:t>
      </w:r>
      <w:r w:rsidR="00B755FA">
        <w:rPr>
          <w:u w:val="single" w:color="000000"/>
        </w:rPr>
        <w:t>zapisów podpunktu c) powyżej.</w:t>
      </w:r>
    </w:p>
    <w:p w14:paraId="1CEB27BB" w14:textId="77777777" w:rsidR="00B755FA" w:rsidRDefault="00733B80" w:rsidP="009E3235">
      <w:pPr>
        <w:numPr>
          <w:ilvl w:val="0"/>
          <w:numId w:val="26"/>
        </w:numPr>
        <w:spacing w:after="46" w:line="268" w:lineRule="auto"/>
        <w:jc w:val="both"/>
      </w:pPr>
      <w:r>
        <w:t>Dostawca</w:t>
      </w:r>
      <w:r w:rsidR="00B755FA">
        <w:t xml:space="preserve"> zapewni aktualizację bądź upgrade oprogramowania nie krócej jak przez okres 15 lat od dnia zakupu. </w:t>
      </w:r>
    </w:p>
    <w:p w14:paraId="045FFFFD" w14:textId="77777777" w:rsidR="00B755FA" w:rsidRDefault="00B755FA" w:rsidP="009E3235">
      <w:pPr>
        <w:numPr>
          <w:ilvl w:val="0"/>
          <w:numId w:val="26"/>
        </w:numPr>
        <w:spacing w:after="46" w:line="268" w:lineRule="auto"/>
        <w:jc w:val="both"/>
      </w:pPr>
      <w:r>
        <w:t xml:space="preserve">Licencja na oprogramowanie dla Zamawiającego ma trwać nie krócej niż 16 lat. Zamawiający będzie odnawiał licencję co roku. Po raz pierwszym, po roku od dnia dostawy wodomierzy i rozszerzonego oprogramowania. </w:t>
      </w:r>
    </w:p>
    <w:p w14:paraId="71EC3239" w14:textId="77777777" w:rsidR="005E3546" w:rsidRDefault="00B755FA" w:rsidP="009E3235">
      <w:pPr>
        <w:numPr>
          <w:ilvl w:val="0"/>
          <w:numId w:val="26"/>
        </w:numPr>
        <w:spacing w:after="46" w:line="268" w:lineRule="auto"/>
        <w:jc w:val="both"/>
      </w:pPr>
      <w:r>
        <w:t>Oprogramowanie winno działać dla dowolnej ilości wodomierzy danego Wykonawcy.</w:t>
      </w:r>
    </w:p>
    <w:p w14:paraId="0D4FA015" w14:textId="77777777" w:rsidR="00A328CB" w:rsidRPr="005E3546" w:rsidRDefault="00173E82" w:rsidP="009E3235">
      <w:pPr>
        <w:numPr>
          <w:ilvl w:val="0"/>
          <w:numId w:val="26"/>
        </w:numPr>
        <w:spacing w:after="46" w:line="268" w:lineRule="auto"/>
        <w:jc w:val="both"/>
      </w:pPr>
      <w:r>
        <w:rPr>
          <w:rFonts w:ascii="Calibri" w:eastAsia="Calibri" w:hAnsi="Calibri"/>
          <w:lang w:eastAsia="en-US"/>
        </w:rPr>
        <w:t>Dostawca</w:t>
      </w:r>
      <w:r w:rsidR="00A328CB" w:rsidRPr="005E3546">
        <w:rPr>
          <w:rFonts w:ascii="Calibri" w:eastAsia="Calibri" w:hAnsi="Calibri"/>
          <w:lang w:eastAsia="en-US"/>
        </w:rPr>
        <w:t xml:space="preserve"> przeprowadzi szkolenie z dostarczonego oprogramowania w wymiarze min. 4 h, w terminie nie późniejszym jak 1 miesiąc od dostawy partii wodom</w:t>
      </w:r>
      <w:r>
        <w:rPr>
          <w:rFonts w:ascii="Calibri" w:eastAsia="Calibri" w:hAnsi="Calibri"/>
          <w:lang w:eastAsia="en-US"/>
        </w:rPr>
        <w:t>ierzy</w:t>
      </w:r>
      <w:r w:rsidR="00A328CB" w:rsidRPr="005E3546">
        <w:rPr>
          <w:rFonts w:ascii="Calibri" w:eastAsia="Calibri" w:hAnsi="Calibri"/>
          <w:lang w:eastAsia="en-US"/>
        </w:rPr>
        <w:t>. Szkolenie winno odbyć się w siedzibie Zamawiającego</w:t>
      </w:r>
      <w:r>
        <w:rPr>
          <w:rFonts w:ascii="Calibri" w:eastAsia="Calibri" w:hAnsi="Calibri"/>
          <w:lang w:eastAsia="en-US"/>
        </w:rPr>
        <w:t xml:space="preserve"> z wyłączeniem trybu on-line.</w:t>
      </w:r>
    </w:p>
    <w:p w14:paraId="42BD0458" w14:textId="77777777" w:rsidR="0089218C" w:rsidRPr="00A328CB" w:rsidRDefault="006C4715" w:rsidP="00A328CB">
      <w:pPr>
        <w:widowControl w:val="0"/>
        <w:numPr>
          <w:ilvl w:val="0"/>
          <w:numId w:val="3"/>
        </w:numPr>
        <w:tabs>
          <w:tab w:val="clear" w:pos="708"/>
        </w:tabs>
        <w:adjustRightInd w:val="0"/>
        <w:ind w:left="426" w:hanging="284"/>
        <w:jc w:val="both"/>
        <w:textAlignment w:val="baseline"/>
        <w:rPr>
          <w:rFonts w:ascii="Calibri" w:hAnsi="Calibri" w:cs="Arial"/>
        </w:rPr>
      </w:pPr>
      <w:r w:rsidRPr="00A328CB">
        <w:rPr>
          <w:rFonts w:ascii="Calibri" w:hAnsi="Calibri" w:cs="Arial"/>
        </w:rPr>
        <w:t>Przedmiot Umowy</w:t>
      </w:r>
      <w:r w:rsidR="0089218C" w:rsidRPr="00A328CB">
        <w:rPr>
          <w:rFonts w:ascii="Calibri" w:hAnsi="Calibri" w:cs="Arial"/>
        </w:rPr>
        <w:t xml:space="preserve">: </w:t>
      </w:r>
    </w:p>
    <w:p w14:paraId="685C7F14" w14:textId="77777777" w:rsidR="0089218C" w:rsidRPr="0089218C" w:rsidRDefault="00536A47" w:rsidP="009E3235">
      <w:pPr>
        <w:numPr>
          <w:ilvl w:val="0"/>
          <w:numId w:val="16"/>
        </w:numPr>
        <w:spacing w:line="276" w:lineRule="auto"/>
        <w:ind w:left="851" w:hanging="284"/>
        <w:contextualSpacing/>
        <w:jc w:val="both"/>
        <w:rPr>
          <w:rFonts w:ascii="Calibri" w:eastAsia="Calibri" w:hAnsi="Calibri"/>
          <w:bCs/>
          <w:lang w:eastAsia="en-US"/>
        </w:rPr>
      </w:pPr>
      <w:r>
        <w:rPr>
          <w:rFonts w:ascii="Calibri" w:eastAsia="Calibri" w:hAnsi="Calibri"/>
          <w:bCs/>
          <w:lang w:eastAsia="en-US"/>
        </w:rPr>
        <w:t>w</w:t>
      </w:r>
      <w:r w:rsidR="0089218C" w:rsidRPr="0089218C">
        <w:rPr>
          <w:rFonts w:ascii="Calibri" w:eastAsia="Calibri" w:hAnsi="Calibri"/>
          <w:bCs/>
          <w:lang w:eastAsia="en-US"/>
        </w:rPr>
        <w:t>in</w:t>
      </w:r>
      <w:r w:rsidR="006C4715">
        <w:rPr>
          <w:rFonts w:ascii="Calibri" w:eastAsia="Calibri" w:hAnsi="Calibri"/>
          <w:bCs/>
          <w:lang w:eastAsia="en-US"/>
        </w:rPr>
        <w:t>ien</w:t>
      </w:r>
      <w:r w:rsidR="00F07BD9">
        <w:rPr>
          <w:rFonts w:ascii="Calibri" w:eastAsia="Calibri" w:hAnsi="Calibri"/>
          <w:bCs/>
          <w:lang w:eastAsia="en-US"/>
        </w:rPr>
        <w:t xml:space="preserve"> </w:t>
      </w:r>
      <w:r w:rsidR="0089218C" w:rsidRPr="0089218C">
        <w:rPr>
          <w:rFonts w:ascii="Calibri" w:eastAsia="Calibri" w:hAnsi="Calibri"/>
          <w:bCs/>
          <w:lang w:eastAsia="en-US"/>
        </w:rPr>
        <w:t xml:space="preserve">posiadać dopuszczenia do stosowania w budownictwie, a </w:t>
      </w:r>
      <w:bookmarkStart w:id="8" w:name="_Hlk127875487"/>
      <w:r w:rsidR="0089218C" w:rsidRPr="0089218C">
        <w:rPr>
          <w:rFonts w:ascii="Calibri" w:eastAsia="Calibri" w:hAnsi="Calibri"/>
          <w:bCs/>
          <w:lang w:eastAsia="en-US"/>
        </w:rPr>
        <w:t>dokumenty potwierdzające zgodność z określonymi normami oraz atesty, świadectwa jakości i certyfikaty</w:t>
      </w:r>
      <w:bookmarkEnd w:id="8"/>
      <w:r w:rsidR="0089218C" w:rsidRPr="0089218C">
        <w:rPr>
          <w:rFonts w:ascii="Calibri" w:eastAsia="Calibri" w:hAnsi="Calibri"/>
          <w:bCs/>
          <w:lang w:eastAsia="en-US"/>
        </w:rPr>
        <w:t>, winny być dostarczone wraz z towa</w:t>
      </w:r>
      <w:r w:rsidR="00FA2CF8">
        <w:rPr>
          <w:rFonts w:ascii="Calibri" w:eastAsia="Calibri" w:hAnsi="Calibri"/>
          <w:bCs/>
          <w:lang w:eastAsia="en-US"/>
        </w:rPr>
        <w:t>rem</w:t>
      </w:r>
      <w:r w:rsidR="0089218C" w:rsidRPr="0089218C">
        <w:rPr>
          <w:rFonts w:ascii="Calibri" w:eastAsia="Calibri" w:hAnsi="Calibri"/>
          <w:bCs/>
          <w:lang w:eastAsia="en-US"/>
        </w:rPr>
        <w:t xml:space="preserve">; </w:t>
      </w:r>
    </w:p>
    <w:p w14:paraId="3F841DAC" w14:textId="77777777" w:rsidR="0089218C" w:rsidRPr="0089218C" w:rsidRDefault="0089218C" w:rsidP="009E3235">
      <w:pPr>
        <w:numPr>
          <w:ilvl w:val="0"/>
          <w:numId w:val="16"/>
        </w:numPr>
        <w:spacing w:line="276" w:lineRule="auto"/>
        <w:ind w:left="851" w:hanging="284"/>
        <w:contextualSpacing/>
        <w:jc w:val="both"/>
        <w:rPr>
          <w:rFonts w:ascii="Calibri" w:eastAsia="Calibri" w:hAnsi="Calibri"/>
          <w:bCs/>
          <w:lang w:eastAsia="en-US"/>
        </w:rPr>
      </w:pPr>
      <w:r w:rsidRPr="0089218C">
        <w:rPr>
          <w:rFonts w:ascii="Calibri" w:eastAsia="Calibri" w:hAnsi="Calibri"/>
          <w:bCs/>
          <w:lang w:eastAsia="en-US"/>
        </w:rPr>
        <w:t>nie mo</w:t>
      </w:r>
      <w:r w:rsidR="006C4715">
        <w:rPr>
          <w:rFonts w:ascii="Calibri" w:eastAsia="Calibri" w:hAnsi="Calibri"/>
          <w:bCs/>
          <w:lang w:eastAsia="en-US"/>
        </w:rPr>
        <w:t>że</w:t>
      </w:r>
      <w:r w:rsidRPr="0089218C">
        <w:rPr>
          <w:rFonts w:ascii="Calibri" w:eastAsia="Calibri" w:hAnsi="Calibri"/>
          <w:bCs/>
          <w:lang w:eastAsia="en-US"/>
        </w:rPr>
        <w:t xml:space="preserve"> pochodzić z Federacji Rosyjskiej i/lub z Białorusi;</w:t>
      </w:r>
    </w:p>
    <w:p w14:paraId="4A732F8B" w14:textId="77777777" w:rsidR="0089218C" w:rsidRPr="0089218C" w:rsidRDefault="006C4715" w:rsidP="009E3235">
      <w:pPr>
        <w:numPr>
          <w:ilvl w:val="0"/>
          <w:numId w:val="16"/>
        </w:numPr>
        <w:spacing w:line="276" w:lineRule="auto"/>
        <w:ind w:left="851" w:hanging="284"/>
        <w:contextualSpacing/>
        <w:jc w:val="both"/>
        <w:rPr>
          <w:rFonts w:ascii="Calibri" w:eastAsia="Calibri" w:hAnsi="Calibri"/>
          <w:bCs/>
          <w:lang w:eastAsia="en-US"/>
        </w:rPr>
      </w:pPr>
      <w:r w:rsidRPr="006C4715">
        <w:rPr>
          <w:rFonts w:ascii="Calibri" w:eastAsia="Calibri" w:hAnsi="Calibri"/>
          <w:bCs/>
          <w:lang w:eastAsia="en-US"/>
        </w:rPr>
        <w:t xml:space="preserve">wskazany został w </w:t>
      </w:r>
      <w:r w:rsidR="0089218C" w:rsidRPr="0089218C">
        <w:rPr>
          <w:rFonts w:ascii="Calibri" w:eastAsia="Calibri" w:hAnsi="Calibri"/>
          <w:bCs/>
          <w:lang w:eastAsia="en-US"/>
        </w:rPr>
        <w:t>ilościa</w:t>
      </w:r>
      <w:r w:rsidRPr="006C4715">
        <w:rPr>
          <w:rFonts w:ascii="Calibri" w:eastAsia="Calibri" w:hAnsi="Calibri"/>
          <w:bCs/>
          <w:lang w:eastAsia="en-US"/>
        </w:rPr>
        <w:t>ch</w:t>
      </w:r>
      <w:r w:rsidR="0089218C" w:rsidRPr="0089218C">
        <w:rPr>
          <w:rFonts w:ascii="Calibri" w:eastAsia="Calibri" w:hAnsi="Calibri"/>
          <w:bCs/>
          <w:lang w:eastAsia="en-US"/>
        </w:rPr>
        <w:t xml:space="preserve"> szacunkowy</w:t>
      </w:r>
      <w:r w:rsidRPr="006C4715">
        <w:rPr>
          <w:rFonts w:ascii="Calibri" w:eastAsia="Calibri" w:hAnsi="Calibri"/>
          <w:bCs/>
          <w:lang w:eastAsia="en-US"/>
        </w:rPr>
        <w:t>ch</w:t>
      </w:r>
      <w:r w:rsidR="0089218C" w:rsidRPr="0089218C">
        <w:rPr>
          <w:rFonts w:ascii="Calibri" w:eastAsia="Calibri" w:hAnsi="Calibri"/>
          <w:bCs/>
          <w:lang w:eastAsia="en-US"/>
        </w:rPr>
        <w:t>, wyliczony</w:t>
      </w:r>
      <w:r w:rsidRPr="006C4715">
        <w:rPr>
          <w:rFonts w:ascii="Calibri" w:eastAsia="Calibri" w:hAnsi="Calibri"/>
          <w:bCs/>
          <w:lang w:eastAsia="en-US"/>
        </w:rPr>
        <w:t>ch</w:t>
      </w:r>
      <w:r w:rsidR="0089218C" w:rsidRPr="0089218C">
        <w:rPr>
          <w:rFonts w:ascii="Calibri" w:eastAsia="Calibri" w:hAnsi="Calibri"/>
          <w:bCs/>
          <w:lang w:eastAsia="en-US"/>
        </w:rPr>
        <w:t xml:space="preserve"> z należytą starannością -dopuszcza się różnice w ilościach planowanych w poszczególnych pozycjach w stosunku do faktycznie realizowanych w trakcie trwania umowy;nie są zobowiązaniem Zamawiającego do nabycia towaru w takiej ilości – nie zrealizowanie całości asortymentu nie wpływa na cenę towaru;</w:t>
      </w:r>
    </w:p>
    <w:p w14:paraId="3FF3BC17" w14:textId="77777777" w:rsidR="005B3B96" w:rsidRPr="00FA2CF8" w:rsidRDefault="0089218C" w:rsidP="009E3235">
      <w:pPr>
        <w:numPr>
          <w:ilvl w:val="0"/>
          <w:numId w:val="16"/>
        </w:numPr>
        <w:spacing w:line="276" w:lineRule="auto"/>
        <w:ind w:left="851" w:hanging="284"/>
        <w:contextualSpacing/>
        <w:jc w:val="both"/>
        <w:rPr>
          <w:rFonts w:ascii="Calibri" w:eastAsia="Calibri" w:hAnsi="Calibri"/>
          <w:bCs/>
          <w:lang w:eastAsia="en-US"/>
        </w:rPr>
      </w:pPr>
      <w:r w:rsidRPr="0089218C">
        <w:rPr>
          <w:rFonts w:ascii="Calibri" w:eastAsia="Calibri" w:hAnsi="Calibri"/>
          <w:bCs/>
          <w:lang w:eastAsia="en-US"/>
        </w:rPr>
        <w:t>win</w:t>
      </w:r>
      <w:r w:rsidR="007C1D2D">
        <w:rPr>
          <w:rFonts w:ascii="Calibri" w:eastAsia="Calibri" w:hAnsi="Calibri"/>
          <w:bCs/>
          <w:lang w:eastAsia="en-US"/>
        </w:rPr>
        <w:t>i</w:t>
      </w:r>
      <w:r w:rsidR="006C4715">
        <w:rPr>
          <w:rFonts w:ascii="Calibri" w:eastAsia="Calibri" w:hAnsi="Calibri"/>
          <w:bCs/>
          <w:lang w:eastAsia="en-US"/>
        </w:rPr>
        <w:t>en</w:t>
      </w:r>
      <w:r w:rsidR="00FA2CF8">
        <w:rPr>
          <w:rFonts w:ascii="Calibri" w:eastAsia="Calibri" w:hAnsi="Calibri"/>
          <w:bCs/>
          <w:lang w:eastAsia="en-US"/>
        </w:rPr>
        <w:t xml:space="preserve"> być fabrycznie no</w:t>
      </w:r>
      <w:r w:rsidR="00C26A3D">
        <w:rPr>
          <w:rFonts w:ascii="Calibri" w:eastAsia="Calibri" w:hAnsi="Calibri"/>
          <w:bCs/>
          <w:lang w:eastAsia="en-US"/>
        </w:rPr>
        <w:t>wy.</w:t>
      </w:r>
    </w:p>
    <w:p w14:paraId="04839AF9" w14:textId="77777777" w:rsidR="007841A8" w:rsidRPr="00A328CB" w:rsidRDefault="007841A8" w:rsidP="00A328CB">
      <w:pPr>
        <w:widowControl w:val="0"/>
        <w:numPr>
          <w:ilvl w:val="0"/>
          <w:numId w:val="3"/>
        </w:numPr>
        <w:tabs>
          <w:tab w:val="clear" w:pos="708"/>
        </w:tabs>
        <w:adjustRightInd w:val="0"/>
        <w:ind w:left="426" w:hanging="284"/>
        <w:jc w:val="both"/>
        <w:textAlignment w:val="baseline"/>
        <w:rPr>
          <w:rFonts w:ascii="Calibri" w:hAnsi="Calibri" w:cs="Arial"/>
        </w:rPr>
      </w:pPr>
      <w:r w:rsidRPr="00A328CB">
        <w:rPr>
          <w:rFonts w:ascii="Calibri" w:hAnsi="Calibri" w:cs="Arial"/>
        </w:rPr>
        <w:t>W okresie obowiązywania niniejszej Umowy dopuszcza się możliwość nabycia</w:t>
      </w:r>
      <w:r w:rsidR="00D2231E">
        <w:rPr>
          <w:rFonts w:ascii="Calibri" w:hAnsi="Calibri" w:cs="Arial"/>
        </w:rPr>
        <w:t xml:space="preserve"> Zamawiającego</w:t>
      </w:r>
      <w:r w:rsidRPr="00A328CB">
        <w:rPr>
          <w:rFonts w:ascii="Calibri" w:hAnsi="Calibri" w:cs="Arial"/>
        </w:rPr>
        <w:t xml:space="preserve"> dodatkowej ilości (w przypadku zwiększenia ilości zamówienia obowiązywać będą ceny wskazane w tabelach w ust. </w:t>
      </w:r>
      <w:r w:rsidR="007C1D2D" w:rsidRPr="00A328CB">
        <w:rPr>
          <w:rFonts w:ascii="Calibri" w:hAnsi="Calibri" w:cs="Arial"/>
        </w:rPr>
        <w:t xml:space="preserve">1 </w:t>
      </w:r>
      <w:r w:rsidRPr="00A328CB">
        <w:rPr>
          <w:rFonts w:ascii="Calibri" w:hAnsi="Calibri" w:cs="Arial"/>
        </w:rPr>
        <w:t>powyżej) i dodatkowych dostaw o zbliżonym charakterze (w cenie bieżącej</w:t>
      </w:r>
      <w:r w:rsidR="005E2AB1">
        <w:rPr>
          <w:rFonts w:ascii="Calibri" w:hAnsi="Calibri" w:cs="Arial"/>
        </w:rPr>
        <w:t xml:space="preserve"> Dostawcy</w:t>
      </w:r>
      <w:r w:rsidRPr="00A328CB">
        <w:rPr>
          <w:rFonts w:ascii="Calibri" w:hAnsi="Calibri" w:cs="Arial"/>
        </w:rPr>
        <w:t xml:space="preserve">) maksymalnie do poziomu wskazanego w ust. 1 powyżej, powiększonego o </w:t>
      </w:r>
      <w:r w:rsidRPr="00A328CB">
        <w:rPr>
          <w:rFonts w:ascii="Calibri" w:hAnsi="Calibri" w:cs="Arial"/>
          <w:b/>
          <w:bCs/>
        </w:rPr>
        <w:t>10%</w:t>
      </w:r>
      <w:r w:rsidR="005E2AB1">
        <w:rPr>
          <w:rFonts w:ascii="Calibri" w:hAnsi="Calibri" w:cs="Arial"/>
          <w:b/>
          <w:bCs/>
        </w:rPr>
        <w:t>,</w:t>
      </w:r>
      <w:r w:rsidR="005E2AB1">
        <w:rPr>
          <w:rFonts w:ascii="Calibri" w:hAnsi="Calibri" w:cs="Arial"/>
        </w:rPr>
        <w:t xml:space="preserve"> tzn</w:t>
      </w:r>
      <w:r w:rsidRPr="00A328CB">
        <w:rPr>
          <w:rFonts w:ascii="Calibri" w:hAnsi="Calibri" w:cs="Arial"/>
        </w:rPr>
        <w:t xml:space="preserve">. całkowita cena netto umowy nie przekroczy kwoty: </w:t>
      </w:r>
      <w:r w:rsidRPr="00A328CB">
        <w:rPr>
          <w:rFonts w:ascii="Calibri" w:hAnsi="Calibri" w:cs="Arial"/>
          <w:b/>
          <w:bCs/>
        </w:rPr>
        <w:t>Pakiet  nr 1</w:t>
      </w:r>
      <w:r w:rsidR="00901F17">
        <w:rPr>
          <w:rFonts w:ascii="Calibri" w:hAnsi="Calibri" w:cs="Arial"/>
          <w:b/>
          <w:bCs/>
        </w:rPr>
        <w:t>*</w:t>
      </w:r>
      <w:r w:rsidRPr="00A328CB">
        <w:rPr>
          <w:rFonts w:ascii="Calibri" w:hAnsi="Calibri" w:cs="Arial"/>
          <w:b/>
          <w:bCs/>
        </w:rPr>
        <w:t xml:space="preserve"> - ………….. zł</w:t>
      </w:r>
      <w:r w:rsidRPr="00A328CB">
        <w:rPr>
          <w:rFonts w:ascii="Calibri" w:hAnsi="Calibri" w:cs="Arial"/>
        </w:rPr>
        <w:t xml:space="preserve"> (słownie: ………………), </w:t>
      </w:r>
      <w:bookmarkStart w:id="9" w:name="_Hlk140482933"/>
      <w:r w:rsidRPr="00A328CB">
        <w:rPr>
          <w:rFonts w:ascii="Calibri" w:hAnsi="Calibri" w:cs="Arial"/>
          <w:b/>
          <w:bCs/>
        </w:rPr>
        <w:t>Pakiet  nr 2</w:t>
      </w:r>
      <w:r w:rsidR="00901F17">
        <w:rPr>
          <w:rFonts w:ascii="Calibri" w:hAnsi="Calibri" w:cs="Arial"/>
          <w:b/>
          <w:bCs/>
        </w:rPr>
        <w:t>*</w:t>
      </w:r>
      <w:r w:rsidRPr="00A328CB">
        <w:rPr>
          <w:rFonts w:ascii="Calibri" w:hAnsi="Calibri" w:cs="Arial"/>
          <w:b/>
          <w:bCs/>
        </w:rPr>
        <w:t>- ………….. zł</w:t>
      </w:r>
      <w:r w:rsidRPr="00A328CB">
        <w:rPr>
          <w:rFonts w:ascii="Calibri" w:hAnsi="Calibri" w:cs="Arial"/>
        </w:rPr>
        <w:t xml:space="preserve"> (słownie: ………………)</w:t>
      </w:r>
      <w:bookmarkEnd w:id="9"/>
      <w:r w:rsidR="00A328CB">
        <w:rPr>
          <w:rFonts w:ascii="Calibri" w:hAnsi="Calibri" w:cs="Arial"/>
        </w:rPr>
        <w:t>.</w:t>
      </w:r>
    </w:p>
    <w:p w14:paraId="47DCE30D" w14:textId="77777777" w:rsidR="007841A8" w:rsidRPr="00A328CB" w:rsidRDefault="007841A8" w:rsidP="00A328CB">
      <w:pPr>
        <w:widowControl w:val="0"/>
        <w:numPr>
          <w:ilvl w:val="0"/>
          <w:numId w:val="3"/>
        </w:numPr>
        <w:tabs>
          <w:tab w:val="clear" w:pos="708"/>
        </w:tabs>
        <w:adjustRightInd w:val="0"/>
        <w:ind w:left="426" w:hanging="284"/>
        <w:jc w:val="both"/>
        <w:textAlignment w:val="baseline"/>
        <w:rPr>
          <w:rFonts w:ascii="Calibri" w:hAnsi="Calibri" w:cs="Arial"/>
        </w:rPr>
      </w:pPr>
      <w:r w:rsidRPr="00A328CB">
        <w:rPr>
          <w:rFonts w:ascii="Calibri" w:hAnsi="Calibri" w:cs="Arial"/>
        </w:rPr>
        <w:lastRenderedPageBreak/>
        <w:t xml:space="preserve">W przypadku, o którym mowa w zdaniu poprzednim, w razie zgłoszenia przez Zamawiającego </w:t>
      </w:r>
      <w:r w:rsidR="005E2AB1">
        <w:rPr>
          <w:rFonts w:ascii="Calibri" w:hAnsi="Calibri" w:cs="Arial"/>
        </w:rPr>
        <w:t>stosownego zamówienia, Dostawca</w:t>
      </w:r>
      <w:r w:rsidRPr="00A328CB">
        <w:rPr>
          <w:rFonts w:ascii="Calibri" w:hAnsi="Calibri" w:cs="Arial"/>
        </w:rPr>
        <w:t xml:space="preserve"> zobowiązany jest do jego realizacji na ww. warunkach.</w:t>
      </w:r>
    </w:p>
    <w:p w14:paraId="7FFF4415" w14:textId="77777777" w:rsidR="005B3B96" w:rsidRPr="005B3B96" w:rsidRDefault="005B3B96" w:rsidP="00A328CB">
      <w:pPr>
        <w:widowControl w:val="0"/>
        <w:numPr>
          <w:ilvl w:val="0"/>
          <w:numId w:val="3"/>
        </w:numPr>
        <w:tabs>
          <w:tab w:val="clear" w:pos="708"/>
        </w:tabs>
        <w:adjustRightInd w:val="0"/>
        <w:ind w:left="426" w:hanging="284"/>
        <w:jc w:val="both"/>
        <w:textAlignment w:val="baseline"/>
        <w:rPr>
          <w:rFonts w:ascii="Calibri" w:hAnsi="Calibri" w:cs="Arial"/>
        </w:rPr>
      </w:pPr>
      <w:r w:rsidRPr="005B3B96">
        <w:rPr>
          <w:rFonts w:ascii="Calibri" w:hAnsi="Calibri" w:cs="Arial"/>
        </w:rPr>
        <w:t>U</w:t>
      </w:r>
      <w:r w:rsidR="005E2AB1">
        <w:rPr>
          <w:rFonts w:ascii="Calibri" w:hAnsi="Calibri" w:cs="Arial"/>
        </w:rPr>
        <w:t>stalenie bieżącej ceny Dostawcy</w:t>
      </w:r>
      <w:r w:rsidRPr="005B3B96">
        <w:rPr>
          <w:rFonts w:ascii="Calibri" w:hAnsi="Calibri" w:cs="Arial"/>
        </w:rPr>
        <w:t xml:space="preserve"> na zakup dodatkowego asortymentu odbywać się będzie za pośrednictwem poczty elektronicznej. Ce</w:t>
      </w:r>
      <w:r w:rsidR="005E2AB1">
        <w:rPr>
          <w:rFonts w:ascii="Calibri" w:hAnsi="Calibri" w:cs="Arial"/>
        </w:rPr>
        <w:t>na zaproponowana przez Dostawcę</w:t>
      </w:r>
      <w:r w:rsidRPr="005B3B96">
        <w:rPr>
          <w:rFonts w:ascii="Calibri" w:hAnsi="Calibri" w:cs="Arial"/>
        </w:rPr>
        <w:t xml:space="preserve"> za pośrednictwem poczty elektronicznej wymagać będzie akceptacji Zamawiającego.</w:t>
      </w:r>
    </w:p>
    <w:p w14:paraId="7EE3DC13" w14:textId="77777777" w:rsidR="00E27939" w:rsidRPr="005B3B96" w:rsidRDefault="00E27939" w:rsidP="003034DF">
      <w:pPr>
        <w:widowControl w:val="0"/>
        <w:adjustRightInd w:val="0"/>
        <w:spacing w:line="276" w:lineRule="auto"/>
        <w:jc w:val="both"/>
        <w:textAlignment w:val="baseline"/>
        <w:rPr>
          <w:rFonts w:ascii="Calibri" w:hAnsi="Calibri" w:cs="Calibri"/>
        </w:rPr>
      </w:pPr>
    </w:p>
    <w:p w14:paraId="067ECE40" w14:textId="77777777" w:rsidR="00E27939" w:rsidRPr="00E27939" w:rsidRDefault="00E27939" w:rsidP="00E27939">
      <w:pPr>
        <w:spacing w:before="120" w:after="120" w:line="276" w:lineRule="auto"/>
        <w:ind w:left="283"/>
        <w:jc w:val="center"/>
        <w:rPr>
          <w:rFonts w:ascii="Calibri" w:hAnsi="Calibri"/>
        </w:rPr>
      </w:pPr>
      <w:r w:rsidRPr="00E27939">
        <w:rPr>
          <w:rFonts w:ascii="Calibri" w:hAnsi="Calibri"/>
          <w:b/>
        </w:rPr>
        <w:t>§2</w:t>
      </w:r>
      <w:r w:rsidRPr="00E27939">
        <w:rPr>
          <w:rFonts w:ascii="Calibri" w:hAnsi="Calibri"/>
        </w:rPr>
        <w:t>.</w:t>
      </w:r>
    </w:p>
    <w:p w14:paraId="49BB1EC7" w14:textId="77777777" w:rsidR="00E27939" w:rsidRPr="00E27939" w:rsidRDefault="00C60CA5" w:rsidP="003F4F54">
      <w:pPr>
        <w:tabs>
          <w:tab w:val="num" w:pos="720"/>
        </w:tabs>
        <w:spacing w:before="120" w:line="276" w:lineRule="auto"/>
        <w:jc w:val="both"/>
        <w:rPr>
          <w:rFonts w:ascii="Calibri" w:hAnsi="Calibri" w:cs="Arial"/>
        </w:rPr>
      </w:pPr>
      <w:r>
        <w:rPr>
          <w:rFonts w:ascii="Calibri" w:hAnsi="Calibri" w:cs="Arial"/>
        </w:rPr>
        <w:t xml:space="preserve">Dostawca </w:t>
      </w:r>
      <w:r w:rsidR="00E27939" w:rsidRPr="00E27939">
        <w:rPr>
          <w:rFonts w:ascii="Calibri" w:hAnsi="Calibri" w:cs="Arial"/>
        </w:rPr>
        <w:t>zobowiązuje się do:</w:t>
      </w:r>
    </w:p>
    <w:p w14:paraId="2A98949B" w14:textId="77777777" w:rsidR="00E27939" w:rsidRPr="00901F17" w:rsidRDefault="00E27939" w:rsidP="009E3235">
      <w:pPr>
        <w:numPr>
          <w:ilvl w:val="0"/>
          <w:numId w:val="18"/>
        </w:numPr>
        <w:spacing w:line="276" w:lineRule="auto"/>
        <w:ind w:left="851" w:hanging="284"/>
        <w:contextualSpacing/>
        <w:jc w:val="both"/>
        <w:rPr>
          <w:rFonts w:ascii="Calibri" w:eastAsia="Calibri" w:hAnsi="Calibri"/>
          <w:bCs/>
          <w:lang w:eastAsia="en-US"/>
        </w:rPr>
      </w:pPr>
      <w:r w:rsidRPr="00901F17">
        <w:rPr>
          <w:rFonts w:ascii="Calibri" w:eastAsia="Calibri" w:hAnsi="Calibri"/>
          <w:bCs/>
          <w:lang w:eastAsia="en-US"/>
        </w:rPr>
        <w:t>dostarczania towarów umożliwiających ich jednoznaczną identyfikację;</w:t>
      </w:r>
    </w:p>
    <w:p w14:paraId="3A89CFC2" w14:textId="77777777" w:rsidR="00E27939" w:rsidRPr="00901F17" w:rsidRDefault="00E27939" w:rsidP="009E3235">
      <w:pPr>
        <w:numPr>
          <w:ilvl w:val="0"/>
          <w:numId w:val="18"/>
        </w:numPr>
        <w:spacing w:line="276" w:lineRule="auto"/>
        <w:ind w:left="851" w:hanging="284"/>
        <w:contextualSpacing/>
        <w:jc w:val="both"/>
        <w:rPr>
          <w:rFonts w:ascii="Calibri" w:eastAsia="Calibri" w:hAnsi="Calibri"/>
          <w:bCs/>
          <w:lang w:eastAsia="en-US"/>
        </w:rPr>
      </w:pPr>
      <w:r w:rsidRPr="00901F17">
        <w:rPr>
          <w:rFonts w:ascii="Calibri" w:eastAsia="Calibri" w:hAnsi="Calibri"/>
          <w:bCs/>
          <w:lang w:eastAsia="en-US"/>
        </w:rPr>
        <w:t>korzystania w trakcie realiza</w:t>
      </w:r>
      <w:r w:rsidR="00C60CA5">
        <w:rPr>
          <w:rFonts w:ascii="Calibri" w:eastAsia="Calibri" w:hAnsi="Calibri"/>
          <w:bCs/>
          <w:lang w:eastAsia="en-US"/>
        </w:rPr>
        <w:t>cji przedmiotu niniejszej Umowy</w:t>
      </w:r>
      <w:r w:rsidRPr="00901F17">
        <w:rPr>
          <w:rFonts w:ascii="Calibri" w:eastAsia="Calibri" w:hAnsi="Calibri"/>
          <w:bCs/>
          <w:lang w:eastAsia="en-US"/>
        </w:rPr>
        <w:t xml:space="preserve"> wyłącznie z pojazdów sprawnych technicznie;</w:t>
      </w:r>
    </w:p>
    <w:p w14:paraId="53F409F6" w14:textId="77777777" w:rsidR="00E27939" w:rsidRPr="00901F17" w:rsidRDefault="00E27939" w:rsidP="009E3235">
      <w:pPr>
        <w:numPr>
          <w:ilvl w:val="0"/>
          <w:numId w:val="18"/>
        </w:numPr>
        <w:spacing w:line="276" w:lineRule="auto"/>
        <w:ind w:left="851" w:hanging="284"/>
        <w:contextualSpacing/>
        <w:jc w:val="both"/>
        <w:rPr>
          <w:rFonts w:ascii="Calibri" w:eastAsia="Calibri" w:hAnsi="Calibri"/>
          <w:bCs/>
          <w:lang w:eastAsia="en-US"/>
        </w:rPr>
      </w:pPr>
      <w:r w:rsidRPr="00901F17">
        <w:rPr>
          <w:rFonts w:ascii="Calibri" w:eastAsia="Calibri" w:hAnsi="Calibri"/>
          <w:bCs/>
          <w:lang w:eastAsia="en-US"/>
        </w:rPr>
        <w:t>zagospodarowania odpadów wytworzonych w trakcie realizacji przedmiotu Umowy na swój koszt;</w:t>
      </w:r>
    </w:p>
    <w:p w14:paraId="542EFCF4" w14:textId="77777777" w:rsidR="00E27939" w:rsidRPr="00901F17" w:rsidRDefault="00E27939" w:rsidP="009E3235">
      <w:pPr>
        <w:numPr>
          <w:ilvl w:val="0"/>
          <w:numId w:val="18"/>
        </w:numPr>
        <w:spacing w:line="276" w:lineRule="auto"/>
        <w:ind w:left="851" w:hanging="284"/>
        <w:contextualSpacing/>
        <w:jc w:val="both"/>
        <w:rPr>
          <w:rFonts w:ascii="Calibri" w:eastAsia="Calibri" w:hAnsi="Calibri"/>
          <w:bCs/>
          <w:lang w:eastAsia="en-US"/>
        </w:rPr>
      </w:pPr>
      <w:r w:rsidRPr="00901F17">
        <w:rPr>
          <w:rFonts w:ascii="Calibri" w:eastAsia="Calibri" w:hAnsi="Calibri"/>
          <w:bCs/>
          <w:lang w:eastAsia="en-US"/>
        </w:rPr>
        <w:t>poniesienia odpowiedzialności finansowej i prawnej względem Zamawiającego  oraz przed organami adm</w:t>
      </w:r>
      <w:r w:rsidR="00C60CA5">
        <w:rPr>
          <w:rFonts w:ascii="Calibri" w:eastAsia="Calibri" w:hAnsi="Calibri"/>
          <w:bCs/>
          <w:lang w:eastAsia="en-US"/>
        </w:rPr>
        <w:t>inistracyjnymi, w przypadku nie</w:t>
      </w:r>
      <w:r w:rsidRPr="00901F17">
        <w:rPr>
          <w:rFonts w:ascii="Calibri" w:eastAsia="Calibri" w:hAnsi="Calibri"/>
          <w:bCs/>
          <w:lang w:eastAsia="en-US"/>
        </w:rPr>
        <w:t>zastosowania się do wymagań zawartych w niniejszej Umowie oraz przepisów dotyczących  prawa ochrony środowiska i bhp</w:t>
      </w:r>
      <w:r w:rsidR="007C1D2D" w:rsidRPr="00901F17">
        <w:rPr>
          <w:rFonts w:ascii="Calibri" w:eastAsia="Calibri" w:hAnsi="Calibri"/>
          <w:bCs/>
          <w:lang w:eastAsia="en-US"/>
        </w:rPr>
        <w:t>.</w:t>
      </w:r>
    </w:p>
    <w:p w14:paraId="29AB0DA2" w14:textId="77777777" w:rsidR="00E27939" w:rsidRPr="00E27939" w:rsidRDefault="00E27939" w:rsidP="00E27939">
      <w:pPr>
        <w:spacing w:before="120" w:after="120" w:line="276" w:lineRule="auto"/>
        <w:ind w:left="360" w:hanging="360"/>
        <w:jc w:val="center"/>
        <w:rPr>
          <w:rFonts w:ascii="Calibri" w:hAnsi="Calibri"/>
          <w:b/>
        </w:rPr>
      </w:pPr>
      <w:r w:rsidRPr="00E27939">
        <w:rPr>
          <w:rFonts w:ascii="Calibri" w:hAnsi="Calibri"/>
          <w:b/>
        </w:rPr>
        <w:t>§3.</w:t>
      </w:r>
    </w:p>
    <w:p w14:paraId="2236D665" w14:textId="77777777" w:rsidR="00E27939" w:rsidRPr="00E27939" w:rsidRDefault="00F9263A" w:rsidP="00951D05">
      <w:pPr>
        <w:numPr>
          <w:ilvl w:val="0"/>
          <w:numId w:val="4"/>
        </w:numPr>
        <w:tabs>
          <w:tab w:val="clear" w:pos="723"/>
        </w:tabs>
        <w:spacing w:before="120"/>
        <w:ind w:left="709" w:hanging="425"/>
        <w:jc w:val="both"/>
        <w:rPr>
          <w:rFonts w:ascii="Calibri" w:hAnsi="Calibri"/>
        </w:rPr>
      </w:pPr>
      <w:r>
        <w:rPr>
          <w:rFonts w:ascii="Calibri" w:hAnsi="Calibri"/>
        </w:rPr>
        <w:t>Dostawca</w:t>
      </w:r>
      <w:r w:rsidR="00E27939" w:rsidRPr="00E27939">
        <w:rPr>
          <w:rFonts w:ascii="Calibri" w:hAnsi="Calibri"/>
        </w:rPr>
        <w:t xml:space="preserve"> jest zobowiązany przedstawić </w:t>
      </w:r>
      <w:r w:rsidR="00E27939" w:rsidRPr="00E27939">
        <w:rPr>
          <w:rFonts w:ascii="Calibri" w:hAnsi="Calibri" w:cs="Arial"/>
        </w:rPr>
        <w:t>Zamawiającemu</w:t>
      </w:r>
      <w:r w:rsidR="00E27939" w:rsidRPr="00E27939">
        <w:rPr>
          <w:rFonts w:ascii="Calibri" w:hAnsi="Calibri"/>
        </w:rPr>
        <w:t xml:space="preserve"> dokument dostawy w postaci WZ lub faktury VAT albo obu tych dokumentów.</w:t>
      </w:r>
    </w:p>
    <w:p w14:paraId="2CCBB2AA" w14:textId="77777777" w:rsidR="00E27939" w:rsidRPr="00E27939" w:rsidRDefault="00E27939" w:rsidP="00951D05">
      <w:pPr>
        <w:numPr>
          <w:ilvl w:val="0"/>
          <w:numId w:val="4"/>
        </w:numPr>
        <w:tabs>
          <w:tab w:val="clear" w:pos="723"/>
        </w:tabs>
        <w:spacing w:before="120"/>
        <w:ind w:left="709" w:hanging="425"/>
        <w:jc w:val="both"/>
        <w:rPr>
          <w:rFonts w:ascii="Calibri" w:hAnsi="Calibri"/>
        </w:rPr>
      </w:pPr>
      <w:r w:rsidRPr="00E27939">
        <w:rPr>
          <w:rFonts w:ascii="Calibri" w:hAnsi="Calibri"/>
        </w:rPr>
        <w:t>W razie różnic w dostawie w stosunku do wymagań określonych w niniejszej Umow</w:t>
      </w:r>
      <w:r w:rsidR="007841A8">
        <w:rPr>
          <w:rFonts w:ascii="Calibri" w:hAnsi="Calibri"/>
        </w:rPr>
        <w:t>ie</w:t>
      </w:r>
      <w:r w:rsidRPr="00E27939">
        <w:rPr>
          <w:rFonts w:ascii="Calibri" w:hAnsi="Calibri"/>
        </w:rPr>
        <w:t>, Zamawiający ma prawo do:</w:t>
      </w:r>
    </w:p>
    <w:p w14:paraId="1D91F2A9" w14:textId="77777777" w:rsidR="00E27939" w:rsidRPr="00E27939" w:rsidRDefault="00E27939" w:rsidP="009E3235">
      <w:pPr>
        <w:numPr>
          <w:ilvl w:val="0"/>
          <w:numId w:val="15"/>
        </w:numPr>
        <w:spacing w:before="120"/>
        <w:jc w:val="both"/>
        <w:rPr>
          <w:rFonts w:ascii="Calibri" w:hAnsi="Calibri"/>
        </w:rPr>
      </w:pPr>
      <w:r w:rsidRPr="00E27939">
        <w:rPr>
          <w:rFonts w:ascii="Calibri" w:hAnsi="Calibri"/>
        </w:rPr>
        <w:t>przyjęcia dostawy oraz wyznaczenia dodatkowego, nie dłuższego niż 3 dni robocze terminu na uzupełnienie brakującego asortymentu z zastrzeżeniem, iż faktura będzie wystawiona po dostarczeniu całego zamówionego asortymentu,</w:t>
      </w:r>
    </w:p>
    <w:p w14:paraId="0316FB24" w14:textId="77777777" w:rsidR="00E27939" w:rsidRPr="00E27939" w:rsidRDefault="00E27939" w:rsidP="009E3235">
      <w:pPr>
        <w:numPr>
          <w:ilvl w:val="0"/>
          <w:numId w:val="15"/>
        </w:numPr>
        <w:spacing w:before="120"/>
        <w:jc w:val="both"/>
        <w:rPr>
          <w:rFonts w:ascii="Calibri" w:hAnsi="Calibri"/>
        </w:rPr>
      </w:pPr>
      <w:r w:rsidRPr="00E27939">
        <w:rPr>
          <w:rFonts w:ascii="Calibri" w:hAnsi="Calibri"/>
        </w:rPr>
        <w:t>odmowy przyjęcia nadwyżki towaru.</w:t>
      </w:r>
    </w:p>
    <w:p w14:paraId="23AD3AF8" w14:textId="77777777" w:rsidR="00E27939" w:rsidRPr="00E27939" w:rsidRDefault="00F9263A" w:rsidP="00951D05">
      <w:pPr>
        <w:numPr>
          <w:ilvl w:val="0"/>
          <w:numId w:val="4"/>
        </w:numPr>
        <w:tabs>
          <w:tab w:val="clear" w:pos="723"/>
        </w:tabs>
        <w:spacing w:before="120"/>
        <w:ind w:left="709" w:hanging="425"/>
        <w:jc w:val="both"/>
        <w:rPr>
          <w:rFonts w:ascii="Calibri" w:hAnsi="Calibri"/>
        </w:rPr>
      </w:pPr>
      <w:r>
        <w:rPr>
          <w:rFonts w:ascii="Calibri" w:hAnsi="Calibri"/>
        </w:rPr>
        <w:t>Dostawca</w:t>
      </w:r>
      <w:r w:rsidR="00E27939" w:rsidRPr="00E27939">
        <w:rPr>
          <w:rFonts w:ascii="Calibri" w:hAnsi="Calibri"/>
        </w:rPr>
        <w:t xml:space="preserve"> udokumentuje jakość każdej partii dostarczonych wyrobów, odpowiednio dla danego wyrobu.</w:t>
      </w:r>
    </w:p>
    <w:p w14:paraId="47BBF9FD" w14:textId="77777777" w:rsidR="00E27939" w:rsidRPr="00E27939" w:rsidRDefault="00E27939" w:rsidP="00951D05">
      <w:pPr>
        <w:numPr>
          <w:ilvl w:val="0"/>
          <w:numId w:val="4"/>
        </w:numPr>
        <w:tabs>
          <w:tab w:val="clear" w:pos="723"/>
        </w:tabs>
        <w:spacing w:before="120"/>
        <w:ind w:left="709" w:hanging="425"/>
        <w:jc w:val="both"/>
        <w:rPr>
          <w:rFonts w:ascii="Calibri" w:hAnsi="Calibri"/>
        </w:rPr>
      </w:pPr>
      <w:r w:rsidRPr="00E27939">
        <w:rPr>
          <w:rFonts w:ascii="Calibri" w:hAnsi="Calibri"/>
        </w:rPr>
        <w:t>W przypadku stwierdzenia wad jakościowych towaru przy odbiorze dostawy, Zamawiającemu przysługuje prawo do odmowy przyjęcia wadliwego towaru i żądania jego bezpłatnej wymiany na wolny od wad w terminie wyznaczonym przez Zamawiającego, nie dłuższym niż 3 dni robocze. W przypadku odmowy lub braku wymiany wadliwego towaru na wolny od wad, naliczona będzie kara umowna o której mowa w § 7 ust. 2.</w:t>
      </w:r>
    </w:p>
    <w:p w14:paraId="11722ABE" w14:textId="77777777" w:rsidR="00E27939" w:rsidRPr="00E27939" w:rsidRDefault="00F9263A" w:rsidP="00951D05">
      <w:pPr>
        <w:numPr>
          <w:ilvl w:val="0"/>
          <w:numId w:val="4"/>
        </w:numPr>
        <w:tabs>
          <w:tab w:val="clear" w:pos="723"/>
        </w:tabs>
        <w:spacing w:before="120"/>
        <w:ind w:left="709" w:hanging="425"/>
        <w:jc w:val="both"/>
        <w:rPr>
          <w:rFonts w:ascii="Calibri" w:hAnsi="Calibri"/>
        </w:rPr>
      </w:pPr>
      <w:r>
        <w:rPr>
          <w:rFonts w:ascii="Calibri" w:hAnsi="Calibri"/>
        </w:rPr>
        <w:t>Dostawca</w:t>
      </w:r>
      <w:r w:rsidR="00E27939" w:rsidRPr="00E27939">
        <w:rPr>
          <w:rFonts w:ascii="Calibri" w:hAnsi="Calibri"/>
        </w:rPr>
        <w:t xml:space="preserve"> zobowiązuje się do dostarczenia, w przypadku wcześniejszego wezwania ze strony Zamawiającego, wraz z dostawą danego asortymentu dokumentów potwierdzających zgodność towaru z określonymi normami oraz kart charakterystyki, atestów, świadectw jakości, certyfikatów.</w:t>
      </w:r>
    </w:p>
    <w:p w14:paraId="63DE679B" w14:textId="77777777" w:rsidR="00E27939" w:rsidRPr="00E27939" w:rsidRDefault="00E27939" w:rsidP="00951D05">
      <w:pPr>
        <w:numPr>
          <w:ilvl w:val="0"/>
          <w:numId w:val="4"/>
        </w:numPr>
        <w:tabs>
          <w:tab w:val="clear" w:pos="723"/>
        </w:tabs>
        <w:spacing w:before="120"/>
        <w:ind w:left="709" w:hanging="425"/>
        <w:jc w:val="both"/>
        <w:rPr>
          <w:rFonts w:ascii="Calibri" w:hAnsi="Calibri"/>
        </w:rPr>
      </w:pPr>
      <w:r w:rsidRPr="00E27939">
        <w:rPr>
          <w:rFonts w:ascii="Calibri" w:hAnsi="Calibri"/>
        </w:rPr>
        <w:t>Strony zastrzegają,</w:t>
      </w:r>
      <w:r w:rsidR="00F9263A">
        <w:rPr>
          <w:rFonts w:ascii="Calibri" w:hAnsi="Calibri"/>
        </w:rPr>
        <w:t xml:space="preserve"> iż przejście ryzyka z Dostawcy</w:t>
      </w:r>
      <w:r w:rsidRPr="00E27939">
        <w:rPr>
          <w:rFonts w:ascii="Calibri" w:hAnsi="Calibri"/>
        </w:rPr>
        <w:t xml:space="preserve"> na Zamawiającego z tytułu uszkodzenia lub zniszczenia towaru następuje z chwilą jego odebrania, z zastrzeżeniem, że nie uchyl</w:t>
      </w:r>
      <w:r w:rsidR="002B358D">
        <w:rPr>
          <w:rFonts w:ascii="Calibri" w:hAnsi="Calibri"/>
        </w:rPr>
        <w:t>a to odpowiedzialności Dostawcy</w:t>
      </w:r>
      <w:r w:rsidRPr="00E27939">
        <w:rPr>
          <w:rFonts w:ascii="Calibri" w:hAnsi="Calibri"/>
        </w:rPr>
        <w:t xml:space="preserve"> za ukryte wady jakościowe towaru oraz jego wady prawne.</w:t>
      </w:r>
    </w:p>
    <w:p w14:paraId="66398211" w14:textId="77777777" w:rsidR="00E27939" w:rsidRPr="00E27939" w:rsidRDefault="00E27939" w:rsidP="00E27939">
      <w:pPr>
        <w:spacing w:before="120" w:after="120" w:line="276" w:lineRule="auto"/>
        <w:ind w:left="360" w:hanging="360"/>
        <w:jc w:val="center"/>
        <w:rPr>
          <w:rFonts w:ascii="Calibri" w:hAnsi="Calibri"/>
          <w:b/>
        </w:rPr>
      </w:pPr>
      <w:r w:rsidRPr="00E27939">
        <w:rPr>
          <w:rFonts w:ascii="Calibri" w:hAnsi="Calibri"/>
          <w:b/>
        </w:rPr>
        <w:t>§4.</w:t>
      </w:r>
    </w:p>
    <w:p w14:paraId="473FC16F" w14:textId="77777777" w:rsidR="00E27939" w:rsidRPr="00E27939" w:rsidRDefault="00AA05E6" w:rsidP="009E3235">
      <w:pPr>
        <w:numPr>
          <w:ilvl w:val="0"/>
          <w:numId w:val="5"/>
        </w:numPr>
        <w:spacing w:before="120" w:line="276" w:lineRule="auto"/>
        <w:ind w:left="709" w:hanging="425"/>
        <w:jc w:val="both"/>
        <w:rPr>
          <w:rFonts w:ascii="Calibri" w:hAnsi="Calibri"/>
        </w:rPr>
      </w:pPr>
      <w:r>
        <w:rPr>
          <w:rFonts w:ascii="Calibri" w:hAnsi="Calibri"/>
        </w:rPr>
        <w:lastRenderedPageBreak/>
        <w:t>Dostawca</w:t>
      </w:r>
      <w:r w:rsidR="00E27939" w:rsidRPr="00E27939">
        <w:rPr>
          <w:rFonts w:ascii="Calibri" w:hAnsi="Calibri"/>
        </w:rPr>
        <w:t xml:space="preserve"> udziela </w:t>
      </w:r>
      <w:r w:rsidR="008D1730">
        <w:rPr>
          <w:rFonts w:ascii="Calibri" w:hAnsi="Calibri"/>
          <w:b/>
          <w:bCs/>
        </w:rPr>
        <w:t>60</w:t>
      </w:r>
      <w:r w:rsidR="00E27939" w:rsidRPr="00E27939">
        <w:rPr>
          <w:rFonts w:ascii="Calibri" w:hAnsi="Calibri"/>
          <w:b/>
          <w:bCs/>
        </w:rPr>
        <w:t xml:space="preserve"> miesięcznej</w:t>
      </w:r>
      <w:r w:rsidR="00E27939" w:rsidRPr="00E27939">
        <w:rPr>
          <w:rFonts w:ascii="Calibri" w:hAnsi="Calibri"/>
        </w:rPr>
        <w:t xml:space="preserve"> gwarancji na dostarczone wyroby licząc od dnia dostawy.</w:t>
      </w:r>
    </w:p>
    <w:p w14:paraId="73EC9171" w14:textId="77777777" w:rsidR="00E27939" w:rsidRPr="00E27939" w:rsidRDefault="00AA05E6" w:rsidP="009E3235">
      <w:pPr>
        <w:numPr>
          <w:ilvl w:val="0"/>
          <w:numId w:val="5"/>
        </w:numPr>
        <w:spacing w:before="120" w:line="276" w:lineRule="auto"/>
        <w:ind w:left="709" w:hanging="425"/>
        <w:jc w:val="both"/>
        <w:rPr>
          <w:rFonts w:ascii="Calibri" w:hAnsi="Calibri"/>
        </w:rPr>
      </w:pPr>
      <w:r>
        <w:rPr>
          <w:rFonts w:ascii="Calibri" w:hAnsi="Calibri"/>
        </w:rPr>
        <w:t>Dostawca</w:t>
      </w:r>
      <w:r w:rsidR="00E27939" w:rsidRPr="00E27939">
        <w:rPr>
          <w:rFonts w:ascii="Calibri" w:hAnsi="Calibri"/>
        </w:rPr>
        <w:t xml:space="preserve"> jest zobowiązany z tytułu gwarancji do usunięcia wad fizycznych [dalej wady] każdego elementu przedmiotu Umowy istniejących w czasie dokonywania czynności odbioru oraz wad ujawnionych po odbiorze.</w:t>
      </w:r>
    </w:p>
    <w:p w14:paraId="55949F40" w14:textId="77777777" w:rsidR="00E27939" w:rsidRPr="00E27939" w:rsidRDefault="00E27939" w:rsidP="009E3235">
      <w:pPr>
        <w:numPr>
          <w:ilvl w:val="0"/>
          <w:numId w:val="5"/>
        </w:numPr>
        <w:spacing w:line="276" w:lineRule="auto"/>
        <w:ind w:left="568" w:hanging="284"/>
        <w:jc w:val="both"/>
        <w:rPr>
          <w:rFonts w:ascii="Calibri" w:hAnsi="Calibri"/>
        </w:rPr>
      </w:pPr>
      <w:r w:rsidRPr="00E27939">
        <w:rPr>
          <w:rFonts w:ascii="Calibri" w:hAnsi="Calibri"/>
        </w:rPr>
        <w:t>W razie stwierdzenia w okresie gwarancyjnym istnienia wad w przedmiocie Umowy i/lub jego posz</w:t>
      </w:r>
      <w:r w:rsidR="00221BC9">
        <w:rPr>
          <w:rFonts w:ascii="Calibri" w:hAnsi="Calibri"/>
        </w:rPr>
        <w:t>czególnych elementach, Dostawca</w:t>
      </w:r>
      <w:r w:rsidRPr="00E27939">
        <w:rPr>
          <w:rFonts w:ascii="Calibri" w:hAnsi="Calibri"/>
        </w:rPr>
        <w:t xml:space="preserve"> ma obowiązek wykonania na swój koszt:</w:t>
      </w:r>
    </w:p>
    <w:p w14:paraId="41AE3630" w14:textId="77777777" w:rsidR="00E27939" w:rsidRPr="00E27939" w:rsidRDefault="00E27939" w:rsidP="009E3235">
      <w:pPr>
        <w:numPr>
          <w:ilvl w:val="0"/>
          <w:numId w:val="9"/>
        </w:numPr>
        <w:spacing w:line="276" w:lineRule="auto"/>
        <w:ind w:left="1288"/>
        <w:jc w:val="both"/>
        <w:rPr>
          <w:rFonts w:ascii="Calibri" w:hAnsi="Calibri"/>
        </w:rPr>
      </w:pPr>
      <w:r w:rsidRPr="00E27939">
        <w:rPr>
          <w:rFonts w:ascii="Calibri" w:hAnsi="Calibri"/>
        </w:rPr>
        <w:t xml:space="preserve">naprawy (wymiany uszkodzonych produktów) - jeżeli wady umożliwiają użytkowanie elementu/ów przedmiotu Umowy zgodnie z jego/ich przeznaczeniem, </w:t>
      </w:r>
    </w:p>
    <w:p w14:paraId="5361A468" w14:textId="77777777" w:rsidR="00E27939" w:rsidRPr="00E27939" w:rsidRDefault="00E27939" w:rsidP="009E3235">
      <w:pPr>
        <w:numPr>
          <w:ilvl w:val="0"/>
          <w:numId w:val="9"/>
        </w:numPr>
        <w:spacing w:line="276" w:lineRule="auto"/>
        <w:ind w:left="1288"/>
        <w:jc w:val="both"/>
        <w:rPr>
          <w:rFonts w:ascii="Calibri" w:hAnsi="Calibri"/>
        </w:rPr>
      </w:pPr>
      <w:r w:rsidRPr="00E27939">
        <w:rPr>
          <w:rFonts w:ascii="Calibri" w:hAnsi="Calibri"/>
        </w:rPr>
        <w:t>wymiany  - jeżeli wady nie można naprawić w rozsądnym czasie lub uniemożliwiają one bądź istotnie utrudniają użytkowanie przedmiotu Umowy i/lub jego poszczególnych elementów zgodnie  z jego/ich przeznaczeniem.</w:t>
      </w:r>
    </w:p>
    <w:p w14:paraId="63ED02DE" w14:textId="77777777" w:rsidR="00E27939" w:rsidRPr="00E27939" w:rsidRDefault="00E27939" w:rsidP="00E27939">
      <w:pPr>
        <w:spacing w:line="276" w:lineRule="auto"/>
        <w:ind w:left="708"/>
        <w:jc w:val="both"/>
        <w:rPr>
          <w:rFonts w:ascii="Calibri" w:hAnsi="Calibri"/>
        </w:rPr>
      </w:pPr>
    </w:p>
    <w:p w14:paraId="1693FDBB" w14:textId="77777777" w:rsidR="00E27939" w:rsidRPr="00E27939" w:rsidRDefault="00E27939" w:rsidP="009E3235">
      <w:pPr>
        <w:numPr>
          <w:ilvl w:val="0"/>
          <w:numId w:val="5"/>
        </w:numPr>
        <w:spacing w:line="276" w:lineRule="auto"/>
        <w:ind w:left="568" w:hanging="284"/>
        <w:jc w:val="both"/>
        <w:rPr>
          <w:rFonts w:ascii="Calibri" w:hAnsi="Calibri"/>
        </w:rPr>
      </w:pPr>
      <w:r w:rsidRPr="00E27939">
        <w:rPr>
          <w:rFonts w:ascii="Calibri" w:hAnsi="Calibri"/>
        </w:rPr>
        <w:t>Na</w:t>
      </w:r>
      <w:r w:rsidR="00221BC9">
        <w:rPr>
          <w:rFonts w:ascii="Calibri" w:hAnsi="Calibri"/>
        </w:rPr>
        <w:t xml:space="preserve"> żądanie Zamawiającego Dostawca</w:t>
      </w:r>
      <w:r w:rsidRPr="00E27939">
        <w:rPr>
          <w:rFonts w:ascii="Calibri" w:hAnsi="Calibri"/>
        </w:rPr>
        <w:t xml:space="preserve"> może być zobowiązany do zwrotu zapłaconej ceny.</w:t>
      </w:r>
    </w:p>
    <w:p w14:paraId="4679A4CF" w14:textId="77777777" w:rsidR="00E27939" w:rsidRPr="00E27939" w:rsidRDefault="00221BC9" w:rsidP="009E3235">
      <w:pPr>
        <w:numPr>
          <w:ilvl w:val="0"/>
          <w:numId w:val="5"/>
        </w:numPr>
        <w:spacing w:line="276" w:lineRule="auto"/>
        <w:ind w:left="568" w:hanging="284"/>
        <w:jc w:val="both"/>
        <w:rPr>
          <w:rFonts w:ascii="Calibri" w:hAnsi="Calibri"/>
        </w:rPr>
      </w:pPr>
      <w:r>
        <w:rPr>
          <w:rFonts w:ascii="Calibri" w:hAnsi="Calibri"/>
        </w:rPr>
        <w:t>Dostawca</w:t>
      </w:r>
      <w:r w:rsidR="00E27939" w:rsidRPr="008D1730">
        <w:rPr>
          <w:rFonts w:ascii="Calibri" w:hAnsi="Calibri"/>
        </w:rPr>
        <w:t xml:space="preserve"> celem realizacji świadcze</w:t>
      </w:r>
      <w:r>
        <w:rPr>
          <w:rFonts w:ascii="Calibri" w:hAnsi="Calibri"/>
        </w:rPr>
        <w:t>ń gwarancyjnych czy z tytułu rękojmi</w:t>
      </w:r>
      <w:r w:rsidR="00E27939" w:rsidRPr="008D1730">
        <w:rPr>
          <w:rFonts w:ascii="Calibri" w:hAnsi="Calibri"/>
        </w:rPr>
        <w:t xml:space="preserve">, </w:t>
      </w:r>
      <w:r w:rsidR="00E27939" w:rsidRPr="00E27939">
        <w:rPr>
          <w:rFonts w:ascii="Calibri" w:hAnsi="Calibri"/>
        </w:rPr>
        <w:t xml:space="preserve">na własny koszt, bezzwłocznie od zgłoszenia wady odbierze rzeczy objęte gwarancją, a następnie po naprawie lub </w:t>
      </w:r>
      <w:r w:rsidR="00E27939" w:rsidRPr="005E224F">
        <w:rPr>
          <w:rFonts w:ascii="Calibri" w:hAnsi="Calibri"/>
        </w:rPr>
        <w:t>wymianie</w:t>
      </w:r>
      <w:r w:rsidR="003D6FD3" w:rsidRPr="005E224F">
        <w:rPr>
          <w:rFonts w:ascii="Calibri" w:hAnsi="Calibri"/>
        </w:rPr>
        <w:t>,</w:t>
      </w:r>
      <w:r>
        <w:rPr>
          <w:rFonts w:ascii="Calibri" w:hAnsi="Calibri"/>
        </w:rPr>
        <w:t xml:space="preserve"> Dostawca</w:t>
      </w:r>
      <w:r w:rsidR="00E27939" w:rsidRPr="00E27939">
        <w:rPr>
          <w:rFonts w:ascii="Calibri" w:hAnsi="Calibri"/>
        </w:rPr>
        <w:t xml:space="preserve"> na własny koszt dostarczy rzeczy wolne od wad do Zamawiającego.</w:t>
      </w:r>
    </w:p>
    <w:p w14:paraId="43B463AE" w14:textId="77777777" w:rsidR="00E27939" w:rsidRPr="00E27939" w:rsidRDefault="00E27939" w:rsidP="009E3235">
      <w:pPr>
        <w:numPr>
          <w:ilvl w:val="0"/>
          <w:numId w:val="5"/>
        </w:numPr>
        <w:spacing w:line="276" w:lineRule="auto"/>
        <w:ind w:left="568" w:hanging="284"/>
        <w:jc w:val="both"/>
        <w:rPr>
          <w:rFonts w:ascii="Calibri" w:hAnsi="Calibri"/>
        </w:rPr>
      </w:pPr>
      <w:r w:rsidRPr="00E27939">
        <w:rPr>
          <w:rFonts w:ascii="Calibri" w:hAnsi="Calibri"/>
        </w:rPr>
        <w:t xml:space="preserve">Niezależnie od usunięcia wad Przedmiotu Umowy, o którym mowa w ust. 3 niniejszego paragrafu, </w:t>
      </w:r>
      <w:r w:rsidRPr="00901F17">
        <w:rPr>
          <w:rFonts w:ascii="Calibri" w:hAnsi="Calibri"/>
        </w:rPr>
        <w:t>Zamawiający</w:t>
      </w:r>
      <w:r w:rsidRPr="00E27939">
        <w:rPr>
          <w:rFonts w:ascii="Calibri" w:hAnsi="Calibri"/>
        </w:rPr>
        <w:t xml:space="preserve"> ma </w:t>
      </w:r>
      <w:r w:rsidR="00CC1539">
        <w:rPr>
          <w:rFonts w:ascii="Calibri" w:hAnsi="Calibri"/>
        </w:rPr>
        <w:t>prawo domagania się od Dostawcy</w:t>
      </w:r>
      <w:r w:rsidRPr="00E27939">
        <w:rPr>
          <w:rFonts w:ascii="Calibri" w:hAnsi="Calibri"/>
        </w:rPr>
        <w:t xml:space="preserve"> naprawienia wszelkich szkód powstałych w związku z wystąpieniem wady na zasadach ogólnych.</w:t>
      </w:r>
    </w:p>
    <w:p w14:paraId="7A60D2D0" w14:textId="77777777" w:rsidR="00E27939" w:rsidRPr="00E27939" w:rsidRDefault="00E27939" w:rsidP="009E3235">
      <w:pPr>
        <w:numPr>
          <w:ilvl w:val="0"/>
          <w:numId w:val="5"/>
        </w:numPr>
        <w:spacing w:line="276" w:lineRule="auto"/>
        <w:ind w:left="568" w:hanging="284"/>
        <w:jc w:val="both"/>
        <w:rPr>
          <w:rFonts w:ascii="Calibri" w:hAnsi="Calibri"/>
        </w:rPr>
      </w:pPr>
      <w:r w:rsidRPr="00E27939">
        <w:rPr>
          <w:rFonts w:ascii="Calibri" w:hAnsi="Calibri"/>
        </w:rPr>
        <w:t xml:space="preserve">O wykryciu wady </w:t>
      </w:r>
      <w:r w:rsidRPr="00901F17">
        <w:rPr>
          <w:rFonts w:ascii="Calibri" w:hAnsi="Calibri"/>
        </w:rPr>
        <w:t>Zamawiający</w:t>
      </w:r>
      <w:r w:rsidRPr="00E27939">
        <w:rPr>
          <w:rFonts w:ascii="Calibri" w:hAnsi="Calibri"/>
        </w:rPr>
        <w:t xml:space="preserve"> obow</w:t>
      </w:r>
      <w:r w:rsidR="00964C17">
        <w:rPr>
          <w:rFonts w:ascii="Calibri" w:hAnsi="Calibri"/>
        </w:rPr>
        <w:t>iązany jest zawiadomić Dostawcę</w:t>
      </w:r>
      <w:r w:rsidRPr="00E27939">
        <w:rPr>
          <w:rFonts w:ascii="Calibri" w:hAnsi="Calibri"/>
        </w:rPr>
        <w:t xml:space="preserve"> na piśmie bądź via email wskazany w §6 ust. 2.</w:t>
      </w:r>
    </w:p>
    <w:p w14:paraId="6F847623" w14:textId="77777777" w:rsidR="00E27939" w:rsidRPr="00E27939" w:rsidRDefault="00E27939" w:rsidP="009E3235">
      <w:pPr>
        <w:numPr>
          <w:ilvl w:val="0"/>
          <w:numId w:val="5"/>
        </w:numPr>
        <w:spacing w:line="276" w:lineRule="auto"/>
        <w:ind w:left="568" w:hanging="284"/>
        <w:jc w:val="both"/>
        <w:rPr>
          <w:rFonts w:ascii="Calibri" w:hAnsi="Calibri"/>
        </w:rPr>
      </w:pPr>
      <w:r w:rsidRPr="00E27939">
        <w:rPr>
          <w:rFonts w:ascii="Calibri" w:hAnsi="Calibri"/>
        </w:rPr>
        <w:t>Usunięcie wad powinno być stwierdzone protokolarnie.</w:t>
      </w:r>
    </w:p>
    <w:p w14:paraId="47B5113A" w14:textId="77777777" w:rsidR="00E27939" w:rsidRPr="00E27939" w:rsidRDefault="00964C17" w:rsidP="009E3235">
      <w:pPr>
        <w:numPr>
          <w:ilvl w:val="0"/>
          <w:numId w:val="5"/>
        </w:numPr>
        <w:spacing w:line="276" w:lineRule="auto"/>
        <w:ind w:left="568" w:hanging="284"/>
        <w:jc w:val="both"/>
        <w:rPr>
          <w:rFonts w:ascii="Calibri" w:hAnsi="Calibri"/>
        </w:rPr>
      </w:pPr>
      <w:r>
        <w:rPr>
          <w:rFonts w:ascii="Calibri" w:hAnsi="Calibri"/>
        </w:rPr>
        <w:t xml:space="preserve">Dostawca </w:t>
      </w:r>
      <w:r w:rsidR="00E27939" w:rsidRPr="00E27939">
        <w:rPr>
          <w:rFonts w:ascii="Calibri" w:hAnsi="Calibri"/>
        </w:rPr>
        <w:t>zobowiązuje się do usunięcia wad i usterek stwierdzonych w okresie gwarancji, w terminie do 10 dni kalendarzowych, licz</w:t>
      </w:r>
      <w:r>
        <w:rPr>
          <w:rFonts w:ascii="Calibri" w:hAnsi="Calibri"/>
        </w:rPr>
        <w:t>ąc od daty zgłoszenia. Dostawca</w:t>
      </w:r>
      <w:r w:rsidR="00E27939" w:rsidRPr="00E27939">
        <w:rPr>
          <w:rFonts w:ascii="Calibri" w:hAnsi="Calibri"/>
        </w:rPr>
        <w:t xml:space="preserve"> nie może odmówić usunięcia wad bez względu na wysokość związanych z tym kosztów.</w:t>
      </w:r>
    </w:p>
    <w:p w14:paraId="0862C94C" w14:textId="77777777" w:rsidR="00E27939" w:rsidRPr="00E27939" w:rsidRDefault="00E27939" w:rsidP="009E3235">
      <w:pPr>
        <w:numPr>
          <w:ilvl w:val="0"/>
          <w:numId w:val="5"/>
        </w:numPr>
        <w:spacing w:line="276" w:lineRule="auto"/>
        <w:ind w:left="568" w:hanging="284"/>
        <w:jc w:val="both"/>
        <w:rPr>
          <w:rFonts w:ascii="Calibri" w:hAnsi="Calibri"/>
        </w:rPr>
      </w:pPr>
      <w:r w:rsidRPr="00E27939">
        <w:rPr>
          <w:rFonts w:ascii="Calibri" w:hAnsi="Calibri"/>
        </w:rPr>
        <w:t>Uprawnienia z tytułu gwarancji za wady fizyczne wygasają po upływie 24 miesięcy od daty dostawy przedmiotu Umowy, z tym że okres ten biegnie na nowo na istotnie naprawiony lub wymieniony w ramach gwarancji produkt.</w:t>
      </w:r>
    </w:p>
    <w:p w14:paraId="50D11950" w14:textId="77777777" w:rsidR="00E27939" w:rsidRPr="00E27939" w:rsidRDefault="00E27939" w:rsidP="009E3235">
      <w:pPr>
        <w:numPr>
          <w:ilvl w:val="0"/>
          <w:numId w:val="5"/>
        </w:numPr>
        <w:spacing w:line="276" w:lineRule="auto"/>
        <w:ind w:left="568" w:hanging="284"/>
        <w:jc w:val="both"/>
        <w:rPr>
          <w:rFonts w:ascii="Calibri" w:hAnsi="Calibri"/>
        </w:rPr>
      </w:pPr>
      <w:r w:rsidRPr="00E27939">
        <w:rPr>
          <w:rFonts w:ascii="Calibri" w:hAnsi="Calibri"/>
        </w:rPr>
        <w:t>Postanowienia powyższe nie narusz</w:t>
      </w:r>
      <w:r w:rsidR="00447AF7">
        <w:rPr>
          <w:rFonts w:ascii="Calibri" w:hAnsi="Calibri"/>
        </w:rPr>
        <w:t>ają przepisów ogólnych Kodeksu c</w:t>
      </w:r>
      <w:r w:rsidRPr="00E27939">
        <w:rPr>
          <w:rFonts w:ascii="Calibri" w:hAnsi="Calibri"/>
        </w:rPr>
        <w:t>ywilnego o rękojmi z tytułu sprzedaży, a także gwarancja nie wyłącza, nie ogranicza ani nie zawiesza uprawnień Zamawiającego z tytułu rękojmi.</w:t>
      </w:r>
    </w:p>
    <w:p w14:paraId="00C4EE74" w14:textId="77777777" w:rsidR="00E27939" w:rsidRPr="00E27939" w:rsidRDefault="00273C3F" w:rsidP="009E3235">
      <w:pPr>
        <w:numPr>
          <w:ilvl w:val="0"/>
          <w:numId w:val="5"/>
        </w:numPr>
        <w:spacing w:line="276" w:lineRule="auto"/>
        <w:ind w:left="568" w:hanging="284"/>
        <w:jc w:val="both"/>
        <w:rPr>
          <w:rFonts w:ascii="Calibri" w:hAnsi="Calibri"/>
        </w:rPr>
      </w:pPr>
      <w:r>
        <w:rPr>
          <w:rFonts w:ascii="Calibri" w:hAnsi="Calibri"/>
        </w:rPr>
        <w:t>Dostawca</w:t>
      </w:r>
      <w:r w:rsidR="00E27939" w:rsidRPr="00E27939">
        <w:rPr>
          <w:rFonts w:ascii="Calibri" w:hAnsi="Calibri"/>
        </w:rPr>
        <w:t xml:space="preserve"> zobowiązany jest w trakcie trwania umowy, na bieżąco dostarczać Zamawiającemu wszelkie zmiany dokumentów dotyczących gwarancji.</w:t>
      </w:r>
    </w:p>
    <w:p w14:paraId="1DFC8A32" w14:textId="77777777" w:rsidR="00951D05" w:rsidRDefault="00951D05">
      <w:pPr>
        <w:rPr>
          <w:rFonts w:ascii="Calibri" w:hAnsi="Calibri"/>
          <w:b/>
        </w:rPr>
      </w:pPr>
    </w:p>
    <w:p w14:paraId="7C4E6086" w14:textId="77777777" w:rsidR="00E27939" w:rsidRPr="00E27939" w:rsidRDefault="00E27939" w:rsidP="00E27939">
      <w:pPr>
        <w:spacing w:before="120" w:after="120" w:line="276" w:lineRule="auto"/>
        <w:jc w:val="center"/>
        <w:rPr>
          <w:rFonts w:ascii="Calibri" w:hAnsi="Calibri"/>
        </w:rPr>
      </w:pPr>
      <w:r w:rsidRPr="00E27939">
        <w:rPr>
          <w:rFonts w:ascii="Calibri" w:hAnsi="Calibri"/>
          <w:b/>
        </w:rPr>
        <w:t>§5</w:t>
      </w:r>
      <w:r w:rsidRPr="00E27939">
        <w:rPr>
          <w:rFonts w:ascii="Calibri" w:hAnsi="Calibri"/>
        </w:rPr>
        <w:t>.</w:t>
      </w:r>
    </w:p>
    <w:p w14:paraId="65DA0181" w14:textId="77777777" w:rsidR="00E27939" w:rsidRPr="00901F17" w:rsidRDefault="00E27939" w:rsidP="009E3235">
      <w:pPr>
        <w:numPr>
          <w:ilvl w:val="0"/>
          <w:numId w:val="19"/>
        </w:numPr>
        <w:spacing w:line="276" w:lineRule="auto"/>
        <w:ind w:left="568" w:hanging="284"/>
        <w:jc w:val="both"/>
        <w:rPr>
          <w:rFonts w:ascii="Calibri" w:hAnsi="Calibri"/>
        </w:rPr>
      </w:pPr>
      <w:r w:rsidRPr="00901F17">
        <w:rPr>
          <w:rFonts w:ascii="Calibri" w:hAnsi="Calibri"/>
        </w:rPr>
        <w:t>Zapłata należności za zrealizowan</w:t>
      </w:r>
      <w:r w:rsidR="002D149B">
        <w:rPr>
          <w:rFonts w:ascii="Calibri" w:hAnsi="Calibri"/>
        </w:rPr>
        <w:t>ą</w:t>
      </w:r>
      <w:r w:rsidRPr="00901F17">
        <w:rPr>
          <w:rFonts w:ascii="Calibri" w:hAnsi="Calibri"/>
        </w:rPr>
        <w:t xml:space="preserve"> dostaw</w:t>
      </w:r>
      <w:r w:rsidR="002D149B">
        <w:rPr>
          <w:rFonts w:ascii="Calibri" w:hAnsi="Calibri"/>
        </w:rPr>
        <w:t>ę</w:t>
      </w:r>
      <w:r w:rsidRPr="00901F17">
        <w:rPr>
          <w:rFonts w:ascii="Calibri" w:hAnsi="Calibri"/>
        </w:rPr>
        <w:t xml:space="preserve"> wyrobów nastąpi na podstawie oryginału faktury VAT w terminie 30 dni od daty dostarczenia do Zamawiającego prawidłowo wystawionej faktury VAT.</w:t>
      </w:r>
    </w:p>
    <w:p w14:paraId="7778AE04" w14:textId="77777777" w:rsidR="00E27939" w:rsidRPr="00901F17" w:rsidRDefault="00E27939" w:rsidP="009E3235">
      <w:pPr>
        <w:numPr>
          <w:ilvl w:val="0"/>
          <w:numId w:val="19"/>
        </w:numPr>
        <w:spacing w:line="276" w:lineRule="auto"/>
        <w:ind w:left="568" w:hanging="284"/>
        <w:jc w:val="both"/>
        <w:rPr>
          <w:rFonts w:ascii="Calibri" w:hAnsi="Calibri"/>
        </w:rPr>
      </w:pPr>
      <w:r w:rsidRPr="00901F17">
        <w:rPr>
          <w:rFonts w:ascii="Calibri" w:hAnsi="Calibri"/>
        </w:rPr>
        <w:t>Wystawiona faktura VAT winna zawierać odniesienie do numeru</w:t>
      </w:r>
      <w:r w:rsidR="003F4F54" w:rsidRPr="00901F17">
        <w:rPr>
          <w:rFonts w:ascii="Calibri" w:hAnsi="Calibri"/>
        </w:rPr>
        <w:t xml:space="preserve"> umowy</w:t>
      </w:r>
      <w:r w:rsidRPr="007665E6">
        <w:rPr>
          <w:rFonts w:ascii="Calibri" w:hAnsi="Calibri"/>
        </w:rPr>
        <w:t>.</w:t>
      </w:r>
    </w:p>
    <w:p w14:paraId="6BB8CED4" w14:textId="77777777" w:rsidR="00E27939" w:rsidRPr="00901F17" w:rsidRDefault="00E27939" w:rsidP="009E3235">
      <w:pPr>
        <w:numPr>
          <w:ilvl w:val="0"/>
          <w:numId w:val="19"/>
        </w:numPr>
        <w:spacing w:line="276" w:lineRule="auto"/>
        <w:ind w:left="568" w:hanging="284"/>
        <w:jc w:val="both"/>
        <w:rPr>
          <w:rFonts w:ascii="Calibri" w:hAnsi="Calibri"/>
        </w:rPr>
      </w:pPr>
      <w:r w:rsidRPr="00901F17">
        <w:rPr>
          <w:rFonts w:ascii="Calibri" w:hAnsi="Calibri"/>
        </w:rPr>
        <w:t>Za datę dokon</w:t>
      </w:r>
      <w:r w:rsidR="00273C3F">
        <w:rPr>
          <w:rFonts w:ascii="Calibri" w:hAnsi="Calibri"/>
        </w:rPr>
        <w:t>ania płatności na rzecz Dostawcy</w:t>
      </w:r>
      <w:r w:rsidRPr="00901F17">
        <w:rPr>
          <w:rFonts w:ascii="Calibri" w:hAnsi="Calibri"/>
        </w:rPr>
        <w:t xml:space="preserve"> uważa się dzień obciążenia rachunku bankowego Zamawiającego.  </w:t>
      </w:r>
    </w:p>
    <w:p w14:paraId="2BE39321" w14:textId="77777777" w:rsidR="00E27939" w:rsidRPr="00901F17" w:rsidRDefault="00E27939" w:rsidP="009E3235">
      <w:pPr>
        <w:numPr>
          <w:ilvl w:val="0"/>
          <w:numId w:val="19"/>
        </w:numPr>
        <w:spacing w:line="276" w:lineRule="auto"/>
        <w:ind w:left="568" w:hanging="284"/>
        <w:jc w:val="both"/>
        <w:rPr>
          <w:rFonts w:ascii="Calibri" w:hAnsi="Calibri"/>
        </w:rPr>
      </w:pPr>
      <w:r w:rsidRPr="00901F17">
        <w:rPr>
          <w:rFonts w:ascii="Calibri" w:hAnsi="Calibri"/>
        </w:rPr>
        <w:lastRenderedPageBreak/>
        <w:t>Zapłata nastąpi przelewe</w:t>
      </w:r>
      <w:r w:rsidR="00835545">
        <w:rPr>
          <w:rFonts w:ascii="Calibri" w:hAnsi="Calibri"/>
        </w:rPr>
        <w:t>m, na rachunek bankowy Dostawcy</w:t>
      </w:r>
      <w:r w:rsidRPr="00901F17">
        <w:rPr>
          <w:rFonts w:ascii="Calibri" w:hAnsi="Calibri"/>
        </w:rPr>
        <w:t xml:space="preserve"> nr rachunku …………………………. wskazany na fakturze VAT.</w:t>
      </w:r>
    </w:p>
    <w:p w14:paraId="5490130F" w14:textId="7C25E6D2" w:rsidR="00E27939" w:rsidRPr="005667B6" w:rsidRDefault="00E27939" w:rsidP="009E3235">
      <w:pPr>
        <w:numPr>
          <w:ilvl w:val="0"/>
          <w:numId w:val="19"/>
        </w:numPr>
        <w:spacing w:line="276" w:lineRule="auto"/>
        <w:ind w:left="568" w:hanging="284"/>
        <w:jc w:val="both"/>
        <w:rPr>
          <w:rFonts w:ascii="Calibri" w:hAnsi="Calibri"/>
          <w:highlight w:val="yellow"/>
        </w:rPr>
      </w:pPr>
      <w:r w:rsidRPr="0000356B">
        <w:rPr>
          <w:rFonts w:ascii="Calibri" w:hAnsi="Calibri"/>
        </w:rPr>
        <w:t>W związku z obowiązkiem, jaki nakłada na Zamawiającego art. 4 ust. 1 ustawy o</w:t>
      </w:r>
      <w:r w:rsidRPr="00901F17">
        <w:rPr>
          <w:rFonts w:ascii="Calibri" w:hAnsi="Calibri"/>
        </w:rPr>
        <w:t xml:space="preserve"> elektronicznym fakturowaniu w zamówieniach publicznych, koncesjach na roboty budowlane lub usługi oraz partnerstwie publiczno-prywatnym (Dz.U 2020 </w:t>
      </w:r>
      <w:r w:rsidR="0045359C">
        <w:rPr>
          <w:rFonts w:ascii="Calibri" w:hAnsi="Calibri"/>
        </w:rPr>
        <w:t xml:space="preserve">r. </w:t>
      </w:r>
      <w:r w:rsidRPr="00901F17">
        <w:rPr>
          <w:rFonts w:ascii="Calibri" w:hAnsi="Calibri"/>
        </w:rPr>
        <w:t>poz. 1666 z późn. zm.) Z</w:t>
      </w:r>
      <w:r w:rsidR="00835545">
        <w:rPr>
          <w:rFonts w:ascii="Calibri" w:hAnsi="Calibri"/>
        </w:rPr>
        <w:t>amawiający odbierze od Dostawcy</w:t>
      </w:r>
      <w:r w:rsidRPr="00901F17">
        <w:rPr>
          <w:rFonts w:ascii="Calibri" w:hAnsi="Calibri"/>
        </w:rPr>
        <w:t xml:space="preserve"> fakturę elektroniczną przesłaną za pośrednictwem</w:t>
      </w:r>
      <w:r w:rsidR="003E2C13">
        <w:rPr>
          <w:rFonts w:ascii="Calibri" w:hAnsi="Calibri"/>
        </w:rPr>
        <w:t xml:space="preserve"> tradycyjnej poczty elektronicznej na adres: </w:t>
      </w:r>
      <w:hyperlink r:id="rId8" w:history="1">
        <w:r w:rsidR="003E2C13" w:rsidRPr="002F77B0">
          <w:rPr>
            <w:rStyle w:val="Hipercze"/>
            <w:rFonts w:ascii="Calibri" w:hAnsi="Calibri"/>
          </w:rPr>
          <w:t>sekretariat@kgk.kolonowskie.pl</w:t>
        </w:r>
      </w:hyperlink>
      <w:r w:rsidR="003E2C13">
        <w:rPr>
          <w:rFonts w:ascii="Calibri" w:hAnsi="Calibri"/>
        </w:rPr>
        <w:t xml:space="preserve">, z zaznaczeniem potwierdzenia </w:t>
      </w:r>
      <w:r w:rsidR="005667B6">
        <w:rPr>
          <w:rFonts w:ascii="Calibri" w:hAnsi="Calibri"/>
        </w:rPr>
        <w:t xml:space="preserve">odbioru. </w:t>
      </w:r>
      <w:r w:rsidRPr="005667B6">
        <w:rPr>
          <w:rFonts w:ascii="Calibri" w:hAnsi="Calibri"/>
        </w:rPr>
        <w:t>Zamawiający posiada konto na</w:t>
      </w:r>
      <w:r w:rsidR="005667B6">
        <w:rPr>
          <w:rFonts w:ascii="Calibri" w:hAnsi="Calibri"/>
        </w:rPr>
        <w:t xml:space="preserve"> </w:t>
      </w:r>
      <w:r w:rsidR="005667B6">
        <w:rPr>
          <w:rFonts w:ascii="Calibri" w:hAnsi="Calibri"/>
          <w:b/>
          <w:bCs/>
        </w:rPr>
        <w:t>E</w:t>
      </w:r>
      <w:r w:rsidR="005667B6" w:rsidRPr="005667B6">
        <w:rPr>
          <w:rFonts w:ascii="Calibri" w:hAnsi="Calibri"/>
          <w:b/>
          <w:bCs/>
        </w:rPr>
        <w:t>-</w:t>
      </w:r>
      <w:r w:rsidR="005667B6">
        <w:rPr>
          <w:rFonts w:ascii="Calibri" w:hAnsi="Calibri"/>
          <w:b/>
          <w:bCs/>
        </w:rPr>
        <w:t>D</w:t>
      </w:r>
      <w:r w:rsidR="005667B6" w:rsidRPr="005667B6">
        <w:rPr>
          <w:rFonts w:ascii="Calibri" w:hAnsi="Calibri"/>
          <w:b/>
          <w:bCs/>
        </w:rPr>
        <w:t>oręczenia</w:t>
      </w:r>
      <w:r w:rsidRPr="005667B6">
        <w:rPr>
          <w:rFonts w:ascii="Calibri" w:hAnsi="Calibri"/>
        </w:rPr>
        <w:t xml:space="preserve"> pod adresem: </w:t>
      </w:r>
      <w:hyperlink r:id="rId9" w:history="1">
        <w:r w:rsidR="005667B6" w:rsidRPr="00A17725">
          <w:rPr>
            <w:rStyle w:val="Hipercze"/>
            <w:rFonts w:ascii="Calibri" w:hAnsi="Calibri"/>
          </w:rPr>
          <w:t>https://www.gov.pl</w:t>
        </w:r>
        <w:r w:rsidR="005667B6" w:rsidRPr="00A17725">
          <w:rPr>
            <w:rStyle w:val="Hipercze"/>
            <w:rFonts w:ascii="Calibri" w:hAnsi="Calibri"/>
          </w:rPr>
          <w:t>/</w:t>
        </w:r>
      </w:hyperlink>
      <w:r w:rsidRPr="005667B6">
        <w:rPr>
          <w:rFonts w:ascii="Calibri" w:hAnsi="Calibri"/>
        </w:rPr>
        <w:t>, Skrzynka Zamawiającego</w:t>
      </w:r>
      <w:r w:rsidR="005667B6">
        <w:rPr>
          <w:rFonts w:ascii="Calibri" w:hAnsi="Calibri"/>
        </w:rPr>
        <w:t xml:space="preserve">: </w:t>
      </w:r>
      <w:r w:rsidR="005667B6" w:rsidRPr="00331DD4">
        <w:rPr>
          <w:b/>
          <w:bCs/>
          <w:lang w:val="en"/>
        </w:rPr>
        <w:t>AE:PL-97212-61040-HGVEG-32</w:t>
      </w:r>
    </w:p>
    <w:p w14:paraId="3637F786" w14:textId="77777777" w:rsidR="00E27939" w:rsidRPr="00E27939" w:rsidRDefault="00835545" w:rsidP="009E3235">
      <w:pPr>
        <w:numPr>
          <w:ilvl w:val="0"/>
          <w:numId w:val="19"/>
        </w:numPr>
        <w:spacing w:line="276" w:lineRule="auto"/>
        <w:ind w:left="568" w:hanging="284"/>
        <w:jc w:val="both"/>
        <w:rPr>
          <w:rFonts w:ascii="Calibri" w:hAnsi="Calibri"/>
        </w:rPr>
      </w:pPr>
      <w:r>
        <w:rPr>
          <w:rFonts w:ascii="Calibri" w:hAnsi="Calibri"/>
        </w:rPr>
        <w:t>W przypadku gdy Dostawca</w:t>
      </w:r>
      <w:r w:rsidR="00E27939" w:rsidRPr="00E27939">
        <w:rPr>
          <w:rFonts w:ascii="Calibri" w:hAnsi="Calibri"/>
        </w:rPr>
        <w:t xml:space="preserve"> jest czynnym podatnikiem podatku od towarów i usług (podatku VAT), Zamawiający zastrzega prawo odmowy zapłaty, jeżeli wskazany do zapłaty rachunek bankowy nie znajduje się na udostępnionym przez Szefa Krajowej Administracji Skarbowej na stronie BIP Ministerstwa Finansów wykazie podmiotów zarejestrowanych jako podatnicy VAT. W </w:t>
      </w:r>
      <w:r>
        <w:rPr>
          <w:rFonts w:ascii="Calibri" w:hAnsi="Calibri"/>
        </w:rPr>
        <w:t>takim przypadku Dostawca</w:t>
      </w:r>
      <w:r w:rsidR="00E27939" w:rsidRPr="00E27939">
        <w:rPr>
          <w:rFonts w:ascii="Calibri" w:hAnsi="Calibri"/>
        </w:rPr>
        <w:t xml:space="preserve"> zobowiązany jest wskazać – pisemnie – kolejny numer rachunku bankowego, który będzie zgodny z rachunkiem wskazanym w wykazie Ministerstwa Finansów, zapisy zdania pierwszego stosuje się odpowiednio. </w:t>
      </w:r>
    </w:p>
    <w:p w14:paraId="1C1F97B0" w14:textId="77777777" w:rsidR="00E27939" w:rsidRPr="00E27939" w:rsidRDefault="00E27939" w:rsidP="009E3235">
      <w:pPr>
        <w:numPr>
          <w:ilvl w:val="0"/>
          <w:numId w:val="19"/>
        </w:numPr>
        <w:spacing w:line="276" w:lineRule="auto"/>
        <w:ind w:left="568" w:hanging="284"/>
        <w:jc w:val="both"/>
        <w:rPr>
          <w:rFonts w:ascii="Calibri" w:hAnsi="Calibri"/>
        </w:rPr>
      </w:pPr>
      <w:r w:rsidRPr="00E27939">
        <w:rPr>
          <w:rFonts w:ascii="Calibri" w:hAnsi="Calibri"/>
        </w:rPr>
        <w:t xml:space="preserve">W sytuacji, o której mowa w ust. </w:t>
      </w:r>
      <w:r w:rsidR="00652AE7">
        <w:rPr>
          <w:rFonts w:ascii="Calibri" w:hAnsi="Calibri"/>
        </w:rPr>
        <w:t>6</w:t>
      </w:r>
      <w:r w:rsidR="0045359C">
        <w:rPr>
          <w:rFonts w:ascii="Calibri" w:hAnsi="Calibri"/>
        </w:rPr>
        <w:t xml:space="preserve"> niniejszego paragrafu Dostawcy</w:t>
      </w:r>
      <w:r w:rsidRPr="00E27939">
        <w:rPr>
          <w:rFonts w:ascii="Calibri" w:hAnsi="Calibri"/>
        </w:rPr>
        <w:t xml:space="preserve">  nie przysługuje prawo do naliczania odsetek za </w:t>
      </w:r>
      <w:r w:rsidR="006A0897">
        <w:rPr>
          <w:rFonts w:ascii="Calibri" w:hAnsi="Calibri"/>
        </w:rPr>
        <w:t>opóźnienie</w:t>
      </w:r>
      <w:r w:rsidR="0045359C">
        <w:rPr>
          <w:rFonts w:ascii="Calibri" w:hAnsi="Calibri"/>
        </w:rPr>
        <w:t xml:space="preserve"> </w:t>
      </w:r>
      <w:r w:rsidRPr="00E27939">
        <w:rPr>
          <w:rFonts w:ascii="Calibri" w:hAnsi="Calibri"/>
        </w:rPr>
        <w:t>w zapłacie, za nieterminowe uregulowanie należności przez Zamawiającego.</w:t>
      </w:r>
    </w:p>
    <w:p w14:paraId="030B03C6" w14:textId="77777777" w:rsidR="00E27939" w:rsidRPr="00E27939" w:rsidRDefault="00E27939" w:rsidP="009E3235">
      <w:pPr>
        <w:numPr>
          <w:ilvl w:val="0"/>
          <w:numId w:val="19"/>
        </w:numPr>
        <w:spacing w:line="276" w:lineRule="auto"/>
        <w:ind w:left="568" w:hanging="284"/>
        <w:jc w:val="both"/>
        <w:rPr>
          <w:rFonts w:ascii="Calibri" w:hAnsi="Calibri"/>
        </w:rPr>
      </w:pPr>
      <w:r w:rsidRPr="00E27939">
        <w:rPr>
          <w:rFonts w:ascii="Calibri" w:hAnsi="Calibri"/>
        </w:rPr>
        <w:t>W przypadk</w:t>
      </w:r>
      <w:r w:rsidR="00D836E8">
        <w:rPr>
          <w:rFonts w:ascii="Calibri" w:hAnsi="Calibri"/>
        </w:rPr>
        <w:t>u przedstawienia przez Dostawcę</w:t>
      </w:r>
      <w:r w:rsidRPr="00E27939">
        <w:rPr>
          <w:rFonts w:ascii="Calibri" w:hAnsi="Calibri"/>
        </w:rPr>
        <w:t xml:space="preserve"> faktury wystawionej nieprawidłowo lub bezpodsta</w:t>
      </w:r>
      <w:r w:rsidR="00D836E8">
        <w:rPr>
          <w:rFonts w:ascii="Calibri" w:hAnsi="Calibri"/>
        </w:rPr>
        <w:t>wnie, Dostawca</w:t>
      </w:r>
      <w:r w:rsidRPr="00E27939">
        <w:rPr>
          <w:rFonts w:ascii="Calibri" w:hAnsi="Calibri"/>
        </w:rPr>
        <w:t xml:space="preserve"> zobowiązany jest doręczyć Zamawiającemu fakturę korygującą. Termin płatności faktury rozpoczyna bieg od dnia otrzymania przez Zamawiającego prawidłowo wystawionej faktury korygującej.</w:t>
      </w:r>
    </w:p>
    <w:p w14:paraId="589C6552" w14:textId="77777777" w:rsidR="00E27939" w:rsidRPr="00E27939" w:rsidRDefault="00E27939" w:rsidP="009E3235">
      <w:pPr>
        <w:numPr>
          <w:ilvl w:val="0"/>
          <w:numId w:val="19"/>
        </w:numPr>
        <w:spacing w:line="276" w:lineRule="auto"/>
        <w:ind w:left="568" w:hanging="284"/>
        <w:jc w:val="both"/>
        <w:rPr>
          <w:rFonts w:ascii="Calibri" w:hAnsi="Calibri"/>
        </w:rPr>
      </w:pPr>
      <w:r w:rsidRPr="00E27939">
        <w:rPr>
          <w:rFonts w:ascii="Calibri" w:hAnsi="Calibri"/>
        </w:rPr>
        <w:t>Zamawiający oświadcza, że będzie realizować płatności za faktury z zastosowaniem mechanizmu podzielonej płatności, tzw. split payment.</w:t>
      </w:r>
    </w:p>
    <w:p w14:paraId="02E7E2F2" w14:textId="77777777" w:rsidR="00E27939" w:rsidRPr="00E27939" w:rsidRDefault="00E27939" w:rsidP="009E3235">
      <w:pPr>
        <w:numPr>
          <w:ilvl w:val="0"/>
          <w:numId w:val="19"/>
        </w:numPr>
        <w:spacing w:line="276" w:lineRule="auto"/>
        <w:ind w:left="568" w:hanging="284"/>
        <w:jc w:val="both"/>
        <w:rPr>
          <w:rFonts w:ascii="Calibri" w:hAnsi="Calibri"/>
        </w:rPr>
      </w:pPr>
      <w:r w:rsidRPr="00E27939">
        <w:rPr>
          <w:rFonts w:ascii="Calibri" w:hAnsi="Calibri"/>
        </w:rPr>
        <w:t>Mechanizm podzielonej płatności nie będzie wykorzystywany do zapłaty za czynności lub zdarzenia pozostające poza zakresem podatku VAT (np. zapłata odszkodowania), a także za świadczenia zwolnione z VAT lub opodatkowane stawką 0%.</w:t>
      </w:r>
    </w:p>
    <w:p w14:paraId="14FA1477" w14:textId="77777777" w:rsidR="00E27939" w:rsidRPr="00E27939" w:rsidRDefault="00D836E8" w:rsidP="009E3235">
      <w:pPr>
        <w:numPr>
          <w:ilvl w:val="0"/>
          <w:numId w:val="19"/>
        </w:numPr>
        <w:spacing w:line="276" w:lineRule="auto"/>
        <w:ind w:left="568" w:hanging="284"/>
        <w:jc w:val="both"/>
        <w:rPr>
          <w:rFonts w:ascii="Calibri" w:hAnsi="Calibri"/>
        </w:rPr>
      </w:pPr>
      <w:r>
        <w:rPr>
          <w:rFonts w:ascii="Calibri" w:hAnsi="Calibri"/>
        </w:rPr>
        <w:t>Dostawca</w:t>
      </w:r>
      <w:r w:rsidR="00E27939" w:rsidRPr="00E27939">
        <w:rPr>
          <w:rFonts w:ascii="Calibri" w:hAnsi="Calibri"/>
        </w:rPr>
        <w:t xml:space="preserve"> oświadcza, że wyraża zgodę na dokonywanie przez Zamawiającego płatności w systemie podzielonej płatności.</w:t>
      </w:r>
    </w:p>
    <w:p w14:paraId="58EFD5B3" w14:textId="77777777" w:rsidR="00F50462" w:rsidRDefault="00F50462">
      <w:pPr>
        <w:rPr>
          <w:rFonts w:ascii="Calibri" w:hAnsi="Calibri"/>
          <w:b/>
        </w:rPr>
      </w:pPr>
    </w:p>
    <w:p w14:paraId="03E614EA" w14:textId="77777777" w:rsidR="00E27939" w:rsidRPr="00E27939" w:rsidRDefault="00E27939" w:rsidP="00B847E8">
      <w:pPr>
        <w:spacing w:before="120" w:line="276" w:lineRule="auto"/>
        <w:jc w:val="center"/>
        <w:rPr>
          <w:rFonts w:ascii="Calibri" w:hAnsi="Calibri"/>
        </w:rPr>
      </w:pPr>
      <w:r w:rsidRPr="00E27939">
        <w:rPr>
          <w:rFonts w:ascii="Calibri" w:hAnsi="Calibri"/>
          <w:b/>
        </w:rPr>
        <w:t>§6</w:t>
      </w:r>
      <w:r w:rsidRPr="00E27939">
        <w:rPr>
          <w:rFonts w:ascii="Calibri" w:hAnsi="Calibri"/>
        </w:rPr>
        <w:t>.</w:t>
      </w:r>
    </w:p>
    <w:p w14:paraId="2CBD032A" w14:textId="77777777" w:rsidR="00E27939" w:rsidRPr="00E27939" w:rsidRDefault="00E27939" w:rsidP="009E3235">
      <w:pPr>
        <w:numPr>
          <w:ilvl w:val="0"/>
          <w:numId w:val="8"/>
        </w:numPr>
        <w:spacing w:line="276" w:lineRule="auto"/>
        <w:jc w:val="both"/>
        <w:rPr>
          <w:rFonts w:ascii="Calibri" w:hAnsi="Calibri"/>
        </w:rPr>
      </w:pPr>
      <w:r w:rsidRPr="00E27939">
        <w:rPr>
          <w:rFonts w:ascii="Calibri" w:hAnsi="Calibri"/>
        </w:rPr>
        <w:t>Ze strony Zamawiającego osoby upoważnione do uzgadniania realizacji Umowy:</w:t>
      </w:r>
    </w:p>
    <w:p w14:paraId="6A2F37E6" w14:textId="77777777" w:rsidR="00E27939" w:rsidRPr="00E27939" w:rsidRDefault="00E27939" w:rsidP="009E3235">
      <w:pPr>
        <w:numPr>
          <w:ilvl w:val="0"/>
          <w:numId w:val="14"/>
        </w:numPr>
        <w:spacing w:line="276" w:lineRule="auto"/>
        <w:jc w:val="both"/>
        <w:rPr>
          <w:rFonts w:ascii="Calibri" w:hAnsi="Calibri"/>
        </w:rPr>
      </w:pPr>
      <w:r w:rsidRPr="00E27939">
        <w:rPr>
          <w:rFonts w:ascii="Calibri" w:hAnsi="Calibri"/>
        </w:rPr>
        <w:t>……………………………………….</w:t>
      </w:r>
    </w:p>
    <w:p w14:paraId="308063FF" w14:textId="77777777" w:rsidR="00E27939" w:rsidRPr="00E27939" w:rsidRDefault="00D836E8" w:rsidP="009E3235">
      <w:pPr>
        <w:numPr>
          <w:ilvl w:val="0"/>
          <w:numId w:val="8"/>
        </w:numPr>
        <w:spacing w:line="276" w:lineRule="auto"/>
        <w:jc w:val="both"/>
        <w:rPr>
          <w:rFonts w:ascii="Calibri" w:hAnsi="Calibri"/>
        </w:rPr>
      </w:pPr>
      <w:r>
        <w:rPr>
          <w:rFonts w:ascii="Calibri" w:hAnsi="Calibri"/>
        </w:rPr>
        <w:t xml:space="preserve">Ze strony Dostawcy </w:t>
      </w:r>
      <w:r w:rsidR="00E27939" w:rsidRPr="00E27939">
        <w:rPr>
          <w:rFonts w:ascii="Calibri" w:hAnsi="Calibri"/>
        </w:rPr>
        <w:t xml:space="preserve">osoba upoważniona do uzgadniania realizacji Umowy: </w:t>
      </w:r>
    </w:p>
    <w:p w14:paraId="488907A0" w14:textId="77777777" w:rsidR="00E27939" w:rsidRPr="00E27939" w:rsidRDefault="00E27939" w:rsidP="009E3235">
      <w:pPr>
        <w:numPr>
          <w:ilvl w:val="0"/>
          <w:numId w:val="14"/>
        </w:numPr>
        <w:spacing w:line="276" w:lineRule="auto"/>
        <w:jc w:val="both"/>
        <w:rPr>
          <w:rFonts w:ascii="Calibri" w:hAnsi="Calibri"/>
        </w:rPr>
      </w:pPr>
      <w:r w:rsidRPr="00E27939">
        <w:rPr>
          <w:rFonts w:ascii="Calibri" w:hAnsi="Calibri"/>
        </w:rPr>
        <w:t>……………………………………...</w:t>
      </w:r>
      <w:r w:rsidRPr="00E27939">
        <w:rPr>
          <w:rFonts w:ascii="Calibri" w:hAnsi="Calibri"/>
        </w:rPr>
        <w:tab/>
      </w:r>
    </w:p>
    <w:p w14:paraId="4BF664BC" w14:textId="77777777" w:rsidR="00E27939" w:rsidRPr="00E27939" w:rsidRDefault="00E27939" w:rsidP="009E3235">
      <w:pPr>
        <w:numPr>
          <w:ilvl w:val="0"/>
          <w:numId w:val="8"/>
        </w:numPr>
        <w:spacing w:line="276" w:lineRule="auto"/>
        <w:rPr>
          <w:rFonts w:ascii="Calibri" w:hAnsi="Calibri"/>
        </w:rPr>
      </w:pPr>
      <w:r w:rsidRPr="00E27939">
        <w:rPr>
          <w:rFonts w:ascii="Calibri" w:hAnsi="Calibri"/>
        </w:rPr>
        <w:t>Strony umowy będą wszelką korespondencję i oświadczenia woli kierować na adres:</w:t>
      </w:r>
    </w:p>
    <w:p w14:paraId="46835172" w14:textId="77777777" w:rsidR="00E27939" w:rsidRPr="00E27939" w:rsidRDefault="00E27939" w:rsidP="009E3235">
      <w:pPr>
        <w:numPr>
          <w:ilvl w:val="0"/>
          <w:numId w:val="7"/>
        </w:numPr>
        <w:spacing w:line="276" w:lineRule="auto"/>
        <w:jc w:val="both"/>
        <w:rPr>
          <w:rFonts w:ascii="Calibri" w:hAnsi="Calibri"/>
        </w:rPr>
      </w:pPr>
      <w:r w:rsidRPr="00E27939">
        <w:rPr>
          <w:rFonts w:ascii="Calibri" w:hAnsi="Calibri" w:cs="Arial"/>
        </w:rPr>
        <w:t>Zamawiający</w:t>
      </w:r>
      <w:r w:rsidRPr="00E27939">
        <w:rPr>
          <w:rFonts w:ascii="Calibri" w:hAnsi="Calibri"/>
        </w:rPr>
        <w:t xml:space="preserve">: </w:t>
      </w:r>
      <w:r w:rsidRPr="00E27939">
        <w:rPr>
          <w:rFonts w:ascii="Calibri" w:hAnsi="Calibri"/>
          <w:b/>
        </w:rPr>
        <w:t xml:space="preserve">Przedsiębiorstwo </w:t>
      </w:r>
      <w:r w:rsidR="002D149B">
        <w:rPr>
          <w:rFonts w:ascii="Calibri" w:hAnsi="Calibri"/>
          <w:b/>
        </w:rPr>
        <w:t>Kanalizacja Gminy Kolonowskie „KGK”</w:t>
      </w:r>
      <w:r w:rsidRPr="00E27939">
        <w:rPr>
          <w:rFonts w:ascii="Calibri" w:hAnsi="Calibri"/>
          <w:b/>
        </w:rPr>
        <w:t xml:space="preserve"> Sp. z o.o.</w:t>
      </w:r>
      <w:r w:rsidRPr="00E27939">
        <w:rPr>
          <w:rFonts w:ascii="Calibri" w:hAnsi="Calibri"/>
        </w:rPr>
        <w:t xml:space="preserve"> ul. </w:t>
      </w:r>
      <w:r w:rsidR="002D149B">
        <w:rPr>
          <w:rFonts w:ascii="Calibri" w:hAnsi="Calibri"/>
        </w:rPr>
        <w:t>Kolejowa 8</w:t>
      </w:r>
      <w:r w:rsidRPr="00E27939">
        <w:rPr>
          <w:rFonts w:ascii="Calibri" w:hAnsi="Calibri"/>
        </w:rPr>
        <w:t xml:space="preserve">, </w:t>
      </w:r>
      <w:r w:rsidR="002D149B">
        <w:rPr>
          <w:rFonts w:ascii="Calibri" w:hAnsi="Calibri"/>
        </w:rPr>
        <w:t>47</w:t>
      </w:r>
      <w:r w:rsidRPr="00E27939">
        <w:rPr>
          <w:rFonts w:ascii="Calibri" w:hAnsi="Calibri"/>
        </w:rPr>
        <w:t>-</w:t>
      </w:r>
      <w:r w:rsidR="002D149B">
        <w:rPr>
          <w:rFonts w:ascii="Calibri" w:hAnsi="Calibri"/>
        </w:rPr>
        <w:t>110Kolonowskie</w:t>
      </w:r>
      <w:r w:rsidRPr="00E27939">
        <w:rPr>
          <w:rFonts w:ascii="Calibri" w:hAnsi="Calibri"/>
        </w:rPr>
        <w:t>.</w:t>
      </w:r>
    </w:p>
    <w:p w14:paraId="36D85164" w14:textId="77777777" w:rsidR="00E27939" w:rsidRPr="00E27939" w:rsidRDefault="004017E6" w:rsidP="009E3235">
      <w:pPr>
        <w:numPr>
          <w:ilvl w:val="0"/>
          <w:numId w:val="7"/>
        </w:numPr>
        <w:spacing w:line="276" w:lineRule="auto"/>
        <w:rPr>
          <w:rFonts w:ascii="Calibri" w:hAnsi="Calibri"/>
        </w:rPr>
      </w:pPr>
      <w:r>
        <w:rPr>
          <w:rFonts w:ascii="Calibri" w:hAnsi="Calibri"/>
        </w:rPr>
        <w:t>Dostawca</w:t>
      </w:r>
      <w:r w:rsidR="00E27939" w:rsidRPr="00E27939">
        <w:rPr>
          <w:rFonts w:ascii="Calibri" w:hAnsi="Calibri"/>
        </w:rPr>
        <w:t xml:space="preserve">: </w:t>
      </w:r>
      <w:r w:rsidR="00E27939" w:rsidRPr="00E27939">
        <w:rPr>
          <w:rFonts w:ascii="Calibri" w:hAnsi="Calibri"/>
          <w:b/>
        </w:rPr>
        <w:t>……………………………………………………………………………………………..</w:t>
      </w:r>
    </w:p>
    <w:p w14:paraId="23B72E0A" w14:textId="77777777" w:rsidR="00E27939" w:rsidRPr="00E27939" w:rsidRDefault="00E27939" w:rsidP="009E3235">
      <w:pPr>
        <w:numPr>
          <w:ilvl w:val="0"/>
          <w:numId w:val="8"/>
        </w:numPr>
        <w:spacing w:line="276" w:lineRule="auto"/>
        <w:jc w:val="both"/>
        <w:rPr>
          <w:rFonts w:ascii="Calibri" w:hAnsi="Calibri"/>
        </w:rPr>
      </w:pPr>
      <w:r w:rsidRPr="00E27939">
        <w:rPr>
          <w:rFonts w:ascii="Calibri" w:hAnsi="Calibri"/>
        </w:rPr>
        <w:t>W trakcie trwania Umowy or</w:t>
      </w:r>
      <w:r w:rsidR="004017E6">
        <w:rPr>
          <w:rFonts w:ascii="Calibri" w:hAnsi="Calibri"/>
        </w:rPr>
        <w:t>az w okresie gwarancji Dostawca</w:t>
      </w:r>
      <w:r w:rsidRPr="00E27939">
        <w:rPr>
          <w:rFonts w:ascii="Calibri" w:hAnsi="Calibri"/>
        </w:rPr>
        <w:t xml:space="preserve"> zobowiązany jest do pisemnego powiadomienia Zamawiającego o:</w:t>
      </w:r>
    </w:p>
    <w:p w14:paraId="456DFEC3" w14:textId="77777777" w:rsidR="00E27939" w:rsidRPr="00E27939" w:rsidRDefault="00E27939" w:rsidP="009E3235">
      <w:pPr>
        <w:numPr>
          <w:ilvl w:val="2"/>
          <w:numId w:val="8"/>
        </w:numPr>
        <w:tabs>
          <w:tab w:val="left" w:pos="993"/>
        </w:tabs>
        <w:spacing w:line="276" w:lineRule="auto"/>
        <w:ind w:hanging="1451"/>
        <w:jc w:val="both"/>
        <w:rPr>
          <w:rFonts w:ascii="Calibri" w:hAnsi="Calibri"/>
        </w:rPr>
      </w:pPr>
      <w:r w:rsidRPr="00E27939">
        <w:rPr>
          <w:rFonts w:ascii="Calibri" w:hAnsi="Calibri"/>
        </w:rPr>
        <w:lastRenderedPageBreak/>
        <w:t>zmianie siedziby,</w:t>
      </w:r>
    </w:p>
    <w:p w14:paraId="27D36378" w14:textId="77777777" w:rsidR="00E27939" w:rsidRPr="00E27939" w:rsidRDefault="00E27939" w:rsidP="009E3235">
      <w:pPr>
        <w:numPr>
          <w:ilvl w:val="2"/>
          <w:numId w:val="8"/>
        </w:numPr>
        <w:tabs>
          <w:tab w:val="left" w:pos="993"/>
        </w:tabs>
        <w:spacing w:line="276" w:lineRule="auto"/>
        <w:ind w:hanging="1451"/>
        <w:jc w:val="both"/>
        <w:rPr>
          <w:rFonts w:ascii="Calibri" w:hAnsi="Calibri"/>
        </w:rPr>
      </w:pPr>
      <w:r w:rsidRPr="00E27939">
        <w:rPr>
          <w:rFonts w:ascii="Calibri" w:hAnsi="Calibri"/>
        </w:rPr>
        <w:t>zmianie firmy,</w:t>
      </w:r>
    </w:p>
    <w:p w14:paraId="739BCA42" w14:textId="77777777" w:rsidR="00E27939" w:rsidRPr="00E27939" w:rsidRDefault="00E27939" w:rsidP="009E3235">
      <w:pPr>
        <w:numPr>
          <w:ilvl w:val="2"/>
          <w:numId w:val="8"/>
        </w:numPr>
        <w:tabs>
          <w:tab w:val="left" w:pos="993"/>
        </w:tabs>
        <w:spacing w:line="276" w:lineRule="auto"/>
        <w:ind w:hanging="1451"/>
        <w:jc w:val="both"/>
        <w:rPr>
          <w:rFonts w:ascii="Calibri" w:hAnsi="Calibri"/>
        </w:rPr>
      </w:pPr>
      <w:r w:rsidRPr="00E27939">
        <w:rPr>
          <w:rFonts w:ascii="Calibri" w:hAnsi="Calibri"/>
        </w:rPr>
        <w:t>złożeniu wniosku o ogłoszenie upadłości,</w:t>
      </w:r>
    </w:p>
    <w:p w14:paraId="3AAB33BF" w14:textId="77777777" w:rsidR="00E27939" w:rsidRPr="00E27939" w:rsidRDefault="00E27939" w:rsidP="009E3235">
      <w:pPr>
        <w:numPr>
          <w:ilvl w:val="2"/>
          <w:numId w:val="8"/>
        </w:numPr>
        <w:tabs>
          <w:tab w:val="left" w:pos="993"/>
        </w:tabs>
        <w:spacing w:line="276" w:lineRule="auto"/>
        <w:ind w:hanging="1451"/>
        <w:jc w:val="both"/>
        <w:rPr>
          <w:rFonts w:ascii="Calibri" w:hAnsi="Calibri"/>
        </w:rPr>
      </w:pPr>
      <w:r w:rsidRPr="00E27939">
        <w:rPr>
          <w:rFonts w:ascii="Calibri" w:hAnsi="Calibri"/>
        </w:rPr>
        <w:t>złożeniu wniosku o otwarcie likwidacji,</w:t>
      </w:r>
    </w:p>
    <w:p w14:paraId="54ED0445" w14:textId="77777777" w:rsidR="006A0897" w:rsidRDefault="00E27939" w:rsidP="009E3235">
      <w:pPr>
        <w:numPr>
          <w:ilvl w:val="2"/>
          <w:numId w:val="8"/>
        </w:numPr>
        <w:tabs>
          <w:tab w:val="left" w:pos="993"/>
        </w:tabs>
        <w:spacing w:line="276" w:lineRule="auto"/>
        <w:ind w:hanging="1451"/>
        <w:jc w:val="both"/>
        <w:rPr>
          <w:rFonts w:ascii="Calibri" w:hAnsi="Calibri"/>
        </w:rPr>
      </w:pPr>
      <w:r w:rsidRPr="00E27939">
        <w:rPr>
          <w:rFonts w:ascii="Calibri" w:hAnsi="Calibri"/>
        </w:rPr>
        <w:t>zawieszeniu działalności</w:t>
      </w:r>
      <w:r w:rsidR="006A0897">
        <w:rPr>
          <w:rFonts w:ascii="Calibri" w:hAnsi="Calibri"/>
        </w:rPr>
        <w:t>,</w:t>
      </w:r>
    </w:p>
    <w:p w14:paraId="23C9BBC3" w14:textId="77777777" w:rsidR="00E27939" w:rsidRPr="00E27939" w:rsidRDefault="006A0897" w:rsidP="009E3235">
      <w:pPr>
        <w:numPr>
          <w:ilvl w:val="2"/>
          <w:numId w:val="8"/>
        </w:numPr>
        <w:tabs>
          <w:tab w:val="left" w:pos="993"/>
        </w:tabs>
        <w:spacing w:line="276" w:lineRule="auto"/>
        <w:ind w:hanging="1451"/>
        <w:jc w:val="both"/>
        <w:rPr>
          <w:rFonts w:ascii="Calibri" w:hAnsi="Calibri"/>
        </w:rPr>
      </w:pPr>
      <w:r>
        <w:rPr>
          <w:rFonts w:ascii="Calibri" w:hAnsi="Calibri"/>
        </w:rPr>
        <w:t>zmianie formy prawnej działalności</w:t>
      </w:r>
      <w:r w:rsidR="004203B9">
        <w:rPr>
          <w:rFonts w:ascii="Calibri" w:hAnsi="Calibri"/>
        </w:rPr>
        <w:t>.</w:t>
      </w:r>
    </w:p>
    <w:p w14:paraId="0D34E283" w14:textId="77777777" w:rsidR="00E27939" w:rsidRPr="00E27939" w:rsidRDefault="00E27939" w:rsidP="009E3235">
      <w:pPr>
        <w:numPr>
          <w:ilvl w:val="0"/>
          <w:numId w:val="8"/>
        </w:numPr>
        <w:spacing w:line="276" w:lineRule="auto"/>
        <w:jc w:val="both"/>
        <w:rPr>
          <w:rFonts w:ascii="Calibri" w:hAnsi="Calibri"/>
        </w:rPr>
      </w:pPr>
      <w:r w:rsidRPr="00E27939">
        <w:rPr>
          <w:rFonts w:ascii="Calibri" w:hAnsi="Calibri"/>
        </w:rPr>
        <w:t>O zmianie adresów Strony obowiązane są poinformować siebie wzajemnie w formie pisemnej. Jeżeli którakolwiek ze Stron nie poinformuje o zmianie adresu, uznaje się iż korespondencja i oświadczenia woli skierowane na dotychczasowy adres będą doręczone skutecznie.</w:t>
      </w:r>
    </w:p>
    <w:p w14:paraId="40E277AF" w14:textId="77777777" w:rsidR="00E27939" w:rsidRPr="00E27939" w:rsidRDefault="00E27939" w:rsidP="00E27939">
      <w:pPr>
        <w:tabs>
          <w:tab w:val="left" w:pos="3600"/>
        </w:tabs>
        <w:spacing w:before="120" w:line="276" w:lineRule="auto"/>
        <w:ind w:left="360" w:hanging="360"/>
        <w:jc w:val="center"/>
        <w:rPr>
          <w:rFonts w:ascii="Calibri" w:hAnsi="Calibri"/>
        </w:rPr>
      </w:pPr>
      <w:r w:rsidRPr="00E27939">
        <w:rPr>
          <w:rFonts w:ascii="Calibri" w:hAnsi="Calibri"/>
          <w:b/>
        </w:rPr>
        <w:t>§7</w:t>
      </w:r>
      <w:r w:rsidRPr="00E27939">
        <w:rPr>
          <w:rFonts w:ascii="Calibri" w:hAnsi="Calibri"/>
        </w:rPr>
        <w:t>.</w:t>
      </w:r>
    </w:p>
    <w:p w14:paraId="4B1641FA" w14:textId="77777777" w:rsidR="00E27939" w:rsidRPr="00E27939" w:rsidRDefault="00E27939" w:rsidP="009E3235">
      <w:pPr>
        <w:numPr>
          <w:ilvl w:val="0"/>
          <w:numId w:val="6"/>
        </w:numPr>
        <w:tabs>
          <w:tab w:val="num" w:pos="709"/>
        </w:tabs>
        <w:spacing w:line="276" w:lineRule="auto"/>
        <w:ind w:left="709" w:hanging="425"/>
        <w:jc w:val="both"/>
        <w:rPr>
          <w:rFonts w:ascii="Calibri" w:hAnsi="Calibri"/>
        </w:rPr>
      </w:pPr>
      <w:r w:rsidRPr="00E27939">
        <w:rPr>
          <w:rFonts w:ascii="Calibri" w:hAnsi="Calibri"/>
        </w:rPr>
        <w:t xml:space="preserve">W razie zwłoki w dostawie wyrobów lub zwłoki w usunięciu wady lub usterki w ramach </w:t>
      </w:r>
      <w:r w:rsidR="00C31881">
        <w:rPr>
          <w:rFonts w:ascii="Calibri" w:hAnsi="Calibri"/>
        </w:rPr>
        <w:t>gwarancji lub rękojmi, Dostawca</w:t>
      </w:r>
      <w:r w:rsidRPr="00E27939">
        <w:rPr>
          <w:rFonts w:ascii="Calibri" w:hAnsi="Calibri"/>
        </w:rPr>
        <w:t xml:space="preserve"> zapłaci Zamawiającemu karę umowną w wysokości </w:t>
      </w:r>
      <w:r w:rsidRPr="00E27939">
        <w:rPr>
          <w:rFonts w:ascii="Calibri" w:hAnsi="Calibri"/>
          <w:b/>
          <w:bCs/>
        </w:rPr>
        <w:t>2%</w:t>
      </w:r>
      <w:r w:rsidRPr="00E27939">
        <w:rPr>
          <w:rFonts w:ascii="Calibri" w:hAnsi="Calibri"/>
        </w:rPr>
        <w:t xml:space="preserve"> wartości</w:t>
      </w:r>
      <w:r w:rsidR="008D1730">
        <w:rPr>
          <w:rFonts w:ascii="Calibri" w:hAnsi="Calibri"/>
        </w:rPr>
        <w:t xml:space="preserve"> dostawy </w:t>
      </w:r>
      <w:r w:rsidRPr="00E27939">
        <w:rPr>
          <w:rFonts w:ascii="Calibri" w:hAnsi="Calibri"/>
        </w:rPr>
        <w:t xml:space="preserve">brutto </w:t>
      </w:r>
      <w:bookmarkStart w:id="10" w:name="_Hlk140483490"/>
      <w:r w:rsidRPr="00E27939">
        <w:rPr>
          <w:rFonts w:ascii="Calibri" w:hAnsi="Calibri"/>
        </w:rPr>
        <w:t>(zgodnie z </w:t>
      </w:r>
      <w:bookmarkStart w:id="11" w:name="_Hlk140483345"/>
      <w:r w:rsidRPr="00E27939">
        <w:rPr>
          <w:rFonts w:ascii="Calibri" w:hAnsi="Calibri"/>
        </w:rPr>
        <w:t>§ </w:t>
      </w:r>
      <w:r w:rsidR="008D1730">
        <w:rPr>
          <w:rFonts w:ascii="Calibri" w:hAnsi="Calibri"/>
        </w:rPr>
        <w:t>1</w:t>
      </w:r>
      <w:r w:rsidRPr="00E27939">
        <w:rPr>
          <w:rFonts w:ascii="Calibri" w:hAnsi="Calibri"/>
        </w:rPr>
        <w:t xml:space="preserve"> ust.1 lit. a)</w:t>
      </w:r>
      <w:bookmarkEnd w:id="11"/>
      <w:r w:rsidR="008D1730">
        <w:rPr>
          <w:rFonts w:ascii="Calibri" w:hAnsi="Calibri"/>
        </w:rPr>
        <w:t xml:space="preserve">i/lub </w:t>
      </w:r>
      <w:r w:rsidR="008D1730" w:rsidRPr="00E27939">
        <w:rPr>
          <w:rFonts w:ascii="Calibri" w:hAnsi="Calibri"/>
        </w:rPr>
        <w:t>§ </w:t>
      </w:r>
      <w:r w:rsidR="008D1730">
        <w:rPr>
          <w:rFonts w:ascii="Calibri" w:hAnsi="Calibri"/>
        </w:rPr>
        <w:t>1</w:t>
      </w:r>
      <w:r w:rsidR="008D1730" w:rsidRPr="00E27939">
        <w:rPr>
          <w:rFonts w:ascii="Calibri" w:hAnsi="Calibri"/>
        </w:rPr>
        <w:t xml:space="preserve"> ust.1 lit. </w:t>
      </w:r>
      <w:r w:rsidR="008D1730">
        <w:rPr>
          <w:rFonts w:ascii="Calibri" w:hAnsi="Calibri"/>
        </w:rPr>
        <w:t>b</w:t>
      </w:r>
      <w:r w:rsidR="008D1730" w:rsidRPr="00E27939">
        <w:rPr>
          <w:rFonts w:ascii="Calibri" w:hAnsi="Calibri"/>
        </w:rPr>
        <w:t>)</w:t>
      </w:r>
      <w:r w:rsidR="008D1730">
        <w:rPr>
          <w:rFonts w:ascii="Calibri" w:hAnsi="Calibri"/>
        </w:rPr>
        <w:t xml:space="preserve">  i/lub </w:t>
      </w:r>
      <w:r w:rsidR="008D1730" w:rsidRPr="00E27939">
        <w:rPr>
          <w:rFonts w:ascii="Calibri" w:hAnsi="Calibri"/>
        </w:rPr>
        <w:t>§ </w:t>
      </w:r>
      <w:r w:rsidR="008D1730">
        <w:rPr>
          <w:rFonts w:ascii="Calibri" w:hAnsi="Calibri"/>
        </w:rPr>
        <w:t>1</w:t>
      </w:r>
      <w:r w:rsidR="008D1730" w:rsidRPr="00E27939">
        <w:rPr>
          <w:rFonts w:ascii="Calibri" w:hAnsi="Calibri"/>
        </w:rPr>
        <w:t xml:space="preserve"> ust.1 lit. </w:t>
      </w:r>
      <w:r w:rsidR="008D1730">
        <w:rPr>
          <w:rFonts w:ascii="Calibri" w:hAnsi="Calibri"/>
        </w:rPr>
        <w:t>c</w:t>
      </w:r>
      <w:r w:rsidR="008D1730" w:rsidRPr="00E27939">
        <w:rPr>
          <w:rFonts w:ascii="Calibri" w:hAnsi="Calibri"/>
        </w:rPr>
        <w:t>)</w:t>
      </w:r>
      <w:r w:rsidR="008D1730">
        <w:rPr>
          <w:rFonts w:ascii="Calibri" w:hAnsi="Calibri"/>
        </w:rPr>
        <w:t xml:space="preserve">, i/lub </w:t>
      </w:r>
      <w:r w:rsidR="008D1730" w:rsidRPr="00E27939">
        <w:rPr>
          <w:rFonts w:ascii="Calibri" w:hAnsi="Calibri"/>
        </w:rPr>
        <w:t>§ </w:t>
      </w:r>
      <w:r w:rsidR="008D1730">
        <w:rPr>
          <w:rFonts w:ascii="Calibri" w:hAnsi="Calibri"/>
        </w:rPr>
        <w:t>1</w:t>
      </w:r>
      <w:r w:rsidR="008D1730" w:rsidRPr="00E27939">
        <w:rPr>
          <w:rFonts w:ascii="Calibri" w:hAnsi="Calibri"/>
        </w:rPr>
        <w:t xml:space="preserve"> ust.1 lit. </w:t>
      </w:r>
      <w:r w:rsidR="008D1730">
        <w:rPr>
          <w:rFonts w:ascii="Calibri" w:hAnsi="Calibri"/>
        </w:rPr>
        <w:t>d</w:t>
      </w:r>
      <w:r w:rsidR="008D1730" w:rsidRPr="00E27939">
        <w:rPr>
          <w:rFonts w:ascii="Calibri" w:hAnsi="Calibri"/>
        </w:rPr>
        <w:t>)</w:t>
      </w:r>
      <w:bookmarkEnd w:id="10"/>
      <w:r w:rsidR="00951D05">
        <w:rPr>
          <w:rFonts w:ascii="Calibri" w:hAnsi="Calibri"/>
        </w:rPr>
        <w:t xml:space="preserve">) </w:t>
      </w:r>
      <w:r w:rsidRPr="00E27939">
        <w:rPr>
          <w:rFonts w:ascii="Calibri" w:hAnsi="Calibri"/>
        </w:rPr>
        <w:t>– za każdy dzień zwłoki.</w:t>
      </w:r>
    </w:p>
    <w:p w14:paraId="2FEDDFA6" w14:textId="77777777" w:rsidR="00E27939" w:rsidRPr="008D1730" w:rsidRDefault="00E27939" w:rsidP="009E3235">
      <w:pPr>
        <w:numPr>
          <w:ilvl w:val="0"/>
          <w:numId w:val="6"/>
        </w:numPr>
        <w:tabs>
          <w:tab w:val="num" w:pos="709"/>
        </w:tabs>
        <w:spacing w:line="276" w:lineRule="auto"/>
        <w:ind w:left="709" w:hanging="425"/>
        <w:jc w:val="both"/>
        <w:rPr>
          <w:rFonts w:ascii="Calibri" w:hAnsi="Calibri"/>
        </w:rPr>
      </w:pPr>
      <w:r w:rsidRPr="00E27939">
        <w:rPr>
          <w:rFonts w:ascii="Calibri" w:hAnsi="Calibri"/>
        </w:rPr>
        <w:t>W przypadku stwierdzenia wad jakościowych towaru przy odbiorz</w:t>
      </w:r>
      <w:r w:rsidR="00C31881">
        <w:rPr>
          <w:rFonts w:ascii="Calibri" w:hAnsi="Calibri"/>
        </w:rPr>
        <w:t>e Dostawca</w:t>
      </w:r>
      <w:r w:rsidRPr="00E27939">
        <w:rPr>
          <w:rFonts w:ascii="Calibri" w:hAnsi="Calibri"/>
        </w:rPr>
        <w:t xml:space="preserve"> zapłaci Zamawiającemu karę umowną w wysokości </w:t>
      </w:r>
      <w:r w:rsidRPr="007841A8">
        <w:rPr>
          <w:rFonts w:ascii="Calibri" w:hAnsi="Calibri"/>
          <w:b/>
          <w:bCs/>
        </w:rPr>
        <w:t>2%</w:t>
      </w:r>
      <w:r w:rsidRPr="00E27939">
        <w:rPr>
          <w:rFonts w:ascii="Calibri" w:hAnsi="Calibri"/>
        </w:rPr>
        <w:t xml:space="preserve"> brutto</w:t>
      </w:r>
      <w:r w:rsidR="008D1730">
        <w:rPr>
          <w:rFonts w:ascii="Calibri" w:hAnsi="Calibri"/>
        </w:rPr>
        <w:t xml:space="preserve"> dostawy</w:t>
      </w:r>
      <w:r w:rsidR="00C31881">
        <w:rPr>
          <w:rFonts w:ascii="Calibri" w:hAnsi="Calibri"/>
        </w:rPr>
        <w:t xml:space="preserve"> </w:t>
      </w:r>
      <w:r w:rsidRPr="00E27939">
        <w:rPr>
          <w:rFonts w:ascii="Calibri" w:hAnsi="Calibri"/>
        </w:rPr>
        <w:t>obejmujące</w:t>
      </w:r>
      <w:r w:rsidR="008D1730">
        <w:rPr>
          <w:rFonts w:ascii="Calibri" w:hAnsi="Calibri"/>
        </w:rPr>
        <w:t>j</w:t>
      </w:r>
      <w:r w:rsidRPr="00E27939">
        <w:rPr>
          <w:rFonts w:ascii="Calibri" w:hAnsi="Calibri"/>
        </w:rPr>
        <w:t xml:space="preserve"> dostarczone z wadami wyroby – za każdy dzień zwłoki po upływie wyznaczonego przez Zamawiającego terminu na wymianę wadliwego towaru</w:t>
      </w:r>
      <w:r w:rsidR="006A0897">
        <w:rPr>
          <w:rFonts w:ascii="Calibri" w:hAnsi="Calibri"/>
        </w:rPr>
        <w:t>,</w:t>
      </w:r>
      <w:r w:rsidRPr="00E27939">
        <w:rPr>
          <w:rFonts w:ascii="Calibri" w:hAnsi="Calibri"/>
        </w:rPr>
        <w:t xml:space="preserve"> o którym mowa </w:t>
      </w:r>
      <w:r w:rsidRPr="00951D05">
        <w:rPr>
          <w:rFonts w:ascii="Calibri" w:hAnsi="Calibri"/>
        </w:rPr>
        <w:t>w § 3 ust. 4.</w:t>
      </w:r>
    </w:p>
    <w:p w14:paraId="53A9B640" w14:textId="77777777" w:rsidR="00E27939" w:rsidRPr="00E27939" w:rsidRDefault="00E27939" w:rsidP="009E3235">
      <w:pPr>
        <w:numPr>
          <w:ilvl w:val="0"/>
          <w:numId w:val="6"/>
        </w:numPr>
        <w:tabs>
          <w:tab w:val="num" w:pos="709"/>
        </w:tabs>
        <w:spacing w:line="276" w:lineRule="auto"/>
        <w:ind w:left="709" w:hanging="425"/>
        <w:jc w:val="both"/>
        <w:rPr>
          <w:rFonts w:ascii="Calibri" w:hAnsi="Calibri"/>
        </w:rPr>
      </w:pPr>
      <w:r w:rsidRPr="00E27939">
        <w:rPr>
          <w:rFonts w:ascii="Calibri" w:hAnsi="Calibri"/>
        </w:rPr>
        <w:t xml:space="preserve">Z tytułu odstąpienia Umowy z przyczyn, o których mowa w ust. </w:t>
      </w:r>
      <w:r w:rsidR="006A0897">
        <w:rPr>
          <w:rFonts w:ascii="Calibri" w:hAnsi="Calibri"/>
        </w:rPr>
        <w:t>7</w:t>
      </w:r>
      <w:r w:rsidR="001C4F6A">
        <w:rPr>
          <w:rFonts w:ascii="Calibri" w:hAnsi="Calibri"/>
        </w:rPr>
        <w:t xml:space="preserve"> </w:t>
      </w:r>
      <w:r w:rsidRPr="00E27939">
        <w:rPr>
          <w:rFonts w:ascii="Calibri" w:hAnsi="Calibri"/>
        </w:rPr>
        <w:t xml:space="preserve">lit. b-d poniżej Zamawiającemu przysługuje kara umowna w wysokości </w:t>
      </w:r>
      <w:r w:rsidRPr="00E27939">
        <w:rPr>
          <w:rFonts w:ascii="Calibri" w:hAnsi="Calibri"/>
          <w:b/>
          <w:bCs/>
        </w:rPr>
        <w:t>30%</w:t>
      </w:r>
      <w:r w:rsidRPr="00E27939">
        <w:rPr>
          <w:rFonts w:ascii="Calibri" w:hAnsi="Calibri"/>
        </w:rPr>
        <w:t xml:space="preserve"> całkowitego wynagrodzenia brutto określonego w </w:t>
      </w:r>
      <w:r w:rsidR="008D1730" w:rsidRPr="00E27939">
        <w:rPr>
          <w:rFonts w:ascii="Calibri" w:hAnsi="Calibri"/>
        </w:rPr>
        <w:t>§ </w:t>
      </w:r>
      <w:r w:rsidR="008D1730">
        <w:rPr>
          <w:rFonts w:ascii="Calibri" w:hAnsi="Calibri"/>
        </w:rPr>
        <w:t>1</w:t>
      </w:r>
      <w:r w:rsidR="008D1730" w:rsidRPr="00E27939">
        <w:rPr>
          <w:rFonts w:ascii="Calibri" w:hAnsi="Calibri"/>
        </w:rPr>
        <w:t xml:space="preserve"> ust.1 lit. a)</w:t>
      </w:r>
      <w:r w:rsidR="008D1730">
        <w:rPr>
          <w:rFonts w:ascii="Calibri" w:hAnsi="Calibri"/>
        </w:rPr>
        <w:t xml:space="preserve"> i/lub </w:t>
      </w:r>
      <w:r w:rsidR="008D1730" w:rsidRPr="00E27939">
        <w:rPr>
          <w:rFonts w:ascii="Calibri" w:hAnsi="Calibri"/>
        </w:rPr>
        <w:t xml:space="preserve"> § </w:t>
      </w:r>
      <w:r w:rsidR="008D1730">
        <w:rPr>
          <w:rFonts w:ascii="Calibri" w:hAnsi="Calibri"/>
        </w:rPr>
        <w:t>1</w:t>
      </w:r>
      <w:r w:rsidR="008D1730" w:rsidRPr="00E27939">
        <w:rPr>
          <w:rFonts w:ascii="Calibri" w:hAnsi="Calibri"/>
        </w:rPr>
        <w:t xml:space="preserve"> ust.1 lit. </w:t>
      </w:r>
      <w:r w:rsidR="008D1730">
        <w:rPr>
          <w:rFonts w:ascii="Calibri" w:hAnsi="Calibri"/>
        </w:rPr>
        <w:t>b</w:t>
      </w:r>
      <w:r w:rsidR="008D1730" w:rsidRPr="00E27939">
        <w:rPr>
          <w:rFonts w:ascii="Calibri" w:hAnsi="Calibri"/>
        </w:rPr>
        <w:t>)</w:t>
      </w:r>
      <w:r w:rsidR="008D1730">
        <w:rPr>
          <w:rFonts w:ascii="Calibri" w:hAnsi="Calibri"/>
        </w:rPr>
        <w:t xml:space="preserve">  i/lub </w:t>
      </w:r>
      <w:r w:rsidR="008D1730" w:rsidRPr="00E27939">
        <w:rPr>
          <w:rFonts w:ascii="Calibri" w:hAnsi="Calibri"/>
        </w:rPr>
        <w:t>§ </w:t>
      </w:r>
      <w:r w:rsidR="008D1730">
        <w:rPr>
          <w:rFonts w:ascii="Calibri" w:hAnsi="Calibri"/>
        </w:rPr>
        <w:t>1</w:t>
      </w:r>
      <w:r w:rsidR="008D1730" w:rsidRPr="00E27939">
        <w:rPr>
          <w:rFonts w:ascii="Calibri" w:hAnsi="Calibri"/>
        </w:rPr>
        <w:t xml:space="preserve"> ust.1 lit. </w:t>
      </w:r>
      <w:r w:rsidR="008D1730">
        <w:rPr>
          <w:rFonts w:ascii="Calibri" w:hAnsi="Calibri"/>
        </w:rPr>
        <w:t>c</w:t>
      </w:r>
      <w:r w:rsidR="008D1730" w:rsidRPr="00E27939">
        <w:rPr>
          <w:rFonts w:ascii="Calibri" w:hAnsi="Calibri"/>
        </w:rPr>
        <w:t>)</w:t>
      </w:r>
      <w:r w:rsidR="008D1730">
        <w:rPr>
          <w:rFonts w:ascii="Calibri" w:hAnsi="Calibri"/>
        </w:rPr>
        <w:t xml:space="preserve">, i/lub </w:t>
      </w:r>
      <w:r w:rsidR="008D1730" w:rsidRPr="00E27939">
        <w:rPr>
          <w:rFonts w:ascii="Calibri" w:hAnsi="Calibri"/>
        </w:rPr>
        <w:t>§ </w:t>
      </w:r>
      <w:r w:rsidR="008D1730">
        <w:rPr>
          <w:rFonts w:ascii="Calibri" w:hAnsi="Calibri"/>
        </w:rPr>
        <w:t>1</w:t>
      </w:r>
      <w:r w:rsidR="008D1730" w:rsidRPr="00E27939">
        <w:rPr>
          <w:rFonts w:ascii="Calibri" w:hAnsi="Calibri"/>
        </w:rPr>
        <w:t xml:space="preserve"> ust.1 lit. </w:t>
      </w:r>
      <w:r w:rsidR="008D1730">
        <w:rPr>
          <w:rFonts w:ascii="Calibri" w:hAnsi="Calibri"/>
        </w:rPr>
        <w:t>d</w:t>
      </w:r>
      <w:r w:rsidR="008D1730" w:rsidRPr="00E27939">
        <w:rPr>
          <w:rFonts w:ascii="Calibri" w:hAnsi="Calibri"/>
        </w:rPr>
        <w:t>)</w:t>
      </w:r>
      <w:r w:rsidRPr="00E27939">
        <w:rPr>
          <w:rFonts w:ascii="Calibri" w:hAnsi="Calibri"/>
        </w:rPr>
        <w:t xml:space="preserve">niniejszej Umowy. </w:t>
      </w:r>
    </w:p>
    <w:p w14:paraId="30C19203" w14:textId="77777777" w:rsidR="00E27939" w:rsidRPr="00E27939" w:rsidRDefault="00E27939" w:rsidP="009E3235">
      <w:pPr>
        <w:numPr>
          <w:ilvl w:val="0"/>
          <w:numId w:val="6"/>
        </w:numPr>
        <w:tabs>
          <w:tab w:val="num" w:pos="709"/>
        </w:tabs>
        <w:spacing w:line="276" w:lineRule="auto"/>
        <w:ind w:left="709" w:hanging="425"/>
        <w:jc w:val="both"/>
        <w:rPr>
          <w:rFonts w:ascii="Calibri" w:hAnsi="Calibri"/>
        </w:rPr>
      </w:pPr>
      <w:r w:rsidRPr="00E27939">
        <w:rPr>
          <w:rFonts w:ascii="Calibri" w:hAnsi="Calibri"/>
        </w:rPr>
        <w:t xml:space="preserve">Kary umowne podlegają sumowaniu. Łączna wartość </w:t>
      </w:r>
      <w:r w:rsidR="001C4F6A">
        <w:rPr>
          <w:rFonts w:ascii="Calibri" w:hAnsi="Calibri"/>
        </w:rPr>
        <w:t>kar umownych naliczona Dostawcy</w:t>
      </w:r>
      <w:r w:rsidRPr="00E27939">
        <w:rPr>
          <w:rFonts w:ascii="Calibri" w:hAnsi="Calibri"/>
        </w:rPr>
        <w:t xml:space="preserve"> przez Zamawiającego nie może przekroczyć </w:t>
      </w:r>
      <w:r w:rsidRPr="00951D05">
        <w:rPr>
          <w:rFonts w:ascii="Calibri" w:hAnsi="Calibri"/>
          <w:b/>
          <w:bCs/>
        </w:rPr>
        <w:t>30%</w:t>
      </w:r>
      <w:r w:rsidRPr="00E27939">
        <w:rPr>
          <w:rFonts w:ascii="Calibri" w:hAnsi="Calibri"/>
        </w:rPr>
        <w:t xml:space="preserve"> całkowitego wynagrodzenia brutto</w:t>
      </w:r>
      <w:r w:rsidR="008D1730">
        <w:rPr>
          <w:rFonts w:ascii="Calibri" w:hAnsi="Calibri"/>
        </w:rPr>
        <w:t xml:space="preserve"> dla </w:t>
      </w:r>
      <w:r w:rsidR="002D149B">
        <w:rPr>
          <w:rFonts w:ascii="Calibri" w:hAnsi="Calibri"/>
        </w:rPr>
        <w:t>całego</w:t>
      </w:r>
      <w:r w:rsidR="008D1730">
        <w:rPr>
          <w:rFonts w:ascii="Calibri" w:hAnsi="Calibri"/>
        </w:rPr>
        <w:t xml:space="preserve"> Pakietu</w:t>
      </w:r>
      <w:r w:rsidRPr="00E27939">
        <w:rPr>
          <w:rFonts w:ascii="Calibri" w:hAnsi="Calibri"/>
        </w:rPr>
        <w:t xml:space="preserve">, o którym mowa w § 1 ust. 1 powyżej. </w:t>
      </w:r>
    </w:p>
    <w:p w14:paraId="0D0B51FD" w14:textId="77777777" w:rsidR="00E27939" w:rsidRPr="00E27939" w:rsidRDefault="00E27939" w:rsidP="009E3235">
      <w:pPr>
        <w:numPr>
          <w:ilvl w:val="0"/>
          <w:numId w:val="6"/>
        </w:numPr>
        <w:tabs>
          <w:tab w:val="num" w:pos="709"/>
        </w:tabs>
        <w:spacing w:line="276" w:lineRule="auto"/>
        <w:ind w:left="709" w:hanging="425"/>
        <w:jc w:val="both"/>
        <w:rPr>
          <w:rFonts w:ascii="Calibri" w:hAnsi="Calibri"/>
        </w:rPr>
      </w:pPr>
      <w:r w:rsidRPr="00E27939">
        <w:rPr>
          <w:rFonts w:ascii="Calibri" w:hAnsi="Calibri"/>
        </w:rPr>
        <w:t>Zamawiający może potrącać kary umowne, z faktury</w:t>
      </w:r>
      <w:r w:rsidR="001C4F6A">
        <w:rPr>
          <w:rFonts w:ascii="Calibri" w:hAnsi="Calibri"/>
        </w:rPr>
        <w:t xml:space="preserve"> VAT wystawionej przez Dostawcę</w:t>
      </w:r>
      <w:r w:rsidRPr="00E27939">
        <w:rPr>
          <w:rFonts w:ascii="Calibri" w:hAnsi="Calibri"/>
        </w:rPr>
        <w:t xml:space="preserve">. </w:t>
      </w:r>
    </w:p>
    <w:p w14:paraId="065502AC" w14:textId="77777777" w:rsidR="00E27939" w:rsidRPr="00E27939" w:rsidRDefault="00E27939" w:rsidP="009E3235">
      <w:pPr>
        <w:numPr>
          <w:ilvl w:val="0"/>
          <w:numId w:val="6"/>
        </w:numPr>
        <w:tabs>
          <w:tab w:val="num" w:pos="709"/>
        </w:tabs>
        <w:spacing w:line="276" w:lineRule="auto"/>
        <w:ind w:left="709" w:hanging="425"/>
        <w:jc w:val="both"/>
        <w:rPr>
          <w:rFonts w:ascii="Calibri" w:hAnsi="Calibri"/>
        </w:rPr>
      </w:pPr>
      <w:r w:rsidRPr="00E27939">
        <w:rPr>
          <w:rFonts w:ascii="Calibri" w:hAnsi="Calibri"/>
        </w:rPr>
        <w:t xml:space="preserve">Zapłata kary umownej nie wyklucza dochodzenia przez Zamawiającego odszkodowania z tytułu wyrządzonej szkody do wysokości jej </w:t>
      </w:r>
      <w:r w:rsidRPr="007665E6">
        <w:rPr>
          <w:rFonts w:ascii="Calibri" w:hAnsi="Calibri"/>
        </w:rPr>
        <w:t>wartości</w:t>
      </w:r>
      <w:r w:rsidR="00755337" w:rsidRPr="007665E6">
        <w:rPr>
          <w:rFonts w:ascii="Calibri" w:hAnsi="Calibri"/>
        </w:rPr>
        <w:t xml:space="preserve"> na zasadach ogólnych</w:t>
      </w:r>
      <w:r w:rsidRPr="007665E6">
        <w:rPr>
          <w:rFonts w:ascii="Calibri" w:hAnsi="Calibri"/>
        </w:rPr>
        <w:t>.</w:t>
      </w:r>
    </w:p>
    <w:p w14:paraId="065436F6" w14:textId="77777777" w:rsidR="00E27939" w:rsidRPr="00E27939" w:rsidRDefault="00E27939" w:rsidP="009E3235">
      <w:pPr>
        <w:numPr>
          <w:ilvl w:val="0"/>
          <w:numId w:val="6"/>
        </w:numPr>
        <w:tabs>
          <w:tab w:val="num" w:pos="709"/>
        </w:tabs>
        <w:spacing w:line="276" w:lineRule="auto"/>
        <w:ind w:left="709" w:hanging="425"/>
        <w:jc w:val="both"/>
        <w:rPr>
          <w:rFonts w:ascii="Calibri" w:hAnsi="Calibri"/>
        </w:rPr>
      </w:pPr>
      <w:r w:rsidRPr="00E27939">
        <w:rPr>
          <w:rFonts w:ascii="Calibri" w:hAnsi="Calibri"/>
        </w:rPr>
        <w:t>Zamawiającemu przysługuje prawo odstąpienia od Umowy ze skutkiem ex nunc w razie:</w:t>
      </w:r>
    </w:p>
    <w:p w14:paraId="67CD30DD" w14:textId="77777777" w:rsidR="00E27939" w:rsidRPr="00E27939" w:rsidRDefault="00E27939" w:rsidP="009E3235">
      <w:pPr>
        <w:numPr>
          <w:ilvl w:val="1"/>
          <w:numId w:val="6"/>
        </w:numPr>
        <w:autoSpaceDE w:val="0"/>
        <w:autoSpaceDN w:val="0"/>
        <w:spacing w:line="276" w:lineRule="auto"/>
        <w:ind w:left="1134" w:hanging="283"/>
        <w:jc w:val="both"/>
        <w:rPr>
          <w:rFonts w:ascii="Calibri" w:hAnsi="Calibri"/>
        </w:rPr>
      </w:pPr>
      <w:r w:rsidRPr="00E27939">
        <w:rPr>
          <w:rFonts w:ascii="Calibri" w:hAnsi="Calibri"/>
        </w:rPr>
        <w:t>zaistnienia istotnej zmiany okoliczności powodującej, iż wykonanie Umowy nie leży w interesie Zamawiającego, czego nie można było przewidzieć w chwili zawarcia umowy;</w:t>
      </w:r>
    </w:p>
    <w:p w14:paraId="45D882A6" w14:textId="77777777" w:rsidR="00E27939" w:rsidRPr="00E27939" w:rsidRDefault="00E27939" w:rsidP="009E3235">
      <w:pPr>
        <w:numPr>
          <w:ilvl w:val="1"/>
          <w:numId w:val="6"/>
        </w:numPr>
        <w:autoSpaceDE w:val="0"/>
        <w:autoSpaceDN w:val="0"/>
        <w:spacing w:line="276" w:lineRule="auto"/>
        <w:ind w:left="1134" w:hanging="283"/>
        <w:jc w:val="both"/>
        <w:rPr>
          <w:rFonts w:ascii="Calibri" w:hAnsi="Calibri"/>
        </w:rPr>
      </w:pPr>
      <w:r w:rsidRPr="00E27939">
        <w:rPr>
          <w:rFonts w:ascii="Calibri" w:hAnsi="Calibri"/>
        </w:rPr>
        <w:t>złożenia wniosku o likwidację Wykonawcy;</w:t>
      </w:r>
    </w:p>
    <w:p w14:paraId="1E18F785" w14:textId="77777777" w:rsidR="00E27939" w:rsidRPr="00E27939" w:rsidRDefault="00E27939" w:rsidP="009E3235">
      <w:pPr>
        <w:numPr>
          <w:ilvl w:val="1"/>
          <w:numId w:val="6"/>
        </w:numPr>
        <w:autoSpaceDE w:val="0"/>
        <w:autoSpaceDN w:val="0"/>
        <w:spacing w:line="276" w:lineRule="auto"/>
        <w:ind w:left="1134" w:hanging="283"/>
        <w:jc w:val="both"/>
        <w:rPr>
          <w:rFonts w:ascii="Calibri" w:hAnsi="Calibri"/>
        </w:rPr>
      </w:pPr>
      <w:r w:rsidRPr="00E27939">
        <w:rPr>
          <w:rFonts w:ascii="Calibri" w:hAnsi="Calibri"/>
        </w:rPr>
        <w:t>gdy Przedmiot Umowy będzie pochodził z takich krajów, jak Białoruś i/lub Federacja Rosyjska i/lub z krajów i/lub obszarów i/lub od dostawców/producentów objętych embargiem bądź sankcjami polskimi i/lub międzynarodowymi;</w:t>
      </w:r>
    </w:p>
    <w:p w14:paraId="3EDC5B4B" w14:textId="77777777" w:rsidR="00E27939" w:rsidRDefault="00E27939" w:rsidP="009E3235">
      <w:pPr>
        <w:numPr>
          <w:ilvl w:val="1"/>
          <w:numId w:val="6"/>
        </w:numPr>
        <w:autoSpaceDE w:val="0"/>
        <w:autoSpaceDN w:val="0"/>
        <w:spacing w:line="276" w:lineRule="auto"/>
        <w:ind w:left="1134" w:hanging="283"/>
        <w:jc w:val="both"/>
        <w:rPr>
          <w:rFonts w:ascii="Calibri" w:hAnsi="Calibri"/>
        </w:rPr>
      </w:pPr>
      <w:r w:rsidRPr="00E27939">
        <w:rPr>
          <w:rFonts w:ascii="Calibri" w:hAnsi="Calibri"/>
        </w:rPr>
        <w:t>niewypełniania lub/i nienależy</w:t>
      </w:r>
      <w:r w:rsidR="00E61211">
        <w:rPr>
          <w:rFonts w:ascii="Calibri" w:hAnsi="Calibri"/>
        </w:rPr>
        <w:t>tego wypełnienia przez Dostawcę</w:t>
      </w:r>
      <w:r w:rsidRPr="00E27939">
        <w:rPr>
          <w:rFonts w:ascii="Calibri" w:hAnsi="Calibri"/>
        </w:rPr>
        <w:t xml:space="preserve"> obowiązków wynikających z niniejszej Umowy,</w:t>
      </w:r>
      <w:r w:rsidR="00E61211">
        <w:rPr>
          <w:rFonts w:ascii="Calibri" w:hAnsi="Calibri"/>
        </w:rPr>
        <w:t xml:space="preserve"> po uprzednim wezwaniu Dostawcy</w:t>
      </w:r>
      <w:r w:rsidRPr="00E27939">
        <w:rPr>
          <w:rFonts w:ascii="Calibri" w:hAnsi="Calibri"/>
        </w:rPr>
        <w:t xml:space="preserve"> do  realizacji Umowy zgodnie z jej wymogami.</w:t>
      </w:r>
    </w:p>
    <w:p w14:paraId="26A72C02" w14:textId="77777777" w:rsidR="00755337" w:rsidRPr="007665E6" w:rsidRDefault="00755337" w:rsidP="009E3235">
      <w:pPr>
        <w:numPr>
          <w:ilvl w:val="1"/>
          <w:numId w:val="6"/>
        </w:numPr>
        <w:autoSpaceDE w:val="0"/>
        <w:autoSpaceDN w:val="0"/>
        <w:spacing w:line="276" w:lineRule="auto"/>
        <w:ind w:left="1134" w:hanging="283"/>
        <w:jc w:val="both"/>
        <w:rPr>
          <w:rFonts w:ascii="Calibri" w:hAnsi="Calibri"/>
        </w:rPr>
      </w:pPr>
      <w:r w:rsidRPr="007665E6">
        <w:rPr>
          <w:rFonts w:ascii="Calibri" w:hAnsi="Calibri"/>
        </w:rPr>
        <w:t>przekroczenia łączne</w:t>
      </w:r>
      <w:r w:rsidR="00983B8A" w:rsidRPr="007665E6">
        <w:rPr>
          <w:rFonts w:ascii="Calibri" w:hAnsi="Calibri"/>
        </w:rPr>
        <w:t>j wartości naliczonych kar umownych, o których mowa w ust. 4 zdanie drugie.</w:t>
      </w:r>
    </w:p>
    <w:p w14:paraId="76500172" w14:textId="77777777" w:rsidR="00E27939" w:rsidRPr="00E27939" w:rsidRDefault="00E27939" w:rsidP="009E3235">
      <w:pPr>
        <w:numPr>
          <w:ilvl w:val="0"/>
          <w:numId w:val="6"/>
        </w:numPr>
        <w:tabs>
          <w:tab w:val="num" w:pos="709"/>
        </w:tabs>
        <w:spacing w:line="276" w:lineRule="auto"/>
        <w:ind w:left="709" w:hanging="425"/>
        <w:jc w:val="both"/>
        <w:rPr>
          <w:rFonts w:ascii="Calibri" w:hAnsi="Calibri"/>
        </w:rPr>
      </w:pPr>
      <w:r w:rsidRPr="00E27939">
        <w:rPr>
          <w:rFonts w:ascii="Calibri" w:hAnsi="Calibri"/>
        </w:rPr>
        <w:lastRenderedPageBreak/>
        <w:t>Odstąpienie od Umowy powinno nastąpić w formie pisemnej</w:t>
      </w:r>
      <w:r w:rsidR="0016643B">
        <w:rPr>
          <w:rFonts w:ascii="Calibri" w:hAnsi="Calibri"/>
        </w:rPr>
        <w:t xml:space="preserve"> </w:t>
      </w:r>
      <w:r w:rsidRPr="00E27939">
        <w:rPr>
          <w:rFonts w:ascii="Calibri" w:hAnsi="Calibri"/>
        </w:rPr>
        <w:t xml:space="preserve">i winno zawierać uzasadnienie. Odstąpienie od umowy może nastąpić w terminie 30 dni od dowiedzenia się przez Zamawiającego o okolicznościach określonych w ust. </w:t>
      </w:r>
      <w:r w:rsidR="006A0897">
        <w:rPr>
          <w:rFonts w:ascii="Calibri" w:hAnsi="Calibri"/>
        </w:rPr>
        <w:t>7</w:t>
      </w:r>
      <w:r w:rsidR="0016643B">
        <w:rPr>
          <w:rFonts w:ascii="Calibri" w:hAnsi="Calibri"/>
        </w:rPr>
        <w:t xml:space="preserve"> </w:t>
      </w:r>
      <w:r w:rsidRPr="00E27939">
        <w:rPr>
          <w:rFonts w:ascii="Calibri" w:hAnsi="Calibri"/>
        </w:rPr>
        <w:t xml:space="preserve">powyżej. </w:t>
      </w:r>
    </w:p>
    <w:p w14:paraId="76545F82" w14:textId="77777777" w:rsidR="00E27939" w:rsidRPr="00E27939" w:rsidRDefault="00E27939" w:rsidP="009E3235">
      <w:pPr>
        <w:numPr>
          <w:ilvl w:val="0"/>
          <w:numId w:val="6"/>
        </w:numPr>
        <w:tabs>
          <w:tab w:val="num" w:pos="709"/>
        </w:tabs>
        <w:spacing w:line="276" w:lineRule="auto"/>
        <w:ind w:left="709" w:hanging="425"/>
        <w:jc w:val="both"/>
        <w:rPr>
          <w:rFonts w:ascii="Calibri" w:hAnsi="Calibri"/>
        </w:rPr>
      </w:pPr>
      <w:r w:rsidRPr="00E27939">
        <w:rPr>
          <w:rFonts w:ascii="Calibri" w:hAnsi="Calibri" w:cs="Calibri"/>
        </w:rPr>
        <w:t xml:space="preserve">W przypadku </w:t>
      </w:r>
      <w:r w:rsidR="0016643B">
        <w:rPr>
          <w:rFonts w:ascii="Calibri" w:hAnsi="Calibri" w:cs="Calibri"/>
        </w:rPr>
        <w:t>odstąpienia od Umowy Dostawca</w:t>
      </w:r>
      <w:r w:rsidRPr="00E27939">
        <w:rPr>
          <w:rFonts w:ascii="Calibri" w:hAnsi="Calibri" w:cs="Calibri"/>
        </w:rPr>
        <w:t xml:space="preserve"> może żądać wyłącznie wynagrodzenia należnego z tytułu wykonanej należycie c</w:t>
      </w:r>
      <w:r w:rsidR="0016643B">
        <w:rPr>
          <w:rFonts w:ascii="Calibri" w:hAnsi="Calibri" w:cs="Calibri"/>
        </w:rPr>
        <w:t>zęści Umowy, przy czym Dostawcy</w:t>
      </w:r>
      <w:r w:rsidRPr="00E27939">
        <w:rPr>
          <w:rFonts w:ascii="Calibri" w:hAnsi="Calibri" w:cs="Calibri"/>
        </w:rPr>
        <w:t xml:space="preserve"> nie przysługuje wynagrodzenie za część Umowy zrealizowaną przy wykorzystaniu materiałów, które pochodziły z takich krajów, jak Białoruś i/lub Federacja Rosyjska i/lub z krajów i/lub obszarów i/lub od dostawców/producentów objętych embargiem bądź sankcjami polskimi i/lub międzynarodowymi.</w:t>
      </w:r>
    </w:p>
    <w:p w14:paraId="1DE0EA0D" w14:textId="77777777" w:rsidR="00E27939" w:rsidRPr="00E27939" w:rsidRDefault="00E27939" w:rsidP="009E3235">
      <w:pPr>
        <w:numPr>
          <w:ilvl w:val="0"/>
          <w:numId w:val="6"/>
        </w:numPr>
        <w:tabs>
          <w:tab w:val="num" w:pos="709"/>
        </w:tabs>
        <w:spacing w:line="276" w:lineRule="auto"/>
        <w:ind w:left="709" w:hanging="425"/>
        <w:jc w:val="both"/>
        <w:rPr>
          <w:rFonts w:ascii="Calibri" w:hAnsi="Calibri"/>
        </w:rPr>
      </w:pPr>
      <w:r w:rsidRPr="00E27939">
        <w:rPr>
          <w:rFonts w:ascii="Calibri" w:hAnsi="Calibri" w:cs="Calibri"/>
        </w:rPr>
        <w:t>W przypadku odstąpienia od Umowy w mocy pozostają zapisy umożliwiające jej rozliczenie, dochodzenie kar umownych i odszkodowania, oraz dotyczące gwarancji i rękojmi.</w:t>
      </w:r>
    </w:p>
    <w:p w14:paraId="587FB6E2" w14:textId="77777777" w:rsidR="00E27939" w:rsidRPr="00E27939" w:rsidRDefault="00E27939" w:rsidP="009E3235">
      <w:pPr>
        <w:numPr>
          <w:ilvl w:val="0"/>
          <w:numId w:val="6"/>
        </w:numPr>
        <w:tabs>
          <w:tab w:val="num" w:pos="709"/>
        </w:tabs>
        <w:spacing w:line="276" w:lineRule="auto"/>
        <w:ind w:left="709" w:hanging="425"/>
        <w:jc w:val="both"/>
        <w:rPr>
          <w:rFonts w:ascii="Calibri" w:hAnsi="Calibri"/>
        </w:rPr>
      </w:pPr>
      <w:r w:rsidRPr="00E27939">
        <w:rPr>
          <w:rFonts w:ascii="Calibri" w:hAnsi="Calibri" w:cs="Calibri"/>
        </w:rPr>
        <w:t>Niezależnie od postanowień, o których mowa powyż</w:t>
      </w:r>
      <w:r w:rsidR="00CE41AD">
        <w:rPr>
          <w:rFonts w:ascii="Calibri" w:hAnsi="Calibri" w:cs="Calibri"/>
        </w:rPr>
        <w:t>ej w każdym przypadku, Dostawca</w:t>
      </w:r>
      <w:r w:rsidRPr="00E27939">
        <w:rPr>
          <w:rFonts w:ascii="Calibri" w:hAnsi="Calibri" w:cs="Calibri"/>
        </w:rPr>
        <w:t xml:space="preserve"> zrefunduje Zamawiającemu wszelkie prawomocnie nałożone na niego kary i opłaty jak również koszty poniesione we wszelkich postępowaniach z tym przypadkiem związanych lub jego dotyczących, wynikające z niestosowania się do zakazów określonych Umową.</w:t>
      </w:r>
    </w:p>
    <w:p w14:paraId="3697E4DA" w14:textId="77777777" w:rsidR="00E27939" w:rsidRPr="00E27939" w:rsidRDefault="00E27939" w:rsidP="009E3235">
      <w:pPr>
        <w:numPr>
          <w:ilvl w:val="0"/>
          <w:numId w:val="6"/>
        </w:numPr>
        <w:tabs>
          <w:tab w:val="num" w:pos="709"/>
        </w:tabs>
        <w:spacing w:line="276" w:lineRule="auto"/>
        <w:ind w:left="709" w:hanging="425"/>
        <w:jc w:val="both"/>
        <w:rPr>
          <w:rFonts w:ascii="Calibri" w:hAnsi="Calibri"/>
        </w:rPr>
      </w:pPr>
      <w:r w:rsidRPr="00E27939">
        <w:rPr>
          <w:rFonts w:ascii="Calibri" w:hAnsi="Calibri"/>
        </w:rPr>
        <w:t xml:space="preserve">Umowa, bez względu na termin jej obowiązywania, wygasa w przypadku wcześniejszego wyczerpania łącznej kwoty, o której mowa w § 1 ust. 1 niniejszej </w:t>
      </w:r>
      <w:r w:rsidR="00951D05">
        <w:rPr>
          <w:rFonts w:ascii="Calibri" w:hAnsi="Calibri"/>
        </w:rPr>
        <w:t>U</w:t>
      </w:r>
      <w:r w:rsidRPr="00E27939">
        <w:rPr>
          <w:rFonts w:ascii="Calibri" w:hAnsi="Calibri"/>
        </w:rPr>
        <w:t xml:space="preserve">mowy </w:t>
      </w:r>
      <w:r w:rsidR="00951D05">
        <w:rPr>
          <w:rFonts w:ascii="Calibri" w:hAnsi="Calibri"/>
        </w:rPr>
        <w:t xml:space="preserve">– odrębnej dla każdego z Pakietów </w:t>
      </w:r>
      <w:r w:rsidRPr="00E27939">
        <w:rPr>
          <w:rFonts w:ascii="Calibri" w:hAnsi="Calibri"/>
        </w:rPr>
        <w:t xml:space="preserve">(z zastrzeżeniem  </w:t>
      </w:r>
      <w:r w:rsidRPr="00951D05">
        <w:rPr>
          <w:rFonts w:ascii="Calibri" w:hAnsi="Calibri"/>
        </w:rPr>
        <w:t xml:space="preserve">zapisów § 1 ust. </w:t>
      </w:r>
      <w:r w:rsidR="00951D05" w:rsidRPr="00951D05">
        <w:rPr>
          <w:rFonts w:ascii="Calibri" w:hAnsi="Calibri"/>
        </w:rPr>
        <w:t>8</w:t>
      </w:r>
      <w:r w:rsidRPr="00E27939">
        <w:rPr>
          <w:rFonts w:ascii="Calibri" w:hAnsi="Calibri"/>
        </w:rPr>
        <w:t>).</w:t>
      </w:r>
    </w:p>
    <w:p w14:paraId="7C33567C" w14:textId="77777777" w:rsidR="00951D05" w:rsidRDefault="00951D05" w:rsidP="00E27939">
      <w:pPr>
        <w:spacing w:after="160" w:line="276" w:lineRule="auto"/>
        <w:jc w:val="center"/>
        <w:rPr>
          <w:rFonts w:ascii="Calibri" w:eastAsia="Calibri" w:hAnsi="Calibri" w:cs="Calibri"/>
          <w:b/>
          <w:lang w:eastAsia="en-US"/>
        </w:rPr>
      </w:pPr>
    </w:p>
    <w:p w14:paraId="5889C456" w14:textId="77777777" w:rsidR="00E27939" w:rsidRPr="00E27939" w:rsidRDefault="00E27939" w:rsidP="00E27939">
      <w:pPr>
        <w:spacing w:after="160" w:line="276" w:lineRule="auto"/>
        <w:jc w:val="center"/>
        <w:rPr>
          <w:rFonts w:ascii="Calibri" w:eastAsia="Calibri" w:hAnsi="Calibri" w:cs="Calibri"/>
          <w:b/>
          <w:lang w:eastAsia="en-US"/>
        </w:rPr>
      </w:pPr>
      <w:r w:rsidRPr="00E27939">
        <w:rPr>
          <w:rFonts w:ascii="Calibri" w:eastAsia="Calibri" w:hAnsi="Calibri" w:cs="Calibri"/>
          <w:b/>
          <w:lang w:eastAsia="en-US"/>
        </w:rPr>
        <w:t>§8.</w:t>
      </w:r>
    </w:p>
    <w:p w14:paraId="383E09A9" w14:textId="77777777" w:rsidR="00E27939" w:rsidRPr="00E27939" w:rsidRDefault="00E27939" w:rsidP="009E3235">
      <w:pPr>
        <w:numPr>
          <w:ilvl w:val="0"/>
          <w:numId w:val="12"/>
        </w:numPr>
        <w:spacing w:before="120" w:line="276" w:lineRule="auto"/>
        <w:ind w:left="709" w:hanging="425"/>
        <w:jc w:val="both"/>
        <w:rPr>
          <w:rFonts w:ascii="Calibri" w:hAnsi="Calibri"/>
        </w:rPr>
      </w:pPr>
      <w:r w:rsidRPr="00E27939">
        <w:rPr>
          <w:rFonts w:ascii="Calibri" w:hAnsi="Calibri"/>
        </w:rPr>
        <w:t>Dopuszcza się możliwość zmiany niniejszej Umowy w następującym zakresie:</w:t>
      </w:r>
    </w:p>
    <w:p w14:paraId="3F0559E2" w14:textId="77777777" w:rsidR="00E27939" w:rsidRPr="00E27939" w:rsidRDefault="00E27939" w:rsidP="009E3235">
      <w:pPr>
        <w:numPr>
          <w:ilvl w:val="0"/>
          <w:numId w:val="13"/>
        </w:numPr>
        <w:spacing w:after="160" w:line="276" w:lineRule="auto"/>
        <w:ind w:left="993" w:hanging="426"/>
        <w:contextualSpacing/>
        <w:jc w:val="both"/>
        <w:rPr>
          <w:rFonts w:ascii="Calibri" w:eastAsia="Calibri" w:hAnsi="Calibri" w:cs="Calibri"/>
          <w:lang w:eastAsia="en-US"/>
        </w:rPr>
      </w:pPr>
      <w:r w:rsidRPr="00E27939">
        <w:rPr>
          <w:rFonts w:ascii="Calibri" w:eastAsia="Calibri" w:hAnsi="Calibri" w:cs="Calibri"/>
          <w:lang w:eastAsia="en-US"/>
        </w:rPr>
        <w:t>zmiany danych podmiotowych Wykonawcy;</w:t>
      </w:r>
    </w:p>
    <w:p w14:paraId="4B560380" w14:textId="77777777" w:rsidR="00E27939" w:rsidRPr="00E27939" w:rsidRDefault="00E27939" w:rsidP="009E3235">
      <w:pPr>
        <w:numPr>
          <w:ilvl w:val="0"/>
          <w:numId w:val="13"/>
        </w:numPr>
        <w:spacing w:after="160" w:line="276" w:lineRule="auto"/>
        <w:ind w:left="993" w:hanging="426"/>
        <w:contextualSpacing/>
        <w:jc w:val="both"/>
        <w:rPr>
          <w:rFonts w:ascii="Calibri" w:eastAsia="Calibri" w:hAnsi="Calibri" w:cs="Calibri"/>
          <w:lang w:eastAsia="en-US"/>
        </w:rPr>
      </w:pPr>
      <w:r w:rsidRPr="00E27939">
        <w:rPr>
          <w:rFonts w:ascii="Calibri" w:eastAsia="Calibri" w:hAnsi="Calibri" w:cs="Calibri"/>
          <w:lang w:eastAsia="en-US"/>
        </w:rPr>
        <w:t>wydłużenia terminu realizacji Przedmiotu Umowy, spowodowanego działaniem „siły wyższej”</w:t>
      </w:r>
      <w:r w:rsidR="00BA0926">
        <w:rPr>
          <w:rFonts w:ascii="Calibri" w:eastAsia="Calibri" w:hAnsi="Calibri" w:cs="Calibri"/>
          <w:lang w:eastAsia="en-US"/>
        </w:rPr>
        <w:t>,</w:t>
      </w:r>
      <w:r w:rsidRPr="00E27939">
        <w:rPr>
          <w:rFonts w:ascii="Calibri" w:eastAsia="Calibri" w:hAnsi="Calibri" w:cs="Calibri"/>
          <w:lang w:eastAsia="en-US"/>
        </w:rPr>
        <w:t xml:space="preserve"> tj. niezależnymi od Stron okolicznościami, którym nie można zapobiec, skutkujących niemożliwością prawidłowej realizacji Przedmiotu Umowy, a których wystąpienia Strony Umowy nie były w stanie przewidzieć, pomimo zachowania należytej staranności;</w:t>
      </w:r>
    </w:p>
    <w:p w14:paraId="3DD11B85" w14:textId="77777777" w:rsidR="00E27939" w:rsidRPr="00E27939" w:rsidRDefault="00E27939" w:rsidP="009E3235">
      <w:pPr>
        <w:numPr>
          <w:ilvl w:val="0"/>
          <w:numId w:val="13"/>
        </w:numPr>
        <w:spacing w:after="160" w:line="276" w:lineRule="auto"/>
        <w:ind w:left="993" w:hanging="426"/>
        <w:contextualSpacing/>
        <w:jc w:val="both"/>
        <w:rPr>
          <w:rFonts w:ascii="Calibri" w:eastAsia="Calibri" w:hAnsi="Calibri" w:cs="Calibri"/>
          <w:lang w:eastAsia="en-US"/>
        </w:rPr>
      </w:pPr>
      <w:r w:rsidRPr="00E27939">
        <w:rPr>
          <w:rFonts w:ascii="Calibri" w:eastAsia="Calibri" w:hAnsi="Calibri" w:cs="Calibri"/>
          <w:lang w:eastAsia="en-US"/>
        </w:rPr>
        <w:t>zmiany obowiązujących przepisów, jeżeli zgodnie z nimi konieczne będzie dostosowanie treści Umowy do aktualnego stanu prawnego;</w:t>
      </w:r>
    </w:p>
    <w:p w14:paraId="1A1984E0" w14:textId="77777777" w:rsidR="00E27939" w:rsidRPr="004203B9" w:rsidRDefault="00E27939" w:rsidP="009E3235">
      <w:pPr>
        <w:numPr>
          <w:ilvl w:val="0"/>
          <w:numId w:val="13"/>
        </w:numPr>
        <w:spacing w:after="160" w:line="276" w:lineRule="auto"/>
        <w:ind w:left="993" w:hanging="426"/>
        <w:contextualSpacing/>
        <w:jc w:val="both"/>
        <w:rPr>
          <w:rFonts w:ascii="Calibri" w:eastAsia="Calibri" w:hAnsi="Calibri" w:cs="Calibri"/>
          <w:lang w:eastAsia="en-US"/>
        </w:rPr>
      </w:pPr>
      <w:r w:rsidRPr="00E27939">
        <w:rPr>
          <w:rFonts w:ascii="Calibri" w:eastAsia="Calibri" w:hAnsi="Calibri" w:cs="Calibri"/>
          <w:lang w:eastAsia="en-US"/>
        </w:rPr>
        <w:t>konieczności poprawienia oczywistej omyłki pisarskiej lub rachunkowej;</w:t>
      </w:r>
    </w:p>
    <w:p w14:paraId="600B4AC2" w14:textId="77777777" w:rsidR="00E27939" w:rsidRPr="00E27939" w:rsidRDefault="00E27939" w:rsidP="009E3235">
      <w:pPr>
        <w:numPr>
          <w:ilvl w:val="0"/>
          <w:numId w:val="13"/>
        </w:numPr>
        <w:spacing w:after="160" w:line="276" w:lineRule="auto"/>
        <w:ind w:left="993" w:hanging="426"/>
        <w:contextualSpacing/>
        <w:jc w:val="both"/>
        <w:rPr>
          <w:rFonts w:ascii="Calibri" w:eastAsia="Calibri" w:hAnsi="Calibri" w:cs="Calibri"/>
          <w:lang w:eastAsia="en-US"/>
        </w:rPr>
      </w:pPr>
      <w:r w:rsidRPr="00E27939">
        <w:rPr>
          <w:rFonts w:ascii="Calibri" w:eastAsia="Calibri" w:hAnsi="Calibri" w:cs="Calibri"/>
          <w:lang w:eastAsia="en-US"/>
        </w:rPr>
        <w:t>w innych sytuacjach, których nie można było przewidzieć w chwili zawarcia niniejszej Umowy, a mających charakter zmian nieistotnych</w:t>
      </w:r>
      <w:r w:rsidR="00BA0926">
        <w:rPr>
          <w:rFonts w:ascii="Calibri" w:eastAsia="Calibri" w:hAnsi="Calibri" w:cs="Calibri"/>
          <w:lang w:eastAsia="en-US"/>
        </w:rPr>
        <w:t>,</w:t>
      </w:r>
      <w:r w:rsidRPr="00E27939">
        <w:rPr>
          <w:rFonts w:ascii="Calibri" w:eastAsia="Calibri" w:hAnsi="Calibri" w:cs="Calibri"/>
          <w:lang w:eastAsia="en-US"/>
        </w:rPr>
        <w:t xml:space="preserve"> tzn. takich, o których wiedza na etapie postępowania o udzielenie zamówienia nie wpłynęłaby na krąg podmiotów ubiegających się o to zamówienie lub na wynik postępowania;</w:t>
      </w:r>
    </w:p>
    <w:p w14:paraId="2C3FD5F6" w14:textId="77777777" w:rsidR="00E27939" w:rsidRPr="00E27939" w:rsidRDefault="00E27939" w:rsidP="009E3235">
      <w:pPr>
        <w:numPr>
          <w:ilvl w:val="0"/>
          <w:numId w:val="12"/>
        </w:numPr>
        <w:spacing w:before="120" w:line="276" w:lineRule="auto"/>
        <w:ind w:left="709" w:hanging="425"/>
        <w:jc w:val="both"/>
        <w:rPr>
          <w:rFonts w:ascii="Calibri" w:hAnsi="Calibri"/>
        </w:rPr>
      </w:pPr>
      <w:r w:rsidRPr="00E27939">
        <w:rPr>
          <w:rFonts w:ascii="Calibri" w:hAnsi="Calibri"/>
        </w:rPr>
        <w:t>Zmiany  Umowy w zakresie t</w:t>
      </w:r>
      <w:r w:rsidR="002C1D85">
        <w:rPr>
          <w:rFonts w:ascii="Calibri" w:hAnsi="Calibri"/>
        </w:rPr>
        <w:t>erminu i wynagrodzenia Dostawcy</w:t>
      </w:r>
      <w:r w:rsidRPr="00E27939">
        <w:rPr>
          <w:rFonts w:ascii="Calibri" w:hAnsi="Calibri"/>
        </w:rPr>
        <w:t xml:space="preserve"> inne niż wymienione  w ust. 1 powyżej będą możliwe w przypadku, w którym z dokonanej przez  Zamawiającego  analizy wynikać będzie potrzeba, zasadność i konieczność dokonania danej  zmiany.</w:t>
      </w:r>
    </w:p>
    <w:p w14:paraId="27FFFDE8" w14:textId="77777777" w:rsidR="00E27939" w:rsidRPr="00E27939" w:rsidRDefault="00E27939" w:rsidP="009E3235">
      <w:pPr>
        <w:numPr>
          <w:ilvl w:val="0"/>
          <w:numId w:val="12"/>
        </w:numPr>
        <w:spacing w:before="120" w:line="276" w:lineRule="auto"/>
        <w:ind w:left="709" w:hanging="425"/>
        <w:jc w:val="both"/>
        <w:rPr>
          <w:rFonts w:ascii="Calibri" w:hAnsi="Calibri"/>
        </w:rPr>
      </w:pPr>
      <w:r w:rsidRPr="00E27939">
        <w:rPr>
          <w:rFonts w:ascii="Calibri" w:hAnsi="Calibri"/>
        </w:rPr>
        <w:t>Dla uniknięcia wątpliwości przesunięcie terminów następuje o czas trwania przeszkody bądź inny uzasadniony czas, przy czym w każdym przypadku przesunięcie terminu wymaga uprzedniej pisemnej akceptacji Zamawiającego.</w:t>
      </w:r>
    </w:p>
    <w:p w14:paraId="22BC8852" w14:textId="77777777" w:rsidR="00E27939" w:rsidRPr="00E27939" w:rsidRDefault="00E27939" w:rsidP="009E3235">
      <w:pPr>
        <w:numPr>
          <w:ilvl w:val="0"/>
          <w:numId w:val="12"/>
        </w:numPr>
        <w:spacing w:before="120" w:line="276" w:lineRule="auto"/>
        <w:ind w:left="709" w:hanging="425"/>
        <w:jc w:val="both"/>
        <w:rPr>
          <w:rFonts w:ascii="Calibri" w:hAnsi="Calibri"/>
        </w:rPr>
      </w:pPr>
      <w:bookmarkStart w:id="12" w:name="_Hlk87249878"/>
      <w:r w:rsidRPr="00E27939">
        <w:rPr>
          <w:rFonts w:ascii="Calibri" w:hAnsi="Calibri"/>
        </w:rPr>
        <w:lastRenderedPageBreak/>
        <w:t>Zmiany</w:t>
      </w:r>
      <w:r w:rsidR="00697E20">
        <w:rPr>
          <w:rFonts w:ascii="Calibri" w:hAnsi="Calibri"/>
        </w:rPr>
        <w:t>,</w:t>
      </w:r>
      <w:r w:rsidRPr="00E27939">
        <w:rPr>
          <w:rFonts w:ascii="Calibri" w:hAnsi="Calibri"/>
        </w:rPr>
        <w:t xml:space="preserve"> o których mowa w ust. 1 </w:t>
      </w:r>
      <w:r w:rsidR="00E855BA">
        <w:rPr>
          <w:rFonts w:ascii="Calibri" w:hAnsi="Calibri"/>
        </w:rPr>
        <w:t>i ust. 2</w:t>
      </w:r>
      <w:r w:rsidR="00504E5A">
        <w:rPr>
          <w:rFonts w:ascii="Calibri" w:hAnsi="Calibri"/>
        </w:rPr>
        <w:t xml:space="preserve"> </w:t>
      </w:r>
      <w:r w:rsidRPr="00E27939">
        <w:rPr>
          <w:rFonts w:ascii="Calibri" w:hAnsi="Calibri"/>
        </w:rPr>
        <w:t>powyżej</w:t>
      </w:r>
      <w:r w:rsidR="00697E20">
        <w:rPr>
          <w:rFonts w:ascii="Calibri" w:hAnsi="Calibri"/>
        </w:rPr>
        <w:t>,</w:t>
      </w:r>
      <w:r w:rsidRPr="00E27939">
        <w:rPr>
          <w:rFonts w:ascii="Calibri" w:hAnsi="Calibri"/>
        </w:rPr>
        <w:t xml:space="preserve"> są wyłącznym uprawnieniem Zamawiającego, który każdorazowo dokona oceny potrzeby, rodzaju, zakresu i warunków ewentualnych zmian i leżą wyłącznie w jego gestii, zaś Wykonawcy nie przysługuje żadne uprawnienie, ani żadne roszczenie w tym przedmiocie.</w:t>
      </w:r>
      <w:bookmarkEnd w:id="12"/>
    </w:p>
    <w:p w14:paraId="35C67FDE" w14:textId="77777777" w:rsidR="00E27939" w:rsidRPr="00E27939" w:rsidRDefault="00E27939" w:rsidP="00E27939">
      <w:pPr>
        <w:tabs>
          <w:tab w:val="left" w:pos="3600"/>
        </w:tabs>
        <w:spacing w:before="120" w:line="276" w:lineRule="auto"/>
        <w:jc w:val="center"/>
        <w:rPr>
          <w:rFonts w:ascii="Calibri" w:hAnsi="Calibri"/>
          <w:b/>
        </w:rPr>
      </w:pPr>
      <w:r w:rsidRPr="00E27939">
        <w:rPr>
          <w:rFonts w:ascii="Calibri" w:hAnsi="Calibri"/>
          <w:b/>
        </w:rPr>
        <w:t>§9.</w:t>
      </w:r>
    </w:p>
    <w:p w14:paraId="1B242578" w14:textId="77777777" w:rsidR="00B847E8" w:rsidRPr="00E73F15" w:rsidRDefault="00504E5A" w:rsidP="00B847E8">
      <w:pPr>
        <w:pStyle w:val="Styl1"/>
        <w:numPr>
          <w:ilvl w:val="0"/>
          <w:numId w:val="0"/>
        </w:numPr>
        <w:ind w:left="851"/>
        <w:rPr>
          <w:bCs/>
        </w:rPr>
      </w:pPr>
      <w:r>
        <w:rPr>
          <w:b w:val="0"/>
          <w:bCs/>
        </w:rPr>
        <w:t xml:space="preserve">Wykonanie Przedmiotu Umowy nastąpi </w:t>
      </w:r>
      <w:r w:rsidR="00B847E8" w:rsidRPr="00E73F15">
        <w:rPr>
          <w:bCs/>
        </w:rPr>
        <w:t>do  dnia 3</w:t>
      </w:r>
      <w:r w:rsidR="00BA0926">
        <w:rPr>
          <w:bCs/>
        </w:rPr>
        <w:t>1</w:t>
      </w:r>
      <w:r w:rsidR="00B847E8" w:rsidRPr="00E73F15">
        <w:rPr>
          <w:bCs/>
        </w:rPr>
        <w:t>.0</w:t>
      </w:r>
      <w:r w:rsidR="00BA0926">
        <w:rPr>
          <w:bCs/>
        </w:rPr>
        <w:t>3</w:t>
      </w:r>
      <w:r w:rsidR="00B847E8" w:rsidRPr="00E73F15">
        <w:rPr>
          <w:bCs/>
        </w:rPr>
        <w:t>.202</w:t>
      </w:r>
      <w:r w:rsidR="00BA0926">
        <w:rPr>
          <w:bCs/>
        </w:rPr>
        <w:t>5</w:t>
      </w:r>
      <w:r w:rsidR="00B847E8" w:rsidRPr="00E73F15">
        <w:rPr>
          <w:bCs/>
        </w:rPr>
        <w:t xml:space="preserve"> r.</w:t>
      </w:r>
    </w:p>
    <w:p w14:paraId="54BE1A73" w14:textId="77777777" w:rsidR="00E27939" w:rsidRPr="00E27939" w:rsidRDefault="00E27939" w:rsidP="00E27939">
      <w:pPr>
        <w:tabs>
          <w:tab w:val="left" w:pos="3600"/>
        </w:tabs>
        <w:spacing w:before="120" w:line="276" w:lineRule="auto"/>
        <w:ind w:left="360" w:hanging="360"/>
        <w:jc w:val="center"/>
        <w:rPr>
          <w:rFonts w:ascii="Calibri" w:hAnsi="Calibri"/>
          <w:b/>
        </w:rPr>
      </w:pPr>
      <w:r w:rsidRPr="00E27939">
        <w:rPr>
          <w:rFonts w:ascii="Calibri" w:hAnsi="Calibri"/>
          <w:b/>
        </w:rPr>
        <w:t>§10.</w:t>
      </w:r>
    </w:p>
    <w:p w14:paraId="1C098DEA" w14:textId="77777777" w:rsidR="00E27939" w:rsidRPr="00E27939" w:rsidRDefault="00E27939" w:rsidP="00E27939">
      <w:pPr>
        <w:tabs>
          <w:tab w:val="left" w:pos="709"/>
        </w:tabs>
        <w:spacing w:line="276" w:lineRule="auto"/>
        <w:ind w:left="709" w:hanging="425"/>
        <w:jc w:val="both"/>
        <w:rPr>
          <w:rFonts w:ascii="Calibri" w:hAnsi="Calibri" w:cs="Arial"/>
        </w:rPr>
      </w:pPr>
      <w:r w:rsidRPr="00E27939">
        <w:rPr>
          <w:rFonts w:ascii="Calibri" w:hAnsi="Calibri" w:cs="Arial"/>
        </w:rPr>
        <w:t>1.</w:t>
      </w:r>
      <w:r w:rsidRPr="00E27939">
        <w:rPr>
          <w:rFonts w:ascii="Calibri" w:hAnsi="Calibri" w:cs="Arial"/>
        </w:rPr>
        <w:tab/>
        <w:t xml:space="preserve"> Zgodnie z art. 208 § 1 Kodeksu Pracy:</w:t>
      </w:r>
    </w:p>
    <w:p w14:paraId="3595FF35" w14:textId="77777777" w:rsidR="00E27939" w:rsidRPr="00E27939" w:rsidRDefault="00504E5A" w:rsidP="00E27939">
      <w:pPr>
        <w:tabs>
          <w:tab w:val="left" w:pos="709"/>
        </w:tabs>
        <w:spacing w:line="276" w:lineRule="auto"/>
        <w:ind w:left="709" w:hanging="425"/>
        <w:jc w:val="both"/>
        <w:rPr>
          <w:rFonts w:ascii="Calibri" w:hAnsi="Calibri" w:cs="Arial"/>
        </w:rPr>
      </w:pPr>
      <w:r>
        <w:rPr>
          <w:rFonts w:ascii="Calibri" w:hAnsi="Calibri" w:cs="Arial"/>
        </w:rPr>
        <w:t>a)   Dostawca</w:t>
      </w:r>
      <w:r w:rsidR="00E27939" w:rsidRPr="00E27939">
        <w:rPr>
          <w:rFonts w:ascii="Calibri" w:hAnsi="Calibri" w:cs="Arial"/>
        </w:rPr>
        <w:t xml:space="preserve"> wyraża zgodę na współpracę oraz ustali z wyznaczonym przez Zamawiającego Koordynatorem zasady współdziałania uwzględniające sposoby postępowania w przypadku wystąpienia zagrożeń dla zdrowia i życia pracowników,</w:t>
      </w:r>
    </w:p>
    <w:p w14:paraId="566C6CBE" w14:textId="77777777" w:rsidR="00E27939" w:rsidRPr="00E27939" w:rsidRDefault="00E27939" w:rsidP="00E27939">
      <w:pPr>
        <w:tabs>
          <w:tab w:val="left" w:pos="709"/>
        </w:tabs>
        <w:spacing w:line="276" w:lineRule="auto"/>
        <w:ind w:left="709" w:hanging="425"/>
        <w:jc w:val="both"/>
        <w:rPr>
          <w:rFonts w:ascii="Calibri" w:hAnsi="Calibri" w:cs="Arial"/>
        </w:rPr>
      </w:pPr>
      <w:r w:rsidRPr="00E27939">
        <w:rPr>
          <w:rFonts w:ascii="Calibri" w:hAnsi="Calibri" w:cs="Arial"/>
        </w:rPr>
        <w:t xml:space="preserve">b)  Strony umowy dopuszczają sprawowanie nadzoru nad bezpieczeństwem i higieną pracy przez wyznaczonego Koordynatora Zamawiającego. </w:t>
      </w:r>
    </w:p>
    <w:p w14:paraId="1894A2B9" w14:textId="77777777" w:rsidR="00E27939" w:rsidRPr="00E27939" w:rsidRDefault="00E27939" w:rsidP="00E27939">
      <w:pPr>
        <w:tabs>
          <w:tab w:val="left" w:pos="709"/>
        </w:tabs>
        <w:spacing w:line="276" w:lineRule="auto"/>
        <w:ind w:left="709" w:hanging="425"/>
        <w:jc w:val="both"/>
        <w:rPr>
          <w:rFonts w:ascii="Calibri" w:hAnsi="Calibri" w:cs="Arial"/>
        </w:rPr>
      </w:pPr>
      <w:r w:rsidRPr="00E27939">
        <w:rPr>
          <w:rFonts w:ascii="Calibri" w:hAnsi="Calibri" w:cs="Arial"/>
        </w:rPr>
        <w:t>2.</w:t>
      </w:r>
      <w:r w:rsidRPr="00E27939">
        <w:rPr>
          <w:rFonts w:ascii="Calibri" w:hAnsi="Calibri" w:cs="Arial"/>
        </w:rPr>
        <w:tab/>
        <w:t>Zamawiający ma prawo do kontroli spełnienia przez Wykonawcę wymagań określonych umową oraz przestrzegania przepisów i zasad bhp i ppoż. Wykonawca zobowiązuje się do udostępnienia Koordynatorowi, dokumentów potwierdzających spełnienia wymagań w zakresie bhp i ppoż.</w:t>
      </w:r>
    </w:p>
    <w:p w14:paraId="193343B0" w14:textId="77777777" w:rsidR="00E27939" w:rsidRPr="00E27939" w:rsidRDefault="00E27939" w:rsidP="00E27939">
      <w:pPr>
        <w:spacing w:line="276" w:lineRule="auto"/>
        <w:jc w:val="center"/>
        <w:rPr>
          <w:rFonts w:ascii="Calibri" w:hAnsi="Calibri" w:cs="Arial"/>
          <w:b/>
        </w:rPr>
      </w:pPr>
      <w:r w:rsidRPr="00E27939">
        <w:rPr>
          <w:rFonts w:ascii="Calibri" w:hAnsi="Calibri" w:cs="Arial"/>
          <w:b/>
        </w:rPr>
        <w:t>§1</w:t>
      </w:r>
      <w:r w:rsidR="00BA0926">
        <w:rPr>
          <w:rFonts w:ascii="Calibri" w:hAnsi="Calibri" w:cs="Arial"/>
          <w:b/>
        </w:rPr>
        <w:t>1</w:t>
      </w:r>
      <w:r w:rsidRPr="00E27939">
        <w:rPr>
          <w:rFonts w:ascii="Calibri" w:hAnsi="Calibri" w:cs="Arial"/>
          <w:b/>
        </w:rPr>
        <w:t>.</w:t>
      </w:r>
    </w:p>
    <w:p w14:paraId="5EB87E6B" w14:textId="77777777" w:rsidR="00E27939" w:rsidRPr="00E27939" w:rsidRDefault="00E27939" w:rsidP="00E27939">
      <w:pPr>
        <w:spacing w:line="276" w:lineRule="auto"/>
        <w:jc w:val="both"/>
        <w:rPr>
          <w:rFonts w:ascii="Calibri" w:hAnsi="Calibri"/>
          <w:sz w:val="16"/>
          <w:szCs w:val="16"/>
        </w:rPr>
      </w:pPr>
    </w:p>
    <w:p w14:paraId="66D6B3A6" w14:textId="77777777" w:rsidR="00E27939" w:rsidRPr="00E27939" w:rsidRDefault="00E27939" w:rsidP="00E27939">
      <w:pPr>
        <w:spacing w:line="276" w:lineRule="auto"/>
        <w:jc w:val="both"/>
        <w:rPr>
          <w:rFonts w:ascii="Calibri" w:hAnsi="Calibri" w:cs="Arial"/>
        </w:rPr>
      </w:pPr>
      <w:r w:rsidRPr="00E27939">
        <w:rPr>
          <w:rFonts w:ascii="Calibri" w:hAnsi="Calibri" w:cs="Arial"/>
        </w:rPr>
        <w:t xml:space="preserve">Zagospodarowanie odpadów wytworzonych w trakcie realizacji przedmiotu </w:t>
      </w:r>
      <w:r w:rsidR="00504E5A">
        <w:rPr>
          <w:rFonts w:ascii="Calibri" w:hAnsi="Calibri" w:cs="Arial"/>
        </w:rPr>
        <w:t>Umowy jest obowiązkiem Dostawcy</w:t>
      </w:r>
      <w:r w:rsidRPr="00E27939">
        <w:rPr>
          <w:rFonts w:ascii="Calibri" w:hAnsi="Calibri" w:cs="Arial"/>
        </w:rPr>
        <w:t>. Odpady zostaną zagospodarowane zgodnie z obowiązujący</w:t>
      </w:r>
      <w:r w:rsidR="00504E5A">
        <w:rPr>
          <w:rFonts w:ascii="Calibri" w:hAnsi="Calibri" w:cs="Arial"/>
        </w:rPr>
        <w:t>mi przepisami na koszt Dostawcy</w:t>
      </w:r>
      <w:r w:rsidRPr="00E27939">
        <w:rPr>
          <w:rFonts w:ascii="Calibri" w:hAnsi="Calibri" w:cs="Arial"/>
        </w:rPr>
        <w:t>.</w:t>
      </w:r>
    </w:p>
    <w:p w14:paraId="55B6CCE8" w14:textId="77777777" w:rsidR="00E27939" w:rsidRPr="00E27939" w:rsidRDefault="00E27939" w:rsidP="00E27939">
      <w:pPr>
        <w:tabs>
          <w:tab w:val="left" w:pos="3600"/>
        </w:tabs>
        <w:spacing w:before="120" w:line="276" w:lineRule="auto"/>
        <w:jc w:val="center"/>
        <w:rPr>
          <w:rFonts w:ascii="Calibri" w:hAnsi="Calibri"/>
          <w:b/>
        </w:rPr>
      </w:pPr>
      <w:r w:rsidRPr="00E27939">
        <w:rPr>
          <w:rFonts w:ascii="Calibri" w:hAnsi="Calibri"/>
          <w:b/>
        </w:rPr>
        <w:t>§1</w:t>
      </w:r>
      <w:r w:rsidR="00BA0926">
        <w:rPr>
          <w:rFonts w:ascii="Calibri" w:hAnsi="Calibri"/>
          <w:b/>
        </w:rPr>
        <w:t>2</w:t>
      </w:r>
      <w:r w:rsidRPr="00E27939">
        <w:rPr>
          <w:rFonts w:ascii="Calibri" w:hAnsi="Calibri"/>
          <w:b/>
        </w:rPr>
        <w:t>.</w:t>
      </w:r>
    </w:p>
    <w:p w14:paraId="60DFC5CF" w14:textId="77777777" w:rsidR="00E27939" w:rsidRPr="00E27939" w:rsidRDefault="00E27939" w:rsidP="00E27939">
      <w:pPr>
        <w:tabs>
          <w:tab w:val="left" w:pos="426"/>
          <w:tab w:val="left" w:pos="709"/>
        </w:tabs>
        <w:spacing w:before="120" w:line="276" w:lineRule="auto"/>
        <w:jc w:val="both"/>
        <w:rPr>
          <w:rFonts w:ascii="Calibri" w:hAnsi="Calibri" w:cs="Arial"/>
        </w:rPr>
      </w:pPr>
      <w:r w:rsidRPr="00E27939">
        <w:rPr>
          <w:rFonts w:ascii="Calibri" w:hAnsi="Calibri" w:cs="Arial"/>
        </w:rPr>
        <w:t>W sp</w:t>
      </w:r>
      <w:r w:rsidR="00504E5A">
        <w:rPr>
          <w:rFonts w:ascii="Calibri" w:hAnsi="Calibri" w:cs="Arial"/>
        </w:rPr>
        <w:t xml:space="preserve">rawach nie uregulowanych Umową </w:t>
      </w:r>
      <w:r w:rsidRPr="00E27939">
        <w:rPr>
          <w:rFonts w:ascii="Calibri" w:hAnsi="Calibri" w:cs="Arial"/>
        </w:rPr>
        <w:t>będą miały zastosow</w:t>
      </w:r>
      <w:r w:rsidR="00504E5A">
        <w:rPr>
          <w:rFonts w:ascii="Calibri" w:hAnsi="Calibri" w:cs="Arial"/>
        </w:rPr>
        <w:t xml:space="preserve">anie odpowiednie przepisy </w:t>
      </w:r>
      <w:r w:rsidRPr="00E27939">
        <w:rPr>
          <w:rFonts w:ascii="Calibri" w:hAnsi="Calibri" w:cs="Arial"/>
        </w:rPr>
        <w:t xml:space="preserve"> Kodeksu cywilnego oraz przepisy szczególne.</w:t>
      </w:r>
    </w:p>
    <w:p w14:paraId="03B474C3" w14:textId="77777777" w:rsidR="00E27939" w:rsidRPr="00E27939" w:rsidRDefault="00E27939" w:rsidP="00E27939">
      <w:pPr>
        <w:tabs>
          <w:tab w:val="left" w:pos="3600"/>
        </w:tabs>
        <w:spacing w:before="120" w:line="276" w:lineRule="auto"/>
        <w:jc w:val="center"/>
        <w:rPr>
          <w:rFonts w:ascii="Calibri" w:hAnsi="Calibri"/>
          <w:b/>
        </w:rPr>
      </w:pPr>
      <w:r w:rsidRPr="00E27939">
        <w:rPr>
          <w:rFonts w:ascii="Calibri" w:hAnsi="Calibri"/>
          <w:b/>
        </w:rPr>
        <w:t>§1</w:t>
      </w:r>
      <w:r w:rsidR="00BA0926">
        <w:rPr>
          <w:rFonts w:ascii="Calibri" w:hAnsi="Calibri"/>
          <w:b/>
        </w:rPr>
        <w:t>3</w:t>
      </w:r>
      <w:r w:rsidRPr="00E27939">
        <w:rPr>
          <w:rFonts w:ascii="Calibri" w:hAnsi="Calibri"/>
          <w:b/>
        </w:rPr>
        <w:t>.</w:t>
      </w:r>
    </w:p>
    <w:p w14:paraId="3CF01928" w14:textId="77777777" w:rsidR="00E27939" w:rsidRPr="00E27939" w:rsidRDefault="00E27939" w:rsidP="00E27939">
      <w:pPr>
        <w:tabs>
          <w:tab w:val="left" w:pos="426"/>
          <w:tab w:val="left" w:pos="709"/>
        </w:tabs>
        <w:spacing w:before="120" w:line="276" w:lineRule="auto"/>
        <w:jc w:val="both"/>
        <w:rPr>
          <w:rFonts w:ascii="Calibri" w:hAnsi="Calibri" w:cs="Arial"/>
        </w:rPr>
      </w:pPr>
      <w:r w:rsidRPr="00E27939">
        <w:rPr>
          <w:rFonts w:ascii="Calibri" w:hAnsi="Calibri" w:cs="Arial"/>
        </w:rPr>
        <w:t>Wszelkie spory powstałe na tle wykonania postanowień niniejszej Umowy, będą rozstrzygane przez sądy powszechne właściwe dla siedziby Zamawiającego.</w:t>
      </w:r>
    </w:p>
    <w:p w14:paraId="6201F5D6" w14:textId="77777777" w:rsidR="00E27939" w:rsidRPr="00E27939" w:rsidRDefault="00E27939" w:rsidP="00E27939">
      <w:pPr>
        <w:tabs>
          <w:tab w:val="left" w:pos="3600"/>
        </w:tabs>
        <w:spacing w:before="120" w:line="276" w:lineRule="auto"/>
        <w:jc w:val="center"/>
        <w:rPr>
          <w:rFonts w:ascii="Calibri" w:hAnsi="Calibri"/>
          <w:b/>
        </w:rPr>
      </w:pPr>
      <w:r w:rsidRPr="00E27939">
        <w:rPr>
          <w:rFonts w:ascii="Calibri" w:hAnsi="Calibri"/>
          <w:b/>
        </w:rPr>
        <w:t>§1</w:t>
      </w:r>
      <w:r w:rsidR="00BA0926">
        <w:rPr>
          <w:rFonts w:ascii="Calibri" w:hAnsi="Calibri"/>
          <w:b/>
        </w:rPr>
        <w:t>4</w:t>
      </w:r>
      <w:r w:rsidRPr="00E27939">
        <w:rPr>
          <w:rFonts w:ascii="Calibri" w:hAnsi="Calibri"/>
          <w:b/>
        </w:rPr>
        <w:t>.</w:t>
      </w:r>
    </w:p>
    <w:p w14:paraId="0040F893" w14:textId="77777777" w:rsidR="00E27939" w:rsidRDefault="00E27939" w:rsidP="002C4E41">
      <w:pPr>
        <w:tabs>
          <w:tab w:val="left" w:pos="426"/>
          <w:tab w:val="left" w:pos="709"/>
        </w:tabs>
        <w:spacing w:before="120" w:line="276" w:lineRule="auto"/>
        <w:jc w:val="both"/>
        <w:rPr>
          <w:rFonts w:ascii="Calibri" w:hAnsi="Calibri" w:cs="Arial"/>
        </w:rPr>
      </w:pPr>
      <w:r w:rsidRPr="00E27939">
        <w:rPr>
          <w:rFonts w:ascii="Calibri" w:hAnsi="Calibri" w:cs="Arial"/>
        </w:rPr>
        <w:t>Wszelkie zmiany postanowień umownych mogą być dokonywane wyłącznie w drodze pisemnej (aneksem) pod rygorem nieważności.</w:t>
      </w:r>
    </w:p>
    <w:p w14:paraId="578CCD1C" w14:textId="77777777" w:rsidR="00E27939" w:rsidRPr="00E27939" w:rsidRDefault="00E27939" w:rsidP="00E27939">
      <w:pPr>
        <w:tabs>
          <w:tab w:val="left" w:pos="0"/>
          <w:tab w:val="left" w:pos="3600"/>
        </w:tabs>
        <w:spacing w:before="120" w:line="276" w:lineRule="auto"/>
        <w:jc w:val="center"/>
        <w:rPr>
          <w:rFonts w:ascii="Calibri" w:hAnsi="Calibri"/>
          <w:b/>
        </w:rPr>
      </w:pPr>
      <w:r w:rsidRPr="00E27939">
        <w:rPr>
          <w:rFonts w:ascii="Calibri" w:hAnsi="Calibri"/>
          <w:b/>
        </w:rPr>
        <w:t>§1</w:t>
      </w:r>
      <w:r w:rsidR="00BA0926">
        <w:rPr>
          <w:rFonts w:ascii="Calibri" w:hAnsi="Calibri"/>
          <w:b/>
        </w:rPr>
        <w:t>5</w:t>
      </w:r>
      <w:r w:rsidRPr="00E27939">
        <w:rPr>
          <w:rFonts w:ascii="Calibri" w:hAnsi="Calibri"/>
          <w:b/>
        </w:rPr>
        <w:t>.</w:t>
      </w:r>
    </w:p>
    <w:p w14:paraId="4FA57D5E" w14:textId="77777777" w:rsidR="00E27939" w:rsidRPr="00E27939" w:rsidRDefault="00504E5A" w:rsidP="00E27939">
      <w:pPr>
        <w:tabs>
          <w:tab w:val="left" w:pos="426"/>
          <w:tab w:val="left" w:pos="709"/>
        </w:tabs>
        <w:spacing w:before="120" w:line="276" w:lineRule="auto"/>
        <w:jc w:val="both"/>
        <w:rPr>
          <w:rFonts w:ascii="Calibri" w:hAnsi="Calibri"/>
        </w:rPr>
      </w:pPr>
      <w:r>
        <w:rPr>
          <w:rFonts w:ascii="Calibri" w:hAnsi="Calibri" w:cs="Arial"/>
        </w:rPr>
        <w:t>Dostawca</w:t>
      </w:r>
      <w:r w:rsidR="00E27939" w:rsidRPr="00E27939">
        <w:rPr>
          <w:rFonts w:ascii="Calibri" w:hAnsi="Calibri" w:cs="Arial"/>
        </w:rPr>
        <w:t xml:space="preserve"> nie może bez uprzedni</w:t>
      </w:r>
      <w:r>
        <w:rPr>
          <w:rFonts w:ascii="Calibri" w:hAnsi="Calibri" w:cs="Arial"/>
        </w:rPr>
        <w:t>ej pisemnej zgody Zamawiającego</w:t>
      </w:r>
      <w:r w:rsidR="00E27939" w:rsidRPr="00E27939">
        <w:rPr>
          <w:rFonts w:ascii="Calibri" w:hAnsi="Calibri" w:cs="Arial"/>
        </w:rPr>
        <w:t xml:space="preserve"> dokonać  przelewu wierzytelności wynikających z niniejszej Umowy na rzecz jakiejkolwiek osoby trzeciej.</w:t>
      </w:r>
    </w:p>
    <w:p w14:paraId="1AC77157" w14:textId="77777777" w:rsidR="00E27939" w:rsidRPr="00E27939" w:rsidRDefault="00E27939" w:rsidP="00E27939">
      <w:pPr>
        <w:jc w:val="center"/>
        <w:rPr>
          <w:rFonts w:ascii="Calibri" w:hAnsi="Calibri" w:cs="Calibri"/>
          <w:b/>
          <w:bCs/>
        </w:rPr>
      </w:pPr>
    </w:p>
    <w:p w14:paraId="7053E98C" w14:textId="77777777" w:rsidR="00E27939" w:rsidRPr="00E27939" w:rsidRDefault="00E27939" w:rsidP="00E27939">
      <w:pPr>
        <w:jc w:val="center"/>
        <w:rPr>
          <w:rFonts w:ascii="Calibri" w:hAnsi="Calibri" w:cs="Calibri"/>
          <w:b/>
          <w:bCs/>
        </w:rPr>
      </w:pPr>
      <w:r w:rsidRPr="00E27939">
        <w:rPr>
          <w:rFonts w:ascii="Calibri" w:hAnsi="Calibri" w:cs="Calibri"/>
          <w:b/>
          <w:bCs/>
        </w:rPr>
        <w:t>§1</w:t>
      </w:r>
      <w:r w:rsidR="00BA0926">
        <w:rPr>
          <w:rFonts w:ascii="Calibri" w:hAnsi="Calibri" w:cs="Calibri"/>
          <w:b/>
          <w:bCs/>
        </w:rPr>
        <w:t>6</w:t>
      </w:r>
      <w:r w:rsidRPr="00E27939">
        <w:rPr>
          <w:rFonts w:ascii="Calibri" w:hAnsi="Calibri" w:cs="Calibri"/>
          <w:b/>
          <w:bCs/>
        </w:rPr>
        <w:t>.</w:t>
      </w:r>
    </w:p>
    <w:p w14:paraId="5E33A2FB" w14:textId="77777777" w:rsidR="00E27939" w:rsidRPr="00E27939" w:rsidRDefault="00E27939" w:rsidP="00E27939">
      <w:pPr>
        <w:spacing w:line="276" w:lineRule="auto"/>
        <w:rPr>
          <w:rFonts w:ascii="Calibri" w:hAnsi="Calibri" w:cs="Calibri"/>
        </w:rPr>
      </w:pPr>
      <w:r w:rsidRPr="00E27939">
        <w:rPr>
          <w:rFonts w:ascii="Calibri" w:hAnsi="Calibri" w:cs="Calibri"/>
        </w:rPr>
        <w:t>W razie niewykonania bądź nienależytego wykonania Umowy Zamawiający uprawniony będzie do zlecenia wykonania zastępc</w:t>
      </w:r>
      <w:r w:rsidR="00504E5A">
        <w:rPr>
          <w:rFonts w:ascii="Calibri" w:hAnsi="Calibri" w:cs="Calibri"/>
        </w:rPr>
        <w:t>zego dostawy na koszt i ryzyko Dostawcy</w:t>
      </w:r>
      <w:r w:rsidRPr="00E27939">
        <w:rPr>
          <w:rFonts w:ascii="Calibri" w:hAnsi="Calibri" w:cs="Calibri"/>
        </w:rPr>
        <w:t xml:space="preserve"> bez konieczności uzyskania uprzedniego upoważnienia sądu, na co Wykonawca wyraża zgodę.</w:t>
      </w:r>
    </w:p>
    <w:p w14:paraId="7E007296" w14:textId="77777777" w:rsidR="00E27939" w:rsidRPr="00E27939" w:rsidRDefault="00E27939" w:rsidP="00E27939">
      <w:pPr>
        <w:tabs>
          <w:tab w:val="left" w:pos="426"/>
          <w:tab w:val="left" w:pos="709"/>
        </w:tabs>
        <w:spacing w:before="120" w:line="276" w:lineRule="auto"/>
        <w:jc w:val="center"/>
        <w:rPr>
          <w:rFonts w:ascii="Calibri" w:hAnsi="Calibri" w:cs="Arial"/>
          <w:b/>
          <w:bCs/>
        </w:rPr>
      </w:pPr>
      <w:r w:rsidRPr="00E27939">
        <w:rPr>
          <w:rFonts w:ascii="Calibri" w:hAnsi="Calibri" w:cs="Arial"/>
          <w:b/>
          <w:bCs/>
        </w:rPr>
        <w:lastRenderedPageBreak/>
        <w:t>§1</w:t>
      </w:r>
      <w:r w:rsidR="00BA0926">
        <w:rPr>
          <w:rFonts w:ascii="Calibri" w:hAnsi="Calibri" w:cs="Arial"/>
          <w:b/>
          <w:bCs/>
        </w:rPr>
        <w:t>7</w:t>
      </w:r>
      <w:r w:rsidRPr="00E27939">
        <w:rPr>
          <w:rFonts w:ascii="Calibri" w:hAnsi="Calibri" w:cs="Arial"/>
          <w:b/>
          <w:bCs/>
        </w:rPr>
        <w:t>.</w:t>
      </w:r>
    </w:p>
    <w:p w14:paraId="7238EAE9" w14:textId="77777777" w:rsidR="00E27939" w:rsidRPr="00E27939" w:rsidRDefault="00E27939" w:rsidP="00E27939">
      <w:pPr>
        <w:tabs>
          <w:tab w:val="left" w:pos="426"/>
          <w:tab w:val="left" w:pos="709"/>
        </w:tabs>
        <w:spacing w:before="120" w:line="276" w:lineRule="auto"/>
        <w:jc w:val="both"/>
        <w:rPr>
          <w:rFonts w:ascii="Calibri" w:hAnsi="Calibri" w:cs="Arial"/>
        </w:rPr>
      </w:pPr>
      <w:r w:rsidRPr="00E27939">
        <w:rPr>
          <w:rFonts w:ascii="Calibri" w:hAnsi="Calibri" w:cs="Arial"/>
        </w:rPr>
        <w:t>Umowę sporządzono w dwóch jednobrzmiących egzemplarzach, po jednym dla każdej ze Stron.</w:t>
      </w:r>
      <w:r w:rsidR="005E224F">
        <w:rPr>
          <w:rFonts w:ascii="Calibri" w:hAnsi="Calibri" w:cs="Arial"/>
        </w:rPr>
        <w:t xml:space="preserve"> Powyższe nie ma zastosowania w przypadku Umowy sporządzonej w formie elektronicznej.</w:t>
      </w:r>
    </w:p>
    <w:p w14:paraId="0C98E7C1" w14:textId="77777777" w:rsidR="00E27939" w:rsidRDefault="00E27939" w:rsidP="00E27939">
      <w:pPr>
        <w:tabs>
          <w:tab w:val="left" w:pos="-567"/>
        </w:tabs>
        <w:spacing w:after="120"/>
        <w:jc w:val="both"/>
        <w:rPr>
          <w:rFonts w:ascii="Calibri" w:hAnsi="Calibri" w:cs="Calibri"/>
          <w:i/>
        </w:rPr>
      </w:pPr>
    </w:p>
    <w:p w14:paraId="60FF9B5F" w14:textId="77777777" w:rsidR="002C4E41" w:rsidRPr="00E27939" w:rsidRDefault="002C4E41" w:rsidP="00E27939">
      <w:pPr>
        <w:tabs>
          <w:tab w:val="left" w:pos="-567"/>
        </w:tabs>
        <w:spacing w:after="120"/>
        <w:jc w:val="both"/>
        <w:rPr>
          <w:rFonts w:ascii="Calibri" w:hAnsi="Calibri" w:cs="Calibri"/>
          <w:i/>
        </w:rPr>
      </w:pPr>
    </w:p>
    <w:p w14:paraId="48F8778F" w14:textId="77777777" w:rsidR="00E27939" w:rsidRPr="00E27939" w:rsidRDefault="00E27939" w:rsidP="00E27939">
      <w:pPr>
        <w:tabs>
          <w:tab w:val="left" w:pos="-567"/>
        </w:tabs>
        <w:spacing w:after="120"/>
        <w:jc w:val="both"/>
        <w:rPr>
          <w:rFonts w:ascii="Calibri" w:hAnsi="Calibri" w:cs="Calibri"/>
          <w:i/>
        </w:rPr>
      </w:pPr>
      <w:r w:rsidRPr="00E27939">
        <w:rPr>
          <w:rFonts w:ascii="Calibri" w:hAnsi="Calibri" w:cs="Calibri"/>
          <w:i/>
        </w:rPr>
        <w:t>Załącznik do niniejszej umowy:</w:t>
      </w:r>
    </w:p>
    <w:p w14:paraId="7F0F7FF0" w14:textId="77777777" w:rsidR="00E27939" w:rsidRPr="00E27939" w:rsidRDefault="00E27939" w:rsidP="00E27939">
      <w:pPr>
        <w:tabs>
          <w:tab w:val="left" w:pos="708"/>
        </w:tabs>
        <w:spacing w:after="200" w:line="276" w:lineRule="auto"/>
        <w:ind w:left="360" w:hanging="360"/>
        <w:contextualSpacing/>
        <w:jc w:val="both"/>
        <w:rPr>
          <w:rFonts w:ascii="Calibri" w:eastAsia="Calibri" w:hAnsi="Calibri" w:cs="Arial"/>
          <w:i/>
          <w:lang w:eastAsia="en-US"/>
        </w:rPr>
      </w:pPr>
      <w:r w:rsidRPr="00E27939">
        <w:rPr>
          <w:rFonts w:ascii="Calibri" w:eastAsia="Calibri" w:hAnsi="Calibri" w:cs="Calibri"/>
          <w:bCs/>
          <w:i/>
          <w:lang w:eastAsia="en-US"/>
        </w:rPr>
        <w:t>Nr 1 –</w:t>
      </w:r>
      <w:r w:rsidRPr="00E27939">
        <w:rPr>
          <w:rFonts w:ascii="Calibri" w:eastAsia="Calibri" w:hAnsi="Calibri" w:cs="Arial"/>
          <w:i/>
          <w:lang w:eastAsia="en-US"/>
        </w:rPr>
        <w:t xml:space="preserve"> Klauzula informacyjna o przetwarzaniu danych osobowych</w:t>
      </w:r>
    </w:p>
    <w:p w14:paraId="10AC15F9" w14:textId="77777777" w:rsidR="00E27939" w:rsidRPr="00E27939" w:rsidRDefault="00E27939" w:rsidP="00E27939">
      <w:pPr>
        <w:tabs>
          <w:tab w:val="left" w:pos="708"/>
        </w:tabs>
        <w:spacing w:after="200" w:line="276" w:lineRule="auto"/>
        <w:ind w:left="360" w:hanging="360"/>
        <w:contextualSpacing/>
        <w:jc w:val="both"/>
        <w:rPr>
          <w:rFonts w:ascii="Calibri" w:eastAsia="Calibri" w:hAnsi="Calibri" w:cs="Calibri"/>
          <w:bCs/>
          <w:i/>
          <w:lang w:eastAsia="en-US"/>
        </w:rPr>
      </w:pPr>
    </w:p>
    <w:p w14:paraId="34D3A7A2" w14:textId="77777777" w:rsidR="00E27939" w:rsidRPr="00E27939" w:rsidRDefault="00E27939" w:rsidP="00E27939">
      <w:pPr>
        <w:tabs>
          <w:tab w:val="left" w:pos="-567"/>
        </w:tabs>
        <w:spacing w:after="120"/>
        <w:jc w:val="both"/>
        <w:rPr>
          <w:rFonts w:ascii="Calibri" w:hAnsi="Calibri" w:cs="Arial"/>
        </w:rPr>
      </w:pPr>
    </w:p>
    <w:p w14:paraId="36D2B1D7" w14:textId="77777777" w:rsidR="00E27939" w:rsidRPr="00E27939" w:rsidRDefault="00504E5A" w:rsidP="00E27939">
      <w:pPr>
        <w:spacing w:before="120" w:line="720" w:lineRule="auto"/>
        <w:ind w:left="1352" w:firstLine="64"/>
        <w:jc w:val="both"/>
        <w:rPr>
          <w:rFonts w:ascii="Calibri" w:hAnsi="Calibri"/>
          <w:b/>
        </w:rPr>
      </w:pPr>
      <w:r>
        <w:rPr>
          <w:rFonts w:ascii="Calibri" w:hAnsi="Calibri"/>
          <w:b/>
        </w:rPr>
        <w:t>ZAMAWIAJĄCY</w:t>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t xml:space="preserve">     DOSTAWCA</w:t>
      </w:r>
    </w:p>
    <w:p w14:paraId="4BFD6397" w14:textId="77777777" w:rsidR="00E27939" w:rsidRPr="00E27939" w:rsidRDefault="00E27939" w:rsidP="00E27939">
      <w:pPr>
        <w:spacing w:before="120" w:line="720" w:lineRule="auto"/>
        <w:ind w:left="644" w:hanging="360"/>
        <w:jc w:val="both"/>
        <w:rPr>
          <w:rFonts w:ascii="Calibri" w:hAnsi="Calibri"/>
        </w:rPr>
      </w:pPr>
      <w:r w:rsidRPr="00E27939">
        <w:rPr>
          <w:rFonts w:ascii="Calibri" w:hAnsi="Calibri"/>
        </w:rPr>
        <w:t>...................................................................</w:t>
      </w:r>
      <w:r w:rsidRPr="00E27939">
        <w:rPr>
          <w:rFonts w:ascii="Calibri" w:hAnsi="Calibri"/>
        </w:rPr>
        <w:tab/>
      </w:r>
      <w:r w:rsidRPr="00E27939">
        <w:rPr>
          <w:rFonts w:ascii="Calibri" w:hAnsi="Calibri"/>
        </w:rPr>
        <w:tab/>
        <w:t xml:space="preserve">   ………………………………………………….</w:t>
      </w:r>
    </w:p>
    <w:p w14:paraId="52E27391" w14:textId="77777777" w:rsidR="00E27939" w:rsidRPr="00A92658" w:rsidRDefault="00E27939" w:rsidP="00A92658">
      <w:pPr>
        <w:spacing w:line="720" w:lineRule="auto"/>
        <w:ind w:left="644" w:hanging="360"/>
        <w:jc w:val="right"/>
        <w:rPr>
          <w:rFonts w:ascii="Calibri" w:hAnsi="Calibri"/>
          <w:b/>
          <w:bCs/>
          <w:sz w:val="22"/>
          <w:szCs w:val="22"/>
        </w:rPr>
      </w:pPr>
      <w:r w:rsidRPr="00E27939">
        <w:rPr>
          <w:rFonts w:ascii="Calibri" w:hAnsi="Calibri"/>
          <w:b/>
          <w:i/>
          <w:sz w:val="22"/>
          <w:szCs w:val="22"/>
        </w:rPr>
        <w:br w:type="page"/>
      </w:r>
      <w:r w:rsidRPr="00E27939">
        <w:rPr>
          <w:rFonts w:ascii="Calibri" w:hAnsi="Calibri"/>
          <w:b/>
          <w:i/>
          <w:sz w:val="22"/>
          <w:szCs w:val="22"/>
        </w:rPr>
        <w:lastRenderedPageBreak/>
        <w:t>Załącznik nr 1 do Umowy nr …………..</w:t>
      </w:r>
    </w:p>
    <w:p w14:paraId="5478681A" w14:textId="77777777" w:rsidR="00E27939" w:rsidRPr="00E27939" w:rsidRDefault="00E27939" w:rsidP="00E27939">
      <w:pPr>
        <w:shd w:val="clear" w:color="auto" w:fill="FFFFFF"/>
        <w:jc w:val="center"/>
        <w:rPr>
          <w:rFonts w:ascii="Calibri" w:hAnsi="Calibri" w:cs="Calibri"/>
          <w:sz w:val="20"/>
          <w:szCs w:val="20"/>
        </w:rPr>
      </w:pPr>
      <w:r w:rsidRPr="00E27939">
        <w:rPr>
          <w:rFonts w:ascii="Calibri" w:hAnsi="Calibri" w:cs="Calibri"/>
          <w:b/>
          <w:bCs/>
          <w:sz w:val="20"/>
          <w:szCs w:val="20"/>
        </w:rPr>
        <w:t>KLAUZULA INFORMACYJNA O PRZETWARZANIU DANYCH OSOBOWYCH</w:t>
      </w:r>
    </w:p>
    <w:p w14:paraId="2A3E92E6" w14:textId="77777777" w:rsidR="00E27939" w:rsidRPr="00E27939" w:rsidRDefault="00E27939" w:rsidP="00E27939">
      <w:pPr>
        <w:shd w:val="clear" w:color="auto" w:fill="FFFFFF"/>
        <w:jc w:val="center"/>
        <w:rPr>
          <w:rFonts w:ascii="Calibri" w:hAnsi="Calibri" w:cs="Calibri"/>
          <w:b/>
          <w:bCs/>
          <w:sz w:val="20"/>
          <w:szCs w:val="20"/>
        </w:rPr>
      </w:pPr>
      <w:r w:rsidRPr="00E27939">
        <w:rPr>
          <w:rFonts w:ascii="Calibri" w:hAnsi="Calibri" w:cs="Calibri"/>
          <w:b/>
          <w:bCs/>
          <w:sz w:val="20"/>
          <w:szCs w:val="20"/>
        </w:rPr>
        <w:t xml:space="preserve">- </w:t>
      </w:r>
      <w:r w:rsidRPr="00E27939">
        <w:rPr>
          <w:rFonts w:ascii="Calibri" w:hAnsi="Calibri" w:cs="Calibri"/>
          <w:b/>
          <w:sz w:val="20"/>
          <w:szCs w:val="20"/>
        </w:rPr>
        <w:t>Zamówienia publiczne</w:t>
      </w:r>
    </w:p>
    <w:p w14:paraId="3D965925" w14:textId="77777777" w:rsidR="00E27939" w:rsidRPr="00E27939" w:rsidRDefault="00E27939" w:rsidP="00E27939">
      <w:pPr>
        <w:shd w:val="clear" w:color="auto" w:fill="FFFFFF"/>
        <w:jc w:val="center"/>
        <w:rPr>
          <w:rFonts w:ascii="Calibri" w:hAnsi="Calibri" w:cs="Calibri"/>
          <w:b/>
          <w:bCs/>
          <w:sz w:val="20"/>
          <w:szCs w:val="20"/>
        </w:rPr>
      </w:pPr>
    </w:p>
    <w:p w14:paraId="4BE6C73E" w14:textId="77777777" w:rsidR="00E27939" w:rsidRPr="00E27939" w:rsidRDefault="00E27939" w:rsidP="00E27939">
      <w:pPr>
        <w:jc w:val="center"/>
        <w:rPr>
          <w:rFonts w:ascii="Calibri" w:hAnsi="Calibri" w:cs="Calibri"/>
          <w:b/>
          <w:sz w:val="20"/>
          <w:szCs w:val="20"/>
        </w:rPr>
      </w:pPr>
      <w:r w:rsidRPr="00E27939">
        <w:rPr>
          <w:rFonts w:ascii="Calibri" w:hAnsi="Calibri" w:cs="Calibri"/>
          <w:b/>
          <w:sz w:val="20"/>
          <w:szCs w:val="20"/>
        </w:rPr>
        <w:t>Zgodnie z art. 13 ust. 1 i 2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 zwane dalej Rozporządzenie, informuję, że:</w:t>
      </w:r>
    </w:p>
    <w:p w14:paraId="6F767774" w14:textId="77777777" w:rsidR="00E27939" w:rsidRPr="00E27939" w:rsidRDefault="00E27939" w:rsidP="00E27939">
      <w:pPr>
        <w:jc w:val="both"/>
        <w:rPr>
          <w:rFonts w:ascii="Calibri" w:hAnsi="Calibri" w:cs="Calibri"/>
          <w:b/>
          <w:sz w:val="20"/>
          <w:szCs w:val="20"/>
        </w:rPr>
      </w:pPr>
    </w:p>
    <w:p w14:paraId="2ED1867E" w14:textId="77777777" w:rsidR="00E27939" w:rsidRPr="00E27939" w:rsidRDefault="00E27939" w:rsidP="009E3235">
      <w:pPr>
        <w:numPr>
          <w:ilvl w:val="0"/>
          <w:numId w:val="10"/>
        </w:numPr>
        <w:contextualSpacing/>
        <w:jc w:val="both"/>
        <w:rPr>
          <w:rFonts w:ascii="Calibri" w:hAnsi="Calibri" w:cs="Calibri"/>
          <w:sz w:val="20"/>
          <w:szCs w:val="20"/>
        </w:rPr>
      </w:pPr>
      <w:r w:rsidRPr="00E27939">
        <w:rPr>
          <w:rFonts w:ascii="Calibri" w:hAnsi="Calibri" w:cs="Calibri"/>
          <w:b/>
          <w:bCs/>
          <w:sz w:val="20"/>
          <w:szCs w:val="20"/>
        </w:rPr>
        <w:t xml:space="preserve">Administratorem Pani/Pana danych osobowych jest Przedsiębiorstwo </w:t>
      </w:r>
      <w:r w:rsidR="00A92658">
        <w:rPr>
          <w:rFonts w:ascii="Calibri" w:hAnsi="Calibri" w:cs="Calibri"/>
          <w:b/>
          <w:bCs/>
          <w:sz w:val="20"/>
          <w:szCs w:val="20"/>
        </w:rPr>
        <w:t>Kanalizacja Gminy Kolonowskie “KGK”</w:t>
      </w:r>
      <w:r w:rsidRPr="00E27939">
        <w:rPr>
          <w:rFonts w:ascii="Calibri" w:hAnsi="Calibri" w:cs="Calibri"/>
          <w:b/>
          <w:bCs/>
          <w:sz w:val="20"/>
          <w:szCs w:val="20"/>
        </w:rPr>
        <w:t xml:space="preserve"> Sp. z o.o.</w:t>
      </w:r>
      <w:r w:rsidRPr="00E27939">
        <w:rPr>
          <w:rFonts w:ascii="Calibri" w:hAnsi="Calibri" w:cs="Calibri"/>
          <w:bCs/>
          <w:sz w:val="20"/>
          <w:szCs w:val="20"/>
        </w:rPr>
        <w:t xml:space="preserve">, </w:t>
      </w:r>
      <w:r w:rsidRPr="00E27939">
        <w:rPr>
          <w:rFonts w:ascii="Calibri" w:hAnsi="Calibri" w:cs="Calibri"/>
          <w:sz w:val="20"/>
          <w:szCs w:val="20"/>
        </w:rPr>
        <w:t xml:space="preserve">adres kontaktowy: ul. </w:t>
      </w:r>
      <w:r w:rsidR="00A92658">
        <w:rPr>
          <w:rFonts w:ascii="Calibri" w:hAnsi="Calibri" w:cs="Calibri"/>
          <w:sz w:val="20"/>
          <w:szCs w:val="20"/>
        </w:rPr>
        <w:t>Kolejowa 8</w:t>
      </w:r>
      <w:r w:rsidRPr="00E27939">
        <w:rPr>
          <w:rFonts w:ascii="Calibri" w:hAnsi="Calibri" w:cs="Calibri"/>
          <w:sz w:val="20"/>
          <w:szCs w:val="20"/>
        </w:rPr>
        <w:t xml:space="preserve">, </w:t>
      </w:r>
      <w:r w:rsidR="00A92658">
        <w:rPr>
          <w:rFonts w:ascii="Calibri" w:hAnsi="Calibri" w:cs="Calibri"/>
          <w:sz w:val="20"/>
          <w:szCs w:val="20"/>
        </w:rPr>
        <w:t>47</w:t>
      </w:r>
      <w:r w:rsidRPr="00E27939">
        <w:rPr>
          <w:rFonts w:ascii="Calibri" w:hAnsi="Calibri" w:cs="Calibri"/>
          <w:sz w:val="20"/>
          <w:szCs w:val="20"/>
        </w:rPr>
        <w:t>-</w:t>
      </w:r>
      <w:r w:rsidR="0070551C">
        <w:rPr>
          <w:rFonts w:ascii="Calibri" w:hAnsi="Calibri" w:cs="Calibri"/>
          <w:sz w:val="20"/>
          <w:szCs w:val="20"/>
        </w:rPr>
        <w:t>110Kolonowskie</w:t>
      </w:r>
      <w:r w:rsidRPr="00E27939">
        <w:rPr>
          <w:rFonts w:ascii="Calibri" w:hAnsi="Calibri" w:cs="Calibri"/>
          <w:sz w:val="20"/>
          <w:szCs w:val="20"/>
        </w:rPr>
        <w:t>.</w:t>
      </w:r>
    </w:p>
    <w:p w14:paraId="3721523C" w14:textId="77777777" w:rsidR="00E27939" w:rsidRPr="00E27939" w:rsidRDefault="00E27939" w:rsidP="00E27939">
      <w:pPr>
        <w:tabs>
          <w:tab w:val="num" w:pos="426"/>
        </w:tabs>
        <w:ind w:left="426" w:hanging="426"/>
        <w:jc w:val="both"/>
        <w:rPr>
          <w:rFonts w:ascii="Calibri" w:hAnsi="Calibri" w:cs="Calibri"/>
          <w:sz w:val="10"/>
          <w:szCs w:val="10"/>
        </w:rPr>
      </w:pPr>
    </w:p>
    <w:p w14:paraId="145CA60F" w14:textId="77777777" w:rsidR="00E27939" w:rsidRPr="00E27939" w:rsidRDefault="00E27939" w:rsidP="009E3235">
      <w:pPr>
        <w:numPr>
          <w:ilvl w:val="0"/>
          <w:numId w:val="10"/>
        </w:numPr>
        <w:shd w:val="clear" w:color="auto" w:fill="FFFFFF"/>
        <w:jc w:val="both"/>
        <w:rPr>
          <w:rFonts w:ascii="Calibri" w:hAnsi="Calibri" w:cs="Calibri"/>
          <w:sz w:val="20"/>
          <w:szCs w:val="20"/>
        </w:rPr>
      </w:pPr>
      <w:r w:rsidRPr="00E27939">
        <w:rPr>
          <w:rFonts w:ascii="Calibri" w:hAnsi="Calibri" w:cs="Calibri"/>
          <w:b/>
          <w:sz w:val="20"/>
          <w:szCs w:val="20"/>
        </w:rPr>
        <w:t>Administrator danych wyznaczył Inspektora ochrony danych</w:t>
      </w:r>
      <w:r w:rsidRPr="00E27939">
        <w:rPr>
          <w:rFonts w:ascii="Calibri" w:hAnsi="Calibri" w:cs="Calibri"/>
          <w:sz w:val="20"/>
          <w:szCs w:val="20"/>
        </w:rPr>
        <w:t>, z którym może się Pani/Pan skontaktować poprzez email: </w:t>
      </w:r>
      <w:hyperlink r:id="rId10" w:history="1">
        <w:r w:rsidR="006A14A6" w:rsidRPr="006A0E02">
          <w:rPr>
            <w:rStyle w:val="Hipercze"/>
            <w:rFonts w:ascii="Calibri" w:hAnsi="Calibri" w:cs="Calibri"/>
            <w:sz w:val="20"/>
            <w:szCs w:val="20"/>
          </w:rPr>
          <w:t>iod@kgk.kolonowskie.pl</w:t>
        </w:r>
      </w:hyperlink>
      <w:r w:rsidRPr="00E27939">
        <w:rPr>
          <w:rFonts w:ascii="Calibri" w:hAnsi="Calibri" w:cs="Calibri"/>
          <w:sz w:val="20"/>
          <w:szCs w:val="20"/>
        </w:rPr>
        <w:t xml:space="preserve">  lub pisemnie na adres siedziby administratora. Z inspektorem ochrony danych można się kontaktować we wszystkich sprawach dotyczących przetwarzania danych osobowych oraz korzystania z praw związanych z przetwarzaniem danych.</w:t>
      </w:r>
    </w:p>
    <w:p w14:paraId="415B5442" w14:textId="77777777" w:rsidR="00E27939" w:rsidRPr="00E27939" w:rsidRDefault="00E27939" w:rsidP="00E27939">
      <w:pPr>
        <w:rPr>
          <w:rFonts w:ascii="Calibri" w:hAnsi="Calibri" w:cs="Calibri"/>
          <w:sz w:val="10"/>
          <w:szCs w:val="10"/>
        </w:rPr>
      </w:pPr>
    </w:p>
    <w:p w14:paraId="67BC3467" w14:textId="77777777" w:rsidR="00E27939" w:rsidRPr="00E27939" w:rsidRDefault="00E27939" w:rsidP="009E3235">
      <w:pPr>
        <w:numPr>
          <w:ilvl w:val="0"/>
          <w:numId w:val="10"/>
        </w:numPr>
        <w:shd w:val="clear" w:color="auto" w:fill="FFFFFF"/>
        <w:jc w:val="both"/>
        <w:rPr>
          <w:rFonts w:ascii="Calibri" w:hAnsi="Calibri" w:cs="Calibri"/>
          <w:sz w:val="20"/>
          <w:szCs w:val="20"/>
        </w:rPr>
      </w:pPr>
      <w:r w:rsidRPr="00E27939">
        <w:rPr>
          <w:rFonts w:ascii="Calibri" w:hAnsi="Calibri" w:cs="Calibri"/>
          <w:b/>
          <w:sz w:val="20"/>
          <w:szCs w:val="20"/>
        </w:rPr>
        <w:t>Pani/Pana dane osobowe będą przetwarzane w celu wypełnienia obowiązku prawnego ciążącego na administratorze na podstawie art. 6 ust. 1 lit. c Rozporządzenia</w:t>
      </w:r>
      <w:r w:rsidRPr="00E27939">
        <w:rPr>
          <w:rFonts w:ascii="Calibri" w:hAnsi="Calibri" w:cs="Calibri"/>
          <w:sz w:val="20"/>
          <w:szCs w:val="20"/>
        </w:rPr>
        <w:t xml:space="preserve">, wynikającego z aktów prawnych związanych z realizacją zadań administratora, tj. związanym z postępowaniem o udzielenie zamówienia </w:t>
      </w:r>
      <w:r w:rsidRPr="00E27939">
        <w:rPr>
          <w:rFonts w:ascii="Calibri" w:hAnsi="Calibri" w:cs="Calibri"/>
          <w:b/>
          <w:sz w:val="20"/>
          <w:szCs w:val="20"/>
        </w:rPr>
        <w:t xml:space="preserve">zgodnie z </w:t>
      </w:r>
      <w:r w:rsidRPr="00E27939">
        <w:rPr>
          <w:rFonts w:ascii="Calibri" w:hAnsi="Calibri" w:cs="Calibri"/>
          <w:sz w:val="20"/>
          <w:szCs w:val="20"/>
        </w:rPr>
        <w:t>ustawą z dnia 23 kwietnia 1964 roku - Kodeks cywilny oraz innych obowiązujących przepisów prawa.</w:t>
      </w:r>
    </w:p>
    <w:p w14:paraId="3A3337BF" w14:textId="77777777" w:rsidR="00E27939" w:rsidRPr="00E27939" w:rsidRDefault="00E27939" w:rsidP="00E27939">
      <w:pPr>
        <w:ind w:left="708"/>
        <w:rPr>
          <w:rFonts w:ascii="Calibri" w:hAnsi="Calibri" w:cs="Calibri"/>
          <w:b/>
          <w:bCs/>
          <w:sz w:val="10"/>
          <w:szCs w:val="10"/>
        </w:rPr>
      </w:pPr>
    </w:p>
    <w:p w14:paraId="59EE7C8B" w14:textId="77777777" w:rsidR="00E27939" w:rsidRPr="00E27939" w:rsidRDefault="00E27939" w:rsidP="009E3235">
      <w:pPr>
        <w:numPr>
          <w:ilvl w:val="0"/>
          <w:numId w:val="10"/>
        </w:numPr>
        <w:shd w:val="clear" w:color="auto" w:fill="FFFFFF"/>
        <w:jc w:val="both"/>
        <w:rPr>
          <w:rFonts w:ascii="Calibri" w:hAnsi="Calibri" w:cs="Calibri"/>
          <w:sz w:val="20"/>
          <w:szCs w:val="20"/>
        </w:rPr>
      </w:pPr>
      <w:r w:rsidRPr="00E27939">
        <w:rPr>
          <w:rFonts w:ascii="Calibri" w:hAnsi="Calibri" w:cs="Calibri"/>
          <w:b/>
          <w:bCs/>
          <w:sz w:val="20"/>
          <w:szCs w:val="20"/>
        </w:rPr>
        <w:t xml:space="preserve">W związku z przetwarzaniem danych w celach, </w:t>
      </w:r>
      <w:r w:rsidRPr="00E27939">
        <w:rPr>
          <w:rFonts w:ascii="Calibri" w:hAnsi="Calibri" w:cs="Calibri"/>
          <w:b/>
          <w:sz w:val="20"/>
          <w:szCs w:val="20"/>
          <w:shd w:val="clear" w:color="auto" w:fill="FFFFFF"/>
        </w:rPr>
        <w:t>wskazanych powyżej</w:t>
      </w:r>
      <w:r w:rsidRPr="00E27939">
        <w:rPr>
          <w:rFonts w:ascii="Calibri" w:hAnsi="Calibri" w:cs="Calibri"/>
          <w:b/>
          <w:bCs/>
          <w:sz w:val="20"/>
          <w:szCs w:val="20"/>
        </w:rPr>
        <w:t xml:space="preserve">, odbiorcami Pani/Pana danych osobowych będą </w:t>
      </w:r>
      <w:r w:rsidRPr="00E27939">
        <w:rPr>
          <w:rFonts w:ascii="Calibri" w:hAnsi="Calibri" w:cs="Calibri"/>
          <w:bCs/>
          <w:sz w:val="20"/>
          <w:szCs w:val="20"/>
        </w:rPr>
        <w:t>o</w:t>
      </w:r>
      <w:r w:rsidRPr="00E27939">
        <w:rPr>
          <w:rFonts w:ascii="Calibri" w:hAnsi="Calibri" w:cs="Calibri"/>
          <w:sz w:val="20"/>
          <w:szCs w:val="20"/>
        </w:rPr>
        <w:t>soby lub podmioty, którym udostępniona zostanie dokumentacja postępowania per analogiam jak wart. 18 oraz art. 74 ust. 1 ustawy z dnia 11 września 2019 roku – Prawo zamówień publicznych.</w:t>
      </w:r>
    </w:p>
    <w:p w14:paraId="2D2CB863" w14:textId="77777777" w:rsidR="00E27939" w:rsidRPr="00E27939" w:rsidRDefault="00E27939" w:rsidP="00E27939">
      <w:pPr>
        <w:shd w:val="clear" w:color="auto" w:fill="FFFFFF"/>
        <w:jc w:val="both"/>
        <w:rPr>
          <w:rFonts w:ascii="Calibri" w:hAnsi="Calibri" w:cs="Calibri"/>
          <w:sz w:val="10"/>
          <w:szCs w:val="10"/>
        </w:rPr>
      </w:pPr>
    </w:p>
    <w:p w14:paraId="27AA8A47" w14:textId="77777777" w:rsidR="00E27939" w:rsidRPr="00E27939" w:rsidRDefault="00E27939" w:rsidP="009E3235">
      <w:pPr>
        <w:numPr>
          <w:ilvl w:val="0"/>
          <w:numId w:val="10"/>
        </w:numPr>
        <w:shd w:val="clear" w:color="auto" w:fill="FFFFFF"/>
        <w:jc w:val="both"/>
        <w:rPr>
          <w:rFonts w:ascii="Calibri" w:hAnsi="Calibri" w:cs="Calibri"/>
          <w:sz w:val="20"/>
          <w:szCs w:val="20"/>
        </w:rPr>
      </w:pPr>
      <w:r w:rsidRPr="00E27939">
        <w:rPr>
          <w:rFonts w:ascii="Calibri" w:hAnsi="Calibri" w:cs="Calibri"/>
          <w:b/>
          <w:sz w:val="20"/>
          <w:szCs w:val="20"/>
        </w:rPr>
        <w:t>Pani/Pana d</w:t>
      </w:r>
      <w:r w:rsidRPr="00E27939">
        <w:rPr>
          <w:rFonts w:ascii="Calibri" w:hAnsi="Calibri" w:cs="Calibri"/>
          <w:b/>
          <w:sz w:val="20"/>
          <w:szCs w:val="20"/>
          <w:shd w:val="clear" w:color="auto" w:fill="FFFFFF"/>
        </w:rPr>
        <w:t xml:space="preserve">ane osobowe przetwarzane przez administratora przechowywane będą przez okres niezbędny do realizacji celu dla jakiego zostały zebrane oraz </w:t>
      </w:r>
      <w:r w:rsidRPr="00E27939">
        <w:rPr>
          <w:rFonts w:ascii="Calibri" w:hAnsi="Calibri" w:cs="Calibri"/>
          <w:sz w:val="20"/>
          <w:szCs w:val="20"/>
        </w:rPr>
        <w:t>per analogiam jak w</w:t>
      </w:r>
      <w:r w:rsidRPr="00E27939">
        <w:rPr>
          <w:rFonts w:ascii="Calibri" w:hAnsi="Calibri" w:cs="Calibri"/>
          <w:b/>
          <w:bCs/>
          <w:sz w:val="20"/>
          <w:szCs w:val="20"/>
        </w:rPr>
        <w:t>art. 78 ust. 1 ustawy z dnia 11 września 2019 roku – Prawo zamówień publicznych</w:t>
      </w:r>
      <w:r w:rsidRPr="00E27939">
        <w:rPr>
          <w:rFonts w:ascii="Calibri" w:hAnsi="Calibri" w:cs="Calibri"/>
          <w:b/>
          <w:sz w:val="20"/>
          <w:szCs w:val="20"/>
        </w:rPr>
        <w:t>,</w:t>
      </w:r>
      <w:r w:rsidRPr="00E27939">
        <w:rPr>
          <w:rFonts w:ascii="Calibri" w:hAnsi="Calibri" w:cs="Calibri"/>
          <w:b/>
          <w:sz w:val="20"/>
          <w:szCs w:val="20"/>
          <w:shd w:val="clear" w:color="auto" w:fill="FFFFFF"/>
        </w:rPr>
        <w:t xml:space="preserve"> przez okres 4 lat od dnia zakończenia postępowania o udzielenie zamówienia</w:t>
      </w:r>
      <w:r w:rsidRPr="00E27939">
        <w:rPr>
          <w:rFonts w:ascii="Calibri" w:hAnsi="Calibri" w:cs="Calibri"/>
          <w:sz w:val="20"/>
          <w:szCs w:val="20"/>
          <w:shd w:val="clear" w:color="auto" w:fill="FFFFFF"/>
        </w:rPr>
        <w:t xml:space="preserve">. </w:t>
      </w:r>
    </w:p>
    <w:p w14:paraId="5487973D" w14:textId="77777777" w:rsidR="00E27939" w:rsidRPr="00E27939" w:rsidRDefault="00E27939" w:rsidP="00E27939">
      <w:pPr>
        <w:shd w:val="clear" w:color="auto" w:fill="FFFFFF"/>
        <w:jc w:val="both"/>
        <w:rPr>
          <w:rFonts w:ascii="Calibri" w:hAnsi="Calibri" w:cs="Calibri"/>
          <w:sz w:val="10"/>
          <w:szCs w:val="10"/>
        </w:rPr>
      </w:pPr>
    </w:p>
    <w:p w14:paraId="70C1EA01" w14:textId="77777777" w:rsidR="00E27939" w:rsidRPr="00E27939" w:rsidRDefault="00E27939" w:rsidP="009E3235">
      <w:pPr>
        <w:numPr>
          <w:ilvl w:val="0"/>
          <w:numId w:val="10"/>
        </w:numPr>
        <w:shd w:val="clear" w:color="auto" w:fill="FFFFFF"/>
        <w:jc w:val="both"/>
        <w:rPr>
          <w:rFonts w:ascii="Calibri" w:hAnsi="Calibri" w:cs="Calibri"/>
          <w:sz w:val="20"/>
          <w:szCs w:val="20"/>
        </w:rPr>
      </w:pPr>
      <w:r w:rsidRPr="00E27939">
        <w:rPr>
          <w:rFonts w:ascii="Calibri" w:hAnsi="Calibri" w:cs="Calibri"/>
          <w:b/>
          <w:bCs/>
          <w:sz w:val="20"/>
          <w:szCs w:val="20"/>
        </w:rPr>
        <w:t>W związku z przetwarzaniem Pani/Pana danych osobowych</w:t>
      </w:r>
      <w:r w:rsidRPr="00E27939">
        <w:rPr>
          <w:rFonts w:ascii="Calibri" w:hAnsi="Calibri" w:cs="Calibri"/>
          <w:b/>
          <w:sz w:val="20"/>
          <w:szCs w:val="20"/>
        </w:rPr>
        <w:t>:</w:t>
      </w:r>
    </w:p>
    <w:p w14:paraId="5A3B2950" w14:textId="77777777" w:rsidR="00E27939" w:rsidRPr="00E27939" w:rsidRDefault="00E27939" w:rsidP="00E27939">
      <w:pPr>
        <w:shd w:val="clear" w:color="auto" w:fill="FFFFFF"/>
        <w:ind w:left="285" w:firstLine="708"/>
        <w:jc w:val="both"/>
        <w:rPr>
          <w:rFonts w:ascii="Calibri" w:hAnsi="Calibri" w:cs="Calibri"/>
          <w:sz w:val="20"/>
          <w:szCs w:val="20"/>
        </w:rPr>
      </w:pPr>
      <w:r w:rsidRPr="00E27939">
        <w:rPr>
          <w:rFonts w:ascii="Calibri" w:hAnsi="Calibri" w:cs="Calibri"/>
          <w:b/>
          <w:bCs/>
          <w:sz w:val="20"/>
          <w:szCs w:val="20"/>
        </w:rPr>
        <w:t>- przysługują Pani/Panu następujące prawa:</w:t>
      </w:r>
    </w:p>
    <w:p w14:paraId="2AACD322" w14:textId="77777777" w:rsidR="00E27939" w:rsidRPr="00E27939" w:rsidRDefault="00E27939" w:rsidP="009E3235">
      <w:pPr>
        <w:numPr>
          <w:ilvl w:val="0"/>
          <w:numId w:val="11"/>
        </w:numPr>
        <w:shd w:val="clear" w:color="auto" w:fill="FFFFFF"/>
        <w:tabs>
          <w:tab w:val="num" w:pos="993"/>
        </w:tabs>
        <w:ind w:left="993"/>
        <w:contextualSpacing/>
        <w:jc w:val="both"/>
        <w:rPr>
          <w:rFonts w:ascii="Calibri" w:hAnsi="Calibri" w:cs="Calibri"/>
          <w:sz w:val="20"/>
          <w:szCs w:val="20"/>
        </w:rPr>
      </w:pPr>
      <w:r w:rsidRPr="00E27939">
        <w:rPr>
          <w:rFonts w:ascii="Calibri" w:hAnsi="Calibri" w:cs="Calibri"/>
          <w:sz w:val="20"/>
          <w:szCs w:val="20"/>
        </w:rPr>
        <w:t>dostępu do treści danych osobowych jej dotyczących, na podstawie art. 15 Rozporządzenia;</w:t>
      </w:r>
    </w:p>
    <w:p w14:paraId="432C7680" w14:textId="77777777" w:rsidR="00E27939" w:rsidRPr="00E27939" w:rsidRDefault="00E27939" w:rsidP="009E3235">
      <w:pPr>
        <w:numPr>
          <w:ilvl w:val="0"/>
          <w:numId w:val="11"/>
        </w:numPr>
        <w:shd w:val="clear" w:color="auto" w:fill="FFFFFF"/>
        <w:tabs>
          <w:tab w:val="num" w:pos="993"/>
        </w:tabs>
        <w:ind w:left="993"/>
        <w:contextualSpacing/>
        <w:jc w:val="both"/>
        <w:rPr>
          <w:rFonts w:ascii="Calibri" w:hAnsi="Calibri" w:cs="Calibri"/>
          <w:sz w:val="20"/>
          <w:szCs w:val="20"/>
        </w:rPr>
      </w:pPr>
      <w:r w:rsidRPr="00E27939">
        <w:rPr>
          <w:rFonts w:ascii="Calibri" w:hAnsi="Calibri" w:cs="Calibri"/>
          <w:sz w:val="20"/>
          <w:szCs w:val="20"/>
        </w:rPr>
        <w:t>sprostowania danych, na podstawie art. 16 Rozporządzenia;</w:t>
      </w:r>
    </w:p>
    <w:p w14:paraId="1BCADA5A" w14:textId="77777777" w:rsidR="00E27939" w:rsidRPr="00E27939" w:rsidRDefault="00E27939" w:rsidP="009E3235">
      <w:pPr>
        <w:numPr>
          <w:ilvl w:val="0"/>
          <w:numId w:val="11"/>
        </w:numPr>
        <w:shd w:val="clear" w:color="auto" w:fill="FFFFFF"/>
        <w:tabs>
          <w:tab w:val="num" w:pos="993"/>
        </w:tabs>
        <w:ind w:left="993"/>
        <w:contextualSpacing/>
        <w:jc w:val="both"/>
        <w:rPr>
          <w:rFonts w:ascii="Calibri" w:hAnsi="Calibri" w:cs="Calibri"/>
          <w:sz w:val="20"/>
          <w:szCs w:val="20"/>
        </w:rPr>
      </w:pPr>
      <w:r w:rsidRPr="00E27939">
        <w:rPr>
          <w:rFonts w:ascii="Calibri" w:hAnsi="Calibri" w:cs="Calibri"/>
          <w:sz w:val="20"/>
          <w:szCs w:val="20"/>
        </w:rPr>
        <w:t>ograniczenia przetwarzania danych, na podstawie art. 18 Rozporządzenia, z zastrzeżeniem przypadków, o których mowa w art. 18 ust 2 Rozporządzenia.</w:t>
      </w:r>
    </w:p>
    <w:p w14:paraId="50277DF8" w14:textId="77777777" w:rsidR="00E27939" w:rsidRPr="00E27939" w:rsidRDefault="00E27939" w:rsidP="00E27939">
      <w:pPr>
        <w:shd w:val="clear" w:color="auto" w:fill="FFFFFF"/>
        <w:tabs>
          <w:tab w:val="num" w:pos="993"/>
        </w:tabs>
        <w:ind w:left="993"/>
        <w:jc w:val="both"/>
        <w:rPr>
          <w:rFonts w:ascii="Calibri" w:eastAsia="Calibri" w:hAnsi="Calibri" w:cs="Calibri"/>
          <w:sz w:val="20"/>
          <w:szCs w:val="20"/>
        </w:rPr>
      </w:pPr>
      <w:r w:rsidRPr="00E27939">
        <w:rPr>
          <w:rFonts w:ascii="Calibri" w:hAnsi="Calibri" w:cs="Calibri"/>
          <w:b/>
          <w:sz w:val="20"/>
          <w:szCs w:val="20"/>
        </w:rPr>
        <w:t>- nie przysługują Pani/Panu prawa:</w:t>
      </w:r>
    </w:p>
    <w:p w14:paraId="161873AE" w14:textId="77777777" w:rsidR="00E27939" w:rsidRPr="00E27939" w:rsidRDefault="00E27939" w:rsidP="009E3235">
      <w:pPr>
        <w:numPr>
          <w:ilvl w:val="0"/>
          <w:numId w:val="11"/>
        </w:numPr>
        <w:shd w:val="clear" w:color="auto" w:fill="FFFFFF"/>
        <w:tabs>
          <w:tab w:val="num" w:pos="993"/>
        </w:tabs>
        <w:ind w:left="993"/>
        <w:contextualSpacing/>
        <w:jc w:val="both"/>
        <w:rPr>
          <w:rFonts w:ascii="Calibri" w:hAnsi="Calibri" w:cs="Calibri"/>
          <w:sz w:val="20"/>
          <w:szCs w:val="20"/>
        </w:rPr>
      </w:pPr>
      <w:r w:rsidRPr="00E27939">
        <w:rPr>
          <w:rFonts w:ascii="Calibri" w:hAnsi="Calibri" w:cs="Calibri"/>
          <w:sz w:val="20"/>
          <w:szCs w:val="20"/>
        </w:rPr>
        <w:t>usunięcia danych, na podstawie art. 17 ust. 3 lit. b, d lub e Rozporządzenia;</w:t>
      </w:r>
    </w:p>
    <w:p w14:paraId="431A92DB" w14:textId="77777777" w:rsidR="00E27939" w:rsidRPr="00E27939" w:rsidRDefault="00E27939" w:rsidP="009E3235">
      <w:pPr>
        <w:numPr>
          <w:ilvl w:val="0"/>
          <w:numId w:val="11"/>
        </w:numPr>
        <w:shd w:val="clear" w:color="auto" w:fill="FFFFFF"/>
        <w:tabs>
          <w:tab w:val="num" w:pos="993"/>
        </w:tabs>
        <w:ind w:left="993"/>
        <w:contextualSpacing/>
        <w:jc w:val="both"/>
        <w:rPr>
          <w:rFonts w:ascii="Calibri" w:hAnsi="Calibri" w:cs="Calibri"/>
          <w:sz w:val="20"/>
          <w:szCs w:val="20"/>
        </w:rPr>
      </w:pPr>
      <w:r w:rsidRPr="00E27939">
        <w:rPr>
          <w:rFonts w:ascii="Calibri" w:hAnsi="Calibri" w:cs="Calibri"/>
          <w:sz w:val="20"/>
          <w:szCs w:val="20"/>
        </w:rPr>
        <w:t>prawo do przenoszenia danych – na podstawie art. 20 Rozporządzenia;</w:t>
      </w:r>
    </w:p>
    <w:p w14:paraId="6D80C1AF" w14:textId="77777777" w:rsidR="00E27939" w:rsidRPr="00E27939" w:rsidRDefault="00E27939" w:rsidP="009E3235">
      <w:pPr>
        <w:numPr>
          <w:ilvl w:val="0"/>
          <w:numId w:val="11"/>
        </w:numPr>
        <w:shd w:val="clear" w:color="auto" w:fill="FFFFFF"/>
        <w:tabs>
          <w:tab w:val="num" w:pos="993"/>
        </w:tabs>
        <w:ind w:left="993"/>
        <w:contextualSpacing/>
        <w:jc w:val="both"/>
        <w:rPr>
          <w:rFonts w:ascii="Calibri" w:hAnsi="Calibri" w:cs="Calibri"/>
          <w:sz w:val="20"/>
          <w:szCs w:val="20"/>
        </w:rPr>
      </w:pPr>
      <w:r w:rsidRPr="00E27939">
        <w:rPr>
          <w:rFonts w:ascii="Calibri" w:hAnsi="Calibri" w:cs="Calibri"/>
          <w:sz w:val="20"/>
          <w:szCs w:val="20"/>
        </w:rPr>
        <w:t>wniesienia sprzeciwu wobec przetwarzanych danych, na podstawie art. 21 Rozporządzenia.</w:t>
      </w:r>
    </w:p>
    <w:p w14:paraId="7F934683" w14:textId="77777777" w:rsidR="00E27939" w:rsidRPr="00E27939" w:rsidRDefault="00E27939" w:rsidP="00E27939">
      <w:pPr>
        <w:rPr>
          <w:rFonts w:ascii="Calibri" w:hAnsi="Calibri" w:cs="Calibri"/>
          <w:b/>
          <w:sz w:val="10"/>
          <w:szCs w:val="10"/>
        </w:rPr>
      </w:pPr>
    </w:p>
    <w:p w14:paraId="50051E2D" w14:textId="77777777" w:rsidR="00E27939" w:rsidRPr="00E27939" w:rsidRDefault="00E27939" w:rsidP="009E3235">
      <w:pPr>
        <w:numPr>
          <w:ilvl w:val="0"/>
          <w:numId w:val="10"/>
        </w:numPr>
        <w:shd w:val="clear" w:color="auto" w:fill="FFFFFF"/>
        <w:jc w:val="both"/>
        <w:rPr>
          <w:rFonts w:ascii="Calibri" w:hAnsi="Calibri" w:cs="Calibri"/>
          <w:sz w:val="20"/>
          <w:szCs w:val="20"/>
        </w:rPr>
      </w:pPr>
      <w:r w:rsidRPr="00E27939">
        <w:rPr>
          <w:rFonts w:ascii="Calibri" w:hAnsi="Calibri" w:cs="Calibri"/>
          <w:b/>
          <w:sz w:val="20"/>
          <w:szCs w:val="20"/>
        </w:rPr>
        <w:t xml:space="preserve">Przysługuje Pani/Panu prawo wniesienia skargi do </w:t>
      </w:r>
      <w:r w:rsidRPr="00E27939">
        <w:rPr>
          <w:rFonts w:ascii="Calibri" w:hAnsi="Calibri" w:cs="Calibri"/>
          <w:b/>
          <w:sz w:val="20"/>
          <w:szCs w:val="20"/>
          <w:shd w:val="clear" w:color="auto" w:fill="FFFFFF"/>
        </w:rPr>
        <w:t>organu nadzorczego tj. </w:t>
      </w:r>
      <w:r w:rsidRPr="00E27939">
        <w:rPr>
          <w:rFonts w:ascii="Calibri" w:hAnsi="Calibri" w:cs="Calibri"/>
          <w:b/>
          <w:sz w:val="20"/>
          <w:szCs w:val="20"/>
        </w:rPr>
        <w:t xml:space="preserve"> Prezesa Urzędu Ochrony Danych Osobowych, gdy uzna Pani/Pan, iż przetwarzanie danych osobowych narusza przepisy Rozporządzenia.</w:t>
      </w:r>
    </w:p>
    <w:p w14:paraId="6F6397A9" w14:textId="77777777" w:rsidR="00E27939" w:rsidRPr="00E27939" w:rsidRDefault="00E27939" w:rsidP="00E27939">
      <w:pPr>
        <w:shd w:val="clear" w:color="auto" w:fill="FFFFFF"/>
        <w:jc w:val="both"/>
        <w:rPr>
          <w:rFonts w:ascii="Calibri" w:hAnsi="Calibri" w:cs="Calibri"/>
          <w:sz w:val="10"/>
          <w:szCs w:val="10"/>
        </w:rPr>
      </w:pPr>
    </w:p>
    <w:p w14:paraId="5ABE1D23" w14:textId="77777777" w:rsidR="00E27939" w:rsidRPr="00E27939" w:rsidRDefault="00E27939" w:rsidP="00E27939">
      <w:pPr>
        <w:shd w:val="clear" w:color="auto" w:fill="FFFFFF"/>
        <w:jc w:val="both"/>
        <w:rPr>
          <w:rFonts w:ascii="Calibri" w:hAnsi="Calibri" w:cs="Calibri"/>
          <w:sz w:val="10"/>
          <w:szCs w:val="10"/>
        </w:rPr>
      </w:pPr>
    </w:p>
    <w:p w14:paraId="4A70B389" w14:textId="77777777" w:rsidR="00E27939" w:rsidRPr="00E27939" w:rsidRDefault="00E27939" w:rsidP="009E3235">
      <w:pPr>
        <w:numPr>
          <w:ilvl w:val="0"/>
          <w:numId w:val="10"/>
        </w:numPr>
        <w:shd w:val="clear" w:color="auto" w:fill="FFFFFF"/>
        <w:jc w:val="both"/>
        <w:rPr>
          <w:rFonts w:ascii="Calibri" w:hAnsi="Calibri" w:cs="Calibri"/>
          <w:sz w:val="20"/>
          <w:szCs w:val="20"/>
        </w:rPr>
      </w:pPr>
      <w:r w:rsidRPr="00E27939">
        <w:rPr>
          <w:rFonts w:ascii="Calibri" w:hAnsi="Calibri" w:cs="Calibri"/>
          <w:b/>
          <w:bCs/>
          <w:sz w:val="20"/>
          <w:szCs w:val="20"/>
        </w:rPr>
        <w:t>Pani/Pana dane osobowe nie będą przetwarzane w sposób zautomatyzowany, w tym również w formie profilowania.</w:t>
      </w:r>
    </w:p>
    <w:p w14:paraId="60A47738" w14:textId="77777777" w:rsidR="00E27939" w:rsidRPr="00E27939" w:rsidRDefault="00E27939" w:rsidP="00E27939">
      <w:pPr>
        <w:spacing w:before="120" w:after="120" w:line="276" w:lineRule="auto"/>
        <w:ind w:left="283"/>
        <w:jc w:val="center"/>
        <w:rPr>
          <w:rFonts w:ascii="Calibri" w:hAnsi="Calibri" w:cs="Calibri"/>
          <w:sz w:val="20"/>
          <w:szCs w:val="20"/>
        </w:rPr>
      </w:pPr>
    </w:p>
    <w:p w14:paraId="207E8121" w14:textId="77777777" w:rsidR="00351E66" w:rsidRPr="005C6F8E" w:rsidRDefault="00351E66" w:rsidP="005E3DDA">
      <w:pPr>
        <w:widowControl w:val="0"/>
        <w:adjustRightInd w:val="0"/>
        <w:spacing w:line="276" w:lineRule="auto"/>
        <w:jc w:val="both"/>
        <w:textAlignment w:val="baseline"/>
        <w:rPr>
          <w:rFonts w:ascii="Calibri" w:hAnsi="Calibri" w:cs="Calibri"/>
          <w:sz w:val="20"/>
          <w:szCs w:val="20"/>
        </w:rPr>
      </w:pPr>
    </w:p>
    <w:sectPr w:rsidR="00351E66" w:rsidRPr="005C6F8E" w:rsidSect="00E82160">
      <w:headerReference w:type="default" r:id="rId11"/>
      <w:footerReference w:type="default" r:id="rId12"/>
      <w:endnotePr>
        <w:numFmt w:val="decimal"/>
      </w:endnotePr>
      <w:pgSz w:w="11906" w:h="16838" w:code="9"/>
      <w:pgMar w:top="851" w:right="851" w:bottom="851" w:left="1418" w:header="709"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255040" w14:textId="77777777" w:rsidR="00626E45" w:rsidRDefault="00626E45">
      <w:r>
        <w:separator/>
      </w:r>
    </w:p>
  </w:endnote>
  <w:endnote w:type="continuationSeparator" w:id="0">
    <w:p w14:paraId="3CEE4348" w14:textId="77777777" w:rsidR="00626E45" w:rsidRDefault="00626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FCA57" w14:textId="77777777" w:rsidR="009C2E56" w:rsidRDefault="00AF0272" w:rsidP="00263BF3">
    <w:pPr>
      <w:pStyle w:val="Stopka"/>
      <w:pBdr>
        <w:top w:val="single" w:sz="4" w:space="1" w:color="D9D9D9"/>
      </w:pBdr>
    </w:pPr>
    <w:r>
      <w:fldChar w:fldCharType="begin"/>
    </w:r>
    <w:r w:rsidR="009C2E56">
      <w:instrText xml:space="preserve"> PAGE   \* MERGEFORMAT </w:instrText>
    </w:r>
    <w:r>
      <w:fldChar w:fldCharType="separate"/>
    </w:r>
    <w:r w:rsidR="00504E5A" w:rsidRPr="00504E5A">
      <w:rPr>
        <w:b/>
        <w:noProof/>
      </w:rPr>
      <w:t>15</w:t>
    </w:r>
    <w:r>
      <w:fldChar w:fldCharType="end"/>
    </w:r>
    <w:r w:rsidR="009C2E56">
      <w:rPr>
        <w:b/>
      </w:rPr>
      <w:t xml:space="preserve"> | </w:t>
    </w:r>
    <w:r w:rsidR="009C2E56">
      <w:rPr>
        <w:color w:val="7F7F7F"/>
        <w:spacing w:val="60"/>
      </w:rPr>
      <w:t>Strona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78194D" w14:textId="77777777" w:rsidR="00626E45" w:rsidRDefault="00626E45">
      <w:r>
        <w:separator/>
      </w:r>
    </w:p>
  </w:footnote>
  <w:footnote w:type="continuationSeparator" w:id="0">
    <w:p w14:paraId="13C09732" w14:textId="77777777" w:rsidR="00626E45" w:rsidRDefault="00626E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24AB2" w14:textId="77777777" w:rsidR="009C2E56" w:rsidRPr="000B4E0D" w:rsidRDefault="009C2E56" w:rsidP="00B76529">
    <w:pPr>
      <w:pStyle w:val="Stopka"/>
      <w:tabs>
        <w:tab w:val="clear" w:pos="4536"/>
        <w:tab w:val="clear" w:pos="9072"/>
      </w:tabs>
      <w:ind w:left="705"/>
      <w:jc w:val="right"/>
      <w:rPr>
        <w:rFonts w:ascii="Calibri" w:hAnsi="Calibri" w:cs="Arial"/>
        <w:b/>
      </w:rPr>
    </w:pPr>
    <w:r w:rsidRPr="00083002">
      <w:rPr>
        <w:rFonts w:ascii="Calibri" w:hAnsi="Calibri" w:cs="Arial"/>
        <w:b/>
      </w:rPr>
      <w:t xml:space="preserve">Załącznik nr 2  do </w:t>
    </w:r>
    <w:r>
      <w:rPr>
        <w:rFonts w:ascii="Calibri" w:hAnsi="Calibri" w:cs="Arial"/>
        <w:b/>
      </w:rPr>
      <w:t>SWZ</w:t>
    </w:r>
    <w:r w:rsidRPr="00083002">
      <w:rPr>
        <w:rFonts w:ascii="Calibri" w:hAnsi="Calibri" w:cs="Arial"/>
        <w:b/>
      </w:rPr>
      <w:t xml:space="preserve">  -  EZP/</w:t>
    </w:r>
    <w:r w:rsidR="00016ECB">
      <w:rPr>
        <w:rFonts w:ascii="Calibri" w:hAnsi="Calibri" w:cs="Arial"/>
        <w:b/>
      </w:rPr>
      <w:t>…….</w:t>
    </w:r>
    <w:r w:rsidRPr="00083002">
      <w:rPr>
        <w:rFonts w:ascii="Calibri" w:hAnsi="Calibri" w:cs="Arial"/>
        <w:b/>
      </w:rPr>
      <w:t>/20</w:t>
    </w:r>
    <w:r w:rsidR="0068433A">
      <w:rPr>
        <w:rFonts w:ascii="Calibri" w:hAnsi="Calibri" w:cs="Arial"/>
        <w:b/>
      </w:rPr>
      <w:t>2</w:t>
    </w:r>
    <w:r w:rsidR="00016ECB">
      <w:rPr>
        <w:rFonts w:ascii="Calibri" w:hAnsi="Calibri" w:cs="Arial"/>
        <w:b/>
      </w:rPr>
      <w:t>4</w:t>
    </w:r>
  </w:p>
  <w:p w14:paraId="24386FEC" w14:textId="77777777" w:rsidR="009C2E56" w:rsidRDefault="009C2E5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4"/>
    <w:lvl w:ilvl="0">
      <w:start w:val="1"/>
      <w:numFmt w:val="decimal"/>
      <w:lvlText w:val="%1)"/>
      <w:lvlJc w:val="left"/>
      <w:pPr>
        <w:tabs>
          <w:tab w:val="num" w:pos="0"/>
        </w:tabs>
        <w:ind w:left="720" w:hanging="360"/>
      </w:pPr>
      <w:rPr>
        <w:rFonts w:hint="default"/>
        <w:vertAlign w:val="superscript"/>
      </w:rPr>
    </w:lvl>
  </w:abstractNum>
  <w:abstractNum w:abstractNumId="1" w15:restartNumberingAfterBreak="0">
    <w:nsid w:val="00E91716"/>
    <w:multiLevelType w:val="singleLevel"/>
    <w:tmpl w:val="BC78E45C"/>
    <w:lvl w:ilvl="0">
      <w:start w:val="1"/>
      <w:numFmt w:val="decimal"/>
      <w:lvlText w:val="%1."/>
      <w:lvlJc w:val="left"/>
      <w:pPr>
        <w:tabs>
          <w:tab w:val="num" w:pos="360"/>
        </w:tabs>
        <w:ind w:left="360" w:hanging="360"/>
      </w:pPr>
      <w:rPr>
        <w:rFonts w:ascii="Calibri" w:hAnsi="Calibri" w:hint="default"/>
        <w:sz w:val="24"/>
        <w:szCs w:val="24"/>
      </w:rPr>
    </w:lvl>
  </w:abstractNum>
  <w:abstractNum w:abstractNumId="2" w15:restartNumberingAfterBreak="0">
    <w:nsid w:val="0A4E7CB0"/>
    <w:multiLevelType w:val="multilevel"/>
    <w:tmpl w:val="E230005C"/>
    <w:lvl w:ilvl="0">
      <w:start w:val="1"/>
      <w:numFmt w:val="decimal"/>
      <w:lvlText w:val="%1."/>
      <w:lvlJc w:val="left"/>
      <w:pPr>
        <w:tabs>
          <w:tab w:val="num" w:pos="708"/>
        </w:tabs>
        <w:ind w:left="708" w:hanging="705"/>
      </w:pPr>
      <w:rPr>
        <w:rFonts w:hint="default"/>
        <w:b w:val="0"/>
        <w:bCs/>
      </w:rPr>
    </w:lvl>
    <w:lvl w:ilvl="1">
      <w:start w:val="1"/>
      <w:numFmt w:val="decimal"/>
      <w:isLgl/>
      <w:lvlText w:val="%1.%2."/>
      <w:lvlJc w:val="left"/>
      <w:pPr>
        <w:tabs>
          <w:tab w:val="num" w:pos="1425"/>
        </w:tabs>
        <w:ind w:left="1425" w:hanging="720"/>
      </w:pPr>
      <w:rPr>
        <w:rFonts w:hint="default"/>
        <w:b w:val="0"/>
      </w:rPr>
    </w:lvl>
    <w:lvl w:ilvl="2">
      <w:start w:val="1"/>
      <w:numFmt w:val="decimal"/>
      <w:isLgl/>
      <w:lvlText w:val="%1.%2.%3."/>
      <w:lvlJc w:val="left"/>
      <w:pPr>
        <w:tabs>
          <w:tab w:val="num" w:pos="2127"/>
        </w:tabs>
        <w:ind w:left="2127" w:hanging="720"/>
      </w:pPr>
      <w:rPr>
        <w:rFonts w:hint="default"/>
      </w:rPr>
    </w:lvl>
    <w:lvl w:ilvl="3">
      <w:start w:val="1"/>
      <w:numFmt w:val="decimal"/>
      <w:isLgl/>
      <w:lvlText w:val="%1.%2.%3.%4."/>
      <w:lvlJc w:val="left"/>
      <w:pPr>
        <w:tabs>
          <w:tab w:val="num" w:pos="3189"/>
        </w:tabs>
        <w:ind w:left="3189" w:hanging="1080"/>
      </w:pPr>
      <w:rPr>
        <w:rFonts w:hint="default"/>
      </w:rPr>
    </w:lvl>
    <w:lvl w:ilvl="4">
      <w:start w:val="1"/>
      <w:numFmt w:val="decimal"/>
      <w:isLgl/>
      <w:lvlText w:val="%1.%2.%3.%4.%5."/>
      <w:lvlJc w:val="left"/>
      <w:pPr>
        <w:tabs>
          <w:tab w:val="num" w:pos="3891"/>
        </w:tabs>
        <w:ind w:left="3891" w:hanging="1080"/>
      </w:pPr>
      <w:rPr>
        <w:rFonts w:hint="default"/>
      </w:rPr>
    </w:lvl>
    <w:lvl w:ilvl="5">
      <w:start w:val="1"/>
      <w:numFmt w:val="decimal"/>
      <w:isLgl/>
      <w:lvlText w:val="%1.%2.%3.%4.%5.%6."/>
      <w:lvlJc w:val="left"/>
      <w:pPr>
        <w:tabs>
          <w:tab w:val="num" w:pos="4953"/>
        </w:tabs>
        <w:ind w:left="4953" w:hanging="1440"/>
      </w:pPr>
      <w:rPr>
        <w:rFonts w:hint="default"/>
      </w:rPr>
    </w:lvl>
    <w:lvl w:ilvl="6">
      <w:start w:val="1"/>
      <w:numFmt w:val="decimal"/>
      <w:isLgl/>
      <w:lvlText w:val="%1.%2.%3.%4.%5.%6.%7."/>
      <w:lvlJc w:val="left"/>
      <w:pPr>
        <w:tabs>
          <w:tab w:val="num" w:pos="5655"/>
        </w:tabs>
        <w:ind w:left="5655" w:hanging="1440"/>
      </w:pPr>
      <w:rPr>
        <w:rFonts w:hint="default"/>
      </w:rPr>
    </w:lvl>
    <w:lvl w:ilvl="7">
      <w:start w:val="1"/>
      <w:numFmt w:val="decimal"/>
      <w:isLgl/>
      <w:lvlText w:val="%1.%2.%3.%4.%5.%6.%7.%8."/>
      <w:lvlJc w:val="left"/>
      <w:pPr>
        <w:tabs>
          <w:tab w:val="num" w:pos="6717"/>
        </w:tabs>
        <w:ind w:left="6717" w:hanging="1800"/>
      </w:pPr>
      <w:rPr>
        <w:rFonts w:hint="default"/>
      </w:rPr>
    </w:lvl>
    <w:lvl w:ilvl="8">
      <w:start w:val="1"/>
      <w:numFmt w:val="decimal"/>
      <w:isLgl/>
      <w:lvlText w:val="%1.%2.%3.%4.%5.%6.%7.%8.%9."/>
      <w:lvlJc w:val="left"/>
      <w:pPr>
        <w:tabs>
          <w:tab w:val="num" w:pos="7419"/>
        </w:tabs>
        <w:ind w:left="7419" w:hanging="1800"/>
      </w:pPr>
      <w:rPr>
        <w:rFonts w:hint="default"/>
      </w:rPr>
    </w:lvl>
  </w:abstractNum>
  <w:abstractNum w:abstractNumId="3" w15:restartNumberingAfterBreak="0">
    <w:nsid w:val="0C750553"/>
    <w:multiLevelType w:val="hybridMultilevel"/>
    <w:tmpl w:val="46D4A008"/>
    <w:lvl w:ilvl="0" w:tplc="04150001">
      <w:start w:val="1"/>
      <w:numFmt w:val="bullet"/>
      <w:lvlText w:val=""/>
      <w:lvlJc w:val="left"/>
      <w:pPr>
        <w:ind w:left="720" w:hanging="360"/>
      </w:pPr>
      <w:rPr>
        <w:rFonts w:ascii="Symbol" w:hAnsi="Symbol"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173FC8"/>
    <w:multiLevelType w:val="hybridMultilevel"/>
    <w:tmpl w:val="110AF39E"/>
    <w:lvl w:ilvl="0" w:tplc="0809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0F130579"/>
    <w:multiLevelType w:val="hybridMultilevel"/>
    <w:tmpl w:val="CEC28CC2"/>
    <w:lvl w:ilvl="0" w:tplc="04150001">
      <w:start w:val="1"/>
      <w:numFmt w:val="bullet"/>
      <w:lvlText w:val=""/>
      <w:lvlJc w:val="left"/>
      <w:pPr>
        <w:ind w:left="720" w:hanging="360"/>
      </w:pPr>
      <w:rPr>
        <w:rFonts w:ascii="Symbol" w:hAnsi="Symbol"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BB7F1C"/>
    <w:multiLevelType w:val="multilevel"/>
    <w:tmpl w:val="9F3A178E"/>
    <w:lvl w:ilvl="0">
      <w:start w:val="1"/>
      <w:numFmt w:val="decimal"/>
      <w:pStyle w:val="Styl1"/>
      <w:lvlText w:val="%1."/>
      <w:lvlJc w:val="left"/>
      <w:pPr>
        <w:tabs>
          <w:tab w:val="num" w:pos="0"/>
        </w:tabs>
        <w:ind w:left="502" w:hanging="360"/>
      </w:pPr>
      <w:rPr>
        <w:rFonts w:hint="default"/>
        <w:b/>
      </w:rPr>
    </w:lvl>
    <w:lvl w:ilvl="1">
      <w:start w:val="1"/>
      <w:numFmt w:val="none"/>
      <w:isLgl/>
      <w:lvlText w:val="3.2."/>
      <w:lvlJc w:val="left"/>
      <w:pPr>
        <w:tabs>
          <w:tab w:val="num" w:pos="0"/>
        </w:tabs>
        <w:ind w:left="1080" w:hanging="360"/>
      </w:pPr>
      <w:rPr>
        <w:rFonts w:ascii="Calibri" w:hAnsi="Calibri" w:cs="Times New Roman" w:hint="default"/>
        <w:b w:val="0"/>
        <w:color w:val="auto"/>
        <w:sz w:val="24"/>
        <w:szCs w:val="24"/>
      </w:rPr>
    </w:lvl>
    <w:lvl w:ilvl="2">
      <w:start w:val="1"/>
      <w:numFmt w:val="decimal"/>
      <w:isLgl/>
      <w:lvlText w:val="%1.2.%3."/>
      <w:lvlJc w:val="left"/>
      <w:pPr>
        <w:tabs>
          <w:tab w:val="num" w:pos="0"/>
        </w:tabs>
        <w:ind w:left="1800" w:hanging="720"/>
      </w:pPr>
      <w:rPr>
        <w:rFonts w:hint="default"/>
        <w:color w:val="auto"/>
      </w:rPr>
    </w:lvl>
    <w:lvl w:ilvl="3">
      <w:start w:val="1"/>
      <w:numFmt w:val="decimal"/>
      <w:isLgl/>
      <w:lvlText w:val="%1.%2.%3.%4."/>
      <w:lvlJc w:val="left"/>
      <w:pPr>
        <w:tabs>
          <w:tab w:val="num" w:pos="0"/>
        </w:tabs>
        <w:ind w:left="2160" w:hanging="720"/>
      </w:pPr>
      <w:rPr>
        <w:rFonts w:hint="default"/>
      </w:rPr>
    </w:lvl>
    <w:lvl w:ilvl="4">
      <w:start w:val="1"/>
      <w:numFmt w:val="decimal"/>
      <w:isLgl/>
      <w:lvlText w:val="%1.%2.%3.%4.%5."/>
      <w:lvlJc w:val="left"/>
      <w:pPr>
        <w:tabs>
          <w:tab w:val="num" w:pos="0"/>
        </w:tabs>
        <w:ind w:left="2880" w:hanging="1080"/>
      </w:pPr>
      <w:rPr>
        <w:rFonts w:hint="default"/>
      </w:rPr>
    </w:lvl>
    <w:lvl w:ilvl="5">
      <w:start w:val="1"/>
      <w:numFmt w:val="decimal"/>
      <w:isLgl/>
      <w:lvlText w:val="%1.%2.%3.%4.%5.%6."/>
      <w:lvlJc w:val="left"/>
      <w:pPr>
        <w:tabs>
          <w:tab w:val="num" w:pos="0"/>
        </w:tabs>
        <w:ind w:left="3240" w:hanging="1080"/>
      </w:pPr>
      <w:rPr>
        <w:rFonts w:hint="default"/>
      </w:rPr>
    </w:lvl>
    <w:lvl w:ilvl="6">
      <w:start w:val="1"/>
      <w:numFmt w:val="decimal"/>
      <w:isLgl/>
      <w:lvlText w:val="%1.%2.%3.%4.%5.%6.%7."/>
      <w:lvlJc w:val="left"/>
      <w:pPr>
        <w:tabs>
          <w:tab w:val="num" w:pos="0"/>
        </w:tabs>
        <w:ind w:left="3960" w:hanging="1440"/>
      </w:pPr>
      <w:rPr>
        <w:rFonts w:hint="default"/>
      </w:rPr>
    </w:lvl>
    <w:lvl w:ilvl="7">
      <w:start w:val="1"/>
      <w:numFmt w:val="decimal"/>
      <w:isLgl/>
      <w:lvlText w:val="%1.%2.%3.%4.%5.%6.%7.%8."/>
      <w:lvlJc w:val="left"/>
      <w:pPr>
        <w:tabs>
          <w:tab w:val="num" w:pos="0"/>
        </w:tabs>
        <w:ind w:left="4320" w:hanging="1440"/>
      </w:pPr>
      <w:rPr>
        <w:rFonts w:hint="default"/>
      </w:rPr>
    </w:lvl>
    <w:lvl w:ilvl="8">
      <w:start w:val="1"/>
      <w:numFmt w:val="decimal"/>
      <w:isLgl/>
      <w:lvlText w:val="%1.%2.%3.%4.%5.%6.%7.%8.%9."/>
      <w:lvlJc w:val="left"/>
      <w:pPr>
        <w:tabs>
          <w:tab w:val="num" w:pos="0"/>
        </w:tabs>
        <w:ind w:left="5040" w:hanging="1800"/>
      </w:pPr>
      <w:rPr>
        <w:rFonts w:hint="default"/>
      </w:rPr>
    </w:lvl>
  </w:abstractNum>
  <w:abstractNum w:abstractNumId="7" w15:restartNumberingAfterBreak="0">
    <w:nsid w:val="10DA1E7A"/>
    <w:multiLevelType w:val="multilevel"/>
    <w:tmpl w:val="F6FA6E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7BB687F"/>
    <w:multiLevelType w:val="hybridMultilevel"/>
    <w:tmpl w:val="4D9CCA84"/>
    <w:lvl w:ilvl="0" w:tplc="04150001">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775"/>
        </w:tabs>
        <w:ind w:left="1775" w:hanging="360"/>
      </w:pPr>
      <w:rPr>
        <w:rFonts w:ascii="Courier New" w:hAnsi="Courier New" w:hint="default"/>
      </w:rPr>
    </w:lvl>
    <w:lvl w:ilvl="2" w:tplc="FFFFFFFF" w:tentative="1">
      <w:start w:val="1"/>
      <w:numFmt w:val="bullet"/>
      <w:lvlText w:val=""/>
      <w:lvlJc w:val="left"/>
      <w:pPr>
        <w:tabs>
          <w:tab w:val="num" w:pos="2495"/>
        </w:tabs>
        <w:ind w:left="2495" w:hanging="360"/>
      </w:pPr>
      <w:rPr>
        <w:rFonts w:ascii="Wingdings" w:hAnsi="Wingdings" w:hint="default"/>
      </w:rPr>
    </w:lvl>
    <w:lvl w:ilvl="3" w:tplc="FFFFFFFF" w:tentative="1">
      <w:start w:val="1"/>
      <w:numFmt w:val="bullet"/>
      <w:lvlText w:val=""/>
      <w:lvlJc w:val="left"/>
      <w:pPr>
        <w:tabs>
          <w:tab w:val="num" w:pos="3215"/>
        </w:tabs>
        <w:ind w:left="3215" w:hanging="360"/>
      </w:pPr>
      <w:rPr>
        <w:rFonts w:ascii="Symbol" w:hAnsi="Symbol" w:hint="default"/>
      </w:rPr>
    </w:lvl>
    <w:lvl w:ilvl="4" w:tplc="FFFFFFFF" w:tentative="1">
      <w:start w:val="1"/>
      <w:numFmt w:val="bullet"/>
      <w:lvlText w:val="o"/>
      <w:lvlJc w:val="left"/>
      <w:pPr>
        <w:tabs>
          <w:tab w:val="num" w:pos="3935"/>
        </w:tabs>
        <w:ind w:left="3935" w:hanging="360"/>
      </w:pPr>
      <w:rPr>
        <w:rFonts w:ascii="Courier New" w:hAnsi="Courier New" w:hint="default"/>
      </w:rPr>
    </w:lvl>
    <w:lvl w:ilvl="5" w:tplc="FFFFFFFF" w:tentative="1">
      <w:start w:val="1"/>
      <w:numFmt w:val="bullet"/>
      <w:lvlText w:val=""/>
      <w:lvlJc w:val="left"/>
      <w:pPr>
        <w:tabs>
          <w:tab w:val="num" w:pos="4655"/>
        </w:tabs>
        <w:ind w:left="4655" w:hanging="360"/>
      </w:pPr>
      <w:rPr>
        <w:rFonts w:ascii="Wingdings" w:hAnsi="Wingdings" w:hint="default"/>
      </w:rPr>
    </w:lvl>
    <w:lvl w:ilvl="6" w:tplc="FFFFFFFF" w:tentative="1">
      <w:start w:val="1"/>
      <w:numFmt w:val="bullet"/>
      <w:lvlText w:val=""/>
      <w:lvlJc w:val="left"/>
      <w:pPr>
        <w:tabs>
          <w:tab w:val="num" w:pos="5375"/>
        </w:tabs>
        <w:ind w:left="5375" w:hanging="360"/>
      </w:pPr>
      <w:rPr>
        <w:rFonts w:ascii="Symbol" w:hAnsi="Symbol" w:hint="default"/>
      </w:rPr>
    </w:lvl>
    <w:lvl w:ilvl="7" w:tplc="FFFFFFFF" w:tentative="1">
      <w:start w:val="1"/>
      <w:numFmt w:val="bullet"/>
      <w:lvlText w:val="o"/>
      <w:lvlJc w:val="left"/>
      <w:pPr>
        <w:tabs>
          <w:tab w:val="num" w:pos="6095"/>
        </w:tabs>
        <w:ind w:left="6095" w:hanging="360"/>
      </w:pPr>
      <w:rPr>
        <w:rFonts w:ascii="Courier New" w:hAnsi="Courier New" w:hint="default"/>
      </w:rPr>
    </w:lvl>
    <w:lvl w:ilvl="8" w:tplc="FFFFFFFF" w:tentative="1">
      <w:start w:val="1"/>
      <w:numFmt w:val="bullet"/>
      <w:lvlText w:val=""/>
      <w:lvlJc w:val="left"/>
      <w:pPr>
        <w:tabs>
          <w:tab w:val="num" w:pos="6815"/>
        </w:tabs>
        <w:ind w:left="6815" w:hanging="360"/>
      </w:pPr>
      <w:rPr>
        <w:rFonts w:ascii="Wingdings" w:hAnsi="Wingdings" w:hint="default"/>
      </w:rPr>
    </w:lvl>
  </w:abstractNum>
  <w:abstractNum w:abstractNumId="9" w15:restartNumberingAfterBreak="0">
    <w:nsid w:val="2CC40B11"/>
    <w:multiLevelType w:val="multilevel"/>
    <w:tmpl w:val="B820271A"/>
    <w:lvl w:ilvl="0">
      <w:start w:val="1"/>
      <w:numFmt w:val="decimal"/>
      <w:lvlText w:val="%1."/>
      <w:lvlJc w:val="left"/>
      <w:pPr>
        <w:tabs>
          <w:tab w:val="num" w:pos="708"/>
        </w:tabs>
        <w:ind w:left="708" w:hanging="705"/>
      </w:pPr>
      <w:rPr>
        <w:rFonts w:hint="default"/>
        <w:b w:val="0"/>
        <w:bCs/>
      </w:rPr>
    </w:lvl>
    <w:lvl w:ilvl="1">
      <w:start w:val="1"/>
      <w:numFmt w:val="decimal"/>
      <w:isLgl/>
      <w:lvlText w:val="%1.%2."/>
      <w:lvlJc w:val="left"/>
      <w:pPr>
        <w:tabs>
          <w:tab w:val="num" w:pos="1425"/>
        </w:tabs>
        <w:ind w:left="1425" w:hanging="720"/>
      </w:pPr>
      <w:rPr>
        <w:rFonts w:hint="default"/>
        <w:b w:val="0"/>
      </w:rPr>
    </w:lvl>
    <w:lvl w:ilvl="2">
      <w:start w:val="1"/>
      <w:numFmt w:val="decimal"/>
      <w:isLgl/>
      <w:lvlText w:val="%1.%2.%3."/>
      <w:lvlJc w:val="left"/>
      <w:pPr>
        <w:tabs>
          <w:tab w:val="num" w:pos="2127"/>
        </w:tabs>
        <w:ind w:left="2127" w:hanging="720"/>
      </w:pPr>
      <w:rPr>
        <w:rFonts w:hint="default"/>
      </w:rPr>
    </w:lvl>
    <w:lvl w:ilvl="3">
      <w:start w:val="1"/>
      <w:numFmt w:val="decimal"/>
      <w:isLgl/>
      <w:lvlText w:val="%1.%2.%3.%4."/>
      <w:lvlJc w:val="left"/>
      <w:pPr>
        <w:tabs>
          <w:tab w:val="num" w:pos="3189"/>
        </w:tabs>
        <w:ind w:left="3189" w:hanging="1080"/>
      </w:pPr>
      <w:rPr>
        <w:rFonts w:hint="default"/>
      </w:rPr>
    </w:lvl>
    <w:lvl w:ilvl="4">
      <w:start w:val="1"/>
      <w:numFmt w:val="decimal"/>
      <w:isLgl/>
      <w:lvlText w:val="%1.%2.%3.%4.%5."/>
      <w:lvlJc w:val="left"/>
      <w:pPr>
        <w:tabs>
          <w:tab w:val="num" w:pos="3891"/>
        </w:tabs>
        <w:ind w:left="3891" w:hanging="1080"/>
      </w:pPr>
      <w:rPr>
        <w:rFonts w:hint="default"/>
      </w:rPr>
    </w:lvl>
    <w:lvl w:ilvl="5">
      <w:start w:val="1"/>
      <w:numFmt w:val="decimal"/>
      <w:isLgl/>
      <w:lvlText w:val="%1.%2.%3.%4.%5.%6."/>
      <w:lvlJc w:val="left"/>
      <w:pPr>
        <w:tabs>
          <w:tab w:val="num" w:pos="4953"/>
        </w:tabs>
        <w:ind w:left="4953" w:hanging="1440"/>
      </w:pPr>
      <w:rPr>
        <w:rFonts w:hint="default"/>
      </w:rPr>
    </w:lvl>
    <w:lvl w:ilvl="6">
      <w:start w:val="1"/>
      <w:numFmt w:val="decimal"/>
      <w:isLgl/>
      <w:lvlText w:val="%1.%2.%3.%4.%5.%6.%7."/>
      <w:lvlJc w:val="left"/>
      <w:pPr>
        <w:tabs>
          <w:tab w:val="num" w:pos="5655"/>
        </w:tabs>
        <w:ind w:left="5655" w:hanging="1440"/>
      </w:pPr>
      <w:rPr>
        <w:rFonts w:hint="default"/>
      </w:rPr>
    </w:lvl>
    <w:lvl w:ilvl="7">
      <w:start w:val="1"/>
      <w:numFmt w:val="decimal"/>
      <w:isLgl/>
      <w:lvlText w:val="%1.%2.%3.%4.%5.%6.%7.%8."/>
      <w:lvlJc w:val="left"/>
      <w:pPr>
        <w:tabs>
          <w:tab w:val="num" w:pos="6717"/>
        </w:tabs>
        <w:ind w:left="6717" w:hanging="1800"/>
      </w:pPr>
      <w:rPr>
        <w:rFonts w:hint="default"/>
      </w:rPr>
    </w:lvl>
    <w:lvl w:ilvl="8">
      <w:start w:val="1"/>
      <w:numFmt w:val="decimal"/>
      <w:isLgl/>
      <w:lvlText w:val="%1.%2.%3.%4.%5.%6.%7.%8.%9."/>
      <w:lvlJc w:val="left"/>
      <w:pPr>
        <w:tabs>
          <w:tab w:val="num" w:pos="7419"/>
        </w:tabs>
        <w:ind w:left="7419" w:hanging="1800"/>
      </w:pPr>
      <w:rPr>
        <w:rFonts w:hint="default"/>
      </w:rPr>
    </w:lvl>
  </w:abstractNum>
  <w:abstractNum w:abstractNumId="10" w15:restartNumberingAfterBreak="0">
    <w:nsid w:val="319145DA"/>
    <w:multiLevelType w:val="singleLevel"/>
    <w:tmpl w:val="BC78E45C"/>
    <w:lvl w:ilvl="0">
      <w:start w:val="1"/>
      <w:numFmt w:val="decimal"/>
      <w:lvlText w:val="%1."/>
      <w:lvlJc w:val="left"/>
      <w:pPr>
        <w:tabs>
          <w:tab w:val="num" w:pos="360"/>
        </w:tabs>
        <w:ind w:left="360" w:hanging="360"/>
      </w:pPr>
      <w:rPr>
        <w:rFonts w:ascii="Calibri" w:hAnsi="Calibri" w:hint="default"/>
        <w:sz w:val="24"/>
        <w:szCs w:val="24"/>
      </w:rPr>
    </w:lvl>
  </w:abstractNum>
  <w:abstractNum w:abstractNumId="11" w15:restartNumberingAfterBreak="0">
    <w:nsid w:val="321D3DBC"/>
    <w:multiLevelType w:val="hybridMultilevel"/>
    <w:tmpl w:val="0C985DD6"/>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33CB3AB3"/>
    <w:multiLevelType w:val="hybridMultilevel"/>
    <w:tmpl w:val="7A3605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AF329AE"/>
    <w:multiLevelType w:val="multilevel"/>
    <w:tmpl w:val="5DF863D8"/>
    <w:lvl w:ilvl="0">
      <w:start w:val="1"/>
      <w:numFmt w:val="decimal"/>
      <w:lvlText w:val="%1."/>
      <w:lvlJc w:val="left"/>
      <w:pPr>
        <w:tabs>
          <w:tab w:val="num" w:pos="723"/>
        </w:tabs>
        <w:ind w:left="723" w:hanging="360"/>
      </w:pPr>
    </w:lvl>
    <w:lvl w:ilvl="1">
      <w:start w:val="1"/>
      <w:numFmt w:val="lowerLetter"/>
      <w:lvlText w:val="%2."/>
      <w:lvlJc w:val="left"/>
      <w:pPr>
        <w:tabs>
          <w:tab w:val="num" w:pos="1443"/>
        </w:tabs>
        <w:ind w:left="1443" w:hanging="360"/>
      </w:pPr>
    </w:lvl>
    <w:lvl w:ilvl="2">
      <w:start w:val="1"/>
      <w:numFmt w:val="lowerRoman"/>
      <w:lvlText w:val="%3."/>
      <w:lvlJc w:val="right"/>
      <w:pPr>
        <w:tabs>
          <w:tab w:val="num" w:pos="2163"/>
        </w:tabs>
        <w:ind w:left="2163" w:hanging="180"/>
      </w:pPr>
    </w:lvl>
    <w:lvl w:ilvl="3">
      <w:start w:val="1"/>
      <w:numFmt w:val="decimal"/>
      <w:lvlText w:val="%4."/>
      <w:lvlJc w:val="left"/>
      <w:pPr>
        <w:tabs>
          <w:tab w:val="num" w:pos="2883"/>
        </w:tabs>
        <w:ind w:left="2883" w:hanging="360"/>
      </w:pPr>
    </w:lvl>
    <w:lvl w:ilvl="4">
      <w:start w:val="1"/>
      <w:numFmt w:val="lowerLetter"/>
      <w:lvlText w:val="%5."/>
      <w:lvlJc w:val="left"/>
      <w:pPr>
        <w:tabs>
          <w:tab w:val="num" w:pos="3603"/>
        </w:tabs>
        <w:ind w:left="3603" w:hanging="360"/>
      </w:pPr>
    </w:lvl>
    <w:lvl w:ilvl="5">
      <w:start w:val="1"/>
      <w:numFmt w:val="lowerRoman"/>
      <w:lvlText w:val="%6."/>
      <w:lvlJc w:val="right"/>
      <w:pPr>
        <w:tabs>
          <w:tab w:val="num" w:pos="4323"/>
        </w:tabs>
        <w:ind w:left="4323" w:hanging="180"/>
      </w:pPr>
    </w:lvl>
    <w:lvl w:ilvl="6">
      <w:start w:val="1"/>
      <w:numFmt w:val="decimal"/>
      <w:lvlText w:val="%7."/>
      <w:lvlJc w:val="left"/>
      <w:pPr>
        <w:tabs>
          <w:tab w:val="num" w:pos="5043"/>
        </w:tabs>
        <w:ind w:left="5043" w:hanging="360"/>
      </w:pPr>
    </w:lvl>
    <w:lvl w:ilvl="7">
      <w:start w:val="1"/>
      <w:numFmt w:val="lowerLetter"/>
      <w:lvlText w:val="%8."/>
      <w:lvlJc w:val="left"/>
      <w:pPr>
        <w:tabs>
          <w:tab w:val="num" w:pos="5763"/>
        </w:tabs>
        <w:ind w:left="5763" w:hanging="360"/>
      </w:pPr>
    </w:lvl>
    <w:lvl w:ilvl="8">
      <w:start w:val="1"/>
      <w:numFmt w:val="lowerRoman"/>
      <w:lvlText w:val="%9."/>
      <w:lvlJc w:val="right"/>
      <w:pPr>
        <w:tabs>
          <w:tab w:val="num" w:pos="6483"/>
        </w:tabs>
        <w:ind w:left="6483" w:hanging="180"/>
      </w:pPr>
    </w:lvl>
  </w:abstractNum>
  <w:abstractNum w:abstractNumId="14" w15:restartNumberingAfterBreak="0">
    <w:nsid w:val="42211C57"/>
    <w:multiLevelType w:val="multilevel"/>
    <w:tmpl w:val="C9FA25D0"/>
    <w:lvl w:ilvl="0">
      <w:start w:val="1"/>
      <w:numFmt w:val="lowerLetter"/>
      <w:lvlText w:val="%1)"/>
      <w:lvlJc w:val="left"/>
      <w:pPr>
        <w:tabs>
          <w:tab w:val="num" w:pos="708"/>
        </w:tabs>
        <w:ind w:left="708" w:hanging="705"/>
      </w:pPr>
      <w:rPr>
        <w:rFonts w:hint="default"/>
        <w:b w:val="0"/>
        <w:bCs/>
      </w:rPr>
    </w:lvl>
    <w:lvl w:ilvl="1">
      <w:start w:val="1"/>
      <w:numFmt w:val="decimal"/>
      <w:isLgl/>
      <w:lvlText w:val="%1.%2."/>
      <w:lvlJc w:val="left"/>
      <w:pPr>
        <w:tabs>
          <w:tab w:val="num" w:pos="1425"/>
        </w:tabs>
        <w:ind w:left="1425" w:hanging="720"/>
      </w:pPr>
      <w:rPr>
        <w:rFonts w:hint="default"/>
        <w:b w:val="0"/>
      </w:rPr>
    </w:lvl>
    <w:lvl w:ilvl="2">
      <w:start w:val="1"/>
      <w:numFmt w:val="decimal"/>
      <w:isLgl/>
      <w:lvlText w:val="%1.%2.%3."/>
      <w:lvlJc w:val="left"/>
      <w:pPr>
        <w:tabs>
          <w:tab w:val="num" w:pos="2127"/>
        </w:tabs>
        <w:ind w:left="2127" w:hanging="720"/>
      </w:pPr>
      <w:rPr>
        <w:rFonts w:hint="default"/>
      </w:rPr>
    </w:lvl>
    <w:lvl w:ilvl="3">
      <w:start w:val="1"/>
      <w:numFmt w:val="decimal"/>
      <w:isLgl/>
      <w:lvlText w:val="%1.%2.%3.%4."/>
      <w:lvlJc w:val="left"/>
      <w:pPr>
        <w:tabs>
          <w:tab w:val="num" w:pos="3189"/>
        </w:tabs>
        <w:ind w:left="3189" w:hanging="1080"/>
      </w:pPr>
      <w:rPr>
        <w:rFonts w:hint="default"/>
      </w:rPr>
    </w:lvl>
    <w:lvl w:ilvl="4">
      <w:start w:val="1"/>
      <w:numFmt w:val="decimal"/>
      <w:isLgl/>
      <w:lvlText w:val="%1.%2.%3.%4.%5."/>
      <w:lvlJc w:val="left"/>
      <w:pPr>
        <w:tabs>
          <w:tab w:val="num" w:pos="3891"/>
        </w:tabs>
        <w:ind w:left="3891" w:hanging="1080"/>
      </w:pPr>
      <w:rPr>
        <w:rFonts w:hint="default"/>
      </w:rPr>
    </w:lvl>
    <w:lvl w:ilvl="5">
      <w:start w:val="1"/>
      <w:numFmt w:val="decimal"/>
      <w:isLgl/>
      <w:lvlText w:val="%1.%2.%3.%4.%5.%6."/>
      <w:lvlJc w:val="left"/>
      <w:pPr>
        <w:tabs>
          <w:tab w:val="num" w:pos="4953"/>
        </w:tabs>
        <w:ind w:left="4953" w:hanging="1440"/>
      </w:pPr>
      <w:rPr>
        <w:rFonts w:hint="default"/>
      </w:rPr>
    </w:lvl>
    <w:lvl w:ilvl="6">
      <w:start w:val="1"/>
      <w:numFmt w:val="decimal"/>
      <w:isLgl/>
      <w:lvlText w:val="%1.%2.%3.%4.%5.%6.%7."/>
      <w:lvlJc w:val="left"/>
      <w:pPr>
        <w:tabs>
          <w:tab w:val="num" w:pos="5655"/>
        </w:tabs>
        <w:ind w:left="5655" w:hanging="1440"/>
      </w:pPr>
      <w:rPr>
        <w:rFonts w:hint="default"/>
      </w:rPr>
    </w:lvl>
    <w:lvl w:ilvl="7">
      <w:start w:val="1"/>
      <w:numFmt w:val="decimal"/>
      <w:isLgl/>
      <w:lvlText w:val="%1.%2.%3.%4.%5.%6.%7.%8."/>
      <w:lvlJc w:val="left"/>
      <w:pPr>
        <w:tabs>
          <w:tab w:val="num" w:pos="6717"/>
        </w:tabs>
        <w:ind w:left="6717" w:hanging="1800"/>
      </w:pPr>
      <w:rPr>
        <w:rFonts w:hint="default"/>
      </w:rPr>
    </w:lvl>
    <w:lvl w:ilvl="8">
      <w:start w:val="1"/>
      <w:numFmt w:val="decimal"/>
      <w:isLgl/>
      <w:lvlText w:val="%1.%2.%3.%4.%5.%6.%7.%8.%9."/>
      <w:lvlJc w:val="left"/>
      <w:pPr>
        <w:tabs>
          <w:tab w:val="num" w:pos="7419"/>
        </w:tabs>
        <w:ind w:left="7419" w:hanging="1800"/>
      </w:pPr>
      <w:rPr>
        <w:rFonts w:hint="default"/>
      </w:rPr>
    </w:lvl>
  </w:abstractNum>
  <w:abstractNum w:abstractNumId="15" w15:restartNumberingAfterBreak="0">
    <w:nsid w:val="44A3615E"/>
    <w:multiLevelType w:val="multilevel"/>
    <w:tmpl w:val="A2BC78B2"/>
    <w:styleLink w:val="WWNum1"/>
    <w:lvl w:ilvl="0">
      <w:start w:val="14"/>
      <w:numFmt w:val="decimal"/>
      <w:lvlText w:val="%1"/>
      <w:lvlJc w:val="left"/>
      <w:rPr>
        <w:rFonts w:cs="Times New Roman"/>
      </w:rPr>
    </w:lvl>
    <w:lvl w:ilvl="1">
      <w:start w:val="1"/>
      <w:numFmt w:val="decimal"/>
      <w:lvlText w:val="12.%2"/>
      <w:lvlJc w:val="left"/>
      <w:rPr>
        <w:rFonts w:cs="Times New Roman"/>
        <w:b/>
      </w:rPr>
    </w:lvl>
    <w:lvl w:ilvl="2">
      <w:start w:val="1"/>
      <w:numFmt w:val="upperLetter"/>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6" w15:restartNumberingAfterBreak="0">
    <w:nsid w:val="4A7A68B4"/>
    <w:multiLevelType w:val="multilevel"/>
    <w:tmpl w:val="1D780A8E"/>
    <w:lvl w:ilvl="0">
      <w:start w:val="1"/>
      <w:numFmt w:val="bullet"/>
      <w:lvlText w:val=""/>
      <w:lvlJc w:val="left"/>
      <w:pPr>
        <w:ind w:left="360" w:hanging="360"/>
      </w:pPr>
      <w:rPr>
        <w:rFonts w:ascii="Symbol" w:hAnsi="Symbol" w:hint="default"/>
      </w:rPr>
    </w:lvl>
    <w:lvl w:ilvl="1">
      <w:start w:val="4"/>
      <w:numFmt w:val="decimal"/>
      <w:lvlText w:val="%2."/>
      <w:lvlJc w:val="left"/>
      <w:pPr>
        <w:ind w:left="502"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FB63D43"/>
    <w:multiLevelType w:val="hybridMultilevel"/>
    <w:tmpl w:val="F9224EA8"/>
    <w:lvl w:ilvl="0" w:tplc="BDF4F2D6">
      <w:start w:val="1"/>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0C2750C"/>
    <w:multiLevelType w:val="hybridMultilevel"/>
    <w:tmpl w:val="46661EC0"/>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9" w15:restartNumberingAfterBreak="0">
    <w:nsid w:val="543C5448"/>
    <w:multiLevelType w:val="hybridMultilevel"/>
    <w:tmpl w:val="4DF2BE8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5A0E07E2"/>
    <w:multiLevelType w:val="hybridMultilevel"/>
    <w:tmpl w:val="6E46CFEE"/>
    <w:lvl w:ilvl="0" w:tplc="FFFFFFFF">
      <w:start w:val="1"/>
      <w:numFmt w:val="lowerLetter"/>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1" w15:restartNumberingAfterBreak="0">
    <w:nsid w:val="5A802EFC"/>
    <w:multiLevelType w:val="hybridMultilevel"/>
    <w:tmpl w:val="5106D8CA"/>
    <w:lvl w:ilvl="0" w:tplc="297278AA">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C9C1373"/>
    <w:multiLevelType w:val="hybridMultilevel"/>
    <w:tmpl w:val="9FC4B8E2"/>
    <w:lvl w:ilvl="0" w:tplc="F6FCE21A">
      <w:start w:val="1"/>
      <w:numFmt w:val="lowerLetter"/>
      <w:lvlText w:val="%1)"/>
      <w:lvlJc w:val="left"/>
      <w:pPr>
        <w:ind w:left="305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077022A"/>
    <w:multiLevelType w:val="hybridMultilevel"/>
    <w:tmpl w:val="6E46CFEE"/>
    <w:lvl w:ilvl="0" w:tplc="0809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4" w15:restartNumberingAfterBreak="0">
    <w:nsid w:val="72DA647E"/>
    <w:multiLevelType w:val="hybridMultilevel"/>
    <w:tmpl w:val="5C18614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D3F3CAC"/>
    <w:multiLevelType w:val="multilevel"/>
    <w:tmpl w:val="EFE4C3C4"/>
    <w:lvl w:ilvl="0">
      <w:start w:val="1"/>
      <w:numFmt w:val="bullet"/>
      <w:lvlText w:val=""/>
      <w:lvlJc w:val="left"/>
      <w:pPr>
        <w:tabs>
          <w:tab w:val="num" w:pos="1440"/>
        </w:tabs>
        <w:ind w:left="1440" w:hanging="360"/>
      </w:pPr>
      <w:rPr>
        <w:rFonts w:ascii="Wingdings" w:hAnsi="Wingdings" w:hint="default"/>
      </w:r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6" w15:restartNumberingAfterBreak="0">
    <w:nsid w:val="7EE03C7F"/>
    <w:multiLevelType w:val="hybridMultilevel"/>
    <w:tmpl w:val="D0920EBE"/>
    <w:lvl w:ilvl="0" w:tplc="04150001">
      <w:start w:val="1"/>
      <w:numFmt w:val="bullet"/>
      <w:lvlText w:val=""/>
      <w:lvlJc w:val="left"/>
      <w:pPr>
        <w:ind w:left="720" w:hanging="360"/>
      </w:pPr>
      <w:rPr>
        <w:rFonts w:ascii="Symbol" w:hAnsi="Symbol"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83462847">
    <w:abstractNumId w:val="6"/>
  </w:num>
  <w:num w:numId="2" w16cid:durableId="1496531507">
    <w:abstractNumId w:val="15"/>
  </w:num>
  <w:num w:numId="3" w16cid:durableId="1872843727">
    <w:abstractNumId w:val="9"/>
  </w:num>
  <w:num w:numId="4" w16cid:durableId="380062215">
    <w:abstractNumId w:val="13"/>
  </w:num>
  <w:num w:numId="5" w16cid:durableId="274681012">
    <w:abstractNumId w:val="1"/>
  </w:num>
  <w:num w:numId="6" w16cid:durableId="2052412451">
    <w:abstractNumId w:val="11"/>
  </w:num>
  <w:num w:numId="7" w16cid:durableId="1467503096">
    <w:abstractNumId w:val="8"/>
  </w:num>
  <w:num w:numId="8" w16cid:durableId="1947881220">
    <w:abstractNumId w:val="12"/>
  </w:num>
  <w:num w:numId="9" w16cid:durableId="1086344248">
    <w:abstractNumId w:val="17"/>
  </w:num>
  <w:num w:numId="10" w16cid:durableId="907887928">
    <w:abstractNumId w:val="7"/>
  </w:num>
  <w:num w:numId="11" w16cid:durableId="1613515201">
    <w:abstractNumId w:val="25"/>
  </w:num>
  <w:num w:numId="12" w16cid:durableId="1269045365">
    <w:abstractNumId w:val="21"/>
  </w:num>
  <w:num w:numId="13" w16cid:durableId="856309105">
    <w:abstractNumId w:val="22"/>
  </w:num>
  <w:num w:numId="14" w16cid:durableId="1513498011">
    <w:abstractNumId w:val="19"/>
  </w:num>
  <w:num w:numId="15" w16cid:durableId="2143959092">
    <w:abstractNumId w:val="18"/>
  </w:num>
  <w:num w:numId="16" w16cid:durableId="1223060673">
    <w:abstractNumId w:val="23"/>
  </w:num>
  <w:num w:numId="17" w16cid:durableId="13264500">
    <w:abstractNumId w:val="4"/>
  </w:num>
  <w:num w:numId="18" w16cid:durableId="1432315328">
    <w:abstractNumId w:val="20"/>
  </w:num>
  <w:num w:numId="19" w16cid:durableId="890310387">
    <w:abstractNumId w:val="10"/>
  </w:num>
  <w:num w:numId="20" w16cid:durableId="1393117561">
    <w:abstractNumId w:val="16"/>
  </w:num>
  <w:num w:numId="21" w16cid:durableId="46538502">
    <w:abstractNumId w:val="24"/>
  </w:num>
  <w:num w:numId="22" w16cid:durableId="895094336">
    <w:abstractNumId w:val="3"/>
  </w:num>
  <w:num w:numId="23" w16cid:durableId="1072699793">
    <w:abstractNumId w:val="5"/>
  </w:num>
  <w:num w:numId="24" w16cid:durableId="683554833">
    <w:abstractNumId w:val="26"/>
  </w:num>
  <w:num w:numId="25" w16cid:durableId="270551113">
    <w:abstractNumId w:val="2"/>
  </w:num>
  <w:num w:numId="26" w16cid:durableId="1510026721">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253736"/>
    <w:rsid w:val="00000E94"/>
    <w:rsid w:val="0000356B"/>
    <w:rsid w:val="000036A3"/>
    <w:rsid w:val="0000686C"/>
    <w:rsid w:val="00007912"/>
    <w:rsid w:val="000127EB"/>
    <w:rsid w:val="00014D75"/>
    <w:rsid w:val="00015937"/>
    <w:rsid w:val="00016ECB"/>
    <w:rsid w:val="00020761"/>
    <w:rsid w:val="0002694E"/>
    <w:rsid w:val="000277EA"/>
    <w:rsid w:val="0003123E"/>
    <w:rsid w:val="000314C3"/>
    <w:rsid w:val="00033EA6"/>
    <w:rsid w:val="000364BE"/>
    <w:rsid w:val="000407EE"/>
    <w:rsid w:val="00042F9A"/>
    <w:rsid w:val="0004398A"/>
    <w:rsid w:val="00043FB9"/>
    <w:rsid w:val="0004779A"/>
    <w:rsid w:val="00053214"/>
    <w:rsid w:val="00053E4F"/>
    <w:rsid w:val="000552F5"/>
    <w:rsid w:val="000559AC"/>
    <w:rsid w:val="00063DB7"/>
    <w:rsid w:val="000650F3"/>
    <w:rsid w:val="00070042"/>
    <w:rsid w:val="00072564"/>
    <w:rsid w:val="00075BE1"/>
    <w:rsid w:val="00082000"/>
    <w:rsid w:val="00082108"/>
    <w:rsid w:val="00083002"/>
    <w:rsid w:val="00084D4E"/>
    <w:rsid w:val="00092B2F"/>
    <w:rsid w:val="00093265"/>
    <w:rsid w:val="00095519"/>
    <w:rsid w:val="00097ECA"/>
    <w:rsid w:val="000A4ACB"/>
    <w:rsid w:val="000A6D7B"/>
    <w:rsid w:val="000A7003"/>
    <w:rsid w:val="000B293B"/>
    <w:rsid w:val="000C1D31"/>
    <w:rsid w:val="000C3505"/>
    <w:rsid w:val="000C482A"/>
    <w:rsid w:val="000C6891"/>
    <w:rsid w:val="000C7BB1"/>
    <w:rsid w:val="000C7D6F"/>
    <w:rsid w:val="000C7DB2"/>
    <w:rsid w:val="000D32FF"/>
    <w:rsid w:val="000E1228"/>
    <w:rsid w:val="000E305D"/>
    <w:rsid w:val="000E6A64"/>
    <w:rsid w:val="000E7EE3"/>
    <w:rsid w:val="000F1C61"/>
    <w:rsid w:val="000F3C74"/>
    <w:rsid w:val="000F74F4"/>
    <w:rsid w:val="001026A0"/>
    <w:rsid w:val="00103F57"/>
    <w:rsid w:val="001040B4"/>
    <w:rsid w:val="0011152C"/>
    <w:rsid w:val="00113764"/>
    <w:rsid w:val="0011423C"/>
    <w:rsid w:val="001152C4"/>
    <w:rsid w:val="00120983"/>
    <w:rsid w:val="00123ADE"/>
    <w:rsid w:val="00124828"/>
    <w:rsid w:val="001254BB"/>
    <w:rsid w:val="00134C59"/>
    <w:rsid w:val="00137655"/>
    <w:rsid w:val="001403B1"/>
    <w:rsid w:val="00140C51"/>
    <w:rsid w:val="0014246C"/>
    <w:rsid w:val="00145A47"/>
    <w:rsid w:val="00146A47"/>
    <w:rsid w:val="00146C78"/>
    <w:rsid w:val="00152204"/>
    <w:rsid w:val="001534B6"/>
    <w:rsid w:val="00155100"/>
    <w:rsid w:val="00157CDB"/>
    <w:rsid w:val="00163AC9"/>
    <w:rsid w:val="00163D0B"/>
    <w:rsid w:val="00164B84"/>
    <w:rsid w:val="0016643B"/>
    <w:rsid w:val="00166F43"/>
    <w:rsid w:val="00173E82"/>
    <w:rsid w:val="0018433D"/>
    <w:rsid w:val="00184457"/>
    <w:rsid w:val="00185A16"/>
    <w:rsid w:val="00186DC8"/>
    <w:rsid w:val="001919D2"/>
    <w:rsid w:val="0019378A"/>
    <w:rsid w:val="001A123C"/>
    <w:rsid w:val="001A1A72"/>
    <w:rsid w:val="001A1F52"/>
    <w:rsid w:val="001A20B5"/>
    <w:rsid w:val="001A3F23"/>
    <w:rsid w:val="001A43B8"/>
    <w:rsid w:val="001A48F7"/>
    <w:rsid w:val="001A5B6C"/>
    <w:rsid w:val="001B074B"/>
    <w:rsid w:val="001B51F5"/>
    <w:rsid w:val="001B5F5A"/>
    <w:rsid w:val="001B706D"/>
    <w:rsid w:val="001C2D20"/>
    <w:rsid w:val="001C4F05"/>
    <w:rsid w:val="001C4F6A"/>
    <w:rsid w:val="001D721D"/>
    <w:rsid w:val="001D76BA"/>
    <w:rsid w:val="001E77EA"/>
    <w:rsid w:val="001F61DE"/>
    <w:rsid w:val="001F7142"/>
    <w:rsid w:val="002011F3"/>
    <w:rsid w:val="00201985"/>
    <w:rsid w:val="00203E13"/>
    <w:rsid w:val="00204843"/>
    <w:rsid w:val="00205D83"/>
    <w:rsid w:val="00216ADB"/>
    <w:rsid w:val="002208C5"/>
    <w:rsid w:val="00221749"/>
    <w:rsid w:val="00221BC9"/>
    <w:rsid w:val="00221CDB"/>
    <w:rsid w:val="00222D77"/>
    <w:rsid w:val="0022485C"/>
    <w:rsid w:val="00225067"/>
    <w:rsid w:val="00230003"/>
    <w:rsid w:val="00235850"/>
    <w:rsid w:val="00236F68"/>
    <w:rsid w:val="00237598"/>
    <w:rsid w:val="00237CCA"/>
    <w:rsid w:val="00241D7F"/>
    <w:rsid w:val="00242CF2"/>
    <w:rsid w:val="002431C0"/>
    <w:rsid w:val="0024739F"/>
    <w:rsid w:val="002478DA"/>
    <w:rsid w:val="00250362"/>
    <w:rsid w:val="002522ED"/>
    <w:rsid w:val="00253736"/>
    <w:rsid w:val="002554B8"/>
    <w:rsid w:val="002561F6"/>
    <w:rsid w:val="002564AD"/>
    <w:rsid w:val="0025774D"/>
    <w:rsid w:val="00260DD8"/>
    <w:rsid w:val="0026103A"/>
    <w:rsid w:val="00263BF3"/>
    <w:rsid w:val="0026405A"/>
    <w:rsid w:val="002658AC"/>
    <w:rsid w:val="0027016C"/>
    <w:rsid w:val="00270E3D"/>
    <w:rsid w:val="0027256F"/>
    <w:rsid w:val="00273C3F"/>
    <w:rsid w:val="00274D15"/>
    <w:rsid w:val="00275B75"/>
    <w:rsid w:val="00277EC8"/>
    <w:rsid w:val="00280A56"/>
    <w:rsid w:val="00280F17"/>
    <w:rsid w:val="00282887"/>
    <w:rsid w:val="002837F1"/>
    <w:rsid w:val="00284E6A"/>
    <w:rsid w:val="00287B8A"/>
    <w:rsid w:val="0029317A"/>
    <w:rsid w:val="00293F12"/>
    <w:rsid w:val="002A2C60"/>
    <w:rsid w:val="002A345A"/>
    <w:rsid w:val="002A641F"/>
    <w:rsid w:val="002B266A"/>
    <w:rsid w:val="002B272D"/>
    <w:rsid w:val="002B358D"/>
    <w:rsid w:val="002B3ED8"/>
    <w:rsid w:val="002B4E6A"/>
    <w:rsid w:val="002B58AE"/>
    <w:rsid w:val="002B660A"/>
    <w:rsid w:val="002B6FAE"/>
    <w:rsid w:val="002B73D1"/>
    <w:rsid w:val="002B7496"/>
    <w:rsid w:val="002C0656"/>
    <w:rsid w:val="002C1704"/>
    <w:rsid w:val="002C1CD9"/>
    <w:rsid w:val="002C1D85"/>
    <w:rsid w:val="002C264A"/>
    <w:rsid w:val="002C36A6"/>
    <w:rsid w:val="002C4E41"/>
    <w:rsid w:val="002C5A09"/>
    <w:rsid w:val="002C60A6"/>
    <w:rsid w:val="002C730B"/>
    <w:rsid w:val="002D149B"/>
    <w:rsid w:val="002D3135"/>
    <w:rsid w:val="002D353C"/>
    <w:rsid w:val="002D6F99"/>
    <w:rsid w:val="002E32BA"/>
    <w:rsid w:val="002E3447"/>
    <w:rsid w:val="002E3F29"/>
    <w:rsid w:val="002E4464"/>
    <w:rsid w:val="002E7B5F"/>
    <w:rsid w:val="002E7E8F"/>
    <w:rsid w:val="002F33BB"/>
    <w:rsid w:val="003034DF"/>
    <w:rsid w:val="003036FE"/>
    <w:rsid w:val="00303BF4"/>
    <w:rsid w:val="00305EDA"/>
    <w:rsid w:val="00310B1F"/>
    <w:rsid w:val="00312FCA"/>
    <w:rsid w:val="00313E3F"/>
    <w:rsid w:val="003153DF"/>
    <w:rsid w:val="00315FDF"/>
    <w:rsid w:val="00320233"/>
    <w:rsid w:val="00321882"/>
    <w:rsid w:val="0033307A"/>
    <w:rsid w:val="0034083D"/>
    <w:rsid w:val="003409FB"/>
    <w:rsid w:val="00345541"/>
    <w:rsid w:val="00346300"/>
    <w:rsid w:val="00346B77"/>
    <w:rsid w:val="00347E28"/>
    <w:rsid w:val="003504D9"/>
    <w:rsid w:val="00351E66"/>
    <w:rsid w:val="00353D5E"/>
    <w:rsid w:val="00357B0E"/>
    <w:rsid w:val="00360022"/>
    <w:rsid w:val="003728CD"/>
    <w:rsid w:val="003732B2"/>
    <w:rsid w:val="00382813"/>
    <w:rsid w:val="00386368"/>
    <w:rsid w:val="00390F99"/>
    <w:rsid w:val="00397757"/>
    <w:rsid w:val="003A2B9F"/>
    <w:rsid w:val="003A3353"/>
    <w:rsid w:val="003A46BF"/>
    <w:rsid w:val="003A4A27"/>
    <w:rsid w:val="003A4BF7"/>
    <w:rsid w:val="003A6456"/>
    <w:rsid w:val="003B4B03"/>
    <w:rsid w:val="003B57B3"/>
    <w:rsid w:val="003B6555"/>
    <w:rsid w:val="003B7115"/>
    <w:rsid w:val="003C13B7"/>
    <w:rsid w:val="003C429F"/>
    <w:rsid w:val="003D085D"/>
    <w:rsid w:val="003D513C"/>
    <w:rsid w:val="003D5F81"/>
    <w:rsid w:val="003D6FD3"/>
    <w:rsid w:val="003D7209"/>
    <w:rsid w:val="003D73AC"/>
    <w:rsid w:val="003D79BC"/>
    <w:rsid w:val="003E2C13"/>
    <w:rsid w:val="003E42BA"/>
    <w:rsid w:val="003E4395"/>
    <w:rsid w:val="003E4B76"/>
    <w:rsid w:val="003F0E33"/>
    <w:rsid w:val="003F1D5A"/>
    <w:rsid w:val="003F4F54"/>
    <w:rsid w:val="00400678"/>
    <w:rsid w:val="004017E6"/>
    <w:rsid w:val="0040336C"/>
    <w:rsid w:val="00405007"/>
    <w:rsid w:val="00406436"/>
    <w:rsid w:val="00410253"/>
    <w:rsid w:val="00413785"/>
    <w:rsid w:val="004140D6"/>
    <w:rsid w:val="00416664"/>
    <w:rsid w:val="004203B9"/>
    <w:rsid w:val="00420DCB"/>
    <w:rsid w:val="00421A69"/>
    <w:rsid w:val="00421CCB"/>
    <w:rsid w:val="00422385"/>
    <w:rsid w:val="004245C6"/>
    <w:rsid w:val="00424E24"/>
    <w:rsid w:val="00425BEB"/>
    <w:rsid w:val="0043186B"/>
    <w:rsid w:val="00440235"/>
    <w:rsid w:val="00440580"/>
    <w:rsid w:val="0044699A"/>
    <w:rsid w:val="004472D6"/>
    <w:rsid w:val="00447AF7"/>
    <w:rsid w:val="0045359C"/>
    <w:rsid w:val="0046176D"/>
    <w:rsid w:val="0046281A"/>
    <w:rsid w:val="004666F3"/>
    <w:rsid w:val="004742C7"/>
    <w:rsid w:val="00474F02"/>
    <w:rsid w:val="00476F05"/>
    <w:rsid w:val="00476FEA"/>
    <w:rsid w:val="004800FF"/>
    <w:rsid w:val="00480724"/>
    <w:rsid w:val="00482DD8"/>
    <w:rsid w:val="00483A8E"/>
    <w:rsid w:val="00484926"/>
    <w:rsid w:val="0048687F"/>
    <w:rsid w:val="00493CD1"/>
    <w:rsid w:val="00494317"/>
    <w:rsid w:val="004A151B"/>
    <w:rsid w:val="004A1FEE"/>
    <w:rsid w:val="004A506C"/>
    <w:rsid w:val="004B0F5B"/>
    <w:rsid w:val="004B20E0"/>
    <w:rsid w:val="004B5D99"/>
    <w:rsid w:val="004B61B7"/>
    <w:rsid w:val="004B691B"/>
    <w:rsid w:val="004B6B85"/>
    <w:rsid w:val="004C0358"/>
    <w:rsid w:val="004C1189"/>
    <w:rsid w:val="004C2019"/>
    <w:rsid w:val="004C3676"/>
    <w:rsid w:val="004C5E45"/>
    <w:rsid w:val="004D3B84"/>
    <w:rsid w:val="004D521C"/>
    <w:rsid w:val="004D7984"/>
    <w:rsid w:val="004E02BD"/>
    <w:rsid w:val="004E6C49"/>
    <w:rsid w:val="004E7F6E"/>
    <w:rsid w:val="004F501C"/>
    <w:rsid w:val="00500939"/>
    <w:rsid w:val="00504A26"/>
    <w:rsid w:val="00504E5A"/>
    <w:rsid w:val="00506505"/>
    <w:rsid w:val="00506570"/>
    <w:rsid w:val="00513ABE"/>
    <w:rsid w:val="0051597E"/>
    <w:rsid w:val="0051619C"/>
    <w:rsid w:val="0051795B"/>
    <w:rsid w:val="005213B3"/>
    <w:rsid w:val="0052365F"/>
    <w:rsid w:val="005251BC"/>
    <w:rsid w:val="005260A8"/>
    <w:rsid w:val="005269BE"/>
    <w:rsid w:val="00531025"/>
    <w:rsid w:val="005340A2"/>
    <w:rsid w:val="005341FA"/>
    <w:rsid w:val="00535177"/>
    <w:rsid w:val="00535625"/>
    <w:rsid w:val="005363C7"/>
    <w:rsid w:val="00536A47"/>
    <w:rsid w:val="005426A9"/>
    <w:rsid w:val="00542B56"/>
    <w:rsid w:val="005441CF"/>
    <w:rsid w:val="005476FE"/>
    <w:rsid w:val="00547F25"/>
    <w:rsid w:val="00547F63"/>
    <w:rsid w:val="00552712"/>
    <w:rsid w:val="00560B1F"/>
    <w:rsid w:val="00562552"/>
    <w:rsid w:val="00566779"/>
    <w:rsid w:val="005667B6"/>
    <w:rsid w:val="00570A80"/>
    <w:rsid w:val="005721E0"/>
    <w:rsid w:val="00572946"/>
    <w:rsid w:val="0057796B"/>
    <w:rsid w:val="00584A16"/>
    <w:rsid w:val="00586976"/>
    <w:rsid w:val="00590FDB"/>
    <w:rsid w:val="005924CF"/>
    <w:rsid w:val="00593566"/>
    <w:rsid w:val="00595401"/>
    <w:rsid w:val="005961D1"/>
    <w:rsid w:val="005973E1"/>
    <w:rsid w:val="00597E13"/>
    <w:rsid w:val="005A16C6"/>
    <w:rsid w:val="005A3901"/>
    <w:rsid w:val="005A5969"/>
    <w:rsid w:val="005A7F8D"/>
    <w:rsid w:val="005A7FE0"/>
    <w:rsid w:val="005B3B96"/>
    <w:rsid w:val="005B3E61"/>
    <w:rsid w:val="005B4B70"/>
    <w:rsid w:val="005C2509"/>
    <w:rsid w:val="005C535E"/>
    <w:rsid w:val="005C6AE0"/>
    <w:rsid w:val="005D7945"/>
    <w:rsid w:val="005E084D"/>
    <w:rsid w:val="005E224F"/>
    <w:rsid w:val="005E2AB1"/>
    <w:rsid w:val="005E3546"/>
    <w:rsid w:val="005E3B99"/>
    <w:rsid w:val="005E3DDA"/>
    <w:rsid w:val="005E4BE2"/>
    <w:rsid w:val="005E586F"/>
    <w:rsid w:val="005F0D1A"/>
    <w:rsid w:val="005F0E54"/>
    <w:rsid w:val="00600B82"/>
    <w:rsid w:val="006034FA"/>
    <w:rsid w:val="006053BD"/>
    <w:rsid w:val="006069A6"/>
    <w:rsid w:val="00610F2E"/>
    <w:rsid w:val="00614004"/>
    <w:rsid w:val="00614FE0"/>
    <w:rsid w:val="00615819"/>
    <w:rsid w:val="00616021"/>
    <w:rsid w:val="00616207"/>
    <w:rsid w:val="006247D9"/>
    <w:rsid w:val="006252E0"/>
    <w:rsid w:val="00626E45"/>
    <w:rsid w:val="0062707F"/>
    <w:rsid w:val="00627FAE"/>
    <w:rsid w:val="00631A6E"/>
    <w:rsid w:val="00632961"/>
    <w:rsid w:val="00633823"/>
    <w:rsid w:val="00634835"/>
    <w:rsid w:val="00635CBF"/>
    <w:rsid w:val="00642764"/>
    <w:rsid w:val="00645B76"/>
    <w:rsid w:val="0065089C"/>
    <w:rsid w:val="00652AE7"/>
    <w:rsid w:val="006532A9"/>
    <w:rsid w:val="00656ECF"/>
    <w:rsid w:val="00657647"/>
    <w:rsid w:val="00657E48"/>
    <w:rsid w:val="00660E2F"/>
    <w:rsid w:val="006625A6"/>
    <w:rsid w:val="006633A6"/>
    <w:rsid w:val="00680A6F"/>
    <w:rsid w:val="00682213"/>
    <w:rsid w:val="0068433A"/>
    <w:rsid w:val="00685583"/>
    <w:rsid w:val="00686F6E"/>
    <w:rsid w:val="00687702"/>
    <w:rsid w:val="00690A95"/>
    <w:rsid w:val="00691B59"/>
    <w:rsid w:val="00691BF4"/>
    <w:rsid w:val="00692FB9"/>
    <w:rsid w:val="0069518A"/>
    <w:rsid w:val="00697E20"/>
    <w:rsid w:val="006A0897"/>
    <w:rsid w:val="006A12EC"/>
    <w:rsid w:val="006A14A6"/>
    <w:rsid w:val="006A45AF"/>
    <w:rsid w:val="006A5A90"/>
    <w:rsid w:val="006A6F4D"/>
    <w:rsid w:val="006B08B0"/>
    <w:rsid w:val="006B19F9"/>
    <w:rsid w:val="006B23B2"/>
    <w:rsid w:val="006B518F"/>
    <w:rsid w:val="006B5710"/>
    <w:rsid w:val="006C07B9"/>
    <w:rsid w:val="006C0A41"/>
    <w:rsid w:val="006C0BD0"/>
    <w:rsid w:val="006C4715"/>
    <w:rsid w:val="006C6B6F"/>
    <w:rsid w:val="006C710B"/>
    <w:rsid w:val="006C718A"/>
    <w:rsid w:val="006C79A0"/>
    <w:rsid w:val="006D1C71"/>
    <w:rsid w:val="006D6C22"/>
    <w:rsid w:val="006E27CD"/>
    <w:rsid w:val="006F4B81"/>
    <w:rsid w:val="006F518B"/>
    <w:rsid w:val="006F56BB"/>
    <w:rsid w:val="006F5E4D"/>
    <w:rsid w:val="00704FD0"/>
    <w:rsid w:val="007050F6"/>
    <w:rsid w:val="0070551C"/>
    <w:rsid w:val="00705994"/>
    <w:rsid w:val="00706D5A"/>
    <w:rsid w:val="0070730E"/>
    <w:rsid w:val="007113C0"/>
    <w:rsid w:val="00717444"/>
    <w:rsid w:val="00717C00"/>
    <w:rsid w:val="0072000D"/>
    <w:rsid w:val="00723460"/>
    <w:rsid w:val="00726CA5"/>
    <w:rsid w:val="00730BE2"/>
    <w:rsid w:val="00731BAD"/>
    <w:rsid w:val="00731E57"/>
    <w:rsid w:val="0073381F"/>
    <w:rsid w:val="00733B80"/>
    <w:rsid w:val="00733C79"/>
    <w:rsid w:val="00734662"/>
    <w:rsid w:val="00737DB4"/>
    <w:rsid w:val="007464DB"/>
    <w:rsid w:val="00747134"/>
    <w:rsid w:val="007518C9"/>
    <w:rsid w:val="00755337"/>
    <w:rsid w:val="0075598E"/>
    <w:rsid w:val="00760D6A"/>
    <w:rsid w:val="007665E6"/>
    <w:rsid w:val="00770162"/>
    <w:rsid w:val="007755A0"/>
    <w:rsid w:val="007779BB"/>
    <w:rsid w:val="0078041D"/>
    <w:rsid w:val="007815F4"/>
    <w:rsid w:val="00781885"/>
    <w:rsid w:val="00783135"/>
    <w:rsid w:val="007832B2"/>
    <w:rsid w:val="007841A8"/>
    <w:rsid w:val="0078584C"/>
    <w:rsid w:val="007869F7"/>
    <w:rsid w:val="00793F3B"/>
    <w:rsid w:val="00793FAA"/>
    <w:rsid w:val="00794394"/>
    <w:rsid w:val="007A384D"/>
    <w:rsid w:val="007B0BA2"/>
    <w:rsid w:val="007B1D86"/>
    <w:rsid w:val="007B2FDA"/>
    <w:rsid w:val="007B6A70"/>
    <w:rsid w:val="007C00FF"/>
    <w:rsid w:val="007C17F1"/>
    <w:rsid w:val="007C1D2D"/>
    <w:rsid w:val="007C32D7"/>
    <w:rsid w:val="007C501F"/>
    <w:rsid w:val="007D3EAD"/>
    <w:rsid w:val="007D6A61"/>
    <w:rsid w:val="007D7ABB"/>
    <w:rsid w:val="007E068C"/>
    <w:rsid w:val="007E3318"/>
    <w:rsid w:val="007E3FF5"/>
    <w:rsid w:val="007E607C"/>
    <w:rsid w:val="007F0F1B"/>
    <w:rsid w:val="007F3175"/>
    <w:rsid w:val="007F7721"/>
    <w:rsid w:val="0080072D"/>
    <w:rsid w:val="00800FEA"/>
    <w:rsid w:val="008041DE"/>
    <w:rsid w:val="00811D75"/>
    <w:rsid w:val="00814780"/>
    <w:rsid w:val="00820F9D"/>
    <w:rsid w:val="0082123B"/>
    <w:rsid w:val="00821B1B"/>
    <w:rsid w:val="00823204"/>
    <w:rsid w:val="008279F2"/>
    <w:rsid w:val="008344CA"/>
    <w:rsid w:val="0083484C"/>
    <w:rsid w:val="008348BD"/>
    <w:rsid w:val="00835545"/>
    <w:rsid w:val="008374F2"/>
    <w:rsid w:val="008377E0"/>
    <w:rsid w:val="00837C80"/>
    <w:rsid w:val="008450BD"/>
    <w:rsid w:val="008458B4"/>
    <w:rsid w:val="00846ACF"/>
    <w:rsid w:val="008512DF"/>
    <w:rsid w:val="00851D0B"/>
    <w:rsid w:val="008568CC"/>
    <w:rsid w:val="00857A80"/>
    <w:rsid w:val="00863AD5"/>
    <w:rsid w:val="008642C0"/>
    <w:rsid w:val="00864395"/>
    <w:rsid w:val="00866053"/>
    <w:rsid w:val="00874675"/>
    <w:rsid w:val="00874908"/>
    <w:rsid w:val="00874DC1"/>
    <w:rsid w:val="008751F4"/>
    <w:rsid w:val="00876118"/>
    <w:rsid w:val="00877276"/>
    <w:rsid w:val="00880EAB"/>
    <w:rsid w:val="008819C6"/>
    <w:rsid w:val="00882B1E"/>
    <w:rsid w:val="00885710"/>
    <w:rsid w:val="00887F1F"/>
    <w:rsid w:val="00890349"/>
    <w:rsid w:val="0089218C"/>
    <w:rsid w:val="00892BB6"/>
    <w:rsid w:val="00896190"/>
    <w:rsid w:val="008A290D"/>
    <w:rsid w:val="008A577C"/>
    <w:rsid w:val="008A5BB6"/>
    <w:rsid w:val="008A63F7"/>
    <w:rsid w:val="008A6FF1"/>
    <w:rsid w:val="008A723A"/>
    <w:rsid w:val="008B1456"/>
    <w:rsid w:val="008B3A3E"/>
    <w:rsid w:val="008B3CFD"/>
    <w:rsid w:val="008B6987"/>
    <w:rsid w:val="008B72EF"/>
    <w:rsid w:val="008C25B5"/>
    <w:rsid w:val="008D00A4"/>
    <w:rsid w:val="008D0FA7"/>
    <w:rsid w:val="008D13B9"/>
    <w:rsid w:val="008D1730"/>
    <w:rsid w:val="008D42E8"/>
    <w:rsid w:val="008D6EE8"/>
    <w:rsid w:val="008D7A70"/>
    <w:rsid w:val="008F1EF6"/>
    <w:rsid w:val="008F3185"/>
    <w:rsid w:val="008F4E18"/>
    <w:rsid w:val="008F533B"/>
    <w:rsid w:val="008F5ADC"/>
    <w:rsid w:val="00901F17"/>
    <w:rsid w:val="00905D8D"/>
    <w:rsid w:val="00910AB0"/>
    <w:rsid w:val="009123D0"/>
    <w:rsid w:val="00916C52"/>
    <w:rsid w:val="0091746E"/>
    <w:rsid w:val="009221BB"/>
    <w:rsid w:val="00923F0D"/>
    <w:rsid w:val="009309C7"/>
    <w:rsid w:val="0093590A"/>
    <w:rsid w:val="0094244E"/>
    <w:rsid w:val="0094690E"/>
    <w:rsid w:val="00947192"/>
    <w:rsid w:val="00947951"/>
    <w:rsid w:val="00947A7E"/>
    <w:rsid w:val="00951D05"/>
    <w:rsid w:val="00952B49"/>
    <w:rsid w:val="009538E3"/>
    <w:rsid w:val="00953A0E"/>
    <w:rsid w:val="00953B40"/>
    <w:rsid w:val="00954196"/>
    <w:rsid w:val="00957086"/>
    <w:rsid w:val="00961E04"/>
    <w:rsid w:val="00964C17"/>
    <w:rsid w:val="00964F83"/>
    <w:rsid w:val="0096660E"/>
    <w:rsid w:val="00966F2E"/>
    <w:rsid w:val="00971C58"/>
    <w:rsid w:val="00972152"/>
    <w:rsid w:val="00973BBD"/>
    <w:rsid w:val="00983B8A"/>
    <w:rsid w:val="00983DCE"/>
    <w:rsid w:val="00985C78"/>
    <w:rsid w:val="00991896"/>
    <w:rsid w:val="00993057"/>
    <w:rsid w:val="00994552"/>
    <w:rsid w:val="00997B9E"/>
    <w:rsid w:val="009A02BE"/>
    <w:rsid w:val="009A0455"/>
    <w:rsid w:val="009A08E6"/>
    <w:rsid w:val="009A215C"/>
    <w:rsid w:val="009A522F"/>
    <w:rsid w:val="009B2D3A"/>
    <w:rsid w:val="009B7A8B"/>
    <w:rsid w:val="009C114E"/>
    <w:rsid w:val="009C1156"/>
    <w:rsid w:val="009C2E56"/>
    <w:rsid w:val="009C603B"/>
    <w:rsid w:val="009D0432"/>
    <w:rsid w:val="009D157D"/>
    <w:rsid w:val="009D181F"/>
    <w:rsid w:val="009D602B"/>
    <w:rsid w:val="009D6555"/>
    <w:rsid w:val="009E2FEB"/>
    <w:rsid w:val="009E3235"/>
    <w:rsid w:val="009F1875"/>
    <w:rsid w:val="009F1CA5"/>
    <w:rsid w:val="009F5A8E"/>
    <w:rsid w:val="009F6E92"/>
    <w:rsid w:val="009F762F"/>
    <w:rsid w:val="00A01404"/>
    <w:rsid w:val="00A03887"/>
    <w:rsid w:val="00A0514F"/>
    <w:rsid w:val="00A0662D"/>
    <w:rsid w:val="00A074A6"/>
    <w:rsid w:val="00A107A0"/>
    <w:rsid w:val="00A10FDF"/>
    <w:rsid w:val="00A12138"/>
    <w:rsid w:val="00A12663"/>
    <w:rsid w:val="00A137EB"/>
    <w:rsid w:val="00A1385E"/>
    <w:rsid w:val="00A22394"/>
    <w:rsid w:val="00A22E7B"/>
    <w:rsid w:val="00A251CC"/>
    <w:rsid w:val="00A255DB"/>
    <w:rsid w:val="00A274CF"/>
    <w:rsid w:val="00A30201"/>
    <w:rsid w:val="00A30A0F"/>
    <w:rsid w:val="00A328CB"/>
    <w:rsid w:val="00A330AD"/>
    <w:rsid w:val="00A33626"/>
    <w:rsid w:val="00A33BA7"/>
    <w:rsid w:val="00A34A72"/>
    <w:rsid w:val="00A35095"/>
    <w:rsid w:val="00A35A1F"/>
    <w:rsid w:val="00A35EB3"/>
    <w:rsid w:val="00A379FC"/>
    <w:rsid w:val="00A41BEE"/>
    <w:rsid w:val="00A4469A"/>
    <w:rsid w:val="00A45D02"/>
    <w:rsid w:val="00A55B44"/>
    <w:rsid w:val="00A57139"/>
    <w:rsid w:val="00A60822"/>
    <w:rsid w:val="00A6450D"/>
    <w:rsid w:val="00A70FFE"/>
    <w:rsid w:val="00A71E6A"/>
    <w:rsid w:val="00A73314"/>
    <w:rsid w:val="00A7568E"/>
    <w:rsid w:val="00A76C15"/>
    <w:rsid w:val="00A840AC"/>
    <w:rsid w:val="00A84536"/>
    <w:rsid w:val="00A92658"/>
    <w:rsid w:val="00A941D4"/>
    <w:rsid w:val="00AA05E6"/>
    <w:rsid w:val="00AA0DC7"/>
    <w:rsid w:val="00AA113A"/>
    <w:rsid w:val="00AA2DD2"/>
    <w:rsid w:val="00AA52F2"/>
    <w:rsid w:val="00AA717C"/>
    <w:rsid w:val="00AB1AD0"/>
    <w:rsid w:val="00AB2B8D"/>
    <w:rsid w:val="00AB5C63"/>
    <w:rsid w:val="00AC057F"/>
    <w:rsid w:val="00AC0A3A"/>
    <w:rsid w:val="00AC19F4"/>
    <w:rsid w:val="00AD0C11"/>
    <w:rsid w:val="00AD2442"/>
    <w:rsid w:val="00AD2B4E"/>
    <w:rsid w:val="00AD5E73"/>
    <w:rsid w:val="00AD7CC2"/>
    <w:rsid w:val="00AE0185"/>
    <w:rsid w:val="00AE021A"/>
    <w:rsid w:val="00AE1DFA"/>
    <w:rsid w:val="00AE3229"/>
    <w:rsid w:val="00AE3BE6"/>
    <w:rsid w:val="00AE6836"/>
    <w:rsid w:val="00AF0272"/>
    <w:rsid w:val="00AF1BA7"/>
    <w:rsid w:val="00B01CC6"/>
    <w:rsid w:val="00B028AC"/>
    <w:rsid w:val="00B02DD4"/>
    <w:rsid w:val="00B0532E"/>
    <w:rsid w:val="00B11AC0"/>
    <w:rsid w:val="00B13B97"/>
    <w:rsid w:val="00B13F71"/>
    <w:rsid w:val="00B14E6A"/>
    <w:rsid w:val="00B20BED"/>
    <w:rsid w:val="00B22563"/>
    <w:rsid w:val="00B22694"/>
    <w:rsid w:val="00B23BC9"/>
    <w:rsid w:val="00B24C0B"/>
    <w:rsid w:val="00B25EA5"/>
    <w:rsid w:val="00B27E49"/>
    <w:rsid w:val="00B30A11"/>
    <w:rsid w:val="00B3386C"/>
    <w:rsid w:val="00B34E4D"/>
    <w:rsid w:val="00B369C7"/>
    <w:rsid w:val="00B474D5"/>
    <w:rsid w:val="00B47808"/>
    <w:rsid w:val="00B47B97"/>
    <w:rsid w:val="00B525F6"/>
    <w:rsid w:val="00B53BA5"/>
    <w:rsid w:val="00B5595D"/>
    <w:rsid w:val="00B62409"/>
    <w:rsid w:val="00B62417"/>
    <w:rsid w:val="00B6455B"/>
    <w:rsid w:val="00B6536E"/>
    <w:rsid w:val="00B657F9"/>
    <w:rsid w:val="00B7009E"/>
    <w:rsid w:val="00B755FA"/>
    <w:rsid w:val="00B7649F"/>
    <w:rsid w:val="00B76529"/>
    <w:rsid w:val="00B77395"/>
    <w:rsid w:val="00B806C6"/>
    <w:rsid w:val="00B81994"/>
    <w:rsid w:val="00B847E8"/>
    <w:rsid w:val="00B84E77"/>
    <w:rsid w:val="00B8555E"/>
    <w:rsid w:val="00B85DFD"/>
    <w:rsid w:val="00B90E8B"/>
    <w:rsid w:val="00B92A6E"/>
    <w:rsid w:val="00B9506D"/>
    <w:rsid w:val="00B95754"/>
    <w:rsid w:val="00BA0926"/>
    <w:rsid w:val="00BB35C0"/>
    <w:rsid w:val="00BB3AC0"/>
    <w:rsid w:val="00BB439D"/>
    <w:rsid w:val="00BB6B9A"/>
    <w:rsid w:val="00BC0EF6"/>
    <w:rsid w:val="00BC15FD"/>
    <w:rsid w:val="00BD2022"/>
    <w:rsid w:val="00BD77B0"/>
    <w:rsid w:val="00BE1C44"/>
    <w:rsid w:val="00BE2657"/>
    <w:rsid w:val="00BE28DB"/>
    <w:rsid w:val="00BE2968"/>
    <w:rsid w:val="00BF24D6"/>
    <w:rsid w:val="00BF439B"/>
    <w:rsid w:val="00BF6D4A"/>
    <w:rsid w:val="00BF72A1"/>
    <w:rsid w:val="00C00705"/>
    <w:rsid w:val="00C032D0"/>
    <w:rsid w:val="00C04A00"/>
    <w:rsid w:val="00C05C39"/>
    <w:rsid w:val="00C064D2"/>
    <w:rsid w:val="00C10698"/>
    <w:rsid w:val="00C1298A"/>
    <w:rsid w:val="00C219FE"/>
    <w:rsid w:val="00C23C94"/>
    <w:rsid w:val="00C26A3D"/>
    <w:rsid w:val="00C271F4"/>
    <w:rsid w:val="00C27D4F"/>
    <w:rsid w:val="00C27E14"/>
    <w:rsid w:val="00C27EB2"/>
    <w:rsid w:val="00C31881"/>
    <w:rsid w:val="00C331FC"/>
    <w:rsid w:val="00C334DE"/>
    <w:rsid w:val="00C3553C"/>
    <w:rsid w:val="00C40D6D"/>
    <w:rsid w:val="00C4198D"/>
    <w:rsid w:val="00C450AE"/>
    <w:rsid w:val="00C45B02"/>
    <w:rsid w:val="00C50CAD"/>
    <w:rsid w:val="00C53393"/>
    <w:rsid w:val="00C53FEE"/>
    <w:rsid w:val="00C6066C"/>
    <w:rsid w:val="00C60CA5"/>
    <w:rsid w:val="00C62B3E"/>
    <w:rsid w:val="00C646D0"/>
    <w:rsid w:val="00C651BD"/>
    <w:rsid w:val="00C67B0A"/>
    <w:rsid w:val="00C70546"/>
    <w:rsid w:val="00C70F49"/>
    <w:rsid w:val="00C7390E"/>
    <w:rsid w:val="00C7754F"/>
    <w:rsid w:val="00C815C0"/>
    <w:rsid w:val="00C82C09"/>
    <w:rsid w:val="00C84815"/>
    <w:rsid w:val="00C848BE"/>
    <w:rsid w:val="00C84FA9"/>
    <w:rsid w:val="00C90396"/>
    <w:rsid w:val="00C91FB0"/>
    <w:rsid w:val="00C9247C"/>
    <w:rsid w:val="00C932AA"/>
    <w:rsid w:val="00C93EF9"/>
    <w:rsid w:val="00C95053"/>
    <w:rsid w:val="00C96A62"/>
    <w:rsid w:val="00CA037D"/>
    <w:rsid w:val="00CA2288"/>
    <w:rsid w:val="00CA6FC9"/>
    <w:rsid w:val="00CB26F3"/>
    <w:rsid w:val="00CB483D"/>
    <w:rsid w:val="00CB5C52"/>
    <w:rsid w:val="00CC054C"/>
    <w:rsid w:val="00CC0C7D"/>
    <w:rsid w:val="00CC1539"/>
    <w:rsid w:val="00CC5547"/>
    <w:rsid w:val="00CC7AEA"/>
    <w:rsid w:val="00CD1045"/>
    <w:rsid w:val="00CE1B3B"/>
    <w:rsid w:val="00CE41AD"/>
    <w:rsid w:val="00CE5B27"/>
    <w:rsid w:val="00CE7673"/>
    <w:rsid w:val="00CF08A5"/>
    <w:rsid w:val="00CF52B8"/>
    <w:rsid w:val="00CF78C5"/>
    <w:rsid w:val="00D0690D"/>
    <w:rsid w:val="00D07DB6"/>
    <w:rsid w:val="00D10AEF"/>
    <w:rsid w:val="00D10AF0"/>
    <w:rsid w:val="00D12CA8"/>
    <w:rsid w:val="00D158E9"/>
    <w:rsid w:val="00D171EA"/>
    <w:rsid w:val="00D2231E"/>
    <w:rsid w:val="00D22B2C"/>
    <w:rsid w:val="00D22EDB"/>
    <w:rsid w:val="00D23974"/>
    <w:rsid w:val="00D24DAA"/>
    <w:rsid w:val="00D250EE"/>
    <w:rsid w:val="00D277B0"/>
    <w:rsid w:val="00D30A09"/>
    <w:rsid w:val="00D356CA"/>
    <w:rsid w:val="00D429AF"/>
    <w:rsid w:val="00D44B3D"/>
    <w:rsid w:val="00D52B40"/>
    <w:rsid w:val="00D536BD"/>
    <w:rsid w:val="00D55850"/>
    <w:rsid w:val="00D56003"/>
    <w:rsid w:val="00D604A6"/>
    <w:rsid w:val="00D610B6"/>
    <w:rsid w:val="00D622DB"/>
    <w:rsid w:val="00D63859"/>
    <w:rsid w:val="00D678D5"/>
    <w:rsid w:val="00D706D1"/>
    <w:rsid w:val="00D75D4D"/>
    <w:rsid w:val="00D836E8"/>
    <w:rsid w:val="00D83A94"/>
    <w:rsid w:val="00D83B19"/>
    <w:rsid w:val="00D84C14"/>
    <w:rsid w:val="00D87372"/>
    <w:rsid w:val="00D939AE"/>
    <w:rsid w:val="00D942EE"/>
    <w:rsid w:val="00D96447"/>
    <w:rsid w:val="00D9663D"/>
    <w:rsid w:val="00DA11EA"/>
    <w:rsid w:val="00DA1293"/>
    <w:rsid w:val="00DA515F"/>
    <w:rsid w:val="00DB01CE"/>
    <w:rsid w:val="00DB109A"/>
    <w:rsid w:val="00DB1936"/>
    <w:rsid w:val="00DB4213"/>
    <w:rsid w:val="00DB4654"/>
    <w:rsid w:val="00DB7196"/>
    <w:rsid w:val="00DC0014"/>
    <w:rsid w:val="00DC1313"/>
    <w:rsid w:val="00DC1E5E"/>
    <w:rsid w:val="00DC4824"/>
    <w:rsid w:val="00DD0133"/>
    <w:rsid w:val="00DD3C4D"/>
    <w:rsid w:val="00DD55BF"/>
    <w:rsid w:val="00DD600A"/>
    <w:rsid w:val="00DE2D83"/>
    <w:rsid w:val="00DE4048"/>
    <w:rsid w:val="00DE5FF2"/>
    <w:rsid w:val="00DF0954"/>
    <w:rsid w:val="00DF1EA2"/>
    <w:rsid w:val="00DF3964"/>
    <w:rsid w:val="00DF6557"/>
    <w:rsid w:val="00DF6CEC"/>
    <w:rsid w:val="00DF79FC"/>
    <w:rsid w:val="00E0085C"/>
    <w:rsid w:val="00E0214F"/>
    <w:rsid w:val="00E03CC5"/>
    <w:rsid w:val="00E0606C"/>
    <w:rsid w:val="00E10D1F"/>
    <w:rsid w:val="00E11F1F"/>
    <w:rsid w:val="00E1282B"/>
    <w:rsid w:val="00E129D2"/>
    <w:rsid w:val="00E219A2"/>
    <w:rsid w:val="00E22341"/>
    <w:rsid w:val="00E247C7"/>
    <w:rsid w:val="00E27939"/>
    <w:rsid w:val="00E306D9"/>
    <w:rsid w:val="00E31E43"/>
    <w:rsid w:val="00E3353D"/>
    <w:rsid w:val="00E37364"/>
    <w:rsid w:val="00E37F7F"/>
    <w:rsid w:val="00E519CB"/>
    <w:rsid w:val="00E54990"/>
    <w:rsid w:val="00E60C49"/>
    <w:rsid w:val="00E61211"/>
    <w:rsid w:val="00E64611"/>
    <w:rsid w:val="00E64AC8"/>
    <w:rsid w:val="00E65D27"/>
    <w:rsid w:val="00E7038A"/>
    <w:rsid w:val="00E7184B"/>
    <w:rsid w:val="00E71D01"/>
    <w:rsid w:val="00E72F25"/>
    <w:rsid w:val="00E753B6"/>
    <w:rsid w:val="00E754FB"/>
    <w:rsid w:val="00E814C3"/>
    <w:rsid w:val="00E82160"/>
    <w:rsid w:val="00E8298D"/>
    <w:rsid w:val="00E855BA"/>
    <w:rsid w:val="00E92C10"/>
    <w:rsid w:val="00E936F6"/>
    <w:rsid w:val="00E94D5B"/>
    <w:rsid w:val="00E960D3"/>
    <w:rsid w:val="00EA0FA8"/>
    <w:rsid w:val="00EA4959"/>
    <w:rsid w:val="00EA55DE"/>
    <w:rsid w:val="00EC5295"/>
    <w:rsid w:val="00EC6357"/>
    <w:rsid w:val="00EC6575"/>
    <w:rsid w:val="00ED165B"/>
    <w:rsid w:val="00ED181F"/>
    <w:rsid w:val="00ED525E"/>
    <w:rsid w:val="00ED532C"/>
    <w:rsid w:val="00ED76D8"/>
    <w:rsid w:val="00ED7AD4"/>
    <w:rsid w:val="00EE11D0"/>
    <w:rsid w:val="00EE2C44"/>
    <w:rsid w:val="00EE4F47"/>
    <w:rsid w:val="00EE675C"/>
    <w:rsid w:val="00EE7D9B"/>
    <w:rsid w:val="00EF178D"/>
    <w:rsid w:val="00EF17BA"/>
    <w:rsid w:val="00EF4008"/>
    <w:rsid w:val="00F02B1F"/>
    <w:rsid w:val="00F041CA"/>
    <w:rsid w:val="00F04AE2"/>
    <w:rsid w:val="00F05474"/>
    <w:rsid w:val="00F07BD9"/>
    <w:rsid w:val="00F10F6C"/>
    <w:rsid w:val="00F1542A"/>
    <w:rsid w:val="00F23C39"/>
    <w:rsid w:val="00F33571"/>
    <w:rsid w:val="00F34657"/>
    <w:rsid w:val="00F355EC"/>
    <w:rsid w:val="00F36DD9"/>
    <w:rsid w:val="00F4150E"/>
    <w:rsid w:val="00F4383D"/>
    <w:rsid w:val="00F441FB"/>
    <w:rsid w:val="00F44E1D"/>
    <w:rsid w:val="00F44F60"/>
    <w:rsid w:val="00F50062"/>
    <w:rsid w:val="00F50462"/>
    <w:rsid w:val="00F522FD"/>
    <w:rsid w:val="00F56BC7"/>
    <w:rsid w:val="00F572DA"/>
    <w:rsid w:val="00F57D61"/>
    <w:rsid w:val="00F60386"/>
    <w:rsid w:val="00F603D9"/>
    <w:rsid w:val="00F670F0"/>
    <w:rsid w:val="00F6782B"/>
    <w:rsid w:val="00F7503D"/>
    <w:rsid w:val="00F75A3C"/>
    <w:rsid w:val="00F8334A"/>
    <w:rsid w:val="00F86DE1"/>
    <w:rsid w:val="00F9076E"/>
    <w:rsid w:val="00F9214D"/>
    <w:rsid w:val="00F9263A"/>
    <w:rsid w:val="00F94F19"/>
    <w:rsid w:val="00F97AD2"/>
    <w:rsid w:val="00FA2CF8"/>
    <w:rsid w:val="00FA33B3"/>
    <w:rsid w:val="00FA370F"/>
    <w:rsid w:val="00FB0EE6"/>
    <w:rsid w:val="00FB5B96"/>
    <w:rsid w:val="00FB7085"/>
    <w:rsid w:val="00FB7A9D"/>
    <w:rsid w:val="00FC0021"/>
    <w:rsid w:val="00FC16BF"/>
    <w:rsid w:val="00FC2756"/>
    <w:rsid w:val="00FC3C1E"/>
    <w:rsid w:val="00FC5DEC"/>
    <w:rsid w:val="00FD7B2A"/>
    <w:rsid w:val="00FE0939"/>
    <w:rsid w:val="00FE79B9"/>
    <w:rsid w:val="00FF5EEF"/>
    <w:rsid w:val="00FF60B2"/>
    <w:rsid w:val="00FF638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495C23"/>
  <w15:docId w15:val="{7EBB04DA-6D8B-4F0F-B524-42FE5C55F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Document Map"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C7754F"/>
    <w:rPr>
      <w:sz w:val="24"/>
      <w:szCs w:val="24"/>
    </w:rPr>
  </w:style>
  <w:style w:type="paragraph" w:styleId="Nagwek1">
    <w:name w:val="heading 1"/>
    <w:basedOn w:val="Normalny"/>
    <w:next w:val="Normalny"/>
    <w:link w:val="Nagwek1Znak"/>
    <w:uiPriority w:val="99"/>
    <w:qFormat/>
    <w:rsid w:val="00E219A2"/>
    <w:pPr>
      <w:keepNext/>
      <w:jc w:val="right"/>
      <w:outlineLvl w:val="0"/>
    </w:pPr>
    <w:rPr>
      <w:rFonts w:ascii="Arial" w:hAnsi="Arial" w:cs="Arial"/>
      <w:b/>
      <w:bCs/>
      <w:color w:val="000000"/>
      <w:spacing w:val="-6"/>
      <w:sz w:val="27"/>
    </w:rPr>
  </w:style>
  <w:style w:type="paragraph" w:styleId="Nagwek2">
    <w:name w:val="heading 2"/>
    <w:basedOn w:val="Normalny"/>
    <w:next w:val="Normalny"/>
    <w:link w:val="Nagwek2Znak"/>
    <w:qFormat/>
    <w:rsid w:val="00E219A2"/>
    <w:pPr>
      <w:keepNext/>
      <w:jc w:val="right"/>
      <w:outlineLvl w:val="1"/>
    </w:pPr>
    <w:rPr>
      <w:rFonts w:ascii="Arial" w:hAnsi="Arial" w:cs="Arial"/>
      <w:b/>
      <w:bCs/>
      <w:color w:val="000000"/>
      <w:sz w:val="18"/>
    </w:rPr>
  </w:style>
  <w:style w:type="paragraph" w:styleId="Nagwek3">
    <w:name w:val="heading 3"/>
    <w:basedOn w:val="Normalny"/>
    <w:next w:val="Normalny"/>
    <w:link w:val="Nagwek3Znak"/>
    <w:qFormat/>
    <w:rsid w:val="00E219A2"/>
    <w:pPr>
      <w:keepNext/>
      <w:ind w:left="4500"/>
      <w:jc w:val="both"/>
      <w:outlineLvl w:val="2"/>
    </w:pPr>
    <w:rPr>
      <w:rFonts w:ascii="Arial" w:hAnsi="Arial"/>
      <w:sz w:val="28"/>
      <w:szCs w:val="28"/>
    </w:rPr>
  </w:style>
  <w:style w:type="paragraph" w:styleId="Nagwek4">
    <w:name w:val="heading 4"/>
    <w:basedOn w:val="Normalny"/>
    <w:next w:val="Normalny"/>
    <w:link w:val="Nagwek4Znak"/>
    <w:qFormat/>
    <w:rsid w:val="00E219A2"/>
    <w:pPr>
      <w:keepNext/>
      <w:ind w:left="5580"/>
      <w:jc w:val="both"/>
      <w:outlineLvl w:val="3"/>
    </w:pPr>
    <w:rPr>
      <w:rFonts w:ascii="Arial" w:hAnsi="Arial"/>
      <w:sz w:val="28"/>
      <w:szCs w:val="28"/>
    </w:rPr>
  </w:style>
  <w:style w:type="paragraph" w:styleId="Nagwek5">
    <w:name w:val="heading 5"/>
    <w:basedOn w:val="Normalny"/>
    <w:next w:val="Normalny"/>
    <w:link w:val="Nagwek5Znak"/>
    <w:qFormat/>
    <w:rsid w:val="00E219A2"/>
    <w:pPr>
      <w:keepNext/>
      <w:ind w:left="4956" w:firstLine="624"/>
      <w:jc w:val="both"/>
      <w:outlineLvl w:val="4"/>
    </w:pPr>
    <w:rPr>
      <w:rFonts w:ascii="Arial" w:hAnsi="Arial"/>
      <w:b/>
      <w:sz w:val="28"/>
      <w:szCs w:val="28"/>
    </w:rPr>
  </w:style>
  <w:style w:type="paragraph" w:styleId="Nagwek7">
    <w:name w:val="heading 7"/>
    <w:basedOn w:val="Normalny"/>
    <w:next w:val="Normalny"/>
    <w:link w:val="Nagwek7Znak"/>
    <w:semiHidden/>
    <w:unhideWhenUsed/>
    <w:qFormat/>
    <w:rsid w:val="00351E66"/>
    <w:pPr>
      <w:spacing w:before="240" w:after="60"/>
      <w:outlineLvl w:val="6"/>
    </w:pPr>
    <w:rPr>
      <w:rFonts w:ascii="Calibri" w:hAnsi="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E219A2"/>
    <w:pPr>
      <w:tabs>
        <w:tab w:val="center" w:pos="4536"/>
        <w:tab w:val="right" w:pos="9072"/>
      </w:tabs>
    </w:pPr>
  </w:style>
  <w:style w:type="paragraph" w:styleId="Tekstpodstawowy2">
    <w:name w:val="Body Text 2"/>
    <w:basedOn w:val="Normalny"/>
    <w:link w:val="Tekstpodstawowy2Znak"/>
    <w:rsid w:val="00E219A2"/>
    <w:rPr>
      <w:rFonts w:ascii="Arial" w:hAnsi="Arial" w:cs="Arial"/>
      <w:sz w:val="22"/>
    </w:rPr>
  </w:style>
  <w:style w:type="paragraph" w:styleId="Stopka">
    <w:name w:val="footer"/>
    <w:basedOn w:val="Normalny"/>
    <w:link w:val="StopkaZnak"/>
    <w:rsid w:val="003A2B9F"/>
    <w:pPr>
      <w:tabs>
        <w:tab w:val="center" w:pos="4536"/>
        <w:tab w:val="right" w:pos="9072"/>
      </w:tabs>
    </w:pPr>
  </w:style>
  <w:style w:type="character" w:styleId="Hipercze">
    <w:name w:val="Hyperlink"/>
    <w:uiPriority w:val="99"/>
    <w:rsid w:val="004D7984"/>
    <w:rPr>
      <w:color w:val="0000FF"/>
      <w:u w:val="single"/>
    </w:rPr>
  </w:style>
  <w:style w:type="character" w:styleId="Pogrubienie">
    <w:name w:val="Strong"/>
    <w:uiPriority w:val="22"/>
    <w:qFormat/>
    <w:rsid w:val="004D7984"/>
    <w:rPr>
      <w:b/>
      <w:bCs/>
    </w:rPr>
  </w:style>
  <w:style w:type="paragraph" w:styleId="Tekstdymka">
    <w:name w:val="Balloon Text"/>
    <w:basedOn w:val="Normalny"/>
    <w:link w:val="TekstdymkaZnak"/>
    <w:semiHidden/>
    <w:rsid w:val="001B5F5A"/>
    <w:rPr>
      <w:rFonts w:ascii="Tahoma" w:hAnsi="Tahoma"/>
      <w:sz w:val="16"/>
      <w:szCs w:val="16"/>
    </w:rPr>
  </w:style>
  <w:style w:type="character" w:styleId="Numerstrony">
    <w:name w:val="page number"/>
    <w:basedOn w:val="Domylnaczcionkaakapitu"/>
    <w:rsid w:val="0004779A"/>
  </w:style>
  <w:style w:type="paragraph" w:styleId="Tytu">
    <w:name w:val="Title"/>
    <w:basedOn w:val="Normalny"/>
    <w:link w:val="TytuZnak"/>
    <w:qFormat/>
    <w:rsid w:val="00AD7CC2"/>
    <w:pPr>
      <w:jc w:val="center"/>
    </w:pPr>
    <w:rPr>
      <w:b/>
    </w:rPr>
  </w:style>
  <w:style w:type="paragraph" w:styleId="Tekstpodstawowy">
    <w:name w:val="Body Text"/>
    <w:basedOn w:val="Normalny"/>
    <w:link w:val="TekstpodstawowyZnak"/>
    <w:rsid w:val="00B90E8B"/>
    <w:pPr>
      <w:spacing w:after="120"/>
    </w:pPr>
  </w:style>
  <w:style w:type="paragraph" w:styleId="HTML-wstpniesformatowany">
    <w:name w:val="HTML Preformatted"/>
    <w:basedOn w:val="Normalny"/>
    <w:link w:val="HTML-wstpniesformatowanyZnak"/>
    <w:rsid w:val="00012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table" w:styleId="Tabela-Siatka">
    <w:name w:val="Table Grid"/>
    <w:basedOn w:val="Standardowy"/>
    <w:rsid w:val="00B773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ndokumentu1">
    <w:name w:val="Plan dokumentu1"/>
    <w:basedOn w:val="Normalny"/>
    <w:link w:val="MapadokumentuZnak"/>
    <w:uiPriority w:val="99"/>
    <w:semiHidden/>
    <w:rsid w:val="00353D5E"/>
    <w:pPr>
      <w:shd w:val="clear" w:color="auto" w:fill="000080"/>
    </w:pPr>
    <w:rPr>
      <w:rFonts w:ascii="Tahoma" w:hAnsi="Tahoma"/>
    </w:rPr>
  </w:style>
  <w:style w:type="paragraph" w:styleId="Tekstprzypisukocowego">
    <w:name w:val="endnote text"/>
    <w:basedOn w:val="Normalny"/>
    <w:link w:val="TekstprzypisukocowegoZnak"/>
    <w:semiHidden/>
    <w:rsid w:val="00632961"/>
  </w:style>
  <w:style w:type="character" w:styleId="Odwoanieprzypisukocowego">
    <w:name w:val="endnote reference"/>
    <w:semiHidden/>
    <w:rsid w:val="00632961"/>
    <w:rPr>
      <w:vertAlign w:val="superscript"/>
    </w:rPr>
  </w:style>
  <w:style w:type="paragraph" w:styleId="Tekstprzypisudolnego">
    <w:name w:val="footnote text"/>
    <w:basedOn w:val="Normalny"/>
    <w:link w:val="TekstprzypisudolnegoZnak"/>
    <w:rsid w:val="00F7503D"/>
    <w:rPr>
      <w:sz w:val="20"/>
      <w:szCs w:val="20"/>
    </w:rPr>
  </w:style>
  <w:style w:type="character" w:styleId="Odwoanieprzypisudolnego">
    <w:name w:val="footnote reference"/>
    <w:rsid w:val="00F7503D"/>
    <w:rPr>
      <w:vertAlign w:val="superscript"/>
    </w:rPr>
  </w:style>
  <w:style w:type="paragraph" w:styleId="Legenda">
    <w:name w:val="caption"/>
    <w:basedOn w:val="Normalny"/>
    <w:next w:val="Normalny"/>
    <w:qFormat/>
    <w:rsid w:val="002C36A6"/>
    <w:rPr>
      <w:b/>
      <w:spacing w:val="20"/>
      <w:sz w:val="26"/>
      <w:szCs w:val="20"/>
    </w:rPr>
  </w:style>
  <w:style w:type="paragraph" w:customStyle="1" w:styleId="Styl1">
    <w:name w:val="Styl1"/>
    <w:basedOn w:val="Akapitzlist"/>
    <w:link w:val="Styl1Znak"/>
    <w:qFormat/>
    <w:rsid w:val="002C36A6"/>
    <w:pPr>
      <w:numPr>
        <w:numId w:val="1"/>
      </w:numPr>
      <w:spacing w:after="200" w:line="276" w:lineRule="auto"/>
      <w:contextualSpacing/>
      <w:jc w:val="both"/>
    </w:pPr>
    <w:rPr>
      <w:rFonts w:ascii="Calibri" w:eastAsia="Calibri" w:hAnsi="Calibri"/>
      <w:b/>
      <w:lang w:eastAsia="en-US"/>
    </w:rPr>
  </w:style>
  <w:style w:type="character" w:customStyle="1" w:styleId="Styl1Znak">
    <w:name w:val="Styl1 Znak"/>
    <w:link w:val="Styl1"/>
    <w:rsid w:val="002C36A6"/>
    <w:rPr>
      <w:rFonts w:ascii="Calibri" w:eastAsia="Calibri" w:hAnsi="Calibri"/>
      <w:b/>
      <w:sz w:val="24"/>
      <w:szCs w:val="24"/>
      <w:lang w:eastAsia="en-US"/>
    </w:rPr>
  </w:style>
  <w:style w:type="paragraph" w:styleId="Akapitzlist">
    <w:name w:val="List Paragraph"/>
    <w:basedOn w:val="Normalny"/>
    <w:link w:val="AkapitzlistZnak"/>
    <w:uiPriority w:val="34"/>
    <w:qFormat/>
    <w:rsid w:val="002C36A6"/>
    <w:pPr>
      <w:ind w:left="708"/>
    </w:pPr>
  </w:style>
  <w:style w:type="paragraph" w:styleId="Tekstpodstawowy3">
    <w:name w:val="Body Text 3"/>
    <w:basedOn w:val="Normalny"/>
    <w:link w:val="Tekstpodstawowy3Znak"/>
    <w:rsid w:val="007F0F1B"/>
    <w:pPr>
      <w:spacing w:after="120"/>
    </w:pPr>
    <w:rPr>
      <w:sz w:val="16"/>
      <w:szCs w:val="16"/>
    </w:rPr>
  </w:style>
  <w:style w:type="character" w:customStyle="1" w:styleId="Tekstpodstawowy3Znak">
    <w:name w:val="Tekst podstawowy 3 Znak"/>
    <w:link w:val="Tekstpodstawowy3"/>
    <w:rsid w:val="007F0F1B"/>
    <w:rPr>
      <w:sz w:val="16"/>
      <w:szCs w:val="16"/>
    </w:rPr>
  </w:style>
  <w:style w:type="character" w:customStyle="1" w:styleId="AkapitzlistZnak">
    <w:name w:val="Akapit z listą Znak"/>
    <w:link w:val="Akapitzlist"/>
    <w:uiPriority w:val="34"/>
    <w:rsid w:val="007F0F1B"/>
    <w:rPr>
      <w:sz w:val="24"/>
      <w:szCs w:val="24"/>
    </w:rPr>
  </w:style>
  <w:style w:type="paragraph" w:styleId="Zwykytekst">
    <w:name w:val="Plain Text"/>
    <w:basedOn w:val="Normalny"/>
    <w:link w:val="ZwykytekstZnak"/>
    <w:rsid w:val="007F0F1B"/>
    <w:rPr>
      <w:rFonts w:ascii="Courier New" w:hAnsi="Courier New"/>
      <w:sz w:val="20"/>
      <w:szCs w:val="20"/>
    </w:rPr>
  </w:style>
  <w:style w:type="character" w:customStyle="1" w:styleId="ZwykytekstZnak">
    <w:name w:val="Zwykły tekst Znak"/>
    <w:link w:val="Zwykytekst"/>
    <w:rsid w:val="007F0F1B"/>
    <w:rPr>
      <w:rFonts w:ascii="Courier New" w:hAnsi="Courier New" w:cs="Courier New"/>
    </w:rPr>
  </w:style>
  <w:style w:type="character" w:customStyle="1" w:styleId="StopkaZnak">
    <w:name w:val="Stopka Znak"/>
    <w:link w:val="Stopka"/>
    <w:rsid w:val="00263BF3"/>
    <w:rPr>
      <w:sz w:val="24"/>
      <w:szCs w:val="24"/>
    </w:rPr>
  </w:style>
  <w:style w:type="paragraph" w:customStyle="1" w:styleId="Standard">
    <w:name w:val="Standard"/>
    <w:rsid w:val="000B293B"/>
    <w:pPr>
      <w:suppressAutoHyphens/>
      <w:autoSpaceDN w:val="0"/>
      <w:textAlignment w:val="baseline"/>
    </w:pPr>
    <w:rPr>
      <w:kern w:val="3"/>
      <w:sz w:val="24"/>
      <w:szCs w:val="24"/>
    </w:rPr>
  </w:style>
  <w:style w:type="numbering" w:customStyle="1" w:styleId="WWNum1">
    <w:name w:val="WWNum1"/>
    <w:basedOn w:val="Bezlisty"/>
    <w:rsid w:val="000B293B"/>
    <w:pPr>
      <w:numPr>
        <w:numId w:val="2"/>
      </w:numPr>
    </w:pPr>
  </w:style>
  <w:style w:type="character" w:customStyle="1" w:styleId="ZnakZnak6">
    <w:name w:val="Znak Znak6"/>
    <w:rsid w:val="00236F68"/>
    <w:rPr>
      <w:rFonts w:ascii="Courier New" w:hAnsi="Courier New" w:cs="Courier New"/>
    </w:rPr>
  </w:style>
  <w:style w:type="character" w:customStyle="1" w:styleId="Tekstpodstawowy2Znak">
    <w:name w:val="Tekst podstawowy 2 Znak"/>
    <w:link w:val="Tekstpodstawowy2"/>
    <w:rsid w:val="00146C78"/>
    <w:rPr>
      <w:rFonts w:ascii="Arial" w:hAnsi="Arial" w:cs="Arial"/>
      <w:sz w:val="22"/>
      <w:szCs w:val="24"/>
      <w:lang w:val="pl-PL" w:eastAsia="pl-PL" w:bidi="ar-SA"/>
    </w:rPr>
  </w:style>
  <w:style w:type="character" w:customStyle="1" w:styleId="ZnakZnak4">
    <w:name w:val="Znak Znak4"/>
    <w:rsid w:val="00146C78"/>
    <w:rPr>
      <w:rFonts w:ascii="Calibri" w:eastAsia="Calibri" w:hAnsi="Calibri"/>
      <w:sz w:val="16"/>
      <w:szCs w:val="16"/>
      <w:lang w:eastAsia="en-US"/>
    </w:rPr>
  </w:style>
  <w:style w:type="character" w:customStyle="1" w:styleId="ZnakZnak7">
    <w:name w:val="Znak Znak7"/>
    <w:rsid w:val="00146C78"/>
    <w:rPr>
      <w:sz w:val="24"/>
      <w:szCs w:val="24"/>
    </w:rPr>
  </w:style>
  <w:style w:type="character" w:customStyle="1" w:styleId="NagwekZnak">
    <w:name w:val="Nagłówek Znak"/>
    <w:link w:val="Nagwek"/>
    <w:rsid w:val="00146C78"/>
    <w:rPr>
      <w:sz w:val="24"/>
      <w:szCs w:val="24"/>
      <w:lang w:val="pl-PL" w:eastAsia="pl-PL" w:bidi="ar-SA"/>
    </w:rPr>
  </w:style>
  <w:style w:type="paragraph" w:styleId="Tekstpodstawowywcity">
    <w:name w:val="Body Text Indent"/>
    <w:basedOn w:val="Normalny"/>
    <w:link w:val="TekstpodstawowywcityZnak"/>
    <w:rsid w:val="00146C78"/>
    <w:pPr>
      <w:spacing w:after="120"/>
      <w:ind w:left="283"/>
    </w:pPr>
  </w:style>
  <w:style w:type="character" w:customStyle="1" w:styleId="TekstpodstawowywcityZnak">
    <w:name w:val="Tekst podstawowy wcięty Znak"/>
    <w:link w:val="Tekstpodstawowywcity"/>
    <w:rsid w:val="00146C78"/>
    <w:rPr>
      <w:sz w:val="24"/>
      <w:szCs w:val="24"/>
      <w:lang w:val="pl-PL" w:eastAsia="pl-PL" w:bidi="ar-SA"/>
    </w:rPr>
  </w:style>
  <w:style w:type="character" w:customStyle="1" w:styleId="Nagwek1Znak">
    <w:name w:val="Nagłówek 1 Znak"/>
    <w:link w:val="Nagwek1"/>
    <w:uiPriority w:val="99"/>
    <w:rsid w:val="00146C78"/>
    <w:rPr>
      <w:rFonts w:ascii="Arial" w:hAnsi="Arial" w:cs="Arial"/>
      <w:b/>
      <w:bCs/>
      <w:color w:val="000000"/>
      <w:spacing w:val="-6"/>
      <w:sz w:val="27"/>
      <w:szCs w:val="24"/>
      <w:lang w:val="pl-PL" w:eastAsia="pl-PL" w:bidi="ar-SA"/>
    </w:rPr>
  </w:style>
  <w:style w:type="character" w:customStyle="1" w:styleId="Nagwek2Znak">
    <w:name w:val="Nagłówek 2 Znak"/>
    <w:link w:val="Nagwek2"/>
    <w:rsid w:val="00146C78"/>
    <w:rPr>
      <w:rFonts w:ascii="Arial" w:hAnsi="Arial" w:cs="Arial"/>
      <w:b/>
      <w:bCs/>
      <w:color w:val="000000"/>
      <w:sz w:val="18"/>
      <w:szCs w:val="24"/>
      <w:lang w:val="pl-PL" w:eastAsia="pl-PL" w:bidi="ar-SA"/>
    </w:rPr>
  </w:style>
  <w:style w:type="character" w:customStyle="1" w:styleId="Nagwek3Znak">
    <w:name w:val="Nagłówek 3 Znak"/>
    <w:link w:val="Nagwek3"/>
    <w:rsid w:val="00146C78"/>
    <w:rPr>
      <w:rFonts w:ascii="Arial" w:hAnsi="Arial"/>
      <w:sz w:val="28"/>
      <w:szCs w:val="28"/>
      <w:lang w:val="pl-PL" w:eastAsia="pl-PL" w:bidi="ar-SA"/>
    </w:rPr>
  </w:style>
  <w:style w:type="paragraph" w:styleId="Tekstpodstawowywcity2">
    <w:name w:val="Body Text Indent 2"/>
    <w:basedOn w:val="Normalny"/>
    <w:link w:val="Tekstpodstawowywcity2Znak"/>
    <w:rsid w:val="00146C78"/>
    <w:pPr>
      <w:widowControl w:val="0"/>
      <w:adjustRightInd w:val="0"/>
      <w:spacing w:after="120" w:line="480" w:lineRule="auto"/>
      <w:ind w:left="283"/>
      <w:jc w:val="both"/>
      <w:textAlignment w:val="baseline"/>
    </w:pPr>
    <w:rPr>
      <w:szCs w:val="20"/>
    </w:rPr>
  </w:style>
  <w:style w:type="character" w:customStyle="1" w:styleId="Nagwek4Znak">
    <w:name w:val="Nagłówek 4 Znak"/>
    <w:link w:val="Nagwek4"/>
    <w:rsid w:val="00146C78"/>
    <w:rPr>
      <w:rFonts w:ascii="Arial" w:hAnsi="Arial"/>
      <w:sz w:val="28"/>
      <w:szCs w:val="28"/>
      <w:lang w:val="pl-PL" w:eastAsia="pl-PL" w:bidi="ar-SA"/>
    </w:rPr>
  </w:style>
  <w:style w:type="numbering" w:customStyle="1" w:styleId="Bezlisty1">
    <w:name w:val="Bez listy1"/>
    <w:next w:val="Bezlisty"/>
    <w:uiPriority w:val="99"/>
    <w:semiHidden/>
    <w:unhideWhenUsed/>
    <w:rsid w:val="00504A26"/>
  </w:style>
  <w:style w:type="character" w:customStyle="1" w:styleId="TekstpodstawowyZnak">
    <w:name w:val="Tekst podstawowy Znak"/>
    <w:link w:val="Tekstpodstawowy"/>
    <w:rsid w:val="00504A26"/>
    <w:rPr>
      <w:sz w:val="24"/>
      <w:szCs w:val="24"/>
    </w:rPr>
  </w:style>
  <w:style w:type="character" w:customStyle="1" w:styleId="TekstdymkaZnak">
    <w:name w:val="Tekst dymka Znak"/>
    <w:link w:val="Tekstdymka"/>
    <w:semiHidden/>
    <w:rsid w:val="00504A26"/>
    <w:rPr>
      <w:rFonts w:ascii="Tahoma" w:hAnsi="Tahoma" w:cs="Tahoma"/>
      <w:sz w:val="16"/>
      <w:szCs w:val="16"/>
    </w:rPr>
  </w:style>
  <w:style w:type="character" w:customStyle="1" w:styleId="ZnakZnak12">
    <w:name w:val="Znak Znak12"/>
    <w:rsid w:val="00504A26"/>
    <w:rPr>
      <w:sz w:val="32"/>
      <w:szCs w:val="32"/>
    </w:rPr>
  </w:style>
  <w:style w:type="character" w:customStyle="1" w:styleId="Tekstpodstawowywcity2Znak">
    <w:name w:val="Tekst podstawowy wcięty 2 Znak"/>
    <w:link w:val="Tekstpodstawowywcity2"/>
    <w:rsid w:val="00504A26"/>
    <w:rPr>
      <w:sz w:val="24"/>
    </w:rPr>
  </w:style>
  <w:style w:type="character" w:customStyle="1" w:styleId="TekstprzypisudolnegoZnak">
    <w:name w:val="Tekst przypisu dolnego Znak"/>
    <w:link w:val="Tekstprzypisudolnego"/>
    <w:rsid w:val="00504A26"/>
  </w:style>
  <w:style w:type="character" w:customStyle="1" w:styleId="Nagwek5Znak">
    <w:name w:val="Nagłówek 5 Znak"/>
    <w:link w:val="Nagwek5"/>
    <w:rsid w:val="00216ADB"/>
    <w:rPr>
      <w:rFonts w:ascii="Arial" w:hAnsi="Arial"/>
      <w:b/>
      <w:sz w:val="28"/>
      <w:szCs w:val="28"/>
    </w:rPr>
  </w:style>
  <w:style w:type="character" w:customStyle="1" w:styleId="TytuZnak">
    <w:name w:val="Tytuł Znak"/>
    <w:link w:val="Tytu"/>
    <w:rsid w:val="00216ADB"/>
    <w:rPr>
      <w:b/>
      <w:sz w:val="24"/>
      <w:szCs w:val="24"/>
    </w:rPr>
  </w:style>
  <w:style w:type="character" w:customStyle="1" w:styleId="HTML-wstpniesformatowanyZnak">
    <w:name w:val="HTML - wstępnie sformatowany Znak"/>
    <w:link w:val="HTML-wstpniesformatowany"/>
    <w:rsid w:val="00216ADB"/>
    <w:rPr>
      <w:rFonts w:ascii="Courier New" w:hAnsi="Courier New" w:cs="Courier New"/>
      <w:sz w:val="24"/>
      <w:szCs w:val="24"/>
    </w:rPr>
  </w:style>
  <w:style w:type="character" w:customStyle="1" w:styleId="MapadokumentuZnak">
    <w:name w:val="Mapa dokumentu Znak"/>
    <w:link w:val="Plandokumentu1"/>
    <w:uiPriority w:val="99"/>
    <w:semiHidden/>
    <w:rsid w:val="00216ADB"/>
    <w:rPr>
      <w:rFonts w:ascii="Tahoma" w:hAnsi="Tahoma" w:cs="Tahoma"/>
      <w:sz w:val="24"/>
      <w:szCs w:val="24"/>
      <w:shd w:val="clear" w:color="auto" w:fill="000080"/>
    </w:rPr>
  </w:style>
  <w:style w:type="character" w:customStyle="1" w:styleId="TekstprzypisukocowegoZnak">
    <w:name w:val="Tekst przypisu końcowego Znak"/>
    <w:link w:val="Tekstprzypisukocowego"/>
    <w:semiHidden/>
    <w:rsid w:val="00216ADB"/>
    <w:rPr>
      <w:sz w:val="24"/>
      <w:szCs w:val="24"/>
    </w:rPr>
  </w:style>
  <w:style w:type="paragraph" w:styleId="Bezodstpw">
    <w:name w:val="No Spacing"/>
    <w:uiPriority w:val="1"/>
    <w:qFormat/>
    <w:rsid w:val="001A48F7"/>
    <w:rPr>
      <w:sz w:val="24"/>
      <w:szCs w:val="24"/>
    </w:rPr>
  </w:style>
  <w:style w:type="paragraph" w:customStyle="1" w:styleId="a">
    <w:basedOn w:val="Normalny"/>
    <w:next w:val="Plandokumentu1"/>
    <w:uiPriority w:val="99"/>
    <w:rsid w:val="00A330AD"/>
    <w:pPr>
      <w:shd w:val="clear" w:color="auto" w:fill="000080"/>
    </w:pPr>
    <w:rPr>
      <w:rFonts w:ascii="Tahoma" w:hAnsi="Tahoma"/>
    </w:rPr>
  </w:style>
  <w:style w:type="character" w:styleId="UyteHipercze">
    <w:name w:val="FollowedHyperlink"/>
    <w:uiPriority w:val="99"/>
    <w:unhideWhenUsed/>
    <w:rsid w:val="00A330AD"/>
    <w:rPr>
      <w:color w:val="800080"/>
      <w:u w:val="single"/>
    </w:rPr>
  </w:style>
  <w:style w:type="paragraph" w:customStyle="1" w:styleId="xl69">
    <w:name w:val="xl69"/>
    <w:basedOn w:val="Normalny"/>
    <w:rsid w:val="00A330AD"/>
    <w:pPr>
      <w:spacing w:before="100" w:beforeAutospacing="1" w:after="100" w:afterAutospacing="1"/>
      <w:jc w:val="center"/>
      <w:textAlignment w:val="center"/>
    </w:pPr>
  </w:style>
  <w:style w:type="paragraph" w:customStyle="1" w:styleId="xl70">
    <w:name w:val="xl70"/>
    <w:basedOn w:val="Normalny"/>
    <w:rsid w:val="00A330AD"/>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1">
    <w:name w:val="xl71"/>
    <w:basedOn w:val="Normalny"/>
    <w:rsid w:val="00A330A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2">
    <w:name w:val="xl72"/>
    <w:basedOn w:val="Normalny"/>
    <w:rsid w:val="00A330AD"/>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3">
    <w:name w:val="xl73"/>
    <w:basedOn w:val="Normalny"/>
    <w:rsid w:val="00A330AD"/>
    <w:pPr>
      <w:pBdr>
        <w:top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74">
    <w:name w:val="xl74"/>
    <w:basedOn w:val="Normalny"/>
    <w:rsid w:val="00A330AD"/>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hAnsi="Calibri"/>
    </w:rPr>
  </w:style>
  <w:style w:type="paragraph" w:customStyle="1" w:styleId="xl75">
    <w:name w:val="xl75"/>
    <w:basedOn w:val="Normalny"/>
    <w:rsid w:val="00A330A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hAnsi="Calibri"/>
    </w:rPr>
  </w:style>
  <w:style w:type="paragraph" w:customStyle="1" w:styleId="xl76">
    <w:name w:val="xl76"/>
    <w:basedOn w:val="Normalny"/>
    <w:rsid w:val="00A330AD"/>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hAnsi="Calibri"/>
    </w:rPr>
  </w:style>
  <w:style w:type="paragraph" w:customStyle="1" w:styleId="xl77">
    <w:name w:val="xl77"/>
    <w:basedOn w:val="Normalny"/>
    <w:rsid w:val="00A330AD"/>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78">
    <w:name w:val="xl78"/>
    <w:basedOn w:val="Normalny"/>
    <w:rsid w:val="00A330AD"/>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79">
    <w:name w:val="xl79"/>
    <w:basedOn w:val="Normalny"/>
    <w:rsid w:val="00A330AD"/>
    <w:pPr>
      <w:pBdr>
        <w:top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80">
    <w:name w:val="xl80"/>
    <w:basedOn w:val="Normalny"/>
    <w:rsid w:val="00A330AD"/>
    <w:pPr>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81">
    <w:name w:val="xl81"/>
    <w:basedOn w:val="Normalny"/>
    <w:rsid w:val="00A330AD"/>
    <w:pPr>
      <w:pBdr>
        <w:top w:val="single" w:sz="4"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82">
    <w:name w:val="xl82"/>
    <w:basedOn w:val="Normalny"/>
    <w:rsid w:val="00A330AD"/>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83">
    <w:name w:val="xl83"/>
    <w:basedOn w:val="Normalny"/>
    <w:rsid w:val="00A330AD"/>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84">
    <w:name w:val="xl84"/>
    <w:basedOn w:val="Normalny"/>
    <w:rsid w:val="00A330AD"/>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85">
    <w:name w:val="xl85"/>
    <w:basedOn w:val="Normalny"/>
    <w:rsid w:val="00A330AD"/>
    <w:pPr>
      <w:pBdr>
        <w:left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86">
    <w:name w:val="xl86"/>
    <w:basedOn w:val="Normalny"/>
    <w:rsid w:val="00A330AD"/>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87">
    <w:name w:val="xl87"/>
    <w:basedOn w:val="Normalny"/>
    <w:rsid w:val="00A330AD"/>
    <w:pPr>
      <w:pBdr>
        <w:left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88">
    <w:name w:val="xl88"/>
    <w:basedOn w:val="Normalny"/>
    <w:rsid w:val="00A330AD"/>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b/>
      <w:bCs/>
    </w:rPr>
  </w:style>
  <w:style w:type="table" w:styleId="Tabela-Motyw">
    <w:name w:val="Table Theme"/>
    <w:basedOn w:val="Standardowy"/>
    <w:rsid w:val="00A330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rsid w:val="00877276"/>
    <w:rPr>
      <w:sz w:val="16"/>
      <w:szCs w:val="16"/>
    </w:rPr>
  </w:style>
  <w:style w:type="paragraph" w:styleId="Tekstkomentarza">
    <w:name w:val="annotation text"/>
    <w:basedOn w:val="Normalny"/>
    <w:link w:val="TekstkomentarzaZnak"/>
    <w:rsid w:val="00877276"/>
    <w:rPr>
      <w:sz w:val="20"/>
      <w:szCs w:val="20"/>
    </w:rPr>
  </w:style>
  <w:style w:type="character" w:customStyle="1" w:styleId="TekstkomentarzaZnak">
    <w:name w:val="Tekst komentarza Znak"/>
    <w:basedOn w:val="Domylnaczcionkaakapitu"/>
    <w:link w:val="Tekstkomentarza"/>
    <w:rsid w:val="00877276"/>
  </w:style>
  <w:style w:type="paragraph" w:styleId="Tematkomentarza">
    <w:name w:val="annotation subject"/>
    <w:basedOn w:val="Tekstkomentarza"/>
    <w:next w:val="Tekstkomentarza"/>
    <w:link w:val="TematkomentarzaZnak"/>
    <w:rsid w:val="00877276"/>
    <w:rPr>
      <w:b/>
      <w:bCs/>
    </w:rPr>
  </w:style>
  <w:style w:type="character" w:customStyle="1" w:styleId="TematkomentarzaZnak">
    <w:name w:val="Temat komentarza Znak"/>
    <w:link w:val="Tematkomentarza"/>
    <w:rsid w:val="00877276"/>
    <w:rPr>
      <w:b/>
      <w:bCs/>
    </w:rPr>
  </w:style>
  <w:style w:type="paragraph" w:customStyle="1" w:styleId="xl67">
    <w:name w:val="xl67"/>
    <w:basedOn w:val="Normalny"/>
    <w:rsid w:val="00E1282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b/>
      <w:bCs/>
      <w:sz w:val="20"/>
      <w:szCs w:val="20"/>
    </w:rPr>
  </w:style>
  <w:style w:type="paragraph" w:customStyle="1" w:styleId="xl68">
    <w:name w:val="xl68"/>
    <w:basedOn w:val="Normalny"/>
    <w:rsid w:val="00E1282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b/>
      <w:bCs/>
      <w:sz w:val="20"/>
      <w:szCs w:val="20"/>
    </w:rPr>
  </w:style>
  <w:style w:type="paragraph" w:customStyle="1" w:styleId="xl66">
    <w:name w:val="xl66"/>
    <w:basedOn w:val="Normalny"/>
    <w:rsid w:val="00E1282B"/>
    <w:pPr>
      <w:spacing w:before="100" w:beforeAutospacing="1" w:after="100" w:afterAutospacing="1"/>
    </w:pPr>
  </w:style>
  <w:style w:type="paragraph" w:styleId="NormalnyWeb">
    <w:name w:val="Normal (Web)"/>
    <w:basedOn w:val="Normalny"/>
    <w:uiPriority w:val="99"/>
    <w:unhideWhenUsed/>
    <w:rsid w:val="00204843"/>
    <w:pPr>
      <w:spacing w:before="100" w:beforeAutospacing="1" w:after="100" w:afterAutospacing="1"/>
    </w:pPr>
  </w:style>
  <w:style w:type="paragraph" w:customStyle="1" w:styleId="msonormal0">
    <w:name w:val="msonormal"/>
    <w:basedOn w:val="Normalny"/>
    <w:rsid w:val="00B76529"/>
    <w:pPr>
      <w:spacing w:before="100" w:beforeAutospacing="1" w:after="100" w:afterAutospacing="1"/>
    </w:pPr>
  </w:style>
  <w:style w:type="paragraph" w:customStyle="1" w:styleId="xl89">
    <w:name w:val="xl89"/>
    <w:basedOn w:val="Normalny"/>
    <w:rsid w:val="003B7115"/>
    <w:pPr>
      <w:pBdr>
        <w:top w:val="single" w:sz="4" w:space="0" w:color="auto"/>
        <w:bottom w:val="single" w:sz="4" w:space="0" w:color="auto"/>
      </w:pBdr>
      <w:shd w:val="clear" w:color="000000" w:fill="FFFFFF"/>
      <w:spacing w:before="100" w:beforeAutospacing="1" w:after="100" w:afterAutospacing="1"/>
      <w:textAlignment w:val="center"/>
    </w:pPr>
    <w:rPr>
      <w:sz w:val="20"/>
      <w:szCs w:val="20"/>
    </w:rPr>
  </w:style>
  <w:style w:type="paragraph" w:customStyle="1" w:styleId="xl90">
    <w:name w:val="xl90"/>
    <w:basedOn w:val="Normalny"/>
    <w:rsid w:val="003B7115"/>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jc w:val="center"/>
      <w:textAlignment w:val="center"/>
    </w:pPr>
    <w:rPr>
      <w:sz w:val="20"/>
      <w:szCs w:val="20"/>
    </w:rPr>
  </w:style>
  <w:style w:type="paragraph" w:customStyle="1" w:styleId="xl91">
    <w:name w:val="xl91"/>
    <w:basedOn w:val="Normalny"/>
    <w:rsid w:val="003B7115"/>
    <w:pPr>
      <w:pBdr>
        <w:top w:val="single" w:sz="4" w:space="0" w:color="auto"/>
        <w:bottom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92">
    <w:name w:val="xl92"/>
    <w:basedOn w:val="Normalny"/>
    <w:rsid w:val="003B7115"/>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93">
    <w:name w:val="xl93"/>
    <w:basedOn w:val="Normalny"/>
    <w:rsid w:val="003B711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4">
    <w:name w:val="xl94"/>
    <w:basedOn w:val="Normalny"/>
    <w:rsid w:val="003B7115"/>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95">
    <w:name w:val="xl95"/>
    <w:basedOn w:val="Normalny"/>
    <w:rsid w:val="003B7115"/>
    <w:pPr>
      <w:pBdr>
        <w:top w:val="single" w:sz="4" w:space="0" w:color="auto"/>
        <w:bottom w:val="single" w:sz="4" w:space="0" w:color="auto"/>
      </w:pBdr>
      <w:shd w:val="clear" w:color="000000" w:fill="FFFFFF"/>
      <w:spacing w:before="100" w:beforeAutospacing="1" w:after="100" w:afterAutospacing="1"/>
    </w:pPr>
    <w:rPr>
      <w:sz w:val="20"/>
      <w:szCs w:val="20"/>
    </w:rPr>
  </w:style>
  <w:style w:type="paragraph" w:customStyle="1" w:styleId="xl96">
    <w:name w:val="xl96"/>
    <w:basedOn w:val="Normalny"/>
    <w:rsid w:val="003B7115"/>
    <w:pPr>
      <w:pBdr>
        <w:top w:val="single" w:sz="4"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97">
    <w:name w:val="xl97"/>
    <w:basedOn w:val="Normalny"/>
    <w:rsid w:val="003B7115"/>
    <w:pPr>
      <w:pBdr>
        <w:top w:val="single" w:sz="4" w:space="0" w:color="auto"/>
        <w:bottom w:val="single" w:sz="4" w:space="0" w:color="auto"/>
      </w:pBdr>
      <w:shd w:val="clear" w:color="000000" w:fill="FFFFFF"/>
      <w:spacing w:before="100" w:beforeAutospacing="1" w:after="100" w:afterAutospacing="1"/>
      <w:textAlignment w:val="center"/>
    </w:pPr>
    <w:rPr>
      <w:sz w:val="20"/>
      <w:szCs w:val="20"/>
    </w:rPr>
  </w:style>
  <w:style w:type="paragraph" w:customStyle="1" w:styleId="xl98">
    <w:name w:val="xl98"/>
    <w:basedOn w:val="Normalny"/>
    <w:rsid w:val="003B7115"/>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99">
    <w:name w:val="xl99"/>
    <w:basedOn w:val="Normalny"/>
    <w:rsid w:val="003B71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00">
    <w:name w:val="xl100"/>
    <w:basedOn w:val="Normalny"/>
    <w:rsid w:val="003B7115"/>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01">
    <w:name w:val="xl101"/>
    <w:basedOn w:val="Normalny"/>
    <w:rsid w:val="003B7115"/>
    <w:pPr>
      <w:spacing w:before="100" w:beforeAutospacing="1" w:after="100" w:afterAutospacing="1"/>
      <w:textAlignment w:val="center"/>
    </w:pPr>
    <w:rPr>
      <w:sz w:val="20"/>
      <w:szCs w:val="20"/>
    </w:rPr>
  </w:style>
  <w:style w:type="paragraph" w:customStyle="1" w:styleId="xl102">
    <w:name w:val="xl102"/>
    <w:basedOn w:val="Normalny"/>
    <w:rsid w:val="003B7115"/>
    <w:pPr>
      <w:pBdr>
        <w:top w:val="single" w:sz="4" w:space="0" w:color="auto"/>
        <w:left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103">
    <w:name w:val="xl103"/>
    <w:basedOn w:val="Normalny"/>
    <w:rsid w:val="003B7115"/>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04">
    <w:name w:val="xl104"/>
    <w:basedOn w:val="Normalny"/>
    <w:rsid w:val="003B7115"/>
    <w:pPr>
      <w:pBdr>
        <w:top w:val="single" w:sz="4" w:space="0" w:color="auto"/>
        <w:bottom w:val="single" w:sz="8" w:space="0" w:color="auto"/>
      </w:pBdr>
      <w:shd w:val="clear" w:color="000000" w:fill="FFFFFF"/>
      <w:spacing w:before="100" w:beforeAutospacing="1" w:after="100" w:afterAutospacing="1"/>
      <w:textAlignment w:val="center"/>
    </w:pPr>
    <w:rPr>
      <w:sz w:val="20"/>
      <w:szCs w:val="20"/>
    </w:rPr>
  </w:style>
  <w:style w:type="paragraph" w:customStyle="1" w:styleId="xl105">
    <w:name w:val="xl105"/>
    <w:basedOn w:val="Normalny"/>
    <w:rsid w:val="003B7115"/>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sz w:val="20"/>
      <w:szCs w:val="20"/>
    </w:rPr>
  </w:style>
  <w:style w:type="paragraph" w:customStyle="1" w:styleId="xl106">
    <w:name w:val="xl106"/>
    <w:basedOn w:val="Normalny"/>
    <w:rsid w:val="003B7115"/>
    <w:pPr>
      <w:pBdr>
        <w:top w:val="single" w:sz="4" w:space="0" w:color="auto"/>
        <w:bottom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07">
    <w:name w:val="xl107"/>
    <w:basedOn w:val="Normalny"/>
    <w:rsid w:val="003B7115"/>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108">
    <w:name w:val="xl108"/>
    <w:basedOn w:val="Normalny"/>
    <w:rsid w:val="003B7115"/>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109">
    <w:name w:val="xl109"/>
    <w:basedOn w:val="Normalny"/>
    <w:rsid w:val="003B7115"/>
    <w:pPr>
      <w:pBdr>
        <w:top w:val="single" w:sz="4" w:space="0" w:color="auto"/>
        <w:left w:val="single" w:sz="4" w:space="0" w:color="auto"/>
        <w:right w:val="single" w:sz="8" w:space="0" w:color="auto"/>
      </w:pBdr>
      <w:spacing w:before="100" w:beforeAutospacing="1" w:after="100" w:afterAutospacing="1"/>
      <w:textAlignment w:val="center"/>
    </w:pPr>
    <w:rPr>
      <w:sz w:val="20"/>
      <w:szCs w:val="20"/>
    </w:rPr>
  </w:style>
  <w:style w:type="paragraph" w:customStyle="1" w:styleId="xl110">
    <w:name w:val="xl110"/>
    <w:basedOn w:val="Normalny"/>
    <w:rsid w:val="003B7115"/>
    <w:pPr>
      <w:pBdr>
        <w:top w:val="single" w:sz="8" w:space="0" w:color="auto"/>
        <w:left w:val="single" w:sz="8" w:space="0" w:color="auto"/>
        <w:bottom w:val="single" w:sz="8" w:space="0" w:color="auto"/>
      </w:pBdr>
      <w:spacing w:before="100" w:beforeAutospacing="1" w:after="100" w:afterAutospacing="1"/>
      <w:jc w:val="center"/>
      <w:textAlignment w:val="center"/>
    </w:pPr>
    <w:rPr>
      <w:b/>
      <w:bCs/>
      <w:sz w:val="20"/>
      <w:szCs w:val="20"/>
    </w:rPr>
  </w:style>
  <w:style w:type="paragraph" w:customStyle="1" w:styleId="xl111">
    <w:name w:val="xl111"/>
    <w:basedOn w:val="Normalny"/>
    <w:rsid w:val="003B7115"/>
    <w:pPr>
      <w:pBdr>
        <w:top w:val="single" w:sz="8" w:space="0" w:color="auto"/>
        <w:bottom w:val="single" w:sz="8" w:space="0" w:color="auto"/>
      </w:pBdr>
      <w:spacing w:before="100" w:beforeAutospacing="1" w:after="100" w:afterAutospacing="1"/>
      <w:jc w:val="center"/>
      <w:textAlignment w:val="center"/>
    </w:pPr>
    <w:rPr>
      <w:b/>
      <w:bCs/>
      <w:sz w:val="20"/>
      <w:szCs w:val="20"/>
    </w:rPr>
  </w:style>
  <w:style w:type="paragraph" w:customStyle="1" w:styleId="xl112">
    <w:name w:val="xl112"/>
    <w:basedOn w:val="Normalny"/>
    <w:rsid w:val="003B7115"/>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13">
    <w:name w:val="xl113"/>
    <w:basedOn w:val="Normalny"/>
    <w:rsid w:val="003B7115"/>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sz w:val="20"/>
      <w:szCs w:val="20"/>
    </w:rPr>
  </w:style>
  <w:style w:type="paragraph" w:customStyle="1" w:styleId="xl114">
    <w:name w:val="xl114"/>
    <w:basedOn w:val="Normalny"/>
    <w:rsid w:val="003B7115"/>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20"/>
      <w:szCs w:val="20"/>
    </w:rPr>
  </w:style>
  <w:style w:type="paragraph" w:customStyle="1" w:styleId="xl115">
    <w:name w:val="xl115"/>
    <w:basedOn w:val="Normalny"/>
    <w:rsid w:val="003B7115"/>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b/>
      <w:bCs/>
      <w:sz w:val="20"/>
      <w:szCs w:val="20"/>
    </w:rPr>
  </w:style>
  <w:style w:type="paragraph" w:customStyle="1" w:styleId="xl116">
    <w:name w:val="xl116"/>
    <w:basedOn w:val="Normalny"/>
    <w:rsid w:val="003B7115"/>
    <w:pPr>
      <w:spacing w:before="100" w:beforeAutospacing="1" w:after="100" w:afterAutospacing="1"/>
      <w:textAlignment w:val="center"/>
    </w:pPr>
    <w:rPr>
      <w:b/>
      <w:bCs/>
      <w:sz w:val="20"/>
      <w:szCs w:val="20"/>
    </w:rPr>
  </w:style>
  <w:style w:type="character" w:customStyle="1" w:styleId="Nagwek7Znak">
    <w:name w:val="Nagłówek 7 Znak"/>
    <w:link w:val="Nagwek7"/>
    <w:semiHidden/>
    <w:rsid w:val="00351E66"/>
    <w:rPr>
      <w:rFonts w:ascii="Calibri" w:eastAsia="Times New Roman" w:hAnsi="Calibri" w:cs="Times New Roman"/>
      <w:sz w:val="24"/>
      <w:szCs w:val="24"/>
    </w:rPr>
  </w:style>
  <w:style w:type="character" w:customStyle="1" w:styleId="Hyperlink0">
    <w:name w:val="Hyperlink.0"/>
    <w:rsid w:val="004E6C49"/>
    <w:rPr>
      <w:rFonts w:ascii="Arial" w:eastAsia="Arial" w:hAnsi="Arial" w:cs="Arial"/>
      <w:caps w:val="0"/>
      <w:smallCaps w:val="0"/>
      <w:strike w:val="0"/>
      <w:dstrike w:val="0"/>
      <w:color w:val="0000FF"/>
      <w:spacing w:val="0"/>
      <w:kern w:val="0"/>
      <w:position w:val="0"/>
      <w:sz w:val="20"/>
      <w:szCs w:val="20"/>
      <w:u w:val="single" w:color="0000FF"/>
      <w:vertAlign w:val="baseline"/>
    </w:rPr>
  </w:style>
  <w:style w:type="paragraph" w:customStyle="1" w:styleId="xl65">
    <w:name w:val="xl65"/>
    <w:basedOn w:val="Normalny"/>
    <w:rsid w:val="004E6C49"/>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b/>
      <w:bCs/>
    </w:rPr>
  </w:style>
  <w:style w:type="character" w:customStyle="1" w:styleId="Nierozpoznanawzmianka1">
    <w:name w:val="Nierozpoznana wzmianka1"/>
    <w:uiPriority w:val="99"/>
    <w:semiHidden/>
    <w:unhideWhenUsed/>
    <w:rsid w:val="004E6C49"/>
    <w:rPr>
      <w:color w:val="605E5C"/>
      <w:shd w:val="clear" w:color="auto" w:fill="E1DFDD"/>
    </w:rPr>
  </w:style>
  <w:style w:type="paragraph" w:customStyle="1" w:styleId="xl63">
    <w:name w:val="xl63"/>
    <w:basedOn w:val="Normalny"/>
    <w:rsid w:val="004E6C49"/>
    <w:pPr>
      <w:spacing w:before="100" w:beforeAutospacing="1" w:after="100" w:afterAutospacing="1"/>
      <w:jc w:val="center"/>
      <w:textAlignment w:val="center"/>
    </w:pPr>
  </w:style>
  <w:style w:type="paragraph" w:customStyle="1" w:styleId="xl64">
    <w:name w:val="xl64"/>
    <w:basedOn w:val="Normalny"/>
    <w:rsid w:val="004E6C49"/>
    <w:pPr>
      <w:spacing w:before="100" w:beforeAutospacing="1" w:after="100" w:afterAutospacing="1"/>
      <w:jc w:val="center"/>
      <w:textAlignment w:val="center"/>
    </w:pPr>
  </w:style>
  <w:style w:type="paragraph" w:customStyle="1" w:styleId="Default">
    <w:name w:val="Default"/>
    <w:basedOn w:val="Normalny"/>
    <w:rsid w:val="004E6C49"/>
    <w:pPr>
      <w:autoSpaceDE w:val="0"/>
      <w:autoSpaceDN w:val="0"/>
    </w:pPr>
    <w:rPr>
      <w:rFonts w:eastAsia="Calibri"/>
      <w:color w:val="000000"/>
    </w:rPr>
  </w:style>
  <w:style w:type="paragraph" w:styleId="Poprawka">
    <w:name w:val="Revision"/>
    <w:hidden/>
    <w:uiPriority w:val="99"/>
    <w:semiHidden/>
    <w:rsid w:val="00020761"/>
    <w:rPr>
      <w:sz w:val="24"/>
      <w:szCs w:val="24"/>
    </w:rPr>
  </w:style>
  <w:style w:type="paragraph" w:customStyle="1" w:styleId="xl32">
    <w:name w:val="xl32"/>
    <w:basedOn w:val="Normalny"/>
    <w:rsid w:val="00A76C15"/>
    <w:pPr>
      <w:spacing w:before="100" w:beforeAutospacing="1" w:after="100" w:afterAutospacing="1"/>
      <w:jc w:val="both"/>
    </w:pPr>
    <w:rPr>
      <w:rFonts w:ascii="Arial" w:hAnsi="Arial" w:cs="Arial"/>
    </w:rPr>
  </w:style>
  <w:style w:type="table" w:customStyle="1" w:styleId="Tabela-Siatka1">
    <w:name w:val="Tabela - Siatka1"/>
    <w:basedOn w:val="Standardowy"/>
    <w:next w:val="Tabela-Siatka"/>
    <w:uiPriority w:val="39"/>
    <w:rsid w:val="00A328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
    <w:name w:val="Body text (3)_"/>
    <w:basedOn w:val="Domylnaczcionkaakapitu"/>
    <w:link w:val="Bodytext30"/>
    <w:rsid w:val="00B755FA"/>
    <w:rPr>
      <w:sz w:val="30"/>
      <w:szCs w:val="30"/>
      <w:shd w:val="clear" w:color="auto" w:fill="FFFFFF"/>
    </w:rPr>
  </w:style>
  <w:style w:type="paragraph" w:customStyle="1" w:styleId="Bodytext30">
    <w:name w:val="Body text (3)"/>
    <w:basedOn w:val="Normalny"/>
    <w:link w:val="Bodytext3"/>
    <w:rsid w:val="00B755FA"/>
    <w:pPr>
      <w:widowControl w:val="0"/>
      <w:shd w:val="clear" w:color="auto" w:fill="FFFFFF"/>
      <w:spacing w:before="420" w:after="540" w:line="0" w:lineRule="atLeast"/>
      <w:ind w:hanging="640"/>
      <w:jc w:val="both"/>
    </w:pPr>
    <w:rPr>
      <w:sz w:val="30"/>
      <w:szCs w:val="30"/>
    </w:rPr>
  </w:style>
  <w:style w:type="character" w:styleId="Nierozpoznanawzmianka">
    <w:name w:val="Unresolved Mention"/>
    <w:basedOn w:val="Domylnaczcionkaakapitu"/>
    <w:uiPriority w:val="99"/>
    <w:semiHidden/>
    <w:unhideWhenUsed/>
    <w:rsid w:val="005667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208255">
      <w:bodyDiv w:val="1"/>
      <w:marLeft w:val="0"/>
      <w:marRight w:val="0"/>
      <w:marTop w:val="0"/>
      <w:marBottom w:val="0"/>
      <w:divBdr>
        <w:top w:val="none" w:sz="0" w:space="0" w:color="auto"/>
        <w:left w:val="none" w:sz="0" w:space="0" w:color="auto"/>
        <w:bottom w:val="none" w:sz="0" w:space="0" w:color="auto"/>
        <w:right w:val="none" w:sz="0" w:space="0" w:color="auto"/>
      </w:divBdr>
    </w:div>
    <w:div w:id="140736849">
      <w:bodyDiv w:val="1"/>
      <w:marLeft w:val="0"/>
      <w:marRight w:val="0"/>
      <w:marTop w:val="0"/>
      <w:marBottom w:val="0"/>
      <w:divBdr>
        <w:top w:val="none" w:sz="0" w:space="0" w:color="auto"/>
        <w:left w:val="none" w:sz="0" w:space="0" w:color="auto"/>
        <w:bottom w:val="none" w:sz="0" w:space="0" w:color="auto"/>
        <w:right w:val="none" w:sz="0" w:space="0" w:color="auto"/>
      </w:divBdr>
    </w:div>
    <w:div w:id="147747593">
      <w:bodyDiv w:val="1"/>
      <w:marLeft w:val="0"/>
      <w:marRight w:val="0"/>
      <w:marTop w:val="0"/>
      <w:marBottom w:val="0"/>
      <w:divBdr>
        <w:top w:val="none" w:sz="0" w:space="0" w:color="auto"/>
        <w:left w:val="none" w:sz="0" w:space="0" w:color="auto"/>
        <w:bottom w:val="none" w:sz="0" w:space="0" w:color="auto"/>
        <w:right w:val="none" w:sz="0" w:space="0" w:color="auto"/>
      </w:divBdr>
    </w:div>
    <w:div w:id="211236068">
      <w:bodyDiv w:val="1"/>
      <w:marLeft w:val="0"/>
      <w:marRight w:val="0"/>
      <w:marTop w:val="0"/>
      <w:marBottom w:val="0"/>
      <w:divBdr>
        <w:top w:val="none" w:sz="0" w:space="0" w:color="auto"/>
        <w:left w:val="none" w:sz="0" w:space="0" w:color="auto"/>
        <w:bottom w:val="none" w:sz="0" w:space="0" w:color="auto"/>
        <w:right w:val="none" w:sz="0" w:space="0" w:color="auto"/>
      </w:divBdr>
    </w:div>
    <w:div w:id="238174576">
      <w:bodyDiv w:val="1"/>
      <w:marLeft w:val="0"/>
      <w:marRight w:val="0"/>
      <w:marTop w:val="0"/>
      <w:marBottom w:val="0"/>
      <w:divBdr>
        <w:top w:val="none" w:sz="0" w:space="0" w:color="auto"/>
        <w:left w:val="none" w:sz="0" w:space="0" w:color="auto"/>
        <w:bottom w:val="none" w:sz="0" w:space="0" w:color="auto"/>
        <w:right w:val="none" w:sz="0" w:space="0" w:color="auto"/>
      </w:divBdr>
    </w:div>
    <w:div w:id="316305100">
      <w:bodyDiv w:val="1"/>
      <w:marLeft w:val="0"/>
      <w:marRight w:val="0"/>
      <w:marTop w:val="0"/>
      <w:marBottom w:val="0"/>
      <w:divBdr>
        <w:top w:val="none" w:sz="0" w:space="0" w:color="auto"/>
        <w:left w:val="none" w:sz="0" w:space="0" w:color="auto"/>
        <w:bottom w:val="none" w:sz="0" w:space="0" w:color="auto"/>
        <w:right w:val="none" w:sz="0" w:space="0" w:color="auto"/>
      </w:divBdr>
    </w:div>
    <w:div w:id="323583246">
      <w:bodyDiv w:val="1"/>
      <w:marLeft w:val="0"/>
      <w:marRight w:val="0"/>
      <w:marTop w:val="0"/>
      <w:marBottom w:val="0"/>
      <w:divBdr>
        <w:top w:val="none" w:sz="0" w:space="0" w:color="auto"/>
        <w:left w:val="none" w:sz="0" w:space="0" w:color="auto"/>
        <w:bottom w:val="none" w:sz="0" w:space="0" w:color="auto"/>
        <w:right w:val="none" w:sz="0" w:space="0" w:color="auto"/>
      </w:divBdr>
    </w:div>
    <w:div w:id="680549592">
      <w:bodyDiv w:val="1"/>
      <w:marLeft w:val="0"/>
      <w:marRight w:val="0"/>
      <w:marTop w:val="0"/>
      <w:marBottom w:val="0"/>
      <w:divBdr>
        <w:top w:val="none" w:sz="0" w:space="0" w:color="auto"/>
        <w:left w:val="none" w:sz="0" w:space="0" w:color="auto"/>
        <w:bottom w:val="none" w:sz="0" w:space="0" w:color="auto"/>
        <w:right w:val="none" w:sz="0" w:space="0" w:color="auto"/>
      </w:divBdr>
    </w:div>
    <w:div w:id="841357188">
      <w:bodyDiv w:val="1"/>
      <w:marLeft w:val="0"/>
      <w:marRight w:val="0"/>
      <w:marTop w:val="0"/>
      <w:marBottom w:val="0"/>
      <w:divBdr>
        <w:top w:val="none" w:sz="0" w:space="0" w:color="auto"/>
        <w:left w:val="none" w:sz="0" w:space="0" w:color="auto"/>
        <w:bottom w:val="none" w:sz="0" w:space="0" w:color="auto"/>
        <w:right w:val="none" w:sz="0" w:space="0" w:color="auto"/>
      </w:divBdr>
    </w:div>
    <w:div w:id="873077698">
      <w:bodyDiv w:val="1"/>
      <w:marLeft w:val="0"/>
      <w:marRight w:val="0"/>
      <w:marTop w:val="0"/>
      <w:marBottom w:val="0"/>
      <w:divBdr>
        <w:top w:val="none" w:sz="0" w:space="0" w:color="auto"/>
        <w:left w:val="none" w:sz="0" w:space="0" w:color="auto"/>
        <w:bottom w:val="none" w:sz="0" w:space="0" w:color="auto"/>
        <w:right w:val="none" w:sz="0" w:space="0" w:color="auto"/>
      </w:divBdr>
    </w:div>
    <w:div w:id="908883311">
      <w:bodyDiv w:val="1"/>
      <w:marLeft w:val="0"/>
      <w:marRight w:val="0"/>
      <w:marTop w:val="0"/>
      <w:marBottom w:val="0"/>
      <w:divBdr>
        <w:top w:val="none" w:sz="0" w:space="0" w:color="auto"/>
        <w:left w:val="none" w:sz="0" w:space="0" w:color="auto"/>
        <w:bottom w:val="none" w:sz="0" w:space="0" w:color="auto"/>
        <w:right w:val="none" w:sz="0" w:space="0" w:color="auto"/>
      </w:divBdr>
    </w:div>
    <w:div w:id="950622233">
      <w:bodyDiv w:val="1"/>
      <w:marLeft w:val="0"/>
      <w:marRight w:val="0"/>
      <w:marTop w:val="0"/>
      <w:marBottom w:val="0"/>
      <w:divBdr>
        <w:top w:val="none" w:sz="0" w:space="0" w:color="auto"/>
        <w:left w:val="none" w:sz="0" w:space="0" w:color="auto"/>
        <w:bottom w:val="none" w:sz="0" w:space="0" w:color="auto"/>
        <w:right w:val="none" w:sz="0" w:space="0" w:color="auto"/>
      </w:divBdr>
    </w:div>
    <w:div w:id="1126199737">
      <w:bodyDiv w:val="1"/>
      <w:marLeft w:val="0"/>
      <w:marRight w:val="0"/>
      <w:marTop w:val="0"/>
      <w:marBottom w:val="0"/>
      <w:divBdr>
        <w:top w:val="none" w:sz="0" w:space="0" w:color="auto"/>
        <w:left w:val="none" w:sz="0" w:space="0" w:color="auto"/>
        <w:bottom w:val="none" w:sz="0" w:space="0" w:color="auto"/>
        <w:right w:val="none" w:sz="0" w:space="0" w:color="auto"/>
      </w:divBdr>
    </w:div>
    <w:div w:id="1206482278">
      <w:bodyDiv w:val="1"/>
      <w:marLeft w:val="0"/>
      <w:marRight w:val="0"/>
      <w:marTop w:val="0"/>
      <w:marBottom w:val="0"/>
      <w:divBdr>
        <w:top w:val="none" w:sz="0" w:space="0" w:color="auto"/>
        <w:left w:val="none" w:sz="0" w:space="0" w:color="auto"/>
        <w:bottom w:val="none" w:sz="0" w:space="0" w:color="auto"/>
        <w:right w:val="none" w:sz="0" w:space="0" w:color="auto"/>
      </w:divBdr>
    </w:div>
    <w:div w:id="1210259454">
      <w:bodyDiv w:val="1"/>
      <w:marLeft w:val="0"/>
      <w:marRight w:val="0"/>
      <w:marTop w:val="0"/>
      <w:marBottom w:val="0"/>
      <w:divBdr>
        <w:top w:val="none" w:sz="0" w:space="0" w:color="auto"/>
        <w:left w:val="none" w:sz="0" w:space="0" w:color="auto"/>
        <w:bottom w:val="none" w:sz="0" w:space="0" w:color="auto"/>
        <w:right w:val="none" w:sz="0" w:space="0" w:color="auto"/>
      </w:divBdr>
    </w:div>
    <w:div w:id="1549299502">
      <w:bodyDiv w:val="1"/>
      <w:marLeft w:val="0"/>
      <w:marRight w:val="0"/>
      <w:marTop w:val="0"/>
      <w:marBottom w:val="0"/>
      <w:divBdr>
        <w:top w:val="none" w:sz="0" w:space="0" w:color="auto"/>
        <w:left w:val="none" w:sz="0" w:space="0" w:color="auto"/>
        <w:bottom w:val="none" w:sz="0" w:space="0" w:color="auto"/>
        <w:right w:val="none" w:sz="0" w:space="0" w:color="auto"/>
      </w:divBdr>
    </w:div>
    <w:div w:id="1587029553">
      <w:bodyDiv w:val="1"/>
      <w:marLeft w:val="0"/>
      <w:marRight w:val="0"/>
      <w:marTop w:val="0"/>
      <w:marBottom w:val="0"/>
      <w:divBdr>
        <w:top w:val="none" w:sz="0" w:space="0" w:color="auto"/>
        <w:left w:val="none" w:sz="0" w:space="0" w:color="auto"/>
        <w:bottom w:val="none" w:sz="0" w:space="0" w:color="auto"/>
        <w:right w:val="none" w:sz="0" w:space="0" w:color="auto"/>
      </w:divBdr>
    </w:div>
    <w:div w:id="1590574262">
      <w:bodyDiv w:val="1"/>
      <w:marLeft w:val="0"/>
      <w:marRight w:val="0"/>
      <w:marTop w:val="0"/>
      <w:marBottom w:val="0"/>
      <w:divBdr>
        <w:top w:val="none" w:sz="0" w:space="0" w:color="auto"/>
        <w:left w:val="none" w:sz="0" w:space="0" w:color="auto"/>
        <w:bottom w:val="none" w:sz="0" w:space="0" w:color="auto"/>
        <w:right w:val="none" w:sz="0" w:space="0" w:color="auto"/>
      </w:divBdr>
    </w:div>
    <w:div w:id="1683626270">
      <w:bodyDiv w:val="1"/>
      <w:marLeft w:val="0"/>
      <w:marRight w:val="0"/>
      <w:marTop w:val="0"/>
      <w:marBottom w:val="0"/>
      <w:divBdr>
        <w:top w:val="none" w:sz="0" w:space="0" w:color="auto"/>
        <w:left w:val="none" w:sz="0" w:space="0" w:color="auto"/>
        <w:bottom w:val="none" w:sz="0" w:space="0" w:color="auto"/>
        <w:right w:val="none" w:sz="0" w:space="0" w:color="auto"/>
      </w:divBdr>
    </w:div>
    <w:div w:id="1969192455">
      <w:bodyDiv w:val="1"/>
      <w:marLeft w:val="0"/>
      <w:marRight w:val="0"/>
      <w:marTop w:val="0"/>
      <w:marBottom w:val="0"/>
      <w:divBdr>
        <w:top w:val="none" w:sz="0" w:space="0" w:color="auto"/>
        <w:left w:val="none" w:sz="0" w:space="0" w:color="auto"/>
        <w:bottom w:val="none" w:sz="0" w:space="0" w:color="auto"/>
        <w:right w:val="none" w:sz="0" w:space="0" w:color="auto"/>
      </w:divBdr>
    </w:div>
    <w:div w:id="2101486801">
      <w:bodyDiv w:val="1"/>
      <w:marLeft w:val="0"/>
      <w:marRight w:val="0"/>
      <w:marTop w:val="0"/>
      <w:marBottom w:val="0"/>
      <w:divBdr>
        <w:top w:val="none" w:sz="0" w:space="0" w:color="auto"/>
        <w:left w:val="none" w:sz="0" w:space="0" w:color="auto"/>
        <w:bottom w:val="none" w:sz="0" w:space="0" w:color="auto"/>
        <w:right w:val="none" w:sz="0" w:space="0" w:color="auto"/>
      </w:divBdr>
    </w:div>
    <w:div w:id="2106026399">
      <w:bodyDiv w:val="1"/>
      <w:marLeft w:val="0"/>
      <w:marRight w:val="0"/>
      <w:marTop w:val="0"/>
      <w:marBottom w:val="0"/>
      <w:divBdr>
        <w:top w:val="none" w:sz="0" w:space="0" w:color="auto"/>
        <w:left w:val="none" w:sz="0" w:space="0" w:color="auto"/>
        <w:bottom w:val="none" w:sz="0" w:space="0" w:color="auto"/>
        <w:right w:val="none" w:sz="0" w:space="0" w:color="auto"/>
      </w:divBdr>
    </w:div>
    <w:div w:id="210869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kgk.kolonowskie.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od@kgk.kolonowskie.pl" TargetMode="External"/><Relationship Id="rId4" Type="http://schemas.openxmlformats.org/officeDocument/2006/relationships/settings" Target="settings.xml"/><Relationship Id="rId9" Type="http://schemas.openxmlformats.org/officeDocument/2006/relationships/hyperlink" Target="https://www.gov.pl/"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hutyra\Dane%20aplikacji\Microsoft\Szablony\Szablon%20dokumentu%20DPR%20z%20RPO.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EDA30-472A-4E7B-9E0C-B4FCBEF27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dokumentu DPR z RPO.dot</Template>
  <TotalTime>178</TotalTime>
  <Pages>16</Pages>
  <Words>5513</Words>
  <Characters>33078</Characters>
  <Application>Microsoft Office Word</Application>
  <DocSecurity>0</DocSecurity>
  <Lines>275</Lines>
  <Paragraphs>77</Paragraphs>
  <ScaleCrop>false</ScaleCrop>
  <HeadingPairs>
    <vt:vector size="2" baseType="variant">
      <vt:variant>
        <vt:lpstr>Tytuł</vt:lpstr>
      </vt:variant>
      <vt:variant>
        <vt:i4>1</vt:i4>
      </vt:variant>
    </vt:vector>
  </HeadingPairs>
  <TitlesOfParts>
    <vt:vector size="1" baseType="lpstr">
      <vt:lpstr>Szanowni Państwo,</vt:lpstr>
    </vt:vector>
  </TitlesOfParts>
  <Company>OPEC Gdynia</Company>
  <LinksUpToDate>false</LinksUpToDate>
  <CharactersWithSpaces>38514</CharactersWithSpaces>
  <SharedDoc>false</SharedDoc>
  <HLinks>
    <vt:vector size="30" baseType="variant">
      <vt:variant>
        <vt:i4>327805</vt:i4>
      </vt:variant>
      <vt:variant>
        <vt:i4>12</vt:i4>
      </vt:variant>
      <vt:variant>
        <vt:i4>0</vt:i4>
      </vt:variant>
      <vt:variant>
        <vt:i4>5</vt:i4>
      </vt:variant>
      <vt:variant>
        <vt:lpwstr>mailto:iod@opecgdy.com.pl</vt:lpwstr>
      </vt:variant>
      <vt:variant>
        <vt:lpwstr/>
      </vt:variant>
      <vt:variant>
        <vt:i4>1114127</vt:i4>
      </vt:variant>
      <vt:variant>
        <vt:i4>9</vt:i4>
      </vt:variant>
      <vt:variant>
        <vt:i4>0</vt:i4>
      </vt:variant>
      <vt:variant>
        <vt:i4>5</vt:i4>
      </vt:variant>
      <vt:variant>
        <vt:lpwstr>https://opecgdy.com.pl/projektant-i-wykonawca</vt:lpwstr>
      </vt:variant>
      <vt:variant>
        <vt:lpwstr/>
      </vt:variant>
      <vt:variant>
        <vt:i4>4784202</vt:i4>
      </vt:variant>
      <vt:variant>
        <vt:i4>6</vt:i4>
      </vt:variant>
      <vt:variant>
        <vt:i4>0</vt:i4>
      </vt:variant>
      <vt:variant>
        <vt:i4>5</vt:i4>
      </vt:variant>
      <vt:variant>
        <vt:lpwstr>https://opecgdy.com.pl/images/wytyczne/instrukcja-ochrony-drzew-i-krzeww-podczas-prac-budowlanych.pdf</vt:lpwstr>
      </vt:variant>
      <vt:variant>
        <vt:lpwstr/>
      </vt:variant>
      <vt:variant>
        <vt:i4>2687083</vt:i4>
      </vt:variant>
      <vt:variant>
        <vt:i4>3</vt:i4>
      </vt:variant>
      <vt:variant>
        <vt:i4>0</vt:i4>
      </vt:variant>
      <vt:variant>
        <vt:i4>5</vt:i4>
      </vt:variant>
      <vt:variant>
        <vt:lpwstr>https://www.brokerinfinite.efaktura.gov.pl/</vt:lpwstr>
      </vt:variant>
      <vt:variant>
        <vt:lpwstr/>
      </vt:variant>
      <vt:variant>
        <vt:i4>2949127</vt:i4>
      </vt:variant>
      <vt:variant>
        <vt:i4>0</vt:i4>
      </vt:variant>
      <vt:variant>
        <vt:i4>0</vt:i4>
      </vt:variant>
      <vt:variant>
        <vt:i4>5</vt:i4>
      </vt:variant>
      <vt:variant>
        <vt:lpwstr>mailto:biuro@korell.pl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Szanowni Państwo,</dc:title>
  <dc:subject/>
  <dc:creator>Tomasz Szałucki</dc:creator>
  <cp:keywords/>
  <cp:lastModifiedBy>Waldemar Czaja</cp:lastModifiedBy>
  <cp:revision>49</cp:revision>
  <cp:lastPrinted>2023-06-20T11:02:00Z</cp:lastPrinted>
  <dcterms:created xsi:type="dcterms:W3CDTF">2024-12-09T17:42:00Z</dcterms:created>
  <dcterms:modified xsi:type="dcterms:W3CDTF">2024-12-30T09:38:00Z</dcterms:modified>
</cp:coreProperties>
</file>