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29" w:rsidRDefault="00EE32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2B5429" w:rsidRDefault="00EE3288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</w:p>
    <w:p w:rsidR="00D31C85" w:rsidRDefault="00D31C85">
      <w:pPr>
        <w:spacing w:after="0" w:line="240" w:lineRule="auto"/>
        <w:ind w:left="4821" w:firstLine="708"/>
        <w:rPr>
          <w:rFonts w:ascii="Arial" w:hAnsi="Arial" w:cs="Arial"/>
          <w:b/>
          <w:sz w:val="20"/>
          <w:szCs w:val="20"/>
        </w:rPr>
      </w:pPr>
      <w:r w:rsidRPr="00D31C85">
        <w:rPr>
          <w:rFonts w:ascii="Arial" w:hAnsi="Arial" w:cs="Arial"/>
          <w:b/>
          <w:sz w:val="20"/>
          <w:szCs w:val="20"/>
        </w:rPr>
        <w:t>Ochotnicza Straż Pożarna</w:t>
      </w:r>
    </w:p>
    <w:p w:rsidR="002B5429" w:rsidRDefault="00EE3288">
      <w:pPr>
        <w:spacing w:after="0" w:line="240" w:lineRule="auto"/>
        <w:ind w:left="4821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39-110 Wielopole Skrzyńskie 20</w:t>
      </w:r>
      <w:r w:rsidR="00D31C85">
        <w:rPr>
          <w:rFonts w:ascii="Arial" w:hAnsi="Arial" w:cs="Arial"/>
          <w:sz w:val="20"/>
          <w:szCs w:val="20"/>
        </w:rPr>
        <w:t>1</w:t>
      </w:r>
    </w:p>
    <w:p w:rsidR="002B5429" w:rsidRDefault="002B5429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spacing w:after="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2B5429" w:rsidRDefault="002B54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5429" w:rsidRDefault="00EE3288">
      <w:pPr>
        <w:pStyle w:val="Tekstpodstawowy"/>
        <w:spacing w:after="0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Wykonawca </w:t>
      </w:r>
    </w:p>
    <w:p w:rsidR="002B5429" w:rsidRDefault="00EE3288">
      <w:pPr>
        <w:spacing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Nazwa firmy (Wykonawcy)</w:t>
      </w:r>
    </w:p>
    <w:p w:rsidR="002B5429" w:rsidRDefault="00EE328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……………………………….……</w:t>
      </w:r>
    </w:p>
    <w:p w:rsidR="002B5429" w:rsidRDefault="00EE3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Adres: ……………………………</w:t>
      </w: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2B5429" w:rsidRDefault="00EE328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aktualności informacji zawartych w oświadczeniu, o którym mowa w art. 125 ust. 1 ustawy z dnia 11 września 2019 r. Prawo zamówień publicznych</w:t>
      </w:r>
      <w:r w:rsidR="00357F89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złożonym w zakresie podstaw wykluczenia z postępowania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br/>
        <w:t>pn. „</w:t>
      </w:r>
      <w:r w:rsidR="00D73B83" w:rsidRPr="00D73B83">
        <w:rPr>
          <w:rFonts w:ascii="Times New Roman" w:hAnsi="Times New Roman" w:cs="Times New Roman"/>
          <w:b/>
          <w:sz w:val="24"/>
          <w:szCs w:val="24"/>
        </w:rPr>
        <w:t>Zakup specjalistycznego wyposażenia dla jednostki OSP wpisanej do KSRG z</w:t>
      </w:r>
      <w:r w:rsidR="00D73B83">
        <w:rPr>
          <w:rFonts w:ascii="Times New Roman" w:hAnsi="Times New Roman" w:cs="Times New Roman"/>
          <w:b/>
          <w:sz w:val="24"/>
          <w:szCs w:val="24"/>
        </w:rPr>
        <w:t> </w:t>
      </w:r>
      <w:r w:rsidR="00D73B83" w:rsidRPr="00D73B83">
        <w:rPr>
          <w:rFonts w:ascii="Times New Roman" w:hAnsi="Times New Roman" w:cs="Times New Roman"/>
          <w:b/>
          <w:sz w:val="24"/>
          <w:szCs w:val="24"/>
        </w:rPr>
        <w:t>terenu Gminy Wielopole Skrzyńskie – zakup ciężkiego samochodu ratowniczo-gaśniczego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2B5429" w:rsidRDefault="00EE3288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:rsidR="002B5429" w:rsidRDefault="002B5429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429" w:rsidRDefault="00EE32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informacje zawarte w  oświadczeniu, o którym mowa w art. 125 ust. 1  ustawy z dnia 11 września 2019 r.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09AF" w:rsidRP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- Prawo zamówień publicznych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202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1</w:t>
      </w:r>
      <w:r w:rsidR="000309A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 - „ustawa”) przedłożonym na formularzu Jednolitego Europejskiego Dokumentu Zamówienia (JEDZ) przez Wykonawcę, którego reprezentuję są aktualne w zakresie podstaw wykluczenia z postępowania określonych w: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3) ustawy Pzp,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art. 108 ust. 1 pkt 4) ustawy Pzp – dotyczących orzeczenia zakazu ubiegania się o zamówienie publiczne tytułem środka zapobiegawczego, 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5) ustawy Pzp– dotyczących zawarcia z innymi Wykonawcami porozumienia mającego na celu zakłócenie konkurencji,</w:t>
      </w:r>
    </w:p>
    <w:p w:rsidR="002B5429" w:rsidRDefault="00EE3288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art. 108 ust. 1 pkt 6) ustawy Pzp,</w:t>
      </w:r>
    </w:p>
    <w:p w:rsidR="002B5429" w:rsidRDefault="00EE328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art. 109 ust. 1 pkt 4) ustawy Pzp.</w:t>
      </w:r>
    </w:p>
    <w:p w:rsidR="002B5429" w:rsidRDefault="00EE3288">
      <w:pPr>
        <w:pStyle w:val="Akapitzlist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narodowego, a także wykluczenia wynikające z art. 5k rozporządzenia Rady (UE) nr 833/2014 z dnia 31 lipca 2014 r. dotyczącego środków ograniczających w związku z działaniami Rosji destabilizującymi sytuację na Ukrainie w brzmieniu nadanym rozporządzeniem Rady (UE) nr 2022/576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</w:p>
    <w:p w:rsidR="002B5429" w:rsidRDefault="002B54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posiada lub może je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429" w:rsidRDefault="00EE32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Uzupełnić jeśli dotyczy (podać NIP, REGON, KRS).</w:t>
      </w:r>
    </w:p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2256"/>
        <w:gridCol w:w="6816"/>
      </w:tblGrid>
      <w:tr w:rsidR="002B5429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2B5429" w:rsidRDefault="002B542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nil"/>
            </w:tcBorders>
          </w:tcPr>
          <w:p w:rsidR="002B5429" w:rsidRDefault="00EE328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…………………………………..……………………………………</w:t>
            </w:r>
          </w:p>
          <w:p w:rsidR="002B5429" w:rsidRDefault="00EE328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(data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kwalifikowany podpis elektroniczny osoby uprawnionej do reprezentowania Wykonawcy</w:t>
            </w:r>
          </w:p>
          <w:p w:rsidR="002B5429" w:rsidRDefault="002B542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429" w:rsidRDefault="002B542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2B5429" w:rsidRDefault="002B5429">
      <w:pPr>
        <w:rPr>
          <w:rFonts w:ascii="Times New Roman" w:hAnsi="Times New Roman" w:cs="Times New Roman"/>
          <w:sz w:val="24"/>
          <w:szCs w:val="24"/>
        </w:rPr>
      </w:pPr>
    </w:p>
    <w:p w:rsidR="00BC5C44" w:rsidRDefault="00BC5C44" w:rsidP="00BC5C44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Złożyć wyłącznie na wezwanie Zamawiającego.</w:t>
      </w:r>
      <w:bookmarkStart w:id="0" w:name="_GoBack"/>
      <w:bookmarkEnd w:id="0"/>
    </w:p>
    <w:sectPr w:rsidR="00BC5C44">
      <w:footerReference w:type="default" r:id="rId7"/>
      <w:headerReference w:type="first" r:id="rId8"/>
      <w:pgSz w:w="11906" w:h="16838"/>
      <w:pgMar w:top="993" w:right="1417" w:bottom="993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2C" w:rsidRDefault="00801C2C">
      <w:pPr>
        <w:spacing w:after="0" w:line="240" w:lineRule="auto"/>
      </w:pPr>
      <w:r>
        <w:separator/>
      </w:r>
    </w:p>
  </w:endnote>
  <w:endnote w:type="continuationSeparator" w:id="0">
    <w:p w:rsidR="00801C2C" w:rsidRDefault="0080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616900"/>
      <w:docPartObj>
        <w:docPartGallery w:val="Page Numbers (Top of Page)"/>
        <w:docPartUnique/>
      </w:docPartObj>
    </w:sdtPr>
    <w:sdtEndPr/>
    <w:sdtContent>
      <w:p w:rsidR="002B5429" w:rsidRDefault="00801C2C">
        <w:pPr>
          <w:pStyle w:val="Stopka"/>
          <w:jc w:val="right"/>
          <w:rPr>
            <w:rFonts w:ascii="Times New Roman" w:hAnsi="Times New Roman" w:cs="Times New Roman"/>
          </w:rPr>
        </w:pPr>
      </w:p>
    </w:sdtContent>
  </w:sdt>
  <w:p w:rsidR="002B5429" w:rsidRDefault="002B5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2C" w:rsidRDefault="00801C2C">
      <w:pPr>
        <w:spacing w:after="0" w:line="240" w:lineRule="auto"/>
      </w:pPr>
      <w:r>
        <w:separator/>
      </w:r>
    </w:p>
  </w:footnote>
  <w:footnote w:type="continuationSeparator" w:id="0">
    <w:p w:rsidR="00801C2C" w:rsidRDefault="00801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429" w:rsidRDefault="00EE3288">
    <w:pPr>
      <w:pStyle w:val="Nagwek"/>
      <w:tabs>
        <w:tab w:val="left" w:pos="3480"/>
      </w:tabs>
      <w:jc w:val="both"/>
      <w:rPr>
        <w:rFonts w:ascii="Calibri Light" w:hAnsi="Calibri Light" w:cs="Calibri Light"/>
        <w:b/>
        <w:i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514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5429" w:rsidRDefault="002B5429">
    <w:pPr>
      <w:pStyle w:val="Nagwek"/>
      <w:tabs>
        <w:tab w:val="left" w:pos="3480"/>
      </w:tabs>
      <w:jc w:val="both"/>
      <w:rPr>
        <w:rFonts w:ascii="Calibri Light" w:hAnsi="Calibri Light" w:cs="Calibri Light"/>
        <w:b/>
        <w:i/>
        <w:sz w:val="20"/>
        <w:szCs w:val="20"/>
      </w:rPr>
    </w:pPr>
  </w:p>
  <w:p w:rsidR="002B5429" w:rsidRDefault="00D31C85">
    <w:pPr>
      <w:pStyle w:val="Nagwek"/>
      <w:tabs>
        <w:tab w:val="left" w:pos="3480"/>
      </w:tabs>
      <w:jc w:val="both"/>
      <w:rPr>
        <w:sz w:val="24"/>
        <w:szCs w:val="24"/>
      </w:rPr>
    </w:pPr>
    <w:r>
      <w:rPr>
        <w:rFonts w:ascii="Calibri Light" w:hAnsi="Calibri Light" w:cs="Calibri Light"/>
        <w:b/>
        <w:sz w:val="20"/>
        <w:szCs w:val="20"/>
      </w:rPr>
      <w:t>OSP</w:t>
    </w:r>
    <w:r w:rsidR="00EE3288">
      <w:rPr>
        <w:rFonts w:ascii="Calibri Light" w:hAnsi="Calibri Light" w:cs="Calibri Light"/>
        <w:b/>
        <w:sz w:val="20"/>
        <w:szCs w:val="20"/>
      </w:rPr>
      <w:t>.271.1.2025</w:t>
    </w:r>
  </w:p>
  <w:p w:rsidR="002B5429" w:rsidRDefault="002B542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67CA2"/>
    <w:multiLevelType w:val="multilevel"/>
    <w:tmpl w:val="4D60DC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A62469"/>
    <w:multiLevelType w:val="multilevel"/>
    <w:tmpl w:val="28CA340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29"/>
    <w:rsid w:val="000309AF"/>
    <w:rsid w:val="002B5429"/>
    <w:rsid w:val="00357F89"/>
    <w:rsid w:val="007343C0"/>
    <w:rsid w:val="00801C2C"/>
    <w:rsid w:val="00BC5C44"/>
    <w:rsid w:val="00D31C85"/>
    <w:rsid w:val="00D73B83"/>
    <w:rsid w:val="00E033B5"/>
    <w:rsid w:val="00EE3288"/>
    <w:rsid w:val="00F7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7341D-75C4-4A23-BBBB-4AC142F9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qFormat/>
    <w:rsid w:val="00BC01D1"/>
    <w:rPr>
      <w:rFonts w:eastAsia="Times New Roman"/>
      <w:b/>
      <w:i/>
      <w:sz w:val="26"/>
      <w:szCs w:val="20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62D41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F7264F"/>
    <w:rPr>
      <w:rFonts w:ascii="Calibri" w:eastAsia="Calibri" w:hAnsi="Calibri" w:cs="Calibri"/>
      <w:sz w:val="22"/>
      <w:szCs w:val="22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264F"/>
    <w:pPr>
      <w:spacing w:after="120" w:line="276" w:lineRule="auto"/>
    </w:pPr>
    <w:rPr>
      <w:rFonts w:ascii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94C2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Piotr Jaworek</cp:lastModifiedBy>
  <cp:revision>9</cp:revision>
  <dcterms:created xsi:type="dcterms:W3CDTF">2021-04-10T12:25:00Z</dcterms:created>
  <dcterms:modified xsi:type="dcterms:W3CDTF">2025-04-11T08:01:00Z</dcterms:modified>
  <dc:language>pl-PL</dc:language>
</cp:coreProperties>
</file>