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:rsidR="00F136FB" w:rsidRDefault="00F136FB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</w:p>
    <w:p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  <w:bookmarkStart w:id="0" w:name="_GoBack"/>
      <w:bookmarkEnd w:id="0"/>
    </w:p>
    <w:p w:rsidR="000D5595" w:rsidRPr="00B80ABC" w:rsidRDefault="000D5595" w:rsidP="00B80ABC">
      <w:pPr>
        <w:pStyle w:val="Default"/>
        <w:spacing w:line="360" w:lineRule="auto"/>
        <w:jc w:val="both"/>
      </w:pPr>
    </w:p>
    <w:p w:rsidR="000D5595" w:rsidRDefault="000D5595" w:rsidP="00407EE7">
      <w:pPr>
        <w:pStyle w:val="Default"/>
        <w:spacing w:line="360" w:lineRule="auto"/>
        <w:jc w:val="center"/>
      </w:pPr>
      <w:r w:rsidRPr="00B80ABC">
        <w:t xml:space="preserve">NIP ..........................................   REGON  </w:t>
      </w:r>
      <w:r w:rsidR="00B80ABC">
        <w:t>…………………………………………</w:t>
      </w:r>
    </w:p>
    <w:p w:rsidR="00717877" w:rsidRPr="00B80ABC" w:rsidRDefault="00717877" w:rsidP="00F136FB">
      <w:pPr>
        <w:spacing w:line="360" w:lineRule="auto"/>
        <w:rPr>
          <w:rFonts w:ascii="Arial" w:hAnsi="Arial" w:cs="Arial"/>
          <w:szCs w:val="24"/>
        </w:rPr>
      </w:pPr>
    </w:p>
    <w:p w:rsidR="003126E4" w:rsidRPr="00B80ABC" w:rsidRDefault="000D5595" w:rsidP="00F136FB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</w:t>
      </w:r>
      <w:r w:rsidR="00B80ABC">
        <w:rPr>
          <w:rFonts w:ascii="Arial" w:hAnsi="Arial" w:cs="Arial"/>
          <w:szCs w:val="24"/>
        </w:rPr>
        <w:t xml:space="preserve">                            e-mail</w:t>
      </w:r>
      <w:r w:rsidRPr="00B80ABC">
        <w:rPr>
          <w:rFonts w:ascii="Arial" w:hAnsi="Arial" w:cs="Arial"/>
          <w:szCs w:val="24"/>
        </w:rPr>
        <w:t>………..……………………</w:t>
      </w:r>
    </w:p>
    <w:p w:rsidR="000D5595" w:rsidRPr="00B80ABC" w:rsidRDefault="000D5595" w:rsidP="00F136FB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:rsidR="004F7486" w:rsidRDefault="00765759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</w:p>
    <w:p w:rsidR="00F136FB" w:rsidRPr="00B80ABC" w:rsidRDefault="00F136FB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:rsidR="006E79BE" w:rsidRDefault="006E79BE" w:rsidP="006E79BE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pacing w:val="-4"/>
          <w:szCs w:val="24"/>
        </w:rPr>
      </w:pPr>
    </w:p>
    <w:p w:rsidR="006E79BE" w:rsidRPr="006E79BE" w:rsidRDefault="006E79BE" w:rsidP="00424E57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pacing w:val="-4"/>
          <w:szCs w:val="24"/>
        </w:rPr>
      </w:pPr>
      <w:r w:rsidRPr="006E79BE">
        <w:rPr>
          <w:rFonts w:ascii="Arial" w:hAnsi="Arial" w:cs="Arial"/>
          <w:b/>
          <w:bCs/>
          <w:spacing w:val="-4"/>
          <w:szCs w:val="24"/>
        </w:rPr>
        <w:t>Opracowanie dokumentacji projektowo-kosztorysowej na zagospodarowanie terenu przy budynku  ul. 9 Maja 9 oraz wzdłuż „Alei Kasztanowej” w Szczecinie</w:t>
      </w:r>
    </w:p>
    <w:p w:rsidR="00717877" w:rsidRDefault="0071787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630A65" w:rsidRPr="00B80ABC" w:rsidRDefault="00630A65" w:rsidP="00B80ABC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:rsidR="003C11E3" w:rsidRPr="00B80ABC" w:rsidRDefault="003C11E3" w:rsidP="00B80ABC">
      <w:pPr>
        <w:pStyle w:val="Bezodstpw"/>
        <w:spacing w:line="360" w:lineRule="auto"/>
        <w:ind w:left="284"/>
        <w:jc w:val="both"/>
        <w:rPr>
          <w:rFonts w:ascii="Arial" w:hAnsi="Arial" w:cs="Arial"/>
          <w:b/>
        </w:rPr>
      </w:pPr>
    </w:p>
    <w:p w:rsidR="00630A65" w:rsidRPr="00F136FB" w:rsidRDefault="00E64242" w:rsidP="00F136F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="00F136FB">
        <w:rPr>
          <w:rFonts w:ascii="Arial" w:hAnsi="Arial" w:cs="Arial"/>
        </w:rPr>
        <w:t>w tym podatek VAT</w:t>
      </w:r>
      <w:r w:rsidRPr="00B80ABC">
        <w:rPr>
          <w:rFonts w:ascii="Arial" w:hAnsi="Arial" w:cs="Arial"/>
          <w:i/>
        </w:rPr>
        <w:t xml:space="preserve">   </w:t>
      </w: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6E79BE" w:rsidRDefault="006E79BE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:rsidR="00630A65" w:rsidRPr="00B80ABC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B80ABC">
        <w:rPr>
          <w:rFonts w:ascii="Arial" w:hAnsi="Arial" w:cs="Arial"/>
          <w:bCs/>
        </w:rPr>
        <w:t xml:space="preserve">za opracowanie dokumentacji projektowo-kosztorysowej </w:t>
      </w:r>
      <w:r w:rsidRPr="00B80ABC">
        <w:rPr>
          <w:rFonts w:ascii="Arial" w:hAnsi="Arial" w:cs="Arial"/>
          <w:b/>
        </w:rPr>
        <w:t xml:space="preserve">za wynagrodzeniem ryczałtowym brutto w wysokości: </w:t>
      </w:r>
    </w:p>
    <w:p w:rsidR="003C11E3" w:rsidRPr="00B80ABC" w:rsidRDefault="00630A65" w:rsidP="00B80ABC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                    </w:t>
      </w:r>
    </w:p>
    <w:p w:rsidR="00D732C4" w:rsidRPr="00B80ABC" w:rsidRDefault="00630A65" w:rsidP="00B80ABC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</w:p>
    <w:p w:rsidR="00D732C4" w:rsidRPr="00B80ABC" w:rsidRDefault="00D732C4" w:rsidP="00B80ABC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30A65" w:rsidRPr="00B80ABC" w:rsidRDefault="004D632B" w:rsidP="00B80A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spacing w:val="-4"/>
          <w:szCs w:val="24"/>
        </w:rPr>
        <w:t>za sprawowanie nadzoru autorskiego podczas realizacji robót budowlanych (cena nie może być mniejsza niż 10% ceny za wykonanie dokumentacji projektowej), za wynagrodzeniem ryczałtowym brutto w wysokości:</w:t>
      </w:r>
      <w:r w:rsidR="00630A65" w:rsidRPr="00B80ABC">
        <w:rPr>
          <w:rFonts w:ascii="Arial" w:hAnsi="Arial" w:cs="Arial"/>
          <w:b/>
          <w:szCs w:val="24"/>
        </w:rPr>
        <w:t>:</w:t>
      </w:r>
    </w:p>
    <w:p w:rsidR="00630A65" w:rsidRPr="00B80ABC" w:rsidRDefault="00630A65" w:rsidP="00B80ABC">
      <w:pPr>
        <w:pStyle w:val="Tekstpodstawowy2"/>
        <w:suppressAutoHyphens/>
        <w:spacing w:after="0" w:line="360" w:lineRule="auto"/>
        <w:ind w:left="567"/>
        <w:jc w:val="both"/>
        <w:rPr>
          <w:rFonts w:ascii="Arial" w:hAnsi="Arial" w:cs="Arial"/>
          <w:szCs w:val="24"/>
        </w:rPr>
      </w:pPr>
    </w:p>
    <w:p w:rsidR="00E64242" w:rsidRPr="00B80ABC" w:rsidRDefault="00D732C4" w:rsidP="00B80ABC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:rsidR="00956899" w:rsidRPr="00B80ABC" w:rsidRDefault="00956899" w:rsidP="00B80ABC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</w:p>
    <w:p w:rsidR="00D732C4" w:rsidRPr="00B80ABC" w:rsidRDefault="00956899" w:rsidP="00B80ABC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Pr="00B80ABC">
        <w:rPr>
          <w:rFonts w:ascii="Arial" w:hAnsi="Arial" w:cs="Arial"/>
          <w:spacing w:val="-4"/>
          <w:szCs w:val="24"/>
        </w:rPr>
        <w:t xml:space="preserve">, </w:t>
      </w:r>
      <w:r w:rsidRPr="00B80ABC">
        <w:rPr>
          <w:rFonts w:ascii="Arial" w:hAnsi="Arial" w:cs="Arial"/>
          <w:spacing w:val="-6"/>
          <w:szCs w:val="24"/>
        </w:rPr>
        <w:t>za</w:t>
      </w:r>
      <w:r w:rsidR="00F136FB">
        <w:rPr>
          <w:rFonts w:ascii="Arial" w:hAnsi="Arial" w:cs="Arial"/>
          <w:spacing w:val="-6"/>
          <w:szCs w:val="24"/>
        </w:rPr>
        <w:t xml:space="preserve"> każdy dzień zwłoki w oddaniu przedmiotu umowy, licząc od upływu terminu o którym mowa w § 7 ust 1 lub/i 2, lub § 11 ust.1</w:t>
      </w:r>
      <w:r w:rsidR="004543D8">
        <w:rPr>
          <w:rFonts w:ascii="Arial" w:hAnsi="Arial" w:cs="Arial"/>
          <w:spacing w:val="-6"/>
          <w:szCs w:val="24"/>
        </w:rPr>
        <w:t xml:space="preserve"> projektowanych postanowień umowy.</w:t>
      </w:r>
    </w:p>
    <w:p w:rsidR="00B33153" w:rsidRPr="00B80ABC" w:rsidRDefault="00B33153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717877">
        <w:rPr>
          <w:rFonts w:ascii="Arial" w:hAnsi="Arial" w:cs="Arial"/>
          <w:i/>
          <w:spacing w:val="-4"/>
          <w:szCs w:val="24"/>
        </w:rPr>
        <w:t>5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:rsidR="005D0C41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17877">
        <w:rPr>
          <w:rFonts w:ascii="Arial" w:hAnsi="Arial" w:cs="Arial"/>
          <w:i/>
          <w:spacing w:val="-4"/>
          <w:szCs w:val="24"/>
        </w:rPr>
        <w:t>1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:rsidR="00F136FB" w:rsidRPr="00B80ABC" w:rsidRDefault="00F136FB" w:rsidP="00F136FB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:rsidR="00D732C4" w:rsidRPr="00B80ABC" w:rsidRDefault="00D732C4" w:rsidP="004543D8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:rsidR="004D632B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717877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:rsidR="004543D8" w:rsidRPr="00B80ABC" w:rsidRDefault="004543D8" w:rsidP="004543D8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lastRenderedPageBreak/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660F7" w:rsidRPr="00B80ABC" w:rsidRDefault="00E660F7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:rsidR="006B5C08" w:rsidRPr="00B80ABC" w:rsidRDefault="006B5C08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660F7" w:rsidRPr="00B80ABC" w:rsidRDefault="00E660F7" w:rsidP="00B80ABC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>.......................................................................................................................................</w:t>
      </w:r>
    </w:p>
    <w:p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E57FD8" w:rsidRPr="00B80ABC" w:rsidRDefault="00E57FD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</w:p>
    <w:p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:rsidR="00E660F7" w:rsidRPr="00B80ABC" w:rsidRDefault="00E660F7" w:rsidP="00B80ABC">
      <w:pPr>
        <w:tabs>
          <w:tab w:val="left" w:pos="3969"/>
        </w:tabs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:rsidR="008A3608" w:rsidRPr="00B80ABC" w:rsidRDefault="008A3608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8A3608" w:rsidRPr="00B80ABC" w:rsidRDefault="008A3608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C732C" w:rsidRPr="00B80ABC" w:rsidRDefault="00FC732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C732C" w:rsidRPr="00B80AB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42" w:rsidRDefault="00E64242">
      <w:r>
        <w:separator/>
      </w:r>
    </w:p>
  </w:endnote>
  <w:endnote w:type="continuationSeparator" w:id="0">
    <w:p w:rsidR="00E64242" w:rsidRDefault="00E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40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64242" w:rsidRDefault="00E64242">
            <w:pPr>
              <w:pStyle w:val="Stopka"/>
              <w:jc w:val="right"/>
            </w:pPr>
            <w:r>
              <w:t xml:space="preserve">Strona </w:t>
            </w:r>
            <w:r w:rsidR="00784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4846">
              <w:rPr>
                <w:b/>
                <w:sz w:val="24"/>
                <w:szCs w:val="24"/>
              </w:rPr>
              <w:fldChar w:fldCharType="separate"/>
            </w:r>
            <w:r w:rsidR="0027638D">
              <w:rPr>
                <w:b/>
                <w:noProof/>
              </w:rPr>
              <w:t>1</w:t>
            </w:r>
            <w:r w:rsidR="0078484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84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4846">
              <w:rPr>
                <w:b/>
                <w:sz w:val="24"/>
                <w:szCs w:val="24"/>
              </w:rPr>
              <w:fldChar w:fldCharType="separate"/>
            </w:r>
            <w:r w:rsidR="0027638D">
              <w:rPr>
                <w:b/>
                <w:noProof/>
              </w:rPr>
              <w:t>4</w:t>
            </w:r>
            <w:r w:rsidR="007848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42" w:rsidRDefault="00E64242">
      <w:r>
        <w:separator/>
      </w:r>
    </w:p>
  </w:footnote>
  <w:footnote w:type="continuationSeparator" w:id="0">
    <w:p w:rsidR="00E64242" w:rsidRDefault="00E6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CE7E3A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717877">
      <w:rPr>
        <w:rFonts w:ascii="Calibri" w:hAnsi="Calibri" w:cs="Calibri"/>
        <w:sz w:val="22"/>
        <w:szCs w:val="22"/>
      </w:rPr>
      <w:t>261</w:t>
    </w:r>
    <w:r w:rsidR="001C1A63">
      <w:rPr>
        <w:rFonts w:ascii="Calibri" w:hAnsi="Calibri" w:cs="Calibri"/>
        <w:sz w:val="22"/>
        <w:szCs w:val="22"/>
      </w:rPr>
      <w:t>-</w:t>
    </w:r>
    <w:r w:rsidR="00915142">
      <w:rPr>
        <w:rFonts w:ascii="Calibri" w:hAnsi="Calibri" w:cs="Calibri"/>
        <w:sz w:val="22"/>
        <w:szCs w:val="22"/>
      </w:rPr>
      <w:t>31</w:t>
    </w:r>
    <w:r w:rsidR="001C1A63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717877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4"/>
  </w:num>
  <w:num w:numId="5">
    <w:abstractNumId w:val="11"/>
  </w:num>
  <w:num w:numId="6">
    <w:abstractNumId w:val="2"/>
  </w:num>
  <w:num w:numId="7">
    <w:abstractNumId w:val="16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17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12"/>
    <w:rsid w:val="00000BA5"/>
    <w:rsid w:val="000042D6"/>
    <w:rsid w:val="000070DD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3577"/>
    <w:rsid w:val="001B4C8E"/>
    <w:rsid w:val="001C1A63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7693"/>
    <w:rsid w:val="003C081C"/>
    <w:rsid w:val="003C11E3"/>
    <w:rsid w:val="003C2BEE"/>
    <w:rsid w:val="003C53AC"/>
    <w:rsid w:val="003C6175"/>
    <w:rsid w:val="003C6A8C"/>
    <w:rsid w:val="003D2605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07EE7"/>
    <w:rsid w:val="0041194E"/>
    <w:rsid w:val="00415CDA"/>
    <w:rsid w:val="00420834"/>
    <w:rsid w:val="00423272"/>
    <w:rsid w:val="00424E57"/>
    <w:rsid w:val="0042647C"/>
    <w:rsid w:val="00427026"/>
    <w:rsid w:val="004331FC"/>
    <w:rsid w:val="00436F29"/>
    <w:rsid w:val="00440F2A"/>
    <w:rsid w:val="00441E59"/>
    <w:rsid w:val="004455C9"/>
    <w:rsid w:val="00453AE9"/>
    <w:rsid w:val="004543D8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E79BE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17877"/>
    <w:rsid w:val="0072487D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5142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67E6"/>
    <w:rsid w:val="00991C18"/>
    <w:rsid w:val="00991E2A"/>
    <w:rsid w:val="00996C72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26E7"/>
    <w:rsid w:val="00CE485F"/>
    <w:rsid w:val="00CE5325"/>
    <w:rsid w:val="00CE54C8"/>
    <w:rsid w:val="00CE7E3A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36FB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335E1E90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FCA2D-8652-4F51-97C0-B0360B90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Agnieszka Tomaszewska</cp:lastModifiedBy>
  <cp:revision>35</cp:revision>
  <cp:lastPrinted>2025-04-15T12:41:00Z</cp:lastPrinted>
  <dcterms:created xsi:type="dcterms:W3CDTF">2021-04-22T13:24:00Z</dcterms:created>
  <dcterms:modified xsi:type="dcterms:W3CDTF">2025-04-15T12:41:00Z</dcterms:modified>
</cp:coreProperties>
</file>