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Default="00DA7903" w:rsidP="00B6630F">
      <w:pPr>
        <w:spacing w:line="276" w:lineRule="auto"/>
        <w:ind w:left="284"/>
        <w:rPr>
          <w:rFonts w:ascii="Arial" w:hAnsi="Arial" w:cs="Arial"/>
          <w:b/>
          <w:caps/>
          <w:sz w:val="22"/>
          <w:szCs w:val="22"/>
        </w:rPr>
      </w:pPr>
    </w:p>
    <w:p w14:paraId="282239D0" w14:textId="77777777" w:rsidR="006B3A34" w:rsidRDefault="006B3A34" w:rsidP="00B6630F">
      <w:pPr>
        <w:spacing w:line="276" w:lineRule="auto"/>
        <w:ind w:left="284"/>
        <w:rPr>
          <w:rFonts w:ascii="Arial" w:hAnsi="Arial" w:cs="Arial"/>
          <w:b/>
          <w:caps/>
          <w:sz w:val="22"/>
          <w:szCs w:val="22"/>
        </w:rPr>
      </w:pPr>
    </w:p>
    <w:p w14:paraId="31E500D2" w14:textId="6B103631" w:rsidR="00DA7903" w:rsidRDefault="00DA7903" w:rsidP="00622823">
      <w:pPr>
        <w:spacing w:line="276" w:lineRule="auto"/>
        <w:ind w:left="284"/>
        <w:rPr>
          <w:rFonts w:ascii="Arial" w:hAnsi="Arial" w:cs="Arial"/>
          <w:noProof/>
          <w:color w:val="5B9BD5"/>
          <w:sz w:val="22"/>
          <w:szCs w:val="22"/>
        </w:rPr>
      </w:pPr>
    </w:p>
    <w:p w14:paraId="67FBF27B" w14:textId="77777777" w:rsidR="00EA4A37" w:rsidRDefault="00EA4A37" w:rsidP="00622823">
      <w:pPr>
        <w:spacing w:line="276" w:lineRule="auto"/>
        <w:ind w:left="284"/>
        <w:rPr>
          <w:rFonts w:ascii="Arial" w:hAnsi="Arial" w:cs="Arial"/>
          <w:noProof/>
          <w:color w:val="5B9BD5"/>
          <w:sz w:val="22"/>
          <w:szCs w:val="22"/>
        </w:rPr>
      </w:pPr>
    </w:p>
    <w:p w14:paraId="6A1A1816" w14:textId="77777777" w:rsidR="00EA4A37" w:rsidRDefault="00EA4A37" w:rsidP="00622823">
      <w:pPr>
        <w:spacing w:line="276" w:lineRule="auto"/>
        <w:ind w:left="284"/>
        <w:rPr>
          <w:rFonts w:ascii="Arial" w:hAnsi="Arial" w:cs="Arial"/>
          <w:noProof/>
          <w:color w:val="5B9BD5"/>
          <w:sz w:val="22"/>
          <w:szCs w:val="22"/>
        </w:rPr>
      </w:pPr>
    </w:p>
    <w:p w14:paraId="061B022D" w14:textId="77777777" w:rsidR="00EA4A37" w:rsidRPr="0097756C" w:rsidRDefault="00EA4A37" w:rsidP="00622823">
      <w:pPr>
        <w:spacing w:line="276" w:lineRule="auto"/>
        <w:ind w:left="284"/>
        <w:rPr>
          <w:rFonts w:ascii="Arial" w:hAnsi="Arial" w:cs="Arial"/>
          <w:b/>
          <w:caps/>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238357AF" w:rsidR="002F3373" w:rsidRPr="0097756C" w:rsidRDefault="002F3373" w:rsidP="001138ED">
      <w:pPr>
        <w:spacing w:before="480" w:after="480" w:line="276" w:lineRule="auto"/>
        <w:jc w:val="both"/>
        <w:rPr>
          <w:rFonts w:ascii="Arial" w:hAnsi="Arial" w:cs="Arial"/>
          <w:sz w:val="22"/>
          <w:szCs w:val="22"/>
        </w:rPr>
      </w:pPr>
      <w:r w:rsidRPr="0097756C">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3F41FB">
        <w:rPr>
          <w:rFonts w:ascii="Arial" w:hAnsi="Arial" w:cs="Arial"/>
          <w:sz w:val="22"/>
          <w:szCs w:val="22"/>
        </w:rPr>
        <w:t>(</w:t>
      </w:r>
      <w:r w:rsidR="00CD0CFC" w:rsidRPr="0097756C">
        <w:rPr>
          <w:rFonts w:ascii="Arial" w:hAnsi="Arial" w:cs="Arial"/>
          <w:sz w:val="22"/>
          <w:szCs w:val="22"/>
        </w:rPr>
        <w:t>tj. Dz. U. z 2023 r. poz. 1605)</w:t>
      </w:r>
      <w:r w:rsidR="001138ED">
        <w:rPr>
          <w:rFonts w:ascii="Arial" w:hAnsi="Arial" w:cs="Arial"/>
          <w:sz w:val="22"/>
          <w:szCs w:val="22"/>
        </w:rPr>
        <w:t xml:space="preserve"> </w:t>
      </w:r>
      <w:r w:rsidR="00056B8A" w:rsidRPr="0097756C">
        <w:rPr>
          <w:rFonts w:ascii="Arial" w:hAnsi="Arial" w:cs="Arial"/>
          <w:sz w:val="22"/>
          <w:szCs w:val="22"/>
        </w:rPr>
        <w:t>- dalej</w:t>
      </w:r>
      <w:r w:rsidRPr="0097756C">
        <w:rPr>
          <w:rFonts w:ascii="Arial" w:hAnsi="Arial" w:cs="Arial"/>
          <w:sz w:val="22"/>
          <w:szCs w:val="22"/>
        </w:rPr>
        <w:t xml:space="preserve"> Pzp.</w:t>
      </w:r>
    </w:p>
    <w:p w14:paraId="148BB012" w14:textId="77777777" w:rsidR="001D484B" w:rsidRPr="001D484B" w:rsidRDefault="001D484B" w:rsidP="001D484B">
      <w:pPr>
        <w:pStyle w:val="Zwykytekst"/>
        <w:jc w:val="center"/>
        <w:rPr>
          <w:rFonts w:ascii="Arial" w:hAnsi="Arial" w:cs="Arial"/>
          <w:b/>
          <w:sz w:val="28"/>
          <w:szCs w:val="28"/>
        </w:rPr>
      </w:pPr>
      <w:r w:rsidRPr="001D484B">
        <w:rPr>
          <w:rFonts w:ascii="Arial" w:hAnsi="Arial" w:cs="Arial"/>
          <w:b/>
          <w:sz w:val="28"/>
          <w:szCs w:val="28"/>
        </w:rPr>
        <w:t>Zakup, dostawa, instalacja i uruchomienie wraz z przeszkoleniem użytkowników akceleratora medycznego</w:t>
      </w:r>
    </w:p>
    <w:p w14:paraId="02A8336F" w14:textId="77777777" w:rsidR="00707DC7" w:rsidRPr="0097756C" w:rsidRDefault="002F3373" w:rsidP="001138ED">
      <w:pPr>
        <w:spacing w:before="480" w:after="480" w:line="276" w:lineRule="auto"/>
        <w:jc w:val="both"/>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97756C">
          <w:rPr>
            <w:rStyle w:val="Hipercze"/>
            <w:rFonts w:ascii="Arial" w:hAnsi="Arial" w:cs="Arial"/>
            <w:b/>
            <w:sz w:val="22"/>
            <w:szCs w:val="22"/>
          </w:rPr>
          <w:t>www.platformazakupowa.pl</w:t>
        </w:r>
      </w:hyperlink>
    </w:p>
    <w:p w14:paraId="09C9D7F0" w14:textId="26C185EC" w:rsidR="002F3373" w:rsidRPr="0097756C" w:rsidRDefault="002F3373" w:rsidP="003E3DA7">
      <w:pPr>
        <w:spacing w:line="276" w:lineRule="auto"/>
        <w:jc w:val="center"/>
        <w:rPr>
          <w:rFonts w:ascii="Arial" w:hAnsi="Arial" w:cs="Arial"/>
          <w:b/>
          <w:sz w:val="22"/>
          <w:szCs w:val="22"/>
        </w:rPr>
      </w:pPr>
      <w:r w:rsidRPr="0097756C">
        <w:rPr>
          <w:rFonts w:ascii="Arial" w:hAnsi="Arial" w:cs="Arial"/>
          <w:b/>
          <w:sz w:val="22"/>
          <w:szCs w:val="22"/>
        </w:rPr>
        <w:t xml:space="preserve">Nr postępowania: </w:t>
      </w:r>
      <w:r w:rsidR="001D484B">
        <w:rPr>
          <w:rFonts w:ascii="Arial" w:hAnsi="Arial" w:cs="Arial"/>
          <w:b/>
          <w:sz w:val="22"/>
          <w:szCs w:val="22"/>
        </w:rPr>
        <w:t>70</w:t>
      </w:r>
      <w:r w:rsidR="00EA4A37">
        <w:rPr>
          <w:rFonts w:ascii="Arial" w:hAnsi="Arial" w:cs="Arial"/>
          <w:b/>
          <w:sz w:val="22"/>
          <w:szCs w:val="22"/>
        </w:rPr>
        <w:t>/2024</w:t>
      </w:r>
    </w:p>
    <w:p w14:paraId="1F6DB58D" w14:textId="31A3B676"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F3588B">
        <w:rPr>
          <w:rFonts w:cs="Arial"/>
          <w:szCs w:val="22"/>
        </w:rPr>
        <w:t>26.07.2024</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9"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0"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39440F34" w14:textId="1122D593" w:rsidR="002F3373" w:rsidRPr="000F091D" w:rsidRDefault="002F3373" w:rsidP="002F3373">
      <w:pPr>
        <w:pStyle w:val="pkt"/>
        <w:spacing w:before="0" w:after="0" w:line="276" w:lineRule="auto"/>
        <w:ind w:left="0" w:firstLine="0"/>
        <w:rPr>
          <w:rFonts w:ascii="Arial" w:hAnsi="Arial" w:cs="Arial"/>
          <w:sz w:val="22"/>
          <w:szCs w:val="22"/>
        </w:rPr>
      </w:pPr>
      <w:r w:rsidRPr="000F091D">
        <w:rPr>
          <w:rFonts w:ascii="Arial" w:hAnsi="Arial" w:cs="Arial"/>
          <w:sz w:val="22"/>
          <w:szCs w:val="22"/>
        </w:rPr>
        <w:t>Wszelkie informacje</w:t>
      </w:r>
      <w:r w:rsidRPr="000F091D">
        <w:rPr>
          <w:rFonts w:ascii="Arial" w:hAnsi="Arial" w:cs="Arial"/>
          <w:b/>
          <w:sz w:val="22"/>
          <w:szCs w:val="22"/>
        </w:rPr>
        <w:t xml:space="preserve"> </w:t>
      </w:r>
      <w:r w:rsidRPr="000F091D">
        <w:rPr>
          <w:rFonts w:ascii="Arial" w:hAnsi="Arial" w:cs="Arial"/>
          <w:sz w:val="22"/>
          <w:szCs w:val="22"/>
        </w:rPr>
        <w:t>dotyczące ochrony danych osobowych zawarte są w następujących załącznikach do SWZ tj.:</w:t>
      </w:r>
    </w:p>
    <w:p w14:paraId="03080681" w14:textId="77777777" w:rsidR="002F3373" w:rsidRPr="000F091D" w:rsidRDefault="00056B8A" w:rsidP="002F3373">
      <w:pPr>
        <w:pStyle w:val="pkt"/>
        <w:spacing w:before="0" w:after="0" w:line="276" w:lineRule="auto"/>
        <w:ind w:left="0" w:firstLine="0"/>
        <w:rPr>
          <w:rFonts w:ascii="Arial" w:hAnsi="Arial" w:cs="Arial"/>
          <w:sz w:val="22"/>
          <w:szCs w:val="22"/>
        </w:rPr>
      </w:pPr>
      <w:r w:rsidRPr="000F091D">
        <w:rPr>
          <w:rFonts w:ascii="Arial" w:hAnsi="Arial" w:cs="Arial"/>
          <w:b/>
          <w:sz w:val="22"/>
          <w:szCs w:val="22"/>
        </w:rPr>
        <w:t>- załącznik</w:t>
      </w:r>
      <w:r w:rsidR="002F3373" w:rsidRPr="000F091D">
        <w:rPr>
          <w:rFonts w:ascii="Arial" w:hAnsi="Arial" w:cs="Arial"/>
          <w:b/>
          <w:sz w:val="22"/>
          <w:szCs w:val="22"/>
        </w:rPr>
        <w:t xml:space="preserve"> nr </w:t>
      </w:r>
      <w:r w:rsidR="00056148" w:rsidRPr="000F091D">
        <w:rPr>
          <w:rFonts w:ascii="Arial" w:hAnsi="Arial" w:cs="Arial"/>
          <w:b/>
          <w:sz w:val="22"/>
          <w:szCs w:val="22"/>
        </w:rPr>
        <w:t>7</w:t>
      </w:r>
      <w:r w:rsidR="002F3373" w:rsidRPr="000F091D">
        <w:rPr>
          <w:rFonts w:ascii="Arial" w:hAnsi="Arial" w:cs="Arial"/>
          <w:sz w:val="22"/>
          <w:szCs w:val="22"/>
        </w:rPr>
        <w:t xml:space="preserve"> </w:t>
      </w:r>
      <w:r w:rsidR="002F3373" w:rsidRPr="000F091D">
        <w:rPr>
          <w:rFonts w:ascii="Arial" w:hAnsi="Arial" w:cs="Arial"/>
          <w:b/>
          <w:sz w:val="22"/>
          <w:szCs w:val="22"/>
        </w:rPr>
        <w:t>do SWZ</w:t>
      </w:r>
      <w:r w:rsidR="002F3373" w:rsidRPr="000F091D">
        <w:rPr>
          <w:rFonts w:ascii="Arial" w:hAnsi="Arial" w:cs="Arial"/>
          <w:sz w:val="22"/>
          <w:szCs w:val="22"/>
        </w:rPr>
        <w:t xml:space="preserve"> – klauzula obowiązku informacyjnego – uczestnik postępowania,</w:t>
      </w:r>
    </w:p>
    <w:p w14:paraId="65EE275A" w14:textId="77777777" w:rsidR="002F3373" w:rsidRPr="000F091D" w:rsidRDefault="002F3373" w:rsidP="002F3373">
      <w:pPr>
        <w:pStyle w:val="pkt"/>
        <w:spacing w:before="0" w:after="0" w:line="276" w:lineRule="auto"/>
        <w:ind w:left="142" w:hanging="142"/>
        <w:rPr>
          <w:rFonts w:ascii="Arial" w:hAnsi="Arial" w:cs="Arial"/>
          <w:sz w:val="22"/>
          <w:szCs w:val="22"/>
        </w:rPr>
      </w:pPr>
      <w:r w:rsidRPr="000F091D">
        <w:rPr>
          <w:rFonts w:ascii="Arial" w:hAnsi="Arial" w:cs="Arial"/>
          <w:b/>
          <w:sz w:val="22"/>
          <w:szCs w:val="22"/>
        </w:rPr>
        <w:t>-</w:t>
      </w:r>
      <w:r w:rsidRPr="000F091D">
        <w:rPr>
          <w:rFonts w:ascii="Arial" w:hAnsi="Arial" w:cs="Arial"/>
          <w:sz w:val="22"/>
          <w:szCs w:val="22"/>
        </w:rPr>
        <w:t xml:space="preserve"> </w:t>
      </w:r>
      <w:r w:rsidRPr="000F091D">
        <w:rPr>
          <w:rFonts w:ascii="Arial" w:hAnsi="Arial" w:cs="Arial"/>
          <w:b/>
          <w:sz w:val="22"/>
          <w:szCs w:val="22"/>
        </w:rPr>
        <w:t>załącznik nr</w:t>
      </w:r>
      <w:r w:rsidR="00191F8E" w:rsidRPr="000F091D">
        <w:rPr>
          <w:rFonts w:ascii="Arial" w:hAnsi="Arial" w:cs="Arial"/>
          <w:b/>
          <w:sz w:val="22"/>
          <w:szCs w:val="22"/>
        </w:rPr>
        <w:t xml:space="preserve"> </w:t>
      </w:r>
      <w:r w:rsidR="00056148" w:rsidRPr="000F091D">
        <w:rPr>
          <w:rFonts w:ascii="Arial" w:hAnsi="Arial" w:cs="Arial"/>
          <w:b/>
          <w:sz w:val="22"/>
          <w:szCs w:val="22"/>
        </w:rPr>
        <w:t>8</w:t>
      </w:r>
      <w:r w:rsidRPr="000F091D">
        <w:rPr>
          <w:rFonts w:ascii="Arial" w:hAnsi="Arial" w:cs="Arial"/>
          <w:b/>
          <w:sz w:val="22"/>
          <w:szCs w:val="22"/>
        </w:rPr>
        <w:t xml:space="preserve"> do SWZ</w:t>
      </w:r>
      <w:r w:rsidRPr="000F091D">
        <w:rPr>
          <w:rFonts w:ascii="Arial" w:hAnsi="Arial" w:cs="Arial"/>
          <w:sz w:val="22"/>
          <w:szCs w:val="22"/>
        </w:rPr>
        <w:t xml:space="preserve"> – klauzula obowiązku informacyjnego – osoba fizyczna, której dane są przetwarzane w związku z realizacją umowy,</w:t>
      </w:r>
    </w:p>
    <w:p w14:paraId="5863B1E3" w14:textId="77777777" w:rsidR="000F091D" w:rsidRPr="000F091D" w:rsidRDefault="000F091D" w:rsidP="000F091D">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9</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umowa powierzenia przetwarzania danych osobowych,</w:t>
      </w:r>
      <w:r w:rsidRPr="000F091D">
        <w:rPr>
          <w:rFonts w:ascii="Arial" w:hAnsi="Arial" w:cs="Arial"/>
          <w:color w:val="FF0000"/>
          <w:sz w:val="22"/>
          <w:szCs w:val="22"/>
        </w:rPr>
        <w:t xml:space="preserve"> </w:t>
      </w:r>
    </w:p>
    <w:p w14:paraId="7E1A6B9C" w14:textId="35375393" w:rsidR="000F091D" w:rsidRDefault="000F091D" w:rsidP="000F091D">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10</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ankieta dla podmiotu przetwarzającego przy zawarciu umowy z Wielkopolskim Centrum Onkologii.</w:t>
      </w:r>
      <w:r w:rsidRPr="000F091D">
        <w:rPr>
          <w:rFonts w:ascii="Arial" w:hAnsi="Arial" w:cs="Arial"/>
          <w:color w:val="FF0000"/>
          <w:sz w:val="22"/>
          <w:szCs w:val="22"/>
        </w:rPr>
        <w:t xml:space="preserve"> </w:t>
      </w:r>
    </w:p>
    <w:p w14:paraId="3432CDB0" w14:textId="3AFF8F42" w:rsidR="00361BAE" w:rsidRPr="002803FB" w:rsidRDefault="00361BAE" w:rsidP="00361BAE">
      <w:pPr>
        <w:spacing w:line="276" w:lineRule="auto"/>
        <w:ind w:left="284" w:hanging="284"/>
        <w:jc w:val="both"/>
        <w:rPr>
          <w:rFonts w:ascii="Arial" w:hAnsi="Arial" w:cs="Arial"/>
          <w:sz w:val="22"/>
          <w:szCs w:val="22"/>
        </w:rPr>
      </w:pPr>
      <w:r w:rsidRPr="000F091D">
        <w:rPr>
          <w:rFonts w:ascii="Arial" w:hAnsi="Arial" w:cs="Arial"/>
          <w:b/>
          <w:sz w:val="22"/>
          <w:szCs w:val="22"/>
        </w:rPr>
        <w:t xml:space="preserve">- załącznik nr </w:t>
      </w:r>
      <w:r>
        <w:rPr>
          <w:rFonts w:ascii="Arial" w:hAnsi="Arial" w:cs="Arial"/>
          <w:b/>
          <w:sz w:val="22"/>
          <w:szCs w:val="22"/>
        </w:rPr>
        <w:t>11</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w:t>
      </w:r>
      <w:r w:rsidRPr="00151602">
        <w:rPr>
          <w:rFonts w:ascii="Arial" w:hAnsi="Arial" w:cs="Arial"/>
          <w:sz w:val="22"/>
          <w:szCs w:val="22"/>
        </w:rPr>
        <w:t>umowa zdalnego dostępu do środowiska informatycznego Wie</w:t>
      </w:r>
      <w:r>
        <w:rPr>
          <w:rFonts w:ascii="Arial" w:hAnsi="Arial" w:cs="Arial"/>
          <w:sz w:val="22"/>
          <w:szCs w:val="22"/>
        </w:rPr>
        <w:t>lkopolskiego Centrum Onkologii</w:t>
      </w:r>
      <w:r w:rsidRPr="000F091D">
        <w:rPr>
          <w:rFonts w:ascii="Arial" w:hAnsi="Arial" w:cs="Arial"/>
          <w:sz w:val="22"/>
          <w:szCs w:val="22"/>
        </w:rPr>
        <w:t>,</w:t>
      </w:r>
      <w:r w:rsidRPr="000F091D">
        <w:rPr>
          <w:rFonts w:ascii="Arial" w:hAnsi="Arial" w:cs="Arial"/>
          <w:color w:val="FF0000"/>
          <w:sz w:val="22"/>
          <w:szCs w:val="22"/>
        </w:rPr>
        <w:t xml:space="preserve"> </w:t>
      </w:r>
    </w:p>
    <w:p w14:paraId="1AC5E019" w14:textId="77777777" w:rsidR="00361BAE" w:rsidRPr="000F091D" w:rsidRDefault="00361BAE" w:rsidP="000F091D">
      <w:pPr>
        <w:spacing w:line="276" w:lineRule="auto"/>
        <w:ind w:left="284" w:hanging="284"/>
        <w:jc w:val="both"/>
        <w:rPr>
          <w:rFonts w:ascii="Arial" w:hAnsi="Arial" w:cs="Arial"/>
          <w:color w:val="FF0000"/>
          <w:sz w:val="22"/>
          <w:szCs w:val="22"/>
        </w:rPr>
      </w:pP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0F091D">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FC0173">
      <w:pPr>
        <w:pStyle w:val="pkt"/>
        <w:numPr>
          <w:ilvl w:val="0"/>
          <w:numId w:val="31"/>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EA4A37"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EA4A37">
        <w:rPr>
          <w:rFonts w:ascii="Arial" w:hAnsi="Arial" w:cs="Arial"/>
          <w:sz w:val="22"/>
          <w:szCs w:val="22"/>
        </w:rPr>
        <w:t xml:space="preserve">nie przewiduje zastosowania tzw. procedury odwróconej, o której </w:t>
      </w:r>
      <w:r w:rsidR="00707DC7" w:rsidRPr="00EA4A37">
        <w:rPr>
          <w:rFonts w:ascii="Arial" w:hAnsi="Arial" w:cs="Arial"/>
          <w:sz w:val="22"/>
          <w:szCs w:val="22"/>
        </w:rPr>
        <w:t>mowa w</w:t>
      </w:r>
      <w:r w:rsidRPr="00EA4A37">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EA4A37">
        <w:rPr>
          <w:rFonts w:ascii="Arial" w:hAnsi="Arial" w:cs="Arial"/>
          <w:sz w:val="22"/>
          <w:szCs w:val="22"/>
        </w:rPr>
        <w:t>4.</w:t>
      </w:r>
      <w:r w:rsidRPr="00EA4A37">
        <w:rPr>
          <w:rFonts w:ascii="Arial" w:hAnsi="Arial" w:cs="Arial"/>
          <w:sz w:val="22"/>
          <w:szCs w:val="22"/>
        </w:rPr>
        <w:tab/>
        <w:t xml:space="preserve">Zgodnie z art. 257 </w:t>
      </w:r>
      <w:r w:rsidR="00440294" w:rsidRPr="00EA4A37">
        <w:rPr>
          <w:rFonts w:ascii="Arial" w:hAnsi="Arial" w:cs="Arial"/>
          <w:sz w:val="22"/>
          <w:szCs w:val="22"/>
        </w:rPr>
        <w:t xml:space="preserve">ustawy </w:t>
      </w:r>
      <w:r w:rsidRPr="00EA4A37">
        <w:rPr>
          <w:rFonts w:ascii="Arial" w:hAnsi="Arial" w:cs="Arial"/>
          <w:sz w:val="22"/>
          <w:szCs w:val="22"/>
        </w:rPr>
        <w:t>Pzp, Zamawiający przewiduje możliwość unieważnienia przedmiotowego postępowania, jeżeli środki publiczne, które Zamawiający zamierzał przeznaczyć na sfinansowanie całości lub części zamówienia, nie zostały mu przyznane – nie dotyczy</w:t>
      </w:r>
      <w:r w:rsidRPr="0097756C">
        <w:rPr>
          <w:rFonts w:ascii="Arial" w:hAnsi="Arial" w:cs="Arial"/>
          <w:b/>
          <w:sz w:val="22"/>
          <w:szCs w:val="22"/>
        </w:rPr>
        <w:t>.</w:t>
      </w:r>
    </w:p>
    <w:p w14:paraId="02229F34" w14:textId="0D049716"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Zamawiający</w:t>
      </w:r>
      <w:r w:rsidR="001138ED">
        <w:rPr>
          <w:rFonts w:ascii="Arial" w:hAnsi="Arial" w:cs="Arial"/>
          <w:sz w:val="22"/>
          <w:szCs w:val="22"/>
        </w:rPr>
        <w:t xml:space="preserve"> </w:t>
      </w:r>
      <w:r w:rsidR="00EA4A37" w:rsidRPr="00EA4A37">
        <w:rPr>
          <w:rFonts w:ascii="Arial" w:hAnsi="Arial" w:cs="Arial"/>
          <w:sz w:val="22"/>
          <w:szCs w:val="22"/>
        </w:rPr>
        <w:t>nie dopuszcza</w:t>
      </w:r>
      <w:r w:rsidRPr="0097756C">
        <w:rPr>
          <w:rFonts w:ascii="Arial" w:hAnsi="Arial" w:cs="Arial"/>
          <w:b/>
          <w:sz w:val="22"/>
          <w:szCs w:val="22"/>
        </w:rPr>
        <w:t xml:space="preserve"> </w:t>
      </w:r>
      <w:r w:rsidRPr="0097756C">
        <w:rPr>
          <w:rFonts w:ascii="Arial" w:hAnsi="Arial" w:cs="Arial"/>
          <w:sz w:val="22"/>
          <w:szCs w:val="22"/>
        </w:rPr>
        <w:t>możliwoś</w:t>
      </w:r>
      <w:r w:rsidR="00593997">
        <w:rPr>
          <w:rFonts w:ascii="Arial" w:hAnsi="Arial" w:cs="Arial"/>
          <w:sz w:val="22"/>
          <w:szCs w:val="22"/>
        </w:rPr>
        <w:t>ci</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lastRenderedPageBreak/>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EA4A37">
        <w:rPr>
          <w:rFonts w:ascii="Arial" w:hAnsi="Arial" w:cs="Arial"/>
          <w:sz w:val="22"/>
          <w:szCs w:val="22"/>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EA4A37">
        <w:rPr>
          <w:rFonts w:ascii="Arial" w:hAnsi="Arial" w:cs="Arial"/>
          <w:sz w:val="22"/>
          <w:szCs w:val="22"/>
        </w:rPr>
        <w:t>– nie</w:t>
      </w:r>
      <w:r w:rsidR="000102DB" w:rsidRPr="00EA4A37">
        <w:rPr>
          <w:rFonts w:ascii="Arial" w:hAnsi="Arial" w:cs="Arial"/>
          <w:sz w:val="22"/>
          <w:szCs w:val="22"/>
        </w:rPr>
        <w:t xml:space="preserve"> dotyczy</w:t>
      </w:r>
      <w:r w:rsidRPr="00EA4A37">
        <w:rPr>
          <w:rFonts w:ascii="Arial" w:hAnsi="Arial" w:cs="Arial"/>
          <w:sz w:val="22"/>
          <w:szCs w:val="22"/>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18608211" w14:textId="7CD47232" w:rsidR="002F3373" w:rsidRPr="001D484B" w:rsidRDefault="002F3373" w:rsidP="001D484B">
      <w:pPr>
        <w:pStyle w:val="Zwykytekst"/>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8D76E7">
        <w:rPr>
          <w:rFonts w:ascii="Arial" w:hAnsi="Arial" w:cs="Arial"/>
          <w:sz w:val="22"/>
          <w:szCs w:val="22"/>
        </w:rPr>
        <w:t xml:space="preserve">jest </w:t>
      </w:r>
      <w:r w:rsidR="001D484B" w:rsidRPr="00FF7BDE">
        <w:rPr>
          <w:rFonts w:ascii="Arial" w:hAnsi="Arial" w:cs="Arial"/>
          <w:b/>
          <w:sz w:val="22"/>
          <w:szCs w:val="22"/>
        </w:rPr>
        <w:t>Zakup, dostawa, instalacja i uruchomienie wraz z przeszkoleniem użytkowników akceleratora medycznego</w:t>
      </w:r>
    </w:p>
    <w:p w14:paraId="496A8A6F" w14:textId="7BD12465" w:rsidR="002F3373" w:rsidRPr="001D484B" w:rsidRDefault="002F3373" w:rsidP="0079229F">
      <w:pPr>
        <w:pStyle w:val="Default"/>
        <w:rPr>
          <w:rFonts w:ascii="Arial" w:eastAsiaTheme="minorHAnsi" w:hAnsi="Arial" w:cs="Arial"/>
          <w:sz w:val="22"/>
          <w:szCs w:val="22"/>
          <w:lang w:eastAsia="en-US"/>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w:t>
      </w:r>
      <w:r w:rsidRPr="00C61A11">
        <w:rPr>
          <w:rFonts w:ascii="Arial" w:hAnsi="Arial" w:cs="Arial"/>
          <w:sz w:val="22"/>
          <w:szCs w:val="22"/>
        </w:rPr>
        <w:t xml:space="preserve">Słownik Zamówień </w:t>
      </w:r>
      <w:r w:rsidR="00707DC7" w:rsidRPr="001D484B">
        <w:rPr>
          <w:rFonts w:ascii="Arial" w:hAnsi="Arial" w:cs="Arial"/>
          <w:sz w:val="22"/>
          <w:szCs w:val="22"/>
        </w:rPr>
        <w:t xml:space="preserve">CPV: </w:t>
      </w:r>
      <w:r w:rsidR="001D484B" w:rsidRPr="001D484B">
        <w:rPr>
          <w:rFonts w:ascii="Arial" w:eastAsiaTheme="minorHAnsi" w:hAnsi="Arial" w:cs="Arial"/>
          <w:sz w:val="22"/>
          <w:szCs w:val="22"/>
          <w:lang w:eastAsia="en-US"/>
        </w:rPr>
        <w:t>31643100-6 Akceleratory liniowe</w:t>
      </w:r>
    </w:p>
    <w:p w14:paraId="174DB060" w14:textId="601F4854" w:rsidR="00707DC7" w:rsidRPr="0097756C"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C36038A" w14:textId="5608E661" w:rsidR="0079229F"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79229F" w:rsidRPr="00800AEA">
        <w:rPr>
          <w:rFonts w:ascii="Arial" w:hAnsi="Arial" w:cs="Arial"/>
          <w:sz w:val="22"/>
          <w:szCs w:val="22"/>
        </w:rPr>
        <w:t>Przedmiot zamówienia obejmuje również</w:t>
      </w:r>
      <w:r w:rsidR="0079229F">
        <w:rPr>
          <w:rFonts w:ascii="Arial" w:hAnsi="Arial" w:cs="Arial"/>
          <w:sz w:val="22"/>
          <w:szCs w:val="22"/>
        </w:rPr>
        <w:t xml:space="preserve">, </w:t>
      </w:r>
      <w:r w:rsidR="0079229F" w:rsidRPr="00800AEA">
        <w:rPr>
          <w:rFonts w:ascii="Arial" w:hAnsi="Arial" w:cs="Arial"/>
          <w:sz w:val="22"/>
          <w:szCs w:val="22"/>
        </w:rPr>
        <w:t>instalację</w:t>
      </w:r>
      <w:r w:rsidR="0079229F">
        <w:rPr>
          <w:rFonts w:ascii="Arial" w:hAnsi="Arial" w:cs="Arial"/>
          <w:sz w:val="22"/>
          <w:szCs w:val="22"/>
        </w:rPr>
        <w:t>, uruchomienie oraz szkolenie personelu medycznego dla minimum 3 osób.</w:t>
      </w:r>
      <w:r w:rsidR="0079229F" w:rsidRPr="00077794">
        <w:rPr>
          <w:rFonts w:ascii="Arial" w:hAnsi="Arial" w:cs="Arial"/>
          <w:sz w:val="22"/>
          <w:szCs w:val="22"/>
        </w:rPr>
        <w:t xml:space="preserve"> </w:t>
      </w:r>
    </w:p>
    <w:p w14:paraId="1A740382" w14:textId="6762E5FF" w:rsidR="002F3373" w:rsidRPr="0097756C" w:rsidRDefault="0079229F"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p>
    <w:p w14:paraId="6FB74147" w14:textId="1CA2ECE8" w:rsidR="002F3373" w:rsidRPr="0097756C" w:rsidRDefault="0079229F"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83FCA8E" w14:textId="2A6F5B6A" w:rsidR="004127AE" w:rsidRPr="0097756C" w:rsidRDefault="004127AE" w:rsidP="00FC0173">
      <w:pPr>
        <w:numPr>
          <w:ilvl w:val="0"/>
          <w:numId w:val="30"/>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8C50E2" w:rsidRPr="0097756C">
        <w:rPr>
          <w:rFonts w:ascii="Arial" w:hAnsi="Arial" w:cs="Arial"/>
          <w:sz w:val="22"/>
          <w:szCs w:val="22"/>
          <w:lang w:eastAsia="en-GB"/>
        </w:rPr>
        <w:t xml:space="preserve"> </w:t>
      </w:r>
      <w:r w:rsidRPr="0097756C">
        <w:rPr>
          <w:rFonts w:ascii="Arial" w:hAnsi="Arial" w:cs="Arial"/>
          <w:sz w:val="22"/>
          <w:szCs w:val="22"/>
          <w:lang w:eastAsia="en-GB"/>
        </w:rPr>
        <w:t>niniejszej SWZ.</w:t>
      </w:r>
    </w:p>
    <w:p w14:paraId="724A8705" w14:textId="47F94EA4" w:rsidR="004127AE" w:rsidRPr="0097756C" w:rsidRDefault="004127AE" w:rsidP="00FC0173">
      <w:pPr>
        <w:numPr>
          <w:ilvl w:val="0"/>
          <w:numId w:val="30"/>
        </w:numPr>
        <w:ind w:left="284" w:hanging="284"/>
        <w:jc w:val="both"/>
        <w:rPr>
          <w:rFonts w:ascii="Arial" w:hAnsi="Arial" w:cs="Arial"/>
          <w:sz w:val="22"/>
          <w:szCs w:val="22"/>
          <w:lang w:eastAsia="en-GB"/>
        </w:rPr>
      </w:pPr>
      <w:r w:rsidRPr="0097756C">
        <w:rPr>
          <w:rFonts w:ascii="Arial" w:hAnsi="Arial" w:cs="Arial"/>
          <w:sz w:val="22"/>
          <w:szCs w:val="22"/>
          <w:lang w:eastAsia="en-GB"/>
        </w:rPr>
        <w:t>Jeżeli Wykonawca nie złoży przedmiotowych środków dowodowych lub złożone przedmiotowe środki dowodowe będą niekompletne, Zamawiający wezwie do ich złożenia lub uzupełnienia</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FC0173">
      <w:pPr>
        <w:numPr>
          <w:ilvl w:val="0"/>
          <w:numId w:val="30"/>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707F75">
        <w:rPr>
          <w:rFonts w:ascii="Arial" w:hAnsi="Arial" w:cs="Arial"/>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lastRenderedPageBreak/>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0A1A1556" w14:textId="77777777" w:rsidR="001D484B" w:rsidRPr="001D484B" w:rsidRDefault="002F3373" w:rsidP="001D484B">
      <w:pPr>
        <w:pStyle w:val="pkt"/>
        <w:numPr>
          <w:ilvl w:val="0"/>
          <w:numId w:val="9"/>
        </w:numPr>
        <w:spacing w:before="0" w:after="0" w:line="276" w:lineRule="auto"/>
        <w:ind w:left="284" w:hanging="284"/>
        <w:rPr>
          <w:rFonts w:ascii="Arial" w:hAnsi="Arial" w:cs="Arial"/>
          <w:sz w:val="22"/>
        </w:rPr>
      </w:pPr>
      <w:r w:rsidRPr="0097756C">
        <w:rPr>
          <w:rFonts w:ascii="Arial" w:hAnsi="Arial" w:cs="Arial"/>
          <w:b/>
          <w:sz w:val="22"/>
          <w:szCs w:val="22"/>
        </w:rPr>
        <w:t>Termin realizacji zamówienia</w:t>
      </w:r>
      <w:r w:rsidR="00EC556C" w:rsidRPr="0097756C">
        <w:rPr>
          <w:rFonts w:ascii="Arial" w:hAnsi="Arial" w:cs="Arial"/>
          <w:sz w:val="22"/>
          <w:szCs w:val="22"/>
        </w:rPr>
        <w:t xml:space="preserve">, </w:t>
      </w:r>
      <w:r w:rsidR="0079229F">
        <w:rPr>
          <w:rFonts w:ascii="Arial" w:hAnsi="Arial" w:cs="Arial"/>
          <w:sz w:val="22"/>
          <w:szCs w:val="22"/>
        </w:rPr>
        <w:t>:</w:t>
      </w:r>
    </w:p>
    <w:p w14:paraId="524E4E2A" w14:textId="01C02C02" w:rsidR="001D484B" w:rsidRPr="001D484B" w:rsidRDefault="001D484B" w:rsidP="001D484B">
      <w:pPr>
        <w:pStyle w:val="Tiret1"/>
        <w:numPr>
          <w:ilvl w:val="0"/>
          <w:numId w:val="0"/>
        </w:numPr>
        <w:ind w:left="284"/>
        <w:rPr>
          <w:rFonts w:ascii="Arial" w:eastAsia="Times New Roman" w:hAnsi="Arial" w:cs="Arial"/>
          <w:b/>
          <w:sz w:val="22"/>
        </w:rPr>
      </w:pPr>
      <w:r w:rsidRPr="001D484B">
        <w:rPr>
          <w:rFonts w:ascii="Arial" w:eastAsia="Times New Roman" w:hAnsi="Arial" w:cs="Arial"/>
          <w:b/>
          <w:sz w:val="22"/>
        </w:rPr>
        <w:t>1) Dostaw</w:t>
      </w:r>
      <w:r>
        <w:rPr>
          <w:rFonts w:ascii="Arial" w:eastAsia="Times New Roman" w:hAnsi="Arial" w:cs="Arial"/>
          <w:b/>
          <w:sz w:val="22"/>
        </w:rPr>
        <w:t>a</w:t>
      </w:r>
      <w:r w:rsidRPr="001D484B">
        <w:rPr>
          <w:rFonts w:ascii="Arial" w:eastAsia="Times New Roman" w:hAnsi="Arial" w:cs="Arial"/>
          <w:b/>
          <w:sz w:val="22"/>
        </w:rPr>
        <w:t xml:space="preserve"> przedmiotu umowy w terminie do dnia 27.11.2024</w:t>
      </w:r>
      <w:r w:rsidRPr="001D484B">
        <w:rPr>
          <w:rFonts w:ascii="Arial" w:eastAsia="Times New Roman" w:hAnsi="Arial" w:cs="Arial"/>
          <w:sz w:val="22"/>
        </w:rPr>
        <w:t xml:space="preserve"> </w:t>
      </w:r>
      <w:r w:rsidRPr="001D484B">
        <w:rPr>
          <w:rFonts w:ascii="Arial" w:eastAsia="Times New Roman" w:hAnsi="Arial" w:cs="Arial"/>
          <w:b/>
          <w:sz w:val="22"/>
        </w:rPr>
        <w:t>r</w:t>
      </w:r>
      <w:r w:rsidRPr="001D484B">
        <w:rPr>
          <w:rFonts w:ascii="Arial" w:eastAsia="Times New Roman" w:hAnsi="Arial" w:cs="Arial"/>
          <w:sz w:val="22"/>
        </w:rPr>
        <w:t xml:space="preserve">.; </w:t>
      </w:r>
    </w:p>
    <w:p w14:paraId="21198A29" w14:textId="53AD8CB2" w:rsidR="001D484B" w:rsidRPr="001D484B" w:rsidRDefault="001D484B" w:rsidP="001D484B">
      <w:pPr>
        <w:pStyle w:val="Tiret1"/>
        <w:numPr>
          <w:ilvl w:val="0"/>
          <w:numId w:val="0"/>
        </w:numPr>
        <w:ind w:left="284"/>
        <w:rPr>
          <w:rFonts w:ascii="Arial" w:eastAsia="Times New Roman" w:hAnsi="Arial" w:cs="Arial"/>
          <w:b/>
          <w:sz w:val="22"/>
        </w:rPr>
      </w:pPr>
      <w:r w:rsidRPr="001D484B">
        <w:rPr>
          <w:rFonts w:ascii="Arial" w:eastAsia="Times New Roman" w:hAnsi="Arial" w:cs="Arial"/>
          <w:b/>
          <w:sz w:val="22"/>
        </w:rPr>
        <w:t>2) instalacj</w:t>
      </w:r>
      <w:r>
        <w:rPr>
          <w:rFonts w:ascii="Arial" w:eastAsia="Times New Roman" w:hAnsi="Arial" w:cs="Arial"/>
          <w:b/>
          <w:sz w:val="22"/>
        </w:rPr>
        <w:t>a</w:t>
      </w:r>
      <w:r w:rsidRPr="001D484B">
        <w:rPr>
          <w:rFonts w:ascii="Arial" w:eastAsia="Times New Roman" w:hAnsi="Arial" w:cs="Arial"/>
          <w:b/>
          <w:sz w:val="22"/>
        </w:rPr>
        <w:t xml:space="preserve"> oraz uruchomienie przedmiotu umowy w terminie do dnia 25.04.2025 r. </w:t>
      </w:r>
      <w:r w:rsidRPr="001D484B">
        <w:rPr>
          <w:rFonts w:ascii="Arial" w:eastAsia="Times New Roman" w:hAnsi="Arial" w:cs="Arial"/>
          <w:sz w:val="22"/>
        </w:rPr>
        <w:t>pod warunkiem przekazania Wykonawcy do dnia 17.03.2025 r. pomieszczenia spełniającego wymagania instalacyjne akceleratora stanowiącego przedmiot niniejszej umowy oraz ochrony radiologicznej.</w:t>
      </w:r>
      <w:r w:rsidRPr="001D484B">
        <w:rPr>
          <w:rFonts w:ascii="Arial" w:eastAsia="Times New Roman" w:hAnsi="Arial" w:cs="Arial"/>
          <w:b/>
          <w:sz w:val="22"/>
        </w:rPr>
        <w:t xml:space="preserve"> </w:t>
      </w:r>
    </w:p>
    <w:p w14:paraId="1DCCBBD3" w14:textId="4F3E6087" w:rsidR="001D484B" w:rsidRPr="001D484B" w:rsidRDefault="001D484B" w:rsidP="001D484B">
      <w:pPr>
        <w:pStyle w:val="Tiret1"/>
        <w:numPr>
          <w:ilvl w:val="0"/>
          <w:numId w:val="0"/>
        </w:numPr>
        <w:ind w:left="284"/>
        <w:rPr>
          <w:rFonts w:ascii="Arial" w:eastAsia="Times New Roman" w:hAnsi="Arial" w:cs="Arial"/>
          <w:sz w:val="22"/>
        </w:rPr>
      </w:pPr>
      <w:r w:rsidRPr="001D484B">
        <w:rPr>
          <w:rFonts w:ascii="Arial" w:eastAsia="Times New Roman" w:hAnsi="Arial" w:cs="Arial"/>
          <w:b/>
          <w:sz w:val="22"/>
        </w:rPr>
        <w:t xml:space="preserve">3) szkolenia do dnia 30.06.2025; </w:t>
      </w:r>
    </w:p>
    <w:p w14:paraId="69D2EBEA" w14:textId="6B6D1AE4" w:rsidR="0035309A" w:rsidRPr="00F73940" w:rsidRDefault="0035309A" w:rsidP="001D484B">
      <w:pPr>
        <w:pStyle w:val="pkt"/>
        <w:numPr>
          <w:ilvl w:val="0"/>
          <w:numId w:val="9"/>
        </w:numPr>
        <w:spacing w:before="0" w:after="0" w:line="276" w:lineRule="auto"/>
        <w:ind w:left="284" w:hanging="284"/>
        <w:rPr>
          <w:rFonts w:ascii="Arial" w:hAnsi="Arial" w:cs="Arial"/>
          <w:sz w:val="22"/>
        </w:rPr>
      </w:pPr>
      <w:r w:rsidRPr="00F73940">
        <w:rPr>
          <w:rFonts w:ascii="Arial" w:hAnsi="Arial" w:cs="Arial"/>
          <w:sz w:val="22"/>
        </w:rPr>
        <w:t xml:space="preserve">Dostawy do Magazynu </w:t>
      </w:r>
      <w:r w:rsidR="00AA5C39" w:rsidRPr="00F73940">
        <w:rPr>
          <w:rFonts w:ascii="Arial" w:hAnsi="Arial" w:cs="Arial"/>
          <w:sz w:val="22"/>
        </w:rPr>
        <w:t>WCO</w:t>
      </w:r>
      <w:r w:rsidR="00133BD0" w:rsidRPr="00F73940">
        <w:rPr>
          <w:rFonts w:ascii="Arial" w:hAnsi="Arial" w:cs="Arial"/>
          <w:sz w:val="22"/>
        </w:rPr>
        <w:t xml:space="preserve"> Poznań  ul. Garbary 15 </w:t>
      </w:r>
      <w:r w:rsidR="00D0347B" w:rsidRPr="00F73940">
        <w:rPr>
          <w:rFonts w:ascii="Arial" w:hAnsi="Arial" w:cs="Arial"/>
          <w:sz w:val="22"/>
        </w:rPr>
        <w:t>.</w:t>
      </w:r>
    </w:p>
    <w:p w14:paraId="5BB1718F" w14:textId="37C35F71" w:rsidR="002F3373" w:rsidRPr="0097756C" w:rsidRDefault="00F73940" w:rsidP="00F73940">
      <w:pPr>
        <w:pStyle w:val="pkt"/>
        <w:spacing w:before="0" w:after="0" w:line="276" w:lineRule="auto"/>
        <w:ind w:left="360" w:hanging="360"/>
        <w:rPr>
          <w:rFonts w:ascii="Arial" w:hAnsi="Arial" w:cs="Arial"/>
          <w:sz w:val="22"/>
          <w:szCs w:val="22"/>
        </w:rPr>
      </w:pPr>
      <w:r>
        <w:rPr>
          <w:rFonts w:ascii="Arial" w:hAnsi="Arial" w:cs="Arial"/>
          <w:sz w:val="22"/>
          <w:szCs w:val="22"/>
        </w:rPr>
        <w:t xml:space="preserve">3.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6B3A34">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725724E4"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6B3A34">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7108A79"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E908744"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66AAB938"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19E72E5"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w:t>
      </w:r>
      <w:r w:rsidR="00707F75">
        <w:rPr>
          <w:rFonts w:ascii="Arial" w:hAnsi="Arial" w:cs="Arial"/>
          <w:sz w:val="22"/>
          <w:szCs w:val="22"/>
          <w:shd w:val="clear" w:color="auto" w:fill="FFFFFF"/>
        </w:rPr>
        <w:t>rzetelności, uwzględniając wagę</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0"/>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6493DA3B"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zawodowej, 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AA8ACB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FAAF2FD"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w:t>
      </w:r>
      <w:r w:rsidR="00707F75">
        <w:rPr>
          <w:rFonts w:ascii="Arial" w:hAnsi="Arial" w:cs="Arial"/>
          <w:sz w:val="22"/>
          <w:szCs w:val="22"/>
        </w:rPr>
        <w:t xml:space="preserve">iu oraz spełnia warunki udziału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1"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2"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55F58A58"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330ECE40" w:rsidR="00912F24" w:rsidRPr="0097756C" w:rsidRDefault="000D4E99" w:rsidP="000E67B6">
      <w:pPr>
        <w:spacing w:line="276" w:lineRule="auto"/>
        <w:ind w:left="709" w:hanging="283"/>
        <w:jc w:val="both"/>
        <w:rPr>
          <w:rFonts w:ascii="Arial" w:hAnsi="Arial" w:cs="Arial"/>
          <w:sz w:val="22"/>
          <w:szCs w:val="22"/>
        </w:rPr>
      </w:pPr>
      <w:r w:rsidRPr="0097756C">
        <w:rPr>
          <w:rFonts w:ascii="Arial" w:hAnsi="Arial" w:cs="Arial"/>
          <w:sz w:val="22"/>
          <w:szCs w:val="22"/>
        </w:rPr>
        <w:t xml:space="preserve">1) </w:t>
      </w:r>
      <w:r w:rsidR="00515EB5" w:rsidRPr="0066667A">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w:t>
      </w:r>
      <w:r w:rsidR="00515EB5">
        <w:rPr>
          <w:rFonts w:ascii="Arial" w:hAnsi="Arial" w:cs="Arial"/>
          <w:sz w:val="22"/>
          <w:szCs w:val="22"/>
        </w:rPr>
        <w:t>lub administracyjny kraju,</w:t>
      </w:r>
      <w:r w:rsidR="00515EB5" w:rsidRPr="0066667A">
        <w:rPr>
          <w:rFonts w:ascii="Arial" w:hAnsi="Arial" w:cs="Arial"/>
          <w:sz w:val="22"/>
          <w:szCs w:val="22"/>
        </w:rPr>
        <w:t xml:space="preserve"> w którym Wykonawca ma siedzibę lub miejsce zamieszkania </w:t>
      </w:r>
      <w:bookmarkStart w:id="1" w:name="_Hlk147910557"/>
      <w:r w:rsidR="00515EB5" w:rsidRPr="0066667A">
        <w:rPr>
          <w:rFonts w:ascii="Arial" w:hAnsi="Arial" w:cs="Arial"/>
          <w:sz w:val="22"/>
          <w:szCs w:val="22"/>
        </w:rPr>
        <w:t xml:space="preserve">lub miejsce zamieszkania ma osoba, której dotyczy informacja albo dokument </w:t>
      </w:r>
      <w:bookmarkEnd w:id="1"/>
      <w:r w:rsidR="00515EB5" w:rsidRPr="0066667A">
        <w:rPr>
          <w:rFonts w:ascii="Arial" w:hAnsi="Arial" w:cs="Arial"/>
          <w:sz w:val="22"/>
          <w:szCs w:val="22"/>
        </w:rPr>
        <w:t>- wystawione nie wcześniej niż 6 miesięcy przed jego złożeniem.</w:t>
      </w:r>
    </w:p>
    <w:p w14:paraId="4453C295" w14:textId="77777777" w:rsidR="00916640" w:rsidRPr="00707F75" w:rsidRDefault="00916640" w:rsidP="00916640">
      <w:pPr>
        <w:spacing w:line="276" w:lineRule="auto"/>
        <w:ind w:left="284" w:hanging="284"/>
        <w:jc w:val="both"/>
        <w:rPr>
          <w:rFonts w:ascii="Arial" w:hAnsi="Arial" w:cs="Arial"/>
          <w:sz w:val="22"/>
          <w:szCs w:val="22"/>
        </w:rPr>
      </w:pPr>
      <w:r w:rsidRPr="00916640">
        <w:rPr>
          <w:rFonts w:ascii="Arial" w:hAnsi="Arial" w:cs="Arial"/>
          <w:b/>
          <w:sz w:val="20"/>
          <w:szCs w:val="22"/>
        </w:rPr>
        <w:t>5.</w:t>
      </w:r>
      <w:r w:rsidRPr="00916640">
        <w:rPr>
          <w:rFonts w:ascii="Arial" w:hAnsi="Arial" w:cs="Arial"/>
          <w:b/>
          <w:sz w:val="20"/>
          <w:szCs w:val="22"/>
        </w:rPr>
        <w:tab/>
      </w:r>
      <w:r w:rsidRPr="00707F75">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707F75" w:rsidRDefault="00916640" w:rsidP="00916640">
      <w:pPr>
        <w:spacing w:line="276" w:lineRule="auto"/>
        <w:ind w:left="284" w:hanging="284"/>
        <w:jc w:val="both"/>
        <w:rPr>
          <w:rFonts w:ascii="Arial" w:hAnsi="Arial" w:cs="Arial"/>
          <w:sz w:val="22"/>
          <w:szCs w:val="22"/>
        </w:rPr>
      </w:pPr>
      <w:r w:rsidRPr="00707F75">
        <w:rPr>
          <w:rFonts w:ascii="Arial" w:hAnsi="Arial" w:cs="Arial"/>
          <w:b/>
          <w:sz w:val="22"/>
          <w:szCs w:val="22"/>
        </w:rPr>
        <w:t>6.</w:t>
      </w:r>
      <w:r w:rsidRPr="00707F75">
        <w:rPr>
          <w:rFonts w:ascii="Arial" w:hAnsi="Arial" w:cs="Arial"/>
          <w:b/>
          <w:sz w:val="22"/>
          <w:szCs w:val="22"/>
        </w:rPr>
        <w:tab/>
      </w:r>
      <w:r w:rsidRPr="00707F75">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2D7AB8E4" w14:textId="5A0B41B1" w:rsidR="002F3373" w:rsidRPr="0097756C" w:rsidRDefault="002F3373" w:rsidP="00515EB5">
      <w:pPr>
        <w:spacing w:line="276" w:lineRule="auto"/>
        <w:ind w:left="284" w:hanging="284"/>
        <w:jc w:val="both"/>
        <w:rPr>
          <w:rFonts w:ascii="Arial" w:hAnsi="Arial" w:cs="Arial"/>
          <w:sz w:val="22"/>
          <w:szCs w:val="22"/>
          <w:shd w:val="clear" w:color="auto" w:fill="FFFFFF"/>
        </w:rPr>
      </w:pPr>
      <w:r w:rsidRPr="00707F75">
        <w:rPr>
          <w:rFonts w:ascii="Arial" w:hAnsi="Arial" w:cs="Arial"/>
          <w:b/>
          <w:sz w:val="22"/>
          <w:szCs w:val="22"/>
        </w:rPr>
        <w:t>7.</w:t>
      </w:r>
      <w:r w:rsidRPr="00707F75">
        <w:rPr>
          <w:rFonts w:ascii="Arial" w:hAnsi="Arial" w:cs="Arial"/>
          <w:b/>
          <w:sz w:val="22"/>
          <w:szCs w:val="22"/>
        </w:rPr>
        <w:tab/>
      </w:r>
      <w:r w:rsidRPr="00707F75">
        <w:rPr>
          <w:rFonts w:ascii="Arial" w:hAnsi="Arial" w:cs="Arial"/>
          <w:sz w:val="22"/>
          <w:szCs w:val="22"/>
        </w:rPr>
        <w:t xml:space="preserve">W zakresie nieuregulowanym ustawą Pzp lub niniejszą SWZ do </w:t>
      </w:r>
      <w:r w:rsidR="00E9493F" w:rsidRPr="00707F75">
        <w:rPr>
          <w:rFonts w:ascii="Arial" w:hAnsi="Arial" w:cs="Arial"/>
          <w:sz w:val="22"/>
          <w:szCs w:val="22"/>
        </w:rPr>
        <w:t>oświadczeń i</w:t>
      </w:r>
      <w:r w:rsidRPr="00707F75">
        <w:rPr>
          <w:rFonts w:ascii="Arial" w:hAnsi="Arial" w:cs="Arial"/>
          <w:sz w:val="22"/>
          <w:szCs w:val="22"/>
        </w:rPr>
        <w:t xml:space="preserve"> dokumentów składanych przez Wykonawcę w postępowaniu, zastosowanie mają przepisy rozporządzenia Ministra Rozwoju, Pracy i Technologii z dnia 23 grudnia 2020 r. </w:t>
      </w:r>
      <w:r w:rsidRPr="00707F75">
        <w:rPr>
          <w:rFonts w:ascii="Arial" w:hAnsi="Arial" w:cs="Arial"/>
          <w:i/>
          <w:sz w:val="22"/>
          <w:szCs w:val="22"/>
        </w:rPr>
        <w:t xml:space="preserve">w sprawie podmiotowych środków dowodowych oraz innych dokumentów lub oświadczeń, jakich może żądać Zamawiający od Wykonawcy </w:t>
      </w:r>
      <w:r w:rsidRPr="00707F75">
        <w:rPr>
          <w:rFonts w:ascii="Arial" w:hAnsi="Arial" w:cs="Arial"/>
          <w:sz w:val="22"/>
          <w:szCs w:val="22"/>
        </w:rPr>
        <w:t xml:space="preserve">(Dz. U. z 2020 r. poz. 2415; zwanym dalej "r.p.ś.d.") oraz przepisy rozporządzenia Prezesa Rady Ministrów z dnia 30 grudnia 2020 r. </w:t>
      </w:r>
      <w:r w:rsidRPr="00707F75">
        <w:rPr>
          <w:rFonts w:ascii="Arial" w:hAnsi="Arial" w:cs="Arial"/>
          <w:i/>
          <w:iCs/>
          <w:sz w:val="22"/>
          <w:szCs w:val="22"/>
          <w:shd w:val="clear" w:color="auto" w:fill="FFFFFF"/>
        </w:rPr>
        <w:t>w sprawie s</w:t>
      </w:r>
      <w:r w:rsidR="00707F75">
        <w:rPr>
          <w:rFonts w:ascii="Arial" w:hAnsi="Arial" w:cs="Arial"/>
          <w:i/>
          <w:iCs/>
          <w:sz w:val="22"/>
          <w:szCs w:val="22"/>
          <w:shd w:val="clear" w:color="auto" w:fill="FFFFFF"/>
        </w:rPr>
        <w:t>posobu sporządzania</w:t>
      </w:r>
      <w:r w:rsidR="00C84DA7" w:rsidRPr="00707F75">
        <w:rPr>
          <w:rFonts w:ascii="Arial" w:hAnsi="Arial" w:cs="Arial"/>
          <w:i/>
          <w:iCs/>
          <w:sz w:val="22"/>
          <w:szCs w:val="22"/>
          <w:shd w:val="clear" w:color="auto" w:fill="FFFFFF"/>
        </w:rPr>
        <w:t xml:space="preserve"> </w:t>
      </w:r>
      <w:r w:rsidRPr="00707F75">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707F75">
        <w:rPr>
          <w:rFonts w:ascii="Arial" w:hAnsi="Arial" w:cs="Arial"/>
          <w:i/>
          <w:iCs/>
          <w:sz w:val="22"/>
          <w:szCs w:val="22"/>
          <w:shd w:val="clear" w:color="auto" w:fill="FFFFFF"/>
        </w:rPr>
        <w:t>elektronicznej w</w:t>
      </w:r>
      <w:r w:rsidRPr="00707F75">
        <w:rPr>
          <w:rFonts w:ascii="Arial" w:hAnsi="Arial" w:cs="Arial"/>
          <w:i/>
          <w:iCs/>
          <w:sz w:val="22"/>
          <w:szCs w:val="22"/>
          <w:shd w:val="clear" w:color="auto" w:fill="FFFFFF"/>
        </w:rPr>
        <w:t xml:space="preserve"> postępowaniu o udzielenie zamówienia publicznego lub konkursie  </w:t>
      </w:r>
      <w:r w:rsidRPr="00707F75">
        <w:rPr>
          <w:rFonts w:ascii="Arial" w:hAnsi="Arial" w:cs="Arial"/>
          <w:sz w:val="22"/>
          <w:szCs w:val="22"/>
          <w:shd w:val="clear" w:color="auto" w:fill="FFFFFF"/>
        </w:rPr>
        <w:t>(Dz.U. z 2020 r. poz. 2452</w:t>
      </w:r>
      <w:r w:rsidRPr="00707F75">
        <w:rPr>
          <w:rFonts w:ascii="Arial" w:hAnsi="Arial" w:cs="Arial"/>
          <w:sz w:val="22"/>
          <w:szCs w:val="22"/>
        </w:rPr>
        <w:t xml:space="preserve"> zwanym dalej "r.d.e."</w:t>
      </w:r>
      <w:r w:rsidRPr="00707F75">
        <w:rPr>
          <w:rFonts w:ascii="Arial" w:hAnsi="Arial" w:cs="Arial"/>
          <w:sz w:val="22"/>
          <w:szCs w:val="22"/>
          <w:shd w:val="clear" w:color="auto" w:fill="FFFFFF"/>
        </w:rPr>
        <w:t>).</w:t>
      </w: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C3532AF" w14:textId="06AA1485"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Wykonawcy mogą wspólnie ubiegać się o udzielenie zamówienia. W takim przypadku Wykonawcy ustanawiają pełnomocnika do reprezentowania ich w postę</w:t>
      </w:r>
      <w:r w:rsidR="00707F75">
        <w:rPr>
          <w:rFonts w:ascii="Arial" w:hAnsi="Arial" w:cs="Arial"/>
          <w:sz w:val="22"/>
          <w:szCs w:val="22"/>
        </w:rPr>
        <w:t>powaniu albo do reprezentowania</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062DEEF0"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w:t>
      </w:r>
      <w:r w:rsidR="00707F75">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1D9238F4" w:rsidR="002F3373" w:rsidRPr="0097756C" w:rsidRDefault="002F3373" w:rsidP="002F3373">
      <w:pPr>
        <w:spacing w:line="276" w:lineRule="auto"/>
        <w:ind w:left="284" w:hanging="284"/>
        <w:contextualSpacing/>
        <w:jc w:val="both"/>
        <w:rPr>
          <w:rFonts w:ascii="Arial" w:hAnsi="Arial" w:cs="Arial"/>
          <w:sz w:val="22"/>
          <w:szCs w:val="22"/>
        </w:rPr>
      </w:pPr>
      <w:bookmarkStart w:id="2"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postępowania,</w:t>
      </w:r>
      <w:r w:rsidR="00707F75">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3"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4"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5"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121EF9E7"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8"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19"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0"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1"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3FE275E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707F75">
        <w:rPr>
          <w:rFonts w:ascii="Arial" w:hAnsi="Arial" w:cs="Arial"/>
          <w:b/>
          <w:bCs/>
          <w:color w:val="000000"/>
          <w:sz w:val="22"/>
          <w:szCs w:val="22"/>
        </w:rPr>
        <w:t>niezgodny</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2"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68F22CA"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5"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5E743EC3"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informacji w</w:t>
      </w:r>
      <w:r w:rsidRPr="0097756C">
        <w:rPr>
          <w:rFonts w:ascii="Arial" w:hAnsi="Arial" w:cs="Arial"/>
          <w:color w:val="000000"/>
          <w:sz w:val="22"/>
          <w:szCs w:val="22"/>
        </w:rPr>
        <w:t xml:space="preserve"> postaci elektronicznej oraz minimalnych wymagań dla systemów teleinformatycznych”.</w:t>
      </w:r>
    </w:p>
    <w:p w14:paraId="2F4DE013" w14:textId="779E806E" w:rsidR="000F1724" w:rsidRPr="0097756C" w:rsidRDefault="000F1724" w:rsidP="006B3A34">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271BEB"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512CFF66" w:rsidR="000F1724" w:rsidRPr="0097756C" w:rsidRDefault="000F1724" w:rsidP="006B3A34">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W celu ewentualnej kompresji danych Zamawiający re</w:t>
      </w:r>
      <w:r w:rsidR="00707F75">
        <w:rPr>
          <w:rFonts w:ascii="Arial" w:hAnsi="Arial" w:cs="Arial"/>
          <w:color w:val="000000"/>
          <w:sz w:val="22"/>
          <w:szCs w:val="22"/>
        </w:rPr>
        <w:t>komenduje wykorzystanie jednego</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6B3A34">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6B3A34">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464EC36C"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04A73E7B"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w:t>
      </w:r>
      <w:r w:rsidR="00707F75">
        <w:rPr>
          <w:rFonts w:ascii="Arial" w:hAnsi="Arial" w:cs="Arial"/>
          <w:color w:val="000000"/>
          <w:sz w:val="22"/>
          <w:szCs w:val="22"/>
        </w:rPr>
        <w:t>odzajami podpisów np. osobistym</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5FF2C9BA"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7725BF8C"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plików,</w:t>
      </w:r>
      <w:r w:rsidR="00707F75">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79C3C411"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707F75">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2D324988"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58090BBD" w14:textId="3398C277" w:rsidR="00CE1197" w:rsidRPr="0097756C" w:rsidRDefault="002F3373" w:rsidP="006B3A34">
      <w:pPr>
        <w:pStyle w:val="Akapitzlist"/>
        <w:numPr>
          <w:ilvl w:val="0"/>
          <w:numId w:val="17"/>
        </w:numPr>
        <w:spacing w:line="240" w:lineRule="atLeast"/>
        <w:ind w:hanging="282"/>
        <w:jc w:val="both"/>
        <w:rPr>
          <w:rFonts w:ascii="Arial" w:hAnsi="Arial" w:cs="Arial"/>
          <w:color w:val="000000"/>
          <w:sz w:val="22"/>
          <w:szCs w:val="22"/>
        </w:rPr>
      </w:pPr>
      <w:r w:rsidRPr="0097756C">
        <w:rPr>
          <w:rFonts w:ascii="Arial" w:hAnsi="Arial" w:cs="Arial"/>
          <w:sz w:val="22"/>
          <w:szCs w:val="22"/>
        </w:rPr>
        <w:t>Sprawy merytoryczne</w:t>
      </w:r>
      <w:r w:rsidR="00581A22" w:rsidRPr="0097756C">
        <w:rPr>
          <w:rFonts w:ascii="Arial" w:hAnsi="Arial" w:cs="Arial"/>
          <w:sz w:val="22"/>
          <w:szCs w:val="22"/>
        </w:rPr>
        <w:t>:</w:t>
      </w:r>
      <w:r w:rsidR="0097756C" w:rsidRPr="0097756C">
        <w:rPr>
          <w:rFonts w:ascii="Arial" w:hAnsi="Arial" w:cs="Arial"/>
          <w:sz w:val="22"/>
          <w:szCs w:val="22"/>
        </w:rPr>
        <w:t xml:space="preserve"> </w:t>
      </w:r>
      <w:r w:rsidR="0079229F">
        <w:rPr>
          <w:rFonts w:ascii="Arial" w:hAnsi="Arial" w:cs="Arial"/>
          <w:sz w:val="22"/>
          <w:szCs w:val="22"/>
        </w:rPr>
        <w:t xml:space="preserve">Bartosz pawałowski- mail </w:t>
      </w:r>
      <w:hyperlink r:id="rId26" w:history="1">
        <w:r w:rsidR="0079229F" w:rsidRPr="00B7407C">
          <w:rPr>
            <w:rStyle w:val="Hipercze"/>
            <w:rFonts w:ascii="Arial" w:hAnsi="Arial" w:cs="Arial"/>
            <w:sz w:val="22"/>
            <w:szCs w:val="22"/>
          </w:rPr>
          <w:t>Bartosz.pawalowski@wco.pl</w:t>
        </w:r>
      </w:hyperlink>
      <w:r w:rsidR="0079229F">
        <w:rPr>
          <w:rFonts w:ascii="Arial" w:hAnsi="Arial" w:cs="Arial"/>
          <w:sz w:val="22"/>
          <w:szCs w:val="22"/>
        </w:rPr>
        <w:t>; tel 61 8850 552</w:t>
      </w:r>
    </w:p>
    <w:p w14:paraId="7314ABC6" w14:textId="080469C0" w:rsidR="002F3373" w:rsidRPr="0097756C" w:rsidRDefault="0097756C" w:rsidP="0097756C">
      <w:pPr>
        <w:pStyle w:val="Listapunktowana4"/>
        <w:numPr>
          <w:ilvl w:val="0"/>
          <w:numId w:val="0"/>
        </w:numPr>
        <w:ind w:left="420"/>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Sprawy proceduralne – Dział zamówień publicznych i zaopatrzenia – Sylwia Krzywiak, Katarzyna Witkowska, Tatiana Malinowska, tel. 61/88 50 643, ….644,</w:t>
      </w:r>
      <w:r w:rsidR="00892603" w:rsidRPr="0097756C">
        <w:rPr>
          <w:rFonts w:ascii="Arial" w:hAnsi="Arial" w:cs="Arial"/>
          <w:sz w:val="22"/>
          <w:szCs w:val="22"/>
        </w:rPr>
        <w:t xml:space="preserve"> …911, </w:t>
      </w:r>
      <w:r w:rsidR="002F3373" w:rsidRPr="0097756C">
        <w:rPr>
          <w:rFonts w:ascii="Arial" w:hAnsi="Arial" w:cs="Arial"/>
          <w:sz w:val="22"/>
          <w:szCs w:val="22"/>
        </w:rPr>
        <w:t xml:space="preserve">fax 61/88 50 698, adres e-mail: </w:t>
      </w:r>
      <w:hyperlink r:id="rId27" w:history="1">
        <w:r w:rsidR="002F3373" w:rsidRPr="0097756C">
          <w:rPr>
            <w:rStyle w:val="Hipercze"/>
            <w:rFonts w:ascii="Arial" w:hAnsi="Arial" w:cs="Arial"/>
            <w:sz w:val="22"/>
            <w:szCs w:val="22"/>
          </w:rPr>
          <w:t>zaopatrzenie@wco.pl</w:t>
        </w:r>
      </w:hyperlink>
      <w:r w:rsidR="002F3373" w:rsidRPr="0097756C">
        <w:rPr>
          <w:rFonts w:ascii="Arial" w:hAnsi="Arial" w:cs="Arial"/>
          <w:sz w:val="22"/>
          <w:szCs w:val="22"/>
        </w:rPr>
        <w:t xml:space="preserve"> </w:t>
      </w:r>
      <w:bookmarkEnd w:id="2"/>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016313AC" w:rsidR="002F3373" w:rsidRPr="0097756C" w:rsidRDefault="002F3373" w:rsidP="006B3A34">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F3588B">
        <w:rPr>
          <w:rFonts w:ascii="Arial" w:hAnsi="Arial" w:cs="Arial"/>
          <w:sz w:val="22"/>
          <w:szCs w:val="22"/>
          <w:u w:val="single"/>
        </w:rPr>
        <w:t>17.11.2024</w:t>
      </w:r>
      <w:bookmarkStart w:id="3" w:name="_GoBack"/>
      <w:bookmarkEnd w:id="3"/>
      <w:r w:rsidR="00BC51B9" w:rsidRPr="0097756C">
        <w:rPr>
          <w:rFonts w:ascii="Arial" w:hAnsi="Arial" w:cs="Arial"/>
          <w:sz w:val="22"/>
          <w:szCs w:val="22"/>
          <w:u w:val="single"/>
        </w:rPr>
        <w:t xml:space="preserve"> r.</w:t>
      </w:r>
      <w:r w:rsidR="00707F75">
        <w:rPr>
          <w:rFonts w:ascii="Arial" w:hAnsi="Arial" w:cs="Arial"/>
          <w:sz w:val="22"/>
          <w:szCs w:val="22"/>
        </w:rPr>
        <w:t xml:space="preserve">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6B3A34">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6B3A34">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6B3A34">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4"/>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1F2085C6"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01F6DEAC" w14:textId="77777777" w:rsidR="00E8350D" w:rsidRPr="0097756C" w:rsidRDefault="00E8350D" w:rsidP="002F3373">
      <w:pPr>
        <w:spacing w:line="276" w:lineRule="auto"/>
        <w:ind w:left="284" w:hanging="295"/>
        <w:jc w:val="both"/>
        <w:rPr>
          <w:rFonts w:ascii="Arial" w:hAnsi="Arial" w:cs="Arial"/>
          <w:sz w:val="22"/>
          <w:szCs w:val="22"/>
        </w:rPr>
      </w:pP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FC0173">
      <w:pPr>
        <w:pStyle w:val="Akapitzlist"/>
        <w:numPr>
          <w:ilvl w:val="1"/>
          <w:numId w:val="28"/>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41CC0AE4" w14:textId="5DB5A598" w:rsidR="00397C1E" w:rsidRPr="0097756C" w:rsidRDefault="00397C1E" w:rsidP="00FC0173">
      <w:pPr>
        <w:pStyle w:val="Akapitzlist"/>
        <w:numPr>
          <w:ilvl w:val="1"/>
          <w:numId w:val="28"/>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76C92B45" w14:textId="77777777" w:rsidR="00E8350D" w:rsidRPr="0097756C" w:rsidRDefault="00E8350D" w:rsidP="00E8350D">
      <w:pPr>
        <w:pStyle w:val="Akapitzlist"/>
        <w:spacing w:line="276" w:lineRule="auto"/>
        <w:ind w:left="709"/>
        <w:contextualSpacing/>
        <w:jc w:val="both"/>
        <w:rPr>
          <w:rFonts w:ascii="Arial" w:hAnsi="Arial" w:cs="Arial"/>
          <w:sz w:val="22"/>
          <w:szCs w:val="22"/>
        </w:rPr>
      </w:pP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52565D05" w:rsidR="00397C1E" w:rsidRPr="0097756C" w:rsidRDefault="00397C1E" w:rsidP="00FC0173">
      <w:pPr>
        <w:pStyle w:val="Akapitzlist"/>
        <w:numPr>
          <w:ilvl w:val="0"/>
          <w:numId w:val="29"/>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97756C" w:rsidRDefault="00397C1E" w:rsidP="00FC0173">
      <w:pPr>
        <w:pStyle w:val="Akapitzlist"/>
        <w:numPr>
          <w:ilvl w:val="0"/>
          <w:numId w:val="29"/>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5CF6EAAB" w14:textId="77777777" w:rsidR="0079229F" w:rsidRDefault="0079229F" w:rsidP="00FC0173">
      <w:pPr>
        <w:pStyle w:val="Akapitzlist"/>
        <w:numPr>
          <w:ilvl w:val="0"/>
          <w:numId w:val="29"/>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Przedmiotowe środki dowodowe:</w:t>
      </w:r>
    </w:p>
    <w:p w14:paraId="27F6848C" w14:textId="0DBE52A9" w:rsidR="00CA34EB" w:rsidRPr="0097756C" w:rsidRDefault="0079229F" w:rsidP="0079229F">
      <w:pPr>
        <w:pStyle w:val="Akapitzlist"/>
        <w:tabs>
          <w:tab w:val="num" w:pos="1440"/>
        </w:tabs>
        <w:spacing w:line="276" w:lineRule="auto"/>
        <w:ind w:left="720" w:right="20"/>
        <w:contextualSpacing/>
        <w:jc w:val="both"/>
        <w:rPr>
          <w:rFonts w:ascii="Arial" w:hAnsi="Arial" w:cs="Arial"/>
          <w:sz w:val="22"/>
          <w:szCs w:val="22"/>
        </w:rPr>
      </w:pPr>
      <w:r>
        <w:rPr>
          <w:rFonts w:ascii="Arial" w:hAnsi="Arial" w:cs="Arial"/>
          <w:sz w:val="22"/>
          <w:szCs w:val="22"/>
        </w:rPr>
        <w:t xml:space="preserve">- </w:t>
      </w:r>
      <w:r w:rsidR="00197D5B">
        <w:rPr>
          <w:rFonts w:ascii="Arial" w:hAnsi="Arial" w:cs="Arial"/>
          <w:sz w:val="22"/>
          <w:szCs w:val="22"/>
        </w:rPr>
        <w:t>Deklaracja</w:t>
      </w:r>
      <w:r w:rsidR="00237A1A" w:rsidRPr="0097756C">
        <w:rPr>
          <w:rFonts w:ascii="Arial" w:hAnsi="Arial" w:cs="Arial"/>
          <w:sz w:val="22"/>
          <w:szCs w:val="22"/>
        </w:rPr>
        <w:t xml:space="preserve"> zgodności</w:t>
      </w:r>
      <w:r w:rsidR="001156FA">
        <w:rPr>
          <w:rFonts w:ascii="Arial" w:hAnsi="Arial" w:cs="Arial"/>
          <w:sz w:val="22"/>
          <w:szCs w:val="22"/>
        </w:rPr>
        <w:t xml:space="preserve"> </w:t>
      </w:r>
      <w:r w:rsidR="00197D5B">
        <w:rPr>
          <w:rFonts w:ascii="Arial" w:hAnsi="Arial" w:cs="Arial"/>
          <w:sz w:val="22"/>
          <w:szCs w:val="22"/>
        </w:rPr>
        <w:t>UE.</w:t>
      </w:r>
    </w:p>
    <w:p w14:paraId="1E8DFE84" w14:textId="77777777" w:rsidR="00E8350D" w:rsidRDefault="00E8350D" w:rsidP="00E8350D">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97756C" w:rsidRDefault="00397C1E" w:rsidP="00397C1E">
      <w:pPr>
        <w:spacing w:line="276" w:lineRule="auto"/>
        <w:ind w:right="20"/>
        <w:jc w:val="both"/>
        <w:rPr>
          <w:rFonts w:ascii="Arial" w:hAnsi="Arial" w:cs="Arial"/>
          <w:b/>
          <w:sz w:val="22"/>
          <w:szCs w:val="22"/>
          <w:u w:val="single"/>
        </w:rPr>
      </w:pPr>
      <w:r w:rsidRPr="0097756C">
        <w:rPr>
          <w:rFonts w:ascii="Arial" w:hAnsi="Arial" w:cs="Arial"/>
          <w:b/>
          <w:sz w:val="22"/>
          <w:szCs w:val="22"/>
        </w:rPr>
        <w:t xml:space="preserve">5.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29D36578" w14:textId="6738D1EB" w:rsidR="00505480"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605115">
        <w:rPr>
          <w:rFonts w:ascii="Arial" w:hAnsi="Arial" w:cs="Arial"/>
          <w:sz w:val="22"/>
          <w:szCs w:val="22"/>
        </w:rPr>
        <w:t xml:space="preserve">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97756C"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168AE9D5"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00707F75">
        <w:rPr>
          <w:rFonts w:ascii="Arial" w:hAnsi="Arial" w:cs="Arial"/>
          <w:color w:val="000000"/>
          <w:sz w:val="22"/>
          <w:szCs w:val="22"/>
        </w:rPr>
        <w:t xml:space="preserve">. </w:t>
      </w:r>
      <w:r w:rsidRPr="0097756C">
        <w:rPr>
          <w:rFonts w:ascii="Arial" w:hAnsi="Arial" w:cs="Arial"/>
          <w:color w:val="000000"/>
          <w:sz w:val="22"/>
          <w:szCs w:val="22"/>
        </w:rPr>
        <w:t xml:space="preserve">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6B3A34">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6B3A34">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6B3A34">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28"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6B3A34">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6B3A34">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3648480E" w:rsidR="006917DA" w:rsidRPr="0097756C" w:rsidRDefault="006917DA" w:rsidP="006B3A34">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6B3A34">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29"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0" w:history="1">
        <w:r w:rsidRPr="0097756C">
          <w:rPr>
            <w:rFonts w:ascii="Arial" w:hAnsi="Arial" w:cs="Arial"/>
            <w:color w:val="1155CC"/>
            <w:sz w:val="22"/>
            <w:szCs w:val="22"/>
            <w:u w:val="single"/>
          </w:rPr>
          <w:t>https://platformazakupowa.pl/strona/45-instrukcje</w:t>
        </w:r>
      </w:hyperlink>
    </w:p>
    <w:p w14:paraId="016551F9" w14:textId="5779358D"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370C0273"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jednoznaczne 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00D5698A"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6B3A34">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1E3D6AC9" w:rsidR="00865B7A" w:rsidRPr="0097756C" w:rsidRDefault="00865B7A" w:rsidP="00FC0173">
      <w:pPr>
        <w:pStyle w:val="Akapitzlist"/>
        <w:numPr>
          <w:ilvl w:val="3"/>
          <w:numId w:val="28"/>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1"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hyperlink r:id="rId32" w:history="1">
        <w:r w:rsidR="00F3588B" w:rsidRPr="00A24B94">
          <w:rPr>
            <w:rStyle w:val="Hipercze"/>
            <w:rFonts w:ascii="Arial" w:hAnsi="Arial" w:cs="Arial"/>
            <w:sz w:val="22"/>
            <w:szCs w:val="22"/>
          </w:rPr>
          <w:t xml:space="preserve">www.platformazakupowa.pl/pn/wco </w:t>
        </w:r>
        <w:r w:rsidR="00F3588B" w:rsidRPr="00A24B94">
          <w:rPr>
            <w:rStyle w:val="Hipercze"/>
            <w:rFonts w:ascii="Arial" w:hAnsi="Arial" w:cs="Arial"/>
            <w:b/>
            <w:sz w:val="22"/>
            <w:szCs w:val="22"/>
          </w:rPr>
          <w:t>do dnia 20.08.2024</w:t>
        </w:r>
      </w:hyperlink>
      <w:r w:rsidR="00BF0181">
        <w:rPr>
          <w:rStyle w:val="Hipercze"/>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FC0173">
      <w:pPr>
        <w:pStyle w:val="Akapitzlist"/>
        <w:numPr>
          <w:ilvl w:val="3"/>
          <w:numId w:val="28"/>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FC0173">
      <w:pPr>
        <w:pStyle w:val="Akapitzlist"/>
        <w:numPr>
          <w:ilvl w:val="3"/>
          <w:numId w:val="28"/>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FC0173">
      <w:pPr>
        <w:pStyle w:val="Akapitzlist"/>
        <w:numPr>
          <w:ilvl w:val="3"/>
          <w:numId w:val="28"/>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FC0173">
      <w:pPr>
        <w:pStyle w:val="Akapitzlist"/>
        <w:numPr>
          <w:ilvl w:val="3"/>
          <w:numId w:val="28"/>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FC0173">
      <w:pPr>
        <w:pStyle w:val="Akapitzlist"/>
        <w:numPr>
          <w:ilvl w:val="3"/>
          <w:numId w:val="28"/>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5"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7FF861F2" w:rsidR="00B152E7" w:rsidRPr="0097756C" w:rsidRDefault="00865B7A" w:rsidP="00FC0173">
      <w:pPr>
        <w:pStyle w:val="Akapitzlist"/>
        <w:numPr>
          <w:ilvl w:val="3"/>
          <w:numId w:val="28"/>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F3588B">
        <w:rPr>
          <w:rFonts w:ascii="Arial" w:hAnsi="Arial" w:cs="Arial"/>
          <w:b/>
          <w:caps/>
          <w:sz w:val="22"/>
          <w:szCs w:val="22"/>
        </w:rPr>
        <w:t>20.08.2024</w:t>
      </w:r>
      <w:r w:rsidR="00BC51B9"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FC0173">
      <w:pPr>
        <w:pStyle w:val="Akapitzlist"/>
        <w:numPr>
          <w:ilvl w:val="3"/>
          <w:numId w:val="28"/>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FC0173">
      <w:pPr>
        <w:pStyle w:val="Akapitzlist"/>
        <w:numPr>
          <w:ilvl w:val="3"/>
          <w:numId w:val="28"/>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7DCA9288"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w:t>
      </w:r>
      <w:r w:rsidR="00605115">
        <w:rPr>
          <w:rFonts w:ascii="Arial" w:hAnsi="Arial" w:cs="Arial"/>
          <w:sz w:val="22"/>
          <w:szCs w:val="22"/>
        </w:rPr>
        <w:t xml:space="preserve">w </w:t>
      </w:r>
      <w:r w:rsidRPr="0097756C">
        <w:rPr>
          <w:rFonts w:ascii="Arial" w:hAnsi="Arial" w:cs="Arial"/>
          <w:sz w:val="22"/>
          <w:szCs w:val="22"/>
        </w:rPr>
        <w:t xml:space="preserve">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xml:space="preserve">, obliczoną na podstawie oferowanych </w:t>
      </w:r>
      <w:r w:rsidR="00605115">
        <w:rPr>
          <w:rFonts w:ascii="Arial" w:hAnsi="Arial" w:cs="Arial"/>
          <w:sz w:val="22"/>
          <w:szCs w:val="22"/>
        </w:rPr>
        <w:t>produktów.</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375CAE5D"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707F75">
        <w:rPr>
          <w:rFonts w:ascii="Arial" w:hAnsi="Arial" w:cs="Arial"/>
          <w:sz w:val="22"/>
          <w:szCs w:val="22"/>
        </w:rPr>
        <w:t>powstania</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5D1ED21" w:rsidR="005273F3" w:rsidRPr="002962C4" w:rsidRDefault="005273F3" w:rsidP="006B3A34">
      <w:pPr>
        <w:pStyle w:val="Akapitzlist"/>
        <w:numPr>
          <w:ilvl w:val="3"/>
          <w:numId w:val="20"/>
        </w:numPr>
        <w:tabs>
          <w:tab w:val="clear" w:pos="2771"/>
          <w:tab w:val="num" w:pos="2411"/>
        </w:tabs>
        <w:spacing w:line="276" w:lineRule="auto"/>
        <w:ind w:left="567"/>
        <w:rPr>
          <w:rFonts w:ascii="Arial" w:hAnsi="Arial" w:cs="Arial"/>
          <w:b/>
          <w:sz w:val="22"/>
          <w:szCs w:val="22"/>
        </w:rPr>
      </w:pPr>
      <w:r w:rsidRPr="002962C4">
        <w:rPr>
          <w:rFonts w:ascii="Arial" w:hAnsi="Arial" w:cs="Arial"/>
          <w:b/>
          <w:sz w:val="22"/>
          <w:szCs w:val="22"/>
        </w:rPr>
        <w:t xml:space="preserve">kryterium Cena (C) </w:t>
      </w:r>
      <w:r w:rsidR="002962C4" w:rsidRPr="002962C4">
        <w:rPr>
          <w:rFonts w:ascii="Arial" w:hAnsi="Arial" w:cs="Arial"/>
          <w:b/>
          <w:sz w:val="22"/>
          <w:szCs w:val="22"/>
        </w:rPr>
        <w:t xml:space="preserve">          </w:t>
      </w:r>
      <w:r w:rsidRPr="002962C4">
        <w:rPr>
          <w:rFonts w:ascii="Arial" w:hAnsi="Arial" w:cs="Arial"/>
          <w:b/>
          <w:sz w:val="22"/>
          <w:szCs w:val="22"/>
        </w:rPr>
        <w:t xml:space="preserve">- waga 60%, </w:t>
      </w:r>
    </w:p>
    <w:p w14:paraId="6B011247" w14:textId="37E4E5E1" w:rsidR="0029728D" w:rsidRPr="002962C4" w:rsidRDefault="0029728D" w:rsidP="006B3A34">
      <w:pPr>
        <w:pStyle w:val="Akapitzlist"/>
        <w:numPr>
          <w:ilvl w:val="3"/>
          <w:numId w:val="20"/>
        </w:numPr>
        <w:tabs>
          <w:tab w:val="clear" w:pos="2771"/>
          <w:tab w:val="num" w:pos="2411"/>
        </w:tabs>
        <w:spacing w:line="276" w:lineRule="auto"/>
        <w:ind w:left="567"/>
        <w:rPr>
          <w:rFonts w:ascii="Arial" w:hAnsi="Arial" w:cs="Arial"/>
          <w:b/>
          <w:sz w:val="22"/>
          <w:szCs w:val="22"/>
        </w:rPr>
      </w:pPr>
      <w:r w:rsidRPr="002962C4">
        <w:rPr>
          <w:rFonts w:ascii="Arial" w:hAnsi="Arial" w:cs="Arial"/>
          <w:b/>
          <w:sz w:val="22"/>
          <w:szCs w:val="22"/>
        </w:rPr>
        <w:t xml:space="preserve">kryterium Jakość </w:t>
      </w:r>
      <w:r w:rsidR="002962C4" w:rsidRPr="002962C4">
        <w:rPr>
          <w:rFonts w:ascii="Arial" w:hAnsi="Arial" w:cs="Arial"/>
          <w:b/>
          <w:sz w:val="22"/>
          <w:szCs w:val="22"/>
        </w:rPr>
        <w:t xml:space="preserve">(J)        </w:t>
      </w:r>
      <w:r w:rsidRPr="002962C4">
        <w:rPr>
          <w:rFonts w:ascii="Arial" w:hAnsi="Arial" w:cs="Arial"/>
          <w:b/>
          <w:sz w:val="22"/>
          <w:szCs w:val="22"/>
        </w:rPr>
        <w:t>- waga 30%</w:t>
      </w:r>
    </w:p>
    <w:p w14:paraId="7E46BB17" w14:textId="69662CE5" w:rsidR="005273F3" w:rsidRDefault="005273F3" w:rsidP="006B3A34">
      <w:pPr>
        <w:pStyle w:val="Akapitzlist"/>
        <w:numPr>
          <w:ilvl w:val="3"/>
          <w:numId w:val="20"/>
        </w:numPr>
        <w:tabs>
          <w:tab w:val="clear" w:pos="2771"/>
          <w:tab w:val="num" w:pos="2411"/>
        </w:tabs>
        <w:spacing w:line="276" w:lineRule="auto"/>
        <w:ind w:left="567"/>
        <w:rPr>
          <w:rFonts w:ascii="Arial" w:hAnsi="Arial" w:cs="Arial"/>
          <w:b/>
          <w:sz w:val="22"/>
          <w:szCs w:val="22"/>
        </w:rPr>
      </w:pPr>
      <w:r w:rsidRPr="002962C4">
        <w:rPr>
          <w:rFonts w:ascii="Arial" w:hAnsi="Arial" w:cs="Arial"/>
          <w:b/>
          <w:sz w:val="22"/>
          <w:szCs w:val="22"/>
        </w:rPr>
        <w:t xml:space="preserve">kryterium Gwarancja (G) </w:t>
      </w:r>
      <w:r w:rsidR="002962C4" w:rsidRPr="002962C4">
        <w:rPr>
          <w:rFonts w:ascii="Arial" w:hAnsi="Arial" w:cs="Arial"/>
          <w:b/>
          <w:sz w:val="22"/>
          <w:szCs w:val="22"/>
        </w:rPr>
        <w:t xml:space="preserve"> - waga 10%</w:t>
      </w:r>
    </w:p>
    <w:p w14:paraId="4CDA0FF6" w14:textId="64A3331F" w:rsidR="002962C4" w:rsidRPr="002962C4" w:rsidRDefault="002962C4" w:rsidP="002962C4">
      <w:pPr>
        <w:pStyle w:val="Akapitzlist"/>
        <w:spacing w:line="276" w:lineRule="auto"/>
        <w:ind w:left="567"/>
        <w:rPr>
          <w:rFonts w:ascii="Arial" w:hAnsi="Arial" w:cs="Arial"/>
          <w:b/>
          <w:sz w:val="22"/>
          <w:szCs w:val="22"/>
        </w:rPr>
      </w:pPr>
      <w:r>
        <w:rPr>
          <w:rFonts w:ascii="Arial" w:hAnsi="Arial" w:cs="Arial"/>
          <w:b/>
          <w:sz w:val="22"/>
          <w:szCs w:val="22"/>
        </w:rPr>
        <w:t>__________________________________</w:t>
      </w:r>
    </w:p>
    <w:p w14:paraId="507FC30F" w14:textId="147EBEC4" w:rsidR="00ED2016"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r w:rsidR="002962C4">
        <w:rPr>
          <w:rFonts w:ascii="Arial" w:hAnsi="Arial" w:cs="Arial"/>
          <w:b/>
          <w:sz w:val="22"/>
          <w:szCs w:val="22"/>
        </w:rPr>
        <w:t>Razem                                            100%</w:t>
      </w:r>
    </w:p>
    <w:p w14:paraId="27F80DF0" w14:textId="77777777" w:rsidR="002962C4" w:rsidRPr="0097756C" w:rsidRDefault="002962C4" w:rsidP="007F357A">
      <w:pPr>
        <w:spacing w:line="276" w:lineRule="auto"/>
        <w:jc w:val="both"/>
        <w:rPr>
          <w:rFonts w:ascii="Arial" w:hAnsi="Arial" w:cs="Arial"/>
          <w:b/>
          <w:sz w:val="22"/>
          <w:szCs w:val="22"/>
        </w:rPr>
      </w:pPr>
    </w:p>
    <w:p w14:paraId="429CC856" w14:textId="51B8F702" w:rsidR="005273F3" w:rsidRPr="0097756C" w:rsidRDefault="002962C4" w:rsidP="00ED2016">
      <w:pPr>
        <w:spacing w:line="276" w:lineRule="auto"/>
        <w:jc w:val="both"/>
        <w:rPr>
          <w:rFonts w:ascii="Arial" w:hAnsi="Arial" w:cs="Arial"/>
          <w:sz w:val="22"/>
          <w:szCs w:val="22"/>
        </w:rPr>
      </w:pPr>
      <w:r>
        <w:rPr>
          <w:rFonts w:ascii="Arial" w:hAnsi="Arial" w:cs="Arial"/>
          <w:sz w:val="22"/>
          <w:szCs w:val="22"/>
        </w:rPr>
        <w:t xml:space="preserve">    </w:t>
      </w:r>
      <w:r w:rsidR="005273F3"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723B89CD" w14:textId="77777777" w:rsidR="002962C4" w:rsidRPr="0097756C" w:rsidRDefault="002962C4" w:rsidP="007F357A">
      <w:pPr>
        <w:spacing w:line="276" w:lineRule="auto"/>
        <w:jc w:val="both"/>
        <w:rPr>
          <w:rFonts w:ascii="Arial" w:hAnsi="Arial" w:cs="Arial"/>
          <w:i/>
          <w:sz w:val="22"/>
          <w:szCs w:val="22"/>
          <w:vertAlign w:val="subscript"/>
        </w:rPr>
      </w:pPr>
    </w:p>
    <w:p w14:paraId="36FAE5E2" w14:textId="05741792" w:rsidR="0029728D" w:rsidRDefault="002962C4" w:rsidP="0029728D">
      <w:pPr>
        <w:pStyle w:val="Tekstpodstawowy"/>
        <w:rPr>
          <w:rFonts w:cs="Arial"/>
          <w:b w:val="0"/>
          <w:szCs w:val="22"/>
        </w:rPr>
      </w:pPr>
      <w:r>
        <w:rPr>
          <w:rFonts w:cs="Arial"/>
          <w:b w:val="0"/>
          <w:szCs w:val="22"/>
        </w:rPr>
        <w:t xml:space="preserve">    </w:t>
      </w:r>
      <w:r w:rsidR="0029728D">
        <w:rPr>
          <w:rFonts w:cs="Arial"/>
          <w:b w:val="0"/>
          <w:szCs w:val="22"/>
        </w:rPr>
        <w:t>Zasady oceny ofert – kryterium jakość – waga 30%</w:t>
      </w:r>
    </w:p>
    <w:p w14:paraId="5251DB4E" w14:textId="77777777" w:rsidR="0029728D" w:rsidRDefault="0029728D" w:rsidP="0029728D">
      <w:pPr>
        <w:pStyle w:val="Tekstpodstawowy"/>
        <w:rPr>
          <w:rFonts w:cs="Arial"/>
          <w:b w:val="0"/>
          <w:szCs w:val="22"/>
        </w:rPr>
      </w:pPr>
    </w:p>
    <w:p w14:paraId="29570EC3" w14:textId="77777777" w:rsidR="0029728D" w:rsidRPr="00277F26" w:rsidRDefault="0029728D" w:rsidP="0029728D">
      <w:pPr>
        <w:spacing w:line="276" w:lineRule="auto"/>
        <w:ind w:firstLine="284"/>
        <w:jc w:val="both"/>
        <w:rPr>
          <w:rFonts w:ascii="Arial" w:hAnsi="Arial" w:cs="Arial"/>
          <w:b/>
          <w:sz w:val="22"/>
          <w:szCs w:val="22"/>
        </w:rPr>
      </w:pPr>
      <w:r w:rsidRPr="00277F26">
        <w:rPr>
          <w:rFonts w:ascii="Arial" w:hAnsi="Arial" w:cs="Arial"/>
          <w:b/>
          <w:sz w:val="22"/>
          <w:szCs w:val="22"/>
        </w:rPr>
        <w:t xml:space="preserve">                          ilość punktów w badanej ofercie</w:t>
      </w:r>
    </w:p>
    <w:p w14:paraId="0BDE1700" w14:textId="77777777" w:rsidR="0029728D" w:rsidRPr="00277F26" w:rsidRDefault="0029728D" w:rsidP="0029728D">
      <w:pPr>
        <w:spacing w:line="276" w:lineRule="auto"/>
        <w:ind w:left="1080" w:firstLine="284"/>
        <w:jc w:val="both"/>
        <w:rPr>
          <w:rFonts w:ascii="Arial" w:hAnsi="Arial" w:cs="Arial"/>
          <w:b/>
          <w:sz w:val="22"/>
          <w:szCs w:val="22"/>
        </w:rPr>
      </w:pPr>
      <w:r w:rsidRPr="00277F26">
        <w:rPr>
          <w:rFonts w:ascii="Arial" w:hAnsi="Arial" w:cs="Arial"/>
          <w:b/>
          <w:sz w:val="22"/>
          <w:szCs w:val="22"/>
        </w:rPr>
        <w:t>J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62250B67" w14:textId="77777777" w:rsidR="0029728D" w:rsidRPr="00277F26" w:rsidRDefault="0029728D" w:rsidP="0029728D">
      <w:pPr>
        <w:spacing w:line="276" w:lineRule="auto"/>
        <w:ind w:left="1080" w:firstLine="284"/>
        <w:jc w:val="both"/>
        <w:rPr>
          <w:rFonts w:ascii="Arial" w:hAnsi="Arial" w:cs="Arial"/>
          <w:b/>
          <w:sz w:val="22"/>
          <w:szCs w:val="22"/>
        </w:rPr>
      </w:pPr>
      <w:r w:rsidRPr="00277F26">
        <w:rPr>
          <w:rFonts w:ascii="Arial" w:hAnsi="Arial" w:cs="Arial"/>
          <w:sz w:val="22"/>
          <w:szCs w:val="22"/>
        </w:rPr>
        <w:tab/>
        <w:t xml:space="preserve"> </w:t>
      </w:r>
      <w:r w:rsidRPr="00277F26">
        <w:rPr>
          <w:rFonts w:ascii="Arial" w:hAnsi="Arial" w:cs="Arial"/>
          <w:b/>
          <w:sz w:val="22"/>
          <w:szCs w:val="22"/>
        </w:rPr>
        <w:t>maksymalna ilość punktów wg SWZ</w:t>
      </w:r>
    </w:p>
    <w:p w14:paraId="4233554B" w14:textId="77777777" w:rsidR="0029728D" w:rsidRPr="00277F26" w:rsidRDefault="0029728D" w:rsidP="0029728D">
      <w:pPr>
        <w:spacing w:line="276" w:lineRule="auto"/>
        <w:ind w:left="1080" w:firstLine="284"/>
        <w:jc w:val="both"/>
        <w:rPr>
          <w:rFonts w:ascii="Arial" w:hAnsi="Arial" w:cs="Arial"/>
          <w:b/>
          <w:sz w:val="22"/>
          <w:szCs w:val="22"/>
        </w:rPr>
      </w:pPr>
    </w:p>
    <w:p w14:paraId="465C0725" w14:textId="5972C655" w:rsidR="0029728D" w:rsidRPr="00277F26" w:rsidRDefault="0029728D" w:rsidP="0029728D">
      <w:pPr>
        <w:pBdr>
          <w:bottom w:val="single" w:sz="6" w:space="1" w:color="auto"/>
        </w:pBdr>
        <w:spacing w:line="276" w:lineRule="auto"/>
        <w:ind w:left="284"/>
        <w:jc w:val="both"/>
        <w:rPr>
          <w:rFonts w:ascii="Arial" w:hAnsi="Arial" w:cs="Arial"/>
          <w:sz w:val="22"/>
          <w:szCs w:val="22"/>
        </w:rPr>
      </w:pPr>
      <w:r w:rsidRPr="00277F26">
        <w:rPr>
          <w:rFonts w:ascii="Arial" w:hAnsi="Arial" w:cs="Arial"/>
          <w:sz w:val="22"/>
          <w:szCs w:val="22"/>
        </w:rPr>
        <w:t xml:space="preserve">Szczegółowe zasady przyznawania punktów w kryterium jakość, określone są w </w:t>
      </w:r>
      <w:r w:rsidRPr="00277F26">
        <w:rPr>
          <w:rFonts w:ascii="Arial" w:hAnsi="Arial" w:cs="Arial"/>
          <w:b/>
          <w:sz w:val="22"/>
          <w:szCs w:val="22"/>
        </w:rPr>
        <w:t xml:space="preserve">załączniku </w:t>
      </w:r>
      <w:r w:rsidR="002962C4">
        <w:rPr>
          <w:rFonts w:ascii="Arial" w:hAnsi="Arial" w:cs="Arial"/>
          <w:b/>
          <w:sz w:val="22"/>
          <w:szCs w:val="22"/>
        </w:rPr>
        <w:t>4</w:t>
      </w:r>
      <w:r w:rsidR="00707F75">
        <w:rPr>
          <w:rFonts w:ascii="Arial" w:hAnsi="Arial" w:cs="Arial"/>
          <w:b/>
          <w:sz w:val="22"/>
          <w:szCs w:val="22"/>
        </w:rPr>
        <w:t xml:space="preserve"> </w:t>
      </w:r>
      <w:r w:rsidRPr="00277F26">
        <w:rPr>
          <w:rFonts w:ascii="Arial" w:hAnsi="Arial" w:cs="Arial"/>
          <w:b/>
          <w:sz w:val="22"/>
          <w:szCs w:val="22"/>
        </w:rPr>
        <w:t>nr 2 Formularz cenowy</w:t>
      </w:r>
      <w:r w:rsidRPr="00277F26">
        <w:rPr>
          <w:rFonts w:ascii="Arial" w:hAnsi="Arial" w:cs="Arial"/>
          <w:sz w:val="22"/>
          <w:szCs w:val="22"/>
        </w:rPr>
        <w:t xml:space="preserve"> </w:t>
      </w:r>
      <w:r w:rsidR="002962C4">
        <w:rPr>
          <w:rFonts w:ascii="Arial" w:hAnsi="Arial" w:cs="Arial"/>
          <w:sz w:val="22"/>
          <w:szCs w:val="22"/>
        </w:rPr>
        <w:t xml:space="preserve">stanowiący jednocześnie OPZ-opis przedmiotu zamówień </w:t>
      </w:r>
      <w:r w:rsidRPr="00277F26">
        <w:rPr>
          <w:rFonts w:ascii="Arial" w:hAnsi="Arial" w:cs="Arial"/>
          <w:sz w:val="22"/>
          <w:szCs w:val="22"/>
        </w:rPr>
        <w:t xml:space="preserve">przy opisie </w:t>
      </w:r>
      <w:r w:rsidR="00707F75">
        <w:rPr>
          <w:rFonts w:ascii="Arial" w:hAnsi="Arial" w:cs="Arial"/>
          <w:sz w:val="22"/>
          <w:szCs w:val="22"/>
        </w:rPr>
        <w:t>przedmiotu zamó</w:t>
      </w:r>
      <w:r w:rsidR="002962C4">
        <w:rPr>
          <w:rFonts w:ascii="Arial" w:hAnsi="Arial" w:cs="Arial"/>
          <w:sz w:val="22"/>
          <w:szCs w:val="22"/>
        </w:rPr>
        <w:t>wienia</w:t>
      </w:r>
    </w:p>
    <w:p w14:paraId="0AED40F7" w14:textId="77777777" w:rsidR="0029728D" w:rsidRDefault="0029728D" w:rsidP="005273F3">
      <w:pPr>
        <w:pStyle w:val="Tekstpodstawowy"/>
        <w:rPr>
          <w:rFonts w:cs="Arial"/>
          <w:b w:val="0"/>
          <w:szCs w:val="22"/>
        </w:rPr>
      </w:pPr>
    </w:p>
    <w:p w14:paraId="4F5F871E" w14:textId="6443CBD3"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29728D">
        <w:rPr>
          <w:rFonts w:cs="Arial"/>
          <w:b w:val="0"/>
          <w:szCs w:val="22"/>
        </w:rPr>
        <w:t>1</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1E576784"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79229F">
        <w:rPr>
          <w:rFonts w:ascii="Arial" w:hAnsi="Arial" w:cs="Arial"/>
          <w:b/>
          <w:sz w:val="22"/>
          <w:szCs w:val="22"/>
        </w:rPr>
        <w:t>12 miesięcy</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2FBD67C5" w:rsidR="00ED2531" w:rsidRPr="0097756C" w:rsidRDefault="005273F3" w:rsidP="00707F7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79229F">
        <w:rPr>
          <w:rFonts w:ascii="Arial" w:hAnsi="Arial" w:cs="Arial"/>
          <w:b/>
          <w:sz w:val="22"/>
          <w:szCs w:val="22"/>
        </w:rPr>
        <w:t>12 miesięcy</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707F75">
      <w:pPr>
        <w:spacing w:line="276" w:lineRule="auto"/>
        <w:jc w:val="both"/>
        <w:rPr>
          <w:rFonts w:ascii="Arial" w:hAnsi="Arial" w:cs="Arial"/>
          <w:sz w:val="22"/>
          <w:szCs w:val="22"/>
        </w:rPr>
      </w:pPr>
    </w:p>
    <w:p w14:paraId="6316415C" w14:textId="796957D7" w:rsidR="00ED2531" w:rsidRPr="0097756C" w:rsidRDefault="000E35D0" w:rsidP="00707F7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ocenie podlegać będzie wskazan</w:t>
      </w:r>
      <w:r w:rsidR="00707F75">
        <w:rPr>
          <w:rFonts w:ascii="Arial" w:hAnsi="Arial" w:cs="Arial"/>
          <w:sz w:val="22"/>
          <w:szCs w:val="22"/>
        </w:rPr>
        <w:t xml:space="preserve">a przez Wykonawcę gwarancja na </w:t>
      </w:r>
      <w:r w:rsidRPr="0097756C">
        <w:rPr>
          <w:rFonts w:ascii="Arial" w:hAnsi="Arial" w:cs="Arial"/>
          <w:sz w:val="22"/>
          <w:szCs w:val="22"/>
        </w:rPr>
        <w:t xml:space="preserve">urządzenie będące przedmiotem zamówienia. Zamawiający wymaga podania okresu gwarancji 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79229F">
        <w:rPr>
          <w:rFonts w:ascii="Arial" w:hAnsi="Arial" w:cs="Arial"/>
          <w:b/>
          <w:sz w:val="22"/>
          <w:szCs w:val="22"/>
        </w:rPr>
        <w:t>12 miesięcy</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w:t>
      </w:r>
      <w:r w:rsidR="002962C4">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2146BDB2" w14:textId="77777777" w:rsidR="00ED2531" w:rsidRPr="0097756C" w:rsidRDefault="00ED2531" w:rsidP="00707F75">
      <w:pPr>
        <w:spacing w:line="276" w:lineRule="auto"/>
        <w:jc w:val="both"/>
        <w:rPr>
          <w:rFonts w:ascii="Arial" w:hAnsi="Arial" w:cs="Arial"/>
          <w:sz w:val="22"/>
          <w:szCs w:val="22"/>
        </w:rPr>
      </w:pPr>
    </w:p>
    <w:p w14:paraId="35CECA9A" w14:textId="5F645760"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 xml:space="preserve">liczona </w:t>
      </w:r>
      <w:r w:rsidR="00811E09" w:rsidRPr="0097756C">
        <w:rPr>
          <w:rFonts w:ascii="Arial" w:hAnsi="Arial" w:cs="Arial"/>
          <w:sz w:val="22"/>
          <w:szCs w:val="22"/>
        </w:rPr>
        <w:t xml:space="preserve">            </w:t>
      </w:r>
      <w:r w:rsidR="00FB6E01" w:rsidRPr="0097756C">
        <w:rPr>
          <w:rFonts w:ascii="Arial" w:hAnsi="Arial" w:cs="Arial"/>
          <w:sz w:val="22"/>
          <w:szCs w:val="22"/>
        </w:rPr>
        <w:t>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XXIV.</w:t>
      </w:r>
      <w:r w:rsidRPr="0097756C">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4A479C70"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ankiety dla podmiotu przetwarzającego przy zawarciu umowy 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4D3463FF"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5C52E2">
        <w:rPr>
          <w:rFonts w:ascii="Arial" w:hAnsi="Arial" w:cs="Arial"/>
          <w:sz w:val="22"/>
          <w:szCs w:val="22"/>
        </w:rPr>
        <w:t>postępowaniu</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3B80AB42"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odwołania 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6E67539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2962C4" w:rsidRDefault="00D13981" w:rsidP="002F3373">
      <w:pPr>
        <w:suppressAutoHyphens/>
        <w:spacing w:line="276" w:lineRule="auto"/>
        <w:ind w:left="426" w:hanging="426"/>
        <w:rPr>
          <w:rFonts w:ascii="Arial" w:hAnsi="Arial" w:cs="Arial"/>
          <w:sz w:val="22"/>
          <w:szCs w:val="22"/>
        </w:rPr>
      </w:pPr>
      <w:r w:rsidRPr="002962C4">
        <w:rPr>
          <w:rFonts w:ascii="Arial" w:hAnsi="Arial" w:cs="Arial"/>
          <w:sz w:val="22"/>
          <w:szCs w:val="22"/>
        </w:rPr>
        <w:t>Załącznik nr 1</w:t>
      </w:r>
      <w:r w:rsidR="002F3373" w:rsidRPr="002962C4">
        <w:rPr>
          <w:rFonts w:ascii="Arial" w:hAnsi="Arial" w:cs="Arial"/>
          <w:sz w:val="22"/>
          <w:szCs w:val="22"/>
        </w:rPr>
        <w:t xml:space="preserve"> - Formularz ofertowy</w:t>
      </w:r>
    </w:p>
    <w:p w14:paraId="0DFE03BC" w14:textId="78C311CA" w:rsidR="00FB6E01" w:rsidRPr="002962C4" w:rsidRDefault="00D93A72" w:rsidP="002F3373">
      <w:pPr>
        <w:suppressAutoHyphens/>
        <w:spacing w:line="276" w:lineRule="auto"/>
        <w:ind w:left="426" w:hanging="426"/>
        <w:rPr>
          <w:rFonts w:ascii="Arial" w:hAnsi="Arial" w:cs="Arial"/>
          <w:sz w:val="22"/>
          <w:szCs w:val="22"/>
        </w:rPr>
      </w:pPr>
      <w:r w:rsidRPr="002962C4">
        <w:rPr>
          <w:rFonts w:ascii="Arial" w:hAnsi="Arial" w:cs="Arial"/>
          <w:sz w:val="22"/>
          <w:szCs w:val="22"/>
        </w:rPr>
        <w:t>Załącznik</w:t>
      </w:r>
      <w:r w:rsidR="00FB6E01" w:rsidRPr="002962C4">
        <w:rPr>
          <w:rFonts w:ascii="Arial" w:hAnsi="Arial" w:cs="Arial"/>
          <w:sz w:val="22"/>
          <w:szCs w:val="22"/>
        </w:rPr>
        <w:t xml:space="preserve"> nr </w:t>
      </w:r>
      <w:r w:rsidR="00D13981" w:rsidRPr="002962C4">
        <w:rPr>
          <w:rFonts w:ascii="Arial" w:hAnsi="Arial" w:cs="Arial"/>
          <w:sz w:val="22"/>
          <w:szCs w:val="22"/>
        </w:rPr>
        <w:t xml:space="preserve">2 </w:t>
      </w:r>
      <w:r w:rsidR="004828A3" w:rsidRPr="002962C4">
        <w:rPr>
          <w:rFonts w:ascii="Arial" w:hAnsi="Arial" w:cs="Arial"/>
          <w:sz w:val="22"/>
          <w:szCs w:val="22"/>
        </w:rPr>
        <w:t>–</w:t>
      </w:r>
      <w:r w:rsidR="00FB6E01" w:rsidRPr="002962C4">
        <w:rPr>
          <w:rFonts w:ascii="Arial" w:hAnsi="Arial" w:cs="Arial"/>
          <w:sz w:val="22"/>
          <w:szCs w:val="22"/>
        </w:rPr>
        <w:t xml:space="preserve"> </w:t>
      </w:r>
      <w:r w:rsidR="00016F83" w:rsidRPr="002962C4">
        <w:rPr>
          <w:rFonts w:ascii="Arial" w:hAnsi="Arial" w:cs="Arial"/>
          <w:sz w:val="22"/>
          <w:szCs w:val="22"/>
        </w:rPr>
        <w:t xml:space="preserve">OPZ - </w:t>
      </w:r>
      <w:r w:rsidR="004828A3" w:rsidRPr="002962C4">
        <w:rPr>
          <w:rFonts w:ascii="Arial" w:hAnsi="Arial" w:cs="Arial"/>
          <w:sz w:val="22"/>
          <w:szCs w:val="22"/>
        </w:rPr>
        <w:t xml:space="preserve">Opis przedmiotu zamówienia będący równocześnie </w:t>
      </w:r>
      <w:r w:rsidR="00FB6E01" w:rsidRPr="002962C4">
        <w:rPr>
          <w:rFonts w:ascii="Arial" w:hAnsi="Arial" w:cs="Arial"/>
          <w:sz w:val="22"/>
          <w:szCs w:val="22"/>
        </w:rPr>
        <w:t>Formularz</w:t>
      </w:r>
      <w:r w:rsidR="004828A3" w:rsidRPr="002962C4">
        <w:rPr>
          <w:rFonts w:ascii="Arial" w:hAnsi="Arial" w:cs="Arial"/>
          <w:sz w:val="22"/>
          <w:szCs w:val="22"/>
        </w:rPr>
        <w:t>em</w:t>
      </w:r>
      <w:r w:rsidR="00FB6E01" w:rsidRPr="002962C4">
        <w:rPr>
          <w:rFonts w:ascii="Arial" w:hAnsi="Arial" w:cs="Arial"/>
          <w:sz w:val="22"/>
          <w:szCs w:val="22"/>
        </w:rPr>
        <w:t xml:space="preserve"> </w:t>
      </w:r>
      <w:r w:rsidR="00016F83" w:rsidRPr="002962C4">
        <w:rPr>
          <w:rFonts w:ascii="Arial" w:hAnsi="Arial" w:cs="Arial"/>
          <w:sz w:val="22"/>
          <w:szCs w:val="22"/>
        </w:rPr>
        <w:t>C</w:t>
      </w:r>
      <w:r w:rsidR="00FB6E01" w:rsidRPr="002962C4">
        <w:rPr>
          <w:rFonts w:ascii="Arial" w:hAnsi="Arial" w:cs="Arial"/>
          <w:sz w:val="22"/>
          <w:szCs w:val="22"/>
        </w:rPr>
        <w:t>enowy</w:t>
      </w:r>
      <w:r w:rsidR="004828A3" w:rsidRPr="002962C4">
        <w:rPr>
          <w:rFonts w:ascii="Arial" w:hAnsi="Arial" w:cs="Arial"/>
          <w:sz w:val="22"/>
          <w:szCs w:val="22"/>
        </w:rPr>
        <w:t>m</w:t>
      </w:r>
    </w:p>
    <w:p w14:paraId="64E1FFFD" w14:textId="77777777" w:rsidR="002F3373" w:rsidRPr="002962C4" w:rsidRDefault="002F3373" w:rsidP="002F337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nr </w:t>
      </w:r>
      <w:r w:rsidR="004C0E1E" w:rsidRPr="002962C4">
        <w:rPr>
          <w:rFonts w:ascii="Arial" w:hAnsi="Arial" w:cs="Arial"/>
          <w:sz w:val="22"/>
          <w:szCs w:val="22"/>
        </w:rPr>
        <w:t xml:space="preserve">3 </w:t>
      </w:r>
      <w:r w:rsidRPr="002962C4">
        <w:rPr>
          <w:rFonts w:ascii="Arial" w:hAnsi="Arial" w:cs="Arial"/>
          <w:sz w:val="22"/>
          <w:szCs w:val="22"/>
        </w:rPr>
        <w:t xml:space="preserve">- </w:t>
      </w:r>
      <w:r w:rsidR="004828A3" w:rsidRPr="002962C4">
        <w:rPr>
          <w:rFonts w:ascii="Arial" w:hAnsi="Arial" w:cs="Arial"/>
          <w:sz w:val="22"/>
          <w:szCs w:val="22"/>
        </w:rPr>
        <w:t xml:space="preserve">Jednolity Europejski Dokument Zamówienia (ESPD) w formacie *.xml oraz PDF </w:t>
      </w:r>
    </w:p>
    <w:p w14:paraId="4D266BB2" w14:textId="77777777" w:rsidR="002F3373" w:rsidRPr="002962C4" w:rsidRDefault="002F3373" w:rsidP="004C0E1E">
      <w:pPr>
        <w:suppressAutoHyphens/>
        <w:spacing w:line="276" w:lineRule="auto"/>
        <w:ind w:left="1560" w:hanging="1560"/>
        <w:jc w:val="both"/>
        <w:rPr>
          <w:rFonts w:ascii="Arial" w:hAnsi="Arial" w:cs="Arial"/>
          <w:sz w:val="22"/>
          <w:szCs w:val="22"/>
        </w:rPr>
      </w:pPr>
      <w:r w:rsidRPr="002962C4">
        <w:rPr>
          <w:rFonts w:ascii="Arial" w:hAnsi="Arial" w:cs="Arial"/>
          <w:sz w:val="22"/>
          <w:szCs w:val="22"/>
        </w:rPr>
        <w:t xml:space="preserve">Załącznik nr </w:t>
      </w:r>
      <w:r w:rsidR="004C0E1E" w:rsidRPr="002962C4">
        <w:rPr>
          <w:rFonts w:ascii="Arial" w:hAnsi="Arial" w:cs="Arial"/>
          <w:sz w:val="22"/>
          <w:szCs w:val="22"/>
        </w:rPr>
        <w:t>4</w:t>
      </w:r>
      <w:r w:rsidRPr="002962C4">
        <w:rPr>
          <w:rFonts w:ascii="Arial" w:hAnsi="Arial" w:cs="Arial"/>
          <w:sz w:val="22"/>
          <w:szCs w:val="22"/>
        </w:rPr>
        <w:t xml:space="preserve"> - </w:t>
      </w:r>
      <w:r w:rsidR="004828A3" w:rsidRPr="002962C4">
        <w:rPr>
          <w:rFonts w:ascii="Arial" w:hAnsi="Arial" w:cs="Arial"/>
          <w:sz w:val="22"/>
          <w:szCs w:val="22"/>
        </w:rPr>
        <w:t xml:space="preserve">Wzór Umowy </w:t>
      </w:r>
    </w:p>
    <w:p w14:paraId="55FE5CE3" w14:textId="77777777" w:rsidR="002F3373" w:rsidRPr="002962C4" w:rsidRDefault="002F3373" w:rsidP="004828A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w:t>
      </w:r>
      <w:r w:rsidR="00D93A72" w:rsidRPr="002962C4">
        <w:rPr>
          <w:rFonts w:ascii="Arial" w:hAnsi="Arial" w:cs="Arial"/>
          <w:sz w:val="22"/>
          <w:szCs w:val="22"/>
        </w:rPr>
        <w:t xml:space="preserve">nr </w:t>
      </w:r>
      <w:r w:rsidR="00FA0626" w:rsidRPr="002962C4">
        <w:rPr>
          <w:rFonts w:ascii="Arial" w:hAnsi="Arial" w:cs="Arial"/>
          <w:sz w:val="22"/>
          <w:szCs w:val="22"/>
        </w:rPr>
        <w:t>5</w:t>
      </w:r>
      <w:r w:rsidR="00D93A72" w:rsidRPr="002962C4">
        <w:rPr>
          <w:rFonts w:ascii="Arial" w:hAnsi="Arial" w:cs="Arial"/>
          <w:sz w:val="22"/>
          <w:szCs w:val="22"/>
        </w:rPr>
        <w:t xml:space="preserve"> - </w:t>
      </w:r>
      <w:r w:rsidR="004828A3" w:rsidRPr="002962C4">
        <w:rPr>
          <w:rFonts w:ascii="Arial" w:hAnsi="Arial" w:cs="Arial"/>
          <w:sz w:val="22"/>
          <w:szCs w:val="22"/>
        </w:rPr>
        <w:t xml:space="preserve">Oświadczenie dotyczące przynależności lub braku przynależności do tej </w:t>
      </w:r>
      <w:r w:rsidR="003D6383" w:rsidRPr="002962C4">
        <w:rPr>
          <w:rFonts w:ascii="Arial" w:hAnsi="Arial" w:cs="Arial"/>
          <w:sz w:val="22"/>
          <w:szCs w:val="22"/>
        </w:rPr>
        <w:t>samej grupy</w:t>
      </w:r>
      <w:r w:rsidR="004828A3" w:rsidRPr="002962C4">
        <w:rPr>
          <w:rFonts w:ascii="Arial" w:hAnsi="Arial" w:cs="Arial"/>
          <w:sz w:val="22"/>
          <w:szCs w:val="22"/>
        </w:rPr>
        <w:t xml:space="preserve"> kapitałowej</w:t>
      </w:r>
    </w:p>
    <w:p w14:paraId="1A3E4669" w14:textId="77777777" w:rsidR="002F3373" w:rsidRPr="002962C4" w:rsidRDefault="002F3373" w:rsidP="004828A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nr </w:t>
      </w:r>
      <w:r w:rsidR="002825AA" w:rsidRPr="002962C4">
        <w:rPr>
          <w:rFonts w:ascii="Arial" w:hAnsi="Arial" w:cs="Arial"/>
          <w:sz w:val="22"/>
          <w:szCs w:val="22"/>
        </w:rPr>
        <w:t>6</w:t>
      </w:r>
      <w:r w:rsidRPr="002962C4">
        <w:rPr>
          <w:rFonts w:ascii="Arial" w:hAnsi="Arial" w:cs="Arial"/>
          <w:sz w:val="22"/>
          <w:szCs w:val="22"/>
        </w:rPr>
        <w:t xml:space="preserve"> – </w:t>
      </w:r>
      <w:r w:rsidR="004828A3" w:rsidRPr="002962C4">
        <w:rPr>
          <w:rFonts w:ascii="Arial" w:hAnsi="Arial" w:cs="Arial"/>
          <w:bCs/>
          <w:sz w:val="22"/>
          <w:szCs w:val="22"/>
        </w:rPr>
        <w:t>Oświadczenie Wykonawcy</w:t>
      </w:r>
      <w:r w:rsidR="004828A3" w:rsidRPr="002962C4">
        <w:rPr>
          <w:rFonts w:ascii="Arial" w:hAnsi="Arial" w:cs="Arial"/>
          <w:b/>
          <w:sz w:val="22"/>
          <w:szCs w:val="22"/>
        </w:rPr>
        <w:t xml:space="preserve"> </w:t>
      </w:r>
      <w:r w:rsidR="004828A3" w:rsidRPr="002962C4">
        <w:rPr>
          <w:rFonts w:ascii="Arial" w:hAnsi="Arial" w:cs="Arial"/>
          <w:sz w:val="22"/>
          <w:szCs w:val="22"/>
        </w:rPr>
        <w:t>o aktualności informacji zawartych w oświadczeniu, o którym mowa w art. 125 ust. 1 Pzp.</w:t>
      </w:r>
    </w:p>
    <w:p w14:paraId="621FEABB" w14:textId="77777777" w:rsidR="002F3373" w:rsidRPr="002962C4" w:rsidRDefault="002F3373" w:rsidP="002F337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nr </w:t>
      </w:r>
      <w:r w:rsidR="002825AA" w:rsidRPr="002962C4">
        <w:rPr>
          <w:rFonts w:ascii="Arial" w:hAnsi="Arial" w:cs="Arial"/>
          <w:sz w:val="22"/>
          <w:szCs w:val="22"/>
        </w:rPr>
        <w:t>7</w:t>
      </w:r>
      <w:r w:rsidRPr="002962C4">
        <w:rPr>
          <w:rFonts w:ascii="Arial" w:hAnsi="Arial" w:cs="Arial"/>
          <w:sz w:val="22"/>
          <w:szCs w:val="22"/>
        </w:rPr>
        <w:t xml:space="preserve"> – </w:t>
      </w:r>
      <w:r w:rsidR="004828A3" w:rsidRPr="002962C4">
        <w:rPr>
          <w:rFonts w:ascii="Arial" w:hAnsi="Arial" w:cs="Arial"/>
          <w:sz w:val="22"/>
          <w:szCs w:val="22"/>
        </w:rPr>
        <w:t>Klauzula obowiązku informacyjnego – uczestnik postępowania</w:t>
      </w:r>
    </w:p>
    <w:p w14:paraId="7D7CF7CC" w14:textId="613783C0" w:rsidR="004C0E1E" w:rsidRPr="002962C4" w:rsidRDefault="004C0E1E" w:rsidP="004C0E1E">
      <w:pPr>
        <w:suppressAutoHyphens/>
        <w:spacing w:line="276" w:lineRule="auto"/>
        <w:ind w:left="1560" w:hanging="1560"/>
        <w:rPr>
          <w:rFonts w:ascii="Arial" w:hAnsi="Arial" w:cs="Arial"/>
          <w:sz w:val="22"/>
          <w:szCs w:val="22"/>
        </w:rPr>
      </w:pPr>
      <w:r w:rsidRPr="002962C4">
        <w:rPr>
          <w:rFonts w:ascii="Arial" w:hAnsi="Arial" w:cs="Arial"/>
          <w:sz w:val="22"/>
          <w:szCs w:val="22"/>
        </w:rPr>
        <w:t>Załącznik nr</w:t>
      </w:r>
      <w:r w:rsidR="002A720B" w:rsidRPr="002962C4">
        <w:rPr>
          <w:rFonts w:ascii="Arial" w:hAnsi="Arial" w:cs="Arial"/>
          <w:sz w:val="22"/>
          <w:szCs w:val="22"/>
        </w:rPr>
        <w:t xml:space="preserve"> 8</w:t>
      </w:r>
      <w:r w:rsidR="00B034A7" w:rsidRPr="002962C4">
        <w:rPr>
          <w:rFonts w:ascii="Arial" w:hAnsi="Arial" w:cs="Arial"/>
          <w:sz w:val="22"/>
          <w:szCs w:val="22"/>
        </w:rPr>
        <w:t xml:space="preserve"> </w:t>
      </w:r>
      <w:r w:rsidRPr="002962C4">
        <w:rPr>
          <w:rFonts w:ascii="Arial" w:hAnsi="Arial" w:cs="Arial"/>
          <w:sz w:val="22"/>
          <w:szCs w:val="22"/>
        </w:rPr>
        <w:t xml:space="preserve">- </w:t>
      </w:r>
      <w:r w:rsidR="004828A3" w:rsidRPr="002962C4">
        <w:rPr>
          <w:rFonts w:ascii="Arial" w:hAnsi="Arial" w:cs="Arial"/>
          <w:sz w:val="22"/>
          <w:szCs w:val="22"/>
        </w:rPr>
        <w:t xml:space="preserve">Klauzula obowiązku informacyjnego – osoba fizyczna, której dane są przetwarzane </w:t>
      </w:r>
      <w:r w:rsidR="00ED5C04" w:rsidRPr="002962C4">
        <w:rPr>
          <w:rFonts w:ascii="Arial" w:hAnsi="Arial" w:cs="Arial"/>
          <w:sz w:val="22"/>
          <w:szCs w:val="22"/>
        </w:rPr>
        <w:t xml:space="preserve">                  </w:t>
      </w:r>
      <w:r w:rsidR="004828A3" w:rsidRPr="002962C4">
        <w:rPr>
          <w:rFonts w:ascii="Arial" w:hAnsi="Arial" w:cs="Arial"/>
          <w:sz w:val="22"/>
          <w:szCs w:val="22"/>
        </w:rPr>
        <w:t>w związku z realizacją umowy</w:t>
      </w:r>
    </w:p>
    <w:p w14:paraId="7A4EC6C6" w14:textId="77777777" w:rsidR="00FB4465" w:rsidRPr="00151602" w:rsidRDefault="00FB4465" w:rsidP="00FB4465">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t>Załącznik nr 9 - umowa powierzenia przetwarzania danych osobowych</w:t>
      </w:r>
    </w:p>
    <w:p w14:paraId="3841A630" w14:textId="5867DE76" w:rsidR="00FB4465" w:rsidRPr="00151602" w:rsidRDefault="00ED4E20" w:rsidP="00FB4465">
      <w:pPr>
        <w:tabs>
          <w:tab w:val="num" w:pos="0"/>
        </w:tabs>
        <w:suppressAutoHyphens/>
        <w:ind w:left="709" w:hanging="709"/>
        <w:rPr>
          <w:rFonts w:ascii="Arial" w:hAnsi="Arial" w:cs="Arial"/>
          <w:sz w:val="22"/>
          <w:szCs w:val="22"/>
        </w:rPr>
      </w:pPr>
      <w:r>
        <w:rPr>
          <w:rFonts w:ascii="Arial" w:hAnsi="Arial" w:cs="Arial"/>
          <w:sz w:val="22"/>
          <w:szCs w:val="22"/>
        </w:rPr>
        <w:t>Załącznik nr 10</w:t>
      </w:r>
      <w:r w:rsidR="00FB4465" w:rsidRPr="00151602">
        <w:rPr>
          <w:rFonts w:ascii="Arial" w:hAnsi="Arial" w:cs="Arial"/>
          <w:sz w:val="22"/>
          <w:szCs w:val="22"/>
        </w:rPr>
        <w:t>– ankieta dla podmiotu przetwarzającego przy zawarciu umowy z Wielkopolskim Centrum Onkologii.</w:t>
      </w:r>
    </w:p>
    <w:p w14:paraId="7477866A" w14:textId="688DE123" w:rsidR="00195BE6" w:rsidRPr="002803FB" w:rsidRDefault="00195BE6" w:rsidP="00195BE6">
      <w:pPr>
        <w:spacing w:line="276" w:lineRule="auto"/>
        <w:ind w:left="284" w:hanging="284"/>
        <w:jc w:val="both"/>
        <w:rPr>
          <w:rFonts w:ascii="Arial" w:hAnsi="Arial" w:cs="Arial"/>
          <w:sz w:val="22"/>
          <w:szCs w:val="22"/>
        </w:rPr>
      </w:pPr>
      <w:r w:rsidRPr="00195BE6">
        <w:rPr>
          <w:rFonts w:ascii="Arial" w:hAnsi="Arial" w:cs="Arial"/>
          <w:sz w:val="22"/>
          <w:szCs w:val="22"/>
        </w:rPr>
        <w:t>Załącznik nr 11 do SWZ</w:t>
      </w:r>
      <w:r w:rsidRPr="000F091D">
        <w:rPr>
          <w:rFonts w:ascii="Arial" w:hAnsi="Arial" w:cs="Arial"/>
          <w:sz w:val="22"/>
          <w:szCs w:val="22"/>
        </w:rPr>
        <w:t xml:space="preserve"> – </w:t>
      </w:r>
      <w:r w:rsidRPr="00151602">
        <w:rPr>
          <w:rFonts w:ascii="Arial" w:hAnsi="Arial" w:cs="Arial"/>
          <w:sz w:val="22"/>
          <w:szCs w:val="22"/>
        </w:rPr>
        <w:t>umowa zdalnego dostępu do środowiska informatycznego Wie</w:t>
      </w:r>
      <w:r>
        <w:rPr>
          <w:rFonts w:ascii="Arial" w:hAnsi="Arial" w:cs="Arial"/>
          <w:sz w:val="22"/>
          <w:szCs w:val="22"/>
        </w:rPr>
        <w:t>lkopolskiego Centrum Onkologii</w:t>
      </w:r>
      <w:r w:rsidRPr="000F091D">
        <w:rPr>
          <w:rFonts w:ascii="Arial" w:hAnsi="Arial" w:cs="Arial"/>
          <w:sz w:val="22"/>
          <w:szCs w:val="22"/>
        </w:rPr>
        <w:t>,</w:t>
      </w:r>
      <w:r w:rsidRPr="000F091D">
        <w:rPr>
          <w:rFonts w:ascii="Arial" w:hAnsi="Arial" w:cs="Arial"/>
          <w:color w:val="FF0000"/>
          <w:sz w:val="22"/>
          <w:szCs w:val="22"/>
        </w:rPr>
        <w:t xml:space="preserve"> </w:t>
      </w:r>
    </w:p>
    <w:p w14:paraId="0CFF31EE" w14:textId="77777777" w:rsidR="007A758C" w:rsidRDefault="007A758C" w:rsidP="00DD5B83">
      <w:pPr>
        <w:pStyle w:val="Akapitzlist"/>
        <w:suppressAutoHyphens/>
        <w:ind w:left="0"/>
        <w:jc w:val="both"/>
        <w:rPr>
          <w:rFonts w:ascii="Arial" w:hAnsi="Arial" w:cs="Arial"/>
          <w:b/>
          <w:sz w:val="22"/>
          <w:szCs w:val="22"/>
        </w:rPr>
      </w:pPr>
    </w:p>
    <w:p w14:paraId="47B84BF5" w14:textId="77777777" w:rsidR="002962C4" w:rsidRDefault="002962C4" w:rsidP="00DD5B83">
      <w:pPr>
        <w:pStyle w:val="Akapitzlist"/>
        <w:suppressAutoHyphens/>
        <w:ind w:left="0"/>
        <w:jc w:val="both"/>
        <w:rPr>
          <w:rFonts w:ascii="Arial" w:hAnsi="Arial" w:cs="Arial"/>
          <w:b/>
          <w:sz w:val="22"/>
          <w:szCs w:val="22"/>
        </w:rPr>
      </w:pPr>
    </w:p>
    <w:p w14:paraId="0446C7AE" w14:textId="77777777" w:rsidR="002962C4" w:rsidRDefault="002962C4" w:rsidP="00DD5B83">
      <w:pPr>
        <w:pStyle w:val="Akapitzlist"/>
        <w:suppressAutoHyphens/>
        <w:ind w:left="0"/>
        <w:jc w:val="both"/>
        <w:rPr>
          <w:rFonts w:ascii="Arial" w:hAnsi="Arial" w:cs="Arial"/>
          <w:b/>
          <w:sz w:val="22"/>
          <w:szCs w:val="22"/>
        </w:rPr>
      </w:pPr>
    </w:p>
    <w:p w14:paraId="2A67113D" w14:textId="77777777" w:rsidR="002962C4" w:rsidRPr="002962C4" w:rsidRDefault="002962C4" w:rsidP="00DD5B83">
      <w:pPr>
        <w:pStyle w:val="Akapitzlist"/>
        <w:suppressAutoHyphens/>
        <w:ind w:left="0"/>
        <w:jc w:val="both"/>
        <w:rPr>
          <w:rFonts w:ascii="Arial" w:hAnsi="Arial" w:cs="Arial"/>
          <w:b/>
          <w:sz w:val="22"/>
          <w:szCs w:val="22"/>
        </w:rPr>
      </w:pPr>
    </w:p>
    <w:p w14:paraId="352B3A13" w14:textId="77777777" w:rsidR="007A758C" w:rsidRPr="0097756C" w:rsidRDefault="007A758C" w:rsidP="00DD5B83">
      <w:pPr>
        <w:pStyle w:val="Akapitzlist"/>
        <w:suppressAutoHyphens/>
        <w:ind w:left="0"/>
        <w:jc w:val="both"/>
        <w:rPr>
          <w:rFonts w:ascii="Arial" w:hAnsi="Arial" w:cs="Arial"/>
          <w:b/>
          <w:sz w:val="22"/>
          <w:szCs w:val="22"/>
        </w:rPr>
      </w:pPr>
    </w:p>
    <w:p w14:paraId="5EC71DE0" w14:textId="77777777" w:rsidR="00045A4B" w:rsidRPr="007A576E" w:rsidRDefault="00045A4B" w:rsidP="00045A4B">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799F6BE1" w14:textId="77777777" w:rsidR="00045A4B" w:rsidRDefault="00045A4B" w:rsidP="00045A4B">
      <w:pPr>
        <w:ind w:left="4820" w:firstLine="3"/>
      </w:pPr>
      <w:r>
        <w:rPr>
          <w:rFonts w:ascii="Arial" w:hAnsi="Arial" w:cs="Arial"/>
          <w:b/>
          <w:sz w:val="22"/>
          <w:szCs w:val="22"/>
          <w:lang w:eastAsia="x-none"/>
        </w:rPr>
        <w:t>ZATWIERDZAM:</w:t>
      </w: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77EB7CA6" w14:textId="77777777" w:rsidR="001138ED" w:rsidRDefault="001138ED" w:rsidP="00005B01">
      <w:pPr>
        <w:spacing w:line="276" w:lineRule="auto"/>
        <w:ind w:left="4956" w:firstLine="708"/>
        <w:jc w:val="center"/>
        <w:rPr>
          <w:rFonts w:ascii="Arial" w:hAnsi="Arial" w:cs="Arial"/>
          <w:b/>
          <w:sz w:val="22"/>
          <w:szCs w:val="22"/>
        </w:rPr>
      </w:pPr>
    </w:p>
    <w:p w14:paraId="2019F1FB" w14:textId="77777777" w:rsidR="001138ED" w:rsidRDefault="001138ED" w:rsidP="00005B01">
      <w:pPr>
        <w:spacing w:line="276" w:lineRule="auto"/>
        <w:ind w:left="4956" w:firstLine="708"/>
        <w:jc w:val="center"/>
        <w:rPr>
          <w:rFonts w:ascii="Arial" w:hAnsi="Arial" w:cs="Arial"/>
          <w:b/>
          <w:sz w:val="22"/>
          <w:szCs w:val="22"/>
        </w:rPr>
      </w:pPr>
    </w:p>
    <w:p w14:paraId="1E64DF76" w14:textId="77777777" w:rsidR="001138ED" w:rsidRDefault="001138ED" w:rsidP="00005B01">
      <w:pPr>
        <w:spacing w:line="276" w:lineRule="auto"/>
        <w:ind w:left="4956" w:firstLine="708"/>
        <w:jc w:val="center"/>
        <w:rPr>
          <w:rFonts w:ascii="Arial" w:hAnsi="Arial" w:cs="Arial"/>
          <w:b/>
          <w:sz w:val="22"/>
          <w:szCs w:val="22"/>
        </w:rPr>
      </w:pPr>
    </w:p>
    <w:p w14:paraId="1EDD6AF7" w14:textId="77777777" w:rsidR="001138ED" w:rsidRDefault="001138ED" w:rsidP="00005B01">
      <w:pPr>
        <w:spacing w:line="276" w:lineRule="auto"/>
        <w:ind w:left="4956" w:firstLine="708"/>
        <w:jc w:val="center"/>
        <w:rPr>
          <w:rFonts w:ascii="Arial" w:hAnsi="Arial" w:cs="Arial"/>
          <w:b/>
          <w:sz w:val="22"/>
          <w:szCs w:val="22"/>
        </w:rPr>
      </w:pPr>
    </w:p>
    <w:p w14:paraId="2F5D48F1" w14:textId="77777777" w:rsidR="001138ED" w:rsidRDefault="001138ED" w:rsidP="00005B01">
      <w:pPr>
        <w:spacing w:line="276" w:lineRule="auto"/>
        <w:ind w:left="4956" w:firstLine="708"/>
        <w:jc w:val="center"/>
        <w:rPr>
          <w:rFonts w:ascii="Arial" w:hAnsi="Arial" w:cs="Arial"/>
          <w:b/>
          <w:sz w:val="22"/>
          <w:szCs w:val="22"/>
        </w:rPr>
      </w:pPr>
    </w:p>
    <w:p w14:paraId="28C41CC5" w14:textId="77777777" w:rsidR="001138ED" w:rsidRDefault="001138ED" w:rsidP="00005B01">
      <w:pPr>
        <w:spacing w:line="276" w:lineRule="auto"/>
        <w:ind w:left="4956" w:firstLine="708"/>
        <w:jc w:val="center"/>
        <w:rPr>
          <w:rFonts w:ascii="Arial" w:hAnsi="Arial" w:cs="Arial"/>
          <w:b/>
          <w:sz w:val="22"/>
          <w:szCs w:val="22"/>
        </w:rPr>
      </w:pPr>
    </w:p>
    <w:p w14:paraId="06907588" w14:textId="77777777" w:rsidR="001138ED" w:rsidRDefault="001138ED" w:rsidP="00005B01">
      <w:pPr>
        <w:spacing w:line="276" w:lineRule="auto"/>
        <w:ind w:left="4956" w:firstLine="708"/>
        <w:jc w:val="center"/>
        <w:rPr>
          <w:rFonts w:ascii="Arial" w:hAnsi="Arial" w:cs="Arial"/>
          <w:b/>
          <w:sz w:val="22"/>
          <w:szCs w:val="22"/>
        </w:rPr>
      </w:pPr>
    </w:p>
    <w:p w14:paraId="6EF98C37" w14:textId="77777777" w:rsidR="001138ED" w:rsidRDefault="001138ED" w:rsidP="00005B01">
      <w:pPr>
        <w:spacing w:line="276" w:lineRule="auto"/>
        <w:ind w:left="4956" w:firstLine="708"/>
        <w:jc w:val="center"/>
        <w:rPr>
          <w:rFonts w:ascii="Arial" w:hAnsi="Arial" w:cs="Arial"/>
          <w:b/>
          <w:sz w:val="22"/>
          <w:szCs w:val="22"/>
        </w:rPr>
      </w:pPr>
    </w:p>
    <w:p w14:paraId="76850174" w14:textId="77777777" w:rsidR="001138ED" w:rsidRDefault="001138ED" w:rsidP="00005B01">
      <w:pPr>
        <w:spacing w:line="276" w:lineRule="auto"/>
        <w:ind w:left="4956" w:firstLine="708"/>
        <w:jc w:val="center"/>
        <w:rPr>
          <w:rFonts w:ascii="Arial" w:hAnsi="Arial" w:cs="Arial"/>
          <w:b/>
          <w:sz w:val="22"/>
          <w:szCs w:val="22"/>
        </w:rPr>
      </w:pPr>
    </w:p>
    <w:p w14:paraId="6795B97F" w14:textId="77777777" w:rsidR="001138ED" w:rsidRDefault="001138ED" w:rsidP="00005B01">
      <w:pPr>
        <w:spacing w:line="276" w:lineRule="auto"/>
        <w:ind w:left="4956" w:firstLine="708"/>
        <w:jc w:val="center"/>
        <w:rPr>
          <w:rFonts w:ascii="Arial" w:hAnsi="Arial" w:cs="Arial"/>
          <w:b/>
          <w:sz w:val="22"/>
          <w:szCs w:val="22"/>
        </w:rPr>
      </w:pPr>
    </w:p>
    <w:p w14:paraId="75FA2ECD" w14:textId="77777777" w:rsidR="001138ED" w:rsidRDefault="001138ED" w:rsidP="00005B01">
      <w:pPr>
        <w:spacing w:line="276" w:lineRule="auto"/>
        <w:ind w:left="4956" w:firstLine="708"/>
        <w:jc w:val="center"/>
        <w:rPr>
          <w:rFonts w:ascii="Arial" w:hAnsi="Arial" w:cs="Arial"/>
          <w:b/>
          <w:sz w:val="22"/>
          <w:szCs w:val="22"/>
        </w:rPr>
      </w:pPr>
    </w:p>
    <w:p w14:paraId="19E25D5F" w14:textId="77777777" w:rsidR="001138ED" w:rsidRDefault="001138ED" w:rsidP="00005B01">
      <w:pPr>
        <w:spacing w:line="276" w:lineRule="auto"/>
        <w:ind w:left="4956" w:firstLine="708"/>
        <w:jc w:val="center"/>
        <w:rPr>
          <w:rFonts w:ascii="Arial" w:hAnsi="Arial" w:cs="Arial"/>
          <w:b/>
          <w:sz w:val="22"/>
          <w:szCs w:val="22"/>
        </w:rPr>
      </w:pPr>
    </w:p>
    <w:p w14:paraId="1C24B265" w14:textId="77777777" w:rsidR="001138ED" w:rsidRDefault="001138ED" w:rsidP="00005B01">
      <w:pPr>
        <w:spacing w:line="276" w:lineRule="auto"/>
        <w:ind w:left="4956" w:firstLine="708"/>
        <w:jc w:val="center"/>
        <w:rPr>
          <w:rFonts w:ascii="Arial" w:hAnsi="Arial" w:cs="Arial"/>
          <w:b/>
          <w:sz w:val="22"/>
          <w:szCs w:val="22"/>
        </w:rPr>
      </w:pPr>
    </w:p>
    <w:p w14:paraId="46DC9EF6" w14:textId="77777777" w:rsidR="001138ED" w:rsidRDefault="001138ED" w:rsidP="00005B01">
      <w:pPr>
        <w:spacing w:line="276" w:lineRule="auto"/>
        <w:ind w:left="4956" w:firstLine="708"/>
        <w:jc w:val="center"/>
        <w:rPr>
          <w:rFonts w:ascii="Arial" w:hAnsi="Arial" w:cs="Arial"/>
          <w:b/>
          <w:sz w:val="22"/>
          <w:szCs w:val="22"/>
        </w:rPr>
      </w:pPr>
    </w:p>
    <w:p w14:paraId="18CB2E25" w14:textId="77777777" w:rsidR="001138ED" w:rsidRDefault="001138ED" w:rsidP="00005B01">
      <w:pPr>
        <w:spacing w:line="276" w:lineRule="auto"/>
        <w:ind w:left="4956" w:firstLine="708"/>
        <w:jc w:val="center"/>
        <w:rPr>
          <w:rFonts w:ascii="Arial" w:hAnsi="Arial" w:cs="Arial"/>
          <w:b/>
          <w:sz w:val="22"/>
          <w:szCs w:val="22"/>
        </w:rPr>
      </w:pPr>
    </w:p>
    <w:p w14:paraId="45B5EEB3" w14:textId="77777777" w:rsidR="001138ED" w:rsidRDefault="001138ED" w:rsidP="00005B01">
      <w:pPr>
        <w:spacing w:line="276" w:lineRule="auto"/>
        <w:ind w:left="4956" w:firstLine="708"/>
        <w:jc w:val="center"/>
        <w:rPr>
          <w:rFonts w:ascii="Arial" w:hAnsi="Arial" w:cs="Arial"/>
          <w:b/>
          <w:sz w:val="22"/>
          <w:szCs w:val="22"/>
        </w:rPr>
      </w:pPr>
    </w:p>
    <w:p w14:paraId="1CF721EB" w14:textId="77777777" w:rsidR="006B3A34" w:rsidRDefault="006B3A34" w:rsidP="00005B01">
      <w:pPr>
        <w:spacing w:line="276" w:lineRule="auto"/>
        <w:ind w:left="4956" w:firstLine="708"/>
        <w:jc w:val="center"/>
        <w:rPr>
          <w:rFonts w:ascii="Arial" w:hAnsi="Arial" w:cs="Arial"/>
          <w:b/>
          <w:sz w:val="22"/>
          <w:szCs w:val="22"/>
        </w:rPr>
      </w:pPr>
    </w:p>
    <w:p w14:paraId="6F9317C6" w14:textId="77777777" w:rsidR="001138ED" w:rsidRDefault="001138ED" w:rsidP="00005B01">
      <w:pPr>
        <w:spacing w:line="276" w:lineRule="auto"/>
        <w:ind w:left="4956" w:firstLine="708"/>
        <w:jc w:val="center"/>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6B3A34">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246F5047" w:rsidR="00D93A72" w:rsidRPr="001D484B" w:rsidRDefault="00D93A72" w:rsidP="001D484B">
      <w:pPr>
        <w:pStyle w:val="Zwykytekst"/>
        <w:jc w:val="both"/>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1D484B" w:rsidRPr="00FF7BDE">
        <w:rPr>
          <w:rFonts w:ascii="Arial" w:hAnsi="Arial" w:cs="Arial"/>
          <w:b/>
          <w:sz w:val="22"/>
          <w:szCs w:val="22"/>
        </w:rPr>
        <w:t>Zakup, dostawa, instalacja i uruchomienie wraz z przeszkoleniem użytkowników akceleratora medycznego</w:t>
      </w:r>
      <w:r w:rsidR="001D484B">
        <w:rPr>
          <w:rFonts w:ascii="Arial" w:hAnsi="Arial" w:cs="Arial"/>
          <w:b/>
          <w:sz w:val="22"/>
          <w:szCs w:val="22"/>
        </w:rPr>
        <w:t xml:space="preserve"> </w:t>
      </w:r>
      <w:r w:rsidRPr="0097756C">
        <w:rPr>
          <w:rFonts w:ascii="Arial" w:hAnsi="Arial" w:cs="Arial"/>
          <w:b/>
          <w:sz w:val="22"/>
          <w:szCs w:val="22"/>
        </w:rPr>
        <w:t xml:space="preserve">(nr </w:t>
      </w:r>
      <w:r w:rsidR="0035309A" w:rsidRPr="0097756C">
        <w:rPr>
          <w:rFonts w:ascii="Arial" w:hAnsi="Arial" w:cs="Arial"/>
          <w:b/>
          <w:sz w:val="22"/>
          <w:szCs w:val="22"/>
        </w:rPr>
        <w:t xml:space="preserve">postępowania </w:t>
      </w:r>
      <w:r w:rsidR="001D484B">
        <w:rPr>
          <w:rFonts w:ascii="Arial" w:hAnsi="Arial" w:cs="Arial"/>
          <w:b/>
          <w:sz w:val="22"/>
          <w:szCs w:val="22"/>
        </w:rPr>
        <w:t>70</w:t>
      </w:r>
      <w:r w:rsidR="005C52E2">
        <w:rPr>
          <w:rFonts w:ascii="Arial" w:hAnsi="Arial" w:cs="Arial"/>
          <w:b/>
          <w:sz w:val="22"/>
          <w:szCs w:val="22"/>
        </w:rPr>
        <w:t>/2024</w:t>
      </w:r>
      <w:r w:rsidR="0035309A" w:rsidRPr="0097756C">
        <w:rPr>
          <w:rFonts w:ascii="Arial" w:hAnsi="Arial" w:cs="Arial"/>
          <w:b/>
          <w:sz w:val="22"/>
          <w:szCs w:val="22"/>
        </w:rPr>
        <w:t>)</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664267BF" w:rsidR="00D93A72" w:rsidRPr="0097756C" w:rsidRDefault="00D93A72" w:rsidP="006B3A34">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605115">
        <w:rPr>
          <w:rFonts w:ascii="Arial" w:hAnsi="Arial" w:cs="Arial"/>
          <w:b/>
          <w:sz w:val="22"/>
          <w:szCs w:val="22"/>
        </w:rPr>
        <w:t xml:space="preserve"> </w:t>
      </w:r>
      <w:r w:rsidR="00C92192" w:rsidRPr="0097756C">
        <w:rPr>
          <w:rFonts w:ascii="Arial" w:hAnsi="Arial" w:cs="Arial"/>
          <w:b/>
          <w:sz w:val="22"/>
          <w:szCs w:val="22"/>
        </w:rPr>
        <w:t>:</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311EC037" w:rsidR="003E3F62" w:rsidRPr="00FB4465" w:rsidRDefault="00F73940" w:rsidP="009811D1">
      <w:pPr>
        <w:spacing w:line="276" w:lineRule="auto"/>
        <w:ind w:left="357" w:hanging="357"/>
        <w:rPr>
          <w:rFonts w:ascii="Arial" w:hAnsi="Arial" w:cs="Arial"/>
          <w:sz w:val="22"/>
          <w:szCs w:val="22"/>
          <w:vertAlign w:val="superscript"/>
        </w:rPr>
      </w:pPr>
      <w:r>
        <w:rPr>
          <w:rFonts w:ascii="Arial" w:hAnsi="Arial" w:cs="Arial"/>
          <w:b/>
          <w:sz w:val="22"/>
          <w:szCs w:val="22"/>
        </w:rPr>
        <w:t>3</w:t>
      </w:r>
      <w:r w:rsidR="009811D1" w:rsidRPr="0097756C">
        <w:rPr>
          <w:rFonts w:ascii="Arial" w:hAnsi="Arial" w:cs="Arial"/>
          <w:b/>
          <w:sz w:val="22"/>
          <w:szCs w:val="22"/>
        </w:rPr>
        <w:t xml:space="preserve">. </w:t>
      </w:r>
      <w:r w:rsidR="00605115">
        <w:rPr>
          <w:rFonts w:ascii="Arial" w:hAnsi="Arial" w:cs="Arial"/>
          <w:b/>
          <w:sz w:val="22"/>
          <w:szCs w:val="22"/>
        </w:rPr>
        <w:t xml:space="preserve">  </w:t>
      </w:r>
      <w:r w:rsidR="00315952" w:rsidRPr="0097756C">
        <w:rPr>
          <w:rFonts w:ascii="Arial" w:hAnsi="Arial" w:cs="Arial"/>
          <w:b/>
          <w:sz w:val="22"/>
          <w:szCs w:val="22"/>
        </w:rPr>
        <w:t>Gwarancja</w:t>
      </w:r>
      <w:r w:rsidR="009811D1" w:rsidRPr="0097756C">
        <w:rPr>
          <w:rFonts w:ascii="Arial" w:hAnsi="Arial" w:cs="Arial"/>
          <w:sz w:val="22"/>
          <w:szCs w:val="22"/>
        </w:rPr>
        <w:t xml:space="preserve"> -  wynosi …………… m-cy </w:t>
      </w:r>
      <w:r w:rsidR="009811D1" w:rsidRPr="00FB4465">
        <w:rPr>
          <w:rFonts w:ascii="Arial" w:hAnsi="Arial" w:cs="Arial"/>
          <w:sz w:val="22"/>
          <w:szCs w:val="22"/>
          <w:vertAlign w:val="superscript"/>
        </w:rPr>
        <w:t xml:space="preserve">[minimum </w:t>
      </w:r>
      <w:r w:rsidR="0079229F">
        <w:rPr>
          <w:rFonts w:ascii="Arial" w:hAnsi="Arial" w:cs="Arial"/>
          <w:sz w:val="22"/>
          <w:szCs w:val="22"/>
          <w:vertAlign w:val="superscript"/>
        </w:rPr>
        <w:t>12 m-cy</w:t>
      </w:r>
      <w:r w:rsidR="003E3F62" w:rsidRPr="00FB4465">
        <w:rPr>
          <w:rFonts w:ascii="Arial" w:hAnsi="Arial" w:cs="Arial"/>
          <w:sz w:val="22"/>
          <w:szCs w:val="22"/>
          <w:vertAlign w:val="superscript"/>
        </w:rPr>
        <w:t xml:space="preserve">, </w:t>
      </w:r>
      <w:r w:rsidR="009811D1" w:rsidRPr="00FB4465">
        <w:rPr>
          <w:rFonts w:ascii="Arial" w:hAnsi="Arial" w:cs="Arial"/>
          <w:sz w:val="22"/>
          <w:szCs w:val="22"/>
          <w:vertAlign w:val="superscript"/>
        </w:rPr>
        <w:t>maksymaln</w:t>
      </w:r>
      <w:r w:rsidR="003E3F62" w:rsidRPr="00FB4465">
        <w:rPr>
          <w:rFonts w:ascii="Arial" w:hAnsi="Arial" w:cs="Arial"/>
          <w:sz w:val="22"/>
          <w:szCs w:val="22"/>
          <w:vertAlign w:val="superscript"/>
        </w:rPr>
        <w:t>ie</w:t>
      </w:r>
      <w:r w:rsidR="00605115" w:rsidRPr="00FB4465">
        <w:rPr>
          <w:rFonts w:ascii="Arial" w:hAnsi="Arial" w:cs="Arial"/>
          <w:sz w:val="22"/>
          <w:szCs w:val="22"/>
          <w:vertAlign w:val="superscript"/>
        </w:rPr>
        <w:t xml:space="preserve"> </w:t>
      </w:r>
      <w:r w:rsidR="002E557D" w:rsidRPr="00FB4465">
        <w:rPr>
          <w:rFonts w:ascii="Arial" w:hAnsi="Arial" w:cs="Arial"/>
          <w:sz w:val="22"/>
          <w:szCs w:val="22"/>
          <w:vertAlign w:val="superscript"/>
        </w:rPr>
        <w:t>48</w:t>
      </w:r>
      <w:r w:rsidR="009811D1" w:rsidRPr="00FB4465">
        <w:rPr>
          <w:rFonts w:ascii="Arial" w:hAnsi="Arial" w:cs="Arial"/>
          <w:sz w:val="22"/>
          <w:szCs w:val="22"/>
          <w:vertAlign w:val="superscript"/>
        </w:rPr>
        <w:t xml:space="preserve"> m-cy]  </w:t>
      </w:r>
    </w:p>
    <w:p w14:paraId="19051264" w14:textId="6E67D762"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wykonywana będzie zgodnie z obowiązującymi przepisami prawa.</w:t>
      </w:r>
    </w:p>
    <w:p w14:paraId="4C7C967F" w14:textId="77777777" w:rsidR="009430AD" w:rsidRPr="00151602" w:rsidRDefault="00F73940" w:rsidP="009430AD">
      <w:pPr>
        <w:jc w:val="both"/>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9430AD" w:rsidRPr="00151602">
        <w:rPr>
          <w:rFonts w:ascii="Arial" w:hAnsi="Arial" w:cs="Arial"/>
          <w:sz w:val="22"/>
          <w:szCs w:val="22"/>
        </w:rPr>
        <w:t>Oświadczamy, iż zaoferowane urządzenie jest nowe, wyprodukowane nie wcześniej niż w 2023 r., pochodzące z oficjalnego, autoryzowanego kanału dystrybucji.</w:t>
      </w:r>
    </w:p>
    <w:p w14:paraId="62A66DE9" w14:textId="286B37EA" w:rsidR="009430AD" w:rsidRPr="009430AD" w:rsidRDefault="009430AD" w:rsidP="009430AD">
      <w:pPr>
        <w:pStyle w:val="Akapitzlist"/>
        <w:numPr>
          <w:ilvl w:val="3"/>
          <w:numId w:val="11"/>
        </w:numPr>
        <w:jc w:val="both"/>
        <w:rPr>
          <w:rFonts w:ascii="Arial" w:hAnsi="Arial" w:cs="Arial"/>
          <w:sz w:val="22"/>
          <w:szCs w:val="22"/>
        </w:rPr>
      </w:pPr>
      <w:r w:rsidRPr="009430AD">
        <w:rPr>
          <w:rFonts w:ascii="Arial" w:hAnsi="Arial" w:cs="Arial"/>
          <w:sz w:val="22"/>
          <w:szCs w:val="22"/>
        </w:rPr>
        <w:t xml:space="preserve">Oferujemy okres gwarancji i serwisu urządzeń przez …………………miesięcy, </w:t>
      </w:r>
    </w:p>
    <w:p w14:paraId="4657C9E2" w14:textId="08855E89" w:rsidR="00B45A26" w:rsidRPr="007F357A" w:rsidRDefault="007F357A" w:rsidP="007F357A">
      <w:pPr>
        <w:jc w:val="both"/>
        <w:rPr>
          <w:rFonts w:ascii="Arial" w:hAnsi="Arial" w:cs="Arial"/>
          <w:sz w:val="22"/>
          <w:szCs w:val="22"/>
        </w:rPr>
      </w:pPr>
      <w:r w:rsidRPr="00151602">
        <w:rPr>
          <w:rFonts w:ascii="Arial" w:hAnsi="Arial" w:cs="Arial"/>
          <w:sz w:val="22"/>
          <w:szCs w:val="22"/>
        </w:rPr>
        <w:t xml:space="preserve">Oferujemy </w:t>
      </w:r>
      <w:r w:rsidRPr="00151602">
        <w:rPr>
          <w:rFonts w:ascii="Arial" w:hAnsi="Arial" w:cs="Arial"/>
          <w:b/>
          <w:sz w:val="22"/>
          <w:szCs w:val="22"/>
        </w:rPr>
        <w:t>realizację</w:t>
      </w:r>
      <w:r w:rsidRPr="00151602">
        <w:rPr>
          <w:rFonts w:ascii="Arial" w:hAnsi="Arial" w:cs="Arial"/>
          <w:sz w:val="22"/>
          <w:szCs w:val="22"/>
        </w:rPr>
        <w:t xml:space="preserve"> przedmiotu zamówienia w terminie wyznaczonym przez Zamawiającego.</w:t>
      </w:r>
    </w:p>
    <w:p w14:paraId="4552C54E" w14:textId="1E8EF24F" w:rsidR="00D93A72" w:rsidRPr="005C52E2" w:rsidRDefault="009430AD" w:rsidP="005C52E2">
      <w:pPr>
        <w:pStyle w:val="pkt"/>
        <w:spacing w:before="0" w:after="0" w:line="276" w:lineRule="auto"/>
        <w:ind w:left="0" w:firstLine="0"/>
        <w:rPr>
          <w:rFonts w:ascii="Arial" w:hAnsi="Arial" w:cs="Arial"/>
          <w:sz w:val="22"/>
          <w:szCs w:val="22"/>
        </w:rPr>
      </w:pPr>
      <w:r>
        <w:rPr>
          <w:rFonts w:ascii="Arial" w:hAnsi="Arial" w:cs="Arial"/>
          <w:b/>
          <w:sz w:val="22"/>
          <w:szCs w:val="22"/>
        </w:rPr>
        <w:t>7</w:t>
      </w:r>
      <w:r w:rsidR="00F73940" w:rsidRPr="005C52E2">
        <w:rPr>
          <w:rFonts w:ascii="Arial" w:hAnsi="Arial" w:cs="Arial"/>
          <w:sz w:val="22"/>
          <w:szCs w:val="22"/>
        </w:rPr>
        <w:t xml:space="preserve">. </w:t>
      </w:r>
      <w:r w:rsidR="00D93A72" w:rsidRPr="005C52E2">
        <w:rPr>
          <w:rFonts w:ascii="Arial" w:hAnsi="Arial" w:cs="Arial"/>
          <w:sz w:val="22"/>
          <w:szCs w:val="22"/>
        </w:rPr>
        <w:t xml:space="preserve">Akceptujemy warunki płatności. Termin zapłaty w ciągu 60 dni licząc od dnia otrzymania faktury przez zamawiającego. </w:t>
      </w:r>
    </w:p>
    <w:p w14:paraId="136816AF" w14:textId="252D7072" w:rsidR="00D93A72" w:rsidRPr="009430AD" w:rsidRDefault="00D93A72" w:rsidP="00FC0173">
      <w:pPr>
        <w:pStyle w:val="Akapitzlist"/>
        <w:numPr>
          <w:ilvl w:val="0"/>
          <w:numId w:val="59"/>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w:t>
      </w:r>
      <w:r w:rsidRPr="009430AD">
        <w:rPr>
          <w:rFonts w:ascii="Arial" w:hAnsi="Arial" w:cs="Arial"/>
          <w:sz w:val="22"/>
          <w:szCs w:val="22"/>
        </w:rPr>
        <w:t>podwykonawcom.</w:t>
      </w:r>
      <w:r w:rsidRPr="009430AD">
        <w:rPr>
          <w:rFonts w:ascii="Arial" w:hAnsi="Arial" w:cs="Arial"/>
          <w:i/>
          <w:sz w:val="22"/>
          <w:szCs w:val="22"/>
          <w:vertAlign w:val="subscript"/>
        </w:rPr>
        <w:t>* Niewłaściwe skreślić.</w:t>
      </w:r>
    </w:p>
    <w:p w14:paraId="1B3AE6C8" w14:textId="228E887C" w:rsidR="00D93A72" w:rsidRPr="009430AD" w:rsidRDefault="00D93A72" w:rsidP="005C52E2">
      <w:pPr>
        <w:tabs>
          <w:tab w:val="left" w:pos="5812"/>
        </w:tabs>
        <w:spacing w:line="276" w:lineRule="auto"/>
        <w:ind w:left="284"/>
        <w:jc w:val="both"/>
        <w:rPr>
          <w:rFonts w:ascii="Arial" w:hAnsi="Arial" w:cs="Arial"/>
          <w:sz w:val="22"/>
          <w:szCs w:val="22"/>
        </w:rPr>
      </w:pPr>
      <w:r w:rsidRPr="009430AD">
        <w:rPr>
          <w:rFonts w:ascii="Arial" w:hAnsi="Arial" w:cs="Arial"/>
          <w:sz w:val="22"/>
          <w:szCs w:val="22"/>
        </w:rPr>
        <w:t>W przypadku powierzenia zamówienia podwykonawcom proszę o podanie części zamówienia i firm podwykonawców.</w:t>
      </w:r>
    </w:p>
    <w:p w14:paraId="3DB44AC4" w14:textId="0DFA6FF0" w:rsidR="00D93A72" w:rsidRPr="009430AD" w:rsidRDefault="00FF6075" w:rsidP="005C52E2">
      <w:pPr>
        <w:tabs>
          <w:tab w:val="left" w:pos="5812"/>
        </w:tabs>
        <w:jc w:val="both"/>
        <w:rPr>
          <w:rFonts w:ascii="Arial" w:hAnsi="Arial" w:cs="Arial"/>
          <w:sz w:val="22"/>
          <w:szCs w:val="22"/>
        </w:rPr>
      </w:pPr>
      <w:r w:rsidRPr="009430AD">
        <w:rPr>
          <w:rFonts w:ascii="Arial" w:hAnsi="Arial" w:cs="Arial"/>
          <w:sz w:val="22"/>
          <w:szCs w:val="22"/>
        </w:rPr>
        <w:t xml:space="preserve">     </w:t>
      </w:r>
      <w:r w:rsidR="00D93A72" w:rsidRPr="009430AD">
        <w:rPr>
          <w:rFonts w:ascii="Arial" w:hAnsi="Arial" w:cs="Arial"/>
          <w:sz w:val="22"/>
          <w:szCs w:val="22"/>
        </w:rPr>
        <w:t>Wykaz podwykonawców wraz z wymaganymi informacjami.</w:t>
      </w:r>
    </w:p>
    <w:p w14:paraId="01AF1F4D" w14:textId="750FCC73" w:rsidR="00D93A72" w:rsidRPr="009430AD" w:rsidRDefault="00D93A72" w:rsidP="005C52E2">
      <w:pPr>
        <w:tabs>
          <w:tab w:val="left" w:pos="5812"/>
        </w:tabs>
        <w:ind w:left="357" w:hanging="357"/>
        <w:jc w:val="both"/>
        <w:rPr>
          <w:rFonts w:ascii="Arial" w:hAnsi="Arial" w:cs="Arial"/>
          <w:sz w:val="22"/>
          <w:szCs w:val="22"/>
        </w:rPr>
      </w:pPr>
      <w:r w:rsidRPr="009430AD">
        <w:rPr>
          <w:rFonts w:ascii="Arial" w:hAnsi="Arial" w:cs="Arial"/>
          <w:sz w:val="22"/>
          <w:szCs w:val="22"/>
        </w:rPr>
        <w:t>............................................................................................................................................................................................................................................................................</w:t>
      </w:r>
      <w:r w:rsidR="00B034A7" w:rsidRPr="009430AD">
        <w:rPr>
          <w:rFonts w:ascii="Arial" w:hAnsi="Arial" w:cs="Arial"/>
          <w:sz w:val="22"/>
          <w:szCs w:val="22"/>
        </w:rPr>
        <w:t>..........</w:t>
      </w:r>
      <w:r w:rsidRPr="009430AD">
        <w:rPr>
          <w:rFonts w:ascii="Arial" w:hAnsi="Arial" w:cs="Arial"/>
          <w:sz w:val="22"/>
          <w:szCs w:val="22"/>
        </w:rPr>
        <w:t>...</w:t>
      </w:r>
      <w:r w:rsidR="00407013" w:rsidRPr="009430AD">
        <w:rPr>
          <w:rFonts w:ascii="Arial" w:hAnsi="Arial" w:cs="Arial"/>
          <w:sz w:val="22"/>
          <w:szCs w:val="22"/>
        </w:rPr>
        <w:t xml:space="preserve">            </w:t>
      </w:r>
    </w:p>
    <w:p w14:paraId="36507B47" w14:textId="539538DB" w:rsidR="00D93A72" w:rsidRPr="009430AD" w:rsidRDefault="00D93A72" w:rsidP="00FC0173">
      <w:pPr>
        <w:pStyle w:val="Listapunktowana4"/>
        <w:numPr>
          <w:ilvl w:val="0"/>
          <w:numId w:val="59"/>
        </w:numPr>
        <w:rPr>
          <w:rFonts w:ascii="Arial" w:hAnsi="Arial" w:cs="Arial"/>
          <w:sz w:val="22"/>
          <w:szCs w:val="22"/>
        </w:rPr>
      </w:pPr>
      <w:r w:rsidRPr="009430AD">
        <w:rPr>
          <w:rFonts w:ascii="Arial" w:hAnsi="Arial" w:cs="Arial"/>
          <w:sz w:val="22"/>
          <w:szCs w:val="22"/>
        </w:rPr>
        <w:t>Oświadczamy ze zapoznaliśmy się ze szczegółowymi warunkami i zasadami postępowania,</w:t>
      </w:r>
      <w:r w:rsidR="005C52E2" w:rsidRPr="009430AD">
        <w:rPr>
          <w:rFonts w:ascii="Arial" w:hAnsi="Arial" w:cs="Arial"/>
          <w:sz w:val="22"/>
          <w:szCs w:val="22"/>
        </w:rPr>
        <w:t xml:space="preserve"> </w:t>
      </w:r>
      <w:r w:rsidRPr="009430AD">
        <w:rPr>
          <w:rFonts w:ascii="Arial" w:hAnsi="Arial" w:cs="Arial"/>
          <w:sz w:val="22"/>
          <w:szCs w:val="22"/>
        </w:rPr>
        <w:t xml:space="preserve">w tym realizacji zamówienia i nie wnosimy żadnych uwag.  </w:t>
      </w:r>
    </w:p>
    <w:p w14:paraId="48963660" w14:textId="77777777" w:rsidR="00D93A72" w:rsidRPr="0097756C" w:rsidRDefault="00D93A72" w:rsidP="009430AD">
      <w:pPr>
        <w:pStyle w:val="Listapunktowana4"/>
        <w:tabs>
          <w:tab w:val="clear" w:pos="1446"/>
        </w:tabs>
        <w:ind w:left="426" w:hanging="425"/>
        <w:jc w:val="both"/>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539EFCD9" w:rsidR="00D93A72" w:rsidRPr="0097756C" w:rsidRDefault="00D93A72" w:rsidP="009430AD">
      <w:pPr>
        <w:pStyle w:val="Listapunktowana4"/>
        <w:tabs>
          <w:tab w:val="clear" w:pos="1446"/>
        </w:tabs>
        <w:ind w:left="426"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430AD">
      <w:pPr>
        <w:pStyle w:val="Listapunktowana4"/>
        <w:tabs>
          <w:tab w:val="clear" w:pos="1446"/>
        </w:tabs>
        <w:ind w:left="426"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43C30B28" w:rsidR="000564B3" w:rsidRPr="0097756C" w:rsidRDefault="00AC1870" w:rsidP="009430AD">
      <w:pPr>
        <w:pStyle w:val="Listapunktowana4"/>
        <w:tabs>
          <w:tab w:val="clear" w:pos="1446"/>
        </w:tabs>
        <w:ind w:left="426"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9811D1" w:rsidRPr="0097756C">
        <w:rPr>
          <w:rFonts w:ascii="Arial" w:hAnsi="Arial" w:cs="Arial"/>
          <w:sz w:val="22"/>
          <w:szCs w:val="22"/>
        </w:rPr>
        <w:t>z Ustawą o wyrobach medycznych.</w:t>
      </w:r>
    </w:p>
    <w:p w14:paraId="6216D46C" w14:textId="77777777" w:rsidR="00D93A72" w:rsidRPr="0097756C" w:rsidRDefault="00D93A72" w:rsidP="009430AD">
      <w:pPr>
        <w:pStyle w:val="Listapunktowana4"/>
        <w:tabs>
          <w:tab w:val="clear" w:pos="1446"/>
        </w:tabs>
        <w:ind w:left="142" w:hanging="283"/>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9430AD">
      <w:pPr>
        <w:tabs>
          <w:tab w:val="num" w:pos="426"/>
        </w:tabs>
        <w:spacing w:line="276" w:lineRule="auto"/>
        <w:ind w:left="426"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F3588B">
        <w:rPr>
          <w:rFonts w:ascii="Arial" w:hAnsi="Arial" w:cs="Arial"/>
          <w:sz w:val="22"/>
          <w:szCs w:val="22"/>
          <w:lang w:eastAsia="en-US"/>
        </w:rPr>
      </w:r>
      <w:r w:rsidR="00F3588B">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9430AD">
      <w:pPr>
        <w:tabs>
          <w:tab w:val="num" w:pos="426"/>
        </w:tabs>
        <w:spacing w:line="276" w:lineRule="auto"/>
        <w:ind w:left="426"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F3588B">
        <w:rPr>
          <w:rFonts w:ascii="Arial" w:hAnsi="Arial" w:cs="Arial"/>
          <w:sz w:val="22"/>
          <w:szCs w:val="22"/>
          <w:lang w:eastAsia="en-US"/>
        </w:rPr>
      </w:r>
      <w:r w:rsidR="00F3588B">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9430AD">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9430AD">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9430AD">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876A1C" w:rsidRDefault="00D93A72" w:rsidP="009430AD">
      <w:pPr>
        <w:pStyle w:val="Listapunktowana4"/>
        <w:tabs>
          <w:tab w:val="clear" w:pos="1446"/>
        </w:tabs>
        <w:ind w:left="426" w:hanging="567"/>
        <w:jc w:val="both"/>
        <w:rPr>
          <w:rFonts w:ascii="Arial" w:hAnsi="Arial" w:cs="Arial"/>
          <w:sz w:val="22"/>
          <w:szCs w:val="22"/>
        </w:rPr>
      </w:pPr>
      <w:r w:rsidRPr="00876A1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876A1C">
          <w:rPr>
            <w:rFonts w:ascii="Arial" w:hAnsi="Arial" w:cs="Arial"/>
            <w:color w:val="000000"/>
            <w:sz w:val="22"/>
            <w:szCs w:val="22"/>
          </w:rPr>
          <w:t>www.podatki.gov.pl</w:t>
        </w:r>
      </w:hyperlink>
      <w:r w:rsidRPr="00876A1C">
        <w:rPr>
          <w:rFonts w:ascii="Arial" w:hAnsi="Arial" w:cs="Arial"/>
          <w:color w:val="000000"/>
          <w:sz w:val="22"/>
          <w:szCs w:val="22"/>
        </w:rPr>
        <w:t>, jeśli taki wymóg wynika z Ustawy o VAT.</w:t>
      </w:r>
    </w:p>
    <w:p w14:paraId="0CD14DA0" w14:textId="7E3E80F4" w:rsidR="00D93A72" w:rsidRPr="00876A1C" w:rsidRDefault="00D93A72" w:rsidP="009430AD">
      <w:pPr>
        <w:pStyle w:val="Listapunktowana4"/>
        <w:tabs>
          <w:tab w:val="clear" w:pos="1446"/>
        </w:tabs>
        <w:ind w:left="426" w:hanging="567"/>
        <w:jc w:val="both"/>
        <w:rPr>
          <w:rFonts w:ascii="Arial" w:hAnsi="Arial" w:cs="Arial"/>
          <w:sz w:val="22"/>
          <w:szCs w:val="22"/>
        </w:rPr>
      </w:pPr>
      <w:r w:rsidRPr="00876A1C">
        <w:rPr>
          <w:rFonts w:ascii="Arial" w:hAnsi="Arial" w:cs="Arial"/>
          <w:sz w:val="22"/>
          <w:szCs w:val="22"/>
        </w:rPr>
        <w:t>Oświadczamy, iż jesteśmy upoważnieni do reprezentowania firmy.</w:t>
      </w:r>
    </w:p>
    <w:p w14:paraId="549B9BBC" w14:textId="3EE5F98A" w:rsidR="00D93A72" w:rsidRPr="00876A1C" w:rsidRDefault="00D93A72" w:rsidP="009430AD">
      <w:pPr>
        <w:pStyle w:val="Listapunktowana4"/>
        <w:tabs>
          <w:tab w:val="clear" w:pos="1446"/>
        </w:tabs>
        <w:ind w:left="426" w:hanging="567"/>
        <w:jc w:val="both"/>
        <w:rPr>
          <w:rFonts w:ascii="Arial" w:hAnsi="Arial" w:cs="Arial"/>
          <w:sz w:val="22"/>
          <w:szCs w:val="22"/>
        </w:rPr>
      </w:pPr>
      <w:r w:rsidRPr="00876A1C">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064D1" w:rsidRDefault="00D93A72" w:rsidP="009430AD">
      <w:pPr>
        <w:pStyle w:val="Listapunktowana4"/>
        <w:tabs>
          <w:tab w:val="clear" w:pos="1446"/>
        </w:tabs>
        <w:ind w:left="426" w:hanging="567"/>
        <w:jc w:val="both"/>
        <w:rPr>
          <w:rFonts w:ascii="Arial" w:hAnsi="Arial" w:cs="Arial"/>
          <w:sz w:val="22"/>
          <w:szCs w:val="22"/>
        </w:rPr>
      </w:pPr>
      <w:r w:rsidRPr="00876A1C">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876A1C">
        <w:rPr>
          <w:rFonts w:ascii="Arial" w:hAnsi="Arial" w:cs="Arial"/>
          <w:sz w:val="22"/>
          <w:szCs w:val="22"/>
        </w:rPr>
        <w:t>o</w:t>
      </w:r>
      <w:r w:rsidRPr="00876A1C">
        <w:rPr>
          <w:rFonts w:ascii="Arial" w:hAnsi="Arial" w:cs="Arial"/>
          <w:sz w:val="22"/>
          <w:szCs w:val="22"/>
        </w:rPr>
        <w:t xml:space="preserve"> zwalczaniu nieuczciwej konkurencji</w:t>
      </w:r>
      <w:r w:rsidRPr="001064D1">
        <w:rPr>
          <w:rFonts w:ascii="Arial" w:hAnsi="Arial" w:cs="Arial"/>
          <w:sz w:val="22"/>
          <w:szCs w:val="22"/>
        </w:rPr>
        <w:t>.</w:t>
      </w:r>
    </w:p>
    <w:p w14:paraId="22871ED1" w14:textId="77777777" w:rsidR="00960450" w:rsidRPr="001064D1" w:rsidRDefault="00960450" w:rsidP="009430AD">
      <w:pPr>
        <w:pStyle w:val="Listapunktowana4"/>
        <w:tabs>
          <w:tab w:val="clear" w:pos="1446"/>
          <w:tab w:val="num" w:pos="851"/>
        </w:tabs>
        <w:ind w:left="426" w:hanging="567"/>
        <w:jc w:val="both"/>
        <w:rPr>
          <w:rFonts w:ascii="Arial" w:hAnsi="Arial" w:cs="Arial"/>
          <w:sz w:val="22"/>
          <w:szCs w:val="22"/>
        </w:rPr>
      </w:pPr>
      <w:r w:rsidRPr="001064D1">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064D1" w:rsidRDefault="00960450" w:rsidP="009430AD">
      <w:pPr>
        <w:pStyle w:val="Listapunktowana4"/>
        <w:tabs>
          <w:tab w:val="clear" w:pos="1446"/>
          <w:tab w:val="num" w:pos="851"/>
        </w:tabs>
        <w:ind w:left="426" w:hanging="567"/>
        <w:jc w:val="both"/>
        <w:rPr>
          <w:rFonts w:ascii="Arial" w:hAnsi="Arial" w:cs="Arial"/>
          <w:sz w:val="22"/>
          <w:szCs w:val="22"/>
        </w:rPr>
      </w:pPr>
      <w:r w:rsidRPr="001064D1">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064D1" w:rsidRDefault="00557BDE" w:rsidP="009430AD">
      <w:pPr>
        <w:pStyle w:val="Listapunktowana4"/>
        <w:tabs>
          <w:tab w:val="clear" w:pos="1446"/>
        </w:tabs>
        <w:ind w:left="426" w:hanging="567"/>
        <w:jc w:val="both"/>
        <w:rPr>
          <w:rFonts w:ascii="Arial" w:hAnsi="Arial" w:cs="Arial"/>
          <w:sz w:val="22"/>
          <w:szCs w:val="22"/>
          <w:lang w:eastAsia="x-none"/>
        </w:rPr>
      </w:pPr>
      <w:r w:rsidRPr="001064D1">
        <w:rPr>
          <w:rFonts w:ascii="Arial" w:hAnsi="Arial" w:cs="Arial"/>
          <w:sz w:val="22"/>
          <w:szCs w:val="22"/>
          <w:lang w:eastAsia="x-none"/>
        </w:rPr>
        <w:t>Informacja</w:t>
      </w:r>
      <w:r w:rsidR="009811D1" w:rsidRPr="001064D1">
        <w:rPr>
          <w:rFonts w:ascii="Arial" w:hAnsi="Arial" w:cs="Arial"/>
          <w:sz w:val="22"/>
          <w:szCs w:val="22"/>
          <w:lang w:eastAsia="x-none"/>
        </w:rPr>
        <w:t xml:space="preserve"> - </w:t>
      </w:r>
      <w:r w:rsidRPr="001064D1">
        <w:rPr>
          <w:rFonts w:ascii="Arial" w:hAnsi="Arial" w:cs="Arial"/>
          <w:sz w:val="22"/>
          <w:szCs w:val="22"/>
          <w:lang w:eastAsia="x-none"/>
        </w:rPr>
        <w:t>Czy Wykonawca jest mikroprzedsiębiorstwem bądź małym lub średnim przedsiębiorstwem?</w:t>
      </w:r>
    </w:p>
    <w:p w14:paraId="22954BEC" w14:textId="50F17824" w:rsidR="00557BDE" w:rsidRPr="001064D1" w:rsidRDefault="00557BDE" w:rsidP="009430AD">
      <w:pPr>
        <w:spacing w:line="276" w:lineRule="auto"/>
        <w:ind w:left="426" w:hanging="282"/>
        <w:rPr>
          <w:rFonts w:ascii="Arial" w:hAnsi="Arial" w:cs="Arial"/>
          <w:bCs/>
          <w:sz w:val="22"/>
          <w:szCs w:val="22"/>
        </w:rPr>
      </w:pPr>
      <w:r w:rsidRPr="001064D1">
        <w:rPr>
          <w:rFonts w:ascii="Arial" w:hAnsi="Arial" w:cs="Arial"/>
          <w:bCs/>
          <w:sz w:val="22"/>
          <w:szCs w:val="22"/>
        </w:rPr>
        <w:t>Odpowiedź:</w:t>
      </w:r>
    </w:p>
    <w:p w14:paraId="548E6424" w14:textId="77777777" w:rsidR="00557BDE" w:rsidRPr="001138ED" w:rsidRDefault="00557BDE" w:rsidP="009430AD">
      <w:pPr>
        <w:spacing w:line="276" w:lineRule="auto"/>
        <w:ind w:left="426"/>
        <w:rPr>
          <w:rFonts w:ascii="Arial" w:hAnsi="Arial" w:cs="Arial"/>
          <w:i/>
          <w:iCs/>
          <w:sz w:val="16"/>
          <w:szCs w:val="22"/>
        </w:rPr>
      </w:pPr>
      <w:r w:rsidRPr="001138ED">
        <w:rPr>
          <w:rFonts w:ascii="Arial" w:hAnsi="Arial" w:cs="Arial"/>
          <w:sz w:val="16"/>
          <w:szCs w:val="22"/>
        </w:rPr>
        <w:t xml:space="preserve">Wykonawca jest: </w:t>
      </w:r>
      <w:r w:rsidRPr="001138ED">
        <w:rPr>
          <w:rFonts w:ascii="Arial" w:hAnsi="Arial" w:cs="Arial"/>
          <w:i/>
          <w:iCs/>
          <w:sz w:val="16"/>
          <w:szCs w:val="22"/>
        </w:rPr>
        <w:t>(właściwe zakreślić)</w:t>
      </w:r>
    </w:p>
    <w:p w14:paraId="75A496E3" w14:textId="77777777" w:rsidR="00557BDE" w:rsidRPr="001138ED" w:rsidRDefault="00557BDE" w:rsidP="009430AD">
      <w:pPr>
        <w:spacing w:line="276" w:lineRule="auto"/>
        <w:ind w:left="426"/>
        <w:rPr>
          <w:rFonts w:ascii="Arial" w:hAnsi="Arial" w:cs="Arial"/>
          <w:sz w:val="16"/>
          <w:szCs w:val="22"/>
        </w:rPr>
      </w:pPr>
      <w:r w:rsidRPr="001138ED">
        <w:rPr>
          <w:rFonts w:ascii="Arial" w:hAnsi="Arial" w:cs="Arial"/>
          <w:sz w:val="16"/>
          <w:szCs w:val="22"/>
        </w:rPr>
        <w:t xml:space="preserve">□ mikroprzedsiębiorstwem  </w:t>
      </w:r>
    </w:p>
    <w:p w14:paraId="463D6C30" w14:textId="77777777" w:rsidR="00557BDE" w:rsidRPr="001138ED" w:rsidRDefault="00557BDE" w:rsidP="009430AD">
      <w:pPr>
        <w:spacing w:line="276" w:lineRule="auto"/>
        <w:ind w:left="426"/>
        <w:rPr>
          <w:rFonts w:ascii="Arial" w:hAnsi="Arial" w:cs="Arial"/>
          <w:sz w:val="16"/>
          <w:szCs w:val="22"/>
        </w:rPr>
      </w:pPr>
      <w:r w:rsidRPr="001138ED">
        <w:rPr>
          <w:rFonts w:ascii="Arial" w:hAnsi="Arial" w:cs="Arial"/>
          <w:sz w:val="16"/>
          <w:szCs w:val="22"/>
        </w:rPr>
        <w:t>□ małym przedsiębiorstwem</w:t>
      </w:r>
    </w:p>
    <w:p w14:paraId="3D6C52AB" w14:textId="77777777" w:rsidR="00557BDE" w:rsidRPr="001138ED" w:rsidRDefault="00557BDE" w:rsidP="009430AD">
      <w:pPr>
        <w:spacing w:line="276" w:lineRule="auto"/>
        <w:ind w:left="426"/>
        <w:rPr>
          <w:rFonts w:ascii="Arial" w:hAnsi="Arial" w:cs="Arial"/>
          <w:sz w:val="16"/>
          <w:szCs w:val="22"/>
        </w:rPr>
      </w:pPr>
      <w:r w:rsidRPr="001138ED">
        <w:rPr>
          <w:rFonts w:ascii="Arial" w:hAnsi="Arial" w:cs="Arial"/>
          <w:sz w:val="16"/>
          <w:szCs w:val="22"/>
        </w:rPr>
        <w:t xml:space="preserve">□ średnim przedsiębiorstwem </w:t>
      </w:r>
    </w:p>
    <w:p w14:paraId="7FAC2CCE" w14:textId="77777777" w:rsidR="00557BDE" w:rsidRPr="001138ED" w:rsidRDefault="00557BDE" w:rsidP="009430AD">
      <w:pPr>
        <w:spacing w:line="276" w:lineRule="auto"/>
        <w:ind w:left="426" w:firstLine="709"/>
        <w:rPr>
          <w:rFonts w:ascii="Arial" w:hAnsi="Arial" w:cs="Arial"/>
          <w:sz w:val="16"/>
          <w:szCs w:val="22"/>
        </w:rPr>
      </w:pPr>
      <w:r w:rsidRPr="001138ED">
        <w:rPr>
          <w:rFonts w:ascii="Arial" w:hAnsi="Arial" w:cs="Arial"/>
          <w:sz w:val="16"/>
          <w:szCs w:val="22"/>
        </w:rPr>
        <w:t>□ jednoosobowa działalność gospodarcza</w:t>
      </w:r>
    </w:p>
    <w:p w14:paraId="0B3FCE01" w14:textId="77777777" w:rsidR="00557BDE" w:rsidRPr="001138ED" w:rsidRDefault="00557BDE" w:rsidP="009430AD">
      <w:pPr>
        <w:spacing w:line="276" w:lineRule="auto"/>
        <w:ind w:left="426" w:firstLine="709"/>
        <w:rPr>
          <w:rFonts w:ascii="Arial" w:hAnsi="Arial" w:cs="Arial"/>
          <w:sz w:val="16"/>
          <w:szCs w:val="22"/>
        </w:rPr>
      </w:pPr>
      <w:r w:rsidRPr="001138ED">
        <w:rPr>
          <w:rFonts w:ascii="Arial" w:hAnsi="Arial" w:cs="Arial"/>
          <w:sz w:val="16"/>
          <w:szCs w:val="22"/>
        </w:rPr>
        <w:t>□ osoba fizyczna nieprowadząca działalności gospodarczej</w:t>
      </w:r>
    </w:p>
    <w:p w14:paraId="29CEB6E2" w14:textId="77777777" w:rsidR="00557BDE" w:rsidRPr="001138ED" w:rsidRDefault="00557BDE" w:rsidP="009430AD">
      <w:pPr>
        <w:spacing w:line="276" w:lineRule="auto"/>
        <w:ind w:left="426" w:firstLine="709"/>
        <w:rPr>
          <w:rFonts w:ascii="Arial" w:hAnsi="Arial" w:cs="Arial"/>
          <w:b/>
          <w:i/>
          <w:sz w:val="16"/>
          <w:szCs w:val="22"/>
        </w:rPr>
      </w:pPr>
      <w:r w:rsidRPr="001138ED">
        <w:rPr>
          <w:rFonts w:ascii="Arial" w:hAnsi="Arial" w:cs="Arial"/>
          <w:sz w:val="16"/>
          <w:szCs w:val="22"/>
        </w:rPr>
        <w:t>□ inny rodzaj</w:t>
      </w:r>
    </w:p>
    <w:p w14:paraId="7A4AD09E" w14:textId="6765698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C8168EE" w14:textId="77777777" w:rsidR="001138ED"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24D7B637" w14:textId="076F40EC" w:rsidR="001138ED" w:rsidRDefault="00D93A72" w:rsidP="001138ED">
      <w:pPr>
        <w:pStyle w:val="Tekstprzypisudolnego"/>
        <w:spacing w:line="276" w:lineRule="auto"/>
        <w:ind w:hanging="12"/>
        <w:rPr>
          <w:rFonts w:ascii="Arial" w:hAnsi="Arial" w:cs="Arial"/>
          <w:sz w:val="22"/>
          <w:szCs w:val="22"/>
        </w:rPr>
        <w:sectPr w:rsidR="001138ED" w:rsidSect="001138ED">
          <w:footerReference w:type="even" r:id="rId37"/>
          <w:footerReference w:type="default" r:id="rId38"/>
          <w:footerReference w:type="first" r:id="rId39"/>
          <w:pgSz w:w="11906" w:h="16838" w:code="9"/>
          <w:pgMar w:top="1276" w:right="707" w:bottom="1418" w:left="1418" w:header="346" w:footer="680" w:gutter="0"/>
          <w:cols w:space="708"/>
          <w:titlePg/>
          <w:docGrid w:linePitch="360"/>
        </w:sect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p>
    <w:p w14:paraId="261B87F7" w14:textId="6815BBEF" w:rsidR="0039029B" w:rsidRPr="0097756C" w:rsidRDefault="00F6129D">
      <w:pPr>
        <w:rPr>
          <w:rFonts w:ascii="Arial" w:hAnsi="Arial" w:cs="Arial"/>
          <w:b/>
          <w:sz w:val="22"/>
          <w:szCs w:val="22"/>
        </w:rPr>
      </w:pPr>
      <w:r w:rsidRPr="0097756C">
        <w:rPr>
          <w:rFonts w:ascii="Arial" w:hAnsi="Arial" w:cs="Arial"/>
          <w:b/>
          <w:sz w:val="22"/>
          <w:szCs w:val="22"/>
        </w:rPr>
        <w:t>Załącznik nr 2 do SWZ</w:t>
      </w:r>
    </w:p>
    <w:p w14:paraId="59B99CB6" w14:textId="261DCFCF" w:rsidR="00841998" w:rsidRPr="00515EB5" w:rsidRDefault="00A001DF" w:rsidP="005E1007">
      <w:pPr>
        <w:rPr>
          <w:rFonts w:ascii="Arial" w:eastAsia="Times New Roman" w:hAnsi="Arial" w:cs="Arial"/>
          <w:b/>
        </w:rPr>
      </w:pPr>
      <w:r w:rsidRPr="00515EB5">
        <w:rPr>
          <w:rFonts w:ascii="Arial" w:eastAsia="Times New Roman" w:hAnsi="Arial" w:cs="Arial"/>
          <w:b/>
        </w:rPr>
        <w:t xml:space="preserve">OPZ - </w:t>
      </w:r>
      <w:r w:rsidR="00AC65E3" w:rsidRPr="00515EB5">
        <w:rPr>
          <w:rFonts w:ascii="Arial" w:eastAsia="Times New Roman" w:hAnsi="Arial" w:cs="Arial"/>
          <w:b/>
        </w:rPr>
        <w:t xml:space="preserve">Opis przedmiotu zamówienia </w:t>
      </w:r>
      <w:r w:rsidR="00841998" w:rsidRPr="00515EB5">
        <w:rPr>
          <w:rFonts w:ascii="Arial" w:eastAsia="Times New Roman" w:hAnsi="Arial" w:cs="Arial"/>
          <w:b/>
        </w:rPr>
        <w:t>[będący równocześnie]</w:t>
      </w:r>
    </w:p>
    <w:p w14:paraId="093BC4E8" w14:textId="40BDD2B3" w:rsidR="0039029B" w:rsidRPr="00515EB5" w:rsidRDefault="00AC65E3" w:rsidP="005E1007">
      <w:pPr>
        <w:rPr>
          <w:rFonts w:ascii="Arial" w:eastAsia="Times New Roman" w:hAnsi="Arial" w:cs="Arial"/>
          <w:b/>
        </w:rPr>
      </w:pPr>
      <w:r w:rsidRPr="00515EB5">
        <w:rPr>
          <w:rFonts w:ascii="Arial" w:eastAsia="Times New Roman" w:hAnsi="Arial" w:cs="Arial"/>
          <w:b/>
        </w:rPr>
        <w:t>Formularzem cenowym</w:t>
      </w:r>
      <w:r w:rsidR="003D6383" w:rsidRPr="00515EB5">
        <w:rPr>
          <w:rFonts w:ascii="Arial" w:eastAsia="Times New Roman" w:hAnsi="Arial" w:cs="Arial"/>
          <w:b/>
        </w:rPr>
        <w:t>.</w:t>
      </w:r>
    </w:p>
    <w:p w14:paraId="1CF7B0DD" w14:textId="77777777" w:rsidR="00512391" w:rsidRPr="0097756C" w:rsidRDefault="00512391" w:rsidP="00512391">
      <w:pPr>
        <w:spacing w:line="276" w:lineRule="auto"/>
        <w:ind w:firstLine="284"/>
        <w:jc w:val="both"/>
        <w:rPr>
          <w:rFonts w:ascii="Arial" w:hAnsi="Arial" w:cs="Arial"/>
          <w:sz w:val="22"/>
          <w:szCs w:val="22"/>
          <w:highlight w:val="yellow"/>
        </w:rPr>
      </w:pPr>
    </w:p>
    <w:p w14:paraId="4CDE97C8" w14:textId="77777777" w:rsidR="00515EB5" w:rsidRDefault="00515EB5" w:rsidP="005C52E2">
      <w:pPr>
        <w:rPr>
          <w:rFonts w:ascii="Arial" w:hAnsi="Arial" w:cs="Arial"/>
          <w:b/>
          <w:bCs/>
          <w:sz w:val="22"/>
          <w:szCs w:val="22"/>
        </w:rPr>
      </w:pPr>
    </w:p>
    <w:p w14:paraId="5F93AB12" w14:textId="77777777" w:rsidR="007F357A" w:rsidRPr="00151602" w:rsidRDefault="007F357A" w:rsidP="007F357A">
      <w:pPr>
        <w:jc w:val="both"/>
        <w:rPr>
          <w:rFonts w:ascii="Arial" w:hAnsi="Arial" w:cs="Arial"/>
          <w:b/>
          <w:sz w:val="22"/>
          <w:szCs w:val="22"/>
        </w:rPr>
      </w:pPr>
      <w:r w:rsidRPr="00151602">
        <w:rPr>
          <w:rFonts w:ascii="Arial" w:hAnsi="Arial" w:cs="Arial"/>
          <w:b/>
          <w:sz w:val="22"/>
          <w:szCs w:val="22"/>
        </w:rPr>
        <w:t>FORMULARZ CENOWY wzór</w:t>
      </w:r>
    </w:p>
    <w:p w14:paraId="3F16B173" w14:textId="77777777" w:rsidR="007F357A" w:rsidRPr="00151602" w:rsidRDefault="007F357A" w:rsidP="007F357A">
      <w:pPr>
        <w:jc w:val="both"/>
        <w:rPr>
          <w:rFonts w:ascii="Arial" w:hAnsi="Arial" w:cs="Arial"/>
          <w:b/>
          <w:sz w:val="22"/>
          <w:szCs w:val="22"/>
        </w:rPr>
      </w:pPr>
    </w:p>
    <w:p w14:paraId="64A24F6F" w14:textId="77777777" w:rsidR="007F357A" w:rsidRPr="00151602" w:rsidRDefault="007F357A" w:rsidP="007F357A">
      <w:pPr>
        <w:tabs>
          <w:tab w:val="center" w:pos="7001"/>
        </w:tabs>
        <w:rPr>
          <w:rFonts w:ascii="Arial" w:hAnsi="Arial" w:cs="Arial"/>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7F357A" w:rsidRPr="00151602" w14:paraId="25F5217B" w14:textId="77777777" w:rsidTr="00184333">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41CE3A2E" w14:textId="77777777" w:rsidR="007F357A" w:rsidRPr="00151602" w:rsidRDefault="007F357A" w:rsidP="00184333">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14:paraId="1F9ABCEC" w14:textId="77777777" w:rsidR="007F357A" w:rsidRPr="00151602" w:rsidRDefault="007F357A" w:rsidP="00184333">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p w14:paraId="0E4E64C8" w14:textId="77777777" w:rsidR="007F357A" w:rsidRPr="00151602" w:rsidRDefault="007F357A" w:rsidP="00184333">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707D0539" w14:textId="77777777" w:rsidR="007F357A" w:rsidRPr="00151602" w:rsidRDefault="007F357A" w:rsidP="00184333">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14:paraId="073E613C" w14:textId="77777777" w:rsidR="007F357A" w:rsidRPr="00151602" w:rsidRDefault="007F357A" w:rsidP="00184333">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14:paraId="7F24E248" w14:textId="77777777" w:rsidR="007F357A" w:rsidRPr="00151602" w:rsidRDefault="007F357A" w:rsidP="00184333">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14:paraId="4509D9CB" w14:textId="77777777" w:rsidR="007F357A" w:rsidRPr="00151602" w:rsidRDefault="007F357A" w:rsidP="00184333">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7F357A" w:rsidRPr="00151602" w14:paraId="64E1CAA2" w14:textId="77777777" w:rsidTr="00184333">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48123244" w14:textId="77777777" w:rsidR="007F357A" w:rsidRPr="00151602" w:rsidRDefault="007F357A" w:rsidP="00184333">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14:paraId="7D1F3896" w14:textId="77777777" w:rsidR="007F357A" w:rsidRPr="00151602" w:rsidRDefault="007F357A" w:rsidP="00184333">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31CAC32F" w14:textId="77777777" w:rsidR="007F357A" w:rsidRPr="00151602" w:rsidRDefault="007F357A" w:rsidP="00184333">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14:paraId="4AAEC31B" w14:textId="77777777" w:rsidR="007F357A" w:rsidRPr="00151602" w:rsidRDefault="007F357A" w:rsidP="00184333">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14:paraId="2D7FC544" w14:textId="77777777" w:rsidR="007F357A" w:rsidRPr="00151602" w:rsidRDefault="007F357A" w:rsidP="00184333">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14:paraId="19BF8F1B" w14:textId="77777777" w:rsidR="007F357A" w:rsidRPr="00151602" w:rsidRDefault="007F357A" w:rsidP="00184333">
            <w:pPr>
              <w:autoSpaceDE w:val="0"/>
              <w:autoSpaceDN w:val="0"/>
              <w:adjustRightInd w:val="0"/>
              <w:jc w:val="center"/>
              <w:rPr>
                <w:rFonts w:ascii="Arial" w:hAnsi="Arial" w:cs="Arial"/>
                <w:bCs/>
                <w:color w:val="000000"/>
                <w:sz w:val="22"/>
                <w:szCs w:val="22"/>
              </w:rPr>
            </w:pPr>
          </w:p>
        </w:tc>
      </w:tr>
      <w:tr w:rsidR="007F357A" w:rsidRPr="00151602" w14:paraId="66E1BC45" w14:textId="77777777" w:rsidTr="00184333">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4527A229" w14:textId="77777777" w:rsidR="007F357A" w:rsidRPr="00151602" w:rsidRDefault="007F357A" w:rsidP="00FC0173">
            <w:pPr>
              <w:numPr>
                <w:ilvl w:val="0"/>
                <w:numId w:val="57"/>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14:paraId="1C84DBA9" w14:textId="77777777" w:rsidR="007F357A" w:rsidRPr="00151602" w:rsidRDefault="007F357A" w:rsidP="00FC0173">
            <w:pPr>
              <w:numPr>
                <w:ilvl w:val="0"/>
                <w:numId w:val="57"/>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2FEB90ED" w14:textId="77777777" w:rsidR="007F357A" w:rsidRPr="00151602" w:rsidRDefault="007F357A" w:rsidP="00FC0173">
            <w:pPr>
              <w:numPr>
                <w:ilvl w:val="0"/>
                <w:numId w:val="57"/>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14:paraId="7B23A637" w14:textId="77777777" w:rsidR="007F357A" w:rsidRPr="00151602" w:rsidRDefault="007F357A" w:rsidP="00FC0173">
            <w:pPr>
              <w:numPr>
                <w:ilvl w:val="0"/>
                <w:numId w:val="57"/>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14:paraId="21AC8F2F" w14:textId="77777777" w:rsidR="007F357A" w:rsidRPr="00151602" w:rsidRDefault="007F357A" w:rsidP="00FC0173">
            <w:pPr>
              <w:numPr>
                <w:ilvl w:val="0"/>
                <w:numId w:val="57"/>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14:paraId="73FDB3A5" w14:textId="77777777" w:rsidR="007F357A" w:rsidRPr="00151602" w:rsidRDefault="007F357A" w:rsidP="00FC0173">
            <w:pPr>
              <w:numPr>
                <w:ilvl w:val="0"/>
                <w:numId w:val="57"/>
              </w:numPr>
              <w:autoSpaceDE w:val="0"/>
              <w:autoSpaceDN w:val="0"/>
              <w:adjustRightInd w:val="0"/>
              <w:jc w:val="center"/>
              <w:rPr>
                <w:rFonts w:ascii="Arial" w:hAnsi="Arial" w:cs="Arial"/>
                <w:bCs/>
                <w:i/>
                <w:color w:val="000000"/>
                <w:sz w:val="22"/>
                <w:szCs w:val="22"/>
                <w:vertAlign w:val="subscript"/>
              </w:rPr>
            </w:pPr>
          </w:p>
        </w:tc>
      </w:tr>
      <w:tr w:rsidR="007F357A" w:rsidRPr="00151602" w14:paraId="6902975B" w14:textId="77777777" w:rsidTr="00184333">
        <w:trPr>
          <w:trHeight w:val="276"/>
        </w:trPr>
        <w:tc>
          <w:tcPr>
            <w:tcW w:w="597" w:type="dxa"/>
            <w:tcBorders>
              <w:top w:val="single" w:sz="4" w:space="0" w:color="auto"/>
              <w:left w:val="single" w:sz="4" w:space="0" w:color="auto"/>
              <w:bottom w:val="single" w:sz="4" w:space="0" w:color="auto"/>
              <w:right w:val="single" w:sz="4" w:space="0" w:color="auto"/>
            </w:tcBorders>
          </w:tcPr>
          <w:p w14:paraId="7D00A2AA" w14:textId="77777777" w:rsidR="007F357A" w:rsidRPr="00151602" w:rsidRDefault="007F357A" w:rsidP="00FC0173">
            <w:pPr>
              <w:numPr>
                <w:ilvl w:val="0"/>
                <w:numId w:val="58"/>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1C6D60C6"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r w:rsidRPr="00151602">
              <w:rPr>
                <w:rFonts w:ascii="Arial" w:hAnsi="Arial" w:cs="Arial"/>
                <w:color w:val="000000"/>
                <w:sz w:val="22"/>
                <w:szCs w:val="22"/>
                <w:lang w:val="en-US"/>
              </w:rPr>
              <w:t>Akcelerator medyczny</w:t>
            </w:r>
          </w:p>
        </w:tc>
        <w:tc>
          <w:tcPr>
            <w:tcW w:w="1418" w:type="dxa"/>
            <w:tcBorders>
              <w:top w:val="single" w:sz="6" w:space="0" w:color="auto"/>
              <w:left w:val="single" w:sz="6" w:space="0" w:color="auto"/>
              <w:bottom w:val="single" w:sz="6" w:space="0" w:color="auto"/>
              <w:right w:val="single" w:sz="6" w:space="0" w:color="auto"/>
            </w:tcBorders>
          </w:tcPr>
          <w:p w14:paraId="2B266013"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r w:rsidRPr="00151602">
              <w:rPr>
                <w:rFonts w:ascii="Arial" w:hAnsi="Arial" w:cs="Arial"/>
                <w:color w:val="000000"/>
                <w:sz w:val="22"/>
                <w:szCs w:val="22"/>
                <w:lang w:val="en-US"/>
              </w:rPr>
              <w:t>1 szt</w:t>
            </w:r>
          </w:p>
        </w:tc>
        <w:tc>
          <w:tcPr>
            <w:tcW w:w="1843" w:type="dxa"/>
            <w:tcBorders>
              <w:top w:val="single" w:sz="6" w:space="0" w:color="auto"/>
              <w:left w:val="single" w:sz="6" w:space="0" w:color="auto"/>
              <w:bottom w:val="single" w:sz="6" w:space="0" w:color="auto"/>
              <w:right w:val="single" w:sz="6" w:space="0" w:color="auto"/>
            </w:tcBorders>
          </w:tcPr>
          <w:p w14:paraId="7A409210"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1A3075DD"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5026511D"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p>
        </w:tc>
      </w:tr>
      <w:tr w:rsidR="007F357A" w:rsidRPr="00151602" w14:paraId="76C899A8" w14:textId="77777777" w:rsidTr="00184333">
        <w:trPr>
          <w:trHeight w:val="276"/>
        </w:trPr>
        <w:tc>
          <w:tcPr>
            <w:tcW w:w="597" w:type="dxa"/>
            <w:tcBorders>
              <w:top w:val="single" w:sz="4" w:space="0" w:color="auto"/>
              <w:left w:val="single" w:sz="4" w:space="0" w:color="auto"/>
              <w:bottom w:val="single" w:sz="4" w:space="0" w:color="auto"/>
              <w:right w:val="single" w:sz="4" w:space="0" w:color="auto"/>
            </w:tcBorders>
          </w:tcPr>
          <w:p w14:paraId="23756563" w14:textId="77777777" w:rsidR="007F357A" w:rsidRPr="00151602" w:rsidRDefault="007F357A" w:rsidP="00FC0173">
            <w:pPr>
              <w:numPr>
                <w:ilvl w:val="0"/>
                <w:numId w:val="58"/>
              </w:numPr>
              <w:autoSpaceDE w:val="0"/>
              <w:autoSpaceDN w:val="0"/>
              <w:adjustRightInd w:val="0"/>
              <w:spacing w:line="480" w:lineRule="auto"/>
              <w:ind w:right="775"/>
              <w:contextualSpacing/>
              <w:jc w:val="center"/>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69BF4CF2"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r w:rsidRPr="00151602">
              <w:rPr>
                <w:rFonts w:ascii="Arial" w:hAnsi="Arial" w:cs="Arial"/>
                <w:color w:val="000000"/>
                <w:sz w:val="22"/>
                <w:szCs w:val="22"/>
                <w:lang w:val="en-US"/>
              </w:rPr>
              <w:t xml:space="preserve">Dostawa, instalacja, uruchomienie </w:t>
            </w:r>
          </w:p>
        </w:tc>
        <w:tc>
          <w:tcPr>
            <w:tcW w:w="1418" w:type="dxa"/>
            <w:tcBorders>
              <w:top w:val="single" w:sz="6" w:space="0" w:color="auto"/>
              <w:left w:val="single" w:sz="6" w:space="0" w:color="auto"/>
              <w:bottom w:val="single" w:sz="6" w:space="0" w:color="auto"/>
              <w:right w:val="single" w:sz="6" w:space="0" w:color="auto"/>
            </w:tcBorders>
          </w:tcPr>
          <w:p w14:paraId="6AF7D2C7"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r w:rsidRPr="00151602">
              <w:rPr>
                <w:rFonts w:ascii="Arial" w:hAnsi="Arial" w:cs="Arial"/>
                <w:color w:val="000000"/>
                <w:sz w:val="22"/>
                <w:szCs w:val="22"/>
                <w:lang w:val="en-US"/>
              </w:rPr>
              <w:t>1</w:t>
            </w:r>
          </w:p>
        </w:tc>
        <w:tc>
          <w:tcPr>
            <w:tcW w:w="1843" w:type="dxa"/>
            <w:tcBorders>
              <w:top w:val="single" w:sz="6" w:space="0" w:color="auto"/>
              <w:left w:val="single" w:sz="6" w:space="0" w:color="auto"/>
              <w:bottom w:val="single" w:sz="6" w:space="0" w:color="auto"/>
              <w:right w:val="single" w:sz="6" w:space="0" w:color="auto"/>
            </w:tcBorders>
          </w:tcPr>
          <w:p w14:paraId="405E0797"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725609E3"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69C64817"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p>
        </w:tc>
      </w:tr>
      <w:tr w:rsidR="007F357A" w:rsidRPr="00151602" w14:paraId="3AA766DF" w14:textId="77777777" w:rsidTr="00184333">
        <w:trPr>
          <w:trHeight w:val="276"/>
        </w:trPr>
        <w:tc>
          <w:tcPr>
            <w:tcW w:w="597" w:type="dxa"/>
            <w:tcBorders>
              <w:top w:val="single" w:sz="4" w:space="0" w:color="auto"/>
              <w:left w:val="single" w:sz="4" w:space="0" w:color="auto"/>
              <w:bottom w:val="single" w:sz="4" w:space="0" w:color="auto"/>
              <w:right w:val="single" w:sz="4" w:space="0" w:color="auto"/>
            </w:tcBorders>
          </w:tcPr>
          <w:p w14:paraId="08BBB32D" w14:textId="77777777" w:rsidR="007F357A" w:rsidRPr="00151602" w:rsidRDefault="007F357A" w:rsidP="00FC0173">
            <w:pPr>
              <w:numPr>
                <w:ilvl w:val="0"/>
                <w:numId w:val="58"/>
              </w:numPr>
              <w:autoSpaceDE w:val="0"/>
              <w:autoSpaceDN w:val="0"/>
              <w:adjustRightInd w:val="0"/>
              <w:spacing w:line="480" w:lineRule="auto"/>
              <w:ind w:right="775"/>
              <w:contextualSpacing/>
              <w:jc w:val="center"/>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23D5839D"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r w:rsidRPr="00151602">
              <w:rPr>
                <w:rFonts w:ascii="Arial" w:hAnsi="Arial" w:cs="Arial"/>
                <w:color w:val="000000"/>
                <w:sz w:val="22"/>
                <w:szCs w:val="22"/>
                <w:lang w:val="en-US"/>
              </w:rPr>
              <w:t>Przeszkolenie użytkowników</w:t>
            </w:r>
          </w:p>
        </w:tc>
        <w:tc>
          <w:tcPr>
            <w:tcW w:w="1418" w:type="dxa"/>
            <w:tcBorders>
              <w:top w:val="single" w:sz="6" w:space="0" w:color="auto"/>
              <w:left w:val="single" w:sz="6" w:space="0" w:color="auto"/>
              <w:bottom w:val="single" w:sz="6" w:space="0" w:color="auto"/>
              <w:right w:val="single" w:sz="6" w:space="0" w:color="auto"/>
            </w:tcBorders>
          </w:tcPr>
          <w:p w14:paraId="5126F5B3"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14:paraId="5EACC1CC"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24938CEC"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4B91FD18" w14:textId="77777777" w:rsidR="007F357A" w:rsidRPr="00151602" w:rsidRDefault="007F357A" w:rsidP="00184333">
            <w:pPr>
              <w:autoSpaceDE w:val="0"/>
              <w:autoSpaceDN w:val="0"/>
              <w:adjustRightInd w:val="0"/>
              <w:spacing w:line="480" w:lineRule="auto"/>
              <w:rPr>
                <w:rFonts w:ascii="Arial" w:hAnsi="Arial" w:cs="Arial"/>
                <w:color w:val="000000"/>
                <w:sz w:val="22"/>
                <w:szCs w:val="22"/>
                <w:lang w:val="en-US"/>
              </w:rPr>
            </w:pPr>
          </w:p>
        </w:tc>
      </w:tr>
      <w:tr w:rsidR="007F357A" w:rsidRPr="00151602" w14:paraId="500C3343" w14:textId="77777777" w:rsidTr="00184333">
        <w:trPr>
          <w:trHeight w:val="276"/>
        </w:trPr>
        <w:tc>
          <w:tcPr>
            <w:tcW w:w="7640" w:type="dxa"/>
            <w:gridSpan w:val="3"/>
            <w:tcBorders>
              <w:top w:val="single" w:sz="4" w:space="0" w:color="auto"/>
              <w:left w:val="single" w:sz="4" w:space="0" w:color="auto"/>
              <w:bottom w:val="single" w:sz="4" w:space="0" w:color="auto"/>
              <w:right w:val="single" w:sz="6" w:space="0" w:color="auto"/>
            </w:tcBorders>
          </w:tcPr>
          <w:p w14:paraId="43225B18" w14:textId="77777777" w:rsidR="007F357A" w:rsidRPr="00151602" w:rsidRDefault="007F357A" w:rsidP="00184333">
            <w:pPr>
              <w:autoSpaceDE w:val="0"/>
              <w:autoSpaceDN w:val="0"/>
              <w:adjustRightInd w:val="0"/>
              <w:jc w:val="center"/>
              <w:rPr>
                <w:rFonts w:ascii="Arial" w:hAnsi="Arial" w:cs="Arial"/>
                <w:color w:val="000000"/>
                <w:sz w:val="22"/>
                <w:szCs w:val="22"/>
                <w:lang w:val="en-US"/>
              </w:rPr>
            </w:pPr>
            <w:r w:rsidRPr="00151602">
              <w:rPr>
                <w:rFonts w:ascii="Arial" w:hAnsi="Arial" w:cs="Arial"/>
                <w:color w:val="000000"/>
                <w:sz w:val="22"/>
                <w:szCs w:val="22"/>
                <w:lang w:val="en-US"/>
              </w:rPr>
              <w:t>RAZEM</w:t>
            </w:r>
          </w:p>
        </w:tc>
        <w:tc>
          <w:tcPr>
            <w:tcW w:w="1843" w:type="dxa"/>
            <w:tcBorders>
              <w:top w:val="single" w:sz="6" w:space="0" w:color="auto"/>
              <w:left w:val="single" w:sz="6" w:space="0" w:color="auto"/>
              <w:bottom w:val="single" w:sz="6" w:space="0" w:color="auto"/>
              <w:right w:val="single" w:sz="6" w:space="0" w:color="auto"/>
            </w:tcBorders>
          </w:tcPr>
          <w:p w14:paraId="180D78A5" w14:textId="77777777" w:rsidR="007F357A" w:rsidRPr="00151602" w:rsidRDefault="007F357A" w:rsidP="00184333">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57DA0C02" w14:textId="77777777" w:rsidR="007F357A" w:rsidRPr="00151602" w:rsidRDefault="007F357A" w:rsidP="00184333">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630BA029" w14:textId="77777777" w:rsidR="007F357A" w:rsidRPr="00151602" w:rsidRDefault="007F357A" w:rsidP="00184333">
            <w:pPr>
              <w:autoSpaceDE w:val="0"/>
              <w:autoSpaceDN w:val="0"/>
              <w:adjustRightInd w:val="0"/>
              <w:rPr>
                <w:rFonts w:ascii="Arial" w:hAnsi="Arial" w:cs="Arial"/>
                <w:color w:val="000000"/>
                <w:sz w:val="22"/>
                <w:szCs w:val="22"/>
                <w:lang w:val="en-US"/>
              </w:rPr>
            </w:pPr>
          </w:p>
        </w:tc>
      </w:tr>
    </w:tbl>
    <w:p w14:paraId="7F178088" w14:textId="77777777" w:rsidR="007F357A" w:rsidRPr="00151602" w:rsidRDefault="007F357A" w:rsidP="007F357A">
      <w:pPr>
        <w:tabs>
          <w:tab w:val="center" w:pos="7001"/>
        </w:tabs>
        <w:rPr>
          <w:rFonts w:ascii="Arial" w:hAnsi="Arial" w:cs="Arial"/>
          <w:sz w:val="22"/>
          <w:szCs w:val="22"/>
        </w:rPr>
      </w:pPr>
    </w:p>
    <w:p w14:paraId="43AAD086" w14:textId="77777777" w:rsidR="007F357A" w:rsidRPr="00151602" w:rsidRDefault="007F357A" w:rsidP="007F357A">
      <w:pPr>
        <w:rPr>
          <w:rFonts w:ascii="Arial" w:hAnsi="Arial" w:cs="Arial"/>
          <w:sz w:val="22"/>
          <w:szCs w:val="22"/>
        </w:rPr>
      </w:pPr>
    </w:p>
    <w:p w14:paraId="1271BF7B" w14:textId="77777777" w:rsidR="00515EB5" w:rsidRDefault="00515EB5" w:rsidP="005C52E2">
      <w:pPr>
        <w:rPr>
          <w:rFonts w:ascii="Arial" w:hAnsi="Arial" w:cs="Arial"/>
          <w:b/>
          <w:bCs/>
          <w:sz w:val="22"/>
          <w:szCs w:val="22"/>
        </w:rPr>
      </w:pPr>
    </w:p>
    <w:p w14:paraId="6AA87F4E" w14:textId="77777777" w:rsidR="007F357A" w:rsidRDefault="007F357A" w:rsidP="005C52E2">
      <w:pPr>
        <w:rPr>
          <w:rFonts w:ascii="Arial" w:hAnsi="Arial" w:cs="Arial"/>
          <w:b/>
          <w:bCs/>
          <w:sz w:val="22"/>
          <w:szCs w:val="22"/>
        </w:rPr>
      </w:pPr>
    </w:p>
    <w:p w14:paraId="5D28C321" w14:textId="77777777" w:rsidR="007F357A" w:rsidRDefault="007F357A" w:rsidP="005C52E2">
      <w:pPr>
        <w:rPr>
          <w:rFonts w:ascii="Arial" w:hAnsi="Arial" w:cs="Arial"/>
          <w:b/>
          <w:bCs/>
          <w:sz w:val="22"/>
          <w:szCs w:val="22"/>
        </w:rPr>
      </w:pPr>
    </w:p>
    <w:p w14:paraId="7FD2A320" w14:textId="77777777" w:rsidR="007F357A" w:rsidRDefault="007F357A" w:rsidP="005C52E2">
      <w:pPr>
        <w:rPr>
          <w:rFonts w:ascii="Arial" w:hAnsi="Arial" w:cs="Arial"/>
          <w:b/>
          <w:bCs/>
          <w:sz w:val="22"/>
          <w:szCs w:val="22"/>
        </w:rPr>
      </w:pPr>
    </w:p>
    <w:p w14:paraId="4EC8F02B" w14:textId="77777777" w:rsidR="007F357A" w:rsidRDefault="007F357A" w:rsidP="005C52E2">
      <w:pPr>
        <w:rPr>
          <w:rFonts w:ascii="Arial" w:hAnsi="Arial" w:cs="Arial"/>
          <w:b/>
          <w:bCs/>
          <w:sz w:val="22"/>
          <w:szCs w:val="22"/>
        </w:rPr>
      </w:pPr>
    </w:p>
    <w:p w14:paraId="0DB2910B" w14:textId="77777777" w:rsidR="007F357A" w:rsidRDefault="007F357A" w:rsidP="005C52E2">
      <w:pPr>
        <w:rPr>
          <w:rFonts w:ascii="Arial" w:hAnsi="Arial" w:cs="Arial"/>
          <w:b/>
          <w:bCs/>
          <w:sz w:val="22"/>
          <w:szCs w:val="22"/>
        </w:rPr>
      </w:pPr>
    </w:p>
    <w:p w14:paraId="16730A4C" w14:textId="77777777" w:rsidR="007F357A" w:rsidRDefault="007F357A" w:rsidP="005C52E2">
      <w:pPr>
        <w:rPr>
          <w:rFonts w:ascii="Arial" w:hAnsi="Arial" w:cs="Arial"/>
          <w:b/>
          <w:bCs/>
          <w:sz w:val="22"/>
          <w:szCs w:val="22"/>
        </w:rPr>
      </w:pPr>
    </w:p>
    <w:p w14:paraId="565EBB08" w14:textId="77777777" w:rsidR="007F357A" w:rsidRDefault="007F357A" w:rsidP="005C52E2">
      <w:pPr>
        <w:rPr>
          <w:rFonts w:ascii="Arial" w:hAnsi="Arial" w:cs="Arial"/>
          <w:b/>
          <w:bCs/>
          <w:sz w:val="22"/>
          <w:szCs w:val="22"/>
        </w:rPr>
      </w:pPr>
    </w:p>
    <w:p w14:paraId="0B3A0F4E" w14:textId="77777777" w:rsidR="007F357A" w:rsidRDefault="007F357A" w:rsidP="005C52E2">
      <w:pPr>
        <w:rPr>
          <w:rFonts w:ascii="Arial" w:hAnsi="Arial" w:cs="Arial"/>
          <w:b/>
          <w:bCs/>
          <w:sz w:val="22"/>
          <w:szCs w:val="22"/>
        </w:rPr>
      </w:pPr>
    </w:p>
    <w:p w14:paraId="4D69DE4E" w14:textId="77777777" w:rsidR="007F357A" w:rsidRDefault="007F357A" w:rsidP="005C52E2">
      <w:pPr>
        <w:rPr>
          <w:rFonts w:ascii="Arial" w:hAnsi="Arial" w:cs="Arial"/>
          <w:b/>
          <w:bCs/>
          <w:sz w:val="22"/>
          <w:szCs w:val="22"/>
        </w:rPr>
      </w:pPr>
    </w:p>
    <w:p w14:paraId="71822E4D" w14:textId="77777777" w:rsidR="007F357A" w:rsidRDefault="007F357A" w:rsidP="005C52E2">
      <w:pPr>
        <w:rPr>
          <w:rFonts w:ascii="Arial" w:hAnsi="Arial" w:cs="Arial"/>
          <w:b/>
          <w:bCs/>
          <w:sz w:val="22"/>
          <w:szCs w:val="22"/>
        </w:rPr>
      </w:pPr>
    </w:p>
    <w:p w14:paraId="2A372341" w14:textId="77777777" w:rsidR="007F357A" w:rsidRDefault="007F357A" w:rsidP="005C52E2">
      <w:pPr>
        <w:rPr>
          <w:rFonts w:ascii="Arial" w:hAnsi="Arial" w:cs="Arial"/>
          <w:b/>
          <w:bCs/>
          <w:sz w:val="22"/>
          <w:szCs w:val="22"/>
        </w:rPr>
      </w:pPr>
    </w:p>
    <w:p w14:paraId="20504204" w14:textId="77777777" w:rsidR="007F357A" w:rsidRDefault="007F357A" w:rsidP="005C52E2">
      <w:pPr>
        <w:rPr>
          <w:rFonts w:ascii="Arial" w:hAnsi="Arial" w:cs="Arial"/>
          <w:b/>
          <w:bCs/>
          <w:sz w:val="22"/>
          <w:szCs w:val="22"/>
        </w:rPr>
      </w:pPr>
    </w:p>
    <w:p w14:paraId="49B1201A" w14:textId="77777777" w:rsidR="007F357A" w:rsidRPr="00151602" w:rsidRDefault="007F357A" w:rsidP="007F357A">
      <w:pPr>
        <w:jc w:val="right"/>
        <w:rPr>
          <w:rFonts w:ascii="Arial" w:hAnsi="Arial" w:cs="Arial"/>
          <w:b/>
          <w:sz w:val="22"/>
          <w:szCs w:val="22"/>
        </w:rPr>
      </w:pPr>
      <w:r w:rsidRPr="00151602">
        <w:rPr>
          <w:rFonts w:ascii="Arial" w:hAnsi="Arial" w:cs="Arial"/>
          <w:b/>
          <w:sz w:val="22"/>
          <w:szCs w:val="22"/>
        </w:rPr>
        <w:t>Załącznik nr 3 do SWZ</w:t>
      </w:r>
    </w:p>
    <w:p w14:paraId="2B296235" w14:textId="77777777" w:rsidR="007F357A" w:rsidRPr="00151602" w:rsidRDefault="007F357A" w:rsidP="007F357A">
      <w:pPr>
        <w:jc w:val="center"/>
        <w:rPr>
          <w:rFonts w:ascii="Arial" w:eastAsia="Times New Roman" w:hAnsi="Arial" w:cs="Arial"/>
          <w:b/>
          <w:sz w:val="22"/>
          <w:szCs w:val="22"/>
          <w:u w:val="single"/>
        </w:rPr>
      </w:pPr>
      <w:r w:rsidRPr="00151602">
        <w:rPr>
          <w:rFonts w:ascii="Arial" w:hAnsi="Arial" w:cs="Arial"/>
          <w:b/>
          <w:sz w:val="22"/>
          <w:szCs w:val="22"/>
        </w:rPr>
        <w:t>SPECYFIKACJA TECHNICZNA-OPIS PRZEDMIOTU ZAMÓWIENIA ( OPZ)</w:t>
      </w:r>
    </w:p>
    <w:p w14:paraId="2D409590" w14:textId="77777777" w:rsidR="007F357A" w:rsidRPr="007F357A" w:rsidRDefault="007F357A" w:rsidP="007F357A">
      <w:pPr>
        <w:spacing w:line="288" w:lineRule="auto"/>
        <w:jc w:val="both"/>
        <w:rPr>
          <w:rFonts w:ascii="Arial" w:eastAsia="Times New Roman" w:hAnsi="Arial" w:cs="Arial"/>
          <w:b/>
          <w:sz w:val="22"/>
          <w:szCs w:val="22"/>
        </w:rPr>
      </w:pPr>
    </w:p>
    <w:tbl>
      <w:tblPr>
        <w:tblW w:w="1460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7088"/>
        <w:gridCol w:w="1826"/>
        <w:gridCol w:w="10"/>
        <w:gridCol w:w="8"/>
        <w:gridCol w:w="7"/>
        <w:gridCol w:w="4811"/>
      </w:tblGrid>
      <w:tr w:rsidR="007F357A" w:rsidRPr="007F357A" w14:paraId="0ED44C95" w14:textId="77777777" w:rsidTr="00184333">
        <w:trPr>
          <w:trHeight w:val="590"/>
          <w:tblHeader/>
        </w:trPr>
        <w:tc>
          <w:tcPr>
            <w:tcW w:w="851" w:type="dxa"/>
            <w:tcBorders>
              <w:top w:val="double" w:sz="4" w:space="0" w:color="auto"/>
              <w:left w:val="double" w:sz="4" w:space="0" w:color="auto"/>
              <w:bottom w:val="double" w:sz="4" w:space="0" w:color="auto"/>
              <w:right w:val="double" w:sz="4" w:space="0" w:color="auto"/>
            </w:tcBorders>
            <w:shd w:val="clear" w:color="auto" w:fill="E0E0E0"/>
            <w:vAlign w:val="center"/>
          </w:tcPr>
          <w:p w14:paraId="21B674A1" w14:textId="77777777" w:rsidR="007F357A" w:rsidRPr="007F357A" w:rsidRDefault="007F357A" w:rsidP="007F357A">
            <w:pPr>
              <w:rPr>
                <w:rFonts w:ascii="Arial" w:hAnsi="Arial" w:cs="Arial"/>
                <w:sz w:val="22"/>
                <w:szCs w:val="22"/>
              </w:rPr>
            </w:pPr>
            <w:r w:rsidRPr="007F357A">
              <w:rPr>
                <w:rFonts w:ascii="Arial" w:hAnsi="Arial" w:cs="Arial"/>
                <w:sz w:val="22"/>
                <w:szCs w:val="22"/>
              </w:rPr>
              <w:t>l.p.</w:t>
            </w:r>
          </w:p>
        </w:tc>
        <w:tc>
          <w:tcPr>
            <w:tcW w:w="7088" w:type="dxa"/>
            <w:tcBorders>
              <w:top w:val="double" w:sz="4" w:space="0" w:color="auto"/>
              <w:left w:val="double" w:sz="4" w:space="0" w:color="auto"/>
              <w:bottom w:val="double" w:sz="4" w:space="0" w:color="auto"/>
              <w:right w:val="double" w:sz="4" w:space="0" w:color="auto"/>
            </w:tcBorders>
            <w:shd w:val="clear" w:color="auto" w:fill="E0E0E0"/>
            <w:vAlign w:val="center"/>
          </w:tcPr>
          <w:p w14:paraId="6FA50A9E"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minimalne wymagane parametry, funkcje </w:t>
            </w:r>
            <w:r w:rsidRPr="007F357A">
              <w:rPr>
                <w:rFonts w:ascii="Arial" w:hAnsi="Arial" w:cs="Arial"/>
                <w:sz w:val="22"/>
                <w:szCs w:val="22"/>
              </w:rPr>
              <w:br/>
              <w:t>i warunki realizacji przedmiotu zamówienia</w:t>
            </w:r>
          </w:p>
        </w:tc>
        <w:tc>
          <w:tcPr>
            <w:tcW w:w="1844" w:type="dxa"/>
            <w:gridSpan w:val="3"/>
            <w:tcBorders>
              <w:top w:val="double" w:sz="4" w:space="0" w:color="auto"/>
              <w:left w:val="double" w:sz="4" w:space="0" w:color="auto"/>
              <w:bottom w:val="double" w:sz="4" w:space="0" w:color="auto"/>
              <w:right w:val="double" w:sz="4" w:space="0" w:color="auto"/>
            </w:tcBorders>
            <w:shd w:val="clear" w:color="auto" w:fill="E0E0E0"/>
            <w:vAlign w:val="center"/>
          </w:tcPr>
          <w:p w14:paraId="29955034" w14:textId="77777777" w:rsidR="007F357A" w:rsidRPr="007F357A" w:rsidRDefault="007F357A" w:rsidP="007F357A">
            <w:pPr>
              <w:rPr>
                <w:rFonts w:ascii="Arial" w:hAnsi="Arial" w:cs="Arial"/>
                <w:sz w:val="22"/>
                <w:szCs w:val="22"/>
              </w:rPr>
            </w:pPr>
            <w:r w:rsidRPr="007F357A">
              <w:rPr>
                <w:rFonts w:ascii="Arial" w:hAnsi="Arial" w:cs="Arial"/>
                <w:sz w:val="22"/>
                <w:szCs w:val="22"/>
              </w:rPr>
              <w:t>wartość</w:t>
            </w:r>
          </w:p>
          <w:p w14:paraId="603297A8" w14:textId="77777777" w:rsidR="007F357A" w:rsidRPr="007F357A" w:rsidRDefault="007F357A" w:rsidP="007F357A">
            <w:pPr>
              <w:rPr>
                <w:rFonts w:ascii="Arial" w:hAnsi="Arial" w:cs="Arial"/>
                <w:sz w:val="22"/>
                <w:szCs w:val="22"/>
              </w:rPr>
            </w:pPr>
            <w:r w:rsidRPr="007F357A">
              <w:rPr>
                <w:rFonts w:ascii="Arial" w:hAnsi="Arial" w:cs="Arial"/>
                <w:sz w:val="22"/>
                <w:szCs w:val="22"/>
              </w:rPr>
              <w:t>wymagana</w:t>
            </w:r>
          </w:p>
        </w:tc>
        <w:tc>
          <w:tcPr>
            <w:tcW w:w="4818"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14:paraId="0FF0EDCA" w14:textId="77777777" w:rsidR="007F357A" w:rsidRPr="007F357A" w:rsidRDefault="007F357A" w:rsidP="007F357A">
            <w:pPr>
              <w:rPr>
                <w:rFonts w:ascii="Arial" w:hAnsi="Arial" w:cs="Arial"/>
                <w:sz w:val="22"/>
                <w:szCs w:val="22"/>
              </w:rPr>
            </w:pPr>
            <w:r w:rsidRPr="007F357A">
              <w:rPr>
                <w:rFonts w:ascii="Arial" w:hAnsi="Arial" w:cs="Arial"/>
                <w:sz w:val="22"/>
                <w:szCs w:val="22"/>
              </w:rPr>
              <w:t>wartość oferowana</w:t>
            </w:r>
          </w:p>
          <w:p w14:paraId="28DF051F" w14:textId="77777777" w:rsidR="007F357A" w:rsidRPr="007F357A" w:rsidRDefault="007F357A" w:rsidP="007F357A">
            <w:pPr>
              <w:rPr>
                <w:rFonts w:ascii="Arial" w:hAnsi="Arial" w:cs="Arial"/>
                <w:sz w:val="22"/>
                <w:szCs w:val="22"/>
              </w:rPr>
            </w:pPr>
            <w:r w:rsidRPr="007F357A">
              <w:rPr>
                <w:rFonts w:ascii="Arial" w:hAnsi="Arial" w:cs="Arial"/>
                <w:sz w:val="22"/>
                <w:szCs w:val="22"/>
              </w:rPr>
              <w:t>(kolumna wypełniana przez Wykonawcę)</w:t>
            </w:r>
          </w:p>
        </w:tc>
      </w:tr>
      <w:tr w:rsidR="007F357A" w:rsidRPr="007F357A" w14:paraId="21526295" w14:textId="77777777" w:rsidTr="00184333">
        <w:tc>
          <w:tcPr>
            <w:tcW w:w="851" w:type="dxa"/>
            <w:tcBorders>
              <w:top w:val="double" w:sz="4" w:space="0" w:color="auto"/>
              <w:left w:val="single" w:sz="6" w:space="0" w:color="auto"/>
              <w:bottom w:val="single" w:sz="6" w:space="0" w:color="auto"/>
              <w:right w:val="single" w:sz="6" w:space="0" w:color="auto"/>
            </w:tcBorders>
            <w:vAlign w:val="center"/>
          </w:tcPr>
          <w:p w14:paraId="018AAD33" w14:textId="77777777" w:rsidR="007F357A" w:rsidRPr="007F357A" w:rsidRDefault="007F357A" w:rsidP="007F357A">
            <w:pPr>
              <w:rPr>
                <w:rFonts w:ascii="Arial" w:hAnsi="Arial" w:cs="Arial"/>
                <w:sz w:val="22"/>
                <w:szCs w:val="22"/>
              </w:rPr>
            </w:pPr>
          </w:p>
        </w:tc>
        <w:tc>
          <w:tcPr>
            <w:tcW w:w="13750" w:type="dxa"/>
            <w:gridSpan w:val="6"/>
            <w:tcBorders>
              <w:top w:val="double" w:sz="4" w:space="0" w:color="auto"/>
              <w:left w:val="single" w:sz="6" w:space="0" w:color="auto"/>
              <w:bottom w:val="single" w:sz="6" w:space="0" w:color="auto"/>
              <w:right w:val="single" w:sz="6" w:space="0" w:color="auto"/>
            </w:tcBorders>
            <w:vAlign w:val="center"/>
          </w:tcPr>
          <w:p w14:paraId="4023326D"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przyspieszacz liniowy z wyposażeniem obejmującym: kolimator wielolistkowy, opcję dynamicznej IMRT typu Sliding Window, system wizualizacji EPID, zintegrowany system obrazowania rentgenowskiego IGRT z opcją CBCT, opcję radioterapii łukowej VMAT, stację roboczą sterującą akceleratorem stanowiącą element w pełni funkcjonalnie zgodny z wykorzystywanym przez Zamawiającego systemem weryfikacji i zarządzania ARIA </w:t>
            </w:r>
          </w:p>
        </w:tc>
      </w:tr>
      <w:tr w:rsidR="007F357A" w:rsidRPr="007F357A" w14:paraId="61439BBC"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vAlign w:val="center"/>
          </w:tcPr>
          <w:p w14:paraId="709CAB0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55AB8AF"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akcelerator (typ/model) </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46BFCCC" w14:textId="77777777" w:rsidR="007F357A" w:rsidRPr="007F357A" w:rsidRDefault="007F357A" w:rsidP="007F357A">
            <w:pPr>
              <w:rPr>
                <w:rFonts w:ascii="Arial" w:hAnsi="Arial" w:cs="Arial"/>
                <w:sz w:val="22"/>
                <w:szCs w:val="22"/>
              </w:rPr>
            </w:pPr>
            <w:r w:rsidRPr="007F357A">
              <w:rPr>
                <w:rFonts w:ascii="Arial" w:hAnsi="Arial" w:cs="Arial"/>
                <w:sz w:val="22"/>
                <w:szCs w:val="22"/>
              </w:rPr>
              <w:t>Podać</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DCDF52C" w14:textId="77777777" w:rsidR="007F357A" w:rsidRPr="007F357A" w:rsidRDefault="007F357A" w:rsidP="007F357A">
            <w:pPr>
              <w:rPr>
                <w:rFonts w:ascii="Arial" w:hAnsi="Arial" w:cs="Arial"/>
                <w:sz w:val="22"/>
                <w:szCs w:val="22"/>
              </w:rPr>
            </w:pPr>
          </w:p>
        </w:tc>
      </w:tr>
      <w:tr w:rsidR="007F357A" w:rsidRPr="007F357A" w14:paraId="0048A094"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vAlign w:val="center"/>
          </w:tcPr>
          <w:p w14:paraId="79BA53C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C2D33B6"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producent </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D25CA52" w14:textId="77777777" w:rsidR="007F357A" w:rsidRPr="007F357A" w:rsidRDefault="007F357A" w:rsidP="007F357A">
            <w:pPr>
              <w:rPr>
                <w:rFonts w:ascii="Arial" w:hAnsi="Arial" w:cs="Arial"/>
                <w:sz w:val="22"/>
                <w:szCs w:val="22"/>
              </w:rPr>
            </w:pPr>
            <w:r w:rsidRPr="007F357A">
              <w:rPr>
                <w:rFonts w:ascii="Arial" w:hAnsi="Arial" w:cs="Arial"/>
                <w:sz w:val="22"/>
                <w:szCs w:val="22"/>
              </w:rPr>
              <w:t>Podać</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DCF99B5" w14:textId="77777777" w:rsidR="007F357A" w:rsidRPr="007F357A" w:rsidRDefault="007F357A" w:rsidP="007F357A">
            <w:pPr>
              <w:rPr>
                <w:rFonts w:ascii="Arial" w:hAnsi="Arial" w:cs="Arial"/>
                <w:sz w:val="22"/>
                <w:szCs w:val="22"/>
              </w:rPr>
            </w:pPr>
          </w:p>
        </w:tc>
      </w:tr>
      <w:tr w:rsidR="007F357A" w:rsidRPr="007F357A" w14:paraId="45D203B2" w14:textId="77777777" w:rsidTr="00184333">
        <w:trPr>
          <w:trHeight w:val="397"/>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7D450FD9"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5D7DFFFA" w14:textId="77777777" w:rsidR="007F357A" w:rsidRPr="007F357A" w:rsidRDefault="007F357A" w:rsidP="007F357A">
            <w:pPr>
              <w:rPr>
                <w:rFonts w:ascii="Arial" w:hAnsi="Arial" w:cs="Arial"/>
                <w:sz w:val="22"/>
                <w:szCs w:val="22"/>
              </w:rPr>
            </w:pPr>
            <w:r w:rsidRPr="007F357A">
              <w:rPr>
                <w:rFonts w:ascii="Arial" w:hAnsi="Arial" w:cs="Arial"/>
                <w:sz w:val="22"/>
                <w:szCs w:val="22"/>
              </w:rPr>
              <w:t>parametry wiązek fotonowych – promieniowanie X</w:t>
            </w:r>
          </w:p>
        </w:tc>
      </w:tr>
      <w:tr w:rsidR="007F357A" w:rsidRPr="007F357A" w14:paraId="3B0A522F"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4E4906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F84262A"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energia fotonowa z filtrem spłaszczającym (FF): 6 MV </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BB9114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5D943C9" w14:textId="77777777" w:rsidR="007F357A" w:rsidRPr="007F357A" w:rsidRDefault="007F357A" w:rsidP="007F357A">
            <w:pPr>
              <w:rPr>
                <w:rFonts w:ascii="Arial" w:hAnsi="Arial" w:cs="Arial"/>
                <w:sz w:val="22"/>
                <w:szCs w:val="22"/>
              </w:rPr>
            </w:pPr>
          </w:p>
        </w:tc>
      </w:tr>
      <w:tr w:rsidR="007F357A" w:rsidRPr="007F357A" w14:paraId="0586D986"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5FF989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98D7F39" w14:textId="77777777" w:rsidR="007F357A" w:rsidRPr="007F357A" w:rsidRDefault="007F357A" w:rsidP="007F357A">
            <w:pPr>
              <w:rPr>
                <w:rFonts w:ascii="Arial" w:hAnsi="Arial" w:cs="Arial"/>
                <w:sz w:val="22"/>
                <w:szCs w:val="22"/>
              </w:rPr>
            </w:pPr>
            <w:r w:rsidRPr="007F357A">
              <w:rPr>
                <w:rFonts w:ascii="Arial" w:hAnsi="Arial" w:cs="Arial"/>
                <w:sz w:val="22"/>
                <w:szCs w:val="22"/>
              </w:rPr>
              <w:t>moce dawek w trybie napromieniania dla wiązki fotonów X - 6MV z filtrem spłaszczającym, dla pełnego zakresu pól:</w:t>
            </w:r>
          </w:p>
          <w:p w14:paraId="14566130" w14:textId="77777777" w:rsidR="007F357A" w:rsidRPr="007F357A" w:rsidRDefault="007F357A" w:rsidP="007F357A">
            <w:pPr>
              <w:rPr>
                <w:rFonts w:ascii="Arial" w:hAnsi="Arial" w:cs="Arial"/>
                <w:sz w:val="22"/>
                <w:szCs w:val="22"/>
              </w:rPr>
            </w:pPr>
            <w:r w:rsidRPr="007F357A">
              <w:rPr>
                <w:rFonts w:ascii="Arial" w:hAnsi="Arial" w:cs="Arial"/>
                <w:sz w:val="22"/>
                <w:szCs w:val="22"/>
              </w:rPr>
              <w:t>od  ≤ 100MU/min do  ≥ 500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0DB19BF"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0778DC8" w14:textId="77777777" w:rsidR="007F357A" w:rsidRPr="007F357A" w:rsidRDefault="007F357A" w:rsidP="007F357A">
            <w:pPr>
              <w:rPr>
                <w:rFonts w:ascii="Arial" w:hAnsi="Arial" w:cs="Arial"/>
                <w:sz w:val="22"/>
                <w:szCs w:val="22"/>
              </w:rPr>
            </w:pPr>
          </w:p>
        </w:tc>
      </w:tr>
      <w:tr w:rsidR="007F357A" w:rsidRPr="007F357A" w14:paraId="5214A934"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1538F13"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DA47D04"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niskie moce dawek dla wiązki fotonów 6 MV z filtrem spłaszczającym, dla pełnego zakresu pól: minimum </w:t>
            </w:r>
            <w:r w:rsidRPr="007F357A">
              <w:rPr>
                <w:rFonts w:ascii="Arial" w:hAnsi="Arial" w:cs="Arial"/>
                <w:sz w:val="22"/>
                <w:szCs w:val="22"/>
              </w:rPr>
              <w:br/>
              <w:t>1 wartość w zakresie od ≤ 40 MU/min do ≥ 60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A5CC3F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3D734E2" w14:textId="77777777" w:rsidR="007F357A" w:rsidRPr="007F357A" w:rsidRDefault="007F357A" w:rsidP="007F357A">
            <w:pPr>
              <w:rPr>
                <w:rFonts w:ascii="Arial" w:hAnsi="Arial" w:cs="Arial"/>
                <w:sz w:val="22"/>
                <w:szCs w:val="22"/>
              </w:rPr>
            </w:pPr>
          </w:p>
        </w:tc>
      </w:tr>
      <w:tr w:rsidR="007F357A" w:rsidRPr="007F357A" w14:paraId="17046558"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DAC075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BA220BE" w14:textId="77777777" w:rsidR="007F357A" w:rsidRPr="007F357A" w:rsidRDefault="007F357A" w:rsidP="007F357A">
            <w:pPr>
              <w:rPr>
                <w:rFonts w:ascii="Arial" w:hAnsi="Arial" w:cs="Arial"/>
                <w:sz w:val="22"/>
                <w:szCs w:val="22"/>
              </w:rPr>
            </w:pPr>
            <w:r w:rsidRPr="007F357A">
              <w:rPr>
                <w:rFonts w:ascii="Arial" w:hAnsi="Arial" w:cs="Arial"/>
                <w:sz w:val="22"/>
                <w:szCs w:val="22"/>
              </w:rPr>
              <w:t>zmienna moc dawki podczas emisji promieniowania, dla wiązki fotonowej 6 MV z filtrem spłaszczającym, w zakresie od ≤ 40 MU/min do ≥ 500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5CF0359"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1C03D82" w14:textId="77777777" w:rsidR="007F357A" w:rsidRPr="007F357A" w:rsidRDefault="007F357A" w:rsidP="007F357A">
            <w:pPr>
              <w:rPr>
                <w:rFonts w:ascii="Arial" w:hAnsi="Arial" w:cs="Arial"/>
                <w:sz w:val="22"/>
                <w:szCs w:val="22"/>
              </w:rPr>
            </w:pPr>
          </w:p>
        </w:tc>
      </w:tr>
      <w:tr w:rsidR="007F357A" w:rsidRPr="007F357A" w14:paraId="505348B7"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EB08E8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658954D" w14:textId="77777777" w:rsidR="007F357A" w:rsidRPr="007F357A" w:rsidRDefault="007F357A" w:rsidP="007F357A">
            <w:pPr>
              <w:rPr>
                <w:rFonts w:ascii="Arial" w:hAnsi="Arial" w:cs="Arial"/>
                <w:sz w:val="22"/>
                <w:szCs w:val="22"/>
              </w:rPr>
            </w:pPr>
            <w:r w:rsidRPr="007F357A">
              <w:rPr>
                <w:rFonts w:ascii="Arial" w:hAnsi="Arial" w:cs="Arial"/>
                <w:sz w:val="22"/>
                <w:szCs w:val="22"/>
              </w:rPr>
              <w:t>wartość maksymalna mocy dawki dla wiązki fotonów 6MV z filtrem spłaszczającym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F649705" w14:textId="77777777" w:rsidR="007F357A" w:rsidRPr="007F357A" w:rsidRDefault="007F357A" w:rsidP="007F357A">
            <w:pPr>
              <w:rPr>
                <w:rFonts w:ascii="Arial" w:hAnsi="Arial" w:cs="Arial"/>
                <w:sz w:val="22"/>
                <w:szCs w:val="22"/>
              </w:rPr>
            </w:pPr>
            <w:r w:rsidRPr="007F357A">
              <w:rPr>
                <w:rFonts w:ascii="Arial" w:hAnsi="Arial" w:cs="Arial"/>
                <w:sz w:val="22"/>
                <w:szCs w:val="22"/>
              </w:rPr>
              <w:t>≥600 JM/min – 1 pkt</w:t>
            </w:r>
          </w:p>
          <w:p w14:paraId="110271F6" w14:textId="77777777" w:rsidR="007F357A" w:rsidRPr="007F357A" w:rsidRDefault="007F357A" w:rsidP="007F357A">
            <w:pPr>
              <w:rPr>
                <w:rFonts w:ascii="Arial" w:hAnsi="Arial" w:cs="Arial"/>
                <w:sz w:val="22"/>
                <w:szCs w:val="22"/>
              </w:rPr>
            </w:pPr>
            <w:r w:rsidRPr="007F357A">
              <w:rPr>
                <w:rFonts w:ascii="Arial" w:hAnsi="Arial" w:cs="Arial"/>
                <w:sz w:val="22"/>
                <w:szCs w:val="22"/>
              </w:rPr>
              <w:t>&lt; 600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5DAA75C" w14:textId="77777777" w:rsidR="007F357A" w:rsidRPr="007F357A" w:rsidRDefault="007F357A" w:rsidP="007F357A">
            <w:pPr>
              <w:rPr>
                <w:rFonts w:ascii="Arial" w:hAnsi="Arial" w:cs="Arial"/>
                <w:sz w:val="22"/>
                <w:szCs w:val="22"/>
              </w:rPr>
            </w:pPr>
          </w:p>
        </w:tc>
      </w:tr>
      <w:tr w:rsidR="007F357A" w:rsidRPr="007F357A" w14:paraId="2EEF45F5"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6197B9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AA6DA92"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energia fotonowa z filtrem spłaszczającym (FF): 15 MV </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E1BEBE8"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035E718" w14:textId="77777777" w:rsidR="007F357A" w:rsidRPr="007F357A" w:rsidRDefault="007F357A" w:rsidP="007F357A">
            <w:pPr>
              <w:rPr>
                <w:rFonts w:ascii="Arial" w:hAnsi="Arial" w:cs="Arial"/>
                <w:sz w:val="22"/>
                <w:szCs w:val="22"/>
              </w:rPr>
            </w:pPr>
          </w:p>
        </w:tc>
      </w:tr>
      <w:tr w:rsidR="007F357A" w:rsidRPr="007F357A" w14:paraId="529B7167"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C5B915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FE457FA" w14:textId="77777777" w:rsidR="007F357A" w:rsidRPr="007F357A" w:rsidRDefault="007F357A" w:rsidP="007F357A">
            <w:pPr>
              <w:rPr>
                <w:rFonts w:ascii="Arial" w:hAnsi="Arial" w:cs="Arial"/>
                <w:sz w:val="22"/>
                <w:szCs w:val="22"/>
              </w:rPr>
            </w:pPr>
            <w:r w:rsidRPr="007F357A">
              <w:rPr>
                <w:rFonts w:ascii="Arial" w:hAnsi="Arial" w:cs="Arial"/>
                <w:sz w:val="22"/>
                <w:szCs w:val="22"/>
              </w:rPr>
              <w:t>moce dawek w trybie napromieniania dla wiązki fotonów X-15MV z filtrem spłaszczającym, dla pełnego zakresu pól:</w:t>
            </w:r>
          </w:p>
          <w:p w14:paraId="060FFEB2" w14:textId="77777777" w:rsidR="007F357A" w:rsidRPr="007F357A" w:rsidRDefault="007F357A" w:rsidP="007F357A">
            <w:pPr>
              <w:rPr>
                <w:rFonts w:ascii="Arial" w:hAnsi="Arial" w:cs="Arial"/>
                <w:sz w:val="22"/>
                <w:szCs w:val="22"/>
              </w:rPr>
            </w:pPr>
            <w:r w:rsidRPr="007F357A">
              <w:rPr>
                <w:rFonts w:ascii="Arial" w:hAnsi="Arial" w:cs="Arial"/>
                <w:sz w:val="22"/>
                <w:szCs w:val="22"/>
              </w:rPr>
              <w:t>od ≤100MU/min do ≥600MU/min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EAAA338"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34469CB" w14:textId="77777777" w:rsidR="007F357A" w:rsidRPr="007F357A" w:rsidRDefault="007F357A" w:rsidP="007F357A">
            <w:pPr>
              <w:rPr>
                <w:rFonts w:ascii="Arial" w:hAnsi="Arial" w:cs="Arial"/>
                <w:sz w:val="22"/>
                <w:szCs w:val="22"/>
              </w:rPr>
            </w:pPr>
          </w:p>
        </w:tc>
      </w:tr>
      <w:tr w:rsidR="007F357A" w:rsidRPr="007F357A" w14:paraId="3DD19282"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05A626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67D9EB3" w14:textId="77777777" w:rsidR="007F357A" w:rsidRPr="007F357A" w:rsidRDefault="007F357A" w:rsidP="007F357A">
            <w:pPr>
              <w:rPr>
                <w:rFonts w:ascii="Arial" w:hAnsi="Arial" w:cs="Arial"/>
                <w:sz w:val="22"/>
                <w:szCs w:val="22"/>
              </w:rPr>
            </w:pPr>
            <w:r w:rsidRPr="007F357A">
              <w:rPr>
                <w:rFonts w:ascii="Arial" w:hAnsi="Arial" w:cs="Arial"/>
                <w:sz w:val="22"/>
                <w:szCs w:val="22"/>
              </w:rPr>
              <w:t>niskie moce dawek dla wiązki fotonów 15MV z filtrem spłaszczającym, dla pełnego zakresu pól: minimum 1 wartość w zakresie od ≤ 40 MU/min do ≥ 60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C3E02F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2053BBD" w14:textId="77777777" w:rsidR="007F357A" w:rsidRPr="007F357A" w:rsidRDefault="007F357A" w:rsidP="007F357A">
            <w:pPr>
              <w:rPr>
                <w:rFonts w:ascii="Arial" w:hAnsi="Arial" w:cs="Arial"/>
                <w:sz w:val="22"/>
                <w:szCs w:val="22"/>
              </w:rPr>
            </w:pPr>
          </w:p>
        </w:tc>
      </w:tr>
      <w:tr w:rsidR="007F357A" w:rsidRPr="007F357A" w14:paraId="47AB8DCE"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BEE5EB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2B3817E" w14:textId="77777777" w:rsidR="007F357A" w:rsidRPr="007F357A" w:rsidRDefault="007F357A" w:rsidP="007F357A">
            <w:pPr>
              <w:rPr>
                <w:rFonts w:ascii="Arial" w:hAnsi="Arial" w:cs="Arial"/>
                <w:sz w:val="22"/>
                <w:szCs w:val="22"/>
              </w:rPr>
            </w:pPr>
            <w:r w:rsidRPr="007F357A">
              <w:rPr>
                <w:rFonts w:ascii="Arial" w:hAnsi="Arial" w:cs="Arial"/>
                <w:sz w:val="22"/>
                <w:szCs w:val="22"/>
              </w:rPr>
              <w:t>Zmienna moc dawki podczas emisji promieniowania, dla wiązki fotonowej 15MV z filtrem spłaszczającym, w zakresie od ≤ 40 MU/min do ≥ 600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B7BACC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29FCDEC" w14:textId="77777777" w:rsidR="007F357A" w:rsidRPr="007F357A" w:rsidRDefault="007F357A" w:rsidP="007F357A">
            <w:pPr>
              <w:rPr>
                <w:rFonts w:ascii="Arial" w:hAnsi="Arial" w:cs="Arial"/>
                <w:sz w:val="22"/>
                <w:szCs w:val="22"/>
              </w:rPr>
            </w:pPr>
          </w:p>
        </w:tc>
      </w:tr>
      <w:tr w:rsidR="007F357A" w:rsidRPr="007F357A" w14:paraId="68B3B536"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B6C051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A0BE108" w14:textId="77777777" w:rsidR="007F357A" w:rsidRPr="007F357A" w:rsidRDefault="007F357A" w:rsidP="007F357A">
            <w:pPr>
              <w:rPr>
                <w:rFonts w:ascii="Arial" w:hAnsi="Arial" w:cs="Arial"/>
                <w:sz w:val="22"/>
                <w:szCs w:val="22"/>
              </w:rPr>
            </w:pPr>
            <w:r w:rsidRPr="007F357A">
              <w:rPr>
                <w:rFonts w:ascii="Arial" w:hAnsi="Arial" w:cs="Arial"/>
                <w:sz w:val="22"/>
                <w:szCs w:val="22"/>
              </w:rPr>
              <w:t>płynna zmiana mocy dawki podczas emisji promieniowania, dla wymaganych wiązek fotonowych z filtrem spłaszczającym, w zakresie od 0 do co najmniej 600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4C4A0AF"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16553CEF"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F0F4AC1" w14:textId="77777777" w:rsidR="007F357A" w:rsidRPr="007F357A" w:rsidRDefault="007F357A" w:rsidP="007F357A">
            <w:pPr>
              <w:rPr>
                <w:rFonts w:ascii="Arial" w:hAnsi="Arial" w:cs="Arial"/>
                <w:sz w:val="22"/>
                <w:szCs w:val="22"/>
              </w:rPr>
            </w:pPr>
          </w:p>
        </w:tc>
      </w:tr>
      <w:tr w:rsidR="007F357A" w:rsidRPr="007F357A" w14:paraId="6594C434"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13BD66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F9DC619"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energia fotonowa bez filtra spłaszczającego (FFF): </w:t>
            </w:r>
            <w:r w:rsidRPr="007F357A">
              <w:rPr>
                <w:rFonts w:ascii="Arial" w:hAnsi="Arial" w:cs="Arial"/>
                <w:sz w:val="22"/>
                <w:szCs w:val="22"/>
              </w:rPr>
              <w:br/>
              <w:t>6 MV</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2C5974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148814A" w14:textId="77777777" w:rsidR="007F357A" w:rsidRPr="007F357A" w:rsidRDefault="007F357A" w:rsidP="007F357A">
            <w:pPr>
              <w:rPr>
                <w:rFonts w:ascii="Arial" w:hAnsi="Arial" w:cs="Arial"/>
                <w:sz w:val="22"/>
                <w:szCs w:val="22"/>
              </w:rPr>
            </w:pPr>
          </w:p>
        </w:tc>
      </w:tr>
      <w:tr w:rsidR="007F357A" w:rsidRPr="007F357A" w14:paraId="11351429"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737F44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8A42003"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zakres mocy dawek w trybie napromieniania dla wiązki fotonów FFF 6MV, dla pełnego zakresu pól: </w:t>
            </w:r>
            <w:r w:rsidRPr="007F357A">
              <w:rPr>
                <w:rFonts w:ascii="Arial" w:hAnsi="Arial" w:cs="Arial"/>
                <w:sz w:val="22"/>
                <w:szCs w:val="22"/>
              </w:rPr>
              <w:br/>
              <w:t>od ≤ 400 MU/min do ≥ 1400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B6CFE77"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F6AD9E0" w14:textId="77777777" w:rsidR="007F357A" w:rsidRPr="007F357A" w:rsidRDefault="007F357A" w:rsidP="007F357A">
            <w:pPr>
              <w:rPr>
                <w:rFonts w:ascii="Arial" w:hAnsi="Arial" w:cs="Arial"/>
                <w:sz w:val="22"/>
                <w:szCs w:val="22"/>
              </w:rPr>
            </w:pPr>
          </w:p>
        </w:tc>
      </w:tr>
      <w:tr w:rsidR="007F357A" w:rsidRPr="007F357A" w14:paraId="38511EF0"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C531BB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B5A5B59" w14:textId="77777777" w:rsidR="007F357A" w:rsidRPr="007F357A" w:rsidRDefault="007F357A" w:rsidP="007F357A">
            <w:pPr>
              <w:rPr>
                <w:rFonts w:ascii="Arial" w:hAnsi="Arial" w:cs="Arial"/>
                <w:sz w:val="22"/>
                <w:szCs w:val="22"/>
              </w:rPr>
            </w:pPr>
            <w:r w:rsidRPr="007F357A">
              <w:rPr>
                <w:rFonts w:ascii="Arial" w:hAnsi="Arial" w:cs="Arial"/>
                <w:sz w:val="22"/>
                <w:szCs w:val="22"/>
              </w:rPr>
              <w:t>moce dawek w trybie napromieniania dla wiązki fotonów 6MV FFF, dla pełnego zakresu pól: minimum 5 wartości, różniących się o co najmniej 200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46F3D7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A952FA2" w14:textId="77777777" w:rsidR="007F357A" w:rsidRPr="007F357A" w:rsidRDefault="007F357A" w:rsidP="007F357A">
            <w:pPr>
              <w:rPr>
                <w:rFonts w:ascii="Arial" w:hAnsi="Arial" w:cs="Arial"/>
                <w:sz w:val="22"/>
                <w:szCs w:val="22"/>
              </w:rPr>
            </w:pPr>
          </w:p>
        </w:tc>
      </w:tr>
      <w:tr w:rsidR="007F357A" w:rsidRPr="007F357A" w14:paraId="5F2666C8"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B1CA2C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49E3C22" w14:textId="77777777" w:rsidR="007F357A" w:rsidRPr="007F357A" w:rsidRDefault="007F357A" w:rsidP="007F357A">
            <w:pPr>
              <w:rPr>
                <w:rFonts w:ascii="Arial" w:hAnsi="Arial" w:cs="Arial"/>
                <w:sz w:val="22"/>
                <w:szCs w:val="22"/>
              </w:rPr>
            </w:pPr>
            <w:r w:rsidRPr="007F357A">
              <w:rPr>
                <w:rFonts w:ascii="Arial" w:hAnsi="Arial" w:cs="Arial"/>
                <w:sz w:val="22"/>
                <w:szCs w:val="22"/>
              </w:rPr>
              <w:t>zmienna moc dawki podczas emisji promieniowania, dla wiązki fotonowej 6MV bez filtra spłaszczającego (FFF), w zakresie od ≤ 400 MU/min do  ≥ 1400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575BDE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102AFFE" w14:textId="77777777" w:rsidR="007F357A" w:rsidRPr="007F357A" w:rsidRDefault="007F357A" w:rsidP="007F357A">
            <w:pPr>
              <w:rPr>
                <w:rFonts w:ascii="Arial" w:hAnsi="Arial" w:cs="Arial"/>
                <w:sz w:val="22"/>
                <w:szCs w:val="22"/>
              </w:rPr>
            </w:pPr>
          </w:p>
        </w:tc>
      </w:tr>
      <w:tr w:rsidR="007F357A" w:rsidRPr="007F357A" w14:paraId="09FEA5B9"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F41F9BF"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116F9B2" w14:textId="77777777" w:rsidR="007F357A" w:rsidRPr="007F357A" w:rsidRDefault="007F357A" w:rsidP="007F357A">
            <w:pPr>
              <w:rPr>
                <w:rFonts w:ascii="Arial" w:hAnsi="Arial" w:cs="Arial"/>
                <w:sz w:val="22"/>
                <w:szCs w:val="22"/>
              </w:rPr>
            </w:pPr>
            <w:r w:rsidRPr="007F357A">
              <w:rPr>
                <w:rFonts w:ascii="Arial" w:hAnsi="Arial" w:cs="Arial"/>
                <w:sz w:val="22"/>
                <w:szCs w:val="22"/>
              </w:rPr>
              <w:t>płynna zmiana mocy dawki podczas emisji promieniowania, dla wiązki fotonowej 6MV bez filtra spłaszczającego, w zakresie od 0 do co najmniej 1400MU/min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975C4F4"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6611B3AF"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0272D38" w14:textId="77777777" w:rsidR="007F357A" w:rsidRPr="007F357A" w:rsidRDefault="007F357A" w:rsidP="007F357A">
            <w:pPr>
              <w:rPr>
                <w:rFonts w:ascii="Arial" w:hAnsi="Arial" w:cs="Arial"/>
                <w:sz w:val="22"/>
                <w:szCs w:val="22"/>
              </w:rPr>
            </w:pPr>
          </w:p>
        </w:tc>
      </w:tr>
      <w:tr w:rsidR="007F357A" w:rsidRPr="007F357A" w14:paraId="238AE31C"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09285EA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CC43290"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energia fotonowa bez filtra spłaszczającego (FFF): </w:t>
            </w:r>
            <w:r w:rsidRPr="007F357A">
              <w:rPr>
                <w:rFonts w:ascii="Arial" w:hAnsi="Arial" w:cs="Arial"/>
                <w:sz w:val="22"/>
                <w:szCs w:val="22"/>
              </w:rPr>
              <w:br/>
              <w:t>10 MV</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DD4AED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344DACE" w14:textId="77777777" w:rsidR="007F357A" w:rsidRPr="007F357A" w:rsidRDefault="007F357A" w:rsidP="007F357A">
            <w:pPr>
              <w:rPr>
                <w:rFonts w:ascii="Arial" w:hAnsi="Arial" w:cs="Arial"/>
                <w:sz w:val="22"/>
                <w:szCs w:val="22"/>
              </w:rPr>
            </w:pPr>
          </w:p>
        </w:tc>
      </w:tr>
      <w:tr w:rsidR="007F357A" w:rsidRPr="007F357A" w14:paraId="278BDD9E"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2376D9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373C0C0" w14:textId="77777777" w:rsidR="007F357A" w:rsidRPr="007F357A" w:rsidRDefault="007F357A" w:rsidP="007F357A">
            <w:pPr>
              <w:rPr>
                <w:rFonts w:ascii="Arial" w:hAnsi="Arial" w:cs="Arial"/>
                <w:sz w:val="22"/>
                <w:szCs w:val="22"/>
              </w:rPr>
            </w:pPr>
            <w:r w:rsidRPr="007F357A">
              <w:rPr>
                <w:rFonts w:ascii="Arial" w:hAnsi="Arial" w:cs="Arial"/>
                <w:sz w:val="22"/>
                <w:szCs w:val="22"/>
              </w:rPr>
              <w:t>zakres mocy dawek w trybie napromieniania dla wiązki fotonów FFF 10MV, dla pełnego zakresu pól: od ≤ 400 MU/min do  ≥ 2200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AB65480"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FD488AB" w14:textId="77777777" w:rsidR="007F357A" w:rsidRPr="007F357A" w:rsidRDefault="007F357A" w:rsidP="007F357A">
            <w:pPr>
              <w:rPr>
                <w:rFonts w:ascii="Arial" w:hAnsi="Arial" w:cs="Arial"/>
                <w:sz w:val="22"/>
                <w:szCs w:val="22"/>
              </w:rPr>
            </w:pPr>
          </w:p>
        </w:tc>
      </w:tr>
      <w:tr w:rsidR="007F357A" w:rsidRPr="007F357A" w14:paraId="3A315042"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BC1B38A"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111975E" w14:textId="77777777" w:rsidR="007F357A" w:rsidRPr="007F357A" w:rsidRDefault="007F357A" w:rsidP="007F357A">
            <w:pPr>
              <w:rPr>
                <w:rFonts w:ascii="Arial" w:hAnsi="Arial" w:cs="Arial"/>
                <w:sz w:val="22"/>
                <w:szCs w:val="22"/>
              </w:rPr>
            </w:pPr>
            <w:r w:rsidRPr="007F357A">
              <w:rPr>
                <w:rFonts w:ascii="Arial" w:hAnsi="Arial" w:cs="Arial"/>
                <w:sz w:val="22"/>
                <w:szCs w:val="22"/>
              </w:rPr>
              <w:t>zakres mocy dawek w trybie napromieniania dla wiązki fotonów FFF 10MV, dla pełnego zakresu pól: od ≤ 400 MU/min. do ≥ 2400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AE8A9A4"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7AC0F721"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7D5A53F" w14:textId="77777777" w:rsidR="007F357A" w:rsidRPr="007F357A" w:rsidRDefault="007F357A" w:rsidP="007F357A">
            <w:pPr>
              <w:rPr>
                <w:rFonts w:ascii="Arial" w:hAnsi="Arial" w:cs="Arial"/>
                <w:sz w:val="22"/>
                <w:szCs w:val="22"/>
              </w:rPr>
            </w:pPr>
          </w:p>
        </w:tc>
      </w:tr>
      <w:tr w:rsidR="007F357A" w:rsidRPr="007F357A" w14:paraId="34AC7491"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0E0BCCF"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8B819F5"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moce dawek w trybie napromieniania dla wiązki fotonów 10MV FFF, dla pełnego zakresu pól: minimum 5 wartości, różniących się o co najmniej </w:t>
            </w:r>
            <w:r w:rsidRPr="007F357A">
              <w:rPr>
                <w:rFonts w:ascii="Arial" w:hAnsi="Arial" w:cs="Arial"/>
                <w:sz w:val="22"/>
                <w:szCs w:val="22"/>
              </w:rPr>
              <w:br/>
              <w:t>200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9C88DC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DF46AA7" w14:textId="77777777" w:rsidR="007F357A" w:rsidRPr="007F357A" w:rsidRDefault="007F357A" w:rsidP="007F357A">
            <w:pPr>
              <w:rPr>
                <w:rFonts w:ascii="Arial" w:hAnsi="Arial" w:cs="Arial"/>
                <w:sz w:val="22"/>
                <w:szCs w:val="22"/>
              </w:rPr>
            </w:pPr>
          </w:p>
        </w:tc>
      </w:tr>
      <w:tr w:rsidR="007F357A" w:rsidRPr="007F357A" w14:paraId="57EB9BCF"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700A7B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F2F8E98" w14:textId="77777777" w:rsidR="007F357A" w:rsidRPr="007F357A" w:rsidRDefault="007F357A" w:rsidP="007F357A">
            <w:pPr>
              <w:rPr>
                <w:rFonts w:ascii="Arial" w:hAnsi="Arial" w:cs="Arial"/>
                <w:sz w:val="22"/>
                <w:szCs w:val="22"/>
              </w:rPr>
            </w:pPr>
            <w:r w:rsidRPr="007F357A">
              <w:rPr>
                <w:rFonts w:ascii="Arial" w:hAnsi="Arial" w:cs="Arial"/>
                <w:sz w:val="22"/>
                <w:szCs w:val="22"/>
              </w:rPr>
              <w:t>zmienna moc dawki podczas emisji promieniowania, dla wiązki fotonowej 10MV bez filtra spłaszczającego (FFF), w zakresie od ≤ 400 MU/min do ≥ 2200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E7E390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B5DC8C1" w14:textId="77777777" w:rsidR="007F357A" w:rsidRPr="007F357A" w:rsidRDefault="007F357A" w:rsidP="007F357A">
            <w:pPr>
              <w:rPr>
                <w:rFonts w:ascii="Arial" w:hAnsi="Arial" w:cs="Arial"/>
                <w:sz w:val="22"/>
                <w:szCs w:val="22"/>
              </w:rPr>
            </w:pPr>
          </w:p>
        </w:tc>
      </w:tr>
      <w:tr w:rsidR="007F357A" w:rsidRPr="007F357A" w14:paraId="20ECA683"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04C52C3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B3F0A69" w14:textId="77777777" w:rsidR="007F357A" w:rsidRPr="007F357A" w:rsidRDefault="007F357A" w:rsidP="007F357A">
            <w:pPr>
              <w:rPr>
                <w:rFonts w:ascii="Arial" w:hAnsi="Arial" w:cs="Arial"/>
                <w:sz w:val="22"/>
                <w:szCs w:val="22"/>
              </w:rPr>
            </w:pPr>
            <w:r w:rsidRPr="007F357A">
              <w:rPr>
                <w:rFonts w:ascii="Arial" w:hAnsi="Arial" w:cs="Arial"/>
                <w:sz w:val="22"/>
                <w:szCs w:val="22"/>
              </w:rPr>
              <w:t>zmienna moc dawki podczas emisji promieniowania, dla wiązki fotonowej 10MV bez filtra spłaszczającego (FFF), w zakresie od  ≤ 400 MU/min. do  ≥ 2400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C7F2759"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15156CEF"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200BA01" w14:textId="77777777" w:rsidR="007F357A" w:rsidRPr="007F357A" w:rsidRDefault="007F357A" w:rsidP="007F357A">
            <w:pPr>
              <w:rPr>
                <w:rFonts w:ascii="Arial" w:hAnsi="Arial" w:cs="Arial"/>
                <w:sz w:val="22"/>
                <w:szCs w:val="22"/>
              </w:rPr>
            </w:pPr>
          </w:p>
        </w:tc>
      </w:tr>
      <w:tr w:rsidR="007F357A" w:rsidRPr="007F357A" w14:paraId="5A7F7F11"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1BCA3A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CDF93D1" w14:textId="77777777" w:rsidR="007F357A" w:rsidRPr="007F357A" w:rsidRDefault="007F357A" w:rsidP="007F357A">
            <w:pPr>
              <w:rPr>
                <w:rFonts w:ascii="Arial" w:hAnsi="Arial" w:cs="Arial"/>
                <w:sz w:val="22"/>
                <w:szCs w:val="22"/>
              </w:rPr>
            </w:pPr>
            <w:r w:rsidRPr="007F357A">
              <w:rPr>
                <w:rFonts w:ascii="Arial" w:hAnsi="Arial" w:cs="Arial"/>
                <w:sz w:val="22"/>
                <w:szCs w:val="22"/>
              </w:rPr>
              <w:t>płynna zmiana mocy dawki podczas emisji promieniowania, dla wiązki fotonowej 10 MV bez filtra spłaszczającego, w zakresie od 0 do co najmniej 2400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18367159"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7BA7348D"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8980187" w14:textId="77777777" w:rsidR="007F357A" w:rsidRPr="007F357A" w:rsidRDefault="007F357A" w:rsidP="007F357A">
            <w:pPr>
              <w:rPr>
                <w:rFonts w:ascii="Arial" w:hAnsi="Arial" w:cs="Arial"/>
                <w:sz w:val="22"/>
                <w:szCs w:val="22"/>
              </w:rPr>
            </w:pPr>
          </w:p>
        </w:tc>
      </w:tr>
      <w:tr w:rsidR="007F357A" w:rsidRPr="007F357A" w14:paraId="6F7AE27F"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83AA603"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CFF9E14" w14:textId="77777777" w:rsidR="007F357A" w:rsidRPr="007F357A" w:rsidRDefault="007F357A" w:rsidP="007F357A">
            <w:pPr>
              <w:rPr>
                <w:rFonts w:ascii="Arial" w:hAnsi="Arial" w:cs="Arial"/>
                <w:sz w:val="22"/>
                <w:szCs w:val="22"/>
              </w:rPr>
            </w:pPr>
            <w:r w:rsidRPr="007F357A">
              <w:rPr>
                <w:rFonts w:ascii="Arial" w:hAnsi="Arial" w:cs="Arial"/>
                <w:sz w:val="22"/>
                <w:szCs w:val="22"/>
              </w:rPr>
              <w:t>wiązka fotonowa megawoltowa do obrazowania portalowego o energii nie niższej niż 1 MV i nie wyższej niż 3 MV</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56028B3"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35064726"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CE45AC4" w14:textId="77777777" w:rsidR="007F357A" w:rsidRPr="007F357A" w:rsidRDefault="007F357A" w:rsidP="007F357A">
            <w:pPr>
              <w:rPr>
                <w:rFonts w:ascii="Arial" w:hAnsi="Arial" w:cs="Arial"/>
                <w:sz w:val="22"/>
                <w:szCs w:val="22"/>
              </w:rPr>
            </w:pPr>
          </w:p>
        </w:tc>
      </w:tr>
      <w:tr w:rsidR="007F357A" w:rsidRPr="007F357A" w14:paraId="5149B3B3" w14:textId="77777777" w:rsidTr="00184333">
        <w:trPr>
          <w:trHeight w:val="338"/>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58502569"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15B80FFA" w14:textId="77777777" w:rsidR="007F357A" w:rsidRPr="007F357A" w:rsidRDefault="007F357A" w:rsidP="007F357A">
            <w:pPr>
              <w:rPr>
                <w:rFonts w:ascii="Arial" w:hAnsi="Arial" w:cs="Arial"/>
                <w:sz w:val="22"/>
                <w:szCs w:val="22"/>
              </w:rPr>
            </w:pPr>
            <w:r w:rsidRPr="007F357A">
              <w:rPr>
                <w:rFonts w:ascii="Arial" w:hAnsi="Arial" w:cs="Arial"/>
                <w:sz w:val="22"/>
                <w:szCs w:val="22"/>
              </w:rPr>
              <w:t>parametry wiązek elektronowych</w:t>
            </w:r>
          </w:p>
        </w:tc>
      </w:tr>
      <w:tr w:rsidR="007F357A" w:rsidRPr="007F357A" w14:paraId="731E8989"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37FB79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5B3D6DB" w14:textId="77777777" w:rsidR="007F357A" w:rsidRPr="007F357A" w:rsidRDefault="007F357A" w:rsidP="007F357A">
            <w:pPr>
              <w:rPr>
                <w:rFonts w:ascii="Arial" w:hAnsi="Arial" w:cs="Arial"/>
                <w:sz w:val="22"/>
                <w:szCs w:val="22"/>
              </w:rPr>
            </w:pPr>
            <w:r w:rsidRPr="007F357A">
              <w:rPr>
                <w:rFonts w:ascii="Arial" w:hAnsi="Arial" w:cs="Arial"/>
                <w:sz w:val="22"/>
                <w:szCs w:val="22"/>
              </w:rPr>
              <w:t>energie elektronowe 6 MeV, 9 MeV, 12 MeV,</w:t>
            </w:r>
          </w:p>
        </w:tc>
        <w:tc>
          <w:tcPr>
            <w:tcW w:w="1851" w:type="dxa"/>
            <w:gridSpan w:val="4"/>
            <w:tcBorders>
              <w:top w:val="single" w:sz="6" w:space="0" w:color="auto"/>
              <w:left w:val="single" w:sz="6" w:space="0" w:color="auto"/>
              <w:bottom w:val="single" w:sz="6" w:space="0" w:color="auto"/>
              <w:right w:val="single" w:sz="6" w:space="0" w:color="auto"/>
            </w:tcBorders>
            <w:vAlign w:val="center"/>
          </w:tcPr>
          <w:p w14:paraId="7F465AB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vAlign w:val="center"/>
          </w:tcPr>
          <w:p w14:paraId="4912D913" w14:textId="77777777" w:rsidR="007F357A" w:rsidRPr="007F357A" w:rsidRDefault="007F357A" w:rsidP="007F357A">
            <w:pPr>
              <w:rPr>
                <w:rFonts w:ascii="Arial" w:hAnsi="Arial" w:cs="Arial"/>
                <w:sz w:val="22"/>
                <w:szCs w:val="22"/>
              </w:rPr>
            </w:pPr>
          </w:p>
        </w:tc>
      </w:tr>
      <w:tr w:rsidR="007F357A" w:rsidRPr="007F357A" w14:paraId="1BE877F5"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58F529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6605495" w14:textId="77777777" w:rsidR="007F357A" w:rsidRPr="007F357A" w:rsidRDefault="007F357A" w:rsidP="007F357A">
            <w:pPr>
              <w:rPr>
                <w:rFonts w:ascii="Arial" w:hAnsi="Arial" w:cs="Arial"/>
                <w:sz w:val="22"/>
                <w:szCs w:val="22"/>
              </w:rPr>
            </w:pPr>
            <w:r w:rsidRPr="007F357A">
              <w:rPr>
                <w:rFonts w:ascii="Arial" w:hAnsi="Arial" w:cs="Arial"/>
                <w:sz w:val="22"/>
                <w:szCs w:val="22"/>
              </w:rPr>
              <w:t>moce dawek w trybie napromieniania dla wiązek elektronowych dla pełnego zakresu pól: od ≤100 MU/min do ≥ 500 MU/min</w:t>
            </w:r>
          </w:p>
        </w:tc>
        <w:tc>
          <w:tcPr>
            <w:tcW w:w="1851" w:type="dxa"/>
            <w:gridSpan w:val="4"/>
            <w:tcBorders>
              <w:top w:val="single" w:sz="6" w:space="0" w:color="auto"/>
              <w:left w:val="single" w:sz="6" w:space="0" w:color="auto"/>
              <w:bottom w:val="single" w:sz="6" w:space="0" w:color="auto"/>
              <w:right w:val="single" w:sz="6" w:space="0" w:color="auto"/>
            </w:tcBorders>
            <w:vAlign w:val="center"/>
          </w:tcPr>
          <w:p w14:paraId="089996FF"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vAlign w:val="center"/>
          </w:tcPr>
          <w:p w14:paraId="07427754" w14:textId="77777777" w:rsidR="007F357A" w:rsidRPr="007F357A" w:rsidRDefault="007F357A" w:rsidP="007F357A">
            <w:pPr>
              <w:rPr>
                <w:rFonts w:ascii="Arial" w:hAnsi="Arial" w:cs="Arial"/>
                <w:sz w:val="22"/>
                <w:szCs w:val="22"/>
              </w:rPr>
            </w:pPr>
          </w:p>
        </w:tc>
      </w:tr>
      <w:tr w:rsidR="007F357A" w:rsidRPr="007F357A" w14:paraId="226C226F"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404EAC73"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53A8555" w14:textId="77777777" w:rsidR="007F357A" w:rsidRPr="007F357A" w:rsidRDefault="007F357A" w:rsidP="007F357A">
            <w:pPr>
              <w:rPr>
                <w:rFonts w:ascii="Arial" w:hAnsi="Arial" w:cs="Arial"/>
                <w:sz w:val="22"/>
                <w:szCs w:val="22"/>
              </w:rPr>
            </w:pPr>
            <w:r w:rsidRPr="007F357A">
              <w:rPr>
                <w:rFonts w:ascii="Arial" w:hAnsi="Arial" w:cs="Arial"/>
                <w:sz w:val="22"/>
                <w:szCs w:val="22"/>
              </w:rPr>
              <w:t>aplikatory elektronowe kodowane dla systemu sterowania akceleratorem dla pól: 6x6, 6x10, 10x10, 15x15, 20x20 i 25x25 cm</w:t>
            </w:r>
          </w:p>
        </w:tc>
        <w:tc>
          <w:tcPr>
            <w:tcW w:w="1851" w:type="dxa"/>
            <w:gridSpan w:val="4"/>
            <w:tcBorders>
              <w:top w:val="single" w:sz="6" w:space="0" w:color="auto"/>
              <w:left w:val="single" w:sz="6" w:space="0" w:color="auto"/>
              <w:bottom w:val="single" w:sz="6" w:space="0" w:color="auto"/>
              <w:right w:val="single" w:sz="6" w:space="0" w:color="auto"/>
            </w:tcBorders>
            <w:vAlign w:val="center"/>
          </w:tcPr>
          <w:p w14:paraId="5119C147"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vAlign w:val="center"/>
          </w:tcPr>
          <w:p w14:paraId="6418B1DC" w14:textId="77777777" w:rsidR="007F357A" w:rsidRPr="007F357A" w:rsidRDefault="007F357A" w:rsidP="007F357A">
            <w:pPr>
              <w:rPr>
                <w:rFonts w:ascii="Arial" w:hAnsi="Arial" w:cs="Arial"/>
                <w:sz w:val="22"/>
                <w:szCs w:val="22"/>
              </w:rPr>
            </w:pPr>
          </w:p>
        </w:tc>
      </w:tr>
      <w:tr w:rsidR="007F357A" w:rsidRPr="007F357A" w14:paraId="692871F2" w14:textId="77777777" w:rsidTr="00184333">
        <w:trPr>
          <w:trHeight w:val="407"/>
        </w:trPr>
        <w:tc>
          <w:tcPr>
            <w:tcW w:w="851" w:type="dxa"/>
            <w:tcBorders>
              <w:top w:val="single" w:sz="6" w:space="0" w:color="auto"/>
              <w:left w:val="single" w:sz="6" w:space="0" w:color="auto"/>
              <w:bottom w:val="single" w:sz="6" w:space="0" w:color="auto"/>
              <w:right w:val="single" w:sz="6" w:space="0" w:color="auto"/>
            </w:tcBorders>
            <w:vAlign w:val="center"/>
          </w:tcPr>
          <w:p w14:paraId="2971CA2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D65EFA0" w14:textId="77777777" w:rsidR="007F357A" w:rsidRPr="007F357A" w:rsidRDefault="007F357A" w:rsidP="007F357A">
            <w:pPr>
              <w:rPr>
                <w:rFonts w:ascii="Arial" w:hAnsi="Arial" w:cs="Arial"/>
                <w:sz w:val="22"/>
                <w:szCs w:val="22"/>
              </w:rPr>
            </w:pPr>
            <w:r w:rsidRPr="007F357A">
              <w:rPr>
                <w:rFonts w:ascii="Arial" w:hAnsi="Arial" w:cs="Arial"/>
                <w:sz w:val="22"/>
                <w:szCs w:val="22"/>
              </w:rPr>
              <w:t>aplikatory elektronowe kodowane dla systemu weryfikacji i zarządzania ARIA</w:t>
            </w:r>
          </w:p>
        </w:tc>
        <w:tc>
          <w:tcPr>
            <w:tcW w:w="1851" w:type="dxa"/>
            <w:gridSpan w:val="4"/>
            <w:tcBorders>
              <w:top w:val="single" w:sz="6" w:space="0" w:color="auto"/>
              <w:left w:val="single" w:sz="6" w:space="0" w:color="auto"/>
              <w:bottom w:val="single" w:sz="6" w:space="0" w:color="auto"/>
              <w:right w:val="single" w:sz="6" w:space="0" w:color="auto"/>
            </w:tcBorders>
            <w:vAlign w:val="center"/>
          </w:tcPr>
          <w:p w14:paraId="1AA68759"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vAlign w:val="center"/>
          </w:tcPr>
          <w:p w14:paraId="01A319FB" w14:textId="77777777" w:rsidR="007F357A" w:rsidRPr="007F357A" w:rsidRDefault="007F357A" w:rsidP="007F357A">
            <w:pPr>
              <w:rPr>
                <w:rFonts w:ascii="Arial" w:hAnsi="Arial" w:cs="Arial"/>
                <w:sz w:val="22"/>
                <w:szCs w:val="22"/>
              </w:rPr>
            </w:pPr>
          </w:p>
        </w:tc>
      </w:tr>
      <w:tr w:rsidR="007F357A" w:rsidRPr="007F357A" w14:paraId="3E66FA24"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4FA840D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4CD051A"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oferowany zestaw aplikatorów jest wyposażony </w:t>
            </w:r>
            <w:r w:rsidRPr="007F357A">
              <w:rPr>
                <w:rFonts w:ascii="Arial" w:hAnsi="Arial" w:cs="Arial"/>
                <w:sz w:val="22"/>
                <w:szCs w:val="22"/>
              </w:rPr>
              <w:br/>
              <w:t>w ramki do przygotowywania indywidualnych wylewek elektronowych – minimum 20 ramek</w:t>
            </w:r>
          </w:p>
        </w:tc>
        <w:tc>
          <w:tcPr>
            <w:tcW w:w="1851" w:type="dxa"/>
            <w:gridSpan w:val="4"/>
            <w:tcBorders>
              <w:top w:val="single" w:sz="6" w:space="0" w:color="auto"/>
              <w:left w:val="single" w:sz="6" w:space="0" w:color="auto"/>
              <w:bottom w:val="single" w:sz="6" w:space="0" w:color="auto"/>
              <w:right w:val="single" w:sz="6" w:space="0" w:color="auto"/>
            </w:tcBorders>
            <w:vAlign w:val="center"/>
          </w:tcPr>
          <w:p w14:paraId="48496D5E"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vAlign w:val="center"/>
          </w:tcPr>
          <w:p w14:paraId="43F58E75" w14:textId="77777777" w:rsidR="007F357A" w:rsidRPr="007F357A" w:rsidRDefault="007F357A" w:rsidP="007F357A">
            <w:pPr>
              <w:rPr>
                <w:rFonts w:ascii="Arial" w:hAnsi="Arial" w:cs="Arial"/>
                <w:sz w:val="22"/>
                <w:szCs w:val="22"/>
              </w:rPr>
            </w:pPr>
          </w:p>
        </w:tc>
      </w:tr>
      <w:tr w:rsidR="007F357A" w:rsidRPr="007F357A" w14:paraId="1FE45A30"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0F97168A"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32486F58" w14:textId="77777777" w:rsidR="007F357A" w:rsidRPr="007F357A" w:rsidRDefault="007F357A" w:rsidP="007F357A">
            <w:pPr>
              <w:rPr>
                <w:rFonts w:ascii="Arial" w:hAnsi="Arial" w:cs="Arial"/>
                <w:sz w:val="22"/>
                <w:szCs w:val="22"/>
              </w:rPr>
            </w:pPr>
            <w:r w:rsidRPr="007F357A">
              <w:rPr>
                <w:rFonts w:ascii="Arial" w:hAnsi="Arial" w:cs="Arial"/>
                <w:sz w:val="22"/>
                <w:szCs w:val="22"/>
              </w:rPr>
              <w:t>parametry akceleratora</w:t>
            </w:r>
          </w:p>
        </w:tc>
      </w:tr>
      <w:tr w:rsidR="007F357A" w:rsidRPr="007F357A" w14:paraId="55A4BEEA"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664A76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E76C43B" w14:textId="77777777" w:rsidR="007F357A" w:rsidRPr="007F357A" w:rsidRDefault="007F357A" w:rsidP="007F357A">
            <w:pPr>
              <w:rPr>
                <w:rFonts w:ascii="Arial" w:hAnsi="Arial" w:cs="Arial"/>
                <w:sz w:val="22"/>
                <w:szCs w:val="22"/>
              </w:rPr>
            </w:pPr>
            <w:r w:rsidRPr="007F357A">
              <w:rPr>
                <w:rFonts w:ascii="Arial" w:hAnsi="Arial" w:cs="Arial"/>
                <w:sz w:val="22"/>
                <w:szCs w:val="22"/>
              </w:rPr>
              <w:t>odległość SAD = 100cm</w:t>
            </w:r>
          </w:p>
        </w:tc>
        <w:tc>
          <w:tcPr>
            <w:tcW w:w="1826" w:type="dxa"/>
            <w:tcBorders>
              <w:top w:val="single" w:sz="6" w:space="0" w:color="auto"/>
              <w:left w:val="single" w:sz="6" w:space="0" w:color="auto"/>
              <w:bottom w:val="single" w:sz="6" w:space="0" w:color="auto"/>
              <w:right w:val="single" w:sz="6" w:space="0" w:color="auto"/>
            </w:tcBorders>
            <w:vAlign w:val="center"/>
          </w:tcPr>
          <w:p w14:paraId="1D52CC8C"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C7DEAC8" w14:textId="77777777" w:rsidR="007F357A" w:rsidRPr="007F357A" w:rsidRDefault="007F357A" w:rsidP="007F357A">
            <w:pPr>
              <w:rPr>
                <w:rFonts w:ascii="Arial" w:hAnsi="Arial" w:cs="Arial"/>
                <w:sz w:val="22"/>
                <w:szCs w:val="22"/>
              </w:rPr>
            </w:pPr>
          </w:p>
        </w:tc>
      </w:tr>
      <w:tr w:rsidR="007F357A" w:rsidRPr="007F357A" w14:paraId="6D48AD85"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C3D030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BAB0714" w14:textId="77777777" w:rsidR="007F357A" w:rsidRPr="007F357A" w:rsidRDefault="007F357A" w:rsidP="007F357A">
            <w:pPr>
              <w:rPr>
                <w:rFonts w:ascii="Arial" w:hAnsi="Arial" w:cs="Arial"/>
                <w:sz w:val="22"/>
                <w:szCs w:val="22"/>
              </w:rPr>
            </w:pPr>
            <w:r w:rsidRPr="007F357A">
              <w:rPr>
                <w:rFonts w:ascii="Arial" w:hAnsi="Arial" w:cs="Arial"/>
                <w:sz w:val="22"/>
                <w:szCs w:val="22"/>
              </w:rPr>
              <w:t>tolerancja ustawienia odległości SAD=100cm (od źródła do izocentrum): ≤ 0,2cm</w:t>
            </w:r>
          </w:p>
        </w:tc>
        <w:tc>
          <w:tcPr>
            <w:tcW w:w="1826" w:type="dxa"/>
            <w:tcBorders>
              <w:top w:val="single" w:sz="6" w:space="0" w:color="auto"/>
              <w:left w:val="single" w:sz="6" w:space="0" w:color="auto"/>
              <w:bottom w:val="single" w:sz="6" w:space="0" w:color="auto"/>
              <w:right w:val="single" w:sz="6" w:space="0" w:color="auto"/>
            </w:tcBorders>
            <w:vAlign w:val="center"/>
          </w:tcPr>
          <w:p w14:paraId="2B3B5FAF"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FD2991D" w14:textId="77777777" w:rsidR="007F357A" w:rsidRPr="007F357A" w:rsidRDefault="007F357A" w:rsidP="007F357A">
            <w:pPr>
              <w:rPr>
                <w:rFonts w:ascii="Arial" w:hAnsi="Arial" w:cs="Arial"/>
                <w:sz w:val="22"/>
                <w:szCs w:val="22"/>
              </w:rPr>
            </w:pPr>
          </w:p>
        </w:tc>
      </w:tr>
      <w:tr w:rsidR="007F357A" w:rsidRPr="007F357A" w14:paraId="50E32E5C"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835CC2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2E6430B" w14:textId="77777777" w:rsidR="007F357A" w:rsidRPr="007F357A" w:rsidRDefault="007F357A" w:rsidP="007F357A">
            <w:pPr>
              <w:rPr>
                <w:rFonts w:ascii="Arial" w:hAnsi="Arial" w:cs="Arial"/>
                <w:sz w:val="22"/>
                <w:szCs w:val="22"/>
              </w:rPr>
            </w:pPr>
            <w:r w:rsidRPr="007F357A">
              <w:rPr>
                <w:rFonts w:ascii="Arial" w:hAnsi="Arial" w:cs="Arial"/>
                <w:sz w:val="22"/>
                <w:szCs w:val="22"/>
              </w:rPr>
              <w:t>średnica izocentrum mechanicznego (przy obrocie ramienia i kolimatora): ≤ 1 mm</w:t>
            </w:r>
          </w:p>
        </w:tc>
        <w:tc>
          <w:tcPr>
            <w:tcW w:w="1826" w:type="dxa"/>
            <w:tcBorders>
              <w:top w:val="single" w:sz="6" w:space="0" w:color="auto"/>
              <w:left w:val="single" w:sz="6" w:space="0" w:color="auto"/>
              <w:bottom w:val="single" w:sz="6" w:space="0" w:color="auto"/>
              <w:right w:val="single" w:sz="6" w:space="0" w:color="auto"/>
            </w:tcBorders>
            <w:vAlign w:val="center"/>
          </w:tcPr>
          <w:p w14:paraId="36A6EA6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C7ADFA9" w14:textId="77777777" w:rsidR="007F357A" w:rsidRPr="007F357A" w:rsidRDefault="007F357A" w:rsidP="007F357A">
            <w:pPr>
              <w:rPr>
                <w:rFonts w:ascii="Arial" w:hAnsi="Arial" w:cs="Arial"/>
                <w:sz w:val="22"/>
                <w:szCs w:val="22"/>
              </w:rPr>
            </w:pPr>
          </w:p>
        </w:tc>
      </w:tr>
      <w:tr w:rsidR="007F357A" w:rsidRPr="007F357A" w14:paraId="09EA03C4"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67662B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6B560B7" w14:textId="77777777" w:rsidR="007F357A" w:rsidRPr="007F357A" w:rsidRDefault="007F357A" w:rsidP="007F357A">
            <w:pPr>
              <w:rPr>
                <w:rFonts w:ascii="Arial" w:hAnsi="Arial" w:cs="Arial"/>
                <w:sz w:val="22"/>
                <w:szCs w:val="22"/>
              </w:rPr>
            </w:pPr>
            <w:r w:rsidRPr="007F357A">
              <w:rPr>
                <w:rFonts w:ascii="Arial" w:hAnsi="Arial" w:cs="Arial"/>
                <w:sz w:val="22"/>
                <w:szCs w:val="22"/>
              </w:rPr>
              <w:t>średnica izocentrum mechanicznego (przy obrocie ramienia, kolimatora i stołu): ≤ 1,5 mm</w:t>
            </w:r>
          </w:p>
        </w:tc>
        <w:tc>
          <w:tcPr>
            <w:tcW w:w="1826" w:type="dxa"/>
            <w:tcBorders>
              <w:top w:val="single" w:sz="6" w:space="0" w:color="auto"/>
              <w:left w:val="single" w:sz="6" w:space="0" w:color="auto"/>
              <w:bottom w:val="single" w:sz="6" w:space="0" w:color="auto"/>
              <w:right w:val="single" w:sz="6" w:space="0" w:color="auto"/>
            </w:tcBorders>
            <w:vAlign w:val="center"/>
          </w:tcPr>
          <w:p w14:paraId="274C37B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201CB89" w14:textId="77777777" w:rsidR="007F357A" w:rsidRPr="007F357A" w:rsidRDefault="007F357A" w:rsidP="007F357A">
            <w:pPr>
              <w:rPr>
                <w:rFonts w:ascii="Arial" w:hAnsi="Arial" w:cs="Arial"/>
                <w:sz w:val="22"/>
                <w:szCs w:val="22"/>
              </w:rPr>
            </w:pPr>
          </w:p>
        </w:tc>
      </w:tr>
      <w:tr w:rsidR="007F357A" w:rsidRPr="007F357A" w14:paraId="5F4C21F2"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19F242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13A1375" w14:textId="77777777" w:rsidR="007F357A" w:rsidRPr="007F357A" w:rsidRDefault="007F357A" w:rsidP="007F357A">
            <w:pPr>
              <w:rPr>
                <w:rFonts w:ascii="Arial" w:hAnsi="Arial" w:cs="Arial"/>
                <w:sz w:val="22"/>
                <w:szCs w:val="22"/>
              </w:rPr>
            </w:pPr>
            <w:r w:rsidRPr="007F357A">
              <w:rPr>
                <w:rFonts w:ascii="Arial" w:hAnsi="Arial" w:cs="Arial"/>
                <w:sz w:val="22"/>
                <w:szCs w:val="22"/>
              </w:rPr>
              <w:t>zakres obrotu ramienia: 360</w:t>
            </w:r>
            <w:r w:rsidRPr="007F357A">
              <w:rPr>
                <w:rFonts w:ascii="Arial" w:hAnsi="Arial" w:cs="Arial"/>
                <w:sz w:val="22"/>
                <w:szCs w:val="22"/>
              </w:rPr>
              <w:sym w:font="Symbol" w:char="F0B0"/>
            </w:r>
            <w:r w:rsidRPr="007F357A">
              <w:rPr>
                <w:rFonts w:ascii="Arial" w:hAnsi="Arial" w:cs="Arial"/>
                <w:sz w:val="22"/>
                <w:szCs w:val="22"/>
              </w:rPr>
              <w:t xml:space="preserve"> (± 180</w:t>
            </w:r>
            <w:r w:rsidRPr="007F357A">
              <w:rPr>
                <w:rFonts w:ascii="Arial" w:hAnsi="Arial" w:cs="Arial"/>
                <w:sz w:val="22"/>
                <w:szCs w:val="22"/>
              </w:rPr>
              <w:sym w:font="Symbol" w:char="F0B0"/>
            </w:r>
            <w:r w:rsidRPr="007F357A">
              <w:rPr>
                <w:rFonts w:ascii="Arial" w:hAnsi="Arial" w:cs="Arial"/>
                <w:sz w:val="22"/>
                <w:szCs w:val="22"/>
              </w:rPr>
              <w:t>)</w:t>
            </w:r>
          </w:p>
        </w:tc>
        <w:tc>
          <w:tcPr>
            <w:tcW w:w="1826" w:type="dxa"/>
            <w:tcBorders>
              <w:top w:val="single" w:sz="6" w:space="0" w:color="auto"/>
              <w:left w:val="single" w:sz="6" w:space="0" w:color="auto"/>
              <w:bottom w:val="single" w:sz="6" w:space="0" w:color="auto"/>
              <w:right w:val="single" w:sz="6" w:space="0" w:color="auto"/>
            </w:tcBorders>
            <w:vAlign w:val="center"/>
          </w:tcPr>
          <w:p w14:paraId="2C09209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533CCFE" w14:textId="77777777" w:rsidR="007F357A" w:rsidRPr="007F357A" w:rsidRDefault="007F357A" w:rsidP="007F357A">
            <w:pPr>
              <w:rPr>
                <w:rFonts w:ascii="Arial" w:hAnsi="Arial" w:cs="Arial"/>
                <w:sz w:val="22"/>
                <w:szCs w:val="22"/>
              </w:rPr>
            </w:pPr>
          </w:p>
        </w:tc>
      </w:tr>
      <w:tr w:rsidR="007F357A" w:rsidRPr="007F357A" w14:paraId="0A4B2486"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6BF384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0DEBCD4" w14:textId="77777777" w:rsidR="007F357A" w:rsidRPr="007F357A" w:rsidRDefault="007F357A" w:rsidP="007F357A">
            <w:pPr>
              <w:rPr>
                <w:rFonts w:ascii="Arial" w:hAnsi="Arial" w:cs="Arial"/>
                <w:sz w:val="22"/>
                <w:szCs w:val="22"/>
              </w:rPr>
            </w:pPr>
            <w:r w:rsidRPr="007F357A">
              <w:rPr>
                <w:rFonts w:ascii="Arial" w:hAnsi="Arial" w:cs="Arial"/>
                <w:sz w:val="22"/>
                <w:szCs w:val="22"/>
              </w:rPr>
              <w:t>dokładność obrotu ramienia: ≤ 0,5</w:t>
            </w:r>
            <w:r w:rsidRPr="007F357A">
              <w:rPr>
                <w:rFonts w:ascii="Arial" w:hAnsi="Arial" w:cs="Arial"/>
                <w:sz w:val="22"/>
                <w:szCs w:val="22"/>
              </w:rPr>
              <w:sym w:font="Symbol" w:char="F0B0"/>
            </w:r>
          </w:p>
        </w:tc>
        <w:tc>
          <w:tcPr>
            <w:tcW w:w="1826" w:type="dxa"/>
            <w:tcBorders>
              <w:top w:val="single" w:sz="6" w:space="0" w:color="auto"/>
              <w:left w:val="single" w:sz="6" w:space="0" w:color="auto"/>
              <w:bottom w:val="single" w:sz="6" w:space="0" w:color="auto"/>
              <w:right w:val="single" w:sz="6" w:space="0" w:color="auto"/>
            </w:tcBorders>
            <w:vAlign w:val="center"/>
          </w:tcPr>
          <w:p w14:paraId="2BFF045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155F955" w14:textId="77777777" w:rsidR="007F357A" w:rsidRPr="007F357A" w:rsidRDefault="007F357A" w:rsidP="007F357A">
            <w:pPr>
              <w:rPr>
                <w:rFonts w:ascii="Arial" w:hAnsi="Arial" w:cs="Arial"/>
                <w:sz w:val="22"/>
                <w:szCs w:val="22"/>
              </w:rPr>
            </w:pPr>
          </w:p>
        </w:tc>
      </w:tr>
      <w:tr w:rsidR="007F357A" w:rsidRPr="007F357A" w14:paraId="187E4690"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FC4D8D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DC041E5" w14:textId="77777777" w:rsidR="007F357A" w:rsidRPr="007F357A" w:rsidRDefault="007F357A" w:rsidP="007F357A">
            <w:pPr>
              <w:rPr>
                <w:rFonts w:ascii="Arial" w:hAnsi="Arial" w:cs="Arial"/>
                <w:sz w:val="22"/>
                <w:szCs w:val="22"/>
              </w:rPr>
            </w:pPr>
            <w:r w:rsidRPr="007F357A">
              <w:rPr>
                <w:rFonts w:ascii="Arial" w:hAnsi="Arial" w:cs="Arial"/>
                <w:sz w:val="22"/>
                <w:szCs w:val="22"/>
              </w:rPr>
              <w:t>dokładność ustawienia kąta obrotu ramienia: ≤  0,3°</w:t>
            </w:r>
          </w:p>
        </w:tc>
        <w:tc>
          <w:tcPr>
            <w:tcW w:w="1826" w:type="dxa"/>
            <w:tcBorders>
              <w:top w:val="single" w:sz="6" w:space="0" w:color="auto"/>
              <w:left w:val="single" w:sz="6" w:space="0" w:color="auto"/>
              <w:bottom w:val="single" w:sz="6" w:space="0" w:color="auto"/>
              <w:right w:val="single" w:sz="6" w:space="0" w:color="auto"/>
            </w:tcBorders>
            <w:vAlign w:val="center"/>
          </w:tcPr>
          <w:p w14:paraId="13ACBD3E"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64E4BF33"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687F2E7" w14:textId="77777777" w:rsidR="007F357A" w:rsidRPr="007F357A" w:rsidRDefault="007F357A" w:rsidP="007F357A">
            <w:pPr>
              <w:rPr>
                <w:rFonts w:ascii="Arial" w:hAnsi="Arial" w:cs="Arial"/>
                <w:sz w:val="22"/>
                <w:szCs w:val="22"/>
              </w:rPr>
            </w:pPr>
          </w:p>
        </w:tc>
      </w:tr>
      <w:tr w:rsidR="007F357A" w:rsidRPr="007F357A" w14:paraId="65020E91"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F65B01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B2161E2" w14:textId="77777777" w:rsidR="007F357A" w:rsidRPr="007F357A" w:rsidRDefault="007F357A" w:rsidP="007F357A">
            <w:pPr>
              <w:rPr>
                <w:rFonts w:ascii="Arial" w:hAnsi="Arial" w:cs="Arial"/>
                <w:sz w:val="22"/>
                <w:szCs w:val="22"/>
              </w:rPr>
            </w:pPr>
            <w:r w:rsidRPr="007F357A">
              <w:rPr>
                <w:rFonts w:ascii="Arial" w:hAnsi="Arial" w:cs="Arial"/>
                <w:sz w:val="22"/>
                <w:szCs w:val="22"/>
              </w:rPr>
              <w:t>prędkość obrotu ramienia: zmienna podczas emisji wiązki w zakresie od 0 do 360°/min</w:t>
            </w:r>
          </w:p>
        </w:tc>
        <w:tc>
          <w:tcPr>
            <w:tcW w:w="1826" w:type="dxa"/>
            <w:tcBorders>
              <w:top w:val="single" w:sz="6" w:space="0" w:color="auto"/>
              <w:left w:val="single" w:sz="6" w:space="0" w:color="auto"/>
              <w:bottom w:val="single" w:sz="6" w:space="0" w:color="auto"/>
              <w:right w:val="single" w:sz="6" w:space="0" w:color="auto"/>
            </w:tcBorders>
            <w:vAlign w:val="center"/>
          </w:tcPr>
          <w:p w14:paraId="0AB4FAC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C05C922" w14:textId="77777777" w:rsidR="007F357A" w:rsidRPr="007F357A" w:rsidRDefault="007F357A" w:rsidP="007F357A">
            <w:pPr>
              <w:rPr>
                <w:rFonts w:ascii="Arial" w:hAnsi="Arial" w:cs="Arial"/>
                <w:sz w:val="22"/>
                <w:szCs w:val="22"/>
              </w:rPr>
            </w:pPr>
          </w:p>
        </w:tc>
      </w:tr>
      <w:tr w:rsidR="007F357A" w:rsidRPr="007F357A" w14:paraId="02A5542E"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AF5BC2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03EDD3B" w14:textId="77777777" w:rsidR="007F357A" w:rsidRPr="007F357A" w:rsidRDefault="007F357A" w:rsidP="007F357A">
            <w:pPr>
              <w:rPr>
                <w:rFonts w:ascii="Arial" w:hAnsi="Arial" w:cs="Arial"/>
                <w:sz w:val="22"/>
                <w:szCs w:val="22"/>
              </w:rPr>
            </w:pPr>
            <w:r w:rsidRPr="007F357A">
              <w:rPr>
                <w:rFonts w:ascii="Arial" w:hAnsi="Arial" w:cs="Arial"/>
                <w:sz w:val="22"/>
                <w:szCs w:val="22"/>
              </w:rPr>
              <w:t>dokładność obrotu kolimatora: ≤ 0,5</w:t>
            </w:r>
            <w:r w:rsidRPr="007F357A">
              <w:rPr>
                <w:rFonts w:ascii="Arial" w:hAnsi="Arial" w:cs="Arial"/>
                <w:sz w:val="22"/>
                <w:szCs w:val="22"/>
              </w:rPr>
              <w:sym w:font="Symbol" w:char="F0B0"/>
            </w:r>
          </w:p>
        </w:tc>
        <w:tc>
          <w:tcPr>
            <w:tcW w:w="1826" w:type="dxa"/>
            <w:tcBorders>
              <w:top w:val="single" w:sz="6" w:space="0" w:color="auto"/>
              <w:left w:val="single" w:sz="6" w:space="0" w:color="auto"/>
              <w:bottom w:val="single" w:sz="6" w:space="0" w:color="auto"/>
              <w:right w:val="single" w:sz="6" w:space="0" w:color="auto"/>
            </w:tcBorders>
            <w:vAlign w:val="center"/>
          </w:tcPr>
          <w:p w14:paraId="66BA16D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C0A4FD5" w14:textId="77777777" w:rsidR="007F357A" w:rsidRPr="007F357A" w:rsidRDefault="007F357A" w:rsidP="007F357A">
            <w:pPr>
              <w:rPr>
                <w:rFonts w:ascii="Arial" w:hAnsi="Arial" w:cs="Arial"/>
                <w:sz w:val="22"/>
                <w:szCs w:val="22"/>
              </w:rPr>
            </w:pPr>
          </w:p>
        </w:tc>
      </w:tr>
      <w:tr w:rsidR="007F357A" w:rsidRPr="007F357A" w14:paraId="7932A748"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B9B2C3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AFC5370"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odległość pomiędzy kolimatorem MLC z zamontowanym uchwytem akcesoriów, a izocentrum </w:t>
            </w:r>
            <w:r w:rsidRPr="007F357A">
              <w:rPr>
                <w:rFonts w:ascii="Arial" w:hAnsi="Arial" w:cs="Arial"/>
                <w:sz w:val="22"/>
                <w:szCs w:val="22"/>
              </w:rPr>
              <w:sym w:font="Symbol" w:char="F0B3"/>
            </w:r>
            <w:r w:rsidRPr="007F357A">
              <w:rPr>
                <w:rFonts w:ascii="Arial" w:hAnsi="Arial" w:cs="Arial"/>
                <w:sz w:val="22"/>
                <w:szCs w:val="22"/>
              </w:rPr>
              <w:t xml:space="preserve"> 30 cm</w:t>
            </w:r>
          </w:p>
        </w:tc>
        <w:tc>
          <w:tcPr>
            <w:tcW w:w="1826" w:type="dxa"/>
            <w:tcBorders>
              <w:top w:val="single" w:sz="6" w:space="0" w:color="auto"/>
              <w:left w:val="single" w:sz="6" w:space="0" w:color="auto"/>
              <w:bottom w:val="single" w:sz="6" w:space="0" w:color="auto"/>
              <w:right w:val="single" w:sz="6" w:space="0" w:color="auto"/>
            </w:tcBorders>
            <w:vAlign w:val="center"/>
          </w:tcPr>
          <w:p w14:paraId="2D19BA2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F07CC3A" w14:textId="77777777" w:rsidR="007F357A" w:rsidRPr="007F357A" w:rsidRDefault="007F357A" w:rsidP="007F357A">
            <w:pPr>
              <w:rPr>
                <w:rFonts w:ascii="Arial" w:hAnsi="Arial" w:cs="Arial"/>
                <w:sz w:val="22"/>
                <w:szCs w:val="22"/>
              </w:rPr>
            </w:pPr>
          </w:p>
        </w:tc>
      </w:tr>
      <w:tr w:rsidR="007F357A" w:rsidRPr="007F357A" w14:paraId="4C7D3572"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74869A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00AB059"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maksymalne pole napromieniania o regularnym, prostokątnym kształcie: </w:t>
            </w:r>
            <w:r w:rsidRPr="007F357A">
              <w:rPr>
                <w:rFonts w:ascii="Arial" w:hAnsi="Arial" w:cs="Arial"/>
                <w:sz w:val="22"/>
                <w:szCs w:val="22"/>
              </w:rPr>
              <w:sym w:font="Symbol" w:char="F0B3"/>
            </w:r>
            <w:r w:rsidRPr="007F357A">
              <w:rPr>
                <w:rFonts w:ascii="Arial" w:hAnsi="Arial" w:cs="Arial"/>
                <w:sz w:val="22"/>
                <w:szCs w:val="22"/>
              </w:rPr>
              <w:t xml:space="preserve"> 40 x 40 cm w izocentrum (dla wiązek fotonowych)</w:t>
            </w:r>
          </w:p>
        </w:tc>
        <w:tc>
          <w:tcPr>
            <w:tcW w:w="1826" w:type="dxa"/>
            <w:tcBorders>
              <w:top w:val="single" w:sz="6" w:space="0" w:color="auto"/>
              <w:left w:val="single" w:sz="6" w:space="0" w:color="auto"/>
              <w:bottom w:val="single" w:sz="6" w:space="0" w:color="auto"/>
              <w:right w:val="single" w:sz="6" w:space="0" w:color="auto"/>
            </w:tcBorders>
            <w:vAlign w:val="center"/>
          </w:tcPr>
          <w:p w14:paraId="551BF709"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CE0F0A8" w14:textId="77777777" w:rsidR="007F357A" w:rsidRPr="007F357A" w:rsidRDefault="007F357A" w:rsidP="007F357A">
            <w:pPr>
              <w:rPr>
                <w:rFonts w:ascii="Arial" w:hAnsi="Arial" w:cs="Arial"/>
                <w:sz w:val="22"/>
                <w:szCs w:val="22"/>
              </w:rPr>
            </w:pPr>
          </w:p>
        </w:tc>
      </w:tr>
      <w:tr w:rsidR="007F357A" w:rsidRPr="007F357A" w14:paraId="091E41E3"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A783D23"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1CE690A" w14:textId="77777777" w:rsidR="007F357A" w:rsidRPr="007F357A" w:rsidRDefault="007F357A" w:rsidP="007F357A">
            <w:pPr>
              <w:rPr>
                <w:rFonts w:ascii="Arial" w:hAnsi="Arial" w:cs="Arial"/>
                <w:sz w:val="22"/>
                <w:szCs w:val="22"/>
              </w:rPr>
            </w:pPr>
            <w:r w:rsidRPr="007F357A">
              <w:rPr>
                <w:rFonts w:ascii="Arial" w:hAnsi="Arial" w:cs="Arial"/>
                <w:sz w:val="22"/>
                <w:szCs w:val="22"/>
              </w:rPr>
              <w:t>system dozymetrii oparty na komorach jonizacyjnych zamkniętych lub otwartych korygowanych na ciśnienie i temperaturę otoczenia.</w:t>
            </w:r>
          </w:p>
        </w:tc>
        <w:tc>
          <w:tcPr>
            <w:tcW w:w="1826" w:type="dxa"/>
            <w:tcBorders>
              <w:top w:val="single" w:sz="6" w:space="0" w:color="auto"/>
              <w:left w:val="single" w:sz="6" w:space="0" w:color="auto"/>
              <w:bottom w:val="single" w:sz="6" w:space="0" w:color="auto"/>
              <w:right w:val="single" w:sz="6" w:space="0" w:color="auto"/>
            </w:tcBorders>
            <w:vAlign w:val="center"/>
          </w:tcPr>
          <w:p w14:paraId="16A0924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179790" w14:textId="77777777" w:rsidR="007F357A" w:rsidRPr="007F357A" w:rsidRDefault="007F357A" w:rsidP="007F357A">
            <w:pPr>
              <w:rPr>
                <w:rFonts w:ascii="Arial" w:hAnsi="Arial" w:cs="Arial"/>
                <w:sz w:val="22"/>
                <w:szCs w:val="22"/>
              </w:rPr>
            </w:pPr>
          </w:p>
        </w:tc>
      </w:tr>
      <w:tr w:rsidR="007F357A" w:rsidRPr="007F357A" w14:paraId="3CE0F830"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8D25B6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908A819" w14:textId="77777777" w:rsidR="007F357A" w:rsidRPr="007F357A" w:rsidRDefault="007F357A" w:rsidP="007F357A">
            <w:pPr>
              <w:rPr>
                <w:rFonts w:ascii="Arial" w:hAnsi="Arial" w:cs="Arial"/>
                <w:sz w:val="22"/>
                <w:szCs w:val="22"/>
              </w:rPr>
            </w:pPr>
            <w:r w:rsidRPr="007F357A">
              <w:rPr>
                <w:rFonts w:ascii="Arial" w:hAnsi="Arial" w:cs="Arial"/>
                <w:sz w:val="22"/>
                <w:szCs w:val="22"/>
              </w:rPr>
              <w:t>system symulacji świetlnej pola terapeutycznego</w:t>
            </w:r>
          </w:p>
        </w:tc>
        <w:tc>
          <w:tcPr>
            <w:tcW w:w="1826" w:type="dxa"/>
            <w:tcBorders>
              <w:top w:val="single" w:sz="6" w:space="0" w:color="auto"/>
              <w:left w:val="single" w:sz="6" w:space="0" w:color="auto"/>
              <w:bottom w:val="single" w:sz="6" w:space="0" w:color="auto"/>
              <w:right w:val="single" w:sz="6" w:space="0" w:color="auto"/>
            </w:tcBorders>
            <w:vAlign w:val="center"/>
          </w:tcPr>
          <w:p w14:paraId="0C25BDB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EEB1DBF" w14:textId="77777777" w:rsidR="007F357A" w:rsidRPr="007F357A" w:rsidRDefault="007F357A" w:rsidP="007F357A">
            <w:pPr>
              <w:rPr>
                <w:rFonts w:ascii="Arial" w:hAnsi="Arial" w:cs="Arial"/>
                <w:sz w:val="22"/>
                <w:szCs w:val="22"/>
              </w:rPr>
            </w:pPr>
          </w:p>
        </w:tc>
      </w:tr>
      <w:tr w:rsidR="007F357A" w:rsidRPr="007F357A" w14:paraId="4F32973C"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D9E0E13"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38EB110" w14:textId="77777777" w:rsidR="007F357A" w:rsidRPr="007F357A" w:rsidRDefault="007F357A" w:rsidP="007F357A">
            <w:pPr>
              <w:rPr>
                <w:rFonts w:ascii="Arial" w:hAnsi="Arial" w:cs="Arial"/>
                <w:sz w:val="22"/>
                <w:szCs w:val="22"/>
              </w:rPr>
            </w:pPr>
            <w:r w:rsidRPr="007F357A">
              <w:rPr>
                <w:rFonts w:ascii="Arial" w:hAnsi="Arial" w:cs="Arial"/>
                <w:sz w:val="22"/>
                <w:szCs w:val="22"/>
              </w:rPr>
              <w:t>optyczny wskaźnik odległości</w:t>
            </w:r>
          </w:p>
        </w:tc>
        <w:tc>
          <w:tcPr>
            <w:tcW w:w="1826" w:type="dxa"/>
            <w:tcBorders>
              <w:top w:val="single" w:sz="6" w:space="0" w:color="auto"/>
              <w:left w:val="single" w:sz="6" w:space="0" w:color="auto"/>
              <w:bottom w:val="single" w:sz="6" w:space="0" w:color="auto"/>
              <w:right w:val="single" w:sz="6" w:space="0" w:color="auto"/>
            </w:tcBorders>
            <w:vAlign w:val="center"/>
          </w:tcPr>
          <w:p w14:paraId="242B9B90"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7FBBA9B" w14:textId="77777777" w:rsidR="007F357A" w:rsidRPr="007F357A" w:rsidRDefault="007F357A" w:rsidP="007F357A">
            <w:pPr>
              <w:rPr>
                <w:rFonts w:ascii="Arial" w:hAnsi="Arial" w:cs="Arial"/>
                <w:sz w:val="22"/>
                <w:szCs w:val="22"/>
              </w:rPr>
            </w:pPr>
          </w:p>
        </w:tc>
      </w:tr>
      <w:tr w:rsidR="007F357A" w:rsidRPr="007F357A" w14:paraId="2D99ABCE"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2E0CB3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4E0BE77" w14:textId="77777777" w:rsidR="007F357A" w:rsidRPr="007F357A" w:rsidRDefault="007F357A" w:rsidP="007F357A">
            <w:pPr>
              <w:rPr>
                <w:rFonts w:ascii="Arial" w:hAnsi="Arial" w:cs="Arial"/>
                <w:sz w:val="22"/>
                <w:szCs w:val="22"/>
              </w:rPr>
            </w:pPr>
            <w:r w:rsidRPr="007F357A">
              <w:rPr>
                <w:rFonts w:ascii="Arial" w:hAnsi="Arial" w:cs="Arial"/>
                <w:sz w:val="22"/>
                <w:szCs w:val="22"/>
              </w:rPr>
              <w:t>akcelerator wyposażony w awaryjny licznik dawki</w:t>
            </w:r>
          </w:p>
        </w:tc>
        <w:tc>
          <w:tcPr>
            <w:tcW w:w="1826" w:type="dxa"/>
            <w:tcBorders>
              <w:top w:val="single" w:sz="6" w:space="0" w:color="auto"/>
              <w:left w:val="single" w:sz="6" w:space="0" w:color="auto"/>
              <w:bottom w:val="single" w:sz="6" w:space="0" w:color="auto"/>
              <w:right w:val="single" w:sz="6" w:space="0" w:color="auto"/>
            </w:tcBorders>
            <w:vAlign w:val="center"/>
          </w:tcPr>
          <w:p w14:paraId="1CF7D1FF"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A3FD34A" w14:textId="77777777" w:rsidR="007F357A" w:rsidRPr="007F357A" w:rsidRDefault="007F357A" w:rsidP="007F357A">
            <w:pPr>
              <w:rPr>
                <w:rFonts w:ascii="Arial" w:hAnsi="Arial" w:cs="Arial"/>
                <w:sz w:val="22"/>
                <w:szCs w:val="22"/>
              </w:rPr>
            </w:pPr>
          </w:p>
        </w:tc>
      </w:tr>
      <w:tr w:rsidR="007F357A" w:rsidRPr="007F357A" w14:paraId="320BBC18"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B60C33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A2E1CD3"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działo elektronowe oddzielne od sekcji przyspieszającej </w:t>
            </w:r>
          </w:p>
        </w:tc>
        <w:tc>
          <w:tcPr>
            <w:tcW w:w="1826" w:type="dxa"/>
            <w:tcBorders>
              <w:top w:val="single" w:sz="6" w:space="0" w:color="auto"/>
              <w:left w:val="single" w:sz="6" w:space="0" w:color="auto"/>
              <w:bottom w:val="single" w:sz="6" w:space="0" w:color="auto"/>
              <w:right w:val="single" w:sz="6" w:space="0" w:color="auto"/>
            </w:tcBorders>
            <w:vAlign w:val="center"/>
          </w:tcPr>
          <w:p w14:paraId="6614B0A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2C8F27F" w14:textId="77777777" w:rsidR="007F357A" w:rsidRPr="007F357A" w:rsidRDefault="007F357A" w:rsidP="007F357A">
            <w:pPr>
              <w:rPr>
                <w:rFonts w:ascii="Arial" w:hAnsi="Arial" w:cs="Arial"/>
                <w:sz w:val="22"/>
                <w:szCs w:val="22"/>
              </w:rPr>
            </w:pPr>
          </w:p>
        </w:tc>
      </w:tr>
      <w:tr w:rsidR="007F357A" w:rsidRPr="007F357A" w14:paraId="6867F2EA"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73BA2EA"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5E59558" w14:textId="77777777" w:rsidR="007F357A" w:rsidRPr="007F357A" w:rsidRDefault="007F357A" w:rsidP="007F357A">
            <w:pPr>
              <w:rPr>
                <w:rFonts w:ascii="Arial" w:hAnsi="Arial" w:cs="Arial"/>
                <w:sz w:val="22"/>
                <w:szCs w:val="22"/>
              </w:rPr>
            </w:pPr>
            <w:r w:rsidRPr="007F357A">
              <w:rPr>
                <w:rFonts w:ascii="Arial" w:hAnsi="Arial" w:cs="Arial"/>
                <w:sz w:val="22"/>
                <w:szCs w:val="22"/>
              </w:rPr>
              <w:t>typ generatora mocy RF: klistron</w:t>
            </w:r>
          </w:p>
        </w:tc>
        <w:tc>
          <w:tcPr>
            <w:tcW w:w="1826" w:type="dxa"/>
            <w:tcBorders>
              <w:top w:val="single" w:sz="6" w:space="0" w:color="auto"/>
              <w:left w:val="single" w:sz="6" w:space="0" w:color="auto"/>
              <w:bottom w:val="single" w:sz="6" w:space="0" w:color="auto"/>
              <w:right w:val="single" w:sz="6" w:space="0" w:color="auto"/>
            </w:tcBorders>
            <w:vAlign w:val="center"/>
          </w:tcPr>
          <w:p w14:paraId="239F1C80"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2A151193"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54FFB4A" w14:textId="77777777" w:rsidR="007F357A" w:rsidRPr="007F357A" w:rsidRDefault="007F357A" w:rsidP="007F357A">
            <w:pPr>
              <w:rPr>
                <w:rFonts w:ascii="Arial" w:hAnsi="Arial" w:cs="Arial"/>
                <w:sz w:val="22"/>
                <w:szCs w:val="22"/>
              </w:rPr>
            </w:pPr>
          </w:p>
        </w:tc>
      </w:tr>
      <w:tr w:rsidR="007F357A" w:rsidRPr="007F357A" w14:paraId="5FB4E539"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6DEDB3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E8CAF82" w14:textId="77777777" w:rsidR="007F357A" w:rsidRPr="007F357A" w:rsidRDefault="007F357A" w:rsidP="007F357A">
            <w:pPr>
              <w:rPr>
                <w:rFonts w:ascii="Arial" w:hAnsi="Arial" w:cs="Arial"/>
                <w:sz w:val="22"/>
                <w:szCs w:val="22"/>
              </w:rPr>
            </w:pPr>
            <w:r w:rsidRPr="007F357A">
              <w:rPr>
                <w:rFonts w:ascii="Arial" w:hAnsi="Arial" w:cs="Arial"/>
                <w:sz w:val="22"/>
                <w:szCs w:val="22"/>
              </w:rPr>
              <w:t>triodowe działo elektronowe</w:t>
            </w:r>
          </w:p>
        </w:tc>
        <w:tc>
          <w:tcPr>
            <w:tcW w:w="1826" w:type="dxa"/>
            <w:tcBorders>
              <w:top w:val="single" w:sz="6" w:space="0" w:color="auto"/>
              <w:left w:val="single" w:sz="6" w:space="0" w:color="auto"/>
              <w:bottom w:val="single" w:sz="6" w:space="0" w:color="auto"/>
              <w:right w:val="single" w:sz="6" w:space="0" w:color="auto"/>
            </w:tcBorders>
            <w:vAlign w:val="center"/>
          </w:tcPr>
          <w:p w14:paraId="56360908"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72056CF1"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5314F1D" w14:textId="77777777" w:rsidR="007F357A" w:rsidRPr="007F357A" w:rsidRDefault="007F357A" w:rsidP="007F357A">
            <w:pPr>
              <w:rPr>
                <w:rFonts w:ascii="Arial" w:hAnsi="Arial" w:cs="Arial"/>
                <w:sz w:val="22"/>
                <w:szCs w:val="22"/>
              </w:rPr>
            </w:pPr>
          </w:p>
        </w:tc>
      </w:tr>
      <w:tr w:rsidR="007F357A" w:rsidRPr="007F357A" w14:paraId="06BA4912"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9CAA5C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E47B178" w14:textId="77777777" w:rsidR="007F357A" w:rsidRPr="007F357A" w:rsidRDefault="007F357A" w:rsidP="007F357A">
            <w:pPr>
              <w:rPr>
                <w:rFonts w:ascii="Arial" w:hAnsi="Arial" w:cs="Arial"/>
                <w:sz w:val="22"/>
                <w:szCs w:val="22"/>
              </w:rPr>
            </w:pPr>
            <w:r w:rsidRPr="007F357A">
              <w:rPr>
                <w:rFonts w:ascii="Arial" w:hAnsi="Arial" w:cs="Arial"/>
                <w:sz w:val="22"/>
                <w:szCs w:val="22"/>
              </w:rPr>
              <w:t>realizacja pól asymetrycznych w osi X i Y</w:t>
            </w:r>
          </w:p>
        </w:tc>
        <w:tc>
          <w:tcPr>
            <w:tcW w:w="1826" w:type="dxa"/>
            <w:tcBorders>
              <w:top w:val="single" w:sz="6" w:space="0" w:color="auto"/>
              <w:left w:val="single" w:sz="6" w:space="0" w:color="auto"/>
              <w:bottom w:val="single" w:sz="6" w:space="0" w:color="auto"/>
              <w:right w:val="single" w:sz="6" w:space="0" w:color="auto"/>
            </w:tcBorders>
            <w:vAlign w:val="center"/>
          </w:tcPr>
          <w:p w14:paraId="0F70161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A0B8355" w14:textId="77777777" w:rsidR="007F357A" w:rsidRPr="007F357A" w:rsidRDefault="007F357A" w:rsidP="007F357A">
            <w:pPr>
              <w:rPr>
                <w:rFonts w:ascii="Arial" w:hAnsi="Arial" w:cs="Arial"/>
                <w:sz w:val="22"/>
                <w:szCs w:val="22"/>
              </w:rPr>
            </w:pPr>
          </w:p>
        </w:tc>
      </w:tr>
      <w:tr w:rsidR="007F357A" w:rsidRPr="007F357A" w14:paraId="780FA3AC"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391EE5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0704470"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filtry klinowe – fizyczne (wkładane lub zmotoryzowane), </w:t>
            </w:r>
          </w:p>
          <w:p w14:paraId="6DFE3A33" w14:textId="77777777" w:rsidR="007F357A" w:rsidRPr="007F357A" w:rsidRDefault="007F357A" w:rsidP="007F357A">
            <w:pPr>
              <w:rPr>
                <w:rFonts w:ascii="Arial" w:hAnsi="Arial" w:cs="Arial"/>
                <w:sz w:val="22"/>
                <w:szCs w:val="22"/>
              </w:rPr>
            </w:pPr>
            <w:r w:rsidRPr="007F357A">
              <w:rPr>
                <w:rFonts w:ascii="Arial" w:hAnsi="Arial" w:cs="Arial"/>
                <w:sz w:val="22"/>
                <w:szCs w:val="22"/>
              </w:rPr>
              <w:t>zakres kątów łamiących klinów 15</w:t>
            </w:r>
            <w:r w:rsidRPr="007F357A">
              <w:rPr>
                <w:rFonts w:ascii="Arial" w:hAnsi="Arial" w:cs="Arial"/>
                <w:sz w:val="22"/>
                <w:szCs w:val="22"/>
              </w:rPr>
              <w:sym w:font="Symbol" w:char="F0B0"/>
            </w:r>
            <w:r w:rsidRPr="007F357A">
              <w:rPr>
                <w:rFonts w:ascii="Arial" w:hAnsi="Arial" w:cs="Arial"/>
                <w:sz w:val="22"/>
                <w:szCs w:val="22"/>
              </w:rPr>
              <w:t xml:space="preserve"> -  60</w:t>
            </w:r>
            <w:r w:rsidRPr="007F357A">
              <w:rPr>
                <w:rFonts w:ascii="Arial" w:hAnsi="Arial" w:cs="Arial"/>
                <w:sz w:val="22"/>
                <w:szCs w:val="22"/>
              </w:rPr>
              <w:sym w:font="Symbol" w:char="F0B0"/>
            </w:r>
          </w:p>
        </w:tc>
        <w:tc>
          <w:tcPr>
            <w:tcW w:w="1826" w:type="dxa"/>
            <w:tcBorders>
              <w:top w:val="single" w:sz="6" w:space="0" w:color="auto"/>
              <w:left w:val="single" w:sz="6" w:space="0" w:color="auto"/>
              <w:bottom w:val="single" w:sz="6" w:space="0" w:color="auto"/>
              <w:right w:val="single" w:sz="6" w:space="0" w:color="auto"/>
            </w:tcBorders>
            <w:vAlign w:val="center"/>
          </w:tcPr>
          <w:p w14:paraId="4D0BBB9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628D8BD" w14:textId="77777777" w:rsidR="007F357A" w:rsidRPr="007F357A" w:rsidRDefault="007F357A" w:rsidP="007F357A">
            <w:pPr>
              <w:rPr>
                <w:rFonts w:ascii="Arial" w:hAnsi="Arial" w:cs="Arial"/>
                <w:sz w:val="22"/>
                <w:szCs w:val="22"/>
              </w:rPr>
            </w:pPr>
          </w:p>
        </w:tc>
      </w:tr>
      <w:tr w:rsidR="007F357A" w:rsidRPr="007F357A" w14:paraId="4E3EAE6A"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B06F59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508A8A7" w14:textId="77777777" w:rsidR="007F357A" w:rsidRPr="007F357A" w:rsidRDefault="007F357A" w:rsidP="007F357A">
            <w:pPr>
              <w:rPr>
                <w:rFonts w:ascii="Arial" w:hAnsi="Arial" w:cs="Arial"/>
                <w:sz w:val="22"/>
                <w:szCs w:val="22"/>
              </w:rPr>
            </w:pPr>
            <w:r w:rsidRPr="007F357A">
              <w:rPr>
                <w:rFonts w:ascii="Arial" w:hAnsi="Arial" w:cs="Arial"/>
                <w:sz w:val="22"/>
                <w:szCs w:val="22"/>
              </w:rPr>
              <w:t>klin dynamiczny, realizowany poprzez ruch szczęki kolimatora</w:t>
            </w:r>
          </w:p>
        </w:tc>
        <w:tc>
          <w:tcPr>
            <w:tcW w:w="1826" w:type="dxa"/>
            <w:tcBorders>
              <w:top w:val="single" w:sz="6" w:space="0" w:color="auto"/>
              <w:left w:val="single" w:sz="6" w:space="0" w:color="auto"/>
              <w:bottom w:val="single" w:sz="6" w:space="0" w:color="auto"/>
              <w:right w:val="single" w:sz="6" w:space="0" w:color="auto"/>
            </w:tcBorders>
            <w:vAlign w:val="center"/>
          </w:tcPr>
          <w:p w14:paraId="583ADFBD"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65A64407"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68CAFBD" w14:textId="77777777" w:rsidR="007F357A" w:rsidRPr="007F357A" w:rsidRDefault="007F357A" w:rsidP="007F357A">
            <w:pPr>
              <w:rPr>
                <w:rFonts w:ascii="Arial" w:hAnsi="Arial" w:cs="Arial"/>
                <w:sz w:val="22"/>
                <w:szCs w:val="22"/>
              </w:rPr>
            </w:pPr>
          </w:p>
        </w:tc>
      </w:tr>
      <w:tr w:rsidR="007F357A" w:rsidRPr="007F357A" w14:paraId="498B8ADE"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55B600A8"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4244194E" w14:textId="77777777" w:rsidR="007F357A" w:rsidRPr="007F357A" w:rsidRDefault="007F357A" w:rsidP="007F357A">
            <w:pPr>
              <w:rPr>
                <w:rFonts w:ascii="Arial" w:hAnsi="Arial" w:cs="Arial"/>
                <w:sz w:val="22"/>
                <w:szCs w:val="22"/>
              </w:rPr>
            </w:pPr>
            <w:r w:rsidRPr="007F357A">
              <w:rPr>
                <w:rFonts w:ascii="Arial" w:hAnsi="Arial" w:cs="Arial"/>
                <w:sz w:val="22"/>
                <w:szCs w:val="22"/>
              </w:rPr>
              <w:t>kolimator wielolistkowy</w:t>
            </w:r>
          </w:p>
        </w:tc>
      </w:tr>
      <w:tr w:rsidR="007F357A" w:rsidRPr="007F357A" w14:paraId="75D88A04"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95B561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001A7D7"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liczba listków </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2A909888" w14:textId="77777777" w:rsidR="007F357A" w:rsidRPr="007F357A" w:rsidRDefault="007F357A" w:rsidP="007F357A">
            <w:pPr>
              <w:rPr>
                <w:rFonts w:ascii="Arial" w:hAnsi="Arial" w:cs="Arial"/>
                <w:sz w:val="22"/>
                <w:szCs w:val="22"/>
              </w:rPr>
            </w:pPr>
            <w:r w:rsidRPr="007F357A">
              <w:rPr>
                <w:rFonts w:ascii="Arial" w:hAnsi="Arial" w:cs="Arial"/>
                <w:sz w:val="22"/>
                <w:szCs w:val="22"/>
              </w:rPr>
              <w:t>120</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8386071" w14:textId="77777777" w:rsidR="007F357A" w:rsidRPr="007F357A" w:rsidRDefault="007F357A" w:rsidP="007F357A">
            <w:pPr>
              <w:rPr>
                <w:rFonts w:ascii="Arial" w:hAnsi="Arial" w:cs="Arial"/>
                <w:sz w:val="22"/>
                <w:szCs w:val="22"/>
              </w:rPr>
            </w:pPr>
          </w:p>
        </w:tc>
      </w:tr>
      <w:tr w:rsidR="007F357A" w:rsidRPr="007F357A" w14:paraId="43F4B31C"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F33B9C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E6B1116"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liczba banków listków w kolimatorze </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7C7B5440" w14:textId="77777777" w:rsidR="007F357A" w:rsidRPr="007F357A" w:rsidRDefault="007F357A" w:rsidP="007F357A">
            <w:pPr>
              <w:rPr>
                <w:rFonts w:ascii="Arial" w:hAnsi="Arial" w:cs="Arial"/>
                <w:sz w:val="22"/>
                <w:szCs w:val="22"/>
              </w:rPr>
            </w:pPr>
            <w:r w:rsidRPr="007F357A">
              <w:rPr>
                <w:rFonts w:ascii="Arial" w:hAnsi="Arial" w:cs="Arial"/>
                <w:sz w:val="22"/>
                <w:szCs w:val="22"/>
              </w:rPr>
              <w:t>2</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25C2498" w14:textId="77777777" w:rsidR="007F357A" w:rsidRPr="007F357A" w:rsidRDefault="007F357A" w:rsidP="007F357A">
            <w:pPr>
              <w:rPr>
                <w:rFonts w:ascii="Arial" w:hAnsi="Arial" w:cs="Arial"/>
                <w:sz w:val="22"/>
                <w:szCs w:val="22"/>
              </w:rPr>
            </w:pPr>
          </w:p>
        </w:tc>
      </w:tr>
      <w:tr w:rsidR="007F357A" w:rsidRPr="007F357A" w14:paraId="00ADCC67"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D88157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8AD077F"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liczba listków w banku </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7105579E" w14:textId="77777777" w:rsidR="007F357A" w:rsidRPr="007F357A" w:rsidRDefault="007F357A" w:rsidP="007F357A">
            <w:pPr>
              <w:rPr>
                <w:rFonts w:ascii="Arial" w:hAnsi="Arial" w:cs="Arial"/>
                <w:sz w:val="22"/>
                <w:szCs w:val="22"/>
              </w:rPr>
            </w:pPr>
            <w:r w:rsidRPr="007F357A">
              <w:rPr>
                <w:rFonts w:ascii="Arial" w:hAnsi="Arial" w:cs="Arial"/>
                <w:sz w:val="22"/>
                <w:szCs w:val="22"/>
              </w:rPr>
              <w:t>60</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4FF4959" w14:textId="77777777" w:rsidR="007F357A" w:rsidRPr="007F357A" w:rsidRDefault="007F357A" w:rsidP="007F357A">
            <w:pPr>
              <w:rPr>
                <w:rFonts w:ascii="Arial" w:hAnsi="Arial" w:cs="Arial"/>
                <w:sz w:val="22"/>
                <w:szCs w:val="22"/>
              </w:rPr>
            </w:pPr>
          </w:p>
        </w:tc>
      </w:tr>
      <w:tr w:rsidR="007F357A" w:rsidRPr="007F357A" w14:paraId="30CF5949"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68742A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2E146266"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szerokość cienia w izocentrum każdego z listków </w:t>
            </w:r>
            <w:r w:rsidRPr="007F357A">
              <w:rPr>
                <w:rFonts w:ascii="Arial" w:hAnsi="Arial" w:cs="Arial"/>
                <w:sz w:val="22"/>
                <w:szCs w:val="22"/>
              </w:rPr>
              <w:br/>
              <w:t>≤ 1,0 cm</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5F0FB9B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954445B" w14:textId="77777777" w:rsidR="007F357A" w:rsidRPr="007F357A" w:rsidRDefault="007F357A" w:rsidP="007F357A">
            <w:pPr>
              <w:rPr>
                <w:rFonts w:ascii="Arial" w:hAnsi="Arial" w:cs="Arial"/>
                <w:sz w:val="22"/>
                <w:szCs w:val="22"/>
              </w:rPr>
            </w:pPr>
          </w:p>
        </w:tc>
      </w:tr>
      <w:tr w:rsidR="007F357A" w:rsidRPr="007F357A" w14:paraId="53F9AF3E"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DA113A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77C7245"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szerokość przynajmniej części listków w izocentrum  </w:t>
            </w:r>
            <w:r w:rsidRPr="007F357A">
              <w:rPr>
                <w:rFonts w:ascii="Arial" w:hAnsi="Arial" w:cs="Arial"/>
                <w:sz w:val="22"/>
                <w:szCs w:val="22"/>
              </w:rPr>
              <w:br/>
              <w:t>≤  0,5 cm</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0C38912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125D8C3" w14:textId="77777777" w:rsidR="007F357A" w:rsidRPr="007F357A" w:rsidRDefault="007F357A" w:rsidP="007F357A">
            <w:pPr>
              <w:rPr>
                <w:rFonts w:ascii="Arial" w:hAnsi="Arial" w:cs="Arial"/>
                <w:sz w:val="22"/>
                <w:szCs w:val="22"/>
              </w:rPr>
            </w:pPr>
          </w:p>
        </w:tc>
      </w:tr>
      <w:tr w:rsidR="007F357A" w:rsidRPr="007F357A" w14:paraId="570D81CD"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CC4C7D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433A002"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minimalna odległość pomiędzy dwoma naprzeciwległymi listkami MLC podczas emisji promieniowania </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1B8E2DD8" w14:textId="77777777" w:rsidR="007F357A" w:rsidRPr="007F357A" w:rsidRDefault="007F357A" w:rsidP="007F357A">
            <w:pPr>
              <w:rPr>
                <w:rFonts w:ascii="Arial" w:hAnsi="Arial" w:cs="Arial"/>
                <w:sz w:val="22"/>
                <w:szCs w:val="22"/>
              </w:rPr>
            </w:pPr>
            <w:r w:rsidRPr="007F357A">
              <w:rPr>
                <w:rFonts w:ascii="Arial" w:hAnsi="Arial" w:cs="Arial"/>
                <w:sz w:val="22"/>
                <w:szCs w:val="22"/>
              </w:rPr>
              <w:t>≤5mm</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8816507" w14:textId="77777777" w:rsidR="007F357A" w:rsidRPr="007F357A" w:rsidRDefault="007F357A" w:rsidP="007F357A">
            <w:pPr>
              <w:rPr>
                <w:rFonts w:ascii="Arial" w:hAnsi="Arial" w:cs="Arial"/>
                <w:sz w:val="22"/>
                <w:szCs w:val="22"/>
              </w:rPr>
            </w:pPr>
          </w:p>
        </w:tc>
      </w:tr>
      <w:tr w:rsidR="007F357A" w:rsidRPr="007F357A" w14:paraId="7DB84455"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C39818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52AA250" w14:textId="77777777" w:rsidR="007F357A" w:rsidRPr="007F357A" w:rsidRDefault="007F357A" w:rsidP="007F357A">
            <w:pPr>
              <w:rPr>
                <w:rFonts w:ascii="Arial" w:hAnsi="Arial" w:cs="Arial"/>
                <w:sz w:val="22"/>
                <w:szCs w:val="22"/>
              </w:rPr>
            </w:pPr>
            <w:r w:rsidRPr="007F357A">
              <w:rPr>
                <w:rFonts w:ascii="Arial" w:hAnsi="Arial" w:cs="Arial"/>
                <w:sz w:val="22"/>
                <w:szCs w:val="22"/>
              </w:rPr>
              <w:t>minimalna odległość pomiędzy dwoma naprzeciwległymi listkami MLC podczas emisji promieniowania</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4FA1861E"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0 cm (listki mogą się ze sobą stykać) </w:t>
            </w:r>
            <w:r w:rsidRPr="007F357A">
              <w:rPr>
                <w:rFonts w:ascii="Arial" w:hAnsi="Arial" w:cs="Arial"/>
                <w:sz w:val="22"/>
                <w:szCs w:val="22"/>
              </w:rPr>
              <w:br/>
              <w:t>– 1 pkt</w:t>
            </w:r>
          </w:p>
          <w:p w14:paraId="02A30970" w14:textId="77777777" w:rsidR="007F357A" w:rsidRPr="007F357A" w:rsidRDefault="007F357A" w:rsidP="007F357A">
            <w:pPr>
              <w:rPr>
                <w:rFonts w:ascii="Arial" w:hAnsi="Arial" w:cs="Arial"/>
                <w:sz w:val="22"/>
                <w:szCs w:val="22"/>
              </w:rPr>
            </w:pPr>
            <w:r w:rsidRPr="007F357A">
              <w:rPr>
                <w:rFonts w:ascii="Arial" w:hAnsi="Arial" w:cs="Arial"/>
                <w:sz w:val="22"/>
                <w:szCs w:val="22"/>
              </w:rPr>
              <w:t>&gt; 0 cm – 0 pkt</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3ADCDAD" w14:textId="77777777" w:rsidR="007F357A" w:rsidRPr="007F357A" w:rsidRDefault="007F357A" w:rsidP="007F357A">
            <w:pPr>
              <w:rPr>
                <w:rFonts w:ascii="Arial" w:hAnsi="Arial" w:cs="Arial"/>
                <w:sz w:val="22"/>
                <w:szCs w:val="22"/>
              </w:rPr>
            </w:pPr>
          </w:p>
        </w:tc>
      </w:tr>
      <w:tr w:rsidR="007F357A" w:rsidRPr="007F357A" w14:paraId="0846F5A1"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122639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3F539BA8" w14:textId="77777777" w:rsidR="007F357A" w:rsidRPr="007F357A" w:rsidRDefault="007F357A" w:rsidP="007F357A">
            <w:pPr>
              <w:rPr>
                <w:rFonts w:ascii="Arial" w:hAnsi="Arial" w:cs="Arial"/>
                <w:sz w:val="22"/>
                <w:szCs w:val="22"/>
              </w:rPr>
            </w:pPr>
            <w:r w:rsidRPr="007F357A">
              <w:rPr>
                <w:rFonts w:ascii="Arial" w:hAnsi="Arial" w:cs="Arial"/>
                <w:sz w:val="22"/>
                <w:szCs w:val="22"/>
              </w:rPr>
              <w:t>maksymalne wysunięcie listka przy pozostałych listkach niewysuniętych</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058742EB" w14:textId="77777777" w:rsidR="007F357A" w:rsidRPr="007F357A" w:rsidRDefault="007F357A" w:rsidP="007F357A">
            <w:pPr>
              <w:rPr>
                <w:rFonts w:ascii="Arial" w:hAnsi="Arial" w:cs="Arial"/>
                <w:sz w:val="22"/>
                <w:szCs w:val="22"/>
              </w:rPr>
            </w:pPr>
            <w:r w:rsidRPr="007F357A">
              <w:rPr>
                <w:rFonts w:ascii="Arial" w:hAnsi="Arial" w:cs="Arial"/>
                <w:sz w:val="22"/>
                <w:szCs w:val="22"/>
              </w:rPr>
              <w:t>≥ 15 cm</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11EDE67" w14:textId="77777777" w:rsidR="007F357A" w:rsidRPr="007F357A" w:rsidRDefault="007F357A" w:rsidP="007F357A">
            <w:pPr>
              <w:rPr>
                <w:rFonts w:ascii="Arial" w:hAnsi="Arial" w:cs="Arial"/>
                <w:sz w:val="22"/>
                <w:szCs w:val="22"/>
              </w:rPr>
            </w:pPr>
          </w:p>
        </w:tc>
      </w:tr>
      <w:tr w:rsidR="007F357A" w:rsidRPr="007F357A" w14:paraId="098C2428"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549DDA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DC94A67" w14:textId="77777777" w:rsidR="007F357A" w:rsidRPr="007F357A" w:rsidRDefault="007F357A" w:rsidP="007F357A">
            <w:pPr>
              <w:rPr>
                <w:rFonts w:ascii="Arial" w:hAnsi="Arial" w:cs="Arial"/>
                <w:sz w:val="22"/>
                <w:szCs w:val="22"/>
              </w:rPr>
            </w:pPr>
            <w:r w:rsidRPr="007F357A">
              <w:rPr>
                <w:rFonts w:ascii="Arial" w:hAnsi="Arial" w:cs="Arial"/>
                <w:sz w:val="22"/>
                <w:szCs w:val="22"/>
              </w:rPr>
              <w:t>przeplatanie listków MLC z naprzeciwległych banków - listki z banku1 kolimatora MLC mogą znajdować się pomiędzy listkami z banku2 podczas emisji wiązki</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4E381920"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928B3F2" w14:textId="77777777" w:rsidR="007F357A" w:rsidRPr="007F357A" w:rsidRDefault="007F357A" w:rsidP="007F357A">
            <w:pPr>
              <w:rPr>
                <w:rFonts w:ascii="Arial" w:hAnsi="Arial" w:cs="Arial"/>
                <w:sz w:val="22"/>
                <w:szCs w:val="22"/>
              </w:rPr>
            </w:pPr>
          </w:p>
        </w:tc>
      </w:tr>
      <w:tr w:rsidR="007F357A" w:rsidRPr="007F357A" w14:paraId="03FE6DDD"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053D2D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ACB964A" w14:textId="77777777" w:rsidR="007F357A" w:rsidRPr="007F357A" w:rsidRDefault="007F357A" w:rsidP="007F357A">
            <w:pPr>
              <w:rPr>
                <w:rFonts w:ascii="Arial" w:hAnsi="Arial" w:cs="Arial"/>
                <w:sz w:val="22"/>
                <w:szCs w:val="22"/>
              </w:rPr>
            </w:pPr>
            <w:r w:rsidRPr="007F357A">
              <w:rPr>
                <w:rFonts w:ascii="Arial" w:hAnsi="Arial" w:cs="Arial"/>
                <w:sz w:val="22"/>
                <w:szCs w:val="22"/>
              </w:rPr>
              <w:t>przekraczanie osi centralnej wiązki przez listki o wartość &gt; 15 cm (w odległości izocentrum)</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3F5139BF" w14:textId="77777777" w:rsidR="007F357A" w:rsidRPr="007F357A" w:rsidRDefault="007F357A" w:rsidP="007F357A">
            <w:pPr>
              <w:rPr>
                <w:rFonts w:ascii="Arial" w:hAnsi="Arial" w:cs="Arial"/>
                <w:sz w:val="22"/>
                <w:szCs w:val="22"/>
              </w:rPr>
            </w:pPr>
            <w:r w:rsidRPr="007F357A">
              <w:rPr>
                <w:rFonts w:ascii="Arial" w:hAnsi="Arial" w:cs="Arial"/>
                <w:sz w:val="22"/>
                <w:szCs w:val="22"/>
              </w:rPr>
              <w:t>&gt;15 cm – 1pkt</w:t>
            </w:r>
          </w:p>
          <w:p w14:paraId="2A213C50" w14:textId="77777777" w:rsidR="007F357A" w:rsidRPr="007F357A" w:rsidRDefault="007F357A" w:rsidP="007F357A">
            <w:pPr>
              <w:rPr>
                <w:rFonts w:ascii="Arial" w:hAnsi="Arial" w:cs="Arial"/>
                <w:sz w:val="22"/>
                <w:szCs w:val="22"/>
              </w:rPr>
            </w:pPr>
            <w:r w:rsidRPr="007F357A">
              <w:rPr>
                <w:rFonts w:ascii="Arial" w:hAnsi="Arial" w:cs="Arial"/>
                <w:sz w:val="22"/>
                <w:szCs w:val="22"/>
              </w:rPr>
              <w:t>≤ 15 – 0 pkt</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813A06E" w14:textId="77777777" w:rsidR="007F357A" w:rsidRPr="007F357A" w:rsidRDefault="007F357A" w:rsidP="007F357A">
            <w:pPr>
              <w:rPr>
                <w:rFonts w:ascii="Arial" w:hAnsi="Arial" w:cs="Arial"/>
                <w:sz w:val="22"/>
                <w:szCs w:val="22"/>
              </w:rPr>
            </w:pPr>
          </w:p>
        </w:tc>
      </w:tr>
      <w:tr w:rsidR="007F357A" w:rsidRPr="007F357A" w14:paraId="126FDBB6"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2C958DA"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1628B6C" w14:textId="77777777" w:rsidR="007F357A" w:rsidRPr="007F357A" w:rsidRDefault="007F357A" w:rsidP="007F357A">
            <w:pPr>
              <w:rPr>
                <w:rFonts w:ascii="Arial" w:hAnsi="Arial" w:cs="Arial"/>
                <w:sz w:val="22"/>
                <w:szCs w:val="22"/>
              </w:rPr>
            </w:pPr>
            <w:r w:rsidRPr="007F357A">
              <w:rPr>
                <w:rFonts w:ascii="Arial" w:hAnsi="Arial" w:cs="Arial"/>
                <w:sz w:val="22"/>
                <w:szCs w:val="22"/>
              </w:rPr>
              <w:t>sterowanie kolimatorem wielolistkowym przez komputer sterujący oferowanym akceleratorem</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0C8B7B1D"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DFEC8F2" w14:textId="77777777" w:rsidR="007F357A" w:rsidRPr="007F357A" w:rsidRDefault="007F357A" w:rsidP="007F357A">
            <w:pPr>
              <w:rPr>
                <w:rFonts w:ascii="Arial" w:hAnsi="Arial" w:cs="Arial"/>
                <w:sz w:val="22"/>
                <w:szCs w:val="22"/>
              </w:rPr>
            </w:pPr>
          </w:p>
        </w:tc>
      </w:tr>
      <w:tr w:rsidR="007F357A" w:rsidRPr="007F357A" w14:paraId="4B485844"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84C88E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B2C805F" w14:textId="77777777" w:rsidR="007F357A" w:rsidRPr="007F357A" w:rsidRDefault="007F357A" w:rsidP="007F357A">
            <w:pPr>
              <w:rPr>
                <w:rFonts w:ascii="Arial" w:hAnsi="Arial" w:cs="Arial"/>
                <w:sz w:val="22"/>
                <w:szCs w:val="22"/>
              </w:rPr>
            </w:pPr>
            <w:r w:rsidRPr="007F357A">
              <w:rPr>
                <w:rFonts w:ascii="Arial" w:hAnsi="Arial" w:cs="Arial"/>
                <w:sz w:val="22"/>
                <w:szCs w:val="22"/>
              </w:rPr>
              <w:t>automatyczne ustawianie kształtu pola MLC poprzez komputer sterujący oferowanym akceleratorem</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5545ABC7"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CDBE761" w14:textId="77777777" w:rsidR="007F357A" w:rsidRPr="007F357A" w:rsidRDefault="007F357A" w:rsidP="007F357A">
            <w:pPr>
              <w:rPr>
                <w:rFonts w:ascii="Arial" w:hAnsi="Arial" w:cs="Arial"/>
                <w:sz w:val="22"/>
                <w:szCs w:val="22"/>
              </w:rPr>
            </w:pPr>
          </w:p>
        </w:tc>
      </w:tr>
      <w:tr w:rsidR="007F357A" w:rsidRPr="007F357A" w14:paraId="4B2F502A"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16F156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D95BF95"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pełna weryfikacja poprawności parametrów napromieniania w technice dynamicznej radioterapii łukowej IMRT poprzez system sterowania oferowanego akceleratora  </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44E3677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304D369" w14:textId="77777777" w:rsidR="007F357A" w:rsidRPr="007F357A" w:rsidRDefault="007F357A" w:rsidP="007F357A">
            <w:pPr>
              <w:rPr>
                <w:rFonts w:ascii="Arial" w:hAnsi="Arial" w:cs="Arial"/>
                <w:sz w:val="22"/>
                <w:szCs w:val="22"/>
              </w:rPr>
            </w:pPr>
          </w:p>
        </w:tc>
      </w:tr>
      <w:tr w:rsidR="007F357A" w:rsidRPr="007F357A" w14:paraId="6CB4AC1C"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123401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05F5EBE" w14:textId="77777777" w:rsidR="007F357A" w:rsidRPr="007F357A" w:rsidRDefault="007F357A" w:rsidP="007F357A">
            <w:pPr>
              <w:rPr>
                <w:rFonts w:ascii="Arial" w:hAnsi="Arial" w:cs="Arial"/>
                <w:sz w:val="22"/>
                <w:szCs w:val="22"/>
              </w:rPr>
            </w:pPr>
            <w:r w:rsidRPr="007F357A">
              <w:rPr>
                <w:rFonts w:ascii="Arial" w:hAnsi="Arial" w:cs="Arial"/>
                <w:sz w:val="22"/>
                <w:szCs w:val="22"/>
              </w:rPr>
              <w:t>maksymalne pole ograniczane kolimatorem MLC</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15C28082" w14:textId="77777777" w:rsidR="007F357A" w:rsidRPr="007F357A" w:rsidRDefault="007F357A" w:rsidP="007F357A">
            <w:pPr>
              <w:rPr>
                <w:rFonts w:ascii="Arial" w:hAnsi="Arial" w:cs="Arial"/>
                <w:sz w:val="22"/>
                <w:szCs w:val="22"/>
              </w:rPr>
            </w:pPr>
            <w:r w:rsidRPr="007F357A">
              <w:rPr>
                <w:rFonts w:ascii="Arial" w:hAnsi="Arial" w:cs="Arial"/>
                <w:sz w:val="22"/>
                <w:szCs w:val="22"/>
              </w:rPr>
              <w:t>≥ 40 cm x 40 cm</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1C8BAD7" w14:textId="77777777" w:rsidR="007F357A" w:rsidRPr="007F357A" w:rsidRDefault="007F357A" w:rsidP="007F357A">
            <w:pPr>
              <w:rPr>
                <w:rFonts w:ascii="Arial" w:hAnsi="Arial" w:cs="Arial"/>
                <w:sz w:val="22"/>
                <w:szCs w:val="22"/>
              </w:rPr>
            </w:pPr>
          </w:p>
        </w:tc>
      </w:tr>
      <w:tr w:rsidR="007F357A" w:rsidRPr="007F357A" w14:paraId="6050411F"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A3B9E7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C3C060B" w14:textId="77777777" w:rsidR="007F357A" w:rsidRPr="007F357A" w:rsidRDefault="007F357A" w:rsidP="007F357A">
            <w:pPr>
              <w:rPr>
                <w:rFonts w:ascii="Arial" w:hAnsi="Arial" w:cs="Arial"/>
                <w:sz w:val="22"/>
                <w:szCs w:val="22"/>
              </w:rPr>
            </w:pPr>
            <w:r w:rsidRPr="007F357A">
              <w:rPr>
                <w:rFonts w:ascii="Arial" w:hAnsi="Arial" w:cs="Arial"/>
                <w:sz w:val="22"/>
                <w:szCs w:val="22"/>
              </w:rPr>
              <w:t>realizacja planów leczenia statycznych, IMRT typu Sliding Window oraz VMAT typu RapidArc</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75C0854C"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5C6A260" w14:textId="77777777" w:rsidR="007F357A" w:rsidRPr="007F357A" w:rsidRDefault="007F357A" w:rsidP="007F357A">
            <w:pPr>
              <w:rPr>
                <w:rFonts w:ascii="Arial" w:hAnsi="Arial" w:cs="Arial"/>
                <w:sz w:val="22"/>
                <w:szCs w:val="22"/>
              </w:rPr>
            </w:pPr>
          </w:p>
        </w:tc>
      </w:tr>
      <w:tr w:rsidR="007F357A" w:rsidRPr="007F357A" w14:paraId="4F5161D5"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01DF3308"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6AB57B8B" w14:textId="77777777" w:rsidR="007F357A" w:rsidRPr="007F357A" w:rsidRDefault="007F357A" w:rsidP="007F357A">
            <w:pPr>
              <w:rPr>
                <w:rFonts w:ascii="Arial" w:hAnsi="Arial" w:cs="Arial"/>
                <w:sz w:val="22"/>
                <w:szCs w:val="22"/>
              </w:rPr>
            </w:pPr>
            <w:r w:rsidRPr="007F357A">
              <w:rPr>
                <w:rFonts w:ascii="Arial" w:hAnsi="Arial" w:cs="Arial"/>
                <w:sz w:val="22"/>
                <w:szCs w:val="22"/>
              </w:rPr>
              <w:t>stół terapeutyczny</w:t>
            </w:r>
          </w:p>
        </w:tc>
      </w:tr>
      <w:tr w:rsidR="007F357A" w:rsidRPr="007F357A" w14:paraId="3FB0619C"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0230D2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BBC9D22" w14:textId="77777777" w:rsidR="007F357A" w:rsidRPr="007F357A" w:rsidRDefault="007F357A" w:rsidP="007F357A">
            <w:pPr>
              <w:rPr>
                <w:rFonts w:ascii="Arial" w:hAnsi="Arial" w:cs="Arial"/>
                <w:sz w:val="22"/>
                <w:szCs w:val="22"/>
              </w:rPr>
            </w:pPr>
            <w:r w:rsidRPr="007F357A">
              <w:rPr>
                <w:rFonts w:ascii="Arial" w:hAnsi="Arial" w:cs="Arial"/>
                <w:sz w:val="22"/>
                <w:szCs w:val="22"/>
              </w:rPr>
              <w:t>blat stołu o 6 stopniach swobody</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DE506E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0645D2B0" w14:textId="77777777" w:rsidR="007F357A" w:rsidRPr="007F357A" w:rsidRDefault="007F357A" w:rsidP="007F357A">
            <w:pPr>
              <w:rPr>
                <w:rFonts w:ascii="Arial" w:hAnsi="Arial" w:cs="Arial"/>
                <w:sz w:val="22"/>
                <w:szCs w:val="22"/>
              </w:rPr>
            </w:pPr>
          </w:p>
        </w:tc>
      </w:tr>
      <w:tr w:rsidR="007F357A" w:rsidRPr="007F357A" w14:paraId="04F034AA"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C9D75EF"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6FC250FA" w14:textId="77777777" w:rsidR="007F357A" w:rsidRPr="007F357A" w:rsidRDefault="007F357A" w:rsidP="007F357A">
            <w:pPr>
              <w:rPr>
                <w:rFonts w:ascii="Arial" w:hAnsi="Arial" w:cs="Arial"/>
                <w:sz w:val="22"/>
                <w:szCs w:val="22"/>
              </w:rPr>
            </w:pPr>
            <w:r w:rsidRPr="007F357A">
              <w:rPr>
                <w:rFonts w:ascii="Arial" w:hAnsi="Arial" w:cs="Arial"/>
                <w:sz w:val="22"/>
                <w:szCs w:val="22"/>
              </w:rPr>
              <w:t>przesuwanie blatu stołu w osiach X, Y i Z</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CA96A1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5A5834D8" w14:textId="77777777" w:rsidR="007F357A" w:rsidRPr="007F357A" w:rsidRDefault="007F357A" w:rsidP="007F357A">
            <w:pPr>
              <w:rPr>
                <w:rFonts w:ascii="Arial" w:hAnsi="Arial" w:cs="Arial"/>
                <w:sz w:val="22"/>
                <w:szCs w:val="22"/>
              </w:rPr>
            </w:pPr>
          </w:p>
        </w:tc>
      </w:tr>
      <w:tr w:rsidR="007F357A" w:rsidRPr="007F357A" w14:paraId="7AF51EBB"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E210A5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2496885E" w14:textId="77777777" w:rsidR="007F357A" w:rsidRPr="007F357A" w:rsidRDefault="007F357A" w:rsidP="007F357A">
            <w:pPr>
              <w:rPr>
                <w:rFonts w:ascii="Arial" w:hAnsi="Arial" w:cs="Arial"/>
                <w:sz w:val="22"/>
                <w:szCs w:val="22"/>
              </w:rPr>
            </w:pPr>
            <w:r w:rsidRPr="007F357A">
              <w:rPr>
                <w:rFonts w:ascii="Arial" w:hAnsi="Arial" w:cs="Arial"/>
                <w:sz w:val="22"/>
                <w:szCs w:val="22"/>
              </w:rPr>
              <w:t>rotacja podłogi stołu w zakresie co najmniej ± 95º</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DFA530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47509F1E" w14:textId="77777777" w:rsidR="007F357A" w:rsidRPr="007F357A" w:rsidRDefault="007F357A" w:rsidP="007F357A">
            <w:pPr>
              <w:rPr>
                <w:rFonts w:ascii="Arial" w:hAnsi="Arial" w:cs="Arial"/>
                <w:sz w:val="22"/>
                <w:szCs w:val="22"/>
              </w:rPr>
            </w:pPr>
          </w:p>
        </w:tc>
      </w:tr>
      <w:tr w:rsidR="007F357A" w:rsidRPr="007F357A" w14:paraId="60B44374"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8A8EE2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3C5690B" w14:textId="77777777" w:rsidR="007F357A" w:rsidRPr="007F357A" w:rsidRDefault="007F357A" w:rsidP="007F357A">
            <w:pPr>
              <w:rPr>
                <w:rFonts w:ascii="Arial" w:hAnsi="Arial" w:cs="Arial"/>
                <w:sz w:val="22"/>
                <w:szCs w:val="22"/>
              </w:rPr>
            </w:pPr>
            <w:r w:rsidRPr="007F357A">
              <w:rPr>
                <w:rFonts w:ascii="Arial" w:hAnsi="Arial" w:cs="Arial"/>
                <w:sz w:val="22"/>
                <w:szCs w:val="22"/>
              </w:rPr>
              <w:t>nachylanie blatu stołu wokół osi długiej oraz wokół osi poprzecznej blatu w zakresie co najmniej ± 3º</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75BB62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146779B1" w14:textId="77777777" w:rsidR="007F357A" w:rsidRPr="007F357A" w:rsidRDefault="007F357A" w:rsidP="007F357A">
            <w:pPr>
              <w:rPr>
                <w:rFonts w:ascii="Arial" w:hAnsi="Arial" w:cs="Arial"/>
                <w:sz w:val="22"/>
                <w:szCs w:val="22"/>
              </w:rPr>
            </w:pPr>
          </w:p>
        </w:tc>
      </w:tr>
      <w:tr w:rsidR="007F357A" w:rsidRPr="007F357A" w14:paraId="0550D341"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E8CB64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7395BF1" w14:textId="77777777" w:rsidR="007F357A" w:rsidRPr="007F357A" w:rsidRDefault="007F357A" w:rsidP="007F357A">
            <w:pPr>
              <w:rPr>
                <w:rFonts w:ascii="Arial" w:hAnsi="Arial" w:cs="Arial"/>
                <w:sz w:val="22"/>
                <w:szCs w:val="22"/>
              </w:rPr>
            </w:pPr>
            <w:r w:rsidRPr="007F357A">
              <w:rPr>
                <w:rFonts w:ascii="Arial" w:hAnsi="Arial" w:cs="Arial"/>
                <w:sz w:val="22"/>
                <w:szCs w:val="22"/>
              </w:rPr>
              <w:t>blat wykonany z włókna węglowego</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E891586"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1C0BA1F4" w14:textId="77777777" w:rsidR="007F357A" w:rsidRPr="007F357A" w:rsidRDefault="007F357A" w:rsidP="007F357A">
            <w:pPr>
              <w:rPr>
                <w:rFonts w:ascii="Arial" w:hAnsi="Arial" w:cs="Arial"/>
                <w:sz w:val="22"/>
                <w:szCs w:val="22"/>
              </w:rPr>
            </w:pPr>
          </w:p>
        </w:tc>
      </w:tr>
      <w:tr w:rsidR="007F357A" w:rsidRPr="007F357A" w14:paraId="68000522"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8C50E4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AC16CF9"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ruchy stołu sterowane automatycznie ze sterowni </w:t>
            </w:r>
            <w:r w:rsidRPr="007F357A">
              <w:rPr>
                <w:rFonts w:ascii="Arial" w:hAnsi="Arial" w:cs="Arial"/>
                <w:sz w:val="22"/>
                <w:szCs w:val="22"/>
              </w:rPr>
              <w:br/>
              <w:t>w trybie korekcji IGRT</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97E424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3BC0A17D" w14:textId="77777777" w:rsidR="007F357A" w:rsidRPr="007F357A" w:rsidRDefault="007F357A" w:rsidP="007F357A">
            <w:pPr>
              <w:rPr>
                <w:rFonts w:ascii="Arial" w:hAnsi="Arial" w:cs="Arial"/>
                <w:sz w:val="22"/>
                <w:szCs w:val="22"/>
              </w:rPr>
            </w:pPr>
          </w:p>
        </w:tc>
      </w:tr>
      <w:tr w:rsidR="007F357A" w:rsidRPr="007F357A" w14:paraId="5C6C1DA0"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3D1E98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6F9BE43" w14:textId="77777777" w:rsidR="007F357A" w:rsidRPr="007F357A" w:rsidRDefault="007F357A" w:rsidP="007F357A">
            <w:pPr>
              <w:rPr>
                <w:rFonts w:ascii="Arial" w:hAnsi="Arial" w:cs="Arial"/>
                <w:sz w:val="22"/>
                <w:szCs w:val="22"/>
              </w:rPr>
            </w:pPr>
            <w:r w:rsidRPr="007F357A">
              <w:rPr>
                <w:rFonts w:ascii="Arial" w:hAnsi="Arial" w:cs="Arial"/>
                <w:sz w:val="22"/>
                <w:szCs w:val="22"/>
              </w:rPr>
              <w:t>możliwość awaryjnego opuszczenia stołu w wypadku braku zasilania</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604C35E"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6FC7BB5F" w14:textId="77777777" w:rsidR="007F357A" w:rsidRPr="007F357A" w:rsidRDefault="007F357A" w:rsidP="007F357A">
            <w:pPr>
              <w:rPr>
                <w:rFonts w:ascii="Arial" w:hAnsi="Arial" w:cs="Arial"/>
                <w:sz w:val="22"/>
                <w:szCs w:val="22"/>
              </w:rPr>
            </w:pPr>
          </w:p>
        </w:tc>
      </w:tr>
      <w:tr w:rsidR="007F357A" w:rsidRPr="007F357A" w14:paraId="66876640"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AB9758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7DF16FB" w14:textId="77777777" w:rsidR="007F357A" w:rsidRPr="007F357A" w:rsidRDefault="007F357A" w:rsidP="007F357A">
            <w:pPr>
              <w:rPr>
                <w:rFonts w:ascii="Arial" w:hAnsi="Arial" w:cs="Arial"/>
                <w:sz w:val="22"/>
                <w:szCs w:val="22"/>
              </w:rPr>
            </w:pPr>
            <w:r w:rsidRPr="007F357A">
              <w:rPr>
                <w:rFonts w:ascii="Arial" w:hAnsi="Arial" w:cs="Arial"/>
                <w:sz w:val="22"/>
                <w:szCs w:val="22"/>
              </w:rPr>
              <w:t>dokładność obrotu stołu: ≤ 0,3°</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48191F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39C8C702" w14:textId="77777777" w:rsidR="007F357A" w:rsidRPr="007F357A" w:rsidRDefault="007F357A" w:rsidP="007F357A">
            <w:pPr>
              <w:rPr>
                <w:rFonts w:ascii="Arial" w:hAnsi="Arial" w:cs="Arial"/>
                <w:sz w:val="22"/>
                <w:szCs w:val="22"/>
              </w:rPr>
            </w:pPr>
          </w:p>
        </w:tc>
      </w:tr>
      <w:tr w:rsidR="007F357A" w:rsidRPr="007F357A" w14:paraId="69EFF126"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36A8CDF"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9AB4F3B"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dokładność przesuwu blatu stołu w osiach X, Y i Z: </w:t>
            </w:r>
            <w:r w:rsidRPr="007F357A">
              <w:rPr>
                <w:rFonts w:ascii="Arial" w:hAnsi="Arial" w:cs="Arial"/>
                <w:sz w:val="22"/>
                <w:szCs w:val="22"/>
              </w:rPr>
              <w:br/>
              <w:t>≤ 0,5mm</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C0B6CF8"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7D601419" w14:textId="77777777" w:rsidR="007F357A" w:rsidRPr="007F357A" w:rsidRDefault="007F357A" w:rsidP="007F357A">
            <w:pPr>
              <w:rPr>
                <w:rFonts w:ascii="Arial" w:hAnsi="Arial" w:cs="Arial"/>
                <w:sz w:val="22"/>
                <w:szCs w:val="22"/>
              </w:rPr>
            </w:pPr>
          </w:p>
        </w:tc>
      </w:tr>
      <w:tr w:rsidR="007F357A" w:rsidRPr="007F357A" w14:paraId="0D8C339A"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503389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79DCC85" w14:textId="77777777" w:rsidR="007F357A" w:rsidRPr="007F357A" w:rsidRDefault="007F357A" w:rsidP="007F357A">
            <w:pPr>
              <w:rPr>
                <w:rFonts w:ascii="Arial" w:hAnsi="Arial" w:cs="Arial"/>
                <w:sz w:val="22"/>
                <w:szCs w:val="22"/>
              </w:rPr>
            </w:pPr>
            <w:r w:rsidRPr="007F357A">
              <w:rPr>
                <w:rFonts w:ascii="Arial" w:hAnsi="Arial" w:cs="Arial"/>
                <w:sz w:val="22"/>
                <w:szCs w:val="22"/>
              </w:rPr>
              <w:t>nośność stołu: ≥ 180 kg</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BBBECD9"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537A1533" w14:textId="77777777" w:rsidR="007F357A" w:rsidRPr="007F357A" w:rsidRDefault="007F357A" w:rsidP="007F357A">
            <w:pPr>
              <w:rPr>
                <w:rFonts w:ascii="Arial" w:hAnsi="Arial" w:cs="Arial"/>
                <w:sz w:val="22"/>
                <w:szCs w:val="22"/>
              </w:rPr>
            </w:pPr>
          </w:p>
        </w:tc>
      </w:tr>
      <w:tr w:rsidR="007F357A" w:rsidRPr="007F357A" w14:paraId="5AE25782"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6A447E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7674228" w14:textId="77777777" w:rsidR="007F357A" w:rsidRPr="007F357A" w:rsidRDefault="007F357A" w:rsidP="007F357A">
            <w:pPr>
              <w:rPr>
                <w:rFonts w:ascii="Arial" w:hAnsi="Arial" w:cs="Arial"/>
                <w:sz w:val="22"/>
                <w:szCs w:val="22"/>
              </w:rPr>
            </w:pPr>
            <w:r w:rsidRPr="007F357A">
              <w:rPr>
                <w:rFonts w:ascii="Arial" w:hAnsi="Arial" w:cs="Arial"/>
                <w:sz w:val="22"/>
                <w:szCs w:val="22"/>
              </w:rPr>
              <w:t>automatyczna, realizowana ze sterowni akceleratora, korekcja współrzędnych X, Y i Z oraz kąta nachylenia blatu stołu terapeutycznego wokół osi długiej blatu oraz wokół osi poprzecznej blatu, na podstawie obrazowania wykonanego systemem IGRT oferowanego akceleratora</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F61DF2F"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78BBE237" w14:textId="77777777" w:rsidR="007F357A" w:rsidRPr="007F357A" w:rsidRDefault="007F357A" w:rsidP="007F357A">
            <w:pPr>
              <w:rPr>
                <w:rFonts w:ascii="Arial" w:hAnsi="Arial" w:cs="Arial"/>
                <w:sz w:val="22"/>
                <w:szCs w:val="22"/>
              </w:rPr>
            </w:pPr>
          </w:p>
        </w:tc>
      </w:tr>
      <w:tr w:rsidR="007F357A" w:rsidRPr="007F357A" w14:paraId="1A457119"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843F61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22438381" w14:textId="77777777" w:rsidR="007F357A" w:rsidRPr="007F357A" w:rsidRDefault="007F357A" w:rsidP="007F357A">
            <w:pPr>
              <w:rPr>
                <w:rFonts w:ascii="Arial" w:hAnsi="Arial" w:cs="Arial"/>
                <w:sz w:val="22"/>
                <w:szCs w:val="22"/>
              </w:rPr>
            </w:pPr>
            <w:r w:rsidRPr="007F357A">
              <w:rPr>
                <w:rFonts w:ascii="Arial" w:hAnsi="Arial" w:cs="Arial"/>
                <w:sz w:val="22"/>
                <w:szCs w:val="22"/>
              </w:rPr>
              <w:t>sterowanie stołem 6D bez konieczności stosowania jakichkolwiek dodatkowych akcesoriów kontrolujących ruchy (np. uchwytów montowanych do stołu, kamer itp.)</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318AE7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34EA4428" w14:textId="77777777" w:rsidR="007F357A" w:rsidRPr="007F357A" w:rsidRDefault="007F357A" w:rsidP="007F357A">
            <w:pPr>
              <w:rPr>
                <w:rFonts w:ascii="Arial" w:hAnsi="Arial" w:cs="Arial"/>
                <w:sz w:val="22"/>
                <w:szCs w:val="22"/>
              </w:rPr>
            </w:pPr>
          </w:p>
        </w:tc>
      </w:tr>
      <w:tr w:rsidR="007F357A" w:rsidRPr="007F357A" w14:paraId="4745F4E6"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510994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8D45644"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zapamiętywanie w systemie Aria wyliczonych na podstawie obrazowania IGRT kV i zastosowanych korekcji współrzędnych stołu 6D, dla wszystkich </w:t>
            </w:r>
            <w:r w:rsidRPr="007F357A">
              <w:rPr>
                <w:rFonts w:ascii="Arial" w:hAnsi="Arial" w:cs="Arial"/>
                <w:sz w:val="22"/>
                <w:szCs w:val="22"/>
              </w:rPr>
              <w:br/>
              <w:t>6 stopni swobody</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4FE27B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4546C6D0" w14:textId="77777777" w:rsidR="007F357A" w:rsidRPr="007F357A" w:rsidRDefault="007F357A" w:rsidP="007F357A">
            <w:pPr>
              <w:rPr>
                <w:rFonts w:ascii="Arial" w:hAnsi="Arial" w:cs="Arial"/>
                <w:sz w:val="22"/>
                <w:szCs w:val="22"/>
              </w:rPr>
            </w:pPr>
          </w:p>
        </w:tc>
      </w:tr>
      <w:tr w:rsidR="007F357A" w:rsidRPr="007F357A" w14:paraId="76DD297C" w14:textId="77777777" w:rsidTr="00184333">
        <w:trPr>
          <w:trHeight w:val="2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1D1058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2ACCF98F"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możliwość automatycznego przesuwu delta stołu terapeutycznego, np. pomiędzy punktem izocentrum zdefiniowanym na tomografie komputerowym </w:t>
            </w:r>
            <w:r w:rsidRPr="007F357A">
              <w:rPr>
                <w:rFonts w:ascii="Arial" w:hAnsi="Arial" w:cs="Arial"/>
                <w:sz w:val="22"/>
                <w:szCs w:val="22"/>
              </w:rPr>
              <w:br/>
              <w:t>a punktem wynikającym z planu leczenia</w:t>
            </w:r>
          </w:p>
        </w:tc>
        <w:tc>
          <w:tcPr>
            <w:tcW w:w="18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48EB8AC"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1" w:type="dxa"/>
            <w:tcBorders>
              <w:top w:val="single" w:sz="6" w:space="0" w:color="auto"/>
              <w:left w:val="single" w:sz="6" w:space="0" w:color="auto"/>
              <w:bottom w:val="single" w:sz="6" w:space="0" w:color="auto"/>
              <w:right w:val="single" w:sz="6" w:space="0" w:color="auto"/>
            </w:tcBorders>
            <w:shd w:val="clear" w:color="auto" w:fill="FFFFFF"/>
            <w:vAlign w:val="center"/>
          </w:tcPr>
          <w:p w14:paraId="424F4A2B" w14:textId="77777777" w:rsidR="007F357A" w:rsidRPr="007F357A" w:rsidRDefault="007F357A" w:rsidP="007F357A">
            <w:pPr>
              <w:rPr>
                <w:rFonts w:ascii="Arial" w:hAnsi="Arial" w:cs="Arial"/>
                <w:sz w:val="22"/>
                <w:szCs w:val="22"/>
              </w:rPr>
            </w:pPr>
          </w:p>
        </w:tc>
      </w:tr>
      <w:tr w:rsidR="007F357A" w:rsidRPr="007F357A" w14:paraId="457B9407"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1D8D8065"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58837064" w14:textId="77777777" w:rsidR="007F357A" w:rsidRPr="007F357A" w:rsidRDefault="007F357A" w:rsidP="007F357A">
            <w:pPr>
              <w:rPr>
                <w:rFonts w:ascii="Arial" w:hAnsi="Arial" w:cs="Arial"/>
                <w:sz w:val="22"/>
                <w:szCs w:val="22"/>
              </w:rPr>
            </w:pPr>
            <w:r w:rsidRPr="007F357A">
              <w:rPr>
                <w:rFonts w:ascii="Arial" w:hAnsi="Arial" w:cs="Arial"/>
                <w:sz w:val="22"/>
                <w:szCs w:val="22"/>
              </w:rPr>
              <w:t>system wizualizacji EPID</w:t>
            </w:r>
          </w:p>
        </w:tc>
      </w:tr>
      <w:tr w:rsidR="007F357A" w:rsidRPr="007F357A" w14:paraId="555F1881"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0EAB95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7D62969" w14:textId="77777777" w:rsidR="007F357A" w:rsidRPr="007F357A" w:rsidRDefault="007F357A" w:rsidP="007F357A">
            <w:pPr>
              <w:rPr>
                <w:rFonts w:ascii="Arial" w:hAnsi="Arial" w:cs="Arial"/>
                <w:sz w:val="22"/>
                <w:szCs w:val="22"/>
              </w:rPr>
            </w:pPr>
            <w:r w:rsidRPr="007F357A">
              <w:rPr>
                <w:rFonts w:ascii="Arial" w:hAnsi="Arial" w:cs="Arial"/>
                <w:sz w:val="22"/>
                <w:szCs w:val="22"/>
              </w:rPr>
              <w:t>portalowy system wizualizacji w wiązce promieniowania EPID (Electronic Portal Imaging Device) zintegrowany z akceleratorem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DFF67F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3A43C811" w14:textId="77777777" w:rsidR="007F357A" w:rsidRPr="007F357A" w:rsidRDefault="007F357A" w:rsidP="007F357A">
            <w:pPr>
              <w:rPr>
                <w:rFonts w:ascii="Arial" w:hAnsi="Arial" w:cs="Arial"/>
                <w:sz w:val="22"/>
                <w:szCs w:val="22"/>
              </w:rPr>
            </w:pPr>
          </w:p>
        </w:tc>
      </w:tr>
      <w:tr w:rsidR="007F357A" w:rsidRPr="007F357A" w14:paraId="574B759C"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C3BEF0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24D6AB5" w14:textId="77777777" w:rsidR="007F357A" w:rsidRPr="007F357A" w:rsidRDefault="007F357A" w:rsidP="007F357A">
            <w:pPr>
              <w:rPr>
                <w:rFonts w:ascii="Arial" w:hAnsi="Arial" w:cs="Arial"/>
                <w:sz w:val="22"/>
                <w:szCs w:val="22"/>
              </w:rPr>
            </w:pPr>
            <w:r w:rsidRPr="007F357A">
              <w:rPr>
                <w:rFonts w:ascii="Arial" w:hAnsi="Arial" w:cs="Arial"/>
                <w:sz w:val="22"/>
                <w:szCs w:val="22"/>
              </w:rPr>
              <w:t>detekcja obrazu oparta o technologię amorficznego krzemu (aSi)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F037E1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408239F" w14:textId="77777777" w:rsidR="007F357A" w:rsidRPr="007F357A" w:rsidRDefault="007F357A" w:rsidP="007F357A">
            <w:pPr>
              <w:rPr>
                <w:rFonts w:ascii="Arial" w:hAnsi="Arial" w:cs="Arial"/>
                <w:sz w:val="22"/>
                <w:szCs w:val="22"/>
              </w:rPr>
            </w:pPr>
          </w:p>
        </w:tc>
      </w:tr>
      <w:tr w:rsidR="007F357A" w:rsidRPr="007F357A" w14:paraId="39628357"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vAlign w:val="center"/>
          </w:tcPr>
          <w:p w14:paraId="04EBBC4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2A220F7" w14:textId="77777777" w:rsidR="007F357A" w:rsidRPr="007F357A" w:rsidRDefault="007F357A" w:rsidP="007F357A">
            <w:pPr>
              <w:rPr>
                <w:rFonts w:ascii="Arial" w:hAnsi="Arial" w:cs="Arial"/>
                <w:sz w:val="22"/>
                <w:szCs w:val="22"/>
              </w:rPr>
            </w:pPr>
            <w:r w:rsidRPr="007F357A">
              <w:rPr>
                <w:rFonts w:ascii="Arial" w:hAnsi="Arial" w:cs="Arial"/>
                <w:sz w:val="22"/>
                <w:szCs w:val="22"/>
              </w:rPr>
              <w:t>powierzchnia czynna: ≥ 40x40 cm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0D7A0A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B3A5F2F" w14:textId="77777777" w:rsidR="007F357A" w:rsidRPr="007F357A" w:rsidRDefault="007F357A" w:rsidP="007F357A">
            <w:pPr>
              <w:rPr>
                <w:rFonts w:ascii="Arial" w:hAnsi="Arial" w:cs="Arial"/>
                <w:sz w:val="22"/>
                <w:szCs w:val="22"/>
              </w:rPr>
            </w:pPr>
          </w:p>
        </w:tc>
      </w:tr>
      <w:tr w:rsidR="007F357A" w:rsidRPr="007F357A" w14:paraId="52680E97"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vAlign w:val="center"/>
          </w:tcPr>
          <w:p w14:paraId="135569F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ECED589" w14:textId="77777777" w:rsidR="007F357A" w:rsidRPr="007F357A" w:rsidRDefault="007F357A" w:rsidP="007F357A">
            <w:pPr>
              <w:rPr>
                <w:rFonts w:ascii="Arial" w:hAnsi="Arial" w:cs="Arial"/>
                <w:sz w:val="22"/>
                <w:szCs w:val="22"/>
              </w:rPr>
            </w:pPr>
            <w:r w:rsidRPr="007F357A">
              <w:rPr>
                <w:rFonts w:ascii="Arial" w:hAnsi="Arial" w:cs="Arial"/>
                <w:sz w:val="22"/>
                <w:szCs w:val="22"/>
              </w:rPr>
              <w:t>rozdzielczość detektora ≥ 1024 x 1024 pikseli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FE2DA6F"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CE2C337" w14:textId="77777777" w:rsidR="007F357A" w:rsidRPr="007F357A" w:rsidRDefault="007F357A" w:rsidP="007F357A">
            <w:pPr>
              <w:rPr>
                <w:rFonts w:ascii="Arial" w:hAnsi="Arial" w:cs="Arial"/>
                <w:sz w:val="22"/>
                <w:szCs w:val="22"/>
              </w:rPr>
            </w:pPr>
          </w:p>
        </w:tc>
      </w:tr>
      <w:tr w:rsidR="007F357A" w:rsidRPr="007F357A" w14:paraId="3E7B1F8E"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vAlign w:val="center"/>
          </w:tcPr>
          <w:p w14:paraId="7D048933"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2105B45" w14:textId="77777777" w:rsidR="007F357A" w:rsidRPr="007F357A" w:rsidRDefault="007F357A" w:rsidP="007F357A">
            <w:pPr>
              <w:rPr>
                <w:rFonts w:ascii="Arial" w:hAnsi="Arial" w:cs="Arial"/>
                <w:sz w:val="22"/>
                <w:szCs w:val="22"/>
              </w:rPr>
            </w:pPr>
            <w:r w:rsidRPr="007F357A">
              <w:rPr>
                <w:rFonts w:ascii="Arial" w:hAnsi="Arial" w:cs="Arial"/>
                <w:sz w:val="22"/>
                <w:szCs w:val="22"/>
              </w:rPr>
              <w:t>rozdzielczość detektora ≥ 1200 x 1200 pikseli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88A35B7"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293B8A8B"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C3EC0E6" w14:textId="77777777" w:rsidR="007F357A" w:rsidRPr="007F357A" w:rsidRDefault="007F357A" w:rsidP="007F357A">
            <w:pPr>
              <w:rPr>
                <w:rFonts w:ascii="Arial" w:hAnsi="Arial" w:cs="Arial"/>
                <w:sz w:val="22"/>
                <w:szCs w:val="22"/>
              </w:rPr>
            </w:pPr>
          </w:p>
        </w:tc>
      </w:tr>
      <w:tr w:rsidR="007F357A" w:rsidRPr="007F357A" w14:paraId="0136A0D4"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vAlign w:val="center"/>
          </w:tcPr>
          <w:p w14:paraId="147668E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DA3F383" w14:textId="77777777" w:rsidR="007F357A" w:rsidRPr="007F357A" w:rsidRDefault="007F357A" w:rsidP="007F357A">
            <w:pPr>
              <w:rPr>
                <w:rFonts w:ascii="Arial" w:hAnsi="Arial" w:cs="Arial"/>
                <w:sz w:val="22"/>
                <w:szCs w:val="22"/>
              </w:rPr>
            </w:pPr>
            <w:r w:rsidRPr="007F357A">
              <w:rPr>
                <w:rFonts w:ascii="Arial" w:hAnsi="Arial" w:cs="Arial"/>
                <w:sz w:val="22"/>
                <w:szCs w:val="22"/>
              </w:rPr>
              <w:t>bezwzględna rozdzielczość przestrzenna ≤ 0,4 mm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5C1B0E6"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2AC25E5" w14:textId="77777777" w:rsidR="007F357A" w:rsidRPr="007F357A" w:rsidRDefault="007F357A" w:rsidP="007F357A">
            <w:pPr>
              <w:rPr>
                <w:rFonts w:ascii="Arial" w:hAnsi="Arial" w:cs="Arial"/>
                <w:sz w:val="22"/>
                <w:szCs w:val="22"/>
              </w:rPr>
            </w:pPr>
          </w:p>
        </w:tc>
      </w:tr>
      <w:tr w:rsidR="007F357A" w:rsidRPr="007F357A" w14:paraId="6165B117"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vAlign w:val="center"/>
          </w:tcPr>
          <w:p w14:paraId="27C4A84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E797029" w14:textId="77777777" w:rsidR="007F357A" w:rsidRPr="007F357A" w:rsidRDefault="007F357A" w:rsidP="007F357A">
            <w:pPr>
              <w:rPr>
                <w:rFonts w:ascii="Arial" w:hAnsi="Arial" w:cs="Arial"/>
                <w:sz w:val="22"/>
                <w:szCs w:val="22"/>
              </w:rPr>
            </w:pPr>
            <w:r w:rsidRPr="007F357A">
              <w:rPr>
                <w:rFonts w:ascii="Arial" w:hAnsi="Arial" w:cs="Arial"/>
                <w:sz w:val="22"/>
                <w:szCs w:val="22"/>
              </w:rPr>
              <w:t>maksymalna wydajność zbierania informacji obrazowej przez detektor portalowy</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3D0A03C" w14:textId="77777777" w:rsidR="007F357A" w:rsidRPr="007F357A" w:rsidRDefault="007F357A" w:rsidP="007F357A">
            <w:pPr>
              <w:rPr>
                <w:rFonts w:ascii="Arial" w:hAnsi="Arial" w:cs="Arial"/>
                <w:sz w:val="22"/>
                <w:szCs w:val="22"/>
              </w:rPr>
            </w:pPr>
            <w:r w:rsidRPr="007F357A">
              <w:rPr>
                <w:rFonts w:ascii="Arial" w:hAnsi="Arial" w:cs="Arial"/>
                <w:sz w:val="22"/>
                <w:szCs w:val="22"/>
              </w:rPr>
              <w:t>≥20 ramek/sek – 1 pkt</w:t>
            </w:r>
          </w:p>
          <w:p w14:paraId="059FFCF6" w14:textId="77777777" w:rsidR="007F357A" w:rsidRPr="007F357A" w:rsidRDefault="007F357A" w:rsidP="007F357A">
            <w:pPr>
              <w:rPr>
                <w:rFonts w:ascii="Arial" w:hAnsi="Arial" w:cs="Arial"/>
                <w:sz w:val="22"/>
                <w:szCs w:val="22"/>
              </w:rPr>
            </w:pPr>
            <w:r w:rsidRPr="007F357A">
              <w:rPr>
                <w:rFonts w:ascii="Arial" w:hAnsi="Arial" w:cs="Arial"/>
                <w:sz w:val="22"/>
                <w:szCs w:val="22"/>
              </w:rPr>
              <w:t>&gt; 20 ramek/sek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5B810B4" w14:textId="77777777" w:rsidR="007F357A" w:rsidRPr="007F357A" w:rsidRDefault="007F357A" w:rsidP="007F357A">
            <w:pPr>
              <w:rPr>
                <w:rFonts w:ascii="Arial" w:hAnsi="Arial" w:cs="Arial"/>
                <w:sz w:val="22"/>
                <w:szCs w:val="22"/>
              </w:rPr>
            </w:pPr>
          </w:p>
        </w:tc>
      </w:tr>
      <w:tr w:rsidR="007F357A" w:rsidRPr="007F357A" w14:paraId="76F8FC71"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vAlign w:val="center"/>
          </w:tcPr>
          <w:p w14:paraId="1547A82F"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90BCAF8" w14:textId="77777777" w:rsidR="007F357A" w:rsidRPr="007F357A" w:rsidRDefault="007F357A" w:rsidP="007F357A">
            <w:pPr>
              <w:rPr>
                <w:rFonts w:ascii="Arial" w:hAnsi="Arial" w:cs="Arial"/>
                <w:sz w:val="22"/>
                <w:szCs w:val="22"/>
              </w:rPr>
            </w:pPr>
            <w:r w:rsidRPr="007F357A">
              <w:rPr>
                <w:rFonts w:ascii="Arial" w:hAnsi="Arial" w:cs="Arial"/>
                <w:sz w:val="22"/>
                <w:szCs w:val="22"/>
              </w:rPr>
              <w:t>zakres mocy dawek:</w:t>
            </w:r>
          </w:p>
          <w:p w14:paraId="54767943"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co najmniej od 50 do 2400 MU/min, </w:t>
            </w:r>
            <w:r w:rsidRPr="007F357A">
              <w:rPr>
                <w:rFonts w:ascii="Arial" w:hAnsi="Arial" w:cs="Arial"/>
                <w:sz w:val="22"/>
                <w:szCs w:val="22"/>
              </w:rPr>
              <w:br/>
              <w:t>w trybie obrazowania przy SID = 150 cm</w:t>
            </w:r>
          </w:p>
          <w:p w14:paraId="6016F234"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co najmniej od 50 do 2400 MU/min. </w:t>
            </w:r>
            <w:r w:rsidRPr="007F357A">
              <w:rPr>
                <w:rFonts w:ascii="Arial" w:hAnsi="Arial" w:cs="Arial"/>
                <w:sz w:val="22"/>
                <w:szCs w:val="22"/>
              </w:rPr>
              <w:br/>
              <w:t>w trybie dozymetrycznym przy SID = 100 cm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B56A030"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754C2F78"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6C60D4D" w14:textId="77777777" w:rsidR="007F357A" w:rsidRPr="007F357A" w:rsidRDefault="007F357A" w:rsidP="007F357A">
            <w:pPr>
              <w:rPr>
                <w:rFonts w:ascii="Arial" w:hAnsi="Arial" w:cs="Arial"/>
                <w:sz w:val="22"/>
                <w:szCs w:val="22"/>
              </w:rPr>
            </w:pPr>
          </w:p>
        </w:tc>
      </w:tr>
      <w:tr w:rsidR="007F357A" w:rsidRPr="007F357A" w14:paraId="43DD4492"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vAlign w:val="center"/>
          </w:tcPr>
          <w:p w14:paraId="48F9611A"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20F0B92" w14:textId="77777777" w:rsidR="007F357A" w:rsidRPr="007F357A" w:rsidRDefault="007F357A" w:rsidP="007F357A">
            <w:pPr>
              <w:rPr>
                <w:rFonts w:ascii="Arial" w:hAnsi="Arial" w:cs="Arial"/>
                <w:sz w:val="22"/>
                <w:szCs w:val="22"/>
              </w:rPr>
            </w:pPr>
            <w:r w:rsidRPr="007F357A">
              <w:rPr>
                <w:rFonts w:ascii="Arial" w:hAnsi="Arial" w:cs="Arial"/>
                <w:sz w:val="22"/>
                <w:szCs w:val="22"/>
              </w:rPr>
              <w:t>saturacja detektora umieszczonego w izocentrum przy mocy dawki wiązki fotonowej nie mniejszej niż 3000 MU/min</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63BB3CF"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2B6DE8E3"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328C1A64" w14:textId="77777777" w:rsidR="007F357A" w:rsidRPr="007F357A" w:rsidRDefault="007F357A" w:rsidP="007F357A">
            <w:pPr>
              <w:rPr>
                <w:rFonts w:ascii="Arial" w:hAnsi="Arial" w:cs="Arial"/>
                <w:sz w:val="22"/>
                <w:szCs w:val="22"/>
              </w:rPr>
            </w:pPr>
          </w:p>
        </w:tc>
      </w:tr>
      <w:tr w:rsidR="007F357A" w:rsidRPr="007F357A" w14:paraId="1744CD62"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A9C718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EBB1AE1" w14:textId="77777777" w:rsidR="007F357A" w:rsidRPr="007F357A" w:rsidRDefault="007F357A" w:rsidP="007F357A">
            <w:pPr>
              <w:rPr>
                <w:rFonts w:ascii="Arial" w:hAnsi="Arial" w:cs="Arial"/>
                <w:sz w:val="22"/>
                <w:szCs w:val="22"/>
              </w:rPr>
            </w:pPr>
            <w:r w:rsidRPr="007F357A">
              <w:rPr>
                <w:rFonts w:ascii="Arial" w:hAnsi="Arial" w:cs="Arial"/>
                <w:sz w:val="22"/>
                <w:szCs w:val="22"/>
              </w:rPr>
              <w:t>obrazowanie portalowe we wszystkich terapeutycznych wiązkach fotonowych z filtrem spłaszczającym oferowanego akceleratora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B0332B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4BD2517" w14:textId="77777777" w:rsidR="007F357A" w:rsidRPr="007F357A" w:rsidRDefault="007F357A" w:rsidP="007F357A">
            <w:pPr>
              <w:rPr>
                <w:rFonts w:ascii="Arial" w:hAnsi="Arial" w:cs="Arial"/>
                <w:sz w:val="22"/>
                <w:szCs w:val="22"/>
              </w:rPr>
            </w:pPr>
          </w:p>
        </w:tc>
      </w:tr>
      <w:tr w:rsidR="007F357A" w:rsidRPr="007F357A" w14:paraId="49D51F74"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4587DCFA"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8353B64" w14:textId="77777777" w:rsidR="007F357A" w:rsidRPr="007F357A" w:rsidRDefault="007F357A" w:rsidP="007F357A">
            <w:pPr>
              <w:rPr>
                <w:rFonts w:ascii="Arial" w:hAnsi="Arial" w:cs="Arial"/>
                <w:sz w:val="22"/>
                <w:szCs w:val="22"/>
              </w:rPr>
            </w:pPr>
            <w:r w:rsidRPr="007F357A">
              <w:rPr>
                <w:rFonts w:ascii="Arial" w:hAnsi="Arial" w:cs="Arial"/>
                <w:sz w:val="22"/>
                <w:szCs w:val="22"/>
              </w:rPr>
              <w:t>obrazowanie portalowe we wszystkich terapeutycznych wiązkach fotonowych bez filtra spłaszczającego oferowanego akceleratora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D34134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1D3EA6C" w14:textId="77777777" w:rsidR="007F357A" w:rsidRPr="007F357A" w:rsidRDefault="007F357A" w:rsidP="007F357A">
            <w:pPr>
              <w:rPr>
                <w:rFonts w:ascii="Arial" w:hAnsi="Arial" w:cs="Arial"/>
                <w:sz w:val="22"/>
                <w:szCs w:val="22"/>
              </w:rPr>
            </w:pPr>
          </w:p>
        </w:tc>
      </w:tr>
      <w:tr w:rsidR="007F357A" w:rsidRPr="007F357A" w14:paraId="724A4025"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024866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444C80D" w14:textId="77777777" w:rsidR="007F357A" w:rsidRPr="007F357A" w:rsidRDefault="007F357A" w:rsidP="007F357A">
            <w:pPr>
              <w:rPr>
                <w:rFonts w:ascii="Arial" w:hAnsi="Arial" w:cs="Arial"/>
                <w:sz w:val="22"/>
                <w:szCs w:val="22"/>
              </w:rPr>
            </w:pPr>
            <w:r w:rsidRPr="007F357A">
              <w:rPr>
                <w:rFonts w:ascii="Arial" w:hAnsi="Arial" w:cs="Arial"/>
                <w:sz w:val="22"/>
                <w:szCs w:val="22"/>
              </w:rPr>
              <w:t>ramię detektora umożliwiające pełne schowanie detektora w ramieniu akceleratora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DBB8220"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D7BD293" w14:textId="77777777" w:rsidR="007F357A" w:rsidRPr="007F357A" w:rsidRDefault="007F357A" w:rsidP="007F357A">
            <w:pPr>
              <w:rPr>
                <w:rFonts w:ascii="Arial" w:hAnsi="Arial" w:cs="Arial"/>
                <w:sz w:val="22"/>
                <w:szCs w:val="22"/>
              </w:rPr>
            </w:pPr>
          </w:p>
        </w:tc>
      </w:tr>
      <w:tr w:rsidR="007F357A" w:rsidRPr="007F357A" w14:paraId="30AAC081"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58BB71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BFCAE1F" w14:textId="77777777" w:rsidR="007F357A" w:rsidRPr="007F357A" w:rsidRDefault="007F357A" w:rsidP="007F357A">
            <w:pPr>
              <w:rPr>
                <w:rFonts w:ascii="Arial" w:hAnsi="Arial" w:cs="Arial"/>
                <w:sz w:val="22"/>
                <w:szCs w:val="22"/>
              </w:rPr>
            </w:pPr>
            <w:r w:rsidRPr="007F357A">
              <w:rPr>
                <w:rFonts w:ascii="Arial" w:hAnsi="Arial" w:cs="Arial"/>
                <w:sz w:val="22"/>
                <w:szCs w:val="22"/>
              </w:rPr>
              <w:t>zmechanizowane wysuwanie detektora do zadanej pozycji roboczej i wycofanie do pozycji spoczynkowej</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7B0CC4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498B028" w14:textId="77777777" w:rsidR="007F357A" w:rsidRPr="007F357A" w:rsidRDefault="007F357A" w:rsidP="007F357A">
            <w:pPr>
              <w:rPr>
                <w:rFonts w:ascii="Arial" w:hAnsi="Arial" w:cs="Arial"/>
                <w:sz w:val="22"/>
                <w:szCs w:val="22"/>
              </w:rPr>
            </w:pPr>
          </w:p>
        </w:tc>
      </w:tr>
      <w:tr w:rsidR="007F357A" w:rsidRPr="007F357A" w14:paraId="743DC7ED"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1A7E3C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0D993F2" w14:textId="77777777" w:rsidR="007F357A" w:rsidRPr="007F357A" w:rsidRDefault="007F357A" w:rsidP="007F357A">
            <w:pPr>
              <w:rPr>
                <w:rFonts w:ascii="Arial" w:hAnsi="Arial" w:cs="Arial"/>
                <w:sz w:val="22"/>
                <w:szCs w:val="22"/>
              </w:rPr>
            </w:pPr>
            <w:r w:rsidRPr="007F357A">
              <w:rPr>
                <w:rFonts w:ascii="Arial" w:hAnsi="Arial" w:cs="Arial"/>
                <w:sz w:val="22"/>
                <w:szCs w:val="22"/>
              </w:rPr>
              <w:t>detektor przesuwany w osiach X i Y w zakresie min. 11,5 cm w każdej z osi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60D782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DC7C782" w14:textId="77777777" w:rsidR="007F357A" w:rsidRPr="007F357A" w:rsidRDefault="007F357A" w:rsidP="007F357A">
            <w:pPr>
              <w:rPr>
                <w:rFonts w:ascii="Arial" w:hAnsi="Arial" w:cs="Arial"/>
                <w:sz w:val="22"/>
                <w:szCs w:val="22"/>
              </w:rPr>
            </w:pPr>
          </w:p>
        </w:tc>
      </w:tr>
      <w:tr w:rsidR="007F357A" w:rsidRPr="007F357A" w14:paraId="7B35E3E8"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012BB92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569B501" w14:textId="77777777" w:rsidR="007F357A" w:rsidRPr="007F357A" w:rsidRDefault="007F357A" w:rsidP="007F357A">
            <w:pPr>
              <w:rPr>
                <w:rFonts w:ascii="Arial" w:hAnsi="Arial" w:cs="Arial"/>
                <w:sz w:val="22"/>
                <w:szCs w:val="22"/>
              </w:rPr>
            </w:pPr>
            <w:r w:rsidRPr="007F357A">
              <w:rPr>
                <w:rFonts w:ascii="Arial" w:hAnsi="Arial" w:cs="Arial"/>
                <w:sz w:val="22"/>
                <w:szCs w:val="22"/>
              </w:rPr>
              <w:t>detektor przesuwany w osiach X, Y i Z w zakresie min. 30 cm w każdej z osi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3519991"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2C7D2979"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8ACE0B8" w14:textId="77777777" w:rsidR="007F357A" w:rsidRPr="007F357A" w:rsidRDefault="007F357A" w:rsidP="007F357A">
            <w:pPr>
              <w:rPr>
                <w:rFonts w:ascii="Arial" w:hAnsi="Arial" w:cs="Arial"/>
                <w:sz w:val="22"/>
                <w:szCs w:val="22"/>
              </w:rPr>
            </w:pPr>
          </w:p>
        </w:tc>
      </w:tr>
      <w:tr w:rsidR="007F357A" w:rsidRPr="007F357A" w14:paraId="2A47BBC2" w14:textId="77777777" w:rsidTr="00184333">
        <w:trPr>
          <w:trHeight w:val="375"/>
        </w:trPr>
        <w:tc>
          <w:tcPr>
            <w:tcW w:w="851" w:type="dxa"/>
            <w:tcBorders>
              <w:top w:val="single" w:sz="6" w:space="0" w:color="auto"/>
              <w:left w:val="single" w:sz="6" w:space="0" w:color="auto"/>
              <w:bottom w:val="single" w:sz="6" w:space="0" w:color="auto"/>
              <w:right w:val="single" w:sz="6" w:space="0" w:color="auto"/>
            </w:tcBorders>
            <w:vAlign w:val="center"/>
          </w:tcPr>
          <w:p w14:paraId="5D753F2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604AF61" w14:textId="77777777" w:rsidR="007F357A" w:rsidRPr="007F357A" w:rsidRDefault="007F357A" w:rsidP="007F357A">
            <w:pPr>
              <w:rPr>
                <w:rFonts w:ascii="Arial" w:hAnsi="Arial" w:cs="Arial"/>
                <w:sz w:val="22"/>
                <w:szCs w:val="22"/>
              </w:rPr>
            </w:pPr>
            <w:r w:rsidRPr="007F357A">
              <w:rPr>
                <w:rFonts w:ascii="Arial" w:hAnsi="Arial" w:cs="Arial"/>
                <w:sz w:val="22"/>
                <w:szCs w:val="22"/>
              </w:rPr>
              <w:t>dokładność pozycjonowania detektora względem izocentrum wiązki terapeutycznej MV: ≤ 2 mm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CC911E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38BF9F1C" w14:textId="77777777" w:rsidR="007F357A" w:rsidRPr="007F357A" w:rsidRDefault="007F357A" w:rsidP="007F357A">
            <w:pPr>
              <w:rPr>
                <w:rFonts w:ascii="Arial" w:hAnsi="Arial" w:cs="Arial"/>
                <w:sz w:val="22"/>
                <w:szCs w:val="22"/>
              </w:rPr>
            </w:pPr>
          </w:p>
        </w:tc>
      </w:tr>
      <w:tr w:rsidR="007F357A" w:rsidRPr="007F357A" w14:paraId="05C2C7D9" w14:textId="77777777" w:rsidTr="00184333">
        <w:trPr>
          <w:trHeight w:val="375"/>
        </w:trPr>
        <w:tc>
          <w:tcPr>
            <w:tcW w:w="851" w:type="dxa"/>
            <w:tcBorders>
              <w:top w:val="single" w:sz="6" w:space="0" w:color="auto"/>
              <w:left w:val="single" w:sz="6" w:space="0" w:color="auto"/>
              <w:bottom w:val="single" w:sz="6" w:space="0" w:color="auto"/>
              <w:right w:val="single" w:sz="6" w:space="0" w:color="auto"/>
            </w:tcBorders>
            <w:vAlign w:val="center"/>
          </w:tcPr>
          <w:p w14:paraId="1CFAB90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997FF54" w14:textId="77777777" w:rsidR="007F357A" w:rsidRPr="007F357A" w:rsidRDefault="007F357A" w:rsidP="007F357A">
            <w:pPr>
              <w:rPr>
                <w:rFonts w:ascii="Arial" w:hAnsi="Arial" w:cs="Arial"/>
                <w:sz w:val="22"/>
                <w:szCs w:val="22"/>
              </w:rPr>
            </w:pPr>
            <w:r w:rsidRPr="007F357A">
              <w:rPr>
                <w:rFonts w:ascii="Arial" w:hAnsi="Arial" w:cs="Arial"/>
                <w:sz w:val="22"/>
                <w:szCs w:val="22"/>
              </w:rPr>
              <w:t>dokładność pozycjonowania detektora względem izocentrum wiązki terapeutycznej MV  ≤  0,5 mm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72B1A8C"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0BA64F52"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63DA3D5" w14:textId="77777777" w:rsidR="007F357A" w:rsidRPr="007F357A" w:rsidRDefault="007F357A" w:rsidP="007F357A">
            <w:pPr>
              <w:rPr>
                <w:rFonts w:ascii="Arial" w:hAnsi="Arial" w:cs="Arial"/>
                <w:sz w:val="22"/>
                <w:szCs w:val="22"/>
              </w:rPr>
            </w:pPr>
          </w:p>
        </w:tc>
      </w:tr>
      <w:tr w:rsidR="007F357A" w:rsidRPr="007F357A" w14:paraId="5AF2C51E"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C797C6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BA6CB44" w14:textId="77777777" w:rsidR="007F357A" w:rsidRPr="007F357A" w:rsidRDefault="007F357A" w:rsidP="007F357A">
            <w:pPr>
              <w:rPr>
                <w:rFonts w:ascii="Arial" w:hAnsi="Arial" w:cs="Arial"/>
                <w:sz w:val="22"/>
                <w:szCs w:val="22"/>
              </w:rPr>
            </w:pPr>
            <w:r w:rsidRPr="007F357A">
              <w:rPr>
                <w:rFonts w:ascii="Arial" w:hAnsi="Arial" w:cs="Arial"/>
                <w:sz w:val="22"/>
                <w:szCs w:val="22"/>
              </w:rPr>
              <w:t>sterowanie ruchem za pomocą wspólnej kasety sterującej całym akceleratorem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8D0EAF6"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1D2B191" w14:textId="77777777" w:rsidR="007F357A" w:rsidRPr="007F357A" w:rsidRDefault="007F357A" w:rsidP="007F357A">
            <w:pPr>
              <w:rPr>
                <w:rFonts w:ascii="Arial" w:hAnsi="Arial" w:cs="Arial"/>
                <w:sz w:val="22"/>
                <w:szCs w:val="22"/>
              </w:rPr>
            </w:pPr>
          </w:p>
        </w:tc>
      </w:tr>
      <w:tr w:rsidR="007F357A" w:rsidRPr="007F357A" w14:paraId="0AEC0655"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2E80E7A4"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22434CF5" w14:textId="77777777" w:rsidR="007F357A" w:rsidRPr="007F357A" w:rsidRDefault="007F357A" w:rsidP="007F357A">
            <w:pPr>
              <w:rPr>
                <w:rFonts w:ascii="Arial" w:hAnsi="Arial" w:cs="Arial"/>
                <w:sz w:val="22"/>
                <w:szCs w:val="22"/>
              </w:rPr>
            </w:pPr>
            <w:r w:rsidRPr="007F357A">
              <w:rPr>
                <w:rFonts w:ascii="Arial" w:hAnsi="Arial" w:cs="Arial"/>
                <w:sz w:val="22"/>
                <w:szCs w:val="22"/>
              </w:rPr>
              <w:t>oprogramowanie systemu wizualizacji EPID</w:t>
            </w:r>
          </w:p>
        </w:tc>
      </w:tr>
      <w:tr w:rsidR="007F357A" w:rsidRPr="007F357A" w14:paraId="606DC310"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BBBAE9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A269EAC" w14:textId="77777777" w:rsidR="007F357A" w:rsidRPr="007F357A" w:rsidRDefault="007F357A" w:rsidP="007F357A">
            <w:pPr>
              <w:rPr>
                <w:rFonts w:ascii="Arial" w:hAnsi="Arial" w:cs="Arial"/>
                <w:sz w:val="22"/>
                <w:szCs w:val="22"/>
              </w:rPr>
            </w:pPr>
            <w:r w:rsidRPr="007F357A">
              <w:rPr>
                <w:rFonts w:ascii="Arial" w:hAnsi="Arial" w:cs="Arial"/>
                <w:sz w:val="22"/>
                <w:szCs w:val="22"/>
              </w:rPr>
              <w:t>zapamiętywanie obrazów systemu EPID w bazie danych obrazowych systemu ARIA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6A1D39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93F6762" w14:textId="77777777" w:rsidR="007F357A" w:rsidRPr="007F357A" w:rsidRDefault="007F357A" w:rsidP="007F357A">
            <w:pPr>
              <w:rPr>
                <w:rFonts w:ascii="Arial" w:hAnsi="Arial" w:cs="Arial"/>
                <w:sz w:val="22"/>
                <w:szCs w:val="22"/>
              </w:rPr>
            </w:pPr>
          </w:p>
        </w:tc>
      </w:tr>
      <w:tr w:rsidR="007F357A" w:rsidRPr="007F357A" w14:paraId="16551BCB"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DE119F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FAD50A6" w14:textId="77777777" w:rsidR="007F357A" w:rsidRPr="007F357A" w:rsidRDefault="007F357A" w:rsidP="007F357A">
            <w:pPr>
              <w:rPr>
                <w:rFonts w:ascii="Arial" w:hAnsi="Arial" w:cs="Arial"/>
                <w:sz w:val="22"/>
                <w:szCs w:val="22"/>
              </w:rPr>
            </w:pPr>
            <w:r w:rsidRPr="007F357A">
              <w:rPr>
                <w:rFonts w:ascii="Arial" w:hAnsi="Arial" w:cs="Arial"/>
                <w:sz w:val="22"/>
                <w:szCs w:val="22"/>
              </w:rPr>
              <w:t>zapamiętywanie obrazów systemu EPID w bazie danych obrazowych systemu ARIA odbywa się bezpośrednio i automatyczne (bez operacji import/eksport)</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6FBD455"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660DAD99"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35C9B5ED" w14:textId="77777777" w:rsidR="007F357A" w:rsidRPr="007F357A" w:rsidRDefault="007F357A" w:rsidP="007F357A">
            <w:pPr>
              <w:rPr>
                <w:rFonts w:ascii="Arial" w:hAnsi="Arial" w:cs="Arial"/>
                <w:sz w:val="22"/>
                <w:szCs w:val="22"/>
              </w:rPr>
            </w:pPr>
          </w:p>
        </w:tc>
      </w:tr>
      <w:tr w:rsidR="007F357A" w:rsidRPr="007F357A" w14:paraId="233ADF33"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A17F44A"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403A7E7" w14:textId="77777777" w:rsidR="007F357A" w:rsidRPr="007F357A" w:rsidRDefault="007F357A" w:rsidP="007F357A">
            <w:pPr>
              <w:rPr>
                <w:rFonts w:ascii="Arial" w:hAnsi="Arial" w:cs="Arial"/>
                <w:sz w:val="22"/>
                <w:szCs w:val="22"/>
              </w:rPr>
            </w:pPr>
            <w:r w:rsidRPr="007F357A">
              <w:rPr>
                <w:rFonts w:ascii="Arial" w:hAnsi="Arial" w:cs="Arial"/>
                <w:sz w:val="22"/>
                <w:szCs w:val="22"/>
              </w:rPr>
              <w:t>porównywanie on-line, na stacji sterującej akceleratorem, obrazów systemu EPID z obrazami DRR z wykorzystywanego systemu planowania leczenia Eclipse, zawartymi w bazie danych systemu ARIA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B4D2DC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AE1CB23" w14:textId="77777777" w:rsidR="007F357A" w:rsidRPr="007F357A" w:rsidRDefault="007F357A" w:rsidP="007F357A">
            <w:pPr>
              <w:rPr>
                <w:rFonts w:ascii="Arial" w:hAnsi="Arial" w:cs="Arial"/>
                <w:sz w:val="22"/>
                <w:szCs w:val="22"/>
              </w:rPr>
            </w:pPr>
          </w:p>
        </w:tc>
      </w:tr>
      <w:tr w:rsidR="007F357A" w:rsidRPr="007F357A" w14:paraId="774CD8A5"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491671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92BD236" w14:textId="77777777" w:rsidR="007F357A" w:rsidRPr="007F357A" w:rsidRDefault="007F357A" w:rsidP="007F357A">
            <w:pPr>
              <w:rPr>
                <w:rFonts w:ascii="Arial" w:hAnsi="Arial" w:cs="Arial"/>
                <w:sz w:val="22"/>
                <w:szCs w:val="22"/>
              </w:rPr>
            </w:pPr>
            <w:r w:rsidRPr="007F357A">
              <w:rPr>
                <w:rFonts w:ascii="Arial" w:hAnsi="Arial" w:cs="Arial"/>
                <w:sz w:val="22"/>
                <w:szCs w:val="22"/>
              </w:rPr>
              <w:t>porównywanie on-line, na stacji sterującej akceleratorem, obrazów systemu EPID z obrazami DRR z wykorzystywanego systemu planowania leczenia Eclipse, zawartymi w bazie danych systemu ARIA odbywa się bezpośrednio i automatyczne (bez operacji import/eksport)</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12C560F"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3CEE3B6A"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A6A33AB" w14:textId="77777777" w:rsidR="007F357A" w:rsidRPr="007F357A" w:rsidRDefault="007F357A" w:rsidP="007F357A">
            <w:pPr>
              <w:rPr>
                <w:rFonts w:ascii="Arial" w:hAnsi="Arial" w:cs="Arial"/>
                <w:sz w:val="22"/>
                <w:szCs w:val="22"/>
              </w:rPr>
            </w:pPr>
          </w:p>
        </w:tc>
      </w:tr>
      <w:tr w:rsidR="007F357A" w:rsidRPr="007F357A" w14:paraId="52A5E515"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A20349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08F62D9"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symulacja ustawienia listków kolimatora wielolistkowego na obrazach symulacyjnych </w:t>
            </w:r>
            <w:r w:rsidRPr="007F357A">
              <w:rPr>
                <w:rFonts w:ascii="Arial" w:hAnsi="Arial" w:cs="Arial"/>
                <w:sz w:val="22"/>
                <w:szCs w:val="22"/>
              </w:rPr>
              <w:br/>
              <w:t>i portalowych</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7CFE35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3D507504" w14:textId="77777777" w:rsidR="007F357A" w:rsidRPr="007F357A" w:rsidRDefault="007F357A" w:rsidP="007F357A">
            <w:pPr>
              <w:rPr>
                <w:rFonts w:ascii="Arial" w:hAnsi="Arial" w:cs="Arial"/>
                <w:sz w:val="22"/>
                <w:szCs w:val="22"/>
              </w:rPr>
            </w:pPr>
          </w:p>
        </w:tc>
      </w:tr>
      <w:tr w:rsidR="007F357A" w:rsidRPr="007F357A" w14:paraId="6D49246E"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41522D2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89BC2F6"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oprogramowanie systemu EPID wbudowane w stację sterującą oferowanym akceleratorem </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A92FFE7"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4702505" w14:textId="77777777" w:rsidR="007F357A" w:rsidRPr="007F357A" w:rsidRDefault="007F357A" w:rsidP="007F357A">
            <w:pPr>
              <w:rPr>
                <w:rFonts w:ascii="Arial" w:hAnsi="Arial" w:cs="Arial"/>
                <w:sz w:val="22"/>
                <w:szCs w:val="22"/>
              </w:rPr>
            </w:pPr>
          </w:p>
        </w:tc>
      </w:tr>
      <w:tr w:rsidR="007F357A" w:rsidRPr="007F357A" w14:paraId="64067A7F"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A07743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B023D51" w14:textId="77777777" w:rsidR="007F357A" w:rsidRPr="007F357A" w:rsidRDefault="007F357A" w:rsidP="007F357A">
            <w:pPr>
              <w:rPr>
                <w:rFonts w:ascii="Arial" w:hAnsi="Arial" w:cs="Arial"/>
                <w:sz w:val="22"/>
                <w:szCs w:val="22"/>
              </w:rPr>
            </w:pPr>
            <w:r w:rsidRPr="007F357A">
              <w:rPr>
                <w:rFonts w:ascii="Arial" w:hAnsi="Arial" w:cs="Arial"/>
                <w:sz w:val="22"/>
                <w:szCs w:val="22"/>
              </w:rPr>
              <w:t>obrazowanie w trybie dozymetrii portalowej dla wszystkich wymaganych wiązek fotonowych z filtrem spłaszczającym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1FF73660"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9EDD4B8" w14:textId="77777777" w:rsidR="007F357A" w:rsidRPr="007F357A" w:rsidRDefault="007F357A" w:rsidP="007F357A">
            <w:pPr>
              <w:rPr>
                <w:rFonts w:ascii="Arial" w:hAnsi="Arial" w:cs="Arial"/>
                <w:sz w:val="22"/>
                <w:szCs w:val="22"/>
              </w:rPr>
            </w:pPr>
          </w:p>
        </w:tc>
      </w:tr>
      <w:tr w:rsidR="007F357A" w:rsidRPr="007F357A" w14:paraId="445907C3"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7964A4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BAD68F5" w14:textId="77777777" w:rsidR="007F357A" w:rsidRPr="007F357A" w:rsidRDefault="007F357A" w:rsidP="007F357A">
            <w:pPr>
              <w:rPr>
                <w:rFonts w:ascii="Arial" w:hAnsi="Arial" w:cs="Arial"/>
                <w:sz w:val="22"/>
                <w:szCs w:val="22"/>
              </w:rPr>
            </w:pPr>
            <w:r w:rsidRPr="007F357A">
              <w:rPr>
                <w:rFonts w:ascii="Arial" w:hAnsi="Arial" w:cs="Arial"/>
                <w:sz w:val="22"/>
                <w:szCs w:val="22"/>
              </w:rPr>
              <w:t>obrazowanie w trybie dozymetrii portalowej dla wszystkich wymaganych wiązek fotonowych bez filtra spłaszczającego</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16A0319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A9AEBE9" w14:textId="77777777" w:rsidR="007F357A" w:rsidRPr="007F357A" w:rsidRDefault="007F357A" w:rsidP="007F357A">
            <w:pPr>
              <w:rPr>
                <w:rFonts w:ascii="Arial" w:hAnsi="Arial" w:cs="Arial"/>
                <w:sz w:val="22"/>
                <w:szCs w:val="22"/>
              </w:rPr>
            </w:pPr>
          </w:p>
        </w:tc>
      </w:tr>
      <w:tr w:rsidR="007F357A" w:rsidRPr="007F357A" w14:paraId="1A8BE200" w14:textId="77777777" w:rsidTr="00184333">
        <w:trPr>
          <w:trHeight w:val="397"/>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268B8D92"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52C2E9B0" w14:textId="77777777" w:rsidR="007F357A" w:rsidRPr="007F357A" w:rsidRDefault="007F357A" w:rsidP="007F357A">
            <w:pPr>
              <w:rPr>
                <w:rFonts w:ascii="Arial" w:hAnsi="Arial" w:cs="Arial"/>
                <w:sz w:val="22"/>
                <w:szCs w:val="22"/>
              </w:rPr>
            </w:pPr>
            <w:r w:rsidRPr="007F357A">
              <w:rPr>
                <w:rFonts w:ascii="Arial" w:hAnsi="Arial" w:cs="Arial"/>
                <w:sz w:val="22"/>
                <w:szCs w:val="22"/>
              </w:rPr>
              <w:t>Zintegrowany System Obrazowania Rentgenowskiego dla techniki IGRT</w:t>
            </w:r>
          </w:p>
        </w:tc>
      </w:tr>
      <w:tr w:rsidR="007F357A" w:rsidRPr="007F357A" w14:paraId="43E29436"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369E46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06C2B6C" w14:textId="77777777" w:rsidR="007F357A" w:rsidRPr="007F357A" w:rsidRDefault="007F357A" w:rsidP="007F357A">
            <w:pPr>
              <w:rPr>
                <w:rFonts w:ascii="Arial" w:hAnsi="Arial" w:cs="Arial"/>
                <w:sz w:val="22"/>
                <w:szCs w:val="22"/>
              </w:rPr>
            </w:pPr>
            <w:r w:rsidRPr="007F357A">
              <w:rPr>
                <w:rFonts w:ascii="Arial" w:hAnsi="Arial" w:cs="Arial"/>
                <w:sz w:val="22"/>
                <w:szCs w:val="22"/>
              </w:rPr>
              <w:t>sprzęt i oprogramowanie systemu IGRT jest integralnym elementem akceleratora, umożliwiające realizację funkcji „Image Guided Radiation Therapy” (IGRT) w oparciu o technologię rekonstrukcji tomograficznej Cone Beam CT</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0CA863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8B6D08" w14:textId="77777777" w:rsidR="007F357A" w:rsidRPr="007F357A" w:rsidRDefault="007F357A" w:rsidP="007F357A">
            <w:pPr>
              <w:rPr>
                <w:rFonts w:ascii="Arial" w:hAnsi="Arial" w:cs="Arial"/>
                <w:sz w:val="22"/>
                <w:szCs w:val="22"/>
              </w:rPr>
            </w:pPr>
          </w:p>
        </w:tc>
      </w:tr>
      <w:tr w:rsidR="007F357A" w:rsidRPr="007F357A" w14:paraId="214082B9"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65CC05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F4AE86D" w14:textId="77777777" w:rsidR="007F357A" w:rsidRPr="007F357A" w:rsidRDefault="007F357A" w:rsidP="007F357A">
            <w:pPr>
              <w:rPr>
                <w:rFonts w:ascii="Arial" w:hAnsi="Arial" w:cs="Arial"/>
                <w:sz w:val="22"/>
                <w:szCs w:val="22"/>
              </w:rPr>
            </w:pPr>
            <w:r w:rsidRPr="007F357A">
              <w:rPr>
                <w:rFonts w:ascii="Arial" w:hAnsi="Arial" w:cs="Arial"/>
                <w:sz w:val="22"/>
                <w:szCs w:val="22"/>
              </w:rPr>
              <w:t>oferowany systemy IGRT oparty na technologii wiązki kilowoltowej do 140 kV, uzyskującej obrazy wiązką kilowoltową w osi prostopadłej w stosunku do megawoltowej wiązki terapeutycznej</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7C360E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D689C4A" w14:textId="77777777" w:rsidR="007F357A" w:rsidRPr="007F357A" w:rsidRDefault="007F357A" w:rsidP="007F357A">
            <w:pPr>
              <w:rPr>
                <w:rFonts w:ascii="Arial" w:hAnsi="Arial" w:cs="Arial"/>
                <w:sz w:val="22"/>
                <w:szCs w:val="22"/>
              </w:rPr>
            </w:pPr>
          </w:p>
        </w:tc>
      </w:tr>
      <w:tr w:rsidR="007F357A" w:rsidRPr="007F357A" w14:paraId="756637BC"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2E3C3C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36D9A712" w14:textId="77777777" w:rsidR="007F357A" w:rsidRPr="007F357A" w:rsidRDefault="007F357A" w:rsidP="007F357A">
            <w:pPr>
              <w:rPr>
                <w:rFonts w:ascii="Arial" w:hAnsi="Arial" w:cs="Arial"/>
                <w:sz w:val="22"/>
                <w:szCs w:val="22"/>
              </w:rPr>
            </w:pPr>
            <w:r w:rsidRPr="007F357A">
              <w:rPr>
                <w:rFonts w:ascii="Arial" w:hAnsi="Arial" w:cs="Arial"/>
                <w:sz w:val="22"/>
                <w:szCs w:val="22"/>
              </w:rPr>
              <w:t>Zintegrowany System Obrazowania Rentgenowskiego IGRT zamocowany bezpośrednio na oferowanym akceleratorze</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6EB1CD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BEC3B2" w14:textId="77777777" w:rsidR="007F357A" w:rsidRPr="007F357A" w:rsidRDefault="007F357A" w:rsidP="007F357A">
            <w:pPr>
              <w:rPr>
                <w:rFonts w:ascii="Arial" w:hAnsi="Arial" w:cs="Arial"/>
                <w:sz w:val="22"/>
                <w:szCs w:val="22"/>
              </w:rPr>
            </w:pPr>
          </w:p>
        </w:tc>
      </w:tr>
      <w:tr w:rsidR="007F357A" w:rsidRPr="007F357A" w14:paraId="6E83AAF0"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D7530B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3DABB6A" w14:textId="77777777" w:rsidR="007F357A" w:rsidRPr="007F357A" w:rsidRDefault="007F357A" w:rsidP="007F357A">
            <w:pPr>
              <w:rPr>
                <w:rFonts w:ascii="Arial" w:hAnsi="Arial" w:cs="Arial"/>
                <w:sz w:val="22"/>
                <w:szCs w:val="22"/>
              </w:rPr>
            </w:pPr>
            <w:r w:rsidRPr="007F357A">
              <w:rPr>
                <w:rFonts w:ascii="Arial" w:hAnsi="Arial" w:cs="Arial"/>
                <w:sz w:val="22"/>
                <w:szCs w:val="22"/>
              </w:rPr>
              <w:t>lampa rentgenowska oraz detektor promieniowania zamocowane na zrobotyzowanych ramionach, sterowanych automatycznie ze sterowni akceleratora</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954B0BE"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010D3DB2"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0492E1" w14:textId="77777777" w:rsidR="007F357A" w:rsidRPr="007F357A" w:rsidRDefault="007F357A" w:rsidP="007F357A">
            <w:pPr>
              <w:rPr>
                <w:rFonts w:ascii="Arial" w:hAnsi="Arial" w:cs="Arial"/>
                <w:sz w:val="22"/>
                <w:szCs w:val="22"/>
              </w:rPr>
            </w:pPr>
          </w:p>
        </w:tc>
      </w:tr>
      <w:tr w:rsidR="007F357A" w:rsidRPr="007F357A" w14:paraId="1FFD1FF2"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C419F7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C8F6FD3" w14:textId="77777777" w:rsidR="007F357A" w:rsidRPr="007F357A" w:rsidRDefault="007F357A" w:rsidP="007F357A">
            <w:pPr>
              <w:rPr>
                <w:rFonts w:ascii="Arial" w:hAnsi="Arial" w:cs="Arial"/>
                <w:sz w:val="22"/>
                <w:szCs w:val="22"/>
              </w:rPr>
            </w:pPr>
            <w:r w:rsidRPr="007F357A">
              <w:rPr>
                <w:rFonts w:ascii="Arial" w:hAnsi="Arial" w:cs="Arial"/>
                <w:sz w:val="22"/>
                <w:szCs w:val="22"/>
              </w:rPr>
              <w:t>materiał detektora promieniowania X: aSi</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5C1B216"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D9FE4A" w14:textId="77777777" w:rsidR="007F357A" w:rsidRPr="007F357A" w:rsidRDefault="007F357A" w:rsidP="007F357A">
            <w:pPr>
              <w:rPr>
                <w:rFonts w:ascii="Arial" w:hAnsi="Arial" w:cs="Arial"/>
                <w:sz w:val="22"/>
                <w:szCs w:val="22"/>
              </w:rPr>
            </w:pPr>
          </w:p>
        </w:tc>
      </w:tr>
      <w:tr w:rsidR="007F357A" w:rsidRPr="007F357A" w14:paraId="204606B8"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CBF503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62745A5D" w14:textId="77777777" w:rsidR="007F357A" w:rsidRPr="007F357A" w:rsidRDefault="007F357A" w:rsidP="007F357A">
            <w:pPr>
              <w:rPr>
                <w:rFonts w:ascii="Arial" w:hAnsi="Arial" w:cs="Arial"/>
                <w:sz w:val="22"/>
                <w:szCs w:val="22"/>
              </w:rPr>
            </w:pPr>
            <w:r w:rsidRPr="007F357A">
              <w:rPr>
                <w:rFonts w:ascii="Arial" w:hAnsi="Arial" w:cs="Arial"/>
                <w:sz w:val="22"/>
                <w:szCs w:val="22"/>
              </w:rPr>
              <w:t>Rozdzielczość detektora ≥ 1400x1000 pikseli</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4BB979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BB2AA8F" w14:textId="77777777" w:rsidR="007F357A" w:rsidRPr="007F357A" w:rsidRDefault="007F357A" w:rsidP="007F357A">
            <w:pPr>
              <w:rPr>
                <w:rFonts w:ascii="Arial" w:hAnsi="Arial" w:cs="Arial"/>
                <w:sz w:val="22"/>
                <w:szCs w:val="22"/>
              </w:rPr>
            </w:pPr>
          </w:p>
        </w:tc>
      </w:tr>
      <w:tr w:rsidR="007F357A" w:rsidRPr="007F357A" w14:paraId="065185B9"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97C815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87B68F5" w14:textId="77777777" w:rsidR="007F357A" w:rsidRPr="007F357A" w:rsidRDefault="007F357A" w:rsidP="007F357A">
            <w:pPr>
              <w:rPr>
                <w:rFonts w:ascii="Arial" w:hAnsi="Arial" w:cs="Arial"/>
                <w:sz w:val="22"/>
                <w:szCs w:val="22"/>
              </w:rPr>
            </w:pPr>
            <w:r w:rsidRPr="007F357A">
              <w:rPr>
                <w:rFonts w:ascii="Arial" w:hAnsi="Arial" w:cs="Arial"/>
                <w:sz w:val="22"/>
                <w:szCs w:val="22"/>
              </w:rPr>
              <w:t>obszar aktywny: ≥ 39.0 x 29.0 cm</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176643C"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F0148F" w14:textId="77777777" w:rsidR="007F357A" w:rsidRPr="007F357A" w:rsidRDefault="007F357A" w:rsidP="007F357A">
            <w:pPr>
              <w:rPr>
                <w:rFonts w:ascii="Arial" w:hAnsi="Arial" w:cs="Arial"/>
                <w:sz w:val="22"/>
                <w:szCs w:val="22"/>
              </w:rPr>
            </w:pPr>
          </w:p>
        </w:tc>
      </w:tr>
      <w:tr w:rsidR="007F357A" w:rsidRPr="007F357A" w14:paraId="19D44BBC"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083C08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97DEF55" w14:textId="77777777" w:rsidR="007F357A" w:rsidRPr="007F357A" w:rsidRDefault="007F357A" w:rsidP="007F357A">
            <w:pPr>
              <w:rPr>
                <w:rFonts w:ascii="Arial" w:hAnsi="Arial" w:cs="Arial"/>
                <w:sz w:val="22"/>
                <w:szCs w:val="22"/>
              </w:rPr>
            </w:pPr>
            <w:r w:rsidRPr="007F357A">
              <w:rPr>
                <w:rFonts w:ascii="Arial" w:hAnsi="Arial" w:cs="Arial"/>
                <w:sz w:val="22"/>
                <w:szCs w:val="22"/>
              </w:rPr>
              <w:t>rozdzielczość detektora ≥ 1424x1072 pikseli</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F53661F"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4D819B30"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2B57CF" w14:textId="77777777" w:rsidR="007F357A" w:rsidRPr="007F357A" w:rsidRDefault="007F357A" w:rsidP="007F357A">
            <w:pPr>
              <w:rPr>
                <w:rFonts w:ascii="Arial" w:hAnsi="Arial" w:cs="Arial"/>
                <w:sz w:val="22"/>
                <w:szCs w:val="22"/>
              </w:rPr>
            </w:pPr>
          </w:p>
        </w:tc>
      </w:tr>
      <w:tr w:rsidR="007F357A" w:rsidRPr="007F357A" w14:paraId="60C0E529"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06A333C"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53C2EAB"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maksymalna prędkość akwizycji obrazu: </w:t>
            </w:r>
            <w:r w:rsidRPr="007F357A">
              <w:rPr>
                <w:rFonts w:ascii="Arial" w:hAnsi="Arial" w:cs="Arial"/>
                <w:sz w:val="22"/>
                <w:szCs w:val="22"/>
              </w:rPr>
              <w:br/>
            </w:r>
            <w:r w:rsidRPr="007F357A">
              <w:rPr>
                <w:rFonts w:ascii="Arial" w:hAnsi="Arial" w:cs="Arial"/>
                <w:sz w:val="22"/>
                <w:szCs w:val="22"/>
              </w:rPr>
              <w:sym w:font="Symbol" w:char="F0B3"/>
            </w:r>
            <w:r w:rsidRPr="007F357A">
              <w:rPr>
                <w:rFonts w:ascii="Arial" w:hAnsi="Arial" w:cs="Arial"/>
                <w:sz w:val="22"/>
                <w:szCs w:val="22"/>
              </w:rPr>
              <w:t>15 ramek/sek.</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0D6FFB0"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31BE8DC" w14:textId="77777777" w:rsidR="007F357A" w:rsidRPr="007F357A" w:rsidRDefault="007F357A" w:rsidP="007F357A">
            <w:pPr>
              <w:rPr>
                <w:rFonts w:ascii="Arial" w:hAnsi="Arial" w:cs="Arial"/>
                <w:sz w:val="22"/>
                <w:szCs w:val="22"/>
              </w:rPr>
            </w:pPr>
          </w:p>
        </w:tc>
      </w:tr>
      <w:tr w:rsidR="007F357A" w:rsidRPr="007F357A" w14:paraId="28309FE8"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3243A4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FDD75BC" w14:textId="77777777" w:rsidR="007F357A" w:rsidRPr="007F357A" w:rsidRDefault="007F357A" w:rsidP="007F357A">
            <w:pPr>
              <w:rPr>
                <w:rFonts w:ascii="Arial" w:hAnsi="Arial" w:cs="Arial"/>
                <w:sz w:val="22"/>
                <w:szCs w:val="22"/>
              </w:rPr>
            </w:pPr>
            <w:r w:rsidRPr="007F357A">
              <w:rPr>
                <w:rFonts w:ascii="Arial" w:hAnsi="Arial" w:cs="Arial"/>
                <w:sz w:val="22"/>
                <w:szCs w:val="22"/>
              </w:rPr>
              <w:t>maksymalna wydajność zbierania informacji obrazowej przez detektor zintegrowanego systemu IGRT w trybie CBCT</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DFA9E5C"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≥15 ramek / sek </w:t>
            </w:r>
            <w:r w:rsidRPr="007F357A">
              <w:rPr>
                <w:rFonts w:ascii="Arial" w:hAnsi="Arial" w:cs="Arial"/>
                <w:sz w:val="22"/>
                <w:szCs w:val="22"/>
              </w:rPr>
              <w:br/>
              <w:t>– 1 pkt</w:t>
            </w:r>
          </w:p>
          <w:p w14:paraId="429A335F"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&lt; 15 ramek / sek </w:t>
            </w:r>
            <w:r w:rsidRPr="007F357A">
              <w:rPr>
                <w:rFonts w:ascii="Arial" w:hAnsi="Arial" w:cs="Arial"/>
                <w:sz w:val="22"/>
                <w:szCs w:val="22"/>
              </w:rPr>
              <w:br/>
              <w:t>–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B19868" w14:textId="77777777" w:rsidR="007F357A" w:rsidRPr="007F357A" w:rsidRDefault="007F357A" w:rsidP="007F357A">
            <w:pPr>
              <w:rPr>
                <w:rFonts w:ascii="Arial" w:hAnsi="Arial" w:cs="Arial"/>
                <w:sz w:val="22"/>
                <w:szCs w:val="22"/>
              </w:rPr>
            </w:pPr>
          </w:p>
        </w:tc>
      </w:tr>
      <w:tr w:rsidR="007F357A" w:rsidRPr="007F357A" w14:paraId="55F9CF9F"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C733DC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C14F0FA" w14:textId="77777777" w:rsidR="007F357A" w:rsidRPr="007F357A" w:rsidRDefault="007F357A" w:rsidP="007F357A">
            <w:pPr>
              <w:rPr>
                <w:rFonts w:ascii="Arial" w:hAnsi="Arial" w:cs="Arial"/>
                <w:sz w:val="22"/>
                <w:szCs w:val="22"/>
              </w:rPr>
            </w:pPr>
            <w:r w:rsidRPr="007F357A">
              <w:rPr>
                <w:rFonts w:ascii="Arial" w:hAnsi="Arial" w:cs="Arial"/>
                <w:sz w:val="22"/>
                <w:szCs w:val="22"/>
              </w:rPr>
              <w:t>przetwornik A/D ≥ 16 bit</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A6D74F8"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2D393F" w14:textId="77777777" w:rsidR="007F357A" w:rsidRPr="007F357A" w:rsidRDefault="007F357A" w:rsidP="007F357A">
            <w:pPr>
              <w:rPr>
                <w:rFonts w:ascii="Arial" w:hAnsi="Arial" w:cs="Arial"/>
                <w:sz w:val="22"/>
                <w:szCs w:val="22"/>
              </w:rPr>
            </w:pPr>
          </w:p>
        </w:tc>
      </w:tr>
      <w:tr w:rsidR="007F357A" w:rsidRPr="007F357A" w14:paraId="75D8EC27"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B9EE74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A1B1A1B" w14:textId="77777777" w:rsidR="007F357A" w:rsidRPr="007F357A" w:rsidRDefault="007F357A" w:rsidP="007F357A">
            <w:pPr>
              <w:rPr>
                <w:rFonts w:ascii="Arial" w:hAnsi="Arial" w:cs="Arial"/>
                <w:sz w:val="22"/>
                <w:szCs w:val="22"/>
              </w:rPr>
            </w:pPr>
            <w:r w:rsidRPr="007F357A">
              <w:rPr>
                <w:rFonts w:ascii="Arial" w:hAnsi="Arial" w:cs="Arial"/>
                <w:sz w:val="22"/>
                <w:szCs w:val="22"/>
              </w:rPr>
              <w:t>dokładność pozycjonowania detektora względem izocentrum: ≤ 1mm</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CC5682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38B087" w14:textId="77777777" w:rsidR="007F357A" w:rsidRPr="007F357A" w:rsidRDefault="007F357A" w:rsidP="007F357A">
            <w:pPr>
              <w:rPr>
                <w:rFonts w:ascii="Arial" w:hAnsi="Arial" w:cs="Arial"/>
                <w:sz w:val="22"/>
                <w:szCs w:val="22"/>
              </w:rPr>
            </w:pPr>
          </w:p>
        </w:tc>
      </w:tr>
      <w:tr w:rsidR="007F357A" w:rsidRPr="007F357A" w14:paraId="57334320"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DE88E7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DADBC66" w14:textId="77777777" w:rsidR="007F357A" w:rsidRPr="007F357A" w:rsidRDefault="007F357A" w:rsidP="007F357A">
            <w:pPr>
              <w:rPr>
                <w:rFonts w:ascii="Arial" w:hAnsi="Arial" w:cs="Arial"/>
                <w:sz w:val="22"/>
                <w:szCs w:val="22"/>
              </w:rPr>
            </w:pPr>
            <w:r w:rsidRPr="007F357A">
              <w:rPr>
                <w:rFonts w:ascii="Arial" w:hAnsi="Arial" w:cs="Arial"/>
                <w:sz w:val="22"/>
                <w:szCs w:val="22"/>
              </w:rPr>
              <w:t>dokładność pozycjonowania detektora względem izocentrum: ≤ 0,5mm</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D21811B"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59629996"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AAF2D9" w14:textId="77777777" w:rsidR="007F357A" w:rsidRPr="007F357A" w:rsidRDefault="007F357A" w:rsidP="007F357A">
            <w:pPr>
              <w:rPr>
                <w:rFonts w:ascii="Arial" w:hAnsi="Arial" w:cs="Arial"/>
                <w:sz w:val="22"/>
                <w:szCs w:val="22"/>
              </w:rPr>
            </w:pPr>
          </w:p>
        </w:tc>
      </w:tr>
      <w:tr w:rsidR="007F357A" w:rsidRPr="007F357A" w14:paraId="183D559E"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4A309B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DB8FC03" w14:textId="77777777" w:rsidR="007F357A" w:rsidRPr="007F357A" w:rsidRDefault="007F357A" w:rsidP="007F357A">
            <w:pPr>
              <w:rPr>
                <w:rFonts w:ascii="Arial" w:hAnsi="Arial" w:cs="Arial"/>
                <w:sz w:val="22"/>
                <w:szCs w:val="22"/>
              </w:rPr>
            </w:pPr>
            <w:r w:rsidRPr="007F357A">
              <w:rPr>
                <w:rFonts w:ascii="Arial" w:hAnsi="Arial" w:cs="Arial"/>
                <w:sz w:val="22"/>
                <w:szCs w:val="22"/>
              </w:rPr>
              <w:t>detektor przesuwany w osiach X, Z i Y w zakresie min. 30cm w każdej z osi</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CA8D7F5"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147195D1"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8D3529" w14:textId="77777777" w:rsidR="007F357A" w:rsidRPr="007F357A" w:rsidRDefault="007F357A" w:rsidP="007F357A">
            <w:pPr>
              <w:rPr>
                <w:rFonts w:ascii="Arial" w:hAnsi="Arial" w:cs="Arial"/>
                <w:sz w:val="22"/>
                <w:szCs w:val="22"/>
              </w:rPr>
            </w:pPr>
          </w:p>
        </w:tc>
      </w:tr>
      <w:tr w:rsidR="007F357A" w:rsidRPr="007F357A" w14:paraId="6B4A56BB"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40A3B3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78E2B8F" w14:textId="77777777" w:rsidR="007F357A" w:rsidRPr="007F357A" w:rsidRDefault="007F357A" w:rsidP="007F357A">
            <w:pPr>
              <w:rPr>
                <w:rFonts w:ascii="Arial" w:hAnsi="Arial" w:cs="Arial"/>
                <w:sz w:val="22"/>
                <w:szCs w:val="22"/>
              </w:rPr>
            </w:pPr>
            <w:r w:rsidRPr="007F357A">
              <w:rPr>
                <w:rFonts w:ascii="Arial" w:hAnsi="Arial" w:cs="Arial"/>
                <w:sz w:val="22"/>
                <w:szCs w:val="22"/>
              </w:rPr>
              <w:t>napięcie lampy rentgenowskiej od 40 kV do 140 kV</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429D57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EFA2EF" w14:textId="77777777" w:rsidR="007F357A" w:rsidRPr="007F357A" w:rsidRDefault="007F357A" w:rsidP="007F357A">
            <w:pPr>
              <w:rPr>
                <w:rFonts w:ascii="Arial" w:hAnsi="Arial" w:cs="Arial"/>
                <w:sz w:val="22"/>
                <w:szCs w:val="22"/>
              </w:rPr>
            </w:pPr>
          </w:p>
        </w:tc>
      </w:tr>
      <w:tr w:rsidR="007F357A" w:rsidRPr="007F357A" w14:paraId="66BFB8F1"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DEE2EB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582A973"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pojemność cieplna lampy rentgenowskiej </w:t>
            </w:r>
            <w:r w:rsidRPr="007F357A">
              <w:rPr>
                <w:rFonts w:ascii="Arial" w:hAnsi="Arial" w:cs="Arial"/>
                <w:sz w:val="22"/>
                <w:szCs w:val="22"/>
              </w:rPr>
              <w:br/>
              <w:t>≥ 1 200 000 HU</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AB7680"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EDB830" w14:textId="77777777" w:rsidR="007F357A" w:rsidRPr="007F357A" w:rsidRDefault="007F357A" w:rsidP="007F357A">
            <w:pPr>
              <w:rPr>
                <w:rFonts w:ascii="Arial" w:hAnsi="Arial" w:cs="Arial"/>
                <w:sz w:val="22"/>
                <w:szCs w:val="22"/>
              </w:rPr>
            </w:pPr>
          </w:p>
        </w:tc>
      </w:tr>
      <w:tr w:rsidR="007F357A" w:rsidRPr="007F357A" w14:paraId="57B815AD"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426D58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0DAB665"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pojemność cieplna lampy rentgenowskiej </w:t>
            </w:r>
          </w:p>
          <w:p w14:paraId="2194216D" w14:textId="77777777" w:rsidR="007F357A" w:rsidRPr="007F357A" w:rsidRDefault="007F357A" w:rsidP="007F357A">
            <w:pPr>
              <w:rPr>
                <w:rFonts w:ascii="Arial" w:hAnsi="Arial" w:cs="Arial"/>
                <w:sz w:val="22"/>
                <w:szCs w:val="22"/>
              </w:rPr>
            </w:pPr>
            <w:r w:rsidRPr="007F357A">
              <w:rPr>
                <w:rFonts w:ascii="Arial" w:hAnsi="Arial" w:cs="Arial"/>
                <w:sz w:val="22"/>
                <w:szCs w:val="22"/>
              </w:rPr>
              <w:t>≥ 1 500 000 HU</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AD3192E"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1F79D799"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50D2EA" w14:textId="77777777" w:rsidR="007F357A" w:rsidRPr="007F357A" w:rsidRDefault="007F357A" w:rsidP="007F357A">
            <w:pPr>
              <w:rPr>
                <w:rFonts w:ascii="Arial" w:hAnsi="Arial" w:cs="Arial"/>
                <w:sz w:val="22"/>
                <w:szCs w:val="22"/>
              </w:rPr>
            </w:pPr>
          </w:p>
        </w:tc>
      </w:tr>
      <w:tr w:rsidR="007F357A" w:rsidRPr="007F357A" w14:paraId="186839F1"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C24704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2CF52DBD" w14:textId="77777777" w:rsidR="007F357A" w:rsidRPr="007F357A" w:rsidRDefault="007F357A" w:rsidP="007F357A">
            <w:pPr>
              <w:rPr>
                <w:rFonts w:ascii="Arial" w:hAnsi="Arial" w:cs="Arial"/>
                <w:sz w:val="22"/>
                <w:szCs w:val="22"/>
              </w:rPr>
            </w:pPr>
            <w:r w:rsidRPr="007F357A">
              <w:rPr>
                <w:rFonts w:ascii="Arial" w:hAnsi="Arial" w:cs="Arial"/>
                <w:sz w:val="22"/>
                <w:szCs w:val="22"/>
              </w:rPr>
              <w:t>lampa rtg wyposażona w kolimator promieniowania X o następujących cechach:</w:t>
            </w:r>
          </w:p>
          <w:p w14:paraId="54E8777D"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sterowany przez komputer sterujący oferowanego akceleratora, </w:t>
            </w:r>
          </w:p>
          <w:p w14:paraId="753CC95A" w14:textId="77777777" w:rsidR="007F357A" w:rsidRPr="007F357A" w:rsidRDefault="007F357A" w:rsidP="007F357A">
            <w:pPr>
              <w:rPr>
                <w:rFonts w:ascii="Arial" w:hAnsi="Arial" w:cs="Arial"/>
                <w:sz w:val="22"/>
                <w:szCs w:val="22"/>
              </w:rPr>
            </w:pPr>
            <w:r w:rsidRPr="007F357A">
              <w:rPr>
                <w:rFonts w:ascii="Arial" w:hAnsi="Arial" w:cs="Arial"/>
                <w:sz w:val="22"/>
                <w:szCs w:val="22"/>
              </w:rPr>
              <w:t>system kontrolny zapobiegający napromienieniu nieaktywnej części detektora</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80584D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C54155" w14:textId="77777777" w:rsidR="007F357A" w:rsidRPr="007F357A" w:rsidRDefault="007F357A" w:rsidP="007F357A">
            <w:pPr>
              <w:rPr>
                <w:rFonts w:ascii="Arial" w:hAnsi="Arial" w:cs="Arial"/>
                <w:sz w:val="22"/>
                <w:szCs w:val="22"/>
              </w:rPr>
            </w:pPr>
          </w:p>
        </w:tc>
      </w:tr>
      <w:tr w:rsidR="007F357A" w:rsidRPr="007F357A" w14:paraId="3B5E04D1"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18380C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CF05544" w14:textId="77777777" w:rsidR="007F357A" w:rsidRPr="007F357A" w:rsidRDefault="007F357A" w:rsidP="007F357A">
            <w:pPr>
              <w:rPr>
                <w:rFonts w:ascii="Arial" w:hAnsi="Arial" w:cs="Arial"/>
                <w:sz w:val="22"/>
                <w:szCs w:val="22"/>
              </w:rPr>
            </w:pPr>
            <w:r w:rsidRPr="007F357A">
              <w:rPr>
                <w:rFonts w:ascii="Arial" w:hAnsi="Arial" w:cs="Arial"/>
                <w:sz w:val="22"/>
                <w:szCs w:val="22"/>
              </w:rPr>
              <w:t>lampa rtg wyposażona w kolimator promieniowania X o następujących cechach:</w:t>
            </w:r>
          </w:p>
          <w:p w14:paraId="0B03FF07" w14:textId="77777777" w:rsidR="007F357A" w:rsidRPr="007F357A" w:rsidRDefault="007F357A" w:rsidP="007F357A">
            <w:pPr>
              <w:rPr>
                <w:rFonts w:ascii="Arial" w:hAnsi="Arial" w:cs="Arial"/>
                <w:sz w:val="22"/>
                <w:szCs w:val="22"/>
              </w:rPr>
            </w:pPr>
            <w:r w:rsidRPr="007F357A">
              <w:rPr>
                <w:rFonts w:ascii="Arial" w:hAnsi="Arial" w:cs="Arial"/>
                <w:sz w:val="22"/>
                <w:szCs w:val="22"/>
              </w:rPr>
              <w:t>niezależne, asymetryczne przesłony X1, X2, Y1 i Y2,</w:t>
            </w:r>
          </w:p>
          <w:p w14:paraId="335B638B" w14:textId="77777777" w:rsidR="007F357A" w:rsidRPr="007F357A" w:rsidRDefault="007F357A" w:rsidP="007F357A">
            <w:pPr>
              <w:rPr>
                <w:rFonts w:ascii="Arial" w:hAnsi="Arial" w:cs="Arial"/>
                <w:sz w:val="22"/>
                <w:szCs w:val="22"/>
              </w:rPr>
            </w:pPr>
            <w:r w:rsidRPr="007F357A">
              <w:rPr>
                <w:rFonts w:ascii="Arial" w:hAnsi="Arial" w:cs="Arial"/>
                <w:sz w:val="22"/>
                <w:szCs w:val="22"/>
              </w:rPr>
              <w:t>system automatycznych, zmotoryzowanych filtrów do modyfikacji wiązki obrazującej,</w:t>
            </w:r>
          </w:p>
          <w:p w14:paraId="5406A795" w14:textId="77777777" w:rsidR="007F357A" w:rsidRPr="007F357A" w:rsidRDefault="007F357A" w:rsidP="007F357A">
            <w:pPr>
              <w:rPr>
                <w:rFonts w:ascii="Arial" w:hAnsi="Arial" w:cs="Arial"/>
                <w:sz w:val="22"/>
                <w:szCs w:val="22"/>
              </w:rPr>
            </w:pPr>
            <w:r w:rsidRPr="007F357A">
              <w:rPr>
                <w:rFonts w:ascii="Arial" w:hAnsi="Arial" w:cs="Arial"/>
                <w:sz w:val="22"/>
                <w:szCs w:val="22"/>
              </w:rPr>
              <w:t>filtry sterowane automatycznie przez komputer sterujący oferowanego akceleratora stosownie do wybranego trybu obrazowania i obszaru anatomicznego</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E57E209"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TAK – 1 pkt / </w:t>
            </w:r>
            <w:r w:rsidRPr="007F357A">
              <w:rPr>
                <w:rFonts w:ascii="Arial" w:hAnsi="Arial" w:cs="Arial"/>
                <w:sz w:val="22"/>
                <w:szCs w:val="22"/>
              </w:rPr>
              <w:br/>
              <w:t>NIE – 0 pkt</w:t>
            </w:r>
          </w:p>
          <w:p w14:paraId="2C87441E"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TAK – 1 pkt / </w:t>
            </w:r>
            <w:r w:rsidRPr="007F357A">
              <w:rPr>
                <w:rFonts w:ascii="Arial" w:hAnsi="Arial" w:cs="Arial"/>
                <w:sz w:val="22"/>
                <w:szCs w:val="22"/>
              </w:rPr>
              <w:br/>
              <w:t>NIE – 0 pkt</w:t>
            </w:r>
          </w:p>
          <w:p w14:paraId="5C4D0C5D"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TAK – 1 pkt / </w:t>
            </w:r>
            <w:r w:rsidRPr="007F357A">
              <w:rPr>
                <w:rFonts w:ascii="Arial" w:hAnsi="Arial" w:cs="Arial"/>
                <w:sz w:val="22"/>
                <w:szCs w:val="22"/>
              </w:rPr>
              <w:b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E020FB" w14:textId="77777777" w:rsidR="007F357A" w:rsidRPr="007F357A" w:rsidRDefault="007F357A" w:rsidP="007F357A">
            <w:pPr>
              <w:rPr>
                <w:rFonts w:ascii="Arial" w:hAnsi="Arial" w:cs="Arial"/>
                <w:sz w:val="22"/>
                <w:szCs w:val="22"/>
              </w:rPr>
            </w:pPr>
          </w:p>
        </w:tc>
      </w:tr>
      <w:tr w:rsidR="007F357A" w:rsidRPr="007F357A" w14:paraId="5423C24C"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0EB924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8578B28" w14:textId="77777777" w:rsidR="007F357A" w:rsidRPr="007F357A" w:rsidRDefault="007F357A" w:rsidP="007F357A">
            <w:pPr>
              <w:rPr>
                <w:rFonts w:ascii="Arial" w:hAnsi="Arial" w:cs="Arial"/>
                <w:sz w:val="22"/>
                <w:szCs w:val="22"/>
              </w:rPr>
            </w:pPr>
            <w:r w:rsidRPr="007F357A">
              <w:rPr>
                <w:rFonts w:ascii="Arial" w:hAnsi="Arial" w:cs="Arial"/>
                <w:sz w:val="22"/>
                <w:szCs w:val="22"/>
              </w:rPr>
              <w:t>zapamiętywanie kilowoltowych obrazów radiograficznych 2D w bazie danych wykorzystywanego systemu ARIA odbywa się bezpośrednio i automatycznie (bez operacji import/export)</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1823D73"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1C7C15EF"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F622B4B" w14:textId="77777777" w:rsidR="007F357A" w:rsidRPr="007F357A" w:rsidRDefault="007F357A" w:rsidP="007F357A">
            <w:pPr>
              <w:rPr>
                <w:rFonts w:ascii="Arial" w:hAnsi="Arial" w:cs="Arial"/>
                <w:sz w:val="22"/>
                <w:szCs w:val="22"/>
              </w:rPr>
            </w:pPr>
          </w:p>
        </w:tc>
      </w:tr>
      <w:tr w:rsidR="007F357A" w:rsidRPr="007F357A" w14:paraId="66E60992"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AE1C69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28C2E53" w14:textId="77777777" w:rsidR="007F357A" w:rsidRPr="007F357A" w:rsidRDefault="007F357A" w:rsidP="007F357A">
            <w:pPr>
              <w:rPr>
                <w:rFonts w:ascii="Arial" w:hAnsi="Arial" w:cs="Arial"/>
                <w:sz w:val="22"/>
                <w:szCs w:val="22"/>
              </w:rPr>
            </w:pPr>
            <w:r w:rsidRPr="007F357A">
              <w:rPr>
                <w:rFonts w:ascii="Arial" w:hAnsi="Arial" w:cs="Arial"/>
                <w:sz w:val="22"/>
                <w:szCs w:val="22"/>
              </w:rPr>
              <w:t>zapamiętywanie kilowoltowych obrazów radiograficznych CBCT w bazie danych wykorzystywanego systemu ARIA odbywa się bezpośrednio i automatycznie (bez operacji import/export)</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6DA0B15"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45E7F1CE"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E34491F" w14:textId="77777777" w:rsidR="007F357A" w:rsidRPr="007F357A" w:rsidRDefault="007F357A" w:rsidP="007F357A">
            <w:pPr>
              <w:rPr>
                <w:rFonts w:ascii="Arial" w:hAnsi="Arial" w:cs="Arial"/>
                <w:sz w:val="22"/>
                <w:szCs w:val="22"/>
              </w:rPr>
            </w:pPr>
          </w:p>
        </w:tc>
      </w:tr>
      <w:tr w:rsidR="007F357A" w:rsidRPr="007F357A" w14:paraId="1428CD1E"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20A01A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4EF294E" w14:textId="77777777" w:rsidR="007F357A" w:rsidRPr="007F357A" w:rsidRDefault="007F357A" w:rsidP="007F357A">
            <w:pPr>
              <w:rPr>
                <w:rFonts w:ascii="Arial" w:hAnsi="Arial" w:cs="Arial"/>
                <w:sz w:val="22"/>
                <w:szCs w:val="22"/>
              </w:rPr>
            </w:pPr>
            <w:r w:rsidRPr="007F357A">
              <w:rPr>
                <w:rFonts w:ascii="Arial" w:hAnsi="Arial" w:cs="Arial"/>
                <w:sz w:val="22"/>
                <w:szCs w:val="22"/>
              </w:rPr>
              <w:t>nakładanie obrazów uzyskanych poprzez Zintegrowany System Obrazowania Rentgenowskiego na obrazy DRR, odczytane z bazy danych wykorzystywanego systemu ARIA</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6107EE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E187F0" w14:textId="77777777" w:rsidR="007F357A" w:rsidRPr="007F357A" w:rsidRDefault="007F357A" w:rsidP="007F357A">
            <w:pPr>
              <w:rPr>
                <w:rFonts w:ascii="Arial" w:hAnsi="Arial" w:cs="Arial"/>
                <w:sz w:val="22"/>
                <w:szCs w:val="22"/>
              </w:rPr>
            </w:pPr>
          </w:p>
        </w:tc>
      </w:tr>
      <w:tr w:rsidR="007F357A" w:rsidRPr="007F357A" w14:paraId="13B0769A"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C51C3F3"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67D72920"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odczytywanie z serwera wykorzystywanego systemu Aria obrazów referencyjnych typu DRR, zawartych </w:t>
            </w:r>
            <w:r w:rsidRPr="007F357A">
              <w:rPr>
                <w:rFonts w:ascii="Arial" w:hAnsi="Arial" w:cs="Arial"/>
                <w:sz w:val="22"/>
                <w:szCs w:val="22"/>
              </w:rPr>
              <w:br/>
              <w:t>w planach leczenia przygotowanych w wykorzystywanym systemie planowania leczenia Eclipse, odbywa się automatyczne i bezpośrednie (bez operacji import/export)</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451A789"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0B9516BA"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959CE2" w14:textId="77777777" w:rsidR="007F357A" w:rsidRPr="007F357A" w:rsidRDefault="007F357A" w:rsidP="007F357A">
            <w:pPr>
              <w:rPr>
                <w:rFonts w:ascii="Arial" w:hAnsi="Arial" w:cs="Arial"/>
                <w:sz w:val="22"/>
                <w:szCs w:val="22"/>
              </w:rPr>
            </w:pPr>
          </w:p>
        </w:tc>
      </w:tr>
      <w:tr w:rsidR="007F357A" w:rsidRPr="007F357A" w14:paraId="07DF5E9B"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3C2A60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D67F0E0" w14:textId="77777777" w:rsidR="007F357A" w:rsidRPr="007F357A" w:rsidRDefault="007F357A" w:rsidP="007F357A">
            <w:pPr>
              <w:rPr>
                <w:rFonts w:ascii="Arial" w:hAnsi="Arial" w:cs="Arial"/>
                <w:sz w:val="22"/>
                <w:szCs w:val="22"/>
              </w:rPr>
            </w:pPr>
            <w:r w:rsidRPr="007F357A">
              <w:rPr>
                <w:rFonts w:ascii="Arial" w:hAnsi="Arial" w:cs="Arial"/>
                <w:sz w:val="22"/>
                <w:szCs w:val="22"/>
              </w:rPr>
              <w:t>nakładanie obrazów CBCT uzyskanych poprzez Zintegrowany System Obrazowania Rentgenowskiego na obrazy 3D pacjenta wraz z konturami narządów anatomicznych, odczytane z bazy danych wykorzystywanego systemu ARIA</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79079F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A31813" w14:textId="77777777" w:rsidR="007F357A" w:rsidRPr="007F357A" w:rsidRDefault="007F357A" w:rsidP="007F357A">
            <w:pPr>
              <w:rPr>
                <w:rFonts w:ascii="Arial" w:hAnsi="Arial" w:cs="Arial"/>
                <w:sz w:val="22"/>
                <w:szCs w:val="22"/>
              </w:rPr>
            </w:pPr>
          </w:p>
        </w:tc>
      </w:tr>
      <w:tr w:rsidR="007F357A" w:rsidRPr="007F357A" w14:paraId="70F33BC7"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F3D21A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7409FC5" w14:textId="77777777" w:rsidR="007F357A" w:rsidRPr="007F357A" w:rsidRDefault="007F357A" w:rsidP="007F357A">
            <w:pPr>
              <w:rPr>
                <w:rFonts w:ascii="Arial" w:hAnsi="Arial" w:cs="Arial"/>
                <w:sz w:val="22"/>
                <w:szCs w:val="22"/>
              </w:rPr>
            </w:pPr>
            <w:r w:rsidRPr="007F357A">
              <w:rPr>
                <w:rFonts w:ascii="Arial" w:hAnsi="Arial" w:cs="Arial"/>
                <w:sz w:val="22"/>
                <w:szCs w:val="22"/>
              </w:rPr>
              <w:t>odczytywanie z serwera wykorzystywanego systemu Aria obrazów 3D pacjenta wraz z konturami narządów anatomicznych, zawartych w planach leczenia przygotowanych w wykorzystywanym systemie planowania Eclipse, odbywa się automatyczne i bezpośrednie (bez operacji import/export)</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53E0076"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46A49C0A"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02F810" w14:textId="77777777" w:rsidR="007F357A" w:rsidRPr="007F357A" w:rsidRDefault="007F357A" w:rsidP="007F357A">
            <w:pPr>
              <w:rPr>
                <w:rFonts w:ascii="Arial" w:hAnsi="Arial" w:cs="Arial"/>
                <w:sz w:val="22"/>
                <w:szCs w:val="22"/>
              </w:rPr>
            </w:pPr>
          </w:p>
        </w:tc>
      </w:tr>
      <w:tr w:rsidR="007F357A" w:rsidRPr="007F357A" w14:paraId="6F8425E4"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E492373"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6E1CAD2"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korekcja ustawienia stołu terapeutycznego w osiach </w:t>
            </w:r>
            <w:r w:rsidRPr="007F357A">
              <w:rPr>
                <w:rFonts w:ascii="Arial" w:hAnsi="Arial" w:cs="Arial"/>
                <w:sz w:val="22"/>
                <w:szCs w:val="22"/>
              </w:rPr>
              <w:br/>
              <w:t xml:space="preserve">X, Y i Z wyliczana na podstawie dwóch ortogonalnych obrazów kilowoltowych, wykonanych systemem IGRT, nałożonych na obrazy referencyjne DRR z systemu Eclipse </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F2E9E2C"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A76ED8D" w14:textId="77777777" w:rsidR="007F357A" w:rsidRPr="007F357A" w:rsidRDefault="007F357A" w:rsidP="007F357A">
            <w:pPr>
              <w:rPr>
                <w:rFonts w:ascii="Arial" w:hAnsi="Arial" w:cs="Arial"/>
                <w:sz w:val="22"/>
                <w:szCs w:val="22"/>
              </w:rPr>
            </w:pPr>
          </w:p>
        </w:tc>
      </w:tr>
      <w:tr w:rsidR="007F357A" w:rsidRPr="007F357A" w14:paraId="1B507B8D"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BAE9CB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34BE8F6A" w14:textId="77777777" w:rsidR="007F357A" w:rsidRPr="007F357A" w:rsidRDefault="007F357A" w:rsidP="007F357A">
            <w:pPr>
              <w:rPr>
                <w:rFonts w:ascii="Arial" w:hAnsi="Arial" w:cs="Arial"/>
                <w:sz w:val="22"/>
                <w:szCs w:val="22"/>
              </w:rPr>
            </w:pPr>
            <w:r w:rsidRPr="007F357A">
              <w:rPr>
                <w:rFonts w:ascii="Arial" w:hAnsi="Arial" w:cs="Arial"/>
                <w:sz w:val="22"/>
                <w:szCs w:val="22"/>
              </w:rPr>
              <w:t>korekcja ustawienia stołu terapeutycznego w osiach X, Y i Z wyliczana na podstawie dwóch ortogonalnych obrazów: kilowoltowego, wykonanego systemem IGRT i megawoltowego, wykonanego portalem elektronicznym, nałożonych na obrazy referencyjne DRR z systemu Eclipse</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D90B02D"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C35996" w14:textId="77777777" w:rsidR="007F357A" w:rsidRPr="007F357A" w:rsidRDefault="007F357A" w:rsidP="007F357A">
            <w:pPr>
              <w:rPr>
                <w:rFonts w:ascii="Arial" w:hAnsi="Arial" w:cs="Arial"/>
                <w:sz w:val="22"/>
                <w:szCs w:val="22"/>
              </w:rPr>
            </w:pPr>
          </w:p>
        </w:tc>
      </w:tr>
      <w:tr w:rsidR="007F357A" w:rsidRPr="007F357A" w14:paraId="26E20D01"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9A0A29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22899D6C" w14:textId="77777777" w:rsidR="007F357A" w:rsidRPr="007F357A" w:rsidRDefault="007F357A" w:rsidP="007F357A">
            <w:pPr>
              <w:rPr>
                <w:rFonts w:ascii="Arial" w:hAnsi="Arial" w:cs="Arial"/>
                <w:sz w:val="22"/>
                <w:szCs w:val="22"/>
              </w:rPr>
            </w:pPr>
            <w:r w:rsidRPr="007F357A">
              <w:rPr>
                <w:rFonts w:ascii="Arial" w:hAnsi="Arial" w:cs="Arial"/>
                <w:sz w:val="22"/>
                <w:szCs w:val="22"/>
              </w:rPr>
              <w:t>korekcja ustawienia stołu terapeutycznego w osiach X, Y i Z wyliczana na podstawie nałożenia rekonstrukcji 3D z obrazów CBCT ze Zintegrowanego Systemu Obrazowania Rentgenowskiego na obrazy 3D z systemu Eclipse</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468FEBF"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0195F1" w14:textId="77777777" w:rsidR="007F357A" w:rsidRPr="007F357A" w:rsidRDefault="007F357A" w:rsidP="007F357A">
            <w:pPr>
              <w:rPr>
                <w:rFonts w:ascii="Arial" w:hAnsi="Arial" w:cs="Arial"/>
                <w:sz w:val="22"/>
                <w:szCs w:val="22"/>
              </w:rPr>
            </w:pPr>
          </w:p>
        </w:tc>
      </w:tr>
      <w:tr w:rsidR="007F357A" w:rsidRPr="007F357A" w14:paraId="735A9288"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91999A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628A801" w14:textId="77777777" w:rsidR="007F357A" w:rsidRPr="007F357A" w:rsidRDefault="007F357A" w:rsidP="007F357A">
            <w:pPr>
              <w:rPr>
                <w:rFonts w:ascii="Arial" w:hAnsi="Arial" w:cs="Arial"/>
                <w:sz w:val="22"/>
                <w:szCs w:val="22"/>
              </w:rPr>
            </w:pPr>
            <w:r w:rsidRPr="007F357A">
              <w:rPr>
                <w:rFonts w:ascii="Arial" w:hAnsi="Arial" w:cs="Arial"/>
                <w:sz w:val="22"/>
                <w:szCs w:val="22"/>
              </w:rPr>
              <w:t>zapamiętywanie w bazie danych wykorzystywanego systemu ARIA wyliczonych na podstawie obrazowania IGRT kV i zastosowanych korekcji współrzędnych stołu, dla wszystkich stopni swobody, odbywa się bezpośrednio i automatyczne (bez operacji import/eksport)</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C236BC"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05BA9441"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D63FCD" w14:textId="77777777" w:rsidR="007F357A" w:rsidRPr="007F357A" w:rsidRDefault="007F357A" w:rsidP="007F357A">
            <w:pPr>
              <w:rPr>
                <w:rFonts w:ascii="Arial" w:hAnsi="Arial" w:cs="Arial"/>
                <w:sz w:val="22"/>
                <w:szCs w:val="22"/>
              </w:rPr>
            </w:pPr>
          </w:p>
        </w:tc>
      </w:tr>
      <w:tr w:rsidR="007F357A" w:rsidRPr="007F357A" w14:paraId="5CB1A778"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4B45D4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66C0A0B" w14:textId="77777777" w:rsidR="007F357A" w:rsidRPr="007F357A" w:rsidRDefault="007F357A" w:rsidP="007F357A">
            <w:pPr>
              <w:rPr>
                <w:rFonts w:ascii="Arial" w:hAnsi="Arial" w:cs="Arial"/>
                <w:sz w:val="22"/>
                <w:szCs w:val="22"/>
              </w:rPr>
            </w:pPr>
            <w:r w:rsidRPr="007F357A">
              <w:rPr>
                <w:rFonts w:ascii="Arial" w:hAnsi="Arial" w:cs="Arial"/>
                <w:sz w:val="22"/>
                <w:szCs w:val="22"/>
              </w:rPr>
              <w:t>zdalne sterowanie stołem terapeutycznym oferowanego akceleratora w celu korekcji jego ustawienia, wyliczonych dowolną z wyżej wymienionych metod</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9CA355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6C3ECB" w14:textId="77777777" w:rsidR="007F357A" w:rsidRPr="007F357A" w:rsidRDefault="007F357A" w:rsidP="007F357A">
            <w:pPr>
              <w:rPr>
                <w:rFonts w:ascii="Arial" w:hAnsi="Arial" w:cs="Arial"/>
                <w:sz w:val="22"/>
                <w:szCs w:val="22"/>
              </w:rPr>
            </w:pPr>
          </w:p>
        </w:tc>
      </w:tr>
      <w:tr w:rsidR="007F357A" w:rsidRPr="007F357A" w14:paraId="64E19DF7"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672898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311C45A" w14:textId="77777777" w:rsidR="007F357A" w:rsidRPr="007F357A" w:rsidRDefault="007F357A" w:rsidP="007F357A">
            <w:pPr>
              <w:rPr>
                <w:rFonts w:ascii="Arial" w:hAnsi="Arial" w:cs="Arial"/>
                <w:sz w:val="22"/>
                <w:szCs w:val="22"/>
              </w:rPr>
            </w:pPr>
            <w:r w:rsidRPr="007F357A">
              <w:rPr>
                <w:rFonts w:ascii="Arial" w:hAnsi="Arial" w:cs="Arial"/>
                <w:sz w:val="22"/>
                <w:szCs w:val="22"/>
              </w:rPr>
              <w:t>tryby pracy klinicznej Systemu Obrazowania Rentgenowskiego IGRT:</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BA663CC"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4F5E4E" w14:textId="77777777" w:rsidR="007F357A" w:rsidRPr="007F357A" w:rsidRDefault="007F357A" w:rsidP="007F357A">
            <w:pPr>
              <w:rPr>
                <w:rFonts w:ascii="Arial" w:hAnsi="Arial" w:cs="Arial"/>
                <w:sz w:val="22"/>
                <w:szCs w:val="22"/>
              </w:rPr>
            </w:pPr>
          </w:p>
        </w:tc>
      </w:tr>
      <w:tr w:rsidR="007F357A" w:rsidRPr="007F357A" w14:paraId="72319866"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E75FF7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FD595C6"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tryb nakładania obrazów radiograficznych kV – kV </w:t>
            </w:r>
            <w:r w:rsidRPr="007F357A">
              <w:rPr>
                <w:rFonts w:ascii="Arial" w:hAnsi="Arial" w:cs="Arial"/>
                <w:sz w:val="22"/>
                <w:szCs w:val="22"/>
              </w:rPr>
              <w:br/>
              <w:t>z repozycjonowaniem stołu terapeutycznego</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FDFB33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EACFC5" w14:textId="77777777" w:rsidR="007F357A" w:rsidRPr="007F357A" w:rsidRDefault="007F357A" w:rsidP="007F357A">
            <w:pPr>
              <w:rPr>
                <w:rFonts w:ascii="Arial" w:hAnsi="Arial" w:cs="Arial"/>
                <w:sz w:val="22"/>
                <w:szCs w:val="22"/>
              </w:rPr>
            </w:pPr>
          </w:p>
        </w:tc>
      </w:tr>
      <w:tr w:rsidR="007F357A" w:rsidRPr="007F357A" w14:paraId="7C48D218"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3B0671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1705FEF"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tryb nakładania obrazów radiograficznych kV – MV </w:t>
            </w:r>
            <w:r w:rsidRPr="007F357A">
              <w:rPr>
                <w:rFonts w:ascii="Arial" w:hAnsi="Arial" w:cs="Arial"/>
                <w:sz w:val="22"/>
                <w:szCs w:val="22"/>
              </w:rPr>
              <w:br/>
              <w:t>z repozycjonowaniem stołu terapeutycznego</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F1D27A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C87AEC6" w14:textId="77777777" w:rsidR="007F357A" w:rsidRPr="007F357A" w:rsidRDefault="007F357A" w:rsidP="007F357A">
            <w:pPr>
              <w:rPr>
                <w:rFonts w:ascii="Arial" w:hAnsi="Arial" w:cs="Arial"/>
                <w:sz w:val="22"/>
                <w:szCs w:val="22"/>
              </w:rPr>
            </w:pPr>
          </w:p>
        </w:tc>
      </w:tr>
      <w:tr w:rsidR="007F357A" w:rsidRPr="007F357A" w14:paraId="4C738013"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0B0DFC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6C858EE9"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tryb lokalizacji markerów rtg </w:t>
            </w:r>
            <w:r w:rsidRPr="007F357A">
              <w:rPr>
                <w:rFonts w:ascii="Arial" w:hAnsi="Arial" w:cs="Arial"/>
                <w:sz w:val="22"/>
                <w:szCs w:val="22"/>
              </w:rPr>
              <w:br/>
              <w:t>z repozycjonowaniem stołu terapeutycznego</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AC874A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2F4B95" w14:textId="77777777" w:rsidR="007F357A" w:rsidRPr="007F357A" w:rsidRDefault="007F357A" w:rsidP="007F357A">
            <w:pPr>
              <w:rPr>
                <w:rFonts w:ascii="Arial" w:hAnsi="Arial" w:cs="Arial"/>
                <w:sz w:val="22"/>
                <w:szCs w:val="22"/>
              </w:rPr>
            </w:pPr>
          </w:p>
        </w:tc>
      </w:tr>
      <w:tr w:rsidR="007F357A" w:rsidRPr="007F357A" w14:paraId="0EAA9BBE"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60536C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1113ADB7" w14:textId="77777777" w:rsidR="007F357A" w:rsidRPr="007F357A" w:rsidRDefault="007F357A" w:rsidP="007F357A">
            <w:pPr>
              <w:rPr>
                <w:rFonts w:ascii="Arial" w:hAnsi="Arial" w:cs="Arial"/>
                <w:sz w:val="22"/>
                <w:szCs w:val="22"/>
              </w:rPr>
            </w:pPr>
            <w:r w:rsidRPr="007F357A">
              <w:rPr>
                <w:rFonts w:ascii="Arial" w:hAnsi="Arial" w:cs="Arial"/>
                <w:sz w:val="22"/>
                <w:szCs w:val="22"/>
              </w:rPr>
              <w:t>tryb wstępnej weryfikacji na podstawie obrazu fluoroskopowego</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AFC0026"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09E9442" w14:textId="77777777" w:rsidR="007F357A" w:rsidRPr="007F357A" w:rsidRDefault="007F357A" w:rsidP="007F357A">
            <w:pPr>
              <w:rPr>
                <w:rFonts w:ascii="Arial" w:hAnsi="Arial" w:cs="Arial"/>
                <w:sz w:val="22"/>
                <w:szCs w:val="22"/>
              </w:rPr>
            </w:pPr>
          </w:p>
        </w:tc>
      </w:tr>
      <w:tr w:rsidR="007F357A" w:rsidRPr="007F357A" w14:paraId="5670E47D"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22593E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36A8C503" w14:textId="77777777" w:rsidR="007F357A" w:rsidRPr="007F357A" w:rsidRDefault="007F357A" w:rsidP="007F357A">
            <w:pPr>
              <w:rPr>
                <w:rFonts w:ascii="Arial" w:hAnsi="Arial" w:cs="Arial"/>
                <w:sz w:val="22"/>
                <w:szCs w:val="22"/>
              </w:rPr>
            </w:pPr>
            <w:r w:rsidRPr="007F357A">
              <w:rPr>
                <w:rFonts w:ascii="Arial" w:hAnsi="Arial" w:cs="Arial"/>
                <w:sz w:val="22"/>
                <w:szCs w:val="22"/>
              </w:rPr>
              <w:t>tryb CBCT z repozycjonowaniem stołu terapeutycznego</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39ADCBC"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12C733" w14:textId="77777777" w:rsidR="007F357A" w:rsidRPr="007F357A" w:rsidRDefault="007F357A" w:rsidP="007F357A">
            <w:pPr>
              <w:rPr>
                <w:rFonts w:ascii="Arial" w:hAnsi="Arial" w:cs="Arial"/>
                <w:sz w:val="22"/>
                <w:szCs w:val="22"/>
              </w:rPr>
            </w:pPr>
          </w:p>
        </w:tc>
      </w:tr>
      <w:tr w:rsidR="007F357A" w:rsidRPr="007F357A" w14:paraId="542BC4E6"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3FA7E0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7BC0CA18" w14:textId="77777777" w:rsidR="007F357A" w:rsidRPr="007F357A" w:rsidRDefault="007F357A" w:rsidP="007F357A">
            <w:pPr>
              <w:rPr>
                <w:rFonts w:ascii="Arial" w:hAnsi="Arial" w:cs="Arial"/>
                <w:sz w:val="22"/>
                <w:szCs w:val="22"/>
              </w:rPr>
            </w:pPr>
            <w:r w:rsidRPr="007F357A">
              <w:rPr>
                <w:rFonts w:ascii="Arial" w:hAnsi="Arial" w:cs="Arial"/>
                <w:sz w:val="22"/>
                <w:szCs w:val="22"/>
              </w:rPr>
              <w:t>tryb podglądu anatomii pacjenta podczas emisji wiązki terapeutycznej</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E1603D7"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9E122B" w14:textId="77777777" w:rsidR="007F357A" w:rsidRPr="007F357A" w:rsidRDefault="007F357A" w:rsidP="007F357A">
            <w:pPr>
              <w:rPr>
                <w:rFonts w:ascii="Arial" w:hAnsi="Arial" w:cs="Arial"/>
                <w:sz w:val="22"/>
                <w:szCs w:val="22"/>
              </w:rPr>
            </w:pPr>
          </w:p>
        </w:tc>
      </w:tr>
      <w:tr w:rsidR="007F357A" w:rsidRPr="007F357A" w14:paraId="069F78ED"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E2D9E1F"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2717DAB0" w14:textId="77777777" w:rsidR="007F357A" w:rsidRPr="007F357A" w:rsidRDefault="007F357A" w:rsidP="007F357A">
            <w:pPr>
              <w:rPr>
                <w:rFonts w:ascii="Arial" w:hAnsi="Arial" w:cs="Arial"/>
                <w:sz w:val="22"/>
                <w:szCs w:val="22"/>
              </w:rPr>
            </w:pPr>
            <w:r w:rsidRPr="007F357A">
              <w:rPr>
                <w:rFonts w:ascii="Arial" w:hAnsi="Arial" w:cs="Arial"/>
                <w:sz w:val="22"/>
                <w:szCs w:val="22"/>
              </w:rPr>
              <w:t>oprogramowanie systemu IGRT wbudowane w stację sterującą akceleratorem</w:t>
            </w:r>
          </w:p>
        </w:tc>
        <w:tc>
          <w:tcPr>
            <w:tcW w:w="18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92D5A18"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E6217C" w14:textId="77777777" w:rsidR="007F357A" w:rsidRPr="007F357A" w:rsidRDefault="007F357A" w:rsidP="007F357A">
            <w:pPr>
              <w:rPr>
                <w:rFonts w:ascii="Arial" w:hAnsi="Arial" w:cs="Arial"/>
                <w:sz w:val="22"/>
                <w:szCs w:val="22"/>
              </w:rPr>
            </w:pPr>
          </w:p>
        </w:tc>
      </w:tr>
      <w:tr w:rsidR="007F357A" w:rsidRPr="007F357A" w14:paraId="518B3250" w14:textId="77777777" w:rsidTr="00184333">
        <w:trPr>
          <w:trHeight w:val="397"/>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2EEEDEA3"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1CDFD215" w14:textId="77777777" w:rsidR="007F357A" w:rsidRPr="007F357A" w:rsidRDefault="007F357A" w:rsidP="007F357A">
            <w:pPr>
              <w:rPr>
                <w:rFonts w:ascii="Arial" w:hAnsi="Arial" w:cs="Arial"/>
                <w:sz w:val="22"/>
                <w:szCs w:val="22"/>
              </w:rPr>
            </w:pPr>
            <w:r w:rsidRPr="007F357A">
              <w:rPr>
                <w:rFonts w:ascii="Arial" w:hAnsi="Arial" w:cs="Arial"/>
                <w:sz w:val="22"/>
                <w:szCs w:val="22"/>
              </w:rPr>
              <w:t>opcja radioterapii VMAT</w:t>
            </w:r>
          </w:p>
        </w:tc>
      </w:tr>
      <w:tr w:rsidR="007F357A" w:rsidRPr="007F357A" w14:paraId="29645729"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4161A3A"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EF903E1" w14:textId="77777777" w:rsidR="007F357A" w:rsidRPr="007F357A" w:rsidRDefault="007F357A" w:rsidP="007F357A">
            <w:pPr>
              <w:rPr>
                <w:rFonts w:ascii="Arial" w:hAnsi="Arial" w:cs="Arial"/>
                <w:sz w:val="22"/>
                <w:szCs w:val="22"/>
              </w:rPr>
            </w:pPr>
            <w:r w:rsidRPr="007F357A">
              <w:rPr>
                <w:rFonts w:ascii="Arial" w:hAnsi="Arial" w:cs="Arial"/>
                <w:sz w:val="22"/>
                <w:szCs w:val="22"/>
              </w:rPr>
              <w:t>realizacja przez oferowany akcelerator dynamicznej radioterapii łukowej VMAT, z wykorzystaniem wszystkich wymaganych wiązek fotonowych, zarówno z filtrem spłaszczającym jak i bez filtra spłaszczającego</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2169C49"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8769CA5" w14:textId="77777777" w:rsidR="007F357A" w:rsidRPr="007F357A" w:rsidRDefault="007F357A" w:rsidP="007F357A">
            <w:pPr>
              <w:rPr>
                <w:rFonts w:ascii="Arial" w:hAnsi="Arial" w:cs="Arial"/>
                <w:sz w:val="22"/>
                <w:szCs w:val="22"/>
              </w:rPr>
            </w:pPr>
          </w:p>
        </w:tc>
      </w:tr>
      <w:tr w:rsidR="007F357A" w:rsidRPr="007F357A" w14:paraId="2C936C0C"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097084F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CAA56CB" w14:textId="77777777" w:rsidR="007F357A" w:rsidRPr="007F357A" w:rsidRDefault="007F357A" w:rsidP="007F357A">
            <w:pPr>
              <w:rPr>
                <w:rFonts w:ascii="Arial" w:hAnsi="Arial" w:cs="Arial"/>
                <w:sz w:val="22"/>
                <w:szCs w:val="22"/>
              </w:rPr>
            </w:pPr>
            <w:r w:rsidRPr="007F357A">
              <w:rPr>
                <w:rFonts w:ascii="Arial" w:hAnsi="Arial" w:cs="Arial"/>
                <w:sz w:val="22"/>
                <w:szCs w:val="22"/>
              </w:rPr>
              <w:t>pełna dawka frakcyjna może być podana przy jednym obrocie ramienia akceleratora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DD079C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1DC541A" w14:textId="77777777" w:rsidR="007F357A" w:rsidRPr="007F357A" w:rsidRDefault="007F357A" w:rsidP="007F357A">
            <w:pPr>
              <w:rPr>
                <w:rFonts w:ascii="Arial" w:hAnsi="Arial" w:cs="Arial"/>
                <w:sz w:val="22"/>
                <w:szCs w:val="22"/>
              </w:rPr>
            </w:pPr>
          </w:p>
        </w:tc>
      </w:tr>
      <w:tr w:rsidR="007F357A" w:rsidRPr="007F357A" w14:paraId="6BA7E00F"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EA4D2EA"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43C2A96"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ciągła, dynamiczna i jednoczesna synchronizacja mocy dawki emitowanego promieniowania fotonowego ruchu listków kolimatora wielolistkowego oraz prędkości obrotu ramienia akceleratora w czasie włączonej ekspozycji promieniowania </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133A6C39"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356953B" w14:textId="77777777" w:rsidR="007F357A" w:rsidRPr="007F357A" w:rsidRDefault="007F357A" w:rsidP="007F357A">
            <w:pPr>
              <w:rPr>
                <w:rFonts w:ascii="Arial" w:hAnsi="Arial" w:cs="Arial"/>
                <w:sz w:val="22"/>
                <w:szCs w:val="22"/>
              </w:rPr>
            </w:pPr>
          </w:p>
        </w:tc>
      </w:tr>
      <w:tr w:rsidR="007F357A" w:rsidRPr="007F357A" w14:paraId="07D1BF02"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24B814F"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5AC6FDE"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realizacja napromieniania w technice VMAT </w:t>
            </w:r>
            <w:r w:rsidRPr="007F357A">
              <w:rPr>
                <w:rFonts w:ascii="Arial" w:hAnsi="Arial" w:cs="Arial"/>
                <w:sz w:val="22"/>
                <w:szCs w:val="22"/>
              </w:rPr>
              <w:br/>
              <w:t>z automatycznym dosłanianiem przez szczęki podstawowe tej części pola, która w danym segmencie VMAT jest całkowicie przesłonięta listkami kolimatora wielolistkowego</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34C6C06"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5D8C386" w14:textId="77777777" w:rsidR="007F357A" w:rsidRPr="007F357A" w:rsidRDefault="007F357A" w:rsidP="007F357A">
            <w:pPr>
              <w:rPr>
                <w:rFonts w:ascii="Arial" w:hAnsi="Arial" w:cs="Arial"/>
                <w:sz w:val="22"/>
                <w:szCs w:val="22"/>
              </w:rPr>
            </w:pPr>
          </w:p>
        </w:tc>
      </w:tr>
      <w:tr w:rsidR="007F357A" w:rsidRPr="007F357A" w14:paraId="0525068F"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499533F"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91B4F1C"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przesyłanie planu leczenia w technice VMAT z bazy danych wykorzystywanego systemu ARIA do oferowanego akceleratora </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7B6B9FF"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80A106E" w14:textId="77777777" w:rsidR="007F357A" w:rsidRPr="007F357A" w:rsidRDefault="007F357A" w:rsidP="007F357A">
            <w:pPr>
              <w:rPr>
                <w:rFonts w:ascii="Arial" w:hAnsi="Arial" w:cs="Arial"/>
                <w:sz w:val="22"/>
                <w:szCs w:val="22"/>
              </w:rPr>
            </w:pPr>
          </w:p>
        </w:tc>
      </w:tr>
      <w:tr w:rsidR="007F357A" w:rsidRPr="007F357A" w14:paraId="384583CE"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879511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128176C"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zautomatyzowany proces realizacji napromieniania planu VMAT na oferowanym akceleratorze </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A177C0D"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1FED530" w14:textId="77777777" w:rsidR="007F357A" w:rsidRPr="007F357A" w:rsidRDefault="007F357A" w:rsidP="007F357A">
            <w:pPr>
              <w:rPr>
                <w:rFonts w:ascii="Arial" w:hAnsi="Arial" w:cs="Arial"/>
                <w:sz w:val="22"/>
                <w:szCs w:val="22"/>
              </w:rPr>
            </w:pPr>
          </w:p>
        </w:tc>
      </w:tr>
      <w:tr w:rsidR="007F357A" w:rsidRPr="007F357A" w14:paraId="5DD5675B"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DDE48D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39DDD4A" w14:textId="77777777" w:rsidR="007F357A" w:rsidRPr="007F357A" w:rsidRDefault="007F357A" w:rsidP="007F357A">
            <w:pPr>
              <w:rPr>
                <w:rFonts w:ascii="Arial" w:hAnsi="Arial" w:cs="Arial"/>
                <w:sz w:val="22"/>
                <w:szCs w:val="22"/>
              </w:rPr>
            </w:pPr>
            <w:r w:rsidRPr="007F357A">
              <w:rPr>
                <w:rFonts w:ascii="Arial" w:hAnsi="Arial" w:cs="Arial"/>
                <w:sz w:val="22"/>
                <w:szCs w:val="22"/>
              </w:rPr>
              <w:t>pełna weryfikacja poprawności parametrów napromieniania w technice VMAT poprzez system sterowania oferowanego akceleratora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A3F30A8"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53A6F86" w14:textId="77777777" w:rsidR="007F357A" w:rsidRPr="007F357A" w:rsidRDefault="007F357A" w:rsidP="007F357A">
            <w:pPr>
              <w:rPr>
                <w:rFonts w:ascii="Arial" w:hAnsi="Arial" w:cs="Arial"/>
                <w:sz w:val="22"/>
                <w:szCs w:val="22"/>
              </w:rPr>
            </w:pPr>
          </w:p>
        </w:tc>
      </w:tr>
      <w:tr w:rsidR="007F357A" w:rsidRPr="007F357A" w14:paraId="770A24C1"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EEAFBA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7C61215" w14:textId="77777777" w:rsidR="007F357A" w:rsidRPr="007F357A" w:rsidRDefault="007F357A" w:rsidP="007F357A">
            <w:pPr>
              <w:rPr>
                <w:rFonts w:ascii="Arial" w:hAnsi="Arial" w:cs="Arial"/>
                <w:sz w:val="22"/>
                <w:szCs w:val="22"/>
              </w:rPr>
            </w:pPr>
            <w:r w:rsidRPr="007F357A">
              <w:rPr>
                <w:rFonts w:ascii="Arial" w:hAnsi="Arial" w:cs="Arial"/>
                <w:sz w:val="22"/>
                <w:szCs w:val="22"/>
              </w:rPr>
              <w:t>zapamiętywanie danych o zrealizowanym napromienianiu w technice VMAT w bazie danych wykorzystywanego systemu ARIA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4B0A199"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73428B4" w14:textId="77777777" w:rsidR="007F357A" w:rsidRPr="007F357A" w:rsidRDefault="007F357A" w:rsidP="007F357A">
            <w:pPr>
              <w:rPr>
                <w:rFonts w:ascii="Arial" w:hAnsi="Arial" w:cs="Arial"/>
                <w:sz w:val="22"/>
                <w:szCs w:val="22"/>
              </w:rPr>
            </w:pPr>
          </w:p>
        </w:tc>
      </w:tr>
      <w:tr w:rsidR="007F357A" w:rsidRPr="007F357A" w14:paraId="58933836"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5B30F620"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005F06C4" w14:textId="77777777" w:rsidR="007F357A" w:rsidRPr="007F357A" w:rsidRDefault="007F357A" w:rsidP="007F357A">
            <w:pPr>
              <w:rPr>
                <w:rFonts w:ascii="Arial" w:hAnsi="Arial" w:cs="Arial"/>
                <w:sz w:val="22"/>
                <w:szCs w:val="22"/>
              </w:rPr>
            </w:pPr>
            <w:r w:rsidRPr="007F357A">
              <w:rPr>
                <w:rFonts w:ascii="Arial" w:hAnsi="Arial" w:cs="Arial"/>
                <w:sz w:val="22"/>
                <w:szCs w:val="22"/>
              </w:rPr>
              <w:t>system synchronizacji oddechowej zintegrowany z akceleratorem</w:t>
            </w:r>
          </w:p>
        </w:tc>
      </w:tr>
      <w:tr w:rsidR="007F357A" w:rsidRPr="007F357A" w14:paraId="298B3C98"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2E0538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2F01C3C"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realizacja planów leczenia, opracowanych </w:t>
            </w:r>
            <w:r w:rsidRPr="007F357A">
              <w:rPr>
                <w:rFonts w:ascii="Arial" w:hAnsi="Arial" w:cs="Arial"/>
                <w:sz w:val="22"/>
                <w:szCs w:val="22"/>
              </w:rPr>
              <w:br/>
              <w:t>w oferowanym systemie planowania leczenia 3D na podstawie skanów tomograficznych zsynchronizowanych z cyklem oddechowym pacjenta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077EF4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34227910" w14:textId="77777777" w:rsidR="007F357A" w:rsidRPr="007F357A" w:rsidRDefault="007F357A" w:rsidP="007F357A">
            <w:pPr>
              <w:rPr>
                <w:rFonts w:ascii="Arial" w:hAnsi="Arial" w:cs="Arial"/>
                <w:sz w:val="22"/>
                <w:szCs w:val="22"/>
              </w:rPr>
            </w:pPr>
          </w:p>
        </w:tc>
      </w:tr>
      <w:tr w:rsidR="007F357A" w:rsidRPr="007F357A" w14:paraId="5377AC40"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DA06EA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EC10767" w14:textId="77777777" w:rsidR="007F357A" w:rsidRPr="007F357A" w:rsidRDefault="007F357A" w:rsidP="007F357A">
            <w:pPr>
              <w:rPr>
                <w:rFonts w:ascii="Arial" w:hAnsi="Arial" w:cs="Arial"/>
                <w:sz w:val="22"/>
                <w:szCs w:val="22"/>
              </w:rPr>
            </w:pPr>
            <w:r w:rsidRPr="007F357A">
              <w:rPr>
                <w:rFonts w:ascii="Arial" w:hAnsi="Arial" w:cs="Arial"/>
                <w:sz w:val="22"/>
                <w:szCs w:val="22"/>
              </w:rPr>
              <w:t>system śledzenia cyklu oddechowego pacjenta, wykorzystujący:</w:t>
            </w:r>
          </w:p>
          <w:p w14:paraId="7E45F05A"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1) stereoskopową kamerę śledzącą z emiterem </w:t>
            </w:r>
            <w:r w:rsidRPr="007F357A">
              <w:rPr>
                <w:rFonts w:ascii="Arial" w:hAnsi="Arial" w:cs="Arial"/>
                <w:sz w:val="22"/>
                <w:szCs w:val="22"/>
              </w:rPr>
              <w:br/>
              <w:t xml:space="preserve">i odbiornikiem promieniowania podczerwonego; </w:t>
            </w:r>
          </w:p>
          <w:p w14:paraId="5C22A94D"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2) markery ze znacznikami odbijającymi promieniowanie podczerwone, umieszczone na klatce piersiowej pacjenta, wykonane z materiału </w:t>
            </w:r>
            <w:r w:rsidRPr="007F357A">
              <w:rPr>
                <w:rFonts w:ascii="Arial" w:hAnsi="Arial" w:cs="Arial"/>
                <w:sz w:val="22"/>
                <w:szCs w:val="22"/>
              </w:rPr>
              <w:br/>
              <w:t>o minimalnym współczynniku pochłaniania promieniowania fotonowego megawoltowego</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8C5CB8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71D2095" w14:textId="77777777" w:rsidR="007F357A" w:rsidRPr="007F357A" w:rsidRDefault="007F357A" w:rsidP="007F357A">
            <w:pPr>
              <w:rPr>
                <w:rFonts w:ascii="Arial" w:hAnsi="Arial" w:cs="Arial"/>
                <w:sz w:val="22"/>
                <w:szCs w:val="22"/>
              </w:rPr>
            </w:pPr>
          </w:p>
        </w:tc>
      </w:tr>
      <w:tr w:rsidR="007F357A" w:rsidRPr="007F357A" w14:paraId="515BE771"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117EEF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E3739CA"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bezpośrednie sterowanie zatrzymywaniem </w:t>
            </w:r>
            <w:r w:rsidRPr="007F357A">
              <w:rPr>
                <w:rFonts w:ascii="Arial" w:hAnsi="Arial" w:cs="Arial"/>
                <w:sz w:val="22"/>
                <w:szCs w:val="22"/>
              </w:rPr>
              <w:br/>
              <w:t>i uruchamianiem emisji wiązki terapeutycznej przyspieszacza zgodnie z cyklem oddechowym pacjenta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7B1063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D47AA45" w14:textId="77777777" w:rsidR="007F357A" w:rsidRPr="007F357A" w:rsidRDefault="007F357A" w:rsidP="007F357A">
            <w:pPr>
              <w:rPr>
                <w:rFonts w:ascii="Arial" w:hAnsi="Arial" w:cs="Arial"/>
                <w:sz w:val="22"/>
                <w:szCs w:val="22"/>
              </w:rPr>
            </w:pPr>
          </w:p>
        </w:tc>
      </w:tr>
      <w:tr w:rsidR="007F357A" w:rsidRPr="007F357A" w14:paraId="727318F8"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4DCAB3B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45E43C1" w14:textId="77777777" w:rsidR="007F357A" w:rsidRPr="007F357A" w:rsidRDefault="007F357A" w:rsidP="007F357A">
            <w:pPr>
              <w:rPr>
                <w:rFonts w:ascii="Arial" w:hAnsi="Arial" w:cs="Arial"/>
                <w:sz w:val="22"/>
                <w:szCs w:val="22"/>
              </w:rPr>
            </w:pPr>
            <w:r w:rsidRPr="007F357A">
              <w:rPr>
                <w:rFonts w:ascii="Arial" w:hAnsi="Arial" w:cs="Arial"/>
                <w:sz w:val="22"/>
                <w:szCs w:val="22"/>
              </w:rPr>
              <w:t>automatyczne zatrzymanie emisji wiązki w przypadku niezgodności rzeczywistej czynności oddechowej pacjenta z zarejestrowanym uprzednio wzorcem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F5A4B1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6003EB9" w14:textId="77777777" w:rsidR="007F357A" w:rsidRPr="007F357A" w:rsidRDefault="007F357A" w:rsidP="007F357A">
            <w:pPr>
              <w:rPr>
                <w:rFonts w:ascii="Arial" w:hAnsi="Arial" w:cs="Arial"/>
                <w:sz w:val="22"/>
                <w:szCs w:val="22"/>
              </w:rPr>
            </w:pPr>
          </w:p>
        </w:tc>
      </w:tr>
      <w:tr w:rsidR="007F357A" w:rsidRPr="007F357A" w14:paraId="255D026A"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4491D32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95EA97B" w14:textId="77777777" w:rsidR="007F357A" w:rsidRPr="007F357A" w:rsidRDefault="007F357A" w:rsidP="007F357A">
            <w:pPr>
              <w:rPr>
                <w:rFonts w:ascii="Arial" w:hAnsi="Arial" w:cs="Arial"/>
                <w:sz w:val="22"/>
                <w:szCs w:val="22"/>
              </w:rPr>
            </w:pPr>
            <w:r w:rsidRPr="007F357A">
              <w:rPr>
                <w:rFonts w:ascii="Arial" w:hAnsi="Arial" w:cs="Arial"/>
                <w:sz w:val="22"/>
                <w:szCs w:val="22"/>
              </w:rPr>
              <w:t>automatyczne wznowienie emisji wiązki w przypadku odzyskania zgodności rzeczywistej czynności oddechowej pacjenta z zarejestrowanym uprzednio wzorcem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F98A88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E852805" w14:textId="77777777" w:rsidR="007F357A" w:rsidRPr="007F357A" w:rsidRDefault="007F357A" w:rsidP="007F357A">
            <w:pPr>
              <w:rPr>
                <w:rFonts w:ascii="Arial" w:hAnsi="Arial" w:cs="Arial"/>
                <w:sz w:val="22"/>
                <w:szCs w:val="22"/>
              </w:rPr>
            </w:pPr>
          </w:p>
        </w:tc>
      </w:tr>
      <w:tr w:rsidR="007F357A" w:rsidRPr="007F357A" w14:paraId="72E8818C"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C3251A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1728560" w14:textId="77777777" w:rsidR="007F357A" w:rsidRPr="007F357A" w:rsidRDefault="007F357A" w:rsidP="007F357A">
            <w:pPr>
              <w:rPr>
                <w:rFonts w:ascii="Arial" w:hAnsi="Arial" w:cs="Arial"/>
                <w:sz w:val="22"/>
                <w:szCs w:val="22"/>
              </w:rPr>
            </w:pPr>
            <w:r w:rsidRPr="007F357A">
              <w:rPr>
                <w:rFonts w:ascii="Arial" w:hAnsi="Arial" w:cs="Arial"/>
                <w:sz w:val="22"/>
                <w:szCs w:val="22"/>
              </w:rPr>
              <w:t>bezpośrednie sterowanie ruchem listków kolimatora wielolistkowego MLC podczas realizacji radioterapii IMRT typu Sliding Window zgodnie z cyklem oddechowym pacjenta i związanym z nim sterowaniem emisją wiązki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11737F5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6E88FFC" w14:textId="77777777" w:rsidR="007F357A" w:rsidRPr="007F357A" w:rsidRDefault="007F357A" w:rsidP="007F357A">
            <w:pPr>
              <w:rPr>
                <w:rFonts w:ascii="Arial" w:hAnsi="Arial" w:cs="Arial"/>
                <w:sz w:val="22"/>
                <w:szCs w:val="22"/>
              </w:rPr>
            </w:pPr>
          </w:p>
        </w:tc>
      </w:tr>
      <w:tr w:rsidR="007F357A" w:rsidRPr="007F357A" w14:paraId="4FE4952E"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CBED13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F6E1B41"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bezpośrednie sterowanie ruchem listków kolimatora wielolistkowego MLC oraz ruchem ramienia akceleratora podczas realizacji radioterapii VMAT zgodnie z cyklem oddechowym pacjenta i związanym </w:t>
            </w:r>
            <w:r w:rsidRPr="007F357A">
              <w:rPr>
                <w:rFonts w:ascii="Arial" w:hAnsi="Arial" w:cs="Arial"/>
                <w:sz w:val="22"/>
                <w:szCs w:val="22"/>
              </w:rPr>
              <w:br/>
              <w:t>z nim sterowaniem emisją wiązki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E185D6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7C37175" w14:textId="77777777" w:rsidR="007F357A" w:rsidRPr="007F357A" w:rsidRDefault="007F357A" w:rsidP="007F357A">
            <w:pPr>
              <w:rPr>
                <w:rFonts w:ascii="Arial" w:hAnsi="Arial" w:cs="Arial"/>
                <w:sz w:val="22"/>
                <w:szCs w:val="22"/>
              </w:rPr>
            </w:pPr>
          </w:p>
        </w:tc>
      </w:tr>
      <w:tr w:rsidR="007F357A" w:rsidRPr="007F357A" w14:paraId="584075D7"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0F3BF35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9F2D3C2" w14:textId="77777777" w:rsidR="007F357A" w:rsidRPr="007F357A" w:rsidRDefault="007F357A" w:rsidP="007F357A">
            <w:pPr>
              <w:rPr>
                <w:rFonts w:ascii="Arial" w:hAnsi="Arial" w:cs="Arial"/>
                <w:sz w:val="22"/>
                <w:szCs w:val="22"/>
              </w:rPr>
            </w:pPr>
            <w:r w:rsidRPr="007F357A">
              <w:rPr>
                <w:rFonts w:ascii="Arial" w:hAnsi="Arial" w:cs="Arial"/>
                <w:sz w:val="22"/>
                <w:szCs w:val="22"/>
              </w:rPr>
              <w:t>oprogramowanie systemu synchronizacji oddechowej pacjenta jest wbudowane w oprogramowanie sterujące akceleratorem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3B25EB7"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2CE876E3"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D25A539" w14:textId="77777777" w:rsidR="007F357A" w:rsidRPr="007F357A" w:rsidRDefault="007F357A" w:rsidP="007F357A">
            <w:pPr>
              <w:rPr>
                <w:rFonts w:ascii="Arial" w:hAnsi="Arial" w:cs="Arial"/>
                <w:sz w:val="22"/>
                <w:szCs w:val="22"/>
              </w:rPr>
            </w:pPr>
          </w:p>
        </w:tc>
      </w:tr>
      <w:tr w:rsidR="007F357A" w:rsidRPr="007F357A" w14:paraId="5A152B4D"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BF595F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7861A69" w14:textId="77777777" w:rsidR="007F357A" w:rsidRPr="007F357A" w:rsidRDefault="007F357A" w:rsidP="007F357A">
            <w:pPr>
              <w:rPr>
                <w:rFonts w:ascii="Arial" w:hAnsi="Arial" w:cs="Arial"/>
                <w:sz w:val="22"/>
                <w:szCs w:val="22"/>
              </w:rPr>
            </w:pPr>
            <w:r w:rsidRPr="007F357A">
              <w:rPr>
                <w:rFonts w:ascii="Arial" w:hAnsi="Arial" w:cs="Arial"/>
                <w:sz w:val="22"/>
                <w:szCs w:val="22"/>
              </w:rPr>
              <w:t>monitor wyświetlający dane graficzne wspierające pacjenta w procesie podtrzymania właściwego cyklu oddechowego</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EB02282"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5628B270"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2524B06" w14:textId="77777777" w:rsidR="007F357A" w:rsidRPr="007F357A" w:rsidRDefault="007F357A" w:rsidP="007F357A">
            <w:pPr>
              <w:rPr>
                <w:rFonts w:ascii="Arial" w:hAnsi="Arial" w:cs="Arial"/>
                <w:sz w:val="22"/>
                <w:szCs w:val="22"/>
              </w:rPr>
            </w:pPr>
          </w:p>
        </w:tc>
      </w:tr>
      <w:tr w:rsidR="007F357A" w:rsidRPr="007F357A" w14:paraId="66AB1A76" w14:textId="77777777" w:rsidTr="00184333">
        <w:trPr>
          <w:trHeight w:val="283"/>
        </w:trPr>
        <w:tc>
          <w:tcPr>
            <w:tcW w:w="851" w:type="dxa"/>
            <w:tcBorders>
              <w:top w:val="single" w:sz="6" w:space="0" w:color="auto"/>
              <w:left w:val="single" w:sz="6" w:space="0" w:color="auto"/>
              <w:bottom w:val="single" w:sz="6" w:space="0" w:color="auto"/>
              <w:right w:val="single" w:sz="6" w:space="0" w:color="auto"/>
            </w:tcBorders>
            <w:shd w:val="clear" w:color="auto" w:fill="E7E6E6"/>
            <w:vAlign w:val="center"/>
          </w:tcPr>
          <w:p w14:paraId="792B0834"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E7E6E6"/>
            <w:vAlign w:val="center"/>
          </w:tcPr>
          <w:p w14:paraId="02E6ADED" w14:textId="77777777" w:rsidR="007F357A" w:rsidRPr="007F357A" w:rsidRDefault="007F357A" w:rsidP="007F357A">
            <w:pPr>
              <w:rPr>
                <w:rFonts w:ascii="Arial" w:hAnsi="Arial" w:cs="Arial"/>
                <w:sz w:val="22"/>
                <w:szCs w:val="22"/>
              </w:rPr>
            </w:pPr>
            <w:r w:rsidRPr="007F357A">
              <w:rPr>
                <w:rFonts w:ascii="Arial" w:hAnsi="Arial" w:cs="Arial"/>
                <w:sz w:val="22"/>
                <w:szCs w:val="22"/>
              </w:rPr>
              <w:t>zaawansowane funkcje obrazowania IGRT i kontroli ruchów pacjenta</w:t>
            </w:r>
          </w:p>
        </w:tc>
      </w:tr>
      <w:tr w:rsidR="007F357A" w:rsidRPr="007F357A" w14:paraId="0F80259C"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4D231801" w14:textId="77777777" w:rsidR="007F357A" w:rsidRPr="007F357A" w:rsidRDefault="007F357A" w:rsidP="007F357A">
            <w:pPr>
              <w:rPr>
                <w:rFonts w:ascii="Arial" w:hAnsi="Arial" w:cs="Arial"/>
                <w:sz w:val="22"/>
                <w:szCs w:val="22"/>
              </w:rPr>
            </w:pPr>
          </w:p>
        </w:tc>
        <w:tc>
          <w:tcPr>
            <w:tcW w:w="7088" w:type="dxa"/>
            <w:tcBorders>
              <w:top w:val="outset" w:sz="6" w:space="0" w:color="00000A"/>
              <w:left w:val="outset" w:sz="6" w:space="0" w:color="00000A"/>
              <w:bottom w:val="outset" w:sz="6" w:space="0" w:color="00000A"/>
              <w:right w:val="outset" w:sz="6" w:space="0" w:color="00000A"/>
            </w:tcBorders>
            <w:vAlign w:val="center"/>
          </w:tcPr>
          <w:p w14:paraId="565CC7DC" w14:textId="77777777" w:rsidR="007F357A" w:rsidRPr="007F357A" w:rsidRDefault="007F357A" w:rsidP="007F357A">
            <w:pPr>
              <w:rPr>
                <w:rFonts w:ascii="Arial" w:hAnsi="Arial" w:cs="Arial"/>
                <w:sz w:val="22"/>
                <w:szCs w:val="22"/>
              </w:rPr>
            </w:pPr>
            <w:r w:rsidRPr="007F357A">
              <w:rPr>
                <w:rFonts w:ascii="Arial" w:hAnsi="Arial" w:cs="Arial"/>
                <w:sz w:val="22"/>
                <w:szCs w:val="22"/>
              </w:rPr>
              <w:t>obrazowanie fluoroskopowe wspomagające weryfikację ułożenia pacjenta przed rozpoczęciem napromieniania pozwalające na:</w:t>
            </w:r>
          </w:p>
          <w:p w14:paraId="406C3989" w14:textId="77777777" w:rsidR="007F357A" w:rsidRPr="007F357A" w:rsidRDefault="007F357A" w:rsidP="007F357A">
            <w:pPr>
              <w:rPr>
                <w:rFonts w:ascii="Arial" w:hAnsi="Arial" w:cs="Arial"/>
                <w:sz w:val="22"/>
                <w:szCs w:val="22"/>
              </w:rPr>
            </w:pPr>
            <w:r w:rsidRPr="007F357A">
              <w:rPr>
                <w:rFonts w:ascii="Arial" w:hAnsi="Arial" w:cs="Arial"/>
                <w:sz w:val="22"/>
                <w:szCs w:val="22"/>
              </w:rPr>
              <w:t>bramkowane i niebramkowane nałożenie struktur planowania na obraz fluoroskopowy</w:t>
            </w:r>
          </w:p>
          <w:p w14:paraId="12E804DB" w14:textId="77777777" w:rsidR="007F357A" w:rsidRPr="007F357A" w:rsidRDefault="007F357A" w:rsidP="007F357A">
            <w:pPr>
              <w:rPr>
                <w:rFonts w:ascii="Arial" w:hAnsi="Arial" w:cs="Arial"/>
                <w:sz w:val="22"/>
                <w:szCs w:val="22"/>
              </w:rPr>
            </w:pPr>
            <w:r w:rsidRPr="007F357A">
              <w:rPr>
                <w:rFonts w:ascii="Arial" w:hAnsi="Arial" w:cs="Arial"/>
                <w:sz w:val="22"/>
                <w:szCs w:val="22"/>
              </w:rPr>
              <w:t>określenie apertury kolimatora MLC i szczęk kolimatora podstawowego</w:t>
            </w:r>
          </w:p>
          <w:p w14:paraId="6A0EEEFE" w14:textId="77777777" w:rsidR="007F357A" w:rsidRPr="007F357A" w:rsidRDefault="007F357A" w:rsidP="007F357A">
            <w:pPr>
              <w:rPr>
                <w:rFonts w:ascii="Arial" w:hAnsi="Arial" w:cs="Arial"/>
                <w:sz w:val="22"/>
                <w:szCs w:val="22"/>
              </w:rPr>
            </w:pPr>
            <w:r w:rsidRPr="007F357A">
              <w:rPr>
                <w:rFonts w:ascii="Arial" w:hAnsi="Arial" w:cs="Arial"/>
                <w:sz w:val="22"/>
                <w:szCs w:val="22"/>
              </w:rPr>
              <w:t>możliwość zweryfikowania progów bramkowania dla bramkowanych terapii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9F3714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B4D4C97" w14:textId="77777777" w:rsidR="007F357A" w:rsidRPr="007F357A" w:rsidRDefault="007F357A" w:rsidP="007F357A">
            <w:pPr>
              <w:rPr>
                <w:rFonts w:ascii="Arial" w:hAnsi="Arial" w:cs="Arial"/>
                <w:sz w:val="22"/>
                <w:szCs w:val="22"/>
              </w:rPr>
            </w:pPr>
          </w:p>
        </w:tc>
      </w:tr>
      <w:tr w:rsidR="007F357A" w:rsidRPr="007F357A" w14:paraId="38F735FC"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422F82C0" w14:textId="77777777" w:rsidR="007F357A" w:rsidRPr="007F357A" w:rsidRDefault="007F357A" w:rsidP="007F357A">
            <w:pPr>
              <w:rPr>
                <w:rFonts w:ascii="Arial" w:hAnsi="Arial" w:cs="Arial"/>
                <w:sz w:val="22"/>
                <w:szCs w:val="22"/>
              </w:rPr>
            </w:pPr>
          </w:p>
        </w:tc>
        <w:tc>
          <w:tcPr>
            <w:tcW w:w="7088" w:type="dxa"/>
            <w:vAlign w:val="center"/>
          </w:tcPr>
          <w:p w14:paraId="33B7D89E" w14:textId="77777777" w:rsidR="007F357A" w:rsidRPr="007F357A" w:rsidRDefault="007F357A" w:rsidP="007F357A">
            <w:pPr>
              <w:rPr>
                <w:rFonts w:ascii="Arial" w:hAnsi="Arial" w:cs="Arial"/>
                <w:sz w:val="22"/>
                <w:szCs w:val="22"/>
              </w:rPr>
            </w:pPr>
            <w:r w:rsidRPr="007F357A">
              <w:rPr>
                <w:rFonts w:ascii="Arial" w:hAnsi="Arial" w:cs="Arial"/>
                <w:sz w:val="22"/>
                <w:szCs w:val="22"/>
              </w:rPr>
              <w:t>rekonstrukcja obrazów 3D CBCT na oferowanym akceleratorze z uwzględnieniem czynności oddechowej pacjenta (tzw. 4D CBCT):</w:t>
            </w:r>
          </w:p>
          <w:p w14:paraId="2EFDE936" w14:textId="77777777" w:rsidR="007F357A" w:rsidRPr="007F357A" w:rsidRDefault="007F357A" w:rsidP="007F357A">
            <w:pPr>
              <w:rPr>
                <w:rFonts w:ascii="Arial" w:hAnsi="Arial" w:cs="Arial"/>
                <w:sz w:val="22"/>
                <w:szCs w:val="22"/>
              </w:rPr>
            </w:pPr>
            <w:r w:rsidRPr="007F357A">
              <w:rPr>
                <w:rFonts w:ascii="Arial" w:hAnsi="Arial" w:cs="Arial"/>
                <w:sz w:val="22"/>
                <w:szCs w:val="22"/>
              </w:rPr>
              <w:t>obrazowanie 4D oraz analiza obrazów; możliwość dowolnej rekonstrukcji 4D CBCT</w:t>
            </w:r>
          </w:p>
          <w:p w14:paraId="5DE87EDA"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obrazowanie zsynchronizowane ze swobodnym cyklem oddechowym pacjenta lub na wstrzymanym wdechu; porównanie obrazów </w:t>
            </w:r>
            <w:r w:rsidRPr="007F357A">
              <w:rPr>
                <w:rFonts w:ascii="Arial" w:hAnsi="Arial" w:cs="Arial"/>
                <w:sz w:val="22"/>
                <w:szCs w:val="22"/>
              </w:rPr>
              <w:br/>
              <w:t>z danego cyklu oddechowego z obrazami referencyjnymi</w:t>
            </w:r>
          </w:p>
          <w:p w14:paraId="3B5760EA" w14:textId="77777777" w:rsidR="007F357A" w:rsidRPr="007F357A" w:rsidRDefault="007F357A" w:rsidP="007F357A">
            <w:pPr>
              <w:rPr>
                <w:rFonts w:ascii="Arial" w:hAnsi="Arial" w:cs="Arial"/>
                <w:sz w:val="22"/>
                <w:szCs w:val="22"/>
              </w:rPr>
            </w:pPr>
            <w:r w:rsidRPr="007F357A">
              <w:rPr>
                <w:rFonts w:ascii="Arial" w:hAnsi="Arial" w:cs="Arial"/>
                <w:sz w:val="22"/>
                <w:szCs w:val="22"/>
              </w:rPr>
              <w:t>obrazowanie podczas wstrzymanego wdechu przy skróconym obrocie ramienia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22DC42E"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0CBE403" w14:textId="77777777" w:rsidR="007F357A" w:rsidRPr="007F357A" w:rsidRDefault="007F357A" w:rsidP="007F357A">
            <w:pPr>
              <w:rPr>
                <w:rFonts w:ascii="Arial" w:hAnsi="Arial" w:cs="Arial"/>
                <w:sz w:val="22"/>
                <w:szCs w:val="22"/>
              </w:rPr>
            </w:pPr>
          </w:p>
        </w:tc>
      </w:tr>
      <w:tr w:rsidR="007F357A" w:rsidRPr="007F357A" w14:paraId="3AE47DFB"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EDED7CA" w14:textId="77777777" w:rsidR="007F357A" w:rsidRPr="007F357A" w:rsidRDefault="007F357A" w:rsidP="007F357A">
            <w:pPr>
              <w:rPr>
                <w:rFonts w:ascii="Arial" w:hAnsi="Arial" w:cs="Arial"/>
                <w:sz w:val="22"/>
                <w:szCs w:val="22"/>
              </w:rPr>
            </w:pPr>
          </w:p>
        </w:tc>
        <w:tc>
          <w:tcPr>
            <w:tcW w:w="7088" w:type="dxa"/>
            <w:vAlign w:val="center"/>
          </w:tcPr>
          <w:p w14:paraId="46095904" w14:textId="77777777" w:rsidR="007F357A" w:rsidRPr="007F357A" w:rsidRDefault="007F357A" w:rsidP="007F357A">
            <w:pPr>
              <w:rPr>
                <w:rFonts w:ascii="Arial" w:hAnsi="Arial" w:cs="Arial"/>
                <w:sz w:val="22"/>
                <w:szCs w:val="22"/>
              </w:rPr>
            </w:pPr>
            <w:r w:rsidRPr="007F357A">
              <w:rPr>
                <w:rFonts w:ascii="Arial" w:hAnsi="Arial" w:cs="Arial"/>
                <w:sz w:val="22"/>
                <w:szCs w:val="22"/>
              </w:rPr>
              <w:t>rekonstrukcja obrazów CBCT z wykorzystaniem mocy obliczeniowej procesorów GPU</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FA8D960"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3BA8196F" w14:textId="77777777" w:rsidR="007F357A" w:rsidRPr="007F357A" w:rsidRDefault="007F357A" w:rsidP="007F357A">
            <w:pPr>
              <w:rPr>
                <w:rFonts w:ascii="Arial" w:hAnsi="Arial" w:cs="Arial"/>
                <w:sz w:val="22"/>
                <w:szCs w:val="22"/>
              </w:rPr>
            </w:pPr>
          </w:p>
        </w:tc>
      </w:tr>
      <w:tr w:rsidR="007F357A" w:rsidRPr="007F357A" w14:paraId="406BAC8E"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AC1EB09" w14:textId="77777777" w:rsidR="007F357A" w:rsidRPr="007F357A" w:rsidRDefault="007F357A" w:rsidP="007F357A">
            <w:pPr>
              <w:rPr>
                <w:rFonts w:ascii="Arial" w:hAnsi="Arial" w:cs="Arial"/>
                <w:sz w:val="22"/>
                <w:szCs w:val="22"/>
              </w:rPr>
            </w:pPr>
          </w:p>
        </w:tc>
        <w:tc>
          <w:tcPr>
            <w:tcW w:w="7088" w:type="dxa"/>
            <w:vAlign w:val="center"/>
          </w:tcPr>
          <w:p w14:paraId="2C62A4D8" w14:textId="77777777" w:rsidR="007F357A" w:rsidRPr="007F357A" w:rsidRDefault="007F357A" w:rsidP="007F357A">
            <w:pPr>
              <w:rPr>
                <w:rFonts w:ascii="Arial" w:hAnsi="Arial" w:cs="Arial"/>
                <w:sz w:val="22"/>
                <w:szCs w:val="22"/>
              </w:rPr>
            </w:pPr>
            <w:r w:rsidRPr="007F357A">
              <w:rPr>
                <w:rFonts w:ascii="Arial" w:hAnsi="Arial" w:cs="Arial"/>
                <w:sz w:val="22"/>
                <w:szCs w:val="22"/>
              </w:rPr>
              <w:t>automatyczna i cykliczna akwizycja obrazów radiograficznych 2D sterowana:</w:t>
            </w:r>
          </w:p>
          <w:p w14:paraId="5F5AAD83"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cyklem oddechowym pacjenta </w:t>
            </w:r>
          </w:p>
          <w:p w14:paraId="34BF5986" w14:textId="77777777" w:rsidR="007F357A" w:rsidRPr="007F357A" w:rsidRDefault="007F357A" w:rsidP="007F357A">
            <w:pPr>
              <w:rPr>
                <w:rFonts w:ascii="Arial" w:hAnsi="Arial" w:cs="Arial"/>
                <w:sz w:val="22"/>
                <w:szCs w:val="22"/>
              </w:rPr>
            </w:pPr>
            <w:r w:rsidRPr="007F357A">
              <w:rPr>
                <w:rFonts w:ascii="Arial" w:hAnsi="Arial" w:cs="Arial"/>
                <w:sz w:val="22"/>
                <w:szCs w:val="22"/>
              </w:rPr>
              <w:t>interwałami czasowymi</w:t>
            </w:r>
          </w:p>
          <w:p w14:paraId="2BDA48D7"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interwałami dawki </w:t>
            </w:r>
          </w:p>
          <w:p w14:paraId="70292DCE" w14:textId="77777777" w:rsidR="007F357A" w:rsidRPr="007F357A" w:rsidRDefault="007F357A" w:rsidP="007F357A">
            <w:pPr>
              <w:rPr>
                <w:rFonts w:ascii="Arial" w:hAnsi="Arial" w:cs="Arial"/>
                <w:sz w:val="22"/>
                <w:szCs w:val="22"/>
              </w:rPr>
            </w:pPr>
            <w:r w:rsidRPr="007F357A">
              <w:rPr>
                <w:rFonts w:ascii="Arial" w:hAnsi="Arial" w:cs="Arial"/>
                <w:sz w:val="22"/>
                <w:szCs w:val="22"/>
              </w:rPr>
              <w:t>kątami położenia ramienia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6CF1F89"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2F9B399" w14:textId="77777777" w:rsidR="007F357A" w:rsidRPr="007F357A" w:rsidRDefault="007F357A" w:rsidP="007F357A">
            <w:pPr>
              <w:rPr>
                <w:rFonts w:ascii="Arial" w:hAnsi="Arial" w:cs="Arial"/>
                <w:sz w:val="22"/>
                <w:szCs w:val="22"/>
              </w:rPr>
            </w:pPr>
          </w:p>
        </w:tc>
      </w:tr>
      <w:tr w:rsidR="007F357A" w:rsidRPr="007F357A" w14:paraId="37BCAB81"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DC7915C" w14:textId="77777777" w:rsidR="007F357A" w:rsidRPr="007F357A" w:rsidRDefault="007F357A" w:rsidP="007F357A">
            <w:pPr>
              <w:rPr>
                <w:rFonts w:ascii="Arial" w:hAnsi="Arial" w:cs="Arial"/>
                <w:sz w:val="22"/>
                <w:szCs w:val="22"/>
              </w:rPr>
            </w:pPr>
          </w:p>
        </w:tc>
        <w:tc>
          <w:tcPr>
            <w:tcW w:w="7088" w:type="dxa"/>
            <w:vAlign w:val="center"/>
          </w:tcPr>
          <w:p w14:paraId="6C207C17" w14:textId="77777777" w:rsidR="007F357A" w:rsidRPr="007F357A" w:rsidRDefault="007F357A" w:rsidP="007F357A">
            <w:pPr>
              <w:rPr>
                <w:rFonts w:ascii="Arial" w:hAnsi="Arial" w:cs="Arial"/>
                <w:sz w:val="22"/>
                <w:szCs w:val="22"/>
              </w:rPr>
            </w:pPr>
            <w:r w:rsidRPr="007F357A">
              <w:rPr>
                <w:rFonts w:ascii="Arial" w:hAnsi="Arial" w:cs="Arial"/>
                <w:sz w:val="22"/>
                <w:szCs w:val="22"/>
              </w:rPr>
              <w:t>obrazowanie 2D IGRT (MV, kV, kV-MV) „na żądanie”:</w:t>
            </w:r>
          </w:p>
          <w:p w14:paraId="3545805B" w14:textId="77777777" w:rsidR="007F357A" w:rsidRPr="007F357A" w:rsidRDefault="007F357A" w:rsidP="007F357A">
            <w:pPr>
              <w:rPr>
                <w:rFonts w:ascii="Arial" w:hAnsi="Arial" w:cs="Arial"/>
                <w:sz w:val="22"/>
                <w:szCs w:val="22"/>
              </w:rPr>
            </w:pPr>
            <w:r w:rsidRPr="007F357A">
              <w:rPr>
                <w:rFonts w:ascii="Arial" w:hAnsi="Arial" w:cs="Arial"/>
                <w:sz w:val="22"/>
                <w:szCs w:val="22"/>
              </w:rPr>
              <w:t>z automatyczną korekcją ułożenia pacjenta</w:t>
            </w:r>
          </w:p>
          <w:p w14:paraId="465A0298" w14:textId="77777777" w:rsidR="007F357A" w:rsidRPr="007F357A" w:rsidRDefault="007F357A" w:rsidP="007F357A">
            <w:pPr>
              <w:rPr>
                <w:rFonts w:ascii="Arial" w:hAnsi="Arial" w:cs="Arial"/>
                <w:sz w:val="22"/>
                <w:szCs w:val="22"/>
              </w:rPr>
            </w:pPr>
            <w:r w:rsidRPr="007F357A">
              <w:rPr>
                <w:rFonts w:ascii="Arial" w:hAnsi="Arial" w:cs="Arial"/>
                <w:sz w:val="22"/>
                <w:szCs w:val="22"/>
              </w:rPr>
              <w:t>wstrzymanie wiązki promieniowania na podstawie przesunięć markerów poza zdefiniowanie limity</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6224B67"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CB35B26" w14:textId="77777777" w:rsidR="007F357A" w:rsidRPr="007F357A" w:rsidRDefault="007F357A" w:rsidP="007F357A">
            <w:pPr>
              <w:rPr>
                <w:rFonts w:ascii="Arial" w:hAnsi="Arial" w:cs="Arial"/>
                <w:sz w:val="22"/>
                <w:szCs w:val="22"/>
              </w:rPr>
            </w:pPr>
          </w:p>
        </w:tc>
      </w:tr>
      <w:tr w:rsidR="007F357A" w:rsidRPr="007F357A" w14:paraId="1B8F19B6"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C0C4083" w14:textId="77777777" w:rsidR="007F357A" w:rsidRPr="007F357A" w:rsidRDefault="007F357A" w:rsidP="007F357A">
            <w:pPr>
              <w:rPr>
                <w:rFonts w:ascii="Arial" w:hAnsi="Arial" w:cs="Arial"/>
                <w:sz w:val="22"/>
                <w:szCs w:val="22"/>
              </w:rPr>
            </w:pPr>
          </w:p>
        </w:tc>
        <w:tc>
          <w:tcPr>
            <w:tcW w:w="7088" w:type="dxa"/>
            <w:vAlign w:val="center"/>
          </w:tcPr>
          <w:p w14:paraId="5D13DAD3" w14:textId="77777777" w:rsidR="007F357A" w:rsidRPr="007F357A" w:rsidRDefault="007F357A" w:rsidP="007F357A">
            <w:pPr>
              <w:rPr>
                <w:rFonts w:ascii="Arial" w:hAnsi="Arial" w:cs="Arial"/>
                <w:sz w:val="22"/>
                <w:szCs w:val="22"/>
              </w:rPr>
            </w:pPr>
            <w:r w:rsidRPr="007F357A">
              <w:rPr>
                <w:rFonts w:ascii="Arial" w:hAnsi="Arial" w:cs="Arial"/>
                <w:sz w:val="22"/>
                <w:szCs w:val="22"/>
              </w:rPr>
              <w:t>nakładanie i wyświetlanie w czasie rzeczywistym konturów struktur, narządów krytycznych bezpośrednio na obrazach radiograficznych 2D z systemu IGRT, uzyskanych podczas napromieniania pacjenta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DBEA67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6043C6D" w14:textId="77777777" w:rsidR="007F357A" w:rsidRPr="007F357A" w:rsidRDefault="007F357A" w:rsidP="007F357A">
            <w:pPr>
              <w:rPr>
                <w:rFonts w:ascii="Arial" w:hAnsi="Arial" w:cs="Arial"/>
                <w:sz w:val="22"/>
                <w:szCs w:val="22"/>
              </w:rPr>
            </w:pPr>
          </w:p>
        </w:tc>
      </w:tr>
      <w:tr w:rsidR="007F357A" w:rsidRPr="007F357A" w14:paraId="7F836942"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BDA152F" w14:textId="77777777" w:rsidR="007F357A" w:rsidRPr="007F357A" w:rsidRDefault="007F357A" w:rsidP="007F357A">
            <w:pPr>
              <w:rPr>
                <w:rFonts w:ascii="Arial" w:hAnsi="Arial" w:cs="Arial"/>
                <w:sz w:val="22"/>
                <w:szCs w:val="22"/>
              </w:rPr>
            </w:pPr>
          </w:p>
        </w:tc>
        <w:tc>
          <w:tcPr>
            <w:tcW w:w="7088" w:type="dxa"/>
            <w:vAlign w:val="center"/>
          </w:tcPr>
          <w:p w14:paraId="586BA382" w14:textId="77777777" w:rsidR="007F357A" w:rsidRPr="007F357A" w:rsidRDefault="007F357A" w:rsidP="007F357A">
            <w:pPr>
              <w:rPr>
                <w:rFonts w:ascii="Arial" w:hAnsi="Arial" w:cs="Arial"/>
                <w:sz w:val="22"/>
                <w:szCs w:val="22"/>
              </w:rPr>
            </w:pPr>
            <w:r w:rsidRPr="007F357A">
              <w:rPr>
                <w:rFonts w:ascii="Arial" w:hAnsi="Arial" w:cs="Arial"/>
                <w:sz w:val="22"/>
                <w:szCs w:val="22"/>
              </w:rPr>
              <w:t>automatyczna lokalizacja zaimplantowanych markerów na obrazach IGRT i analiza zgodności ich bieżącej lokalizacji z planem leczenia oraz z wyłączaniem wiązki terapeutycznej w przypadku przekroczenia zadanej tolerancji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46CA099"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659D66A" w14:textId="77777777" w:rsidR="007F357A" w:rsidRPr="007F357A" w:rsidRDefault="007F357A" w:rsidP="007F357A">
            <w:pPr>
              <w:rPr>
                <w:rFonts w:ascii="Arial" w:hAnsi="Arial" w:cs="Arial"/>
                <w:sz w:val="22"/>
                <w:szCs w:val="22"/>
              </w:rPr>
            </w:pPr>
          </w:p>
        </w:tc>
      </w:tr>
      <w:tr w:rsidR="007F357A" w:rsidRPr="007F357A" w14:paraId="33370907"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F6A177D" w14:textId="77777777" w:rsidR="007F357A" w:rsidRPr="007F357A" w:rsidRDefault="007F357A" w:rsidP="007F357A">
            <w:pPr>
              <w:rPr>
                <w:rFonts w:ascii="Arial" w:hAnsi="Arial" w:cs="Arial"/>
                <w:sz w:val="22"/>
                <w:szCs w:val="22"/>
              </w:rPr>
            </w:pPr>
          </w:p>
        </w:tc>
        <w:tc>
          <w:tcPr>
            <w:tcW w:w="7088" w:type="dxa"/>
            <w:vAlign w:val="center"/>
          </w:tcPr>
          <w:p w14:paraId="541402D5" w14:textId="77777777" w:rsidR="007F357A" w:rsidRPr="007F357A" w:rsidRDefault="007F357A" w:rsidP="007F357A">
            <w:pPr>
              <w:rPr>
                <w:rFonts w:ascii="Arial" w:hAnsi="Arial" w:cs="Arial"/>
                <w:sz w:val="22"/>
                <w:szCs w:val="22"/>
              </w:rPr>
            </w:pPr>
            <w:r w:rsidRPr="007F357A">
              <w:rPr>
                <w:rFonts w:ascii="Arial" w:hAnsi="Arial" w:cs="Arial"/>
                <w:sz w:val="22"/>
                <w:szCs w:val="22"/>
              </w:rPr>
              <w:t>obliczanie on-line obrazu 2D DRR w dowolnej płaszczyźnie obrazowania 2D IGRT</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1EBD78ED"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5D4E3E1" w14:textId="77777777" w:rsidR="007F357A" w:rsidRPr="007F357A" w:rsidRDefault="007F357A" w:rsidP="007F357A">
            <w:pPr>
              <w:rPr>
                <w:rFonts w:ascii="Arial" w:hAnsi="Arial" w:cs="Arial"/>
                <w:sz w:val="22"/>
                <w:szCs w:val="22"/>
              </w:rPr>
            </w:pPr>
          </w:p>
        </w:tc>
      </w:tr>
      <w:tr w:rsidR="007F357A" w:rsidRPr="007F357A" w14:paraId="6AB9E7B5"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616226A9"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0D72086D" w14:textId="77777777" w:rsidR="007F357A" w:rsidRPr="007F357A" w:rsidRDefault="007F357A" w:rsidP="007F357A">
            <w:pPr>
              <w:rPr>
                <w:rFonts w:ascii="Arial" w:hAnsi="Arial" w:cs="Arial"/>
                <w:sz w:val="22"/>
                <w:szCs w:val="22"/>
              </w:rPr>
            </w:pPr>
            <w:r w:rsidRPr="007F357A">
              <w:rPr>
                <w:rFonts w:ascii="Arial" w:hAnsi="Arial" w:cs="Arial"/>
                <w:sz w:val="22"/>
                <w:szCs w:val="22"/>
              </w:rPr>
              <w:t>komputerowy system sterowania oferowanym akceleratorem</w:t>
            </w:r>
          </w:p>
        </w:tc>
      </w:tr>
      <w:tr w:rsidR="007F357A" w:rsidRPr="007F357A" w14:paraId="14CD5B67"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8FAE7B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C992775" w14:textId="77777777" w:rsidR="007F357A" w:rsidRPr="007F357A" w:rsidRDefault="007F357A" w:rsidP="007F357A">
            <w:pPr>
              <w:rPr>
                <w:rFonts w:ascii="Arial" w:hAnsi="Arial" w:cs="Arial"/>
                <w:sz w:val="22"/>
                <w:szCs w:val="22"/>
              </w:rPr>
            </w:pPr>
            <w:r w:rsidRPr="007F357A">
              <w:rPr>
                <w:rFonts w:ascii="Arial" w:hAnsi="Arial" w:cs="Arial"/>
                <w:sz w:val="22"/>
                <w:szCs w:val="22"/>
              </w:rPr>
              <w:t>zintegrowana konsola sterująca akceleratorem oraz kontrolująca akcelerator wraz z całym wyposażeniem, tj.:</w:t>
            </w:r>
          </w:p>
          <w:p w14:paraId="2A8B9FA1" w14:textId="77777777" w:rsidR="007F357A" w:rsidRPr="007F357A" w:rsidRDefault="007F357A" w:rsidP="007F357A">
            <w:pPr>
              <w:rPr>
                <w:rFonts w:ascii="Arial" w:hAnsi="Arial" w:cs="Arial"/>
                <w:sz w:val="22"/>
                <w:szCs w:val="22"/>
              </w:rPr>
            </w:pPr>
            <w:r w:rsidRPr="007F357A">
              <w:rPr>
                <w:rFonts w:ascii="Arial" w:hAnsi="Arial" w:cs="Arial"/>
                <w:sz w:val="22"/>
                <w:szCs w:val="22"/>
              </w:rPr>
              <w:t>systemem generowania wiązek terapeutycznych</w:t>
            </w:r>
          </w:p>
          <w:p w14:paraId="49779B16"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kolimatorem wielolistkowym, </w:t>
            </w:r>
          </w:p>
          <w:p w14:paraId="0C856C4B"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systemem obrazowym megawoltowym (EPID) </w:t>
            </w:r>
            <w:r w:rsidRPr="007F357A">
              <w:rPr>
                <w:rFonts w:ascii="Arial" w:hAnsi="Arial" w:cs="Arial"/>
                <w:sz w:val="22"/>
                <w:szCs w:val="22"/>
              </w:rPr>
              <w:br/>
              <w:t xml:space="preserve">i kilowoltowym (IGRT), </w:t>
            </w:r>
          </w:p>
          <w:p w14:paraId="75982FCA" w14:textId="77777777" w:rsidR="007F357A" w:rsidRPr="007F357A" w:rsidRDefault="007F357A" w:rsidP="007F357A">
            <w:pPr>
              <w:rPr>
                <w:rFonts w:ascii="Arial" w:hAnsi="Arial" w:cs="Arial"/>
                <w:sz w:val="22"/>
                <w:szCs w:val="22"/>
              </w:rPr>
            </w:pPr>
            <w:r w:rsidRPr="007F357A">
              <w:rPr>
                <w:rFonts w:ascii="Arial" w:hAnsi="Arial" w:cs="Arial"/>
                <w:sz w:val="22"/>
                <w:szCs w:val="22"/>
              </w:rPr>
              <w:t>stołem terapeutycznym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A6E619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7A234B9" w14:textId="77777777" w:rsidR="007F357A" w:rsidRPr="007F357A" w:rsidRDefault="007F357A" w:rsidP="007F357A">
            <w:pPr>
              <w:rPr>
                <w:rFonts w:ascii="Arial" w:hAnsi="Arial" w:cs="Arial"/>
                <w:sz w:val="22"/>
                <w:szCs w:val="22"/>
              </w:rPr>
            </w:pPr>
          </w:p>
        </w:tc>
      </w:tr>
      <w:tr w:rsidR="007F357A" w:rsidRPr="007F357A" w14:paraId="1DC46A83"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53828C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6803FA3" w14:textId="77777777" w:rsidR="007F357A" w:rsidRPr="007F357A" w:rsidRDefault="007F357A" w:rsidP="007F357A">
            <w:pPr>
              <w:rPr>
                <w:rFonts w:ascii="Arial" w:hAnsi="Arial" w:cs="Arial"/>
                <w:sz w:val="22"/>
                <w:szCs w:val="22"/>
              </w:rPr>
            </w:pPr>
            <w:r w:rsidRPr="007F357A">
              <w:rPr>
                <w:rFonts w:ascii="Arial" w:hAnsi="Arial" w:cs="Arial"/>
                <w:sz w:val="22"/>
                <w:szCs w:val="22"/>
              </w:rPr>
              <w:t>automatyczne i bezpośrednie (bez operacji import/eksport) przekazywanie wszystkich ustawień mechanicznych i fizycznych (w tym kolimatora MLC) dla kolejnych pól w realizowanym planie leczenia z wykorzystywanego systemu ARIA do akceleratora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116540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0A1E469" w14:textId="77777777" w:rsidR="007F357A" w:rsidRPr="007F357A" w:rsidRDefault="007F357A" w:rsidP="007F357A">
            <w:pPr>
              <w:rPr>
                <w:rFonts w:ascii="Arial" w:hAnsi="Arial" w:cs="Arial"/>
                <w:sz w:val="22"/>
                <w:szCs w:val="22"/>
              </w:rPr>
            </w:pPr>
          </w:p>
        </w:tc>
      </w:tr>
      <w:tr w:rsidR="007F357A" w:rsidRPr="007F357A" w14:paraId="20108D2C"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336D95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A3BB4F8" w14:textId="77777777" w:rsidR="007F357A" w:rsidRPr="007F357A" w:rsidRDefault="007F357A" w:rsidP="007F357A">
            <w:pPr>
              <w:rPr>
                <w:rFonts w:ascii="Arial" w:hAnsi="Arial" w:cs="Arial"/>
                <w:sz w:val="22"/>
                <w:szCs w:val="22"/>
              </w:rPr>
            </w:pPr>
            <w:r w:rsidRPr="007F357A">
              <w:rPr>
                <w:rFonts w:ascii="Arial" w:hAnsi="Arial" w:cs="Arial"/>
                <w:sz w:val="22"/>
                <w:szCs w:val="22"/>
              </w:rPr>
              <w:t>system do aktywnej korekcji pozycjonowania ramion systemu EPID i zintegrowanego systemu IGRT:</w:t>
            </w:r>
          </w:p>
          <w:p w14:paraId="1F9A5EF2" w14:textId="77777777" w:rsidR="007F357A" w:rsidRPr="007F357A" w:rsidRDefault="007F357A" w:rsidP="007F357A">
            <w:pPr>
              <w:rPr>
                <w:rFonts w:ascii="Arial" w:hAnsi="Arial" w:cs="Arial"/>
                <w:sz w:val="22"/>
                <w:szCs w:val="22"/>
              </w:rPr>
            </w:pPr>
            <w:r w:rsidRPr="007F357A">
              <w:rPr>
                <w:rFonts w:ascii="Arial" w:hAnsi="Arial" w:cs="Arial"/>
                <w:sz w:val="22"/>
                <w:szCs w:val="22"/>
              </w:rPr>
              <w:t>określanie położenia izocentrum systemu EPID,</w:t>
            </w:r>
          </w:p>
          <w:p w14:paraId="00391D05" w14:textId="77777777" w:rsidR="007F357A" w:rsidRPr="007F357A" w:rsidRDefault="007F357A" w:rsidP="007F357A">
            <w:pPr>
              <w:rPr>
                <w:rFonts w:ascii="Arial" w:hAnsi="Arial" w:cs="Arial"/>
                <w:sz w:val="22"/>
                <w:szCs w:val="22"/>
              </w:rPr>
            </w:pPr>
            <w:r w:rsidRPr="007F357A">
              <w:rPr>
                <w:rFonts w:ascii="Arial" w:hAnsi="Arial" w:cs="Arial"/>
                <w:sz w:val="22"/>
                <w:szCs w:val="22"/>
              </w:rPr>
              <w:t>określanie położenia izocentrum zintegrowanego systemu IGRT,</w:t>
            </w:r>
          </w:p>
          <w:p w14:paraId="2A1AF7A6"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aktywna korekcja pozycji ramion </w:t>
            </w:r>
            <w:r w:rsidRPr="007F357A">
              <w:rPr>
                <w:rFonts w:ascii="Arial" w:hAnsi="Arial" w:cs="Arial"/>
                <w:sz w:val="22"/>
                <w:szCs w:val="22"/>
              </w:rPr>
              <w:br/>
              <w:t>w zależności od kąta ramienia akceleratora w celu uzyskania zbieżności położenia izocentrów</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79B62EF"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TAK – 1 pkt / </w:t>
            </w:r>
            <w:r w:rsidRPr="007F357A">
              <w:rPr>
                <w:rFonts w:ascii="Arial" w:hAnsi="Arial" w:cs="Arial"/>
                <w:sz w:val="22"/>
                <w:szCs w:val="22"/>
              </w:rPr>
              <w:br/>
              <w:t>NIE – 0 pkt</w:t>
            </w:r>
          </w:p>
          <w:p w14:paraId="4F2F6BED"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TAK – 1 pkt / </w:t>
            </w:r>
            <w:r w:rsidRPr="007F357A">
              <w:rPr>
                <w:rFonts w:ascii="Arial" w:hAnsi="Arial" w:cs="Arial"/>
                <w:sz w:val="22"/>
                <w:szCs w:val="22"/>
              </w:rPr>
              <w:br/>
              <w:t>NIE – 0 pkt</w:t>
            </w:r>
          </w:p>
          <w:p w14:paraId="694C3BA9"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TAK – 1 pkt / </w:t>
            </w:r>
            <w:r w:rsidRPr="007F357A">
              <w:rPr>
                <w:rFonts w:ascii="Arial" w:hAnsi="Arial" w:cs="Arial"/>
                <w:sz w:val="22"/>
                <w:szCs w:val="22"/>
              </w:rPr>
              <w:b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C99B70F" w14:textId="77777777" w:rsidR="007F357A" w:rsidRPr="007F357A" w:rsidRDefault="007F357A" w:rsidP="007F357A">
            <w:pPr>
              <w:rPr>
                <w:rFonts w:ascii="Arial" w:hAnsi="Arial" w:cs="Arial"/>
                <w:sz w:val="22"/>
                <w:szCs w:val="22"/>
              </w:rPr>
            </w:pPr>
          </w:p>
        </w:tc>
      </w:tr>
      <w:tr w:rsidR="007F357A" w:rsidRPr="007F357A" w14:paraId="2CACF403"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60498D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968515C"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system oprogramowania pozwalający na automatyczne przeprowadzanie zaplanowanych procedur kontroli jakości oferowanego akceleratora wraz z kolimatorem wielolistkowym i systemem obrazowania EPID oraz IGRT i analizę uzyskanych wyników na podstawie wykonanego obrazowania kV lub MV </w:t>
            </w:r>
            <w:r w:rsidRPr="007F357A">
              <w:rPr>
                <w:rFonts w:ascii="Arial" w:hAnsi="Arial" w:cs="Arial"/>
                <w:sz w:val="22"/>
                <w:szCs w:val="22"/>
              </w:rPr>
              <w:br/>
              <w:t>z wykorzystaniem oferowanego fantomu do kontroli jakości zintegrowanego systemu IGRT, umożliwiający realizację testów w celu weryfikacji i analizy przynajmniej:</w:t>
            </w:r>
          </w:p>
          <w:p w14:paraId="62062DC8" w14:textId="77777777" w:rsidR="007F357A" w:rsidRPr="007F357A" w:rsidRDefault="007F357A" w:rsidP="007F357A">
            <w:pPr>
              <w:rPr>
                <w:rFonts w:ascii="Arial" w:hAnsi="Arial" w:cs="Arial"/>
                <w:sz w:val="22"/>
                <w:szCs w:val="22"/>
              </w:rPr>
            </w:pPr>
            <w:r w:rsidRPr="007F357A">
              <w:rPr>
                <w:rFonts w:ascii="Arial" w:hAnsi="Arial" w:cs="Arial"/>
                <w:sz w:val="22"/>
                <w:szCs w:val="22"/>
              </w:rPr>
              <w:t>lokalizacji izocentrum oferowanego akceleratora</w:t>
            </w:r>
          </w:p>
          <w:p w14:paraId="2217390F" w14:textId="77777777" w:rsidR="007F357A" w:rsidRPr="007F357A" w:rsidRDefault="007F357A" w:rsidP="007F357A">
            <w:pPr>
              <w:rPr>
                <w:rFonts w:ascii="Arial" w:hAnsi="Arial" w:cs="Arial"/>
                <w:sz w:val="22"/>
                <w:szCs w:val="22"/>
              </w:rPr>
            </w:pPr>
            <w:r w:rsidRPr="007F357A">
              <w:rPr>
                <w:rFonts w:ascii="Arial" w:hAnsi="Arial" w:cs="Arial"/>
                <w:sz w:val="22"/>
                <w:szCs w:val="22"/>
              </w:rPr>
              <w:t>dokładności pozycjonowania głowicy, szczęk kolimatora oraz stołu terapeutycznego</w:t>
            </w:r>
          </w:p>
          <w:p w14:paraId="6FF4C166" w14:textId="77777777" w:rsidR="007F357A" w:rsidRPr="007F357A" w:rsidRDefault="007F357A" w:rsidP="007F357A">
            <w:pPr>
              <w:rPr>
                <w:rFonts w:ascii="Arial" w:hAnsi="Arial" w:cs="Arial"/>
                <w:sz w:val="22"/>
                <w:szCs w:val="22"/>
              </w:rPr>
            </w:pPr>
            <w:r w:rsidRPr="007F357A">
              <w:rPr>
                <w:rFonts w:ascii="Arial" w:hAnsi="Arial" w:cs="Arial"/>
                <w:sz w:val="22"/>
                <w:szCs w:val="22"/>
              </w:rPr>
              <w:t>dokładności pozycjonowania listków kolimatora wielolistkowego</w:t>
            </w:r>
          </w:p>
          <w:p w14:paraId="1BAC54CD" w14:textId="77777777" w:rsidR="007F357A" w:rsidRPr="007F357A" w:rsidRDefault="007F357A" w:rsidP="007F357A">
            <w:pPr>
              <w:rPr>
                <w:rFonts w:ascii="Arial" w:hAnsi="Arial" w:cs="Arial"/>
                <w:sz w:val="22"/>
                <w:szCs w:val="22"/>
              </w:rPr>
            </w:pPr>
            <w:r w:rsidRPr="007F357A">
              <w:rPr>
                <w:rFonts w:ascii="Arial" w:hAnsi="Arial" w:cs="Arial"/>
                <w:sz w:val="22"/>
                <w:szCs w:val="22"/>
              </w:rPr>
              <w:t>stabilności mocy dawki oraz profilu wiązki</w:t>
            </w:r>
          </w:p>
          <w:p w14:paraId="3D3E01EF" w14:textId="77777777" w:rsidR="007F357A" w:rsidRPr="007F357A" w:rsidRDefault="007F357A" w:rsidP="007F357A">
            <w:pPr>
              <w:rPr>
                <w:rFonts w:ascii="Arial" w:hAnsi="Arial" w:cs="Arial"/>
                <w:sz w:val="22"/>
                <w:szCs w:val="22"/>
              </w:rPr>
            </w:pPr>
            <w:r w:rsidRPr="007F357A">
              <w:rPr>
                <w:rFonts w:ascii="Arial" w:hAnsi="Arial" w:cs="Arial"/>
                <w:sz w:val="22"/>
                <w:szCs w:val="22"/>
              </w:rPr>
              <w:t>generowanie wykresów trendów dla poszczególnych testów</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EDCEFE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CEC9F6D" w14:textId="77777777" w:rsidR="007F357A" w:rsidRPr="007F357A" w:rsidRDefault="007F357A" w:rsidP="007F357A">
            <w:pPr>
              <w:rPr>
                <w:rFonts w:ascii="Arial" w:hAnsi="Arial" w:cs="Arial"/>
                <w:sz w:val="22"/>
                <w:szCs w:val="22"/>
              </w:rPr>
            </w:pPr>
          </w:p>
        </w:tc>
      </w:tr>
      <w:tr w:rsidR="007F357A" w:rsidRPr="007F357A" w14:paraId="190674DD"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0219E1A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5F24684" w14:textId="77777777" w:rsidR="007F357A" w:rsidRPr="007F357A" w:rsidRDefault="007F357A" w:rsidP="007F357A">
            <w:pPr>
              <w:rPr>
                <w:rFonts w:ascii="Arial" w:hAnsi="Arial" w:cs="Arial"/>
                <w:sz w:val="22"/>
                <w:szCs w:val="22"/>
              </w:rPr>
            </w:pPr>
            <w:r w:rsidRPr="007F357A">
              <w:rPr>
                <w:rFonts w:ascii="Arial" w:hAnsi="Arial" w:cs="Arial"/>
                <w:sz w:val="22"/>
                <w:szCs w:val="22"/>
              </w:rPr>
              <w:t>system oprogramowania do kontroli jakości wbudowany w oprogramowanie konsoli oferowanego akceleratora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A880C0D"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40430DE3"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7789C06" w14:textId="77777777" w:rsidR="007F357A" w:rsidRPr="007F357A" w:rsidRDefault="007F357A" w:rsidP="007F357A">
            <w:pPr>
              <w:rPr>
                <w:rFonts w:ascii="Arial" w:hAnsi="Arial" w:cs="Arial"/>
                <w:sz w:val="22"/>
                <w:szCs w:val="22"/>
              </w:rPr>
            </w:pPr>
          </w:p>
        </w:tc>
      </w:tr>
      <w:tr w:rsidR="007F357A" w:rsidRPr="007F357A" w14:paraId="4B8649BE"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7BDFE3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ECEDCE6" w14:textId="77777777" w:rsidR="007F357A" w:rsidRPr="007F357A" w:rsidRDefault="007F357A" w:rsidP="007F357A">
            <w:pPr>
              <w:rPr>
                <w:rFonts w:ascii="Arial" w:hAnsi="Arial" w:cs="Arial"/>
                <w:sz w:val="22"/>
                <w:szCs w:val="22"/>
              </w:rPr>
            </w:pPr>
            <w:r w:rsidRPr="007F357A">
              <w:rPr>
                <w:rFonts w:ascii="Arial" w:hAnsi="Arial" w:cs="Arial"/>
                <w:sz w:val="22"/>
                <w:szCs w:val="22"/>
              </w:rPr>
              <w:t>system antykolizyjny zapewniający bezpieczeństwo ruchów oferowanego akceleratora, w tym głowicy, systemu portalowego EPID i IGRT oraz stołu terapeutycznego, poprzez detekcję potencjalnych kolizji i zapobieganie tym kolizjom z ciałem pacjenta oraz własnymi elementami, z zastosowaniem:</w:t>
            </w:r>
          </w:p>
          <w:p w14:paraId="20FD37A0" w14:textId="77777777" w:rsidR="007F357A" w:rsidRPr="007F357A" w:rsidRDefault="007F357A" w:rsidP="007F357A">
            <w:pPr>
              <w:rPr>
                <w:rFonts w:ascii="Arial" w:hAnsi="Arial" w:cs="Arial"/>
                <w:sz w:val="22"/>
                <w:szCs w:val="22"/>
              </w:rPr>
            </w:pPr>
            <w:r w:rsidRPr="007F357A">
              <w:rPr>
                <w:rFonts w:ascii="Arial" w:hAnsi="Arial" w:cs="Arial"/>
                <w:sz w:val="22"/>
                <w:szCs w:val="22"/>
              </w:rPr>
              <w:t>zabezpieczeń poprzez dotyk i/lub ucisk (np. typu touch guards)</w:t>
            </w:r>
          </w:p>
          <w:p w14:paraId="2D4BC753" w14:textId="77777777" w:rsidR="007F357A" w:rsidRPr="007F357A" w:rsidRDefault="007F357A" w:rsidP="007F357A">
            <w:pPr>
              <w:rPr>
                <w:rFonts w:ascii="Arial" w:hAnsi="Arial" w:cs="Arial"/>
                <w:sz w:val="22"/>
                <w:szCs w:val="22"/>
              </w:rPr>
            </w:pPr>
            <w:r w:rsidRPr="007F357A">
              <w:rPr>
                <w:rFonts w:ascii="Arial" w:hAnsi="Arial" w:cs="Arial"/>
                <w:sz w:val="22"/>
                <w:szCs w:val="22"/>
              </w:rPr>
              <w:t>zabezpieczeń pojemnościowych poprzez dotyk</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F2A7898"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B6136F6" w14:textId="77777777" w:rsidR="007F357A" w:rsidRPr="007F357A" w:rsidRDefault="007F357A" w:rsidP="007F357A">
            <w:pPr>
              <w:rPr>
                <w:rFonts w:ascii="Arial" w:hAnsi="Arial" w:cs="Arial"/>
                <w:sz w:val="22"/>
                <w:szCs w:val="22"/>
              </w:rPr>
            </w:pPr>
          </w:p>
        </w:tc>
      </w:tr>
      <w:tr w:rsidR="007F357A" w:rsidRPr="007F357A" w14:paraId="25C0D199"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9C7D7B6"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2AB4B38" w14:textId="77777777" w:rsidR="007F357A" w:rsidRPr="007F357A" w:rsidRDefault="007F357A" w:rsidP="007F357A">
            <w:pPr>
              <w:rPr>
                <w:rFonts w:ascii="Arial" w:hAnsi="Arial" w:cs="Arial"/>
                <w:sz w:val="22"/>
                <w:szCs w:val="22"/>
              </w:rPr>
            </w:pPr>
            <w:r w:rsidRPr="007F357A">
              <w:rPr>
                <w:rFonts w:ascii="Arial" w:hAnsi="Arial" w:cs="Arial"/>
                <w:sz w:val="22"/>
                <w:szCs w:val="22"/>
              </w:rPr>
              <w:t>system antykolizyjny zapewniający bezpieczeństwo ruchów oferowanego akceleratora, w tym głowicy, systemu portalowego EPID i IGRT oraz stołu terapeutycznego, poprzez detekcję potencjalnych kolizji i zapobieganie tym kolizjom z ciałem pacjenta oraz własnymi elementami, z zastosowaniem zabezpieczeń optycznych (np. systemy laserowe) nadzorujących określone strefy ruchów</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0715E9E"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18477A84"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933DD63" w14:textId="77777777" w:rsidR="007F357A" w:rsidRPr="007F357A" w:rsidRDefault="007F357A" w:rsidP="007F357A">
            <w:pPr>
              <w:rPr>
                <w:rFonts w:ascii="Arial" w:hAnsi="Arial" w:cs="Arial"/>
                <w:sz w:val="22"/>
                <w:szCs w:val="22"/>
              </w:rPr>
            </w:pPr>
          </w:p>
        </w:tc>
      </w:tr>
      <w:tr w:rsidR="007F357A" w:rsidRPr="007F357A" w14:paraId="40572963"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135B42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44E0D59"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system antykolizyjnych ruchów wbudowany </w:t>
            </w:r>
            <w:r w:rsidRPr="007F357A">
              <w:rPr>
                <w:rFonts w:ascii="Arial" w:hAnsi="Arial" w:cs="Arial"/>
                <w:sz w:val="22"/>
                <w:szCs w:val="22"/>
              </w:rPr>
              <w:br/>
              <w:t>w konsolę oferowanego akceleratora i umożliwiający prezentację w czasie rzeczywistym poszczególnych ruchów i potencjalnych kolizji na ekranie konsoli zlokalizowanej w sterowni aparatu</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162D17F"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370BB786"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78C66F8" w14:textId="77777777" w:rsidR="007F357A" w:rsidRPr="007F357A" w:rsidRDefault="007F357A" w:rsidP="007F357A">
            <w:pPr>
              <w:rPr>
                <w:rFonts w:ascii="Arial" w:hAnsi="Arial" w:cs="Arial"/>
                <w:sz w:val="22"/>
                <w:szCs w:val="22"/>
              </w:rPr>
            </w:pPr>
          </w:p>
        </w:tc>
      </w:tr>
      <w:tr w:rsidR="007F357A" w:rsidRPr="007F357A" w14:paraId="2029CBC5"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ADB870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2D78C4F" w14:textId="77777777" w:rsidR="007F357A" w:rsidRPr="007F357A" w:rsidRDefault="007F357A" w:rsidP="007F357A">
            <w:pPr>
              <w:rPr>
                <w:rFonts w:ascii="Arial" w:hAnsi="Arial" w:cs="Arial"/>
                <w:sz w:val="22"/>
                <w:szCs w:val="22"/>
              </w:rPr>
            </w:pPr>
            <w:r w:rsidRPr="007F357A">
              <w:rPr>
                <w:rFonts w:ascii="Arial" w:hAnsi="Arial" w:cs="Arial"/>
                <w:sz w:val="22"/>
                <w:szCs w:val="22"/>
              </w:rPr>
              <w:t>konsola sterująca akceleratorem umożliwia automatyczne ustawianie i weryfikację parametrów akceleratora na podstawie danych z wykorzystywanego systemu weryfikacji i zarządzania ARIA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22E5CE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7AE2E0E" w14:textId="77777777" w:rsidR="007F357A" w:rsidRPr="007F357A" w:rsidRDefault="007F357A" w:rsidP="007F357A">
            <w:pPr>
              <w:rPr>
                <w:rFonts w:ascii="Arial" w:hAnsi="Arial" w:cs="Arial"/>
                <w:sz w:val="22"/>
                <w:szCs w:val="22"/>
              </w:rPr>
            </w:pPr>
          </w:p>
        </w:tc>
      </w:tr>
      <w:tr w:rsidR="007F357A" w:rsidRPr="007F357A" w14:paraId="57EB5EAA"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7E7B01A1"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4FFA7F1D" w14:textId="77777777" w:rsidR="007F357A" w:rsidRPr="007F357A" w:rsidRDefault="007F357A" w:rsidP="007F357A">
            <w:pPr>
              <w:rPr>
                <w:rFonts w:ascii="Arial" w:hAnsi="Arial" w:cs="Arial"/>
                <w:sz w:val="22"/>
                <w:szCs w:val="22"/>
              </w:rPr>
            </w:pPr>
            <w:r w:rsidRPr="007F357A">
              <w:rPr>
                <w:rFonts w:ascii="Arial" w:hAnsi="Arial" w:cs="Arial"/>
                <w:sz w:val="22"/>
                <w:szCs w:val="22"/>
              </w:rPr>
              <w:t>opcja automatycznej realizacji IMRT dla dużych pól</w:t>
            </w:r>
          </w:p>
        </w:tc>
      </w:tr>
      <w:tr w:rsidR="007F357A" w:rsidRPr="007F357A" w14:paraId="7BFB512A"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B9B858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85DBFB2" w14:textId="77777777" w:rsidR="007F357A" w:rsidRPr="007F357A" w:rsidRDefault="007F357A" w:rsidP="007F357A">
            <w:pPr>
              <w:rPr>
                <w:rFonts w:ascii="Arial" w:hAnsi="Arial" w:cs="Arial"/>
                <w:sz w:val="22"/>
                <w:szCs w:val="22"/>
              </w:rPr>
            </w:pPr>
            <w:r w:rsidRPr="007F357A">
              <w:rPr>
                <w:rFonts w:ascii="Arial" w:hAnsi="Arial" w:cs="Arial"/>
                <w:sz w:val="22"/>
                <w:szCs w:val="22"/>
              </w:rPr>
              <w:t>realizacja napromieniania w technice IMRT dla dużych pól, w których występuje 2 lub 3 krotne przesuwanie całych grup listków kolimatora wielolistkowego, przy jednokrotnym uruchomieniu emisji wiązki (bez rozbijania na sekwencję 2 lub 3 mniejszych pól IMRT)</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F8FBFB1"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8B9D3B3" w14:textId="77777777" w:rsidR="007F357A" w:rsidRPr="007F357A" w:rsidRDefault="007F357A" w:rsidP="007F357A">
            <w:pPr>
              <w:rPr>
                <w:rFonts w:ascii="Arial" w:hAnsi="Arial" w:cs="Arial"/>
                <w:sz w:val="22"/>
                <w:szCs w:val="22"/>
              </w:rPr>
            </w:pPr>
          </w:p>
        </w:tc>
      </w:tr>
      <w:tr w:rsidR="007F357A" w:rsidRPr="007F357A" w14:paraId="5C014331"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365C1F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1CF6844" w14:textId="77777777" w:rsidR="007F357A" w:rsidRPr="007F357A" w:rsidRDefault="007F357A" w:rsidP="007F357A">
            <w:pPr>
              <w:rPr>
                <w:rFonts w:ascii="Arial" w:hAnsi="Arial" w:cs="Arial"/>
                <w:sz w:val="22"/>
                <w:szCs w:val="22"/>
              </w:rPr>
            </w:pPr>
            <w:r w:rsidRPr="007F357A">
              <w:rPr>
                <w:rFonts w:ascii="Arial" w:hAnsi="Arial" w:cs="Arial"/>
                <w:sz w:val="22"/>
                <w:szCs w:val="22"/>
              </w:rPr>
              <w:t>możliwość ustawienia maksymalnej liczby MU dla jednego pola terapeutycznego przynajmniej 1999 MU</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2CDFC77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FF3834F" w14:textId="77777777" w:rsidR="007F357A" w:rsidRPr="007F357A" w:rsidRDefault="007F357A" w:rsidP="007F357A">
            <w:pPr>
              <w:rPr>
                <w:rFonts w:ascii="Arial" w:hAnsi="Arial" w:cs="Arial"/>
                <w:sz w:val="22"/>
                <w:szCs w:val="22"/>
              </w:rPr>
            </w:pPr>
          </w:p>
        </w:tc>
      </w:tr>
      <w:tr w:rsidR="007F357A" w:rsidRPr="007F357A" w14:paraId="518B4589"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377B924E"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1AA89C92" w14:textId="77777777" w:rsidR="007F357A" w:rsidRPr="007F357A" w:rsidRDefault="007F357A" w:rsidP="007F357A">
            <w:pPr>
              <w:rPr>
                <w:rFonts w:ascii="Arial" w:hAnsi="Arial" w:cs="Arial"/>
                <w:sz w:val="22"/>
                <w:szCs w:val="22"/>
              </w:rPr>
            </w:pPr>
            <w:r w:rsidRPr="007F357A">
              <w:rPr>
                <w:rFonts w:ascii="Arial" w:hAnsi="Arial" w:cs="Arial"/>
                <w:sz w:val="22"/>
                <w:szCs w:val="22"/>
              </w:rPr>
              <w:t>zgodność dozymetryczna pomiędzy posiadanymi akceleratorami wysokoenergetycznymi TrueBeam firmy Varian a oferowanym akceleratorem w zakresie odpowiednich energii wiązek fotonowych i elektronowych</w:t>
            </w:r>
          </w:p>
        </w:tc>
      </w:tr>
      <w:tr w:rsidR="007F357A" w:rsidRPr="007F357A" w14:paraId="6F232216"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6F770F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DB55F30" w14:textId="77777777" w:rsidR="007F357A" w:rsidRPr="007F357A" w:rsidRDefault="007F357A" w:rsidP="007F357A">
            <w:pPr>
              <w:rPr>
                <w:rFonts w:ascii="Arial" w:hAnsi="Arial" w:cs="Arial"/>
                <w:sz w:val="22"/>
                <w:szCs w:val="22"/>
              </w:rPr>
            </w:pPr>
            <w:r w:rsidRPr="007F357A">
              <w:rPr>
                <w:rFonts w:ascii="Arial" w:hAnsi="Arial" w:cs="Arial"/>
                <w:sz w:val="22"/>
                <w:szCs w:val="22"/>
              </w:rPr>
              <w:t>wiązki fotonowe z filtrem spłaszczającym (FF) zgodne dozymetrycznie z odpowiednimi wiązkami w posiadanym akceleratorze wysokoenergetycznym TrueBeam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2119BC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8917430" w14:textId="77777777" w:rsidR="007F357A" w:rsidRPr="007F357A" w:rsidRDefault="007F357A" w:rsidP="007F357A">
            <w:pPr>
              <w:rPr>
                <w:rFonts w:ascii="Arial" w:hAnsi="Arial" w:cs="Arial"/>
                <w:sz w:val="22"/>
                <w:szCs w:val="22"/>
              </w:rPr>
            </w:pPr>
          </w:p>
        </w:tc>
      </w:tr>
      <w:tr w:rsidR="007F357A" w:rsidRPr="007F357A" w14:paraId="01393E5A"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1DF9F3A"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AEC4A03" w14:textId="77777777" w:rsidR="007F357A" w:rsidRPr="007F357A" w:rsidRDefault="007F357A" w:rsidP="007F357A">
            <w:pPr>
              <w:rPr>
                <w:rFonts w:ascii="Arial" w:hAnsi="Arial" w:cs="Arial"/>
                <w:sz w:val="22"/>
                <w:szCs w:val="22"/>
              </w:rPr>
            </w:pPr>
            <w:r w:rsidRPr="007F357A">
              <w:rPr>
                <w:rFonts w:ascii="Arial" w:hAnsi="Arial" w:cs="Arial"/>
                <w:sz w:val="22"/>
                <w:szCs w:val="22"/>
              </w:rPr>
              <w:t>wiązki fotonowe bez filtra spłaszczającego (FFF) zgodne dozymetrycznie z odpowiednimi wiązkami w posiadanym akceleratorze wysokoenergetycznym TrueBeam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5E03C0C"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66C3BA8" w14:textId="77777777" w:rsidR="007F357A" w:rsidRPr="007F357A" w:rsidRDefault="007F357A" w:rsidP="007F357A">
            <w:pPr>
              <w:rPr>
                <w:rFonts w:ascii="Arial" w:hAnsi="Arial" w:cs="Arial"/>
                <w:sz w:val="22"/>
                <w:szCs w:val="22"/>
              </w:rPr>
            </w:pPr>
          </w:p>
        </w:tc>
      </w:tr>
      <w:tr w:rsidR="007F357A" w:rsidRPr="007F357A" w14:paraId="7DEA1CEE"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0C19BD8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2883AFC" w14:textId="77777777" w:rsidR="007F357A" w:rsidRPr="007F357A" w:rsidRDefault="007F357A" w:rsidP="007F357A">
            <w:pPr>
              <w:rPr>
                <w:rFonts w:ascii="Arial" w:hAnsi="Arial" w:cs="Arial"/>
                <w:sz w:val="22"/>
                <w:szCs w:val="22"/>
              </w:rPr>
            </w:pPr>
            <w:r w:rsidRPr="007F357A">
              <w:rPr>
                <w:rFonts w:ascii="Arial" w:hAnsi="Arial" w:cs="Arial"/>
                <w:sz w:val="22"/>
                <w:szCs w:val="22"/>
              </w:rPr>
              <w:t>wiązki elektronowe zgodne dozymetrycznie z odpowiednimi wiązkami w posiadanym akceleratorze wysokoenergetycznym TrueBeam</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F4BA63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4341A85" w14:textId="77777777" w:rsidR="007F357A" w:rsidRPr="007F357A" w:rsidRDefault="007F357A" w:rsidP="007F357A">
            <w:pPr>
              <w:rPr>
                <w:rFonts w:ascii="Arial" w:hAnsi="Arial" w:cs="Arial"/>
                <w:sz w:val="22"/>
                <w:szCs w:val="22"/>
              </w:rPr>
            </w:pPr>
          </w:p>
        </w:tc>
      </w:tr>
      <w:tr w:rsidR="007F357A" w:rsidRPr="007F357A" w14:paraId="554F3E86"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1964D4A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C3E6CEC"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ustawienie parametrów dozymetrycznych wiązek oferowanego akceleratora w sposób zgodny </w:t>
            </w:r>
            <w:r w:rsidRPr="007F357A">
              <w:rPr>
                <w:rFonts w:ascii="Arial" w:hAnsi="Arial" w:cs="Arial"/>
                <w:sz w:val="22"/>
                <w:szCs w:val="22"/>
              </w:rPr>
              <w:br/>
              <w:t>z posiadanym akceleratorem TrueBeam, z zachowaniem kryteriów zgodności według wytycznych producenta, dla wszystkich wymaganych wiązek fotonowych z filtrem spłaszczającym i bez filtra spłaszczającego oraz dla wiązek elektronowych</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11E56F4E"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9EBC773" w14:textId="77777777" w:rsidR="007F357A" w:rsidRPr="007F357A" w:rsidRDefault="007F357A" w:rsidP="007F357A">
            <w:pPr>
              <w:rPr>
                <w:rFonts w:ascii="Arial" w:hAnsi="Arial" w:cs="Arial"/>
                <w:sz w:val="22"/>
                <w:szCs w:val="22"/>
              </w:rPr>
            </w:pPr>
          </w:p>
        </w:tc>
      </w:tr>
      <w:tr w:rsidR="007F357A" w:rsidRPr="007F357A" w14:paraId="31CD026E"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5C1E79EA"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1837DAAE" w14:textId="77777777" w:rsidR="007F357A" w:rsidRPr="007F357A" w:rsidRDefault="007F357A" w:rsidP="007F357A">
            <w:pPr>
              <w:rPr>
                <w:rFonts w:ascii="Arial" w:hAnsi="Arial" w:cs="Arial"/>
                <w:sz w:val="22"/>
                <w:szCs w:val="22"/>
              </w:rPr>
            </w:pPr>
            <w:r w:rsidRPr="007F357A">
              <w:rPr>
                <w:rFonts w:ascii="Arial" w:hAnsi="Arial" w:cs="Arial"/>
                <w:sz w:val="22"/>
                <w:szCs w:val="22"/>
              </w:rPr>
              <w:t>integracja akceleratora w wykorzystywanym przez Zamawiającego systemie planowania leczenia Eclipse</w:t>
            </w:r>
          </w:p>
        </w:tc>
      </w:tr>
      <w:tr w:rsidR="007F357A" w:rsidRPr="007F357A" w14:paraId="7A4D69C7"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0E2F8C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E6F84D9" w14:textId="77777777" w:rsidR="007F357A" w:rsidRPr="007F357A" w:rsidRDefault="007F357A" w:rsidP="007F357A">
            <w:pPr>
              <w:rPr>
                <w:rFonts w:ascii="Arial" w:hAnsi="Arial" w:cs="Arial"/>
                <w:sz w:val="22"/>
                <w:szCs w:val="22"/>
              </w:rPr>
            </w:pPr>
            <w:r w:rsidRPr="007F357A">
              <w:rPr>
                <w:rFonts w:ascii="Arial" w:hAnsi="Arial" w:cs="Arial"/>
                <w:sz w:val="22"/>
                <w:szCs w:val="22"/>
              </w:rPr>
              <w:t>możliwość pełnego wykorzystania danych skonfigurowanych w posiadanym systemie planowania leczenia Eclipse do planowania leczenia na oferowanym akceleratorze bez konieczności wykonywania dodatkowych pomiarów</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7485165"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C67845C" w14:textId="77777777" w:rsidR="007F357A" w:rsidRPr="007F357A" w:rsidRDefault="007F357A" w:rsidP="007F357A">
            <w:pPr>
              <w:rPr>
                <w:rFonts w:ascii="Arial" w:hAnsi="Arial" w:cs="Arial"/>
                <w:sz w:val="22"/>
                <w:szCs w:val="22"/>
              </w:rPr>
            </w:pPr>
          </w:p>
        </w:tc>
      </w:tr>
      <w:tr w:rsidR="007F357A" w:rsidRPr="007F357A" w14:paraId="3DA3DE07"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06DFE584"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674B3EC" w14:textId="77777777" w:rsidR="007F357A" w:rsidRPr="007F357A" w:rsidRDefault="007F357A" w:rsidP="007F357A">
            <w:pPr>
              <w:rPr>
                <w:rFonts w:ascii="Arial" w:hAnsi="Arial" w:cs="Arial"/>
                <w:sz w:val="22"/>
                <w:szCs w:val="22"/>
              </w:rPr>
            </w:pPr>
            <w:r w:rsidRPr="007F357A">
              <w:rPr>
                <w:rFonts w:ascii="Arial" w:hAnsi="Arial" w:cs="Arial"/>
                <w:sz w:val="22"/>
                <w:szCs w:val="22"/>
              </w:rPr>
              <w:t>planowanie leczenia w posiadanym systemie planowania leczenia Eclipse umożliwiające pełne wykorzystanie wszystkich wymaganych i oferowanych funkcjonalności klinicznych na oferowanym akceleratorze</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6273CB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3A50824F" w14:textId="77777777" w:rsidR="007F357A" w:rsidRPr="007F357A" w:rsidRDefault="007F357A" w:rsidP="007F357A">
            <w:pPr>
              <w:rPr>
                <w:rFonts w:ascii="Arial" w:hAnsi="Arial" w:cs="Arial"/>
                <w:sz w:val="22"/>
                <w:szCs w:val="22"/>
              </w:rPr>
            </w:pPr>
          </w:p>
        </w:tc>
      </w:tr>
      <w:tr w:rsidR="007F357A" w:rsidRPr="007F357A" w14:paraId="0772A943"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289776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7EB6817B" w14:textId="77777777" w:rsidR="007F357A" w:rsidRPr="007F357A" w:rsidRDefault="007F357A" w:rsidP="007F357A">
            <w:pPr>
              <w:rPr>
                <w:rFonts w:ascii="Arial" w:hAnsi="Arial" w:cs="Arial"/>
                <w:sz w:val="22"/>
                <w:szCs w:val="22"/>
              </w:rPr>
            </w:pPr>
            <w:r w:rsidRPr="007F357A">
              <w:rPr>
                <w:rFonts w:ascii="Arial" w:hAnsi="Arial" w:cs="Arial"/>
                <w:sz w:val="22"/>
                <w:szCs w:val="22"/>
              </w:rPr>
              <w:t>transfer planów leczenia do akceleratora poprzez posiadany system weryfikacji i zarządzania ARIA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A924E6F"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9D7D0D1" w14:textId="77777777" w:rsidR="007F357A" w:rsidRPr="007F357A" w:rsidRDefault="007F357A" w:rsidP="007F357A">
            <w:pPr>
              <w:rPr>
                <w:rFonts w:ascii="Arial" w:hAnsi="Arial" w:cs="Arial"/>
                <w:sz w:val="22"/>
                <w:szCs w:val="22"/>
              </w:rPr>
            </w:pPr>
          </w:p>
        </w:tc>
      </w:tr>
      <w:tr w:rsidR="007F357A" w:rsidRPr="007F357A" w14:paraId="6206A458"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54D41FD1"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68D582C5" w14:textId="77777777" w:rsidR="007F357A" w:rsidRPr="007F357A" w:rsidRDefault="007F357A" w:rsidP="007F357A">
            <w:pPr>
              <w:rPr>
                <w:rFonts w:ascii="Arial" w:hAnsi="Arial" w:cs="Arial"/>
                <w:sz w:val="22"/>
                <w:szCs w:val="22"/>
              </w:rPr>
            </w:pPr>
            <w:r w:rsidRPr="007F357A">
              <w:rPr>
                <w:rFonts w:ascii="Arial" w:hAnsi="Arial" w:cs="Arial"/>
                <w:sz w:val="22"/>
                <w:szCs w:val="22"/>
              </w:rPr>
              <w:t>integracja akceleratora w wykorzystywanym przez Zamawiającego systemie zarządzania radioterapią ARIA</w:t>
            </w:r>
          </w:p>
        </w:tc>
      </w:tr>
      <w:tr w:rsidR="007F357A" w:rsidRPr="007F357A" w14:paraId="6D2282A0"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3DBA993"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D052B92"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integracja oferowanego akceleratora w posiadanym systemie weryfikacji i zarządzania ARIA umożliwiająca pełne wykorzystanie wszystkich wymaganych i oferowanych funkcjonalności klinicznych </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1A65383D"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382B387A" w14:textId="77777777" w:rsidR="007F357A" w:rsidRPr="007F357A" w:rsidRDefault="007F357A" w:rsidP="007F357A">
            <w:pPr>
              <w:rPr>
                <w:rFonts w:ascii="Arial" w:hAnsi="Arial" w:cs="Arial"/>
                <w:sz w:val="22"/>
                <w:szCs w:val="22"/>
              </w:rPr>
            </w:pPr>
          </w:p>
        </w:tc>
      </w:tr>
      <w:tr w:rsidR="007F357A" w:rsidRPr="007F357A" w14:paraId="214B01AB"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FFA19F3"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18C279CA"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ustawianie na akceleratorze parametrów terapeutycznych odczytanych z bazy wykorzystywanego systemu ARIA </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7C6ED2E"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58603C2" w14:textId="77777777" w:rsidR="007F357A" w:rsidRPr="007F357A" w:rsidRDefault="007F357A" w:rsidP="007F357A">
            <w:pPr>
              <w:rPr>
                <w:rFonts w:ascii="Arial" w:hAnsi="Arial" w:cs="Arial"/>
                <w:sz w:val="22"/>
                <w:szCs w:val="22"/>
              </w:rPr>
            </w:pPr>
          </w:p>
        </w:tc>
      </w:tr>
      <w:tr w:rsidR="007F357A" w:rsidRPr="007F357A" w14:paraId="5F8782CA"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58BCEF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F8EDAE0" w14:textId="77777777" w:rsidR="007F357A" w:rsidRPr="007F357A" w:rsidRDefault="007F357A" w:rsidP="007F357A">
            <w:pPr>
              <w:rPr>
                <w:rFonts w:ascii="Arial" w:hAnsi="Arial" w:cs="Arial"/>
                <w:sz w:val="22"/>
                <w:szCs w:val="22"/>
              </w:rPr>
            </w:pPr>
            <w:r w:rsidRPr="007F357A">
              <w:rPr>
                <w:rFonts w:ascii="Arial" w:hAnsi="Arial" w:cs="Arial"/>
                <w:sz w:val="22"/>
                <w:szCs w:val="22"/>
              </w:rPr>
              <w:t>automatyczna weryfikacja poprawności ustawień parametrów na akceleratorze z parametrami zaplanowanymi dla każdego z kolejnych pól w sesji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66FAFB8"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5B518DD" w14:textId="77777777" w:rsidR="007F357A" w:rsidRPr="007F357A" w:rsidRDefault="007F357A" w:rsidP="007F357A">
            <w:pPr>
              <w:rPr>
                <w:rFonts w:ascii="Arial" w:hAnsi="Arial" w:cs="Arial"/>
                <w:sz w:val="22"/>
                <w:szCs w:val="22"/>
              </w:rPr>
            </w:pPr>
          </w:p>
        </w:tc>
      </w:tr>
      <w:tr w:rsidR="007F357A" w:rsidRPr="007F357A" w14:paraId="2F68441B"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CB17B8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FDD3625" w14:textId="77777777" w:rsidR="007F357A" w:rsidRPr="007F357A" w:rsidRDefault="007F357A" w:rsidP="007F357A">
            <w:pPr>
              <w:rPr>
                <w:rFonts w:ascii="Arial" w:hAnsi="Arial" w:cs="Arial"/>
                <w:sz w:val="22"/>
                <w:szCs w:val="22"/>
              </w:rPr>
            </w:pPr>
            <w:r w:rsidRPr="007F357A">
              <w:rPr>
                <w:rFonts w:ascii="Arial" w:hAnsi="Arial" w:cs="Arial"/>
                <w:sz w:val="22"/>
                <w:szCs w:val="22"/>
              </w:rPr>
              <w:t>zapisywanie w posiadanej bazie danych systemu Aria danych o przeprowadzonym napromienieniu</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1473218E"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FDAFEA8" w14:textId="77777777" w:rsidR="007F357A" w:rsidRPr="007F357A" w:rsidRDefault="007F357A" w:rsidP="007F357A">
            <w:pPr>
              <w:rPr>
                <w:rFonts w:ascii="Arial" w:hAnsi="Arial" w:cs="Arial"/>
                <w:sz w:val="22"/>
                <w:szCs w:val="22"/>
              </w:rPr>
            </w:pPr>
          </w:p>
        </w:tc>
      </w:tr>
      <w:tr w:rsidR="007F357A" w:rsidRPr="007F357A" w14:paraId="6ED6E7F3"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4E0987D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EAC25C1" w14:textId="77777777" w:rsidR="007F357A" w:rsidRPr="007F357A" w:rsidRDefault="007F357A" w:rsidP="007F357A">
            <w:pPr>
              <w:rPr>
                <w:rFonts w:ascii="Arial" w:hAnsi="Arial" w:cs="Arial"/>
                <w:sz w:val="22"/>
                <w:szCs w:val="22"/>
              </w:rPr>
            </w:pPr>
            <w:r w:rsidRPr="007F357A">
              <w:rPr>
                <w:rFonts w:ascii="Arial" w:hAnsi="Arial" w:cs="Arial"/>
                <w:sz w:val="22"/>
                <w:szCs w:val="22"/>
              </w:rPr>
              <w:t>odczytywanie przez akcelerator wszelkich planów leczenia, przygotowanych dla oferowanego akceleratora w dowolnej technice radioterapii, zapamiętanych w wykorzystywanej bazie danych systemu Aria, odbywa się bezpośrednio i automatyczne (bez operacji import/eksport)</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D314C3C"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37465B96"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1344F67" w14:textId="77777777" w:rsidR="007F357A" w:rsidRPr="007F357A" w:rsidRDefault="007F357A" w:rsidP="007F357A">
            <w:pPr>
              <w:rPr>
                <w:rFonts w:ascii="Arial" w:hAnsi="Arial" w:cs="Arial"/>
                <w:sz w:val="22"/>
                <w:szCs w:val="22"/>
              </w:rPr>
            </w:pPr>
          </w:p>
        </w:tc>
      </w:tr>
      <w:tr w:rsidR="007F357A" w:rsidRPr="007F357A" w14:paraId="0DBD9813"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458D44B2"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7913E66" w14:textId="77777777" w:rsidR="007F357A" w:rsidRPr="007F357A" w:rsidRDefault="007F357A" w:rsidP="007F357A">
            <w:pPr>
              <w:rPr>
                <w:rFonts w:ascii="Arial" w:hAnsi="Arial" w:cs="Arial"/>
                <w:sz w:val="22"/>
                <w:szCs w:val="22"/>
              </w:rPr>
            </w:pPr>
            <w:r w:rsidRPr="007F357A">
              <w:rPr>
                <w:rFonts w:ascii="Arial" w:hAnsi="Arial" w:cs="Arial"/>
                <w:sz w:val="22"/>
                <w:szCs w:val="22"/>
              </w:rPr>
              <w:t>zapamiętywanie przez oferowany akcelerator wszelkich zrealizowanych planów leczenia, w dowolnej technice radioterapii, w wykorzystywanej bazie danych systemu Aria, odbywa się bezpośrednio i automatyczne (bez operacji import/eksport)</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A13B1CF"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60993B79"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18B72BC" w14:textId="77777777" w:rsidR="007F357A" w:rsidRPr="007F357A" w:rsidRDefault="007F357A" w:rsidP="007F357A">
            <w:pPr>
              <w:rPr>
                <w:rFonts w:ascii="Arial" w:hAnsi="Arial" w:cs="Arial"/>
                <w:sz w:val="22"/>
                <w:szCs w:val="22"/>
              </w:rPr>
            </w:pPr>
          </w:p>
        </w:tc>
      </w:tr>
      <w:tr w:rsidR="007F357A" w:rsidRPr="007F357A" w14:paraId="4518E7E1"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3D7FDB7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D12E713" w14:textId="77777777" w:rsidR="007F357A" w:rsidRPr="007F357A" w:rsidRDefault="007F357A" w:rsidP="007F357A">
            <w:pPr>
              <w:rPr>
                <w:rFonts w:ascii="Arial" w:hAnsi="Arial" w:cs="Arial"/>
                <w:sz w:val="22"/>
                <w:szCs w:val="22"/>
              </w:rPr>
            </w:pPr>
            <w:r w:rsidRPr="007F357A">
              <w:rPr>
                <w:rFonts w:ascii="Arial" w:hAnsi="Arial" w:cs="Arial"/>
                <w:sz w:val="22"/>
                <w:szCs w:val="22"/>
              </w:rPr>
              <w:t>zapamiętywanie danych o zrealizowanym napromienianiu w bazie danych wykorzystywanego systemu ARIA odbywa się bezpośrednio i automatyczne (bez operacji import/eksport)</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937C05D" w14:textId="77777777" w:rsidR="007F357A" w:rsidRPr="007F357A" w:rsidRDefault="007F357A" w:rsidP="007F357A">
            <w:pPr>
              <w:rPr>
                <w:rFonts w:ascii="Arial" w:hAnsi="Arial" w:cs="Arial"/>
                <w:sz w:val="22"/>
                <w:szCs w:val="22"/>
              </w:rPr>
            </w:pPr>
            <w:r w:rsidRPr="007F357A">
              <w:rPr>
                <w:rFonts w:ascii="Arial" w:hAnsi="Arial" w:cs="Arial"/>
                <w:sz w:val="22"/>
                <w:szCs w:val="22"/>
              </w:rPr>
              <w:t>TAK – 1 pkt</w:t>
            </w:r>
          </w:p>
          <w:p w14:paraId="3ADB5806" w14:textId="77777777" w:rsidR="007F357A" w:rsidRPr="007F357A" w:rsidRDefault="007F357A" w:rsidP="007F357A">
            <w:pPr>
              <w:rPr>
                <w:rFonts w:ascii="Arial" w:hAnsi="Arial" w:cs="Arial"/>
                <w:sz w:val="22"/>
                <w:szCs w:val="22"/>
              </w:rPr>
            </w:pPr>
            <w:r w:rsidRPr="007F357A">
              <w:rPr>
                <w:rFonts w:ascii="Arial" w:hAnsi="Arial" w:cs="Arial"/>
                <w:sz w:val="22"/>
                <w:szCs w:val="22"/>
              </w:rPr>
              <w:t>NIE – 0 pkt</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BCCA66A" w14:textId="77777777" w:rsidR="007F357A" w:rsidRPr="007F357A" w:rsidRDefault="007F357A" w:rsidP="007F357A">
            <w:pPr>
              <w:rPr>
                <w:rFonts w:ascii="Arial" w:hAnsi="Arial" w:cs="Arial"/>
                <w:sz w:val="22"/>
                <w:szCs w:val="22"/>
              </w:rPr>
            </w:pPr>
          </w:p>
        </w:tc>
      </w:tr>
      <w:tr w:rsidR="007F357A" w:rsidRPr="007F357A" w14:paraId="05FADA12"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6784857E"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62021C0C" w14:textId="77777777" w:rsidR="007F357A" w:rsidRPr="007F357A" w:rsidRDefault="007F357A" w:rsidP="007F357A">
            <w:pPr>
              <w:rPr>
                <w:rFonts w:ascii="Arial" w:hAnsi="Arial" w:cs="Arial"/>
                <w:sz w:val="22"/>
                <w:szCs w:val="22"/>
              </w:rPr>
            </w:pPr>
            <w:r w:rsidRPr="007F357A">
              <w:rPr>
                <w:rFonts w:ascii="Arial" w:hAnsi="Arial" w:cs="Arial"/>
                <w:sz w:val="22"/>
                <w:szCs w:val="22"/>
              </w:rPr>
              <w:t>wyposażenie akceleratora</w:t>
            </w:r>
          </w:p>
        </w:tc>
      </w:tr>
      <w:tr w:rsidR="007F357A" w:rsidRPr="007F357A" w14:paraId="1C897366"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38C92A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2E1AC70"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komplet centratorów laserowych (szt. 3) </w:t>
            </w:r>
            <w:r w:rsidRPr="007F357A">
              <w:rPr>
                <w:rFonts w:ascii="Arial" w:hAnsi="Arial" w:cs="Arial"/>
                <w:sz w:val="22"/>
                <w:szCs w:val="22"/>
              </w:rPr>
              <w:br/>
              <w:t>z możliwością sterowania za pomocą pilota w celu kalibracji</w:t>
            </w:r>
          </w:p>
        </w:tc>
        <w:tc>
          <w:tcPr>
            <w:tcW w:w="1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A113E2"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C84C514" w14:textId="77777777" w:rsidR="007F357A" w:rsidRPr="007F357A" w:rsidRDefault="007F357A" w:rsidP="007F357A">
            <w:pPr>
              <w:rPr>
                <w:rFonts w:ascii="Arial" w:hAnsi="Arial" w:cs="Arial"/>
                <w:sz w:val="22"/>
                <w:szCs w:val="22"/>
              </w:rPr>
            </w:pPr>
          </w:p>
        </w:tc>
      </w:tr>
      <w:tr w:rsidR="007F357A" w:rsidRPr="007F357A" w14:paraId="3D616C66"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01CCF71"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4C4F1584" w14:textId="77777777" w:rsidR="007F357A" w:rsidRPr="007F357A" w:rsidRDefault="007F357A" w:rsidP="007F357A">
            <w:pPr>
              <w:rPr>
                <w:rFonts w:ascii="Arial" w:hAnsi="Arial" w:cs="Arial"/>
                <w:sz w:val="22"/>
                <w:szCs w:val="22"/>
              </w:rPr>
            </w:pPr>
            <w:r w:rsidRPr="007F357A">
              <w:rPr>
                <w:rFonts w:ascii="Arial" w:hAnsi="Arial" w:cs="Arial"/>
                <w:sz w:val="22"/>
                <w:szCs w:val="22"/>
              </w:rPr>
              <w:t>system monitorowania pomieszczenia akceleratora – audio i wideo z min. 2 kamerami</w:t>
            </w:r>
          </w:p>
        </w:tc>
        <w:tc>
          <w:tcPr>
            <w:tcW w:w="1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F93F46"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4FD1D7F" w14:textId="77777777" w:rsidR="007F357A" w:rsidRPr="007F357A" w:rsidRDefault="007F357A" w:rsidP="007F357A">
            <w:pPr>
              <w:rPr>
                <w:rFonts w:ascii="Arial" w:hAnsi="Arial" w:cs="Arial"/>
                <w:sz w:val="22"/>
                <w:szCs w:val="22"/>
              </w:rPr>
            </w:pPr>
          </w:p>
        </w:tc>
      </w:tr>
      <w:tr w:rsidR="007F357A" w:rsidRPr="007F357A" w14:paraId="4A9E8DAC" w14:textId="77777777" w:rsidTr="00184333">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D886809"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550BF916" w14:textId="77777777" w:rsidR="007F357A" w:rsidRPr="007F357A" w:rsidRDefault="007F357A" w:rsidP="007F357A">
            <w:pPr>
              <w:rPr>
                <w:rFonts w:ascii="Arial" w:hAnsi="Arial" w:cs="Arial"/>
                <w:sz w:val="22"/>
                <w:szCs w:val="22"/>
              </w:rPr>
            </w:pPr>
            <w:r w:rsidRPr="007F357A">
              <w:rPr>
                <w:rFonts w:ascii="Arial" w:hAnsi="Arial" w:cs="Arial"/>
                <w:sz w:val="22"/>
                <w:szCs w:val="22"/>
              </w:rPr>
              <w:t>monitor LCD wyświetlający ustawione na akceleratorze parametry wewnątrz bunkra terapeutycznego</w:t>
            </w:r>
          </w:p>
        </w:tc>
        <w:tc>
          <w:tcPr>
            <w:tcW w:w="1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5F9656"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91736D0" w14:textId="77777777" w:rsidR="007F357A" w:rsidRPr="007F357A" w:rsidRDefault="007F357A" w:rsidP="007F357A">
            <w:pPr>
              <w:rPr>
                <w:rFonts w:ascii="Arial" w:hAnsi="Arial" w:cs="Arial"/>
                <w:sz w:val="22"/>
                <w:szCs w:val="22"/>
              </w:rPr>
            </w:pPr>
          </w:p>
        </w:tc>
      </w:tr>
      <w:tr w:rsidR="007F357A" w:rsidRPr="007F357A" w14:paraId="2563147F"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FADDD9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14:paraId="0C1AEF75" w14:textId="77777777" w:rsidR="007F357A" w:rsidRPr="007F357A" w:rsidRDefault="007F357A" w:rsidP="007F357A">
            <w:pPr>
              <w:rPr>
                <w:rFonts w:ascii="Arial" w:hAnsi="Arial" w:cs="Arial"/>
                <w:sz w:val="22"/>
                <w:szCs w:val="22"/>
              </w:rPr>
            </w:pPr>
            <w:r w:rsidRPr="007F357A">
              <w:rPr>
                <w:rFonts w:ascii="Arial" w:hAnsi="Arial" w:cs="Arial"/>
                <w:sz w:val="22"/>
                <w:szCs w:val="22"/>
              </w:rPr>
              <w:t>mechaniczny front pointer</w:t>
            </w:r>
          </w:p>
        </w:tc>
        <w:tc>
          <w:tcPr>
            <w:tcW w:w="1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6109D0"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5C22DC8" w14:textId="77777777" w:rsidR="007F357A" w:rsidRPr="007F357A" w:rsidRDefault="007F357A" w:rsidP="007F357A">
            <w:pPr>
              <w:rPr>
                <w:rFonts w:ascii="Arial" w:hAnsi="Arial" w:cs="Arial"/>
                <w:sz w:val="22"/>
                <w:szCs w:val="22"/>
              </w:rPr>
            </w:pPr>
          </w:p>
        </w:tc>
      </w:tr>
      <w:tr w:rsidR="007F357A" w:rsidRPr="007F357A" w14:paraId="191089D7"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65160EE5"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1A466154" w14:textId="77777777" w:rsidR="007F357A" w:rsidRPr="007F357A" w:rsidRDefault="007F357A" w:rsidP="007F357A">
            <w:pPr>
              <w:rPr>
                <w:rFonts w:ascii="Arial" w:hAnsi="Arial" w:cs="Arial"/>
                <w:sz w:val="22"/>
                <w:szCs w:val="22"/>
              </w:rPr>
            </w:pPr>
            <w:r w:rsidRPr="007F357A">
              <w:rPr>
                <w:rFonts w:ascii="Arial" w:hAnsi="Arial" w:cs="Arial"/>
                <w:sz w:val="22"/>
                <w:szCs w:val="22"/>
              </w:rPr>
              <w:t>zagadnienia ogólne - pozostałe wymagania</w:t>
            </w:r>
          </w:p>
        </w:tc>
      </w:tr>
      <w:tr w:rsidR="007F357A" w:rsidRPr="007F357A" w14:paraId="329D6499"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A84CB0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36DC826" w14:textId="77777777" w:rsidR="007F357A" w:rsidRPr="007F357A" w:rsidRDefault="007F357A" w:rsidP="007F357A">
            <w:pPr>
              <w:rPr>
                <w:rFonts w:ascii="Arial" w:hAnsi="Arial" w:cs="Arial"/>
                <w:sz w:val="22"/>
                <w:szCs w:val="22"/>
              </w:rPr>
            </w:pPr>
            <w:r w:rsidRPr="007F357A">
              <w:rPr>
                <w:rFonts w:ascii="Arial" w:hAnsi="Arial" w:cs="Arial"/>
                <w:sz w:val="22"/>
                <w:szCs w:val="22"/>
              </w:rPr>
              <w:t>oferowany akcelerator wysokoenergetyczny wyprodukowany w 2024 roku</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5A4364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7C2AE16" w14:textId="77777777" w:rsidR="007F357A" w:rsidRPr="007F357A" w:rsidRDefault="007F357A" w:rsidP="007F357A">
            <w:pPr>
              <w:rPr>
                <w:rFonts w:ascii="Arial" w:hAnsi="Arial" w:cs="Arial"/>
                <w:sz w:val="22"/>
                <w:szCs w:val="22"/>
              </w:rPr>
            </w:pPr>
          </w:p>
        </w:tc>
      </w:tr>
      <w:tr w:rsidR="007F357A" w:rsidRPr="007F357A" w14:paraId="5EFCF93F"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B291CE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3474D52" w14:textId="77777777" w:rsidR="007F357A" w:rsidRPr="007F357A" w:rsidRDefault="007F357A" w:rsidP="007F357A">
            <w:pPr>
              <w:rPr>
                <w:rFonts w:ascii="Arial" w:hAnsi="Arial" w:cs="Arial"/>
                <w:sz w:val="22"/>
                <w:szCs w:val="22"/>
              </w:rPr>
            </w:pPr>
            <w:r w:rsidRPr="007F357A">
              <w:rPr>
                <w:rFonts w:ascii="Arial" w:hAnsi="Arial" w:cs="Arial"/>
                <w:sz w:val="22"/>
                <w:szCs w:val="22"/>
              </w:rPr>
              <w:t>w trakcie trwania gwarancji koszty obowiązkowych przeglądów i serwisu ponoszone są przez Wykonawcę</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16E167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76168C4" w14:textId="77777777" w:rsidR="007F357A" w:rsidRPr="007F357A" w:rsidRDefault="007F357A" w:rsidP="007F357A">
            <w:pPr>
              <w:rPr>
                <w:rFonts w:ascii="Arial" w:hAnsi="Arial" w:cs="Arial"/>
                <w:sz w:val="22"/>
                <w:szCs w:val="22"/>
              </w:rPr>
            </w:pPr>
          </w:p>
        </w:tc>
      </w:tr>
      <w:tr w:rsidR="007F357A" w:rsidRPr="007F357A" w14:paraId="3148D1EB"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9F2E21F"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5D978E1"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gwarancja dostępności serwisu, oprogramowania </w:t>
            </w:r>
            <w:r w:rsidRPr="007F357A">
              <w:rPr>
                <w:rFonts w:ascii="Arial" w:hAnsi="Arial" w:cs="Arial"/>
                <w:sz w:val="22"/>
                <w:szCs w:val="22"/>
              </w:rPr>
              <w:br/>
              <w:t>i części zamiennych przez co najmniej 10 lat od daty podpisania protokołu uruchomirnia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2FF43B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5D6174D" w14:textId="77777777" w:rsidR="007F357A" w:rsidRPr="007F357A" w:rsidRDefault="007F357A" w:rsidP="007F357A">
            <w:pPr>
              <w:rPr>
                <w:rFonts w:ascii="Arial" w:hAnsi="Arial" w:cs="Arial"/>
                <w:sz w:val="22"/>
                <w:szCs w:val="22"/>
              </w:rPr>
            </w:pPr>
          </w:p>
        </w:tc>
      </w:tr>
      <w:tr w:rsidR="007F357A" w:rsidRPr="007F357A" w14:paraId="26F1100E"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1AA026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22B280D" w14:textId="77777777" w:rsidR="007F357A" w:rsidRPr="007F357A" w:rsidRDefault="007F357A" w:rsidP="007F357A">
            <w:pPr>
              <w:rPr>
                <w:rFonts w:ascii="Arial" w:hAnsi="Arial" w:cs="Arial"/>
                <w:sz w:val="22"/>
                <w:szCs w:val="22"/>
              </w:rPr>
            </w:pPr>
            <w:r w:rsidRPr="007F357A">
              <w:rPr>
                <w:rFonts w:ascii="Arial" w:hAnsi="Arial" w:cs="Arial"/>
                <w:sz w:val="22"/>
                <w:szCs w:val="22"/>
              </w:rPr>
              <w:t>gabaryty przestrzenne oferowanego akceleratora mają umożliwić jego prawidłową pracę, bez konieczności rozkuwania ścian powodującego osłabienie konstrukcji budynku, wymiary urządzenia (akceleratora) muszą zostać dopasowane do istniejących wymiarów pomieszczenia;</w:t>
            </w:r>
          </w:p>
          <w:p w14:paraId="4CAC2D26"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Zamawiający udostępni aktualny rzut bunkra wraz </w:t>
            </w:r>
            <w:r w:rsidRPr="007F357A">
              <w:rPr>
                <w:rFonts w:ascii="Arial" w:hAnsi="Arial" w:cs="Arial"/>
                <w:sz w:val="22"/>
                <w:szCs w:val="22"/>
              </w:rPr>
              <w:br/>
              <w:t>z wymiarami oraz aktualny projekt ochrony radiologicznej</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044CEE0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653C674" w14:textId="77777777" w:rsidR="007F357A" w:rsidRPr="007F357A" w:rsidRDefault="007F357A" w:rsidP="007F357A">
            <w:pPr>
              <w:rPr>
                <w:rFonts w:ascii="Arial" w:hAnsi="Arial" w:cs="Arial"/>
                <w:sz w:val="22"/>
                <w:szCs w:val="22"/>
              </w:rPr>
            </w:pPr>
          </w:p>
        </w:tc>
      </w:tr>
      <w:tr w:rsidR="007F357A" w:rsidRPr="007F357A" w14:paraId="6ED7B8BF"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0901C09B"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2346B3C8" w14:textId="77777777" w:rsidR="007F357A" w:rsidRPr="007F357A" w:rsidRDefault="007F357A" w:rsidP="007F357A">
            <w:pPr>
              <w:rPr>
                <w:rFonts w:ascii="Arial" w:hAnsi="Arial" w:cs="Arial"/>
                <w:sz w:val="22"/>
                <w:szCs w:val="22"/>
              </w:rPr>
            </w:pPr>
            <w:r w:rsidRPr="007F357A">
              <w:rPr>
                <w:rFonts w:ascii="Arial" w:hAnsi="Arial" w:cs="Arial"/>
                <w:sz w:val="22"/>
                <w:szCs w:val="22"/>
              </w:rPr>
              <w:t>przeszkolenie 6 osób z obsługi przedmiotu zamówienia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A6BBF58"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2987BF2" w14:textId="77777777" w:rsidR="007F357A" w:rsidRPr="007F357A" w:rsidRDefault="007F357A" w:rsidP="007F357A">
            <w:pPr>
              <w:rPr>
                <w:rFonts w:ascii="Arial" w:hAnsi="Arial" w:cs="Arial"/>
                <w:sz w:val="22"/>
                <w:szCs w:val="22"/>
              </w:rPr>
            </w:pPr>
          </w:p>
        </w:tc>
      </w:tr>
      <w:tr w:rsidR="007F357A" w:rsidRPr="007F357A" w14:paraId="2254C7F1"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4D75C50"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4FD5CAE" w14:textId="77777777" w:rsidR="007F357A" w:rsidRPr="007F357A" w:rsidRDefault="007F357A" w:rsidP="007F357A">
            <w:pPr>
              <w:rPr>
                <w:rFonts w:ascii="Arial" w:hAnsi="Arial" w:cs="Arial"/>
                <w:sz w:val="22"/>
                <w:szCs w:val="22"/>
              </w:rPr>
            </w:pPr>
            <w:r w:rsidRPr="007F357A">
              <w:rPr>
                <w:rFonts w:ascii="Arial" w:hAnsi="Arial" w:cs="Arial"/>
                <w:sz w:val="22"/>
                <w:szCs w:val="22"/>
              </w:rPr>
              <w:t>instrukcje obsługi dla wszystkich składowych systemu</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6D93D19"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0709E9A3" w14:textId="77777777" w:rsidR="007F357A" w:rsidRPr="007F357A" w:rsidRDefault="007F357A" w:rsidP="007F357A">
            <w:pPr>
              <w:rPr>
                <w:rFonts w:ascii="Arial" w:hAnsi="Arial" w:cs="Arial"/>
                <w:sz w:val="22"/>
                <w:szCs w:val="22"/>
              </w:rPr>
            </w:pPr>
          </w:p>
        </w:tc>
      </w:tr>
      <w:tr w:rsidR="007F357A" w:rsidRPr="007F357A" w14:paraId="324ECD10"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vAlign w:val="center"/>
          </w:tcPr>
          <w:p w14:paraId="2987251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0A6DA91" w14:textId="77777777" w:rsidR="007F357A" w:rsidRPr="007F357A" w:rsidRDefault="007F357A" w:rsidP="007F357A">
            <w:pPr>
              <w:rPr>
                <w:rFonts w:ascii="Arial" w:hAnsi="Arial" w:cs="Arial"/>
                <w:sz w:val="22"/>
                <w:szCs w:val="22"/>
              </w:rPr>
            </w:pPr>
            <w:r w:rsidRPr="007F357A">
              <w:rPr>
                <w:rFonts w:ascii="Arial" w:hAnsi="Arial" w:cs="Arial"/>
                <w:sz w:val="22"/>
                <w:szCs w:val="22"/>
              </w:rPr>
              <w:t>przechowanie akceleratora w magazynie Wykonawcy do czasu przetransportowania go do Zamawiającego celem instalacji i uruchomienia na koszt Wykonawcy</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C1BC624"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308D2846" w14:textId="77777777" w:rsidR="007F357A" w:rsidRPr="007F357A" w:rsidRDefault="007F357A" w:rsidP="007F357A">
            <w:pPr>
              <w:rPr>
                <w:rFonts w:ascii="Arial" w:hAnsi="Arial" w:cs="Arial"/>
                <w:sz w:val="22"/>
                <w:szCs w:val="22"/>
              </w:rPr>
            </w:pPr>
          </w:p>
        </w:tc>
      </w:tr>
      <w:tr w:rsidR="007F357A" w:rsidRPr="007F357A" w14:paraId="10945EAE" w14:textId="77777777" w:rsidTr="00184333">
        <w:trPr>
          <w:trHeight w:val="34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14:paraId="141DAB2B" w14:textId="77777777" w:rsidR="007F357A" w:rsidRPr="007F357A" w:rsidRDefault="007F357A" w:rsidP="007F357A">
            <w:pPr>
              <w:rPr>
                <w:rFonts w:ascii="Arial" w:hAnsi="Arial" w:cs="Arial"/>
                <w:sz w:val="22"/>
                <w:szCs w:val="22"/>
              </w:rPr>
            </w:pPr>
          </w:p>
        </w:tc>
        <w:tc>
          <w:tcPr>
            <w:tcW w:w="1375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513C479E" w14:textId="77777777" w:rsidR="007F357A" w:rsidRPr="007F357A" w:rsidRDefault="007F357A" w:rsidP="007F357A">
            <w:pPr>
              <w:rPr>
                <w:rFonts w:ascii="Arial" w:hAnsi="Arial" w:cs="Arial"/>
                <w:sz w:val="22"/>
                <w:szCs w:val="22"/>
              </w:rPr>
            </w:pPr>
            <w:r w:rsidRPr="007F357A">
              <w:rPr>
                <w:rFonts w:ascii="Arial" w:hAnsi="Arial" w:cs="Arial"/>
                <w:sz w:val="22"/>
                <w:szCs w:val="22"/>
              </w:rPr>
              <w:t>Serwis gwarancyjny</w:t>
            </w:r>
          </w:p>
        </w:tc>
      </w:tr>
      <w:tr w:rsidR="007F357A" w:rsidRPr="007F357A" w14:paraId="77D645F2"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2700EA5E"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92BD19E" w14:textId="77777777" w:rsidR="007F357A" w:rsidRPr="007F357A" w:rsidRDefault="007F357A" w:rsidP="007F357A">
            <w:pPr>
              <w:rPr>
                <w:rFonts w:ascii="Arial" w:hAnsi="Arial" w:cs="Arial"/>
                <w:sz w:val="22"/>
                <w:szCs w:val="22"/>
              </w:rPr>
            </w:pPr>
            <w:r w:rsidRPr="007F357A">
              <w:rPr>
                <w:rFonts w:ascii="Arial" w:hAnsi="Arial" w:cs="Arial"/>
                <w:sz w:val="22"/>
                <w:szCs w:val="22"/>
              </w:rPr>
              <w:t>gwarancja na oferowany akcelerator i oprogramowanie 12 miesięcy od dnia podpisania protokołu uruchomienia urządzenia medycznego, w trakcie trwania gwarancji koszty obowiązkowych przeglądów i serwisu pozostają po stronie gwaranta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1158073"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40EDA4C1" w14:textId="77777777" w:rsidR="007F357A" w:rsidRPr="007F357A" w:rsidRDefault="007F357A" w:rsidP="007F357A">
            <w:pPr>
              <w:rPr>
                <w:rFonts w:ascii="Arial" w:hAnsi="Arial" w:cs="Arial"/>
                <w:sz w:val="22"/>
                <w:szCs w:val="22"/>
              </w:rPr>
            </w:pPr>
          </w:p>
        </w:tc>
      </w:tr>
      <w:tr w:rsidR="007F357A" w:rsidRPr="007F357A" w14:paraId="3F9F5DF8"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24639D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0B25E0B9" w14:textId="77777777" w:rsidR="007F357A" w:rsidRPr="007F357A" w:rsidRDefault="007F357A" w:rsidP="007F357A">
            <w:pPr>
              <w:rPr>
                <w:rFonts w:ascii="Arial" w:hAnsi="Arial" w:cs="Arial"/>
                <w:sz w:val="22"/>
                <w:szCs w:val="22"/>
              </w:rPr>
            </w:pPr>
            <w:r w:rsidRPr="007F357A">
              <w:rPr>
                <w:rFonts w:ascii="Arial" w:hAnsi="Arial" w:cs="Arial"/>
                <w:sz w:val="22"/>
                <w:szCs w:val="22"/>
              </w:rPr>
              <w:t>przeglądy techniczne i naprawy gwarancyjne w okresie gwarancji wykonywane będą zgodnie z zaleceniem producenta zawartym w dokumentacji technicznej wraz z materiałami eksploatacyjnymi, niezbędnym transportem sprzętu i wymianą części</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72AD72C"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518D9524" w14:textId="77777777" w:rsidR="007F357A" w:rsidRPr="007F357A" w:rsidRDefault="007F357A" w:rsidP="007F357A">
            <w:pPr>
              <w:rPr>
                <w:rFonts w:ascii="Arial" w:hAnsi="Arial" w:cs="Arial"/>
                <w:sz w:val="22"/>
                <w:szCs w:val="22"/>
              </w:rPr>
            </w:pPr>
          </w:p>
        </w:tc>
      </w:tr>
      <w:tr w:rsidR="007F357A" w:rsidRPr="007F357A" w14:paraId="50AF89FF"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5FE4CF6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67F59A3A"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przeglądy okresowe zaoferowanego akceleratora </w:t>
            </w:r>
            <w:r w:rsidRPr="007F357A">
              <w:rPr>
                <w:rFonts w:ascii="Arial" w:hAnsi="Arial" w:cs="Arial"/>
                <w:sz w:val="22"/>
                <w:szCs w:val="22"/>
              </w:rPr>
              <w:br/>
              <w:t>w okresie gwarancji co najmniej 4 przeglądy/rok</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542A8DEB"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7F934AF5" w14:textId="77777777" w:rsidR="007F357A" w:rsidRPr="007F357A" w:rsidRDefault="007F357A" w:rsidP="007F357A">
            <w:pPr>
              <w:rPr>
                <w:rFonts w:ascii="Arial" w:hAnsi="Arial" w:cs="Arial"/>
                <w:sz w:val="22"/>
                <w:szCs w:val="22"/>
              </w:rPr>
            </w:pPr>
          </w:p>
        </w:tc>
      </w:tr>
      <w:tr w:rsidR="007F357A" w:rsidRPr="007F357A" w14:paraId="0EEB7CD9"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94DD22D"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98500AF" w14:textId="77777777" w:rsidR="007F357A" w:rsidRPr="007F357A" w:rsidRDefault="007F357A" w:rsidP="007F357A">
            <w:pPr>
              <w:rPr>
                <w:rFonts w:ascii="Arial" w:hAnsi="Arial" w:cs="Arial"/>
                <w:sz w:val="22"/>
                <w:szCs w:val="22"/>
              </w:rPr>
            </w:pPr>
            <w:r w:rsidRPr="007F357A">
              <w:rPr>
                <w:rFonts w:ascii="Arial" w:hAnsi="Arial" w:cs="Arial"/>
                <w:sz w:val="22"/>
                <w:szCs w:val="22"/>
              </w:rPr>
              <w:t xml:space="preserve">przeglądy w okresie gwarancyjnym wykonywane są </w:t>
            </w:r>
            <w:r w:rsidRPr="007F357A">
              <w:rPr>
                <w:rFonts w:ascii="Arial" w:hAnsi="Arial" w:cs="Arial"/>
                <w:sz w:val="22"/>
                <w:szCs w:val="22"/>
              </w:rPr>
              <w:br/>
              <w:t>w dni robocze (z wyłączeniem dni ustawowo wolnych od pracy)</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3E7808A0"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DEFADCE" w14:textId="77777777" w:rsidR="007F357A" w:rsidRPr="007F357A" w:rsidRDefault="007F357A" w:rsidP="007F357A">
            <w:pPr>
              <w:rPr>
                <w:rFonts w:ascii="Arial" w:hAnsi="Arial" w:cs="Arial"/>
                <w:sz w:val="22"/>
                <w:szCs w:val="22"/>
              </w:rPr>
            </w:pPr>
          </w:p>
        </w:tc>
      </w:tr>
      <w:tr w:rsidR="007F357A" w:rsidRPr="007F357A" w14:paraId="6C3CA010"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7B214F78"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47F2A91A" w14:textId="77777777" w:rsidR="007F357A" w:rsidRPr="007F357A" w:rsidRDefault="007F357A" w:rsidP="007F357A">
            <w:pPr>
              <w:rPr>
                <w:rFonts w:ascii="Arial" w:hAnsi="Arial" w:cs="Arial"/>
                <w:sz w:val="22"/>
                <w:szCs w:val="22"/>
              </w:rPr>
            </w:pPr>
            <w:r w:rsidRPr="007F357A">
              <w:rPr>
                <w:rFonts w:ascii="Arial" w:hAnsi="Arial" w:cs="Arial"/>
                <w:sz w:val="22"/>
                <w:szCs w:val="22"/>
              </w:rPr>
              <w:t>maksymalnie 24 godzinny czas reakcji serwisu określony jako rozpoczęcie czynności diagnostycznych w dni robocze od chwili powiadomienia przez Zamawiającego o nieprawidłowej pracy przedmiotu zamówienia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434E23AF"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27BBD73A" w14:textId="77777777" w:rsidR="007F357A" w:rsidRPr="007F357A" w:rsidRDefault="007F357A" w:rsidP="007F357A">
            <w:pPr>
              <w:rPr>
                <w:rFonts w:ascii="Arial" w:hAnsi="Arial" w:cs="Arial"/>
                <w:sz w:val="22"/>
                <w:szCs w:val="22"/>
              </w:rPr>
            </w:pPr>
          </w:p>
        </w:tc>
      </w:tr>
      <w:tr w:rsidR="007F357A" w:rsidRPr="007F357A" w14:paraId="67D4B10C"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CD57767"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54529258" w14:textId="77777777" w:rsidR="007F357A" w:rsidRPr="007F357A" w:rsidRDefault="007F357A" w:rsidP="007F357A">
            <w:pPr>
              <w:rPr>
                <w:rFonts w:ascii="Arial" w:hAnsi="Arial" w:cs="Arial"/>
                <w:sz w:val="22"/>
                <w:szCs w:val="22"/>
              </w:rPr>
            </w:pPr>
            <w:r w:rsidRPr="007F357A">
              <w:rPr>
                <w:rFonts w:ascii="Arial" w:hAnsi="Arial" w:cs="Arial"/>
                <w:sz w:val="22"/>
                <w:szCs w:val="22"/>
              </w:rPr>
              <w:t>maksymalnie 3 dniowy (dni robocze) czas usunięcia awarii jeśli nie jest wymagany import części zamiennych lub maksymalnie 10 dniowy (dni robocze) czas usunięcia awarii w przypadku niezbędnego importu do Polski części zamiennych</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EC51168"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6939C202" w14:textId="77777777" w:rsidR="007F357A" w:rsidRPr="007F357A" w:rsidRDefault="007F357A" w:rsidP="007F357A">
            <w:pPr>
              <w:rPr>
                <w:rFonts w:ascii="Arial" w:hAnsi="Arial" w:cs="Arial"/>
                <w:sz w:val="22"/>
                <w:szCs w:val="22"/>
              </w:rPr>
            </w:pPr>
          </w:p>
        </w:tc>
      </w:tr>
      <w:tr w:rsidR="007F357A" w:rsidRPr="007F357A" w14:paraId="4E8E96BC" w14:textId="77777777" w:rsidTr="00184333">
        <w:tc>
          <w:tcPr>
            <w:tcW w:w="851" w:type="dxa"/>
            <w:tcBorders>
              <w:top w:val="single" w:sz="6" w:space="0" w:color="auto"/>
              <w:left w:val="single" w:sz="6" w:space="0" w:color="auto"/>
              <w:bottom w:val="single" w:sz="6" w:space="0" w:color="auto"/>
              <w:right w:val="single" w:sz="6" w:space="0" w:color="auto"/>
            </w:tcBorders>
            <w:vAlign w:val="center"/>
          </w:tcPr>
          <w:p w14:paraId="65990FE5" w14:textId="77777777" w:rsidR="007F357A" w:rsidRPr="007F357A" w:rsidRDefault="007F357A" w:rsidP="007F357A">
            <w:pPr>
              <w:rPr>
                <w:rFonts w:ascii="Arial" w:hAnsi="Arial" w:cs="Arial"/>
                <w:sz w:val="22"/>
                <w:szCs w:val="22"/>
              </w:rPr>
            </w:pPr>
          </w:p>
        </w:tc>
        <w:tc>
          <w:tcPr>
            <w:tcW w:w="7088" w:type="dxa"/>
            <w:tcBorders>
              <w:top w:val="single" w:sz="6" w:space="0" w:color="auto"/>
              <w:left w:val="single" w:sz="6" w:space="0" w:color="auto"/>
              <w:bottom w:val="single" w:sz="6" w:space="0" w:color="auto"/>
              <w:right w:val="single" w:sz="6" w:space="0" w:color="auto"/>
            </w:tcBorders>
            <w:vAlign w:val="center"/>
          </w:tcPr>
          <w:p w14:paraId="3C03ABAB" w14:textId="77777777" w:rsidR="007F357A" w:rsidRPr="007F357A" w:rsidRDefault="007F357A" w:rsidP="007F357A">
            <w:pPr>
              <w:rPr>
                <w:rFonts w:ascii="Arial" w:hAnsi="Arial" w:cs="Arial"/>
                <w:sz w:val="22"/>
                <w:szCs w:val="22"/>
              </w:rPr>
            </w:pPr>
            <w:r w:rsidRPr="007F357A">
              <w:rPr>
                <w:rFonts w:ascii="Arial" w:hAnsi="Arial" w:cs="Arial"/>
                <w:sz w:val="22"/>
                <w:szCs w:val="22"/>
              </w:rPr>
              <w:t>fabrycznie nowe części zamienne wykorzystywane w procesie naprawy urządzenia</w:t>
            </w: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73DD930A" w14:textId="77777777" w:rsidR="007F357A" w:rsidRPr="007F357A" w:rsidRDefault="007F357A" w:rsidP="007F357A">
            <w:pPr>
              <w:rPr>
                <w:rFonts w:ascii="Arial" w:hAnsi="Arial" w:cs="Arial"/>
                <w:sz w:val="22"/>
                <w:szCs w:val="22"/>
              </w:rPr>
            </w:pPr>
            <w:r w:rsidRPr="007F357A">
              <w:rPr>
                <w:rFonts w:ascii="Arial" w:hAnsi="Arial" w:cs="Arial"/>
                <w:sz w:val="22"/>
                <w:szCs w:val="22"/>
              </w:rPr>
              <w:t>tak</w:t>
            </w:r>
          </w:p>
        </w:tc>
        <w:tc>
          <w:tcPr>
            <w:tcW w:w="4818" w:type="dxa"/>
            <w:gridSpan w:val="2"/>
            <w:tcBorders>
              <w:top w:val="single" w:sz="6" w:space="0" w:color="auto"/>
              <w:left w:val="single" w:sz="6" w:space="0" w:color="auto"/>
              <w:bottom w:val="single" w:sz="6" w:space="0" w:color="auto"/>
              <w:right w:val="single" w:sz="6" w:space="0" w:color="auto"/>
            </w:tcBorders>
            <w:vAlign w:val="center"/>
          </w:tcPr>
          <w:p w14:paraId="165ED142" w14:textId="77777777" w:rsidR="007F357A" w:rsidRPr="007F357A" w:rsidRDefault="007F357A" w:rsidP="007F357A">
            <w:pPr>
              <w:rPr>
                <w:rFonts w:ascii="Arial" w:hAnsi="Arial" w:cs="Arial"/>
                <w:sz w:val="22"/>
                <w:szCs w:val="22"/>
              </w:rPr>
            </w:pPr>
          </w:p>
        </w:tc>
      </w:tr>
    </w:tbl>
    <w:p w14:paraId="15DA63EE" w14:textId="77777777" w:rsidR="007F357A" w:rsidRDefault="007F357A" w:rsidP="005C52E2">
      <w:pPr>
        <w:rPr>
          <w:rFonts w:ascii="Arial" w:hAnsi="Arial" w:cs="Arial"/>
          <w:b/>
          <w:bCs/>
          <w:sz w:val="22"/>
          <w:szCs w:val="22"/>
        </w:rPr>
      </w:pPr>
    </w:p>
    <w:p w14:paraId="763857EE" w14:textId="77777777" w:rsidR="007F357A" w:rsidRDefault="007F357A" w:rsidP="005C52E2">
      <w:pPr>
        <w:rPr>
          <w:rFonts w:ascii="Arial" w:hAnsi="Arial" w:cs="Arial"/>
          <w:b/>
          <w:bCs/>
          <w:sz w:val="22"/>
          <w:szCs w:val="22"/>
        </w:rPr>
      </w:pPr>
    </w:p>
    <w:p w14:paraId="6A9247AF" w14:textId="77777777" w:rsidR="007F357A" w:rsidRDefault="007F357A" w:rsidP="005C52E2">
      <w:pPr>
        <w:rPr>
          <w:rFonts w:ascii="Arial" w:hAnsi="Arial" w:cs="Arial"/>
          <w:b/>
          <w:bCs/>
          <w:sz w:val="22"/>
          <w:szCs w:val="22"/>
        </w:rPr>
      </w:pPr>
    </w:p>
    <w:p w14:paraId="08D4F917" w14:textId="77777777" w:rsidR="007F357A" w:rsidRDefault="007F357A" w:rsidP="005C52E2">
      <w:pPr>
        <w:rPr>
          <w:rFonts w:ascii="Arial" w:hAnsi="Arial" w:cs="Arial"/>
          <w:b/>
          <w:bCs/>
          <w:sz w:val="22"/>
          <w:szCs w:val="22"/>
        </w:rPr>
      </w:pPr>
    </w:p>
    <w:p w14:paraId="6D64AC23" w14:textId="77777777" w:rsidR="007F357A" w:rsidRDefault="007F357A" w:rsidP="005C52E2">
      <w:pPr>
        <w:rPr>
          <w:rFonts w:ascii="Arial" w:hAnsi="Arial" w:cs="Arial"/>
          <w:b/>
          <w:bCs/>
          <w:sz w:val="22"/>
          <w:szCs w:val="22"/>
        </w:rPr>
      </w:pPr>
    </w:p>
    <w:p w14:paraId="4A2CB12D" w14:textId="77777777" w:rsidR="007F357A" w:rsidRPr="00515EB5" w:rsidRDefault="007F357A" w:rsidP="005C52E2">
      <w:pPr>
        <w:rPr>
          <w:rFonts w:ascii="Arial" w:hAnsi="Arial" w:cs="Arial"/>
          <w:b/>
          <w:bCs/>
          <w:sz w:val="22"/>
          <w:szCs w:val="22"/>
        </w:rPr>
      </w:pPr>
    </w:p>
    <w:p w14:paraId="06304DB2" w14:textId="77777777" w:rsidR="001138ED" w:rsidRPr="00515EB5" w:rsidRDefault="001138ED" w:rsidP="00215591">
      <w:pPr>
        <w:pStyle w:val="Tytu"/>
        <w:jc w:val="left"/>
        <w:rPr>
          <w:rFonts w:cs="Arial"/>
          <w:szCs w:val="22"/>
        </w:rPr>
      </w:pPr>
    </w:p>
    <w:p w14:paraId="0598822D" w14:textId="77777777" w:rsidR="001138ED" w:rsidRPr="00515EB5" w:rsidRDefault="001138ED" w:rsidP="00333CE4">
      <w:pPr>
        <w:pStyle w:val="Tytu"/>
        <w:rPr>
          <w:rFonts w:cs="Arial"/>
          <w:szCs w:val="22"/>
        </w:rPr>
        <w:sectPr w:rsidR="001138ED" w:rsidRPr="00515EB5" w:rsidSect="001138ED">
          <w:pgSz w:w="16838" w:h="11906" w:orient="landscape" w:code="9"/>
          <w:pgMar w:top="1418" w:right="1276" w:bottom="1418" w:left="1418" w:header="346" w:footer="680" w:gutter="0"/>
          <w:cols w:space="708"/>
          <w:titlePg/>
          <w:docGrid w:linePitch="360"/>
        </w:sectPr>
      </w:pPr>
    </w:p>
    <w:p w14:paraId="6D2D1D45" w14:textId="13C66370" w:rsidR="007F357A" w:rsidRDefault="007F357A" w:rsidP="007F357A">
      <w:pPr>
        <w:jc w:val="right"/>
        <w:rPr>
          <w:rFonts w:ascii="Arial" w:hAnsi="Arial" w:cs="Arial"/>
          <w:b/>
          <w:sz w:val="22"/>
          <w:szCs w:val="22"/>
        </w:rPr>
      </w:pPr>
      <w:r w:rsidRPr="00151602">
        <w:rPr>
          <w:rFonts w:ascii="Arial" w:hAnsi="Arial" w:cs="Arial"/>
          <w:b/>
          <w:sz w:val="22"/>
          <w:szCs w:val="22"/>
        </w:rPr>
        <w:t xml:space="preserve">Załącznik nr </w:t>
      </w:r>
      <w:r>
        <w:rPr>
          <w:rFonts w:ascii="Arial" w:hAnsi="Arial" w:cs="Arial"/>
          <w:b/>
          <w:sz w:val="22"/>
          <w:szCs w:val="22"/>
        </w:rPr>
        <w:t>4</w:t>
      </w:r>
      <w:r w:rsidRPr="00151602">
        <w:rPr>
          <w:rFonts w:ascii="Arial" w:hAnsi="Arial" w:cs="Arial"/>
          <w:b/>
          <w:sz w:val="22"/>
          <w:szCs w:val="22"/>
        </w:rPr>
        <w:t xml:space="preserve"> do SWZ</w:t>
      </w:r>
    </w:p>
    <w:p w14:paraId="3CCF824E" w14:textId="77777777" w:rsidR="00F75C06" w:rsidRDefault="00F75C06" w:rsidP="007F357A">
      <w:pPr>
        <w:jc w:val="right"/>
        <w:rPr>
          <w:rFonts w:ascii="Arial" w:hAnsi="Arial" w:cs="Arial"/>
          <w:b/>
          <w:sz w:val="22"/>
          <w:szCs w:val="22"/>
        </w:rPr>
      </w:pPr>
    </w:p>
    <w:p w14:paraId="7FC6C811" w14:textId="0C9A4FAC" w:rsidR="00F75C06" w:rsidRDefault="00F75C06" w:rsidP="00F75C06">
      <w:pPr>
        <w:jc w:val="center"/>
        <w:rPr>
          <w:rFonts w:ascii="Arial" w:hAnsi="Arial" w:cs="Arial"/>
          <w:b/>
          <w:sz w:val="22"/>
          <w:szCs w:val="22"/>
        </w:rPr>
      </w:pPr>
      <w:r>
        <w:rPr>
          <w:rFonts w:ascii="Arial" w:hAnsi="Arial" w:cs="Arial"/>
          <w:b/>
          <w:sz w:val="22"/>
          <w:szCs w:val="22"/>
        </w:rPr>
        <w:t>Umowa nr 70/2024</w:t>
      </w:r>
    </w:p>
    <w:p w14:paraId="16EF42C4" w14:textId="77777777" w:rsidR="00F75C06" w:rsidRPr="00151602" w:rsidRDefault="00F75C06" w:rsidP="00F75C06">
      <w:pPr>
        <w:jc w:val="center"/>
        <w:rPr>
          <w:rFonts w:ascii="Arial" w:hAnsi="Arial" w:cs="Arial"/>
          <w:b/>
          <w:sz w:val="22"/>
          <w:szCs w:val="22"/>
        </w:rPr>
      </w:pPr>
    </w:p>
    <w:p w14:paraId="5E9E7D5A" w14:textId="77777777" w:rsidR="00FC0173" w:rsidRPr="001D09A3" w:rsidRDefault="00FC0173" w:rsidP="00FC0173">
      <w:pPr>
        <w:keepNext/>
        <w:numPr>
          <w:ilvl w:val="2"/>
          <w:numId w:val="0"/>
        </w:numPr>
        <w:tabs>
          <w:tab w:val="num" w:pos="0"/>
        </w:tabs>
        <w:suppressAutoHyphens/>
        <w:ind w:left="720" w:hanging="720"/>
        <w:outlineLvl w:val="2"/>
        <w:rPr>
          <w:rFonts w:ascii="Arial" w:eastAsia="Times New Roman" w:hAnsi="Arial" w:cs="Arial"/>
          <w:sz w:val="22"/>
          <w:szCs w:val="22"/>
          <w:lang w:eastAsia="ar-SA"/>
        </w:rPr>
      </w:pPr>
      <w:r w:rsidRPr="001D09A3">
        <w:rPr>
          <w:rFonts w:ascii="Arial" w:eastAsia="Times New Roman" w:hAnsi="Arial" w:cs="Arial"/>
          <w:sz w:val="22"/>
          <w:szCs w:val="22"/>
          <w:lang w:eastAsia="ar-SA"/>
        </w:rPr>
        <w:t xml:space="preserve">zawarta dnia </w:t>
      </w:r>
      <w:r>
        <w:rPr>
          <w:rFonts w:ascii="Arial" w:eastAsia="Times New Roman" w:hAnsi="Arial" w:cs="Arial"/>
          <w:sz w:val="22"/>
          <w:szCs w:val="22"/>
          <w:lang w:eastAsia="ar-SA"/>
        </w:rPr>
        <w:t>….</w:t>
      </w:r>
      <w:r w:rsidRPr="001D09A3">
        <w:rPr>
          <w:rFonts w:ascii="Arial" w:eastAsia="Times New Roman" w:hAnsi="Arial" w:cs="Arial"/>
          <w:sz w:val="22"/>
          <w:szCs w:val="22"/>
          <w:lang w:eastAsia="ar-SA"/>
        </w:rPr>
        <w:t xml:space="preserve"> roku w </w:t>
      </w:r>
      <w:r>
        <w:rPr>
          <w:rFonts w:ascii="Arial" w:eastAsia="Times New Roman" w:hAnsi="Arial" w:cs="Arial"/>
          <w:sz w:val="22"/>
          <w:szCs w:val="22"/>
          <w:lang w:eastAsia="ar-SA"/>
        </w:rPr>
        <w:t>Poznaniu</w:t>
      </w:r>
      <w:r w:rsidRPr="001D09A3">
        <w:rPr>
          <w:rFonts w:ascii="Arial" w:eastAsia="Times New Roman" w:hAnsi="Arial" w:cs="Arial"/>
          <w:sz w:val="22"/>
          <w:szCs w:val="22"/>
          <w:lang w:eastAsia="ar-SA"/>
        </w:rPr>
        <w:t xml:space="preserve"> pomiędzy:</w:t>
      </w:r>
    </w:p>
    <w:p w14:paraId="013BDE42" w14:textId="77777777" w:rsidR="00FC0173" w:rsidRPr="001D09A3" w:rsidRDefault="00FC0173" w:rsidP="00FC0173">
      <w:pPr>
        <w:suppressAutoHyphens/>
        <w:jc w:val="both"/>
        <w:rPr>
          <w:rFonts w:ascii="Arial" w:eastAsia="Times New Roman" w:hAnsi="Arial" w:cs="Arial"/>
          <w:sz w:val="22"/>
          <w:szCs w:val="22"/>
          <w:lang w:eastAsia="ar-SA"/>
        </w:rPr>
      </w:pPr>
    </w:p>
    <w:p w14:paraId="70CA476A" w14:textId="77777777" w:rsidR="00FC0173" w:rsidRPr="001D09A3" w:rsidRDefault="00FC0173" w:rsidP="00FC0173">
      <w:pPr>
        <w:suppressAutoHyphens/>
        <w:jc w:val="both"/>
        <w:rPr>
          <w:rFonts w:ascii="Arial" w:eastAsia="Times New Roman" w:hAnsi="Arial" w:cs="Arial"/>
          <w:sz w:val="22"/>
          <w:szCs w:val="22"/>
          <w:lang w:eastAsia="ar-SA"/>
        </w:rPr>
      </w:pPr>
      <w:r w:rsidRPr="001D09A3">
        <w:rPr>
          <w:rFonts w:ascii="Arial" w:eastAsia="Times New Roman" w:hAnsi="Arial" w:cs="Arial"/>
          <w:b/>
          <w:sz w:val="22"/>
          <w:szCs w:val="22"/>
          <w:lang w:eastAsia="ar-SA"/>
        </w:rPr>
        <w:t>Wielkopolskim Centrum Onkologii</w:t>
      </w:r>
      <w:r w:rsidRPr="001D09A3">
        <w:rPr>
          <w:rFonts w:ascii="Arial" w:eastAsia="Times New Roman" w:hAnsi="Arial" w:cs="Arial"/>
          <w:sz w:val="22"/>
          <w:szCs w:val="22"/>
          <w:lang w:eastAsia="ar-SA"/>
        </w:rPr>
        <w:t xml:space="preserve"> im. Marii Skłodowskiej-Curie </w:t>
      </w:r>
    </w:p>
    <w:p w14:paraId="1B22AB9E" w14:textId="77777777" w:rsidR="00FC0173" w:rsidRPr="001D09A3" w:rsidRDefault="00FC0173" w:rsidP="00FC0173">
      <w:pPr>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1C1E8007" w14:textId="77777777" w:rsidR="00FC0173" w:rsidRPr="001D09A3" w:rsidRDefault="00FC0173" w:rsidP="00FC0173">
      <w:pPr>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reprezentowanym przez:</w:t>
      </w:r>
    </w:p>
    <w:p w14:paraId="592245C9" w14:textId="77777777" w:rsidR="00FC0173" w:rsidRDefault="00FC0173" w:rsidP="00FC0173">
      <w:pPr>
        <w:suppressAutoHyphens/>
        <w:jc w:val="both"/>
        <w:rPr>
          <w:rFonts w:ascii="Arial" w:eastAsia="Times New Roman" w:hAnsi="Arial" w:cs="Arial"/>
          <w:sz w:val="22"/>
          <w:szCs w:val="22"/>
          <w:lang w:eastAsia="ar-SA"/>
        </w:rPr>
      </w:pPr>
    </w:p>
    <w:p w14:paraId="12DC2789" w14:textId="77777777" w:rsidR="00FC0173" w:rsidRPr="001D09A3" w:rsidRDefault="00FC0173" w:rsidP="00FC0173">
      <w:pPr>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zwanym dalej Z</w:t>
      </w:r>
      <w:r w:rsidRPr="001D09A3">
        <w:rPr>
          <w:rFonts w:ascii="Arial" w:eastAsia="Times New Roman" w:hAnsi="Arial" w:cs="Arial"/>
          <w:b/>
          <w:sz w:val="22"/>
          <w:szCs w:val="22"/>
          <w:lang w:eastAsia="ar-SA"/>
        </w:rPr>
        <w:t>amawiającym</w:t>
      </w:r>
    </w:p>
    <w:p w14:paraId="22E55B62" w14:textId="77777777" w:rsidR="00FC0173" w:rsidRDefault="00FC0173" w:rsidP="00FC0173">
      <w:pPr>
        <w:suppressAutoHyphens/>
        <w:jc w:val="both"/>
        <w:rPr>
          <w:rFonts w:ascii="Arial" w:eastAsia="Times New Roman" w:hAnsi="Arial" w:cs="Arial"/>
          <w:sz w:val="22"/>
          <w:szCs w:val="22"/>
          <w:lang w:eastAsia="ar-SA"/>
        </w:rPr>
      </w:pPr>
    </w:p>
    <w:p w14:paraId="53EF834F" w14:textId="77777777" w:rsidR="00FC0173" w:rsidRPr="001D09A3" w:rsidRDefault="00FC0173" w:rsidP="00FC0173">
      <w:pPr>
        <w:suppressAutoHyphens/>
        <w:jc w:val="both"/>
        <w:rPr>
          <w:rFonts w:ascii="Arial" w:eastAsia="Times New Roman" w:hAnsi="Arial" w:cs="Arial"/>
          <w:b/>
          <w:sz w:val="22"/>
          <w:szCs w:val="22"/>
          <w:lang w:eastAsia="ar-SA"/>
        </w:rPr>
      </w:pPr>
      <w:r w:rsidRPr="001D09A3">
        <w:rPr>
          <w:rFonts w:ascii="Arial" w:eastAsia="Times New Roman" w:hAnsi="Arial" w:cs="Arial"/>
          <w:sz w:val="22"/>
          <w:szCs w:val="22"/>
          <w:lang w:eastAsia="ar-SA"/>
        </w:rPr>
        <w:t>a</w:t>
      </w:r>
    </w:p>
    <w:p w14:paraId="268D5D32" w14:textId="77777777" w:rsidR="00FC0173" w:rsidRDefault="00FC0173" w:rsidP="00FC0173">
      <w:pPr>
        <w:suppressAutoHyphens/>
        <w:jc w:val="both"/>
        <w:rPr>
          <w:rFonts w:ascii="Arial" w:eastAsia="Times New Roman" w:hAnsi="Arial" w:cs="Arial"/>
          <w:b/>
          <w:bCs/>
          <w:sz w:val="22"/>
          <w:szCs w:val="22"/>
          <w:lang w:eastAsia="ar-SA"/>
        </w:rPr>
      </w:pPr>
      <w:r>
        <w:rPr>
          <w:rFonts w:ascii="Arial" w:eastAsia="Times New Roman" w:hAnsi="Arial" w:cs="Arial"/>
          <w:b/>
          <w:bCs/>
          <w:sz w:val="22"/>
          <w:szCs w:val="22"/>
          <w:lang w:eastAsia="ar-SA"/>
        </w:rPr>
        <w:t>…</w:t>
      </w:r>
    </w:p>
    <w:p w14:paraId="183D056F" w14:textId="77777777" w:rsidR="00FC0173" w:rsidRDefault="00FC0173" w:rsidP="00FC0173">
      <w:pPr>
        <w:suppressAutoHyphens/>
        <w:jc w:val="both"/>
        <w:rPr>
          <w:rFonts w:ascii="Arial" w:eastAsia="Times New Roman" w:hAnsi="Arial" w:cs="Arial"/>
          <w:b/>
          <w:bCs/>
          <w:sz w:val="22"/>
          <w:szCs w:val="22"/>
          <w:lang w:eastAsia="ar-SA"/>
        </w:rPr>
      </w:pPr>
    </w:p>
    <w:p w14:paraId="780624A0" w14:textId="77777777" w:rsidR="00FC0173" w:rsidRPr="00392F46" w:rsidRDefault="00FC0173" w:rsidP="00FC0173">
      <w:pPr>
        <w:suppressAutoHyphens/>
        <w:jc w:val="both"/>
        <w:rPr>
          <w:rFonts w:ascii="Arial" w:eastAsia="Times New Roman" w:hAnsi="Arial" w:cs="Arial"/>
          <w:b/>
          <w:sz w:val="22"/>
          <w:szCs w:val="22"/>
          <w:lang w:eastAsia="ar-SA"/>
        </w:rPr>
      </w:pPr>
      <w:r w:rsidRPr="00392F46">
        <w:rPr>
          <w:rFonts w:ascii="Arial" w:eastAsia="Times New Roman" w:hAnsi="Arial" w:cs="Arial"/>
          <w:bCs/>
          <w:sz w:val="22"/>
          <w:szCs w:val="22"/>
          <w:lang w:eastAsia="ar-SA"/>
        </w:rPr>
        <w:t>zwan</w:t>
      </w:r>
      <w:r>
        <w:rPr>
          <w:rFonts w:ascii="Arial" w:eastAsia="Times New Roman" w:hAnsi="Arial" w:cs="Arial"/>
          <w:bCs/>
          <w:sz w:val="22"/>
          <w:szCs w:val="22"/>
          <w:lang w:eastAsia="ar-SA"/>
        </w:rPr>
        <w:t>ym</w:t>
      </w:r>
      <w:r w:rsidRPr="00392F46">
        <w:rPr>
          <w:rFonts w:ascii="Arial" w:eastAsia="Times New Roman" w:hAnsi="Arial" w:cs="Arial"/>
          <w:bCs/>
          <w:sz w:val="22"/>
          <w:szCs w:val="22"/>
          <w:lang w:eastAsia="ar-SA"/>
        </w:rPr>
        <w:t xml:space="preserve"> dalej</w:t>
      </w:r>
      <w:r>
        <w:rPr>
          <w:rFonts w:ascii="Arial" w:eastAsia="Times New Roman" w:hAnsi="Arial" w:cs="Arial"/>
          <w:b/>
          <w:sz w:val="22"/>
          <w:szCs w:val="22"/>
          <w:lang w:eastAsia="ar-SA"/>
        </w:rPr>
        <w:t xml:space="preserve"> Wykonawcą</w:t>
      </w:r>
    </w:p>
    <w:p w14:paraId="1EB7FBE6" w14:textId="77777777" w:rsidR="00FC0173" w:rsidRPr="001D09A3" w:rsidRDefault="00FC0173" w:rsidP="00FC0173">
      <w:pPr>
        <w:suppressAutoHyphens/>
        <w:jc w:val="both"/>
        <w:rPr>
          <w:rFonts w:ascii="Arial" w:eastAsia="Times New Roman" w:hAnsi="Arial" w:cs="Arial"/>
          <w:b/>
          <w:spacing w:val="-3"/>
          <w:sz w:val="22"/>
          <w:szCs w:val="22"/>
          <w:lang w:eastAsia="ar-SA"/>
        </w:rPr>
      </w:pPr>
      <w:r w:rsidRPr="001D09A3">
        <w:rPr>
          <w:rFonts w:ascii="Arial" w:eastAsia="Times New Roman" w:hAnsi="Arial" w:cs="Arial"/>
          <w:sz w:val="22"/>
          <w:szCs w:val="22"/>
          <w:lang w:eastAsia="ar-SA"/>
        </w:rPr>
        <w:t>o treści następującej:</w:t>
      </w:r>
    </w:p>
    <w:p w14:paraId="13475E14" w14:textId="77777777" w:rsidR="00FC0173" w:rsidRPr="001D09A3" w:rsidRDefault="00FC0173" w:rsidP="00FC0173">
      <w:pPr>
        <w:tabs>
          <w:tab w:val="center" w:pos="4537"/>
        </w:tabs>
        <w:suppressAutoHyphens/>
        <w:spacing w:line="360" w:lineRule="auto"/>
        <w:jc w:val="center"/>
        <w:rPr>
          <w:rFonts w:ascii="Arial" w:eastAsia="Times New Roman" w:hAnsi="Arial" w:cs="Arial"/>
          <w:b/>
          <w:spacing w:val="-3"/>
          <w:sz w:val="22"/>
          <w:szCs w:val="22"/>
          <w:lang w:eastAsia="ar-SA"/>
        </w:rPr>
      </w:pPr>
    </w:p>
    <w:p w14:paraId="33F0EF98" w14:textId="7A878A3F" w:rsidR="00FC0173" w:rsidRPr="001D09A3" w:rsidRDefault="00FC0173" w:rsidP="00FC0173">
      <w:pPr>
        <w:jc w:val="both"/>
        <w:rPr>
          <w:rFonts w:ascii="Arial" w:eastAsia="Times New Roman" w:hAnsi="Arial" w:cs="Arial"/>
          <w:color w:val="000000"/>
          <w:sz w:val="22"/>
          <w:szCs w:val="22"/>
        </w:rPr>
      </w:pPr>
      <w:r w:rsidRPr="001D09A3">
        <w:rPr>
          <w:rFonts w:ascii="Arial" w:eastAsia="Times New Roman" w:hAnsi="Arial" w:cs="Arial"/>
          <w:color w:val="000000"/>
          <w:sz w:val="22"/>
          <w:szCs w:val="22"/>
        </w:rPr>
        <w:t xml:space="preserve">Zawarcie niniejszej umowy zostało poprzedzone postępowaniem o udzielenie zamówienia publicznego w trybie </w:t>
      </w:r>
      <w:r w:rsidRPr="001D09A3">
        <w:rPr>
          <w:rFonts w:ascii="Arial" w:eastAsia="Times New Roman" w:hAnsi="Arial" w:cs="Arial"/>
          <w:b/>
          <w:color w:val="000000"/>
          <w:sz w:val="22"/>
          <w:szCs w:val="22"/>
        </w:rPr>
        <w:t xml:space="preserve">przetargu nieograniczonego nr </w:t>
      </w:r>
      <w:r w:rsidR="00F75C06">
        <w:rPr>
          <w:rFonts w:ascii="Arial" w:eastAsia="Times New Roman" w:hAnsi="Arial" w:cs="Arial"/>
          <w:b/>
          <w:color w:val="000000"/>
          <w:sz w:val="22"/>
          <w:szCs w:val="22"/>
        </w:rPr>
        <w:t>70/2024</w:t>
      </w:r>
      <w:r w:rsidRPr="001D09A3">
        <w:rPr>
          <w:rFonts w:ascii="Arial" w:eastAsia="Times New Roman" w:hAnsi="Arial" w:cs="Arial"/>
          <w:color w:val="000000"/>
          <w:sz w:val="22"/>
          <w:szCs w:val="22"/>
        </w:rPr>
        <w:t xml:space="preserve"> przeprowadzonego na podstawie przepisów Ustawy z dnia 29 stycznia 2004 roku – Prawo zamówień publicznych (</w:t>
      </w:r>
      <w:r w:rsidRPr="00FA09AF">
        <w:rPr>
          <w:rFonts w:ascii="Arial" w:hAnsi="Arial" w:cs="Arial"/>
          <w:bCs/>
          <w:color w:val="000000"/>
          <w:sz w:val="22"/>
          <w:szCs w:val="22"/>
        </w:rPr>
        <w:t>Dz</w:t>
      </w:r>
      <w:r w:rsidRPr="00FA09AF">
        <w:rPr>
          <w:rFonts w:ascii="Arial" w:hAnsi="Arial" w:cs="Arial"/>
          <w:sz w:val="22"/>
          <w:szCs w:val="22"/>
        </w:rPr>
        <w:t>. U. z 202</w:t>
      </w:r>
      <w:r w:rsidR="00F75C06">
        <w:rPr>
          <w:rFonts w:ascii="Arial" w:hAnsi="Arial" w:cs="Arial"/>
          <w:sz w:val="22"/>
          <w:szCs w:val="22"/>
        </w:rPr>
        <w:t>3</w:t>
      </w:r>
      <w:r w:rsidRPr="00FA09AF">
        <w:rPr>
          <w:rFonts w:ascii="Arial" w:hAnsi="Arial" w:cs="Arial"/>
          <w:sz w:val="22"/>
          <w:szCs w:val="22"/>
        </w:rPr>
        <w:t xml:space="preserve"> r. poz. </w:t>
      </w:r>
      <w:r w:rsidR="00F75C06">
        <w:rPr>
          <w:rFonts w:ascii="Arial" w:hAnsi="Arial" w:cs="Arial"/>
          <w:sz w:val="22"/>
          <w:szCs w:val="22"/>
        </w:rPr>
        <w:t>1605</w:t>
      </w:r>
      <w:r w:rsidRPr="001D09A3">
        <w:rPr>
          <w:rFonts w:ascii="Arial" w:eastAsia="Times New Roman" w:hAnsi="Arial" w:cs="Arial"/>
          <w:color w:val="000000"/>
          <w:sz w:val="22"/>
          <w:szCs w:val="22"/>
        </w:rPr>
        <w:t>).</w:t>
      </w:r>
    </w:p>
    <w:p w14:paraId="3D247B40" w14:textId="77777777" w:rsidR="00FC0173" w:rsidRPr="001D09A3" w:rsidRDefault="00FC0173" w:rsidP="00FC0173">
      <w:pPr>
        <w:tabs>
          <w:tab w:val="center" w:pos="4537"/>
        </w:tabs>
        <w:suppressAutoHyphens/>
        <w:spacing w:line="360" w:lineRule="auto"/>
        <w:jc w:val="center"/>
        <w:rPr>
          <w:rFonts w:ascii="Arial" w:eastAsia="Times New Roman" w:hAnsi="Arial" w:cs="Arial"/>
          <w:b/>
          <w:spacing w:val="-3"/>
          <w:sz w:val="22"/>
          <w:szCs w:val="22"/>
          <w:lang w:eastAsia="ar-SA"/>
        </w:rPr>
      </w:pPr>
    </w:p>
    <w:p w14:paraId="3B9928B5" w14:textId="77777777" w:rsidR="00FC0173" w:rsidRPr="001D09A3" w:rsidRDefault="00FC0173" w:rsidP="00FC0173">
      <w:pPr>
        <w:tabs>
          <w:tab w:val="center" w:pos="4537"/>
        </w:tabs>
        <w:suppressAutoHyphens/>
        <w:spacing w:line="360" w:lineRule="auto"/>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1</w:t>
      </w:r>
    </w:p>
    <w:p w14:paraId="7DBB7527" w14:textId="77777777" w:rsidR="00FC0173" w:rsidRPr="001D09A3" w:rsidRDefault="00FC0173" w:rsidP="00FC0173">
      <w:pPr>
        <w:tabs>
          <w:tab w:val="center" w:pos="4537"/>
        </w:tabs>
        <w:suppressAutoHyphens/>
        <w:spacing w:line="360" w:lineRule="auto"/>
        <w:jc w:val="center"/>
        <w:rPr>
          <w:rFonts w:ascii="Arial" w:eastAsia="Times New Roman" w:hAnsi="Arial" w:cs="Arial"/>
          <w:sz w:val="22"/>
          <w:szCs w:val="22"/>
          <w:lang w:eastAsia="ar-SA"/>
        </w:rPr>
      </w:pPr>
      <w:r w:rsidRPr="001D09A3">
        <w:rPr>
          <w:rFonts w:ascii="Arial" w:eastAsia="Times New Roman" w:hAnsi="Arial" w:cs="Arial"/>
          <w:b/>
          <w:spacing w:val="-3"/>
          <w:sz w:val="22"/>
          <w:szCs w:val="22"/>
          <w:lang w:eastAsia="ar-SA"/>
        </w:rPr>
        <w:t>PRZEDMIOT  UMOWY</w:t>
      </w:r>
    </w:p>
    <w:p w14:paraId="1B8A4B5C" w14:textId="77777777" w:rsidR="00FC0173" w:rsidRPr="00F75C06" w:rsidRDefault="00FC0173" w:rsidP="00F75C06">
      <w:pPr>
        <w:numPr>
          <w:ilvl w:val="0"/>
          <w:numId w:val="7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 xml:space="preserve">Na podstawie postępowania o udzielenie zamówienia publicznego w trybie przetargu nieograniczonego z dnia …. roku Wykonawca sprzedaje i zobowiązuje się do dostawy i uruchomienia na rzecz zamawiającego: Akceleratora Liniowego Wysokoenergetycznego, zwanego dalej przedmiotem umowy, a </w:t>
      </w:r>
      <w:r w:rsidRPr="00F75C06">
        <w:rPr>
          <w:rFonts w:ascii="Arial" w:eastAsia="Times New Roman" w:hAnsi="Arial" w:cs="Arial"/>
          <w:bCs/>
          <w:sz w:val="22"/>
          <w:szCs w:val="22"/>
          <w:lang w:eastAsia="ar-SA"/>
        </w:rPr>
        <w:t>Zamawiający</w:t>
      </w:r>
      <w:r w:rsidRPr="00F75C06">
        <w:rPr>
          <w:rFonts w:ascii="Arial" w:eastAsia="Times New Roman" w:hAnsi="Arial" w:cs="Arial"/>
          <w:sz w:val="22"/>
          <w:szCs w:val="22"/>
          <w:lang w:eastAsia="ar-SA"/>
        </w:rPr>
        <w:t xml:space="preserve"> zobowiązuje się go odebrać i zapłacić </w:t>
      </w:r>
      <w:r w:rsidRPr="00F75C06">
        <w:rPr>
          <w:rFonts w:ascii="Arial" w:eastAsia="Times New Roman" w:hAnsi="Arial" w:cs="Arial"/>
          <w:bCs/>
          <w:sz w:val="22"/>
          <w:szCs w:val="22"/>
          <w:lang w:eastAsia="ar-SA"/>
        </w:rPr>
        <w:t>Wykonawcy</w:t>
      </w:r>
      <w:r w:rsidRPr="00F75C06">
        <w:rPr>
          <w:rFonts w:ascii="Arial" w:eastAsia="Times New Roman" w:hAnsi="Arial" w:cs="Arial"/>
          <w:sz w:val="22"/>
          <w:szCs w:val="22"/>
          <w:lang w:eastAsia="ar-SA"/>
        </w:rPr>
        <w:t xml:space="preserve"> cenę, o której mowa w ust. 4 niniejszego paragrafu.</w:t>
      </w:r>
    </w:p>
    <w:p w14:paraId="2379DB5F" w14:textId="77777777" w:rsidR="00FC0173" w:rsidRPr="00F75C06" w:rsidRDefault="00FC0173" w:rsidP="00F75C06">
      <w:pPr>
        <w:numPr>
          <w:ilvl w:val="0"/>
          <w:numId w:val="7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Wykonawca oświadcza, że przedmiot umowy jest całkowicie zgodny w zakresie ilościowym i rzeczowym ze złożoną ofertą Wykonawcę.</w:t>
      </w:r>
    </w:p>
    <w:p w14:paraId="14E181EA" w14:textId="77777777" w:rsidR="00FC0173" w:rsidRPr="00F75C06" w:rsidRDefault="00FC0173" w:rsidP="00F75C06">
      <w:pPr>
        <w:numPr>
          <w:ilvl w:val="0"/>
          <w:numId w:val="7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Wykonawca oświadcza, że przedmiot umowy jest produktem fabrycznie nowym.</w:t>
      </w:r>
    </w:p>
    <w:p w14:paraId="2A419C8A" w14:textId="77777777" w:rsidR="00FC0173" w:rsidRPr="00F75C06" w:rsidRDefault="00FC0173" w:rsidP="00F75C06">
      <w:pPr>
        <w:numPr>
          <w:ilvl w:val="0"/>
          <w:numId w:val="7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 xml:space="preserve">Cena łączna umowy zgodnie ze złożoną ofertą przetargową wynosi: </w:t>
      </w:r>
    </w:p>
    <w:p w14:paraId="321F2C41" w14:textId="77777777" w:rsidR="00FC0173" w:rsidRPr="00F75C06" w:rsidRDefault="00FC0173" w:rsidP="00F75C06">
      <w:pPr>
        <w:pStyle w:val="Akapitzlist"/>
        <w:spacing w:line="276" w:lineRule="auto"/>
        <w:ind w:left="720"/>
        <w:rPr>
          <w:rFonts w:ascii="Arial" w:hAnsi="Arial" w:cs="Arial"/>
          <w:sz w:val="22"/>
          <w:szCs w:val="22"/>
        </w:rPr>
      </w:pPr>
      <w:r w:rsidRPr="00F75C06">
        <w:rPr>
          <w:rFonts w:ascii="Arial" w:eastAsia="Times New Roman" w:hAnsi="Arial" w:cs="Arial"/>
          <w:sz w:val="22"/>
          <w:szCs w:val="22"/>
          <w:lang w:eastAsia="ar-SA"/>
        </w:rPr>
        <w:t>netto:</w:t>
      </w:r>
    </w:p>
    <w:p w14:paraId="70F19672" w14:textId="77777777" w:rsidR="00FC0173" w:rsidRPr="00F75C06" w:rsidRDefault="00FC0173" w:rsidP="00F75C06">
      <w:pPr>
        <w:pStyle w:val="Akapitzlist"/>
        <w:spacing w:line="276" w:lineRule="auto"/>
        <w:ind w:left="720"/>
        <w:rPr>
          <w:rFonts w:ascii="Arial" w:hAnsi="Arial" w:cs="Arial"/>
          <w:sz w:val="22"/>
          <w:szCs w:val="22"/>
        </w:rPr>
      </w:pPr>
      <w:r w:rsidRPr="00F75C06">
        <w:rPr>
          <w:rFonts w:ascii="Arial" w:hAnsi="Arial" w:cs="Arial"/>
          <w:sz w:val="22"/>
          <w:szCs w:val="22"/>
        </w:rPr>
        <w:t xml:space="preserve">słownie złotych: </w:t>
      </w:r>
    </w:p>
    <w:p w14:paraId="7F2595A3" w14:textId="77777777" w:rsidR="00FC0173" w:rsidRPr="00F75C06" w:rsidRDefault="00FC0173" w:rsidP="00F75C06">
      <w:pPr>
        <w:pStyle w:val="Akapitzlist"/>
        <w:spacing w:line="276" w:lineRule="auto"/>
        <w:ind w:left="720"/>
        <w:rPr>
          <w:rFonts w:ascii="Arial" w:hAnsi="Arial" w:cs="Arial"/>
          <w:bCs/>
          <w:sz w:val="22"/>
          <w:szCs w:val="22"/>
        </w:rPr>
      </w:pPr>
      <w:r w:rsidRPr="00F75C06">
        <w:rPr>
          <w:rFonts w:ascii="Arial" w:hAnsi="Arial" w:cs="Arial"/>
          <w:bCs/>
          <w:sz w:val="22"/>
          <w:szCs w:val="22"/>
        </w:rPr>
        <w:t>brutto</w:t>
      </w:r>
    </w:p>
    <w:p w14:paraId="5FEA82BA" w14:textId="77777777" w:rsidR="00FC0173" w:rsidRPr="00F75C06" w:rsidRDefault="00FC0173" w:rsidP="00F75C06">
      <w:pPr>
        <w:pStyle w:val="Akapitzlist"/>
        <w:spacing w:line="276" w:lineRule="auto"/>
        <w:ind w:left="720"/>
        <w:rPr>
          <w:rFonts w:ascii="Arial" w:hAnsi="Arial" w:cs="Arial"/>
          <w:sz w:val="22"/>
          <w:szCs w:val="22"/>
        </w:rPr>
      </w:pPr>
      <w:r w:rsidRPr="00F75C06">
        <w:rPr>
          <w:rFonts w:ascii="Arial" w:hAnsi="Arial" w:cs="Arial"/>
          <w:sz w:val="22"/>
          <w:szCs w:val="22"/>
        </w:rPr>
        <w:t>Słownie złotych:</w:t>
      </w:r>
    </w:p>
    <w:p w14:paraId="7612B6CF" w14:textId="77777777" w:rsidR="00FC0173" w:rsidRPr="00F75C06" w:rsidRDefault="00FC0173" w:rsidP="00F75C06">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709"/>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w tym:</w:t>
      </w:r>
    </w:p>
    <w:p w14:paraId="46FC25F3" w14:textId="6ED44BD4" w:rsidR="00FC0173" w:rsidRPr="00F75C06" w:rsidRDefault="00FC0173" w:rsidP="00F75C06">
      <w:pPr>
        <w:tabs>
          <w:tab w:val="left" w:pos="851"/>
          <w:tab w:val="left" w:pos="953"/>
          <w:tab w:val="left" w:pos="1340"/>
          <w:tab w:val="left" w:pos="1727"/>
          <w:tab w:val="left" w:pos="2114"/>
          <w:tab w:val="left" w:pos="2500"/>
          <w:tab w:val="left" w:pos="2887"/>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709"/>
        <w:jc w:val="both"/>
        <w:rPr>
          <w:rFonts w:ascii="Arial" w:eastAsia="Times New Roman" w:hAnsi="Arial" w:cs="Arial"/>
          <w:sz w:val="22"/>
          <w:szCs w:val="22"/>
          <w:lang w:eastAsia="ar-SA"/>
        </w:rPr>
      </w:pPr>
      <w:r w:rsidRPr="00F75C06">
        <w:rPr>
          <w:rFonts w:ascii="Arial" w:hAnsi="Arial" w:cs="Arial"/>
          <w:bCs/>
          <w:color w:val="000000"/>
          <w:sz w:val="22"/>
          <w:szCs w:val="22"/>
          <w:lang w:eastAsia="en-US"/>
        </w:rPr>
        <w:t>…</w:t>
      </w:r>
      <w:r w:rsidRPr="00F75C06">
        <w:rPr>
          <w:rFonts w:ascii="Arial" w:eastAsia="Times New Roman" w:hAnsi="Arial" w:cs="Arial"/>
          <w:sz w:val="22"/>
          <w:szCs w:val="22"/>
          <w:lang w:eastAsia="ar-SA"/>
        </w:rPr>
        <w:t xml:space="preserve"> PLN - cena brutto za akcelerator,</w:t>
      </w:r>
    </w:p>
    <w:p w14:paraId="5248B3C4" w14:textId="27497D60" w:rsidR="00FC0173" w:rsidRPr="00F75C06" w:rsidRDefault="00FC0173" w:rsidP="00F75C06">
      <w:pPr>
        <w:tabs>
          <w:tab w:val="left" w:pos="851"/>
          <w:tab w:val="left" w:pos="953"/>
          <w:tab w:val="left" w:pos="1340"/>
          <w:tab w:val="left" w:pos="1727"/>
          <w:tab w:val="left" w:pos="2114"/>
          <w:tab w:val="left" w:pos="2500"/>
          <w:tab w:val="left" w:pos="2887"/>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709"/>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 PLN - cena brutto za instalację, uruchomienie oraz zmagazynowanie i ubezpieczenie akceleratora w okresie pomiędzy dostawą, a rozpoczęciem instalacji</w:t>
      </w:r>
      <w:r w:rsidRPr="00F75C06">
        <w:rPr>
          <w:rFonts w:ascii="Arial" w:eastAsia="Times New Roman" w:hAnsi="Arial" w:cs="Arial"/>
          <w:bCs/>
          <w:iCs/>
          <w:sz w:val="22"/>
          <w:szCs w:val="22"/>
          <w:lang w:eastAsia="ar-SA"/>
        </w:rPr>
        <w:t>.</w:t>
      </w:r>
    </w:p>
    <w:p w14:paraId="4A2553E6" w14:textId="005B7B0F" w:rsidR="00FC0173" w:rsidRPr="00F75C06" w:rsidRDefault="00FC0173" w:rsidP="00F75C06">
      <w:pPr>
        <w:tabs>
          <w:tab w:val="left" w:pos="851"/>
          <w:tab w:val="left" w:pos="953"/>
          <w:tab w:val="left" w:pos="1340"/>
          <w:tab w:val="left" w:pos="1727"/>
          <w:tab w:val="left" w:pos="2114"/>
          <w:tab w:val="left" w:pos="2500"/>
          <w:tab w:val="left" w:pos="2887"/>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709"/>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 PLN - cena brutto za szkolenia personelu,</w:t>
      </w:r>
    </w:p>
    <w:p w14:paraId="15107566" w14:textId="77777777" w:rsidR="00FC0173" w:rsidRPr="00F75C06" w:rsidRDefault="00FC0173" w:rsidP="00F75C06">
      <w:pPr>
        <w:numPr>
          <w:ilvl w:val="0"/>
          <w:numId w:val="72"/>
        </w:numPr>
        <w:tabs>
          <w:tab w:val="left" w:pos="1135"/>
          <w:tab w:val="left" w:pos="123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Ustalona cena obejmuje dodatkowo:</w:t>
      </w:r>
    </w:p>
    <w:p w14:paraId="3374918A" w14:textId="77777777" w:rsidR="00FC0173" w:rsidRPr="00F75C06" w:rsidRDefault="00FC0173" w:rsidP="00FC0173">
      <w:pPr>
        <w:numPr>
          <w:ilvl w:val="0"/>
          <w:numId w:val="69"/>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koszty pakowania przedmiotu umowy i znakowania wymaganego do przewozu,</w:t>
      </w:r>
    </w:p>
    <w:p w14:paraId="1A00198D" w14:textId="77777777" w:rsidR="00FC0173" w:rsidRPr="00F75C06" w:rsidRDefault="00FC0173" w:rsidP="00FC0173">
      <w:pPr>
        <w:numPr>
          <w:ilvl w:val="0"/>
          <w:numId w:val="69"/>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koszty transportu przedmiotu umowy do miejsca użytkowania przez Zamawiającego,</w:t>
      </w:r>
    </w:p>
    <w:p w14:paraId="10E0F577" w14:textId="77777777" w:rsidR="00FC0173" w:rsidRPr="00F75C06" w:rsidRDefault="00FC0173" w:rsidP="00FC0173">
      <w:pPr>
        <w:numPr>
          <w:ilvl w:val="0"/>
          <w:numId w:val="69"/>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jc w:val="both"/>
        <w:rPr>
          <w:rFonts w:ascii="Arial" w:eastAsia="Times New Roman" w:hAnsi="Arial" w:cs="Arial"/>
          <w:spacing w:val="-3"/>
          <w:sz w:val="22"/>
          <w:szCs w:val="22"/>
          <w:lang w:eastAsia="ar-SA"/>
        </w:rPr>
      </w:pPr>
      <w:bookmarkStart w:id="6" w:name="_Hlk53500461"/>
      <w:r w:rsidRPr="00F75C06">
        <w:rPr>
          <w:rFonts w:ascii="Arial" w:eastAsia="Times New Roman" w:hAnsi="Arial" w:cs="Arial"/>
          <w:spacing w:val="-3"/>
          <w:sz w:val="22"/>
          <w:szCs w:val="22"/>
          <w:lang w:eastAsia="ar-SA"/>
        </w:rPr>
        <w:t>koszty ubezpieczenia przedmiotu umowy do daty instalacji i podpisania protokołu instalacji przez Zamawiającego,</w:t>
      </w:r>
    </w:p>
    <w:bookmarkEnd w:id="6"/>
    <w:p w14:paraId="21359566" w14:textId="77777777" w:rsidR="00FC0173" w:rsidRPr="00F75C06" w:rsidRDefault="00FC0173" w:rsidP="00FC0173">
      <w:pPr>
        <w:numPr>
          <w:ilvl w:val="0"/>
          <w:numId w:val="69"/>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koszty załadunku i rozładunku,</w:t>
      </w:r>
    </w:p>
    <w:p w14:paraId="1FB12241" w14:textId="77777777" w:rsidR="00FC0173" w:rsidRPr="00F75C06" w:rsidRDefault="00FC0173" w:rsidP="00FC0173">
      <w:pPr>
        <w:numPr>
          <w:ilvl w:val="0"/>
          <w:numId w:val="69"/>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należyte zainstalowanie dostarczonego przedmiotu umowy, uruchomienie oraz szkolenie personelu z zakresu prawidłowej obsługi, eksploatacji oraz konserwacji, wskazanego przez Zamawiającego,</w:t>
      </w:r>
    </w:p>
    <w:p w14:paraId="697BD3EE" w14:textId="77777777" w:rsidR="00FC0173" w:rsidRPr="00F75C06" w:rsidRDefault="00FC0173" w:rsidP="00FC0173">
      <w:pPr>
        <w:numPr>
          <w:ilvl w:val="0"/>
          <w:numId w:val="69"/>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koszty podatku VAT.</w:t>
      </w:r>
    </w:p>
    <w:p w14:paraId="01C12D7D" w14:textId="77777777" w:rsidR="00F75C06" w:rsidRDefault="00F75C06" w:rsidP="00FC0173">
      <w:pPr>
        <w:tabs>
          <w:tab w:val="left" w:pos="568"/>
          <w:tab w:val="center" w:pos="4821"/>
        </w:tabs>
        <w:suppressAutoHyphens/>
        <w:spacing w:line="360" w:lineRule="auto"/>
        <w:ind w:left="284" w:hanging="284"/>
        <w:jc w:val="center"/>
        <w:rPr>
          <w:rFonts w:ascii="Arial" w:eastAsia="Times New Roman" w:hAnsi="Arial" w:cs="Arial"/>
          <w:b/>
          <w:spacing w:val="-3"/>
          <w:sz w:val="22"/>
          <w:szCs w:val="22"/>
          <w:lang w:eastAsia="ar-SA"/>
        </w:rPr>
      </w:pPr>
    </w:p>
    <w:p w14:paraId="4E7E33C4" w14:textId="77777777" w:rsidR="00FC0173" w:rsidRPr="001D09A3" w:rsidRDefault="00FC0173" w:rsidP="00FC0173">
      <w:pPr>
        <w:tabs>
          <w:tab w:val="left" w:pos="568"/>
          <w:tab w:val="center" w:pos="4821"/>
        </w:tabs>
        <w:suppressAutoHyphens/>
        <w:spacing w:line="360" w:lineRule="auto"/>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2</w:t>
      </w:r>
    </w:p>
    <w:p w14:paraId="5A94CC08" w14:textId="77777777" w:rsidR="00FC0173" w:rsidRPr="001D09A3" w:rsidRDefault="00FC0173" w:rsidP="00FC0173">
      <w:pPr>
        <w:tabs>
          <w:tab w:val="left" w:pos="568"/>
          <w:tab w:val="center" w:pos="4821"/>
        </w:tabs>
        <w:suppressAutoHyphens/>
        <w:spacing w:line="360" w:lineRule="auto"/>
        <w:ind w:left="284" w:hanging="284"/>
        <w:jc w:val="center"/>
        <w:rPr>
          <w:rFonts w:ascii="Arial" w:eastAsia="Times New Roman" w:hAnsi="Arial" w:cs="Arial"/>
          <w:b/>
          <w:sz w:val="22"/>
          <w:szCs w:val="22"/>
          <w:lang w:eastAsia="ar-SA"/>
        </w:rPr>
      </w:pPr>
      <w:r w:rsidRPr="001D09A3">
        <w:rPr>
          <w:rFonts w:ascii="Arial" w:eastAsia="Times New Roman" w:hAnsi="Arial" w:cs="Arial"/>
          <w:b/>
          <w:spacing w:val="-3"/>
          <w:sz w:val="22"/>
          <w:szCs w:val="22"/>
          <w:lang w:eastAsia="ar-SA"/>
        </w:rPr>
        <w:t>WARUNKI DOSTAWY</w:t>
      </w:r>
    </w:p>
    <w:p w14:paraId="196422FA" w14:textId="77777777" w:rsidR="00FC0173" w:rsidRPr="00F75C06" w:rsidRDefault="00FC0173" w:rsidP="00FC0173">
      <w:pPr>
        <w:numPr>
          <w:ilvl w:val="0"/>
          <w:numId w:val="65"/>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Wykonawca wykona:</w:t>
      </w:r>
    </w:p>
    <w:p w14:paraId="319EA305" w14:textId="77777777" w:rsidR="00FC0173" w:rsidRPr="00F75C06" w:rsidRDefault="00FC0173" w:rsidP="00FC017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 xml:space="preserve">1) Dostawę przedmiotu umowy w terminie do dnia 27.11.2024 r.; dostawa zostanie potwierdzona podpisaniem przez strony protokołu zdawczo-odbiorczego, którego wzór stanowi Załącznik nr 3 do niniejszej umowy </w:t>
      </w:r>
    </w:p>
    <w:p w14:paraId="2DE0B442" w14:textId="77777777" w:rsidR="00FC0173" w:rsidRPr="00F75C06" w:rsidRDefault="00FC0173" w:rsidP="00FC017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2) instalację oraz uruchomienie przedmiotu umowy w terminie do dnia 25.04.2025 r. pod warunkiem przekazania Wykonawcy do dnia 17.03.2025 r. pomieszczenia spełniającego wymagania instalacyjne akceleratora stanowiącego przedmiot niniejszej umowy oraz ochrony radiologicznej. Instalacja oraz uruchomienie zostaną potwierdzone podpisaniem przez strony protokołu z instalacji i uruchomienia, którego wzór stanowi Załącznik nr 4 i 5 do niniejszej umowy.</w:t>
      </w:r>
    </w:p>
    <w:p w14:paraId="20701FB8" w14:textId="77777777" w:rsidR="00FC0173" w:rsidRPr="00F75C06" w:rsidRDefault="00FC0173" w:rsidP="00FC017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3) szkolenia do dnia 30.06.2025; które zostanie potwierdzone podpisaniem przez strony protokołu szkolenia, które wzór stanowi Załącznik Nr 6 do niniejszej umowy.</w:t>
      </w:r>
    </w:p>
    <w:p w14:paraId="087DA439" w14:textId="77777777" w:rsidR="00FC0173" w:rsidRPr="00F75C06" w:rsidRDefault="00FC0173" w:rsidP="00FC017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z w:val="22"/>
          <w:szCs w:val="22"/>
          <w:lang w:eastAsia="ar-SA"/>
        </w:rPr>
      </w:pPr>
      <w:r w:rsidRPr="00F75C06">
        <w:rPr>
          <w:rFonts w:ascii="Arial" w:eastAsia="Times New Roman" w:hAnsi="Arial" w:cs="Arial"/>
          <w:sz w:val="22"/>
          <w:szCs w:val="22"/>
          <w:lang w:eastAsia="ar-SA"/>
        </w:rPr>
        <w:t>Zamawiający przekaże Wykonawcy listę osób do szkolenia oraz wydeleguje personel na szkolenie we wspólnie ustalonym miedz Stronami okresie umożliwiającym Wykonawcy realizacje przedmiotu zamówienia w terminie określonym § 2 ust. 1 pkt 3) umowy.</w:t>
      </w:r>
    </w:p>
    <w:p w14:paraId="5711D208" w14:textId="77777777" w:rsidR="00FC0173" w:rsidRPr="00F75C06" w:rsidRDefault="00FC0173" w:rsidP="00FC0173">
      <w:pPr>
        <w:numPr>
          <w:ilvl w:val="0"/>
          <w:numId w:val="65"/>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Przedmiot umowy dostarczony zostanie Zamawiającemu wraz z:</w:t>
      </w:r>
    </w:p>
    <w:p w14:paraId="61B36701" w14:textId="77777777" w:rsidR="00FC0173" w:rsidRPr="00F75C06" w:rsidRDefault="00FC0173" w:rsidP="00F75C06">
      <w:pPr>
        <w:numPr>
          <w:ilvl w:val="1"/>
          <w:numId w:val="73"/>
        </w:numPr>
        <w:tabs>
          <w:tab w:val="clear" w:pos="708"/>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left="1276"/>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kartą gwarancyjną,</w:t>
      </w:r>
    </w:p>
    <w:p w14:paraId="3A8372FF" w14:textId="77777777" w:rsidR="00FC0173" w:rsidRPr="00F75C06" w:rsidRDefault="00FC0173" w:rsidP="00F75C06">
      <w:pPr>
        <w:numPr>
          <w:ilvl w:val="1"/>
          <w:numId w:val="73"/>
        </w:numPr>
        <w:tabs>
          <w:tab w:val="clear" w:pos="708"/>
          <w:tab w:val="left"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left="1276"/>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instrukcjami obsługi w języku polskim</w:t>
      </w:r>
    </w:p>
    <w:p w14:paraId="5FDF6E1C" w14:textId="77777777" w:rsidR="00FC0173" w:rsidRPr="00F75C06" w:rsidRDefault="00FC0173" w:rsidP="00F75C06">
      <w:pPr>
        <w:numPr>
          <w:ilvl w:val="1"/>
          <w:numId w:val="73"/>
        </w:numPr>
        <w:tabs>
          <w:tab w:val="clear" w:pos="708"/>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left="1276"/>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testami akceptacyjnymi </w:t>
      </w:r>
    </w:p>
    <w:p w14:paraId="19902155" w14:textId="77777777" w:rsidR="00FC0173" w:rsidRPr="00F75C06" w:rsidRDefault="00FC0173" w:rsidP="00FC017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Wykonawca dostarczy 1 kpl. w/w dokumentów Zamawiającemu.</w:t>
      </w:r>
    </w:p>
    <w:p w14:paraId="495B88B4" w14:textId="77777777" w:rsidR="00FC0173" w:rsidRPr="00F75C06" w:rsidRDefault="00FC0173" w:rsidP="00FC0173">
      <w:pPr>
        <w:numPr>
          <w:ilvl w:val="0"/>
          <w:numId w:val="65"/>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Ze strony Zamawiającego do podpisania protokołów:</w:t>
      </w:r>
      <w:r w:rsidRPr="00F75C06">
        <w:rPr>
          <w:rFonts w:ascii="Arial" w:eastAsia="Times New Roman" w:hAnsi="Arial" w:cs="Arial"/>
          <w:sz w:val="22"/>
          <w:szCs w:val="22"/>
          <w:lang w:eastAsia="ar-SA"/>
        </w:rPr>
        <w:t xml:space="preserve"> </w:t>
      </w:r>
      <w:r w:rsidRPr="00F75C06">
        <w:rPr>
          <w:rFonts w:ascii="Arial" w:eastAsia="Times New Roman" w:hAnsi="Arial" w:cs="Arial"/>
          <w:spacing w:val="-3"/>
          <w:sz w:val="22"/>
          <w:szCs w:val="22"/>
          <w:lang w:eastAsia="ar-SA"/>
        </w:rPr>
        <w:t xml:space="preserve">zdawczo-odbiorczego, z instalacji oraz uruchomienia, szkoleń - upoważnieni są: </w:t>
      </w:r>
    </w:p>
    <w:p w14:paraId="57983E86" w14:textId="77777777" w:rsidR="00FC0173" w:rsidRPr="00F75C06" w:rsidRDefault="00FC0173" w:rsidP="00FC017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dr inż. Bartosz Pawałowski</w:t>
      </w:r>
    </w:p>
    <w:p w14:paraId="06A3926B" w14:textId="77777777" w:rsidR="00FC0173" w:rsidRPr="00F75C06" w:rsidRDefault="00FC0173" w:rsidP="00FC0173">
      <w:pPr>
        <w:numPr>
          <w:ilvl w:val="0"/>
          <w:numId w:val="65"/>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Ze strony Wykonawcy do podpisania protokołów:</w:t>
      </w:r>
      <w:r w:rsidRPr="00F75C06">
        <w:rPr>
          <w:rFonts w:ascii="Arial" w:eastAsia="Times New Roman" w:hAnsi="Arial" w:cs="Arial"/>
          <w:sz w:val="22"/>
          <w:szCs w:val="22"/>
          <w:lang w:eastAsia="ar-SA"/>
        </w:rPr>
        <w:t xml:space="preserve"> </w:t>
      </w:r>
      <w:r w:rsidRPr="00F75C06">
        <w:rPr>
          <w:rFonts w:ascii="Arial" w:eastAsia="Times New Roman" w:hAnsi="Arial" w:cs="Arial"/>
          <w:spacing w:val="-3"/>
          <w:sz w:val="22"/>
          <w:szCs w:val="22"/>
          <w:lang w:eastAsia="ar-SA"/>
        </w:rPr>
        <w:t>zdawczo-odbiorczego, z instalacji oraz uruchomienia, szkoleń - upoważnieni są:</w:t>
      </w:r>
    </w:p>
    <w:p w14:paraId="4C34D063" w14:textId="77777777" w:rsidR="00FC0173" w:rsidRPr="001D09A3" w:rsidRDefault="00FC0173" w:rsidP="00FC0173">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
          <w:spacing w:val="-3"/>
          <w:sz w:val="22"/>
          <w:szCs w:val="22"/>
          <w:lang w:eastAsia="ar-SA"/>
        </w:rPr>
      </w:pPr>
    </w:p>
    <w:p w14:paraId="212B44AD"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3</w:t>
      </w:r>
    </w:p>
    <w:p w14:paraId="13F66B1B" w14:textId="77777777" w:rsidR="00FC0173" w:rsidRPr="001D09A3" w:rsidRDefault="00FC0173" w:rsidP="00FC0173">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WARUNKI  PŁATNOŚCI</w:t>
      </w:r>
    </w:p>
    <w:p w14:paraId="6F779E82" w14:textId="77777777" w:rsidR="00FC0173" w:rsidRPr="00F75C06" w:rsidRDefault="00FC0173" w:rsidP="00FC0173">
      <w:pPr>
        <w:numPr>
          <w:ilvl w:val="0"/>
          <w:numId w:val="6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Cs/>
          <w:spacing w:val="-3"/>
          <w:sz w:val="22"/>
          <w:szCs w:val="22"/>
          <w:lang w:eastAsia="ar-SA"/>
        </w:rPr>
      </w:pPr>
      <w:r w:rsidRPr="00F75C06">
        <w:rPr>
          <w:rFonts w:ascii="Arial" w:eastAsia="Times New Roman" w:hAnsi="Arial" w:cs="Arial"/>
          <w:bCs/>
          <w:spacing w:val="-3"/>
          <w:sz w:val="22"/>
          <w:szCs w:val="22"/>
          <w:lang w:eastAsia="ar-SA"/>
        </w:rPr>
        <w:t>Płatność, o których mowa §1 ust.4 niniejszej umowy, będą realizowane w sposób następujący, określony w ust. 2 niniejszego paragrafu.</w:t>
      </w:r>
    </w:p>
    <w:p w14:paraId="5B08C7CD" w14:textId="77777777" w:rsidR="00FC0173" w:rsidRPr="00F75C06" w:rsidRDefault="00FC0173" w:rsidP="00FC0173">
      <w:pPr>
        <w:numPr>
          <w:ilvl w:val="0"/>
          <w:numId w:val="6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Cs/>
          <w:spacing w:val="-3"/>
          <w:sz w:val="22"/>
          <w:szCs w:val="22"/>
          <w:lang w:eastAsia="ar-SA"/>
        </w:rPr>
      </w:pPr>
      <w:r w:rsidRPr="00F75C06">
        <w:rPr>
          <w:rFonts w:ascii="Arial" w:eastAsia="Times New Roman" w:hAnsi="Arial" w:cs="Arial"/>
          <w:bCs/>
          <w:spacing w:val="-3"/>
          <w:sz w:val="22"/>
          <w:szCs w:val="22"/>
          <w:lang w:eastAsia="ar-SA"/>
        </w:rPr>
        <w:t>Strony ustalają następujące warunki płatności:</w:t>
      </w:r>
    </w:p>
    <w:p w14:paraId="7AE5F6EF"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bCs/>
          <w:spacing w:val="-3"/>
          <w:sz w:val="22"/>
          <w:szCs w:val="22"/>
          <w:lang w:eastAsia="ar-SA"/>
        </w:rPr>
      </w:pPr>
      <w:r w:rsidRPr="00F75C06">
        <w:rPr>
          <w:rFonts w:ascii="Arial" w:eastAsia="Times New Roman" w:hAnsi="Arial" w:cs="Arial"/>
          <w:bCs/>
          <w:spacing w:val="-3"/>
          <w:sz w:val="22"/>
          <w:szCs w:val="22"/>
          <w:lang w:eastAsia="ar-SA"/>
        </w:rPr>
        <w:t xml:space="preserve">1) Płatność za urządzenie finansowane ze środków dotacji Ministerstwa Zdrowia w kwocie brutto </w:t>
      </w:r>
      <w:r w:rsidRPr="00F75C06">
        <w:rPr>
          <w:rFonts w:ascii="Arial" w:eastAsia="Times New Roman" w:hAnsi="Arial" w:cs="Arial"/>
          <w:b/>
          <w:spacing w:val="-3"/>
          <w:sz w:val="22"/>
          <w:szCs w:val="22"/>
          <w:lang w:eastAsia="ar-SA"/>
        </w:rPr>
        <w:t>… PLN</w:t>
      </w:r>
      <w:r w:rsidRPr="00F75C06">
        <w:rPr>
          <w:rFonts w:ascii="Arial" w:eastAsia="Times New Roman" w:hAnsi="Arial" w:cs="Arial"/>
          <w:bCs/>
          <w:spacing w:val="-3"/>
          <w:sz w:val="22"/>
          <w:szCs w:val="22"/>
          <w:lang w:eastAsia="ar-SA"/>
        </w:rPr>
        <w:t xml:space="preserve"> za zakup akceleratora będzie dokonana po podpisaniu Protokołu Zdawczo-Odbiorczego potwierdzającego dostawę przedmiotu zamówienia i doręczeniu faktury VAT, w terminie do 30 dni.</w:t>
      </w:r>
    </w:p>
    <w:p w14:paraId="633F2B81"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bCs/>
          <w:spacing w:val="-3"/>
          <w:sz w:val="22"/>
          <w:szCs w:val="22"/>
          <w:lang w:eastAsia="ar-SA"/>
        </w:rPr>
      </w:pPr>
      <w:r w:rsidRPr="00F75C06">
        <w:rPr>
          <w:rFonts w:ascii="Arial" w:eastAsia="Times New Roman" w:hAnsi="Arial" w:cs="Arial"/>
          <w:bCs/>
          <w:spacing w:val="-3"/>
          <w:sz w:val="22"/>
          <w:szCs w:val="22"/>
          <w:lang w:eastAsia="ar-SA"/>
        </w:rPr>
        <w:t xml:space="preserve">2) Pozostała część płatności ze środków własnych kwoty brutto </w:t>
      </w:r>
      <w:r w:rsidRPr="00F75C06">
        <w:rPr>
          <w:rFonts w:ascii="Arial" w:eastAsia="Times New Roman" w:hAnsi="Arial" w:cs="Arial"/>
          <w:b/>
          <w:spacing w:val="-3"/>
          <w:sz w:val="22"/>
          <w:szCs w:val="22"/>
          <w:lang w:eastAsia="ar-SA"/>
        </w:rPr>
        <w:t>… PLN</w:t>
      </w:r>
      <w:r w:rsidRPr="00F75C06">
        <w:rPr>
          <w:rFonts w:ascii="Arial" w:eastAsia="Times New Roman" w:hAnsi="Arial" w:cs="Arial"/>
          <w:bCs/>
          <w:spacing w:val="-3"/>
          <w:sz w:val="22"/>
          <w:szCs w:val="22"/>
          <w:lang w:eastAsia="ar-SA"/>
        </w:rPr>
        <w:t xml:space="preserve"> za zakup akceleratora będzie dokonana po podpisaniu Protokołu Zdawczo-Odbiorczego potwierdzającego dostawę przedmiotu zamówienia i doręczeniu  faktury VAT, w terminie do 60 dni.</w:t>
      </w:r>
    </w:p>
    <w:p w14:paraId="0974D74C"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bCs/>
          <w:spacing w:val="-3"/>
          <w:sz w:val="22"/>
          <w:szCs w:val="22"/>
          <w:lang w:eastAsia="ar-SA"/>
        </w:rPr>
      </w:pPr>
      <w:r w:rsidRPr="00F75C06">
        <w:rPr>
          <w:rFonts w:ascii="Arial" w:eastAsia="Times New Roman" w:hAnsi="Arial" w:cs="Arial"/>
          <w:bCs/>
          <w:spacing w:val="-3"/>
          <w:sz w:val="22"/>
          <w:szCs w:val="22"/>
          <w:lang w:eastAsia="ar-SA"/>
        </w:rPr>
        <w:t xml:space="preserve">3) Płatność ze środków własnych kwoty brutto </w:t>
      </w:r>
      <w:r w:rsidRPr="00F75C06">
        <w:rPr>
          <w:rFonts w:ascii="Arial" w:hAnsi="Arial" w:cs="Arial"/>
          <w:b/>
          <w:bCs/>
          <w:color w:val="000000"/>
          <w:sz w:val="22"/>
          <w:szCs w:val="22"/>
          <w:lang w:eastAsia="en-US"/>
        </w:rPr>
        <w:t>…</w:t>
      </w:r>
      <w:r w:rsidRPr="00F75C06">
        <w:rPr>
          <w:rFonts w:ascii="Arial" w:hAnsi="Arial" w:cs="Arial"/>
          <w:color w:val="000000"/>
          <w:sz w:val="22"/>
          <w:szCs w:val="22"/>
          <w:lang w:eastAsia="en-US"/>
        </w:rPr>
        <w:t xml:space="preserve"> </w:t>
      </w:r>
      <w:r w:rsidRPr="00F75C06">
        <w:rPr>
          <w:rFonts w:ascii="Arial" w:eastAsia="Times New Roman" w:hAnsi="Arial" w:cs="Arial"/>
          <w:bCs/>
          <w:spacing w:val="-3"/>
          <w:sz w:val="22"/>
          <w:szCs w:val="22"/>
          <w:lang w:eastAsia="ar-SA"/>
        </w:rPr>
        <w:t>PLN za dostawę, instalację i uruchomienie będzie dokonana po zainstalowaniu akceleratora;  po podpisaniu Protokołu z instalacji i uruchomienia i doręczeniu faktury VAT w terminie do 60 dni.</w:t>
      </w:r>
    </w:p>
    <w:p w14:paraId="62743382"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bCs/>
          <w:spacing w:val="-3"/>
          <w:sz w:val="22"/>
          <w:szCs w:val="22"/>
          <w:lang w:eastAsia="ar-SA"/>
        </w:rPr>
      </w:pPr>
      <w:r w:rsidRPr="00F75C06">
        <w:rPr>
          <w:rFonts w:ascii="Arial" w:eastAsia="Times New Roman" w:hAnsi="Arial" w:cs="Arial"/>
          <w:bCs/>
          <w:spacing w:val="-3"/>
          <w:sz w:val="22"/>
          <w:szCs w:val="22"/>
          <w:lang w:eastAsia="ar-SA"/>
        </w:rPr>
        <w:t xml:space="preserve">4) Płatność ze środków własnych Zamawiającego kwoty </w:t>
      </w:r>
      <w:r w:rsidRPr="00F75C06">
        <w:rPr>
          <w:rFonts w:ascii="Arial" w:hAnsi="Arial" w:cs="Arial"/>
          <w:b/>
          <w:bCs/>
          <w:color w:val="000000"/>
          <w:sz w:val="22"/>
          <w:szCs w:val="22"/>
          <w:lang w:eastAsia="en-US"/>
        </w:rPr>
        <w:t>….</w:t>
      </w:r>
      <w:r w:rsidRPr="00F75C06">
        <w:rPr>
          <w:rFonts w:ascii="Arial" w:hAnsi="Arial" w:cs="Arial"/>
          <w:color w:val="000000"/>
          <w:sz w:val="22"/>
          <w:szCs w:val="22"/>
          <w:lang w:eastAsia="en-US"/>
        </w:rPr>
        <w:t xml:space="preserve"> </w:t>
      </w:r>
      <w:r w:rsidRPr="00F75C06">
        <w:rPr>
          <w:rFonts w:ascii="Arial" w:eastAsia="Times New Roman" w:hAnsi="Arial" w:cs="Arial"/>
          <w:bCs/>
          <w:spacing w:val="-3"/>
          <w:sz w:val="22"/>
          <w:szCs w:val="22"/>
          <w:lang w:eastAsia="ar-SA"/>
        </w:rPr>
        <w:t xml:space="preserve">PLN za szkolenia będzie dokonania po zrealizowaniu szkoleń;  po podpisaniu przez strony Protokołu ze szkoleń i doręczeniu faktury VAT w ciągu 60 dni. </w:t>
      </w:r>
    </w:p>
    <w:p w14:paraId="1EE8E536" w14:textId="77777777" w:rsidR="00FC0173" w:rsidRPr="00F75C06" w:rsidRDefault="00FC0173" w:rsidP="00FC0173">
      <w:pPr>
        <w:numPr>
          <w:ilvl w:val="0"/>
          <w:numId w:val="64"/>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Cs/>
          <w:spacing w:val="-3"/>
          <w:sz w:val="22"/>
          <w:szCs w:val="22"/>
          <w:lang w:eastAsia="ar-SA"/>
        </w:rPr>
      </w:pPr>
      <w:r w:rsidRPr="00F75C06">
        <w:rPr>
          <w:rFonts w:ascii="Arial" w:eastAsia="Times New Roman" w:hAnsi="Arial" w:cs="Arial"/>
          <w:bCs/>
          <w:spacing w:val="-3"/>
          <w:sz w:val="22"/>
          <w:szCs w:val="22"/>
          <w:lang w:eastAsia="ar-SA"/>
        </w:rPr>
        <w:t xml:space="preserve">Należne </w:t>
      </w:r>
      <w:r w:rsidRPr="00F75C06">
        <w:rPr>
          <w:rFonts w:ascii="Arial" w:eastAsia="Times New Roman" w:hAnsi="Arial" w:cs="Arial"/>
          <w:b/>
          <w:bCs/>
          <w:spacing w:val="-3"/>
          <w:sz w:val="22"/>
          <w:szCs w:val="22"/>
          <w:lang w:eastAsia="ar-SA"/>
        </w:rPr>
        <w:t>Wykonawcy</w:t>
      </w:r>
      <w:r w:rsidRPr="00F75C06">
        <w:rPr>
          <w:rFonts w:ascii="Arial" w:eastAsia="Times New Roman" w:hAnsi="Arial" w:cs="Arial"/>
          <w:bCs/>
          <w:spacing w:val="-3"/>
          <w:sz w:val="22"/>
          <w:szCs w:val="22"/>
          <w:lang w:eastAsia="ar-SA"/>
        </w:rPr>
        <w:t xml:space="preserve"> płatności dokonywane będą przelewem na rachunek bankowy wskazany na fakturach.</w:t>
      </w:r>
    </w:p>
    <w:p w14:paraId="67ADFA11" w14:textId="77777777" w:rsidR="00FC0173" w:rsidRPr="00F75C06" w:rsidRDefault="00FC0173" w:rsidP="00FC0173">
      <w:pPr>
        <w:numPr>
          <w:ilvl w:val="0"/>
          <w:numId w:val="64"/>
        </w:numPr>
        <w:spacing w:line="240" w:lineRule="atLeast"/>
        <w:contextualSpacing/>
        <w:jc w:val="both"/>
        <w:rPr>
          <w:rFonts w:ascii="Arial" w:eastAsia="Times New Roman" w:hAnsi="Arial" w:cs="Arial"/>
          <w:bCs/>
          <w:spacing w:val="-3"/>
          <w:sz w:val="22"/>
          <w:szCs w:val="22"/>
          <w:lang w:eastAsia="ar-SA"/>
        </w:rPr>
      </w:pPr>
      <w:r w:rsidRPr="00F75C06">
        <w:rPr>
          <w:rFonts w:ascii="Arial" w:eastAsia="Times New Roman" w:hAnsi="Arial" w:cs="Arial"/>
          <w:bCs/>
          <w:spacing w:val="-3"/>
          <w:sz w:val="22"/>
          <w:szCs w:val="22"/>
          <w:lang w:eastAsia="ar-SA"/>
        </w:rPr>
        <w:t>Zapłata za Przedmiot umowy płatna będzie na podstawie prawidłowo wystawionych przez Wykonawcę faktur VAT (w formie papierowej doręczonej na adres Zamawiającego  lub formie elektronicznej przesłanej na adres faktury@wco.pl w terminie do 60 dni od dnia doręczenia Zamawiającemu każdej z faktur, z zastrzeżeniem płatności z tytułu sprzedaży akceleratora w części, o której mowa w §3 ust. 2 pkt 1) Umowy, która płatna będzie w terminie 30 dni od dnia doręczenia Zamawiającemu faktury VAT z tytułu sprzedaży akceleratora. Wszystkie płatności z tytułu niniejszej umowy uiszczane będą przez Zamawiającego przelewem na rachunek bankowy Wykonawcy wskazany w treści każdej z faktur.</w:t>
      </w:r>
    </w:p>
    <w:p w14:paraId="185F59E3" w14:textId="77777777" w:rsidR="00FC0173" w:rsidRPr="00F75C06" w:rsidRDefault="00FC0173" w:rsidP="00FC0173">
      <w:pPr>
        <w:numPr>
          <w:ilvl w:val="0"/>
          <w:numId w:val="64"/>
        </w:numPr>
        <w:spacing w:line="240" w:lineRule="atLeast"/>
        <w:contextualSpacing/>
        <w:jc w:val="both"/>
        <w:rPr>
          <w:rFonts w:ascii="Arial" w:eastAsia="Calibri" w:hAnsi="Arial" w:cs="Arial"/>
          <w:sz w:val="22"/>
          <w:szCs w:val="22"/>
          <w:lang w:eastAsia="en-US"/>
        </w:rPr>
      </w:pPr>
      <w:r w:rsidRPr="00F75C06">
        <w:rPr>
          <w:rFonts w:ascii="Arial" w:eastAsia="Calibri" w:hAnsi="Arial" w:cs="Arial"/>
          <w:sz w:val="22"/>
          <w:szCs w:val="22"/>
          <w:lang w:eastAsia="en-US"/>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 faktura powinna zawierać wyrazy "mechanizm podzielonej płatności".</w:t>
      </w:r>
    </w:p>
    <w:p w14:paraId="1D0808AC" w14:textId="77777777" w:rsidR="00FC0173" w:rsidRPr="00F75C06" w:rsidRDefault="00FC0173" w:rsidP="00FC0173">
      <w:pPr>
        <w:numPr>
          <w:ilvl w:val="0"/>
          <w:numId w:val="64"/>
        </w:numPr>
        <w:spacing w:line="240" w:lineRule="atLeast"/>
        <w:contextualSpacing/>
        <w:jc w:val="both"/>
        <w:rPr>
          <w:rFonts w:ascii="Arial" w:eastAsia="Calibri" w:hAnsi="Arial" w:cs="Arial"/>
          <w:sz w:val="22"/>
          <w:szCs w:val="22"/>
          <w:lang w:eastAsia="en-US"/>
        </w:rPr>
      </w:pPr>
      <w:r w:rsidRPr="00F75C06">
        <w:rPr>
          <w:rFonts w:ascii="Arial" w:eastAsia="Calibri" w:hAnsi="Arial" w:cs="Arial"/>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14:paraId="3A103C0B" w14:textId="77777777" w:rsidR="00184333" w:rsidRPr="00F75C06" w:rsidRDefault="00184333" w:rsidP="00184333">
      <w:pPr>
        <w:pStyle w:val="Akapitzlist"/>
        <w:numPr>
          <w:ilvl w:val="0"/>
          <w:numId w:val="64"/>
        </w:numPr>
        <w:jc w:val="both"/>
        <w:rPr>
          <w:rFonts w:ascii="Arial" w:hAnsi="Arial" w:cs="Arial"/>
          <w:color w:val="000000"/>
          <w:sz w:val="22"/>
          <w:szCs w:val="22"/>
        </w:rPr>
      </w:pPr>
      <w:r w:rsidRPr="00F75C06">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1BDC40D3" w14:textId="77777777" w:rsidR="00184333" w:rsidRPr="00F75C06" w:rsidRDefault="00184333" w:rsidP="00184333">
      <w:pPr>
        <w:pStyle w:val="Akapitzlist"/>
        <w:ind w:left="720"/>
        <w:jc w:val="both"/>
        <w:rPr>
          <w:rFonts w:ascii="Arial" w:hAnsi="Arial" w:cs="Arial"/>
          <w:color w:val="000000"/>
          <w:sz w:val="22"/>
          <w:szCs w:val="22"/>
        </w:rPr>
      </w:pPr>
      <w:r w:rsidRPr="00F75C06">
        <w:rPr>
          <w:rFonts w:ascii="Arial" w:hAnsi="Arial" w:cs="Arial"/>
          <w:color w:val="000000"/>
          <w:sz w:val="22"/>
          <w:szCs w:val="22"/>
        </w:rPr>
        <w:t>a)</w:t>
      </w:r>
      <w:r w:rsidRPr="00F75C06">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6BAF956C" w14:textId="77777777" w:rsidR="00184333" w:rsidRPr="00F75C06" w:rsidRDefault="00184333" w:rsidP="00184333">
      <w:pPr>
        <w:pStyle w:val="Akapitzlist"/>
        <w:ind w:left="720"/>
        <w:jc w:val="both"/>
        <w:rPr>
          <w:rFonts w:ascii="Arial" w:hAnsi="Arial" w:cs="Arial"/>
          <w:color w:val="000000"/>
          <w:sz w:val="22"/>
          <w:szCs w:val="22"/>
        </w:rPr>
      </w:pPr>
      <w:r w:rsidRPr="00F75C06">
        <w:rPr>
          <w:rFonts w:ascii="Arial" w:hAnsi="Arial" w:cs="Arial"/>
          <w:color w:val="000000"/>
          <w:sz w:val="22"/>
          <w:szCs w:val="22"/>
        </w:rPr>
        <w:t>b)</w:t>
      </w:r>
      <w:r w:rsidRPr="00F75C06">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4A0447F8" w14:textId="77777777" w:rsidR="00184333" w:rsidRPr="00F75C06" w:rsidRDefault="00184333" w:rsidP="00184333">
      <w:pPr>
        <w:pStyle w:val="Akapitzlist"/>
        <w:ind w:left="720"/>
        <w:jc w:val="both"/>
        <w:rPr>
          <w:rFonts w:ascii="Arial" w:hAnsi="Arial" w:cs="Arial"/>
          <w:color w:val="000000"/>
          <w:sz w:val="22"/>
          <w:szCs w:val="22"/>
        </w:rPr>
      </w:pPr>
      <w:r w:rsidRPr="00F75C06">
        <w:rPr>
          <w:rFonts w:ascii="Arial" w:hAnsi="Arial" w:cs="Arial"/>
          <w:color w:val="000000"/>
          <w:sz w:val="22"/>
          <w:szCs w:val="22"/>
        </w:rPr>
        <w:t>c)</w:t>
      </w:r>
      <w:r w:rsidRPr="00F75C06">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149D920" w14:textId="77777777" w:rsidR="00184333" w:rsidRPr="00F75C06" w:rsidRDefault="00184333" w:rsidP="00184333">
      <w:pPr>
        <w:pStyle w:val="Akapitzlist"/>
        <w:ind w:left="720"/>
        <w:jc w:val="both"/>
        <w:rPr>
          <w:rFonts w:ascii="Arial" w:hAnsi="Arial" w:cs="Arial"/>
          <w:color w:val="000000"/>
          <w:sz w:val="22"/>
          <w:szCs w:val="22"/>
        </w:rPr>
      </w:pPr>
      <w:r w:rsidRPr="00F75C06">
        <w:rPr>
          <w:rFonts w:ascii="Arial" w:hAnsi="Arial" w:cs="Arial"/>
          <w:color w:val="000000"/>
          <w:sz w:val="22"/>
          <w:szCs w:val="22"/>
        </w:rPr>
        <w:t>d)</w:t>
      </w:r>
      <w:r w:rsidRPr="00F75C06">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291B66E9" w14:textId="1D8830A6" w:rsidR="00184333" w:rsidRPr="00F75C06" w:rsidRDefault="00184333" w:rsidP="00184333">
      <w:pPr>
        <w:pStyle w:val="Akapitzlist"/>
        <w:ind w:left="720" w:hanging="294"/>
        <w:jc w:val="both"/>
        <w:rPr>
          <w:rFonts w:ascii="Arial" w:hAnsi="Arial" w:cs="Arial"/>
          <w:color w:val="000000"/>
          <w:sz w:val="22"/>
          <w:szCs w:val="22"/>
        </w:rPr>
      </w:pPr>
      <w:r w:rsidRPr="00F75C06">
        <w:rPr>
          <w:rFonts w:ascii="Arial" w:hAnsi="Arial" w:cs="Arial"/>
          <w:color w:val="000000"/>
          <w:sz w:val="22"/>
          <w:szCs w:val="22"/>
        </w:rPr>
        <w:t>8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B47BAA9" w14:textId="77777777" w:rsidR="00184333" w:rsidRPr="00F75C06" w:rsidRDefault="00184333" w:rsidP="00184333">
      <w:pPr>
        <w:pStyle w:val="Akapitzlist"/>
        <w:ind w:left="720"/>
        <w:jc w:val="both"/>
        <w:rPr>
          <w:rFonts w:ascii="Arial" w:hAnsi="Arial" w:cs="Arial"/>
          <w:color w:val="000000"/>
          <w:sz w:val="22"/>
          <w:szCs w:val="22"/>
        </w:rPr>
      </w:pPr>
      <w:r w:rsidRPr="00F75C06">
        <w:rPr>
          <w:rFonts w:ascii="Arial" w:hAnsi="Arial" w:cs="Arial"/>
          <w:color w:val="000000"/>
          <w:sz w:val="22"/>
          <w:szCs w:val="22"/>
        </w:rPr>
        <w:t>a)</w:t>
      </w:r>
      <w:r w:rsidRPr="00F75C06">
        <w:rPr>
          <w:rFonts w:ascii="Arial" w:hAnsi="Arial" w:cs="Arial"/>
          <w:color w:val="000000"/>
          <w:sz w:val="22"/>
          <w:szCs w:val="22"/>
        </w:rPr>
        <w:tab/>
        <w:t>przedmiotem umowy są roboty budowlane, dostawy lub usługi;</w:t>
      </w:r>
    </w:p>
    <w:p w14:paraId="29D099D9" w14:textId="77777777" w:rsidR="00184333" w:rsidRPr="00F75C06" w:rsidRDefault="00184333" w:rsidP="00184333">
      <w:pPr>
        <w:pStyle w:val="Akapitzlist"/>
        <w:ind w:left="720"/>
        <w:jc w:val="both"/>
        <w:rPr>
          <w:rFonts w:ascii="Arial" w:hAnsi="Arial" w:cs="Arial"/>
          <w:color w:val="000000"/>
          <w:sz w:val="22"/>
          <w:szCs w:val="22"/>
        </w:rPr>
      </w:pPr>
      <w:r w:rsidRPr="00F75C06">
        <w:rPr>
          <w:rFonts w:ascii="Arial" w:hAnsi="Arial" w:cs="Arial"/>
          <w:color w:val="000000"/>
          <w:sz w:val="22"/>
          <w:szCs w:val="22"/>
        </w:rPr>
        <w:t>b)</w:t>
      </w:r>
      <w:r w:rsidRPr="00F75C06">
        <w:rPr>
          <w:rFonts w:ascii="Arial" w:hAnsi="Arial" w:cs="Arial"/>
          <w:color w:val="000000"/>
          <w:sz w:val="22"/>
          <w:szCs w:val="22"/>
        </w:rPr>
        <w:tab/>
        <w:t>okres obowiązywania umowy przekracza 6 miesięcy.</w:t>
      </w:r>
    </w:p>
    <w:p w14:paraId="0D7E1C4C" w14:textId="73E12567" w:rsidR="00184333" w:rsidRPr="00F75C06" w:rsidRDefault="00184333" w:rsidP="00F75C06">
      <w:pPr>
        <w:pStyle w:val="Akapitzlist"/>
        <w:ind w:left="720" w:hanging="294"/>
        <w:jc w:val="both"/>
        <w:rPr>
          <w:rFonts w:ascii="Arial" w:hAnsi="Arial" w:cs="Arial"/>
          <w:color w:val="000000"/>
          <w:sz w:val="22"/>
          <w:szCs w:val="22"/>
        </w:rPr>
      </w:pPr>
      <w:r w:rsidRPr="00F75C06">
        <w:rPr>
          <w:rFonts w:ascii="Arial" w:hAnsi="Arial" w:cs="Arial"/>
          <w:color w:val="000000"/>
          <w:sz w:val="22"/>
          <w:szCs w:val="22"/>
        </w:rPr>
        <w:t>9.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58417298" w14:textId="77777777" w:rsidR="00FC0173" w:rsidRDefault="00FC0173" w:rsidP="00FC0173">
      <w:pPr>
        <w:tabs>
          <w:tab w:val="left" w:pos="568"/>
          <w:tab w:val="center" w:pos="4821"/>
        </w:tabs>
        <w:suppressAutoHyphens/>
        <w:ind w:left="284" w:hanging="284"/>
        <w:jc w:val="center"/>
        <w:rPr>
          <w:rFonts w:ascii="Arial" w:eastAsia="Times New Roman" w:hAnsi="Arial" w:cs="Arial"/>
          <w:b/>
          <w:spacing w:val="-3"/>
          <w:sz w:val="22"/>
          <w:szCs w:val="22"/>
          <w:lang w:eastAsia="ar-SA"/>
        </w:rPr>
      </w:pPr>
    </w:p>
    <w:p w14:paraId="61D60F54"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4</w:t>
      </w:r>
    </w:p>
    <w:p w14:paraId="6C16E8BF" w14:textId="77777777" w:rsidR="00FC0173" w:rsidRDefault="00FC0173" w:rsidP="00FC0173">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r>
        <w:rPr>
          <w:rFonts w:ascii="Arial" w:eastAsia="Times New Roman" w:hAnsi="Arial" w:cs="Arial"/>
          <w:b/>
          <w:spacing w:val="-3"/>
          <w:sz w:val="22"/>
          <w:szCs w:val="22"/>
          <w:lang w:eastAsia="ar-SA"/>
        </w:rPr>
        <w:t xml:space="preserve">WARUNKI </w:t>
      </w:r>
      <w:r w:rsidRPr="001D09A3">
        <w:rPr>
          <w:rFonts w:ascii="Arial" w:eastAsia="Times New Roman" w:hAnsi="Arial" w:cs="Arial"/>
          <w:b/>
          <w:spacing w:val="-3"/>
          <w:sz w:val="22"/>
          <w:szCs w:val="22"/>
          <w:lang w:eastAsia="ar-SA"/>
        </w:rPr>
        <w:t>GWARANCJI</w:t>
      </w:r>
    </w:p>
    <w:p w14:paraId="45EBE26B" w14:textId="77777777"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bCs/>
          <w:spacing w:val="-3"/>
          <w:sz w:val="22"/>
          <w:szCs w:val="22"/>
          <w:lang w:eastAsia="ar-SA"/>
        </w:rPr>
        <w:t>Wykonawca gwarantuje, że dostarczony przedmiot umowy jest nowy i zostanie zainstalowany</w:t>
      </w:r>
      <w:r w:rsidRPr="00F75C06">
        <w:rPr>
          <w:rFonts w:ascii="Arial" w:eastAsia="Times New Roman" w:hAnsi="Arial" w:cs="Arial"/>
          <w:bCs/>
          <w:sz w:val="22"/>
          <w:szCs w:val="22"/>
          <w:lang w:eastAsia="ar-SA"/>
        </w:rPr>
        <w:t xml:space="preserve"> bez żadnego uszczerbku.</w:t>
      </w:r>
    </w:p>
    <w:p w14:paraId="055A069B" w14:textId="794542AA"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bCs/>
          <w:spacing w:val="-3"/>
          <w:sz w:val="22"/>
          <w:szCs w:val="22"/>
          <w:lang w:eastAsia="ar-SA"/>
        </w:rPr>
        <w:t xml:space="preserve">Wykonawca </w:t>
      </w:r>
      <w:r w:rsidRPr="00F75C06">
        <w:rPr>
          <w:rFonts w:ascii="Arial" w:eastAsia="Times New Roman" w:hAnsi="Arial" w:cs="Arial"/>
          <w:spacing w:val="-3"/>
          <w:sz w:val="22"/>
          <w:szCs w:val="22"/>
          <w:lang w:eastAsia="ar-SA"/>
        </w:rPr>
        <w:t xml:space="preserve">udziela na przedmiot umowy </w:t>
      </w:r>
      <w:r w:rsidR="00184333" w:rsidRPr="00F75C06">
        <w:rPr>
          <w:rFonts w:ascii="Arial" w:eastAsia="Times New Roman" w:hAnsi="Arial" w:cs="Arial"/>
          <w:bCs/>
          <w:spacing w:val="-3"/>
          <w:sz w:val="22"/>
          <w:szCs w:val="22"/>
          <w:lang w:eastAsia="ar-SA"/>
        </w:rPr>
        <w:t>……………….</w:t>
      </w:r>
      <w:r w:rsidRPr="00F75C06">
        <w:rPr>
          <w:rFonts w:ascii="Arial" w:eastAsia="Times New Roman" w:hAnsi="Arial" w:cs="Arial"/>
          <w:spacing w:val="-3"/>
          <w:sz w:val="22"/>
          <w:szCs w:val="22"/>
          <w:lang w:eastAsia="ar-SA"/>
        </w:rPr>
        <w:t>miesięcznej, pełnej gwarancji.</w:t>
      </w:r>
    </w:p>
    <w:p w14:paraId="69BC12B7" w14:textId="3CF01EF0"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Gwarancja biegnie od daty podpisania przez strony Protokołu z </w:t>
      </w:r>
      <w:r w:rsidR="00F75C06">
        <w:rPr>
          <w:rFonts w:ascii="Arial" w:eastAsia="Times New Roman" w:hAnsi="Arial" w:cs="Arial"/>
          <w:spacing w:val="-3"/>
          <w:sz w:val="22"/>
          <w:szCs w:val="22"/>
          <w:lang w:eastAsia="ar-SA"/>
        </w:rPr>
        <w:t xml:space="preserve">instalacji i </w:t>
      </w:r>
      <w:r w:rsidRPr="00F75C06">
        <w:rPr>
          <w:rFonts w:ascii="Arial" w:eastAsia="Times New Roman" w:hAnsi="Arial" w:cs="Arial"/>
          <w:spacing w:val="-3"/>
          <w:sz w:val="22"/>
          <w:szCs w:val="22"/>
          <w:lang w:eastAsia="ar-SA"/>
        </w:rPr>
        <w:t>uruchomienia.</w:t>
      </w:r>
    </w:p>
    <w:p w14:paraId="6F26EF56" w14:textId="77777777"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z w:val="22"/>
          <w:szCs w:val="22"/>
          <w:lang w:eastAsia="ar-SA"/>
        </w:rPr>
      </w:pPr>
      <w:r w:rsidRPr="00F75C06">
        <w:rPr>
          <w:rFonts w:ascii="Arial" w:eastAsia="Times New Roman" w:hAnsi="Arial" w:cs="Arial"/>
          <w:spacing w:val="-3"/>
          <w:sz w:val="22"/>
          <w:szCs w:val="22"/>
          <w:lang w:eastAsia="ar-SA"/>
        </w:rPr>
        <w:t>Serwis gwarancyjny w zakresie dostarczonego przedmiotu umowy prowadzi autoryzowany serwis Wykonawcy z siedzibą w Warszawie, lub właściwy dla siedziby Zamawiającego serwis regionalny.</w:t>
      </w:r>
    </w:p>
    <w:p w14:paraId="43B8B5EC" w14:textId="77777777"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z w:val="22"/>
          <w:szCs w:val="22"/>
          <w:lang w:eastAsia="ar-SA"/>
        </w:rPr>
        <w:t>W okresie gwarancji Wykonawca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Zamawiającego.</w:t>
      </w:r>
    </w:p>
    <w:p w14:paraId="2027E5FE" w14:textId="47204B28"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Wykonawca przeszkoli pracowników zamawiającego z zakresu prawidłowej obsługi i zasad eksploatacji, konserwacji oraz wystawi certyfikat przeszkolonym osobom.</w:t>
      </w:r>
    </w:p>
    <w:p w14:paraId="35AF1126" w14:textId="77777777"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Gwarancja nie obejmuje uszkodzeń powstałych z winy </w:t>
      </w:r>
      <w:r w:rsidRPr="00F75C06">
        <w:rPr>
          <w:rFonts w:ascii="Arial" w:eastAsia="Times New Roman" w:hAnsi="Arial" w:cs="Arial"/>
          <w:bCs/>
          <w:spacing w:val="-3"/>
          <w:sz w:val="22"/>
          <w:szCs w:val="22"/>
          <w:lang w:eastAsia="ar-SA"/>
        </w:rPr>
        <w:t>Zamawiającego</w:t>
      </w:r>
      <w:r w:rsidRPr="00F75C06">
        <w:rPr>
          <w:rFonts w:ascii="Arial" w:eastAsia="Times New Roman" w:hAnsi="Arial" w:cs="Arial"/>
          <w:spacing w:val="-3"/>
          <w:sz w:val="22"/>
          <w:szCs w:val="22"/>
          <w:lang w:eastAsia="ar-SA"/>
        </w:rPr>
        <w:t xml:space="preserve"> (nie stosowania się użytkownika do dostarczonych instrukcji obsługi).</w:t>
      </w:r>
    </w:p>
    <w:p w14:paraId="1831AA69" w14:textId="77777777"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W okresie gwarancji Wykonawca zobowiązany jest do naprawy lub wymiany całości lub każdego z elementów, podzespołów lub zespołów dostarczonego przedmiotu umowy, które uległy uszkodzeniu z przyczyn wad konstrukcyjnych, produkcyjnych lub materiałowych na własny koszt.</w:t>
      </w:r>
    </w:p>
    <w:p w14:paraId="44633C2F" w14:textId="61FDA631"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W czasie trwania gwarancji, Wykonawca dokona zgodnie z zaleceniami producenta autoryzowanych przeglądów serwisowych potwierdzonych raportem serwisowym</w:t>
      </w:r>
      <w:r w:rsidRPr="00F75C06">
        <w:rPr>
          <w:rFonts w:ascii="Arial" w:eastAsia="Times New Roman" w:hAnsi="Arial" w:cs="Arial"/>
          <w:color w:val="0070C0"/>
          <w:spacing w:val="-3"/>
          <w:sz w:val="22"/>
          <w:szCs w:val="22"/>
          <w:lang w:eastAsia="ar-SA"/>
        </w:rPr>
        <w:t xml:space="preserve">. </w:t>
      </w:r>
      <w:r w:rsidRPr="00F75C06">
        <w:rPr>
          <w:rFonts w:ascii="Arial" w:eastAsia="Times New Roman" w:hAnsi="Arial" w:cs="Arial"/>
          <w:spacing w:val="-3"/>
          <w:sz w:val="22"/>
          <w:szCs w:val="22"/>
          <w:lang w:eastAsia="ar-SA"/>
        </w:rPr>
        <w:t xml:space="preserve">Koszty materiałów zużytych podczas przeglądów gwarancyjnych, transportu, dojazdu, oraz  godziny pracy  ponosi Wykonawca i wliczone są w cenę o której mowa w § 1 ust. 4 niniejszej Umowy. </w:t>
      </w:r>
    </w:p>
    <w:p w14:paraId="2E08C033" w14:textId="77777777"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Dostarczony przedmiot umowy może być rozpakowany jedynie przez  przedstawiciela Wykonawcy w obecności przedstawiciela Zamawiający   </w:t>
      </w:r>
    </w:p>
    <w:p w14:paraId="20C2384D" w14:textId="77777777"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Wykonawca w ramach udzielonej gwarancji odpowiada za braki ilościowe </w:t>
      </w:r>
      <w:r w:rsidRPr="00F75C06">
        <w:rPr>
          <w:rFonts w:ascii="Arial" w:eastAsia="Times New Roman" w:hAnsi="Arial" w:cs="Arial"/>
          <w:spacing w:val="-3"/>
          <w:sz w:val="22"/>
          <w:szCs w:val="22"/>
          <w:lang w:eastAsia="ar-SA"/>
        </w:rPr>
        <w:br/>
        <w:t>i jakościowe przedmiotu umowy.</w:t>
      </w:r>
    </w:p>
    <w:p w14:paraId="55F6984B" w14:textId="7F46184A" w:rsidR="00FC0173"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Czas reakcji serwisowej Wykonawcy na zgłoszone niesprawności i awarie nie może być dłuższy niż 24 godziny (w dni robocze) od dnia zgłoszenia przez Zamawiającego Wykonawcy niesprawności lub awarii przedmiotu umowy (równoważne pisemnemu jest zgłoszenie faxem na nr … lub e-mail: </w:t>
      </w:r>
      <w:r w:rsidRPr="00F75C06">
        <w:rPr>
          <w:rFonts w:ascii="Arial" w:eastAsia="Times New Roman" w:hAnsi="Arial" w:cs="Arial"/>
          <w:sz w:val="22"/>
          <w:szCs w:val="22"/>
          <w:u w:val="single"/>
          <w:lang w:eastAsia="ar-SA"/>
        </w:rPr>
        <w:t>…)</w:t>
      </w:r>
      <w:r w:rsidRPr="00F75C06">
        <w:rPr>
          <w:rFonts w:ascii="Arial" w:eastAsia="Times New Roman" w:hAnsi="Arial" w:cs="Arial"/>
          <w:spacing w:val="-3"/>
          <w:sz w:val="22"/>
          <w:szCs w:val="22"/>
          <w:lang w:eastAsia="ar-SA"/>
        </w:rPr>
        <w:t>. Zdanie drugie ust.12 znajduje zastosowanie</w:t>
      </w:r>
    </w:p>
    <w:p w14:paraId="703D6988" w14:textId="79974D54"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Czas trwania naprawy nie może być dłuższy niż </w:t>
      </w:r>
      <w:r w:rsidR="00263DD0" w:rsidRPr="007F357A">
        <w:rPr>
          <w:rFonts w:ascii="Arial" w:hAnsi="Arial" w:cs="Arial"/>
          <w:sz w:val="22"/>
          <w:szCs w:val="22"/>
        </w:rPr>
        <w:t>3 dniowy (dni robocze) jeśli nie jest wymagany import części zamiennych lub maksymalnie 10 dniowy (dni robocze) czas usunięcia awarii w przypadku niezbędnego importu do Polski części zamiennych</w:t>
      </w:r>
      <w:r w:rsidR="00263DD0" w:rsidRPr="00F75C06">
        <w:rPr>
          <w:rFonts w:ascii="Arial" w:eastAsia="Times New Roman" w:hAnsi="Arial" w:cs="Arial"/>
          <w:spacing w:val="-3"/>
          <w:sz w:val="22"/>
          <w:szCs w:val="22"/>
          <w:lang w:eastAsia="ar-SA"/>
        </w:rPr>
        <w:t xml:space="preserve"> </w:t>
      </w:r>
      <w:r w:rsidRPr="00F75C06">
        <w:rPr>
          <w:rFonts w:ascii="Arial" w:eastAsia="Times New Roman" w:hAnsi="Arial" w:cs="Arial"/>
          <w:spacing w:val="-3"/>
          <w:sz w:val="22"/>
          <w:szCs w:val="22"/>
          <w:lang w:eastAsia="ar-SA"/>
        </w:rPr>
        <w:t xml:space="preserve">licząc od daty pisemnego zgłoszenia przez Zamawiającego (równoważne pisemnemu jest zgłoszenie e-mail: </w:t>
      </w:r>
      <w:r w:rsidRPr="00F75C06">
        <w:rPr>
          <w:rFonts w:ascii="Arial" w:eastAsia="Times New Roman" w:hAnsi="Arial" w:cs="Arial"/>
          <w:sz w:val="22"/>
          <w:szCs w:val="22"/>
          <w:u w:val="single"/>
          <w:lang w:eastAsia="ar-SA"/>
        </w:rPr>
        <w:t>…)</w:t>
      </w:r>
      <w:r w:rsidRPr="00F75C06">
        <w:rPr>
          <w:rFonts w:ascii="Arial" w:eastAsia="Times New Roman" w:hAnsi="Arial" w:cs="Arial"/>
          <w:spacing w:val="-3"/>
          <w:sz w:val="22"/>
          <w:szCs w:val="22"/>
          <w:lang w:eastAsia="ar-SA"/>
        </w:rPr>
        <w:t>. Jeżeli koniec terminu przypada na dzień ustawowo wolny od pracy lub na sobotę, termin ten upływa z końcem następnego dnia, który nie jest dniem ustawowo wolnym od pracy ani sobotą.</w:t>
      </w:r>
    </w:p>
    <w:p w14:paraId="7F068302" w14:textId="77777777" w:rsidR="00FC0173" w:rsidRPr="00F75C06" w:rsidRDefault="00FC0173" w:rsidP="00FC0173">
      <w:pPr>
        <w:numPr>
          <w:ilvl w:val="0"/>
          <w:numId w:val="68"/>
        </w:numPr>
        <w:tabs>
          <w:tab w:val="left" w:pos="1191"/>
          <w:tab w:val="left" w:pos="1247"/>
          <w:tab w:val="left" w:pos="1277"/>
          <w:tab w:val="left" w:pos="1361"/>
          <w:tab w:val="left" w:pos="1531"/>
          <w:tab w:val="left" w:pos="1644"/>
          <w:tab w:val="left" w:pos="3005"/>
          <w:tab w:val="left" w:pos="3232"/>
          <w:tab w:val="left" w:pos="4593"/>
          <w:tab w:val="left" w:pos="4933"/>
        </w:tabs>
        <w:suppressAutoHyphens/>
        <w:jc w:val="both"/>
        <w:rPr>
          <w:rFonts w:ascii="Arial" w:eastAsia="Times New Roman" w:hAnsi="Arial" w:cs="Arial"/>
          <w:spacing w:val="-3"/>
          <w:sz w:val="22"/>
          <w:szCs w:val="22"/>
          <w:lang w:eastAsia="ar-SA"/>
        </w:rPr>
      </w:pPr>
      <w:r w:rsidRPr="00F75C06">
        <w:rPr>
          <w:rFonts w:ascii="Arial" w:eastAsia="Times New Roman" w:hAnsi="Arial" w:cs="Arial"/>
          <w:sz w:val="22"/>
          <w:szCs w:val="22"/>
          <w:lang w:eastAsia="ar-SA"/>
        </w:rPr>
        <w:t>Jeżeli okres niesprawności przedmiotu umowy wydłuży się ponad 1 dzień to gwarancję przedłuża się o każdy dzień przestoju.</w:t>
      </w:r>
    </w:p>
    <w:p w14:paraId="37DCE6A1" w14:textId="77777777"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W przypadku trzykrotnej naprawy tego samego modułu przedmiotu umowy, Wykonawca zobowiązany jest wymienić ten moduł na nowy na własny koszt </w:t>
      </w:r>
      <w:r w:rsidRPr="00F75C06">
        <w:rPr>
          <w:rFonts w:ascii="Arial" w:eastAsia="Times New Roman" w:hAnsi="Arial" w:cs="Arial"/>
          <w:spacing w:val="-3"/>
          <w:sz w:val="22"/>
          <w:szCs w:val="22"/>
          <w:lang w:eastAsia="ar-SA"/>
        </w:rPr>
        <w:br/>
        <w:t>w terminie 21 dni od daty zgłoszenia  ostatniej reklamacji .</w:t>
      </w:r>
    </w:p>
    <w:p w14:paraId="30886E8E" w14:textId="77777777"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Wykonawca gwarantuje, minimum 10 letni okres pełnej obsługi pogwarancyjnej</w:t>
      </w:r>
      <w:r w:rsidRPr="00F75C06">
        <w:rPr>
          <w:rFonts w:ascii="Arial" w:eastAsia="Times New Roman" w:hAnsi="Arial" w:cs="Arial"/>
          <w:bCs/>
          <w:sz w:val="22"/>
          <w:szCs w:val="22"/>
          <w:lang w:eastAsia="ar-SA"/>
        </w:rPr>
        <w:t xml:space="preserve"> która nie jest przedmiotem zamówienia i może być świadczona na warunkach i zasadach zawartych w odrębnie zawartej umowie.</w:t>
      </w:r>
    </w:p>
    <w:p w14:paraId="7D05FCAC" w14:textId="77777777" w:rsidR="00FC0173" w:rsidRPr="00F75C06" w:rsidRDefault="00FC0173" w:rsidP="00FC0173">
      <w:pPr>
        <w:numPr>
          <w:ilvl w:val="0"/>
          <w:numId w:val="68"/>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Postanowienia niniejszego § 4 zastępują Kartę gwarancyjną.</w:t>
      </w:r>
    </w:p>
    <w:p w14:paraId="69BB5070" w14:textId="77777777" w:rsidR="00FC0173" w:rsidRPr="00F75C06" w:rsidRDefault="00FC0173" w:rsidP="00FC0173">
      <w:pPr>
        <w:tabs>
          <w:tab w:val="left" w:pos="568"/>
          <w:tab w:val="left" w:pos="710"/>
          <w:tab w:val="center" w:pos="4821"/>
        </w:tabs>
        <w:suppressAutoHyphens/>
        <w:ind w:left="284" w:hanging="284"/>
        <w:jc w:val="center"/>
        <w:rPr>
          <w:rFonts w:ascii="Arial" w:eastAsia="Times New Roman" w:hAnsi="Arial" w:cs="Arial"/>
          <w:spacing w:val="-3"/>
          <w:sz w:val="22"/>
          <w:szCs w:val="22"/>
          <w:lang w:eastAsia="ar-SA"/>
        </w:rPr>
      </w:pPr>
    </w:p>
    <w:p w14:paraId="5209BF90" w14:textId="77777777" w:rsidR="00FC0173" w:rsidRPr="001D09A3" w:rsidRDefault="00FC0173" w:rsidP="00FC0173">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5</w:t>
      </w:r>
    </w:p>
    <w:p w14:paraId="5B06E036" w14:textId="77777777" w:rsidR="00FC0173" w:rsidRPr="001D09A3"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OBOWIĄZKI WYKONAWCY</w:t>
      </w:r>
    </w:p>
    <w:p w14:paraId="31D45CD9" w14:textId="77777777" w:rsidR="00FC0173" w:rsidRPr="00F75C06" w:rsidRDefault="00FC0173" w:rsidP="00FC0173">
      <w:pPr>
        <w:numPr>
          <w:ilvl w:val="0"/>
          <w:numId w:val="6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 xml:space="preserve">W </w:t>
      </w:r>
      <w:r w:rsidRPr="00F75C06">
        <w:rPr>
          <w:rFonts w:ascii="Arial" w:eastAsia="Times New Roman" w:hAnsi="Arial" w:cs="Arial"/>
          <w:spacing w:val="-3"/>
          <w:sz w:val="22"/>
          <w:szCs w:val="22"/>
          <w:lang w:eastAsia="ar-SA"/>
        </w:rPr>
        <w:t>ramach przedmiotu umowy, o którym mowa w § 1 umowy, do obowiązków Wykonawcy w zakresie dostawy i instalacji Sprzętu należy:</w:t>
      </w:r>
    </w:p>
    <w:p w14:paraId="3AFAB385"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p>
    <w:p w14:paraId="3EC5C21E" w14:textId="7EE45075"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1.1. Dostarczenie Sprzętu, w terminie dostawy określonym w § 2 ust. 1 pkt 1 niniejszej umowy do magazynu Wykonawcy i przechowanie Sprzętu w magazynie Wykonawcy. Wykonawca pokrywa koszty transportu i ubezpieczenia przedmiotu zamówienia w trakcie dystrybucji do momentu instalacji w terminie uzgodnionym z Zamawiającym jednak nie później niż do </w:t>
      </w:r>
      <w:r w:rsidR="00184333" w:rsidRPr="00F75C06">
        <w:rPr>
          <w:rFonts w:ascii="Arial" w:eastAsia="Times New Roman" w:hAnsi="Arial" w:cs="Arial"/>
          <w:spacing w:val="-3"/>
          <w:sz w:val="22"/>
          <w:szCs w:val="22"/>
          <w:lang w:eastAsia="ar-SA"/>
        </w:rPr>
        <w:t>…………………………….</w:t>
      </w:r>
      <w:r w:rsidRPr="00F75C06">
        <w:rPr>
          <w:rFonts w:ascii="Arial" w:eastAsia="Times New Roman" w:hAnsi="Arial" w:cs="Arial"/>
          <w:spacing w:val="-3"/>
          <w:sz w:val="22"/>
          <w:szCs w:val="22"/>
          <w:lang w:eastAsia="ar-SA"/>
        </w:rPr>
        <w:t xml:space="preserve"> r. </w:t>
      </w:r>
    </w:p>
    <w:p w14:paraId="43B4D9B5"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1.2. Przetransportowanie Sprzętu z magazynu Wykonawcy do Szpitala i zainstalowanie w Sprzętu.</w:t>
      </w:r>
    </w:p>
    <w:p w14:paraId="0C10C24F"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1.3.    Montaż ciężki, montaż finalny, instalacja, uruchomienie aparatury medycznej;</w:t>
      </w:r>
    </w:p>
    <w:p w14:paraId="79FB0419"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1.4.  Wykonanie testów akceptacyjnych Sprzętu i przekazanie ich w formie papierowej Zamawiającemu; </w:t>
      </w:r>
    </w:p>
    <w:p w14:paraId="2DD92426"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1.5.  Dostarczenie Zamawiającemu instrukcji obsługi dla Sprzętu w wersji papierowej i elektronicznej,</w:t>
      </w:r>
    </w:p>
    <w:p w14:paraId="7E4CA363"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1.6. Przeprowadzenie przeszkolenia personelu Zamawiającego szczegółowo opisanego w Parametrach technicznych, stanowiących załącznik nr 1 do umowy, </w:t>
      </w:r>
    </w:p>
    <w:p w14:paraId="5D250825"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 xml:space="preserve">1.7.   Usunięcie wszystkich opakowań Sprzętu z terenu Zamawiającego, </w:t>
      </w:r>
    </w:p>
    <w:p w14:paraId="70B664F5"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1.8. Przekazanie Zamawiającemu Sprzętu gotowego do pracy, wykonanie niezbędnych instalacji koniecznych do prawidłowej pracy Sprzętu, co zostanie stwierdzone w formie Protokołu uruchomienia i przekazania do eksploatacji, o którym mowa w § 2 umowy,</w:t>
      </w:r>
    </w:p>
    <w:p w14:paraId="204BEBF7"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1.9. Wykonywanie koniecznych konserwacji sprzętu, przeglądów gwarancyjnych łącznie z użytymi do ich wykonania materiałami oraz ewentualnych napraw gwarancyjnych, w okresie obowiązywania gwarancji jakości,</w:t>
      </w:r>
    </w:p>
    <w:p w14:paraId="1BA81802" w14:textId="77777777" w:rsidR="00FC0173" w:rsidRPr="00F75C06"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1.10. Konfiguracja i połączenie dostarczonego urządzenia z systemem informatycznym tj. systemem weryfikacji i zarządzania leczeniem radioterapeutycznym posiadanym przez Zamawiającego i zapewnienie niezbędnego do tego oprogramowania wraz z licencjami na rzecz Zamawiającego,</w:t>
      </w:r>
    </w:p>
    <w:p w14:paraId="1AADBDD3" w14:textId="77777777" w:rsidR="00FC0173" w:rsidRDefault="00FC0173" w:rsidP="00FC0173">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F75C06">
        <w:rPr>
          <w:rFonts w:ascii="Arial" w:eastAsia="Times New Roman" w:hAnsi="Arial" w:cs="Arial"/>
          <w:spacing w:val="-3"/>
          <w:sz w:val="22"/>
          <w:szCs w:val="22"/>
          <w:lang w:eastAsia="ar-SA"/>
        </w:rPr>
        <w:t>1.11. Przeprowadzenie szkoleń personelu Zamawiającego co najmniej w zakresie wskazanym w umowie.</w:t>
      </w:r>
    </w:p>
    <w:p w14:paraId="1A939487" w14:textId="1F64D635" w:rsidR="00F75C06" w:rsidRPr="00F75C06" w:rsidRDefault="00F75C06" w:rsidP="00F75C06">
      <w:pPr>
        <w:suppressAutoHyphens/>
        <w:ind w:left="851"/>
        <w:jc w:val="both"/>
        <w:rPr>
          <w:rFonts w:ascii="Arial" w:eastAsia="Times New Roman" w:hAnsi="Arial" w:cs="Arial"/>
          <w:spacing w:val="-3"/>
          <w:sz w:val="22"/>
          <w:szCs w:val="22"/>
          <w:lang w:eastAsia="ar-SA"/>
        </w:rPr>
      </w:pPr>
      <w:r>
        <w:rPr>
          <w:rFonts w:ascii="Arial" w:eastAsia="Times New Roman" w:hAnsi="Arial" w:cs="Arial"/>
          <w:spacing w:val="-3"/>
          <w:sz w:val="22"/>
          <w:szCs w:val="22"/>
          <w:lang w:eastAsia="ar-SA"/>
        </w:rPr>
        <w:t xml:space="preserve">1.12 </w:t>
      </w:r>
      <w:r w:rsidRPr="001B32CD">
        <w:rPr>
          <w:rFonts w:ascii="Arial" w:eastAsia="Times New Roman" w:hAnsi="Arial" w:cs="Arial"/>
          <w:sz w:val="22"/>
          <w:szCs w:val="22"/>
          <w:lang w:eastAsia="ar-SA"/>
        </w:rPr>
        <w:t>przeprowadzenia zgodnie z polskim prawem utylizacji opakowań i odpadów powstałych w trakcie dostaw przedmiotu umowy.</w:t>
      </w:r>
    </w:p>
    <w:p w14:paraId="16580ADE" w14:textId="77777777" w:rsidR="00FC0173" w:rsidRPr="001D09A3" w:rsidRDefault="00FC0173" w:rsidP="00FC0173">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p>
    <w:p w14:paraId="4AA59780" w14:textId="77777777" w:rsidR="00FC0173" w:rsidRPr="001D09A3" w:rsidRDefault="00FC0173" w:rsidP="00FC0173">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6</w:t>
      </w:r>
    </w:p>
    <w:p w14:paraId="4DB1F3D3" w14:textId="77777777" w:rsidR="00FC0173" w:rsidRPr="001D09A3" w:rsidRDefault="00FC0173" w:rsidP="00FC0173">
      <w:pPr>
        <w:tabs>
          <w:tab w:val="left" w:pos="568"/>
          <w:tab w:val="left" w:pos="710"/>
          <w:tab w:val="center" w:pos="4821"/>
        </w:tabs>
        <w:suppressAutoHyphens/>
        <w:spacing w:before="120"/>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POSTANOWIENIA KOŃCOWE</w:t>
      </w:r>
    </w:p>
    <w:p w14:paraId="3C3DD405" w14:textId="77777777" w:rsidR="00941623" w:rsidRDefault="00FC0173" w:rsidP="00941623">
      <w:pPr>
        <w:widowControl w:val="0"/>
        <w:numPr>
          <w:ilvl w:val="0"/>
          <w:numId w:val="70"/>
        </w:numPr>
        <w:tabs>
          <w:tab w:val="num" w:pos="851"/>
        </w:tabs>
        <w:suppressAutoHyphens/>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W przypadku, gdy Wykonawca zwleka z terminem dostawy i oddania do eksploatacji przedmiotu umowy określonego w §</w:t>
      </w:r>
      <w:r w:rsidR="00941623">
        <w:rPr>
          <w:rFonts w:ascii="Arial" w:eastAsia="Times New Roman" w:hAnsi="Arial" w:cs="Arial"/>
          <w:sz w:val="22"/>
          <w:szCs w:val="22"/>
          <w:lang w:eastAsia="ar-SA"/>
        </w:rPr>
        <w:t xml:space="preserve">2 ust. 1 </w:t>
      </w:r>
      <w:r w:rsidRPr="001B32CD">
        <w:rPr>
          <w:rFonts w:ascii="Arial" w:eastAsia="Times New Roman" w:hAnsi="Arial" w:cs="Arial"/>
          <w:sz w:val="22"/>
          <w:szCs w:val="22"/>
          <w:lang w:eastAsia="ar-SA"/>
        </w:rPr>
        <w:t xml:space="preserve"> umowy z przyczyn będących po stronie Wykonawcy, Zamawiającemu przysługuje prawo naliczenia kary umownej w wysokości 0,1% wynagrodzenia kwoty brutto umowy,</w:t>
      </w:r>
      <w:r w:rsidRPr="001B32CD">
        <w:rPr>
          <w:rFonts w:ascii="Arial" w:eastAsia="Times New Roman" w:hAnsi="Arial" w:cs="Arial"/>
          <w:spacing w:val="-3"/>
          <w:sz w:val="22"/>
          <w:szCs w:val="22"/>
          <w:lang w:eastAsia="ar-SA"/>
        </w:rPr>
        <w:t xml:space="preserve"> o którym mowa w §1 ust.4 umowy tytułem</w:t>
      </w:r>
      <w:r w:rsidRPr="001B32CD">
        <w:rPr>
          <w:rFonts w:ascii="Arial" w:eastAsia="Times New Roman" w:hAnsi="Arial" w:cs="Arial"/>
          <w:sz w:val="22"/>
          <w:szCs w:val="22"/>
          <w:lang w:eastAsia="ar-SA"/>
        </w:rPr>
        <w:t xml:space="preserve"> niedostarczonego w terminie przedmiotu umowy, za każdy dzień zwłoki. </w:t>
      </w:r>
    </w:p>
    <w:p w14:paraId="119FFEE8" w14:textId="2AFB8BE6" w:rsidR="00FC0173" w:rsidRPr="00941623" w:rsidRDefault="00FC0173" w:rsidP="00941623">
      <w:pPr>
        <w:widowControl w:val="0"/>
        <w:numPr>
          <w:ilvl w:val="0"/>
          <w:numId w:val="70"/>
        </w:numPr>
        <w:tabs>
          <w:tab w:val="num" w:pos="851"/>
        </w:tabs>
        <w:suppressAutoHyphens/>
        <w:jc w:val="both"/>
        <w:rPr>
          <w:rFonts w:ascii="Arial" w:eastAsia="Times New Roman" w:hAnsi="Arial" w:cs="Arial"/>
          <w:sz w:val="22"/>
          <w:szCs w:val="22"/>
          <w:lang w:eastAsia="ar-SA"/>
        </w:rPr>
      </w:pPr>
      <w:r w:rsidRPr="00941623">
        <w:rPr>
          <w:rFonts w:ascii="Arial" w:eastAsia="Times New Roman" w:hAnsi="Arial" w:cs="Arial"/>
          <w:sz w:val="22"/>
          <w:szCs w:val="22"/>
        </w:rPr>
        <w:t>Zamawiający ma prawo do odstąpienia od umowy i rozwiązania jej ze skutkiem</w:t>
      </w:r>
      <w:r w:rsidR="00184333" w:rsidRPr="00941623">
        <w:rPr>
          <w:rFonts w:ascii="Arial" w:eastAsia="Times New Roman" w:hAnsi="Arial" w:cs="Arial"/>
          <w:sz w:val="22"/>
          <w:szCs w:val="22"/>
          <w:lang w:eastAsia="ar-SA"/>
        </w:rPr>
        <w:t xml:space="preserve"> </w:t>
      </w:r>
      <w:r w:rsidRPr="00941623">
        <w:rPr>
          <w:rFonts w:ascii="Arial" w:eastAsia="Times New Roman" w:hAnsi="Arial" w:cs="Arial"/>
          <w:sz w:val="22"/>
          <w:szCs w:val="22"/>
        </w:rPr>
        <w:t>natychmiastowym w przypadku:</w:t>
      </w:r>
    </w:p>
    <w:p w14:paraId="4202CFF7" w14:textId="77777777" w:rsidR="00FC0173" w:rsidRPr="001B32CD" w:rsidRDefault="00FC0173" w:rsidP="00184333">
      <w:pPr>
        <w:numPr>
          <w:ilvl w:val="0"/>
          <w:numId w:val="71"/>
        </w:numPr>
        <w:spacing w:after="200" w:line="240" w:lineRule="atLeast"/>
        <w:ind w:left="1276"/>
        <w:contextualSpacing/>
        <w:jc w:val="both"/>
        <w:rPr>
          <w:rFonts w:ascii="Arial" w:eastAsia="Calibri" w:hAnsi="Arial" w:cs="Arial"/>
          <w:sz w:val="22"/>
          <w:szCs w:val="22"/>
          <w:lang w:eastAsia="en-US"/>
        </w:rPr>
      </w:pPr>
      <w:r w:rsidRPr="001B32CD">
        <w:rPr>
          <w:rFonts w:ascii="Arial" w:eastAsia="Calibri" w:hAnsi="Arial" w:cs="Arial"/>
          <w:sz w:val="22"/>
          <w:szCs w:val="22"/>
          <w:lang w:eastAsia="en-US"/>
        </w:rPr>
        <w:t>gdy Wykonawca nie wykonuje umowy lub wykonuje ją nienależycie, w sposób rażący naruszając istotne jej postanowienia,</w:t>
      </w:r>
    </w:p>
    <w:p w14:paraId="00F10DBA" w14:textId="77777777" w:rsidR="00FC0173" w:rsidRPr="001B32CD" w:rsidRDefault="00FC0173" w:rsidP="00184333">
      <w:pPr>
        <w:numPr>
          <w:ilvl w:val="0"/>
          <w:numId w:val="71"/>
        </w:numPr>
        <w:spacing w:line="240" w:lineRule="atLeast"/>
        <w:ind w:left="1276"/>
        <w:contextualSpacing/>
        <w:jc w:val="both"/>
        <w:rPr>
          <w:rFonts w:ascii="Arial" w:eastAsia="Calibri" w:hAnsi="Arial" w:cs="Arial"/>
          <w:sz w:val="22"/>
          <w:szCs w:val="22"/>
          <w:lang w:eastAsia="en-US"/>
        </w:rPr>
      </w:pPr>
      <w:r w:rsidRPr="001B32CD">
        <w:rPr>
          <w:rFonts w:ascii="Arial" w:eastAsia="Calibri" w:hAnsi="Arial" w:cs="Arial"/>
          <w:sz w:val="22"/>
          <w:szCs w:val="22"/>
          <w:lang w:eastAsia="en-US"/>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14:paraId="3AA847A0" w14:textId="77777777" w:rsidR="00FC0173" w:rsidRPr="001B32CD" w:rsidRDefault="00FC0173" w:rsidP="00184333">
      <w:pPr>
        <w:numPr>
          <w:ilvl w:val="0"/>
          <w:numId w:val="71"/>
        </w:numPr>
        <w:spacing w:line="240" w:lineRule="atLeast"/>
        <w:ind w:left="1276"/>
        <w:contextualSpacing/>
        <w:jc w:val="both"/>
        <w:rPr>
          <w:rFonts w:ascii="Arial" w:eastAsia="Calibri" w:hAnsi="Arial" w:cs="Arial"/>
          <w:sz w:val="22"/>
          <w:szCs w:val="22"/>
          <w:lang w:eastAsia="en-US"/>
        </w:rPr>
      </w:pPr>
      <w:r w:rsidRPr="001B32CD">
        <w:rPr>
          <w:rFonts w:ascii="Arial" w:eastAsia="Calibri" w:hAnsi="Arial" w:cs="Arial"/>
          <w:sz w:val="22"/>
          <w:szCs w:val="22"/>
          <w:lang w:eastAsia="en-US"/>
        </w:rPr>
        <w:t>zwłoki w dostawie powyżej 30 dni roboczych od dnia określonego na podstawie § 2 ust. 1 pkt. 1 Umowy.</w:t>
      </w:r>
    </w:p>
    <w:p w14:paraId="64D0A1A9" w14:textId="77777777" w:rsidR="00FC0173" w:rsidRPr="001B32CD" w:rsidRDefault="00FC0173" w:rsidP="00184333">
      <w:pPr>
        <w:numPr>
          <w:ilvl w:val="0"/>
          <w:numId w:val="71"/>
        </w:numPr>
        <w:spacing w:line="240" w:lineRule="atLeast"/>
        <w:ind w:left="1276"/>
        <w:contextualSpacing/>
        <w:jc w:val="both"/>
        <w:rPr>
          <w:rFonts w:ascii="Arial" w:eastAsia="Calibri" w:hAnsi="Arial" w:cs="Arial"/>
          <w:sz w:val="22"/>
          <w:szCs w:val="22"/>
          <w:lang w:eastAsia="en-US"/>
        </w:rPr>
      </w:pPr>
      <w:r w:rsidRPr="001B32CD">
        <w:rPr>
          <w:rFonts w:ascii="Arial" w:eastAsia="Calibri" w:hAnsi="Arial" w:cs="Arial"/>
          <w:sz w:val="22"/>
          <w:szCs w:val="22"/>
          <w:lang w:eastAsia="en-US"/>
        </w:rPr>
        <w:t>3/krotnej uzasadnionej reklamacji.</w:t>
      </w:r>
    </w:p>
    <w:p w14:paraId="73E56815" w14:textId="6F07F5D9" w:rsidR="00FC0173" w:rsidRPr="00184333" w:rsidRDefault="00FC0173" w:rsidP="00184333">
      <w:pPr>
        <w:numPr>
          <w:ilvl w:val="0"/>
          <w:numId w:val="70"/>
        </w:numPr>
        <w:tabs>
          <w:tab w:val="num" w:pos="851"/>
        </w:tabs>
        <w:spacing w:line="240" w:lineRule="atLeast"/>
        <w:jc w:val="both"/>
        <w:rPr>
          <w:rFonts w:ascii="Arial" w:eastAsia="Times New Roman" w:hAnsi="Arial" w:cs="Arial"/>
          <w:sz w:val="22"/>
          <w:szCs w:val="22"/>
        </w:rPr>
      </w:pPr>
      <w:r w:rsidRPr="001B32CD">
        <w:rPr>
          <w:rFonts w:ascii="Arial" w:eastAsia="Times New Roman" w:hAnsi="Arial" w:cs="Arial"/>
          <w:sz w:val="22"/>
          <w:szCs w:val="22"/>
        </w:rPr>
        <w:t xml:space="preserve">Zamawiający ma prawo do odstąpienia od umowy w przypadkach określonych </w:t>
      </w:r>
      <w:r w:rsidR="00184333">
        <w:rPr>
          <w:rFonts w:ascii="Arial" w:eastAsia="Times New Roman" w:hAnsi="Arial" w:cs="Arial"/>
          <w:sz w:val="22"/>
          <w:szCs w:val="22"/>
        </w:rPr>
        <w:t xml:space="preserve">w </w:t>
      </w:r>
      <w:r w:rsidRPr="00184333">
        <w:rPr>
          <w:rFonts w:ascii="Arial" w:eastAsia="Times New Roman" w:hAnsi="Arial" w:cs="Arial"/>
          <w:sz w:val="22"/>
          <w:szCs w:val="22"/>
        </w:rPr>
        <w:t xml:space="preserve">Kodeksie Cywilnym, a także w przypadku powzięcia wiadomości o wystąpieniu istotnej zmiany  okoliczności powodującej, że wykonanie umowy nie leży w interesie publicznym, czego nie można było przewidzieć w chwili zawarcia umowy. </w:t>
      </w:r>
    </w:p>
    <w:p w14:paraId="42D6DEFF" w14:textId="77777777" w:rsidR="00FC0173" w:rsidRPr="00184333" w:rsidRDefault="00FC0173" w:rsidP="00184333">
      <w:pPr>
        <w:pStyle w:val="Akapitzlist"/>
        <w:numPr>
          <w:ilvl w:val="0"/>
          <w:numId w:val="70"/>
        </w:numPr>
        <w:spacing w:line="240" w:lineRule="atLeast"/>
        <w:jc w:val="both"/>
        <w:rPr>
          <w:rFonts w:ascii="Arial" w:eastAsia="Times New Roman" w:hAnsi="Arial" w:cs="Arial"/>
          <w:sz w:val="22"/>
          <w:szCs w:val="22"/>
        </w:rPr>
      </w:pPr>
      <w:r w:rsidRPr="00184333">
        <w:rPr>
          <w:rFonts w:ascii="Arial" w:eastAsia="Times New Roman"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4835AFBB" w14:textId="77777777" w:rsidR="00FC0173" w:rsidRPr="001B32CD" w:rsidRDefault="00FC0173" w:rsidP="00184333">
      <w:pPr>
        <w:widowControl w:val="0"/>
        <w:numPr>
          <w:ilvl w:val="0"/>
          <w:numId w:val="70"/>
        </w:numPr>
        <w:tabs>
          <w:tab w:val="num" w:pos="851"/>
        </w:tabs>
        <w:suppressAutoHyphens/>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 xml:space="preserve">W przypadku odstąpienia od umowy przez Zamawiającego z przyczyn leżących po stronie Wykonawcy, Zamawiającemu przysługuje prawo naliczenia kary umownej w wysokości 20% wynagrodzenia kwoty brutto umowy, o którym mowa w </w:t>
      </w:r>
      <w:r w:rsidRPr="001B32CD">
        <w:rPr>
          <w:rFonts w:ascii="Arial" w:eastAsia="Times New Roman" w:hAnsi="Arial" w:cs="Arial"/>
          <w:spacing w:val="-3"/>
          <w:sz w:val="22"/>
          <w:szCs w:val="22"/>
          <w:lang w:eastAsia="ar-SA"/>
        </w:rPr>
        <w:t>§1 ust.4 umowy.</w:t>
      </w:r>
    </w:p>
    <w:p w14:paraId="4EA383A2" w14:textId="14B2363A" w:rsidR="00FC0173" w:rsidRPr="001B32CD" w:rsidRDefault="00FC0173" w:rsidP="00184333">
      <w:pPr>
        <w:widowControl w:val="0"/>
        <w:numPr>
          <w:ilvl w:val="0"/>
          <w:numId w:val="70"/>
        </w:numPr>
        <w:tabs>
          <w:tab w:val="num" w:pos="851"/>
        </w:tabs>
        <w:suppressAutoHyphens/>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 xml:space="preserve">W przypadku nieuzasadnionego odstąpienia od umowy </w:t>
      </w:r>
      <w:r w:rsidR="00184333">
        <w:rPr>
          <w:rFonts w:ascii="Arial" w:eastAsia="Times New Roman" w:hAnsi="Arial" w:cs="Arial"/>
          <w:sz w:val="22"/>
          <w:szCs w:val="22"/>
          <w:lang w:eastAsia="ar-SA"/>
        </w:rPr>
        <w:t xml:space="preserve">przez Zamawiającego, Wykonawcy </w:t>
      </w:r>
      <w:r w:rsidRPr="001B32CD">
        <w:rPr>
          <w:rFonts w:ascii="Arial" w:eastAsia="Times New Roman" w:hAnsi="Arial" w:cs="Arial"/>
          <w:sz w:val="22"/>
          <w:szCs w:val="22"/>
          <w:lang w:eastAsia="ar-SA"/>
        </w:rPr>
        <w:t>przysługuje prawo naliczenia kary umownej w wysokości 10% wynagrodzenia kwoty brutto umowy,</w:t>
      </w:r>
      <w:r w:rsidRPr="001B32CD">
        <w:rPr>
          <w:rFonts w:ascii="Arial" w:eastAsia="Times New Roman" w:hAnsi="Arial" w:cs="Arial"/>
          <w:spacing w:val="-3"/>
          <w:sz w:val="22"/>
          <w:szCs w:val="22"/>
          <w:lang w:eastAsia="ar-SA"/>
        </w:rPr>
        <w:t xml:space="preserve"> o którym mowa w §1 ust.4 umowy.</w:t>
      </w:r>
    </w:p>
    <w:p w14:paraId="71FDAA80" w14:textId="77777777" w:rsidR="00FC0173" w:rsidRPr="001B32CD" w:rsidRDefault="00FC0173" w:rsidP="00184333">
      <w:pPr>
        <w:widowControl w:val="0"/>
        <w:numPr>
          <w:ilvl w:val="0"/>
          <w:numId w:val="70"/>
        </w:numPr>
        <w:tabs>
          <w:tab w:val="num" w:pos="851"/>
        </w:tabs>
        <w:suppressAutoHyphens/>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W przypadku nieuzasadnionego odstąpienia od umowy przez Wykonawcę, Zamawiającemu przysługuje prawo naliczenia kary umownej w wysokości 10% wynagrodzenia kwoty brutto umowy,</w:t>
      </w:r>
      <w:r w:rsidRPr="001B32CD">
        <w:rPr>
          <w:rFonts w:ascii="Arial" w:eastAsia="Times New Roman" w:hAnsi="Arial" w:cs="Arial"/>
          <w:spacing w:val="-3"/>
          <w:sz w:val="22"/>
          <w:szCs w:val="22"/>
          <w:lang w:eastAsia="ar-SA"/>
        </w:rPr>
        <w:t xml:space="preserve"> o którym mowa w §1 ust.4 umowy.</w:t>
      </w:r>
    </w:p>
    <w:p w14:paraId="2B82E9BC" w14:textId="77777777" w:rsidR="00FC0173" w:rsidRPr="001B32CD" w:rsidRDefault="00FC0173" w:rsidP="00184333">
      <w:pPr>
        <w:widowControl w:val="0"/>
        <w:numPr>
          <w:ilvl w:val="0"/>
          <w:numId w:val="70"/>
        </w:numPr>
        <w:tabs>
          <w:tab w:val="num" w:pos="851"/>
        </w:tabs>
        <w:suppressAutoHyphens/>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Całkowita wysokość kar umownych naliczonych na podstawie niniejszej umowy nie przekroczy 20% ceny brutto określonej w §1 ust. 4 umowy.</w:t>
      </w:r>
    </w:p>
    <w:p w14:paraId="584DA73D" w14:textId="77777777" w:rsidR="00FC0173" w:rsidRPr="001B32CD" w:rsidRDefault="00FC0173" w:rsidP="00184333">
      <w:pPr>
        <w:widowControl w:val="0"/>
        <w:numPr>
          <w:ilvl w:val="0"/>
          <w:numId w:val="70"/>
        </w:numPr>
        <w:tabs>
          <w:tab w:val="num" w:pos="851"/>
        </w:tabs>
        <w:suppressAutoHyphens/>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W przypadku, gdy szkoda powstała z tego tytułu przewyższa ustanowione kary umowne, strony zastrzegają sobie prawo do dochodzenia odszkodowania uzupełniającego przenoszącego wysokość kar umownych do wysokości rzeczywiście poniesionej szkody.</w:t>
      </w:r>
    </w:p>
    <w:p w14:paraId="43BDA0BD" w14:textId="77777777" w:rsidR="00FC0173" w:rsidRPr="001B32CD" w:rsidRDefault="00FC0173" w:rsidP="00184333">
      <w:pPr>
        <w:numPr>
          <w:ilvl w:val="0"/>
          <w:numId w:val="70"/>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B32CD">
        <w:rPr>
          <w:rFonts w:ascii="Arial" w:eastAsia="Times New Roman" w:hAnsi="Arial" w:cs="Arial"/>
          <w:sz w:val="22"/>
          <w:szCs w:val="22"/>
          <w:lang w:eastAsia="ar-SA"/>
        </w:rPr>
        <w:t>Zamawiający oświadcza, że jest płatnikiem podatku VAT</w:t>
      </w:r>
      <w:r w:rsidRPr="001B32CD">
        <w:rPr>
          <w:rFonts w:ascii="Arial" w:eastAsia="Times New Roman" w:hAnsi="Arial" w:cs="Arial"/>
          <w:sz w:val="22"/>
          <w:szCs w:val="22"/>
          <w:lang w:eastAsia="ar-SA"/>
        </w:rPr>
        <w:br/>
        <w:t>i upoważnia Wykonawcę do wystawiania faktur VAT bez podpisu Zamawiającego.</w:t>
      </w:r>
    </w:p>
    <w:p w14:paraId="26F58146" w14:textId="77777777" w:rsidR="00FC0173" w:rsidRPr="001B32CD" w:rsidRDefault="00FC0173" w:rsidP="00184333">
      <w:pPr>
        <w:numPr>
          <w:ilvl w:val="0"/>
          <w:numId w:val="70"/>
        </w:numPr>
        <w:tabs>
          <w:tab w:val="num" w:pos="851"/>
        </w:tabs>
        <w:suppressAutoHyphens/>
        <w:jc w:val="both"/>
        <w:rPr>
          <w:rFonts w:ascii="Arial" w:eastAsia="Times New Roman" w:hAnsi="Arial" w:cs="Arial"/>
          <w:sz w:val="22"/>
          <w:szCs w:val="22"/>
          <w:lang w:eastAsia="ar-SA"/>
        </w:rPr>
      </w:pPr>
      <w:r w:rsidRPr="001B32CD">
        <w:rPr>
          <w:rFonts w:ascii="Arial" w:eastAsia="Times New Roman" w:hAnsi="Arial" w:cs="Arial"/>
          <w:bCs/>
          <w:sz w:val="22"/>
          <w:szCs w:val="22"/>
          <w:lang w:eastAsia="ar-SA"/>
        </w:rPr>
        <w:t>Wykonawca w trakcie realizacji dostawy stanowiącej przedmiot umowy na terenie Zamawiającego, zobowiązuje się postępować zgodnie z postanowieniami niniejszej umowy.</w:t>
      </w:r>
    </w:p>
    <w:p w14:paraId="3EBF7609" w14:textId="77777777" w:rsidR="00184333" w:rsidRDefault="00FC0173" w:rsidP="00184333">
      <w:pPr>
        <w:numPr>
          <w:ilvl w:val="0"/>
          <w:numId w:val="70"/>
        </w:numPr>
        <w:tabs>
          <w:tab w:val="num" w:pos="851"/>
        </w:tabs>
        <w:suppressAutoHyphens/>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Dopuszcza się zmiany postanowień umowy</w:t>
      </w:r>
      <w:r w:rsidR="00184333">
        <w:rPr>
          <w:rFonts w:ascii="Arial" w:eastAsia="Times New Roman" w:hAnsi="Arial" w:cs="Arial"/>
          <w:sz w:val="22"/>
          <w:szCs w:val="22"/>
          <w:lang w:eastAsia="ar-SA"/>
        </w:rPr>
        <w:t>:</w:t>
      </w:r>
    </w:p>
    <w:p w14:paraId="24E5CF8F" w14:textId="1DE4A628" w:rsidR="00184333" w:rsidRDefault="00FC0173" w:rsidP="00184333">
      <w:pPr>
        <w:pStyle w:val="Akapitzlist"/>
        <w:numPr>
          <w:ilvl w:val="1"/>
          <w:numId w:val="70"/>
        </w:numPr>
        <w:tabs>
          <w:tab w:val="num" w:pos="851"/>
        </w:tabs>
        <w:suppressAutoHyphens/>
        <w:jc w:val="both"/>
        <w:rPr>
          <w:rFonts w:ascii="Arial" w:eastAsia="Times New Roman" w:hAnsi="Arial" w:cs="Arial"/>
          <w:sz w:val="22"/>
          <w:szCs w:val="22"/>
          <w:lang w:eastAsia="ar-SA"/>
        </w:rPr>
      </w:pPr>
      <w:r w:rsidRPr="00184333">
        <w:rPr>
          <w:rFonts w:ascii="Arial" w:eastAsia="Times New Roman" w:hAnsi="Arial" w:cs="Arial"/>
          <w:sz w:val="22"/>
          <w:szCs w:val="22"/>
          <w:lang w:eastAsia="ar-SA"/>
        </w:rPr>
        <w:t xml:space="preserve"> zmiana terminu wykonania zamówienia w związku z zaistnieniem okoliczności niezależnych od wykonawcy a mających wpływ na termin realizacji zamówienia. W przypadku wystąpienia w/w okoliczności termin realizacji może ulec odpowiedniemu przedłużeniu o czas niezbędny do zakończenia wykonywania jej przedmiotu w sposób należyty. Nie dopuszcza się zmiany terminu wykonania zamówienia w zakresie dostawy.</w:t>
      </w:r>
    </w:p>
    <w:p w14:paraId="59398257" w14:textId="77777777" w:rsidR="00184333" w:rsidRDefault="00FC0173" w:rsidP="00184333">
      <w:pPr>
        <w:pStyle w:val="Akapitzlist"/>
        <w:numPr>
          <w:ilvl w:val="1"/>
          <w:numId w:val="70"/>
        </w:numPr>
        <w:tabs>
          <w:tab w:val="num" w:pos="851"/>
        </w:tabs>
        <w:suppressAutoHyphens/>
        <w:jc w:val="both"/>
        <w:rPr>
          <w:rFonts w:ascii="Arial" w:eastAsia="Times New Roman" w:hAnsi="Arial" w:cs="Arial"/>
          <w:sz w:val="22"/>
          <w:szCs w:val="22"/>
          <w:lang w:eastAsia="ar-SA"/>
        </w:rPr>
      </w:pPr>
      <w:r w:rsidRPr="00184333">
        <w:rPr>
          <w:rFonts w:ascii="Arial" w:eastAsia="Times New Roman" w:hAnsi="Arial" w:cs="Arial"/>
          <w:sz w:val="22"/>
          <w:szCs w:val="22"/>
          <w:lang w:eastAsia="ar-SA"/>
        </w:rPr>
        <w:t>– zmiana terminu wykonania zamówienia w związku nieudostępnieniem przez zamawiającego infrastruktury i pomieszczeń niezbędnych do realizacji umowy. W przypadku wystąpienia w/w okoliczności termin realizacji może ulec odpowiedniemu przedłużeniu o czas niezbędny do zakończenia wykonywania jej przedmiotu w sposób należyty.</w:t>
      </w:r>
    </w:p>
    <w:p w14:paraId="48953FF3" w14:textId="0E4A39B0" w:rsidR="00FC0173" w:rsidRPr="00184333" w:rsidRDefault="00FC0173" w:rsidP="00184333">
      <w:pPr>
        <w:pStyle w:val="Akapitzlist"/>
        <w:numPr>
          <w:ilvl w:val="1"/>
          <w:numId w:val="70"/>
        </w:numPr>
        <w:tabs>
          <w:tab w:val="num" w:pos="851"/>
        </w:tabs>
        <w:suppressAutoHyphens/>
        <w:jc w:val="both"/>
        <w:rPr>
          <w:rFonts w:ascii="Arial" w:eastAsia="Times New Roman" w:hAnsi="Arial" w:cs="Arial"/>
          <w:sz w:val="22"/>
          <w:szCs w:val="22"/>
          <w:lang w:eastAsia="ar-SA"/>
        </w:rPr>
      </w:pPr>
      <w:r w:rsidRPr="00184333">
        <w:rPr>
          <w:rFonts w:ascii="Arial" w:eastAsia="Times New Roman" w:hAnsi="Arial" w:cs="Arial"/>
          <w:sz w:val="22"/>
          <w:szCs w:val="22"/>
          <w:lang w:eastAsia="ar-SA"/>
        </w:rPr>
        <w:t>zmiana terminu wykonania zamówienia w związku z niewyznaczeniem przez zamawiającego osób do przeszkolenia lub niemożliwością uczestnictwa w zgłoszonych przez zamawiającego osób w szkoleniu. W przypadku wystąpienia w/w okoliczności termin realizacji może ulec odpowiedniemu przedłużeniu o czas niezbędny do zakończenia wykonywania jej przedmiotu w sposób należyty.</w:t>
      </w:r>
    </w:p>
    <w:p w14:paraId="20C3241F" w14:textId="77777777" w:rsidR="00FC0173" w:rsidRPr="001B32CD" w:rsidRDefault="00FC0173" w:rsidP="00184333">
      <w:pPr>
        <w:numPr>
          <w:ilvl w:val="0"/>
          <w:numId w:val="70"/>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Wszelkie spory między stronami, których nie da się rozstrzygnąć polubownie, wynikłe w związku albo na podstawie niniejszej umowy, będą rozstrzygane przez Sąd powszechny właściwy miejscowo dla siedziby Zamawiającego.</w:t>
      </w:r>
    </w:p>
    <w:p w14:paraId="794D80BD" w14:textId="77777777" w:rsidR="00FC0173" w:rsidRPr="001B32CD" w:rsidRDefault="00FC0173" w:rsidP="00184333">
      <w:pPr>
        <w:numPr>
          <w:ilvl w:val="0"/>
          <w:numId w:val="70"/>
        </w:numPr>
        <w:tabs>
          <w:tab w:val="num" w:pos="851"/>
          <w:tab w:val="left" w:pos="1191"/>
          <w:tab w:val="left" w:pos="1247"/>
          <w:tab w:val="left" w:pos="1277"/>
          <w:tab w:val="left" w:pos="1361"/>
          <w:tab w:val="left" w:pos="1531"/>
          <w:tab w:val="left" w:pos="1644"/>
          <w:tab w:val="left" w:pos="3005"/>
          <w:tab w:val="left" w:pos="3232"/>
          <w:tab w:val="left" w:pos="4593"/>
          <w:tab w:val="left" w:pos="4933"/>
        </w:tabs>
        <w:suppressAutoHyphens/>
        <w:rPr>
          <w:rFonts w:ascii="Arial" w:eastAsia="Times New Roman" w:hAnsi="Arial" w:cs="Arial"/>
          <w:spacing w:val="-3"/>
          <w:sz w:val="22"/>
          <w:szCs w:val="22"/>
          <w:lang w:eastAsia="ar-SA"/>
        </w:rPr>
      </w:pPr>
      <w:r w:rsidRPr="001B32CD">
        <w:rPr>
          <w:rFonts w:ascii="Arial" w:eastAsia="Times New Roman" w:hAnsi="Arial" w:cs="Arial"/>
          <w:sz w:val="22"/>
          <w:szCs w:val="22"/>
          <w:lang w:eastAsia="ar-SA"/>
        </w:rPr>
        <w:t>Zmiany, uzupełnienia umowy winny być dokonane w formie pisemnej pod rygorem nieważności.</w:t>
      </w:r>
    </w:p>
    <w:p w14:paraId="2D50DDCE" w14:textId="77777777" w:rsidR="00FC0173" w:rsidRPr="001B32CD" w:rsidRDefault="00FC0173" w:rsidP="00184333">
      <w:pPr>
        <w:numPr>
          <w:ilvl w:val="0"/>
          <w:numId w:val="70"/>
        </w:numPr>
        <w:tabs>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Umowę sporządzono w dwóch jednobrzmiących egzemplarzach  po jednym dla Zamawiającego  i dla Wykonawcy</w:t>
      </w:r>
      <w:r>
        <w:rPr>
          <w:rFonts w:ascii="Arial" w:eastAsia="Times New Roman" w:hAnsi="Arial" w:cs="Arial"/>
          <w:spacing w:val="-3"/>
          <w:sz w:val="22"/>
          <w:szCs w:val="22"/>
          <w:lang w:eastAsia="ar-SA"/>
        </w:rPr>
        <w:t xml:space="preserve">   </w:t>
      </w:r>
    </w:p>
    <w:p w14:paraId="4AC66316" w14:textId="77777777" w:rsidR="00184333" w:rsidRPr="00F75C06" w:rsidRDefault="00184333" w:rsidP="00F75C06">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p>
    <w:p w14:paraId="37D41663" w14:textId="77777777" w:rsidR="00184333" w:rsidRPr="001D09A3" w:rsidRDefault="00184333" w:rsidP="00FC017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eastAsia="Times New Roman" w:hAnsi="Arial" w:cs="Arial"/>
          <w:b/>
          <w:spacing w:val="-3"/>
          <w:sz w:val="22"/>
          <w:szCs w:val="22"/>
          <w:lang w:eastAsia="ar-SA"/>
        </w:rPr>
      </w:pPr>
    </w:p>
    <w:p w14:paraId="25E4291B" w14:textId="77777777" w:rsidR="00FC0173" w:rsidRPr="001D09A3" w:rsidRDefault="00FC0173" w:rsidP="00FC017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xml:space="preserve"> </w:t>
      </w:r>
      <w:r w:rsidRPr="001D09A3">
        <w:rPr>
          <w:rFonts w:ascii="Arial" w:eastAsia="Times New Roman" w:hAnsi="Arial" w:cs="Arial"/>
          <w:b/>
          <w:spacing w:val="-3"/>
          <w:sz w:val="22"/>
          <w:szCs w:val="22"/>
          <w:lang w:eastAsia="ar-SA"/>
        </w:rPr>
        <w:tab/>
      </w:r>
      <w:r w:rsidRPr="001D09A3">
        <w:rPr>
          <w:rFonts w:ascii="Arial" w:eastAsia="Times New Roman" w:hAnsi="Arial" w:cs="Arial"/>
          <w:b/>
          <w:spacing w:val="-3"/>
          <w:sz w:val="22"/>
          <w:szCs w:val="22"/>
          <w:lang w:eastAsia="ar-SA"/>
        </w:rPr>
        <w:tab/>
      </w:r>
      <w:r w:rsidRPr="001D09A3">
        <w:rPr>
          <w:rFonts w:ascii="Arial" w:eastAsia="Times New Roman" w:hAnsi="Arial" w:cs="Arial"/>
          <w:b/>
          <w:spacing w:val="-3"/>
          <w:sz w:val="22"/>
          <w:szCs w:val="22"/>
          <w:lang w:eastAsia="ar-SA"/>
        </w:rPr>
        <w:tab/>
      </w:r>
      <w:r w:rsidRPr="001D09A3">
        <w:rPr>
          <w:rFonts w:ascii="Arial" w:eastAsia="Times New Roman" w:hAnsi="Arial" w:cs="Arial"/>
          <w:b/>
          <w:spacing w:val="-3"/>
          <w:sz w:val="22"/>
          <w:szCs w:val="22"/>
          <w:lang w:eastAsia="ar-SA"/>
        </w:rPr>
        <w:tab/>
        <w:t xml:space="preserve"> Zamawiający:</w:t>
      </w:r>
      <w:r>
        <w:rPr>
          <w:rFonts w:ascii="Arial" w:eastAsia="Times New Roman" w:hAnsi="Arial" w:cs="Arial"/>
          <w:b/>
          <w:spacing w:val="-3"/>
          <w:sz w:val="22"/>
          <w:szCs w:val="22"/>
          <w:lang w:eastAsia="ar-SA"/>
        </w:rPr>
        <w:t xml:space="preserve">         </w:t>
      </w:r>
      <w:r w:rsidRPr="001D09A3">
        <w:rPr>
          <w:rFonts w:ascii="Arial" w:eastAsia="Times New Roman" w:hAnsi="Arial" w:cs="Arial"/>
          <w:b/>
          <w:spacing w:val="-3"/>
          <w:sz w:val="22"/>
          <w:szCs w:val="22"/>
          <w:lang w:eastAsia="ar-SA"/>
        </w:rPr>
        <w:t xml:space="preserve">            Wykonawca:</w:t>
      </w:r>
      <w:r>
        <w:rPr>
          <w:rFonts w:ascii="Arial" w:eastAsia="Times New Roman" w:hAnsi="Arial" w:cs="Arial"/>
          <w:b/>
          <w:spacing w:val="-3"/>
          <w:sz w:val="22"/>
          <w:szCs w:val="22"/>
          <w:lang w:eastAsia="ar-SA"/>
        </w:rPr>
        <w:t xml:space="preserve">      </w:t>
      </w:r>
      <w:r w:rsidRPr="001D09A3">
        <w:rPr>
          <w:rFonts w:ascii="Arial" w:eastAsia="Times New Roman" w:hAnsi="Arial" w:cs="Arial"/>
          <w:b/>
          <w:spacing w:val="-3"/>
          <w:sz w:val="22"/>
          <w:szCs w:val="22"/>
          <w:lang w:eastAsia="ar-SA"/>
        </w:rPr>
        <w:t xml:space="preserve">       </w:t>
      </w:r>
      <w:r w:rsidRPr="001D09A3">
        <w:rPr>
          <w:rFonts w:ascii="Arial" w:eastAsia="Times New Roman" w:hAnsi="Arial" w:cs="Arial"/>
          <w:b/>
          <w:spacing w:val="-3"/>
          <w:sz w:val="22"/>
          <w:szCs w:val="22"/>
          <w:lang w:eastAsia="ar-SA"/>
        </w:rPr>
        <w:tab/>
      </w:r>
      <w:r>
        <w:rPr>
          <w:rFonts w:ascii="Arial" w:eastAsia="Times New Roman" w:hAnsi="Arial" w:cs="Arial"/>
          <w:b/>
          <w:spacing w:val="-3"/>
          <w:sz w:val="22"/>
          <w:szCs w:val="22"/>
          <w:lang w:eastAsia="ar-SA"/>
        </w:rPr>
        <w:t xml:space="preserve">   </w:t>
      </w:r>
      <w:r w:rsidRPr="001D09A3">
        <w:rPr>
          <w:rFonts w:ascii="Arial" w:eastAsia="Times New Roman" w:hAnsi="Arial" w:cs="Arial"/>
          <w:b/>
          <w:spacing w:val="-3"/>
          <w:sz w:val="22"/>
          <w:szCs w:val="22"/>
          <w:lang w:eastAsia="ar-SA"/>
        </w:rPr>
        <w:t xml:space="preserve">      </w:t>
      </w:r>
    </w:p>
    <w:p w14:paraId="7595E83E" w14:textId="77777777" w:rsidR="00F75C06" w:rsidRDefault="00F75C06" w:rsidP="00F75C06">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p>
    <w:p w14:paraId="7A7A7768" w14:textId="77777777" w:rsidR="00F75C06" w:rsidRDefault="00F75C06" w:rsidP="00F75C06">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p>
    <w:p w14:paraId="4743CDE9" w14:textId="77777777" w:rsidR="00F75C06" w:rsidRDefault="00F75C06" w:rsidP="00F75C06">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p>
    <w:p w14:paraId="0F3F4AAD" w14:textId="77777777" w:rsidR="00F75C06" w:rsidRDefault="00F75C06" w:rsidP="00F75C06">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p>
    <w:p w14:paraId="12FB949A" w14:textId="77777777" w:rsidR="00F75C06" w:rsidRPr="001B32CD" w:rsidRDefault="00F75C06" w:rsidP="00F75C06">
      <w:pPr>
        <w:numPr>
          <w:ilvl w:val="0"/>
          <w:numId w:val="61"/>
        </w:numPr>
        <w:tabs>
          <w:tab w:val="clear" w:pos="720"/>
          <w:tab w:val="left" w:pos="284"/>
          <w:tab w:val="left" w:pos="386"/>
          <w:tab w:val="left" w:pos="426"/>
          <w:tab w:val="left" w:pos="773"/>
          <w:tab w:val="num" w:pos="851"/>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hanging="567"/>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Załączniki do niniejszej umowy, stanowiące jej integralną część:</w:t>
      </w:r>
    </w:p>
    <w:p w14:paraId="58809802" w14:textId="77777777" w:rsidR="00F75C06" w:rsidRPr="001B32CD" w:rsidRDefault="00F75C06" w:rsidP="00F75C06">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Załącznik nr 1 - Specyfikacja techniczna przedmiotu umowy.</w:t>
      </w:r>
    </w:p>
    <w:p w14:paraId="58546A2E" w14:textId="77777777" w:rsidR="00F75C06" w:rsidRPr="001B32CD" w:rsidRDefault="00F75C06" w:rsidP="00F75C06">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Załącznik nr 2 - Formularz cenowy.</w:t>
      </w:r>
    </w:p>
    <w:p w14:paraId="397A3E4E" w14:textId="77777777" w:rsidR="00F75C06" w:rsidRPr="00C23D07" w:rsidRDefault="00F75C06" w:rsidP="00F75C06">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 xml:space="preserve">Załącznik nr 3 - Protokół Zdawczo–Odbiorczy. </w:t>
      </w:r>
    </w:p>
    <w:p w14:paraId="21B4F6C7" w14:textId="77777777" w:rsidR="00F75C06" w:rsidRPr="001B32CD" w:rsidRDefault="00F75C06" w:rsidP="00F75C06">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 xml:space="preserve">Załącznik nr </w:t>
      </w:r>
      <w:r>
        <w:rPr>
          <w:rFonts w:ascii="Arial" w:eastAsia="Times New Roman" w:hAnsi="Arial" w:cs="Arial"/>
          <w:spacing w:val="-3"/>
          <w:sz w:val="22"/>
          <w:szCs w:val="22"/>
          <w:lang w:eastAsia="ar-SA"/>
        </w:rPr>
        <w:t>4</w:t>
      </w:r>
      <w:r w:rsidRPr="001B32CD">
        <w:rPr>
          <w:rFonts w:ascii="Arial" w:eastAsia="Times New Roman" w:hAnsi="Arial" w:cs="Arial"/>
          <w:spacing w:val="-3"/>
          <w:sz w:val="22"/>
          <w:szCs w:val="22"/>
          <w:lang w:eastAsia="ar-SA"/>
        </w:rPr>
        <w:t xml:space="preserve"> - Protokół z </w:t>
      </w:r>
      <w:r>
        <w:rPr>
          <w:rFonts w:ascii="Arial" w:eastAsia="Times New Roman" w:hAnsi="Arial" w:cs="Arial"/>
          <w:spacing w:val="-3"/>
          <w:sz w:val="22"/>
          <w:szCs w:val="22"/>
          <w:lang w:eastAsia="ar-SA"/>
        </w:rPr>
        <w:t xml:space="preserve">instalacji i </w:t>
      </w:r>
      <w:r w:rsidRPr="001B32CD">
        <w:rPr>
          <w:rFonts w:ascii="Arial" w:eastAsia="Times New Roman" w:hAnsi="Arial" w:cs="Arial"/>
          <w:spacing w:val="-3"/>
          <w:sz w:val="22"/>
          <w:szCs w:val="22"/>
          <w:lang w:eastAsia="ar-SA"/>
        </w:rPr>
        <w:t xml:space="preserve">uruchomienia. </w:t>
      </w:r>
    </w:p>
    <w:p w14:paraId="366BEBDD" w14:textId="77777777" w:rsidR="00F75C06" w:rsidRPr="001B32CD" w:rsidRDefault="00F75C06" w:rsidP="00F75C06">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 xml:space="preserve">Załącznik nr </w:t>
      </w:r>
      <w:r>
        <w:rPr>
          <w:rFonts w:ascii="Arial" w:eastAsia="Times New Roman" w:hAnsi="Arial" w:cs="Arial"/>
          <w:spacing w:val="-3"/>
          <w:sz w:val="22"/>
          <w:szCs w:val="22"/>
          <w:lang w:eastAsia="ar-SA"/>
        </w:rPr>
        <w:t>5</w:t>
      </w:r>
      <w:r w:rsidRPr="001B32CD">
        <w:rPr>
          <w:rFonts w:ascii="Arial" w:eastAsia="Times New Roman" w:hAnsi="Arial" w:cs="Arial"/>
          <w:spacing w:val="-3"/>
          <w:sz w:val="22"/>
          <w:szCs w:val="22"/>
          <w:lang w:eastAsia="ar-SA"/>
        </w:rPr>
        <w:t xml:space="preserve"> – Protokół ze szkolenia.</w:t>
      </w:r>
    </w:p>
    <w:p w14:paraId="65444045" w14:textId="77777777" w:rsidR="00F75C06" w:rsidRPr="001B32CD" w:rsidRDefault="00F75C06" w:rsidP="00F75C06">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 xml:space="preserve">Załącznik nr </w:t>
      </w:r>
      <w:r>
        <w:rPr>
          <w:rFonts w:ascii="Arial" w:eastAsia="Times New Roman" w:hAnsi="Arial" w:cs="Arial"/>
          <w:spacing w:val="-3"/>
          <w:sz w:val="22"/>
          <w:szCs w:val="22"/>
          <w:lang w:eastAsia="ar-SA"/>
        </w:rPr>
        <w:t>6</w:t>
      </w:r>
      <w:r w:rsidRPr="001B32CD">
        <w:rPr>
          <w:rFonts w:ascii="Arial" w:eastAsia="Times New Roman" w:hAnsi="Arial" w:cs="Arial"/>
          <w:spacing w:val="-3"/>
          <w:sz w:val="22"/>
          <w:szCs w:val="22"/>
          <w:lang w:eastAsia="ar-SA"/>
        </w:rPr>
        <w:t xml:space="preserve"> - Umowa zdalnego dostępu do środowiska informatycznego</w:t>
      </w:r>
    </w:p>
    <w:p w14:paraId="06627FBF" w14:textId="77777777" w:rsidR="00F75C06" w:rsidRPr="001B32CD" w:rsidRDefault="00F75C06" w:rsidP="00F75C06">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1211"/>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Wielkopolskiego Centrum Onkologii.</w:t>
      </w:r>
    </w:p>
    <w:p w14:paraId="0BCB6C5A" w14:textId="77777777" w:rsidR="00F75C06" w:rsidRPr="001B32CD" w:rsidRDefault="00F75C06" w:rsidP="00F75C06">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 xml:space="preserve">Załącznik nr </w:t>
      </w:r>
      <w:r>
        <w:rPr>
          <w:rFonts w:ascii="Arial" w:eastAsia="Times New Roman" w:hAnsi="Arial" w:cs="Arial"/>
          <w:spacing w:val="-3"/>
          <w:sz w:val="22"/>
          <w:szCs w:val="22"/>
          <w:lang w:eastAsia="ar-SA"/>
        </w:rPr>
        <w:t>7</w:t>
      </w:r>
      <w:r w:rsidRPr="001B32CD">
        <w:rPr>
          <w:rFonts w:ascii="Arial" w:eastAsia="Times New Roman" w:hAnsi="Arial" w:cs="Arial"/>
          <w:spacing w:val="-3"/>
          <w:sz w:val="22"/>
          <w:szCs w:val="22"/>
          <w:lang w:eastAsia="ar-SA"/>
        </w:rPr>
        <w:t xml:space="preserve"> – Umowa przetwarzania danych osobowych w imieniu</w:t>
      </w:r>
    </w:p>
    <w:p w14:paraId="16086162" w14:textId="77777777" w:rsidR="00F75C06" w:rsidRPr="001B32CD" w:rsidRDefault="00F75C06" w:rsidP="00F75C06">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1211"/>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Administratora.</w:t>
      </w:r>
    </w:p>
    <w:p w14:paraId="5A8CB847" w14:textId="77777777" w:rsidR="00F75C06" w:rsidRDefault="00F75C06" w:rsidP="00F75C06">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eastAsia="Times New Roman" w:hAnsi="Arial" w:cs="Arial"/>
          <w:b/>
          <w:spacing w:val="-3"/>
          <w:sz w:val="22"/>
          <w:szCs w:val="22"/>
          <w:lang w:eastAsia="ar-SA"/>
        </w:rPr>
      </w:pPr>
    </w:p>
    <w:p w14:paraId="6386672A" w14:textId="77777777" w:rsidR="00F75C06" w:rsidRDefault="00F75C06" w:rsidP="00F75C06">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eastAsia="Times New Roman" w:hAnsi="Arial" w:cs="Arial"/>
          <w:b/>
          <w:spacing w:val="-3"/>
          <w:sz w:val="22"/>
          <w:szCs w:val="22"/>
          <w:lang w:eastAsia="ar-SA"/>
        </w:rPr>
      </w:pPr>
    </w:p>
    <w:p w14:paraId="36309B43" w14:textId="77777777" w:rsidR="00F75C06" w:rsidRDefault="00F75C06" w:rsidP="00F75C06">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eastAsia="Times New Roman" w:hAnsi="Arial" w:cs="Arial"/>
          <w:b/>
          <w:spacing w:val="-3"/>
          <w:sz w:val="22"/>
          <w:szCs w:val="22"/>
          <w:lang w:eastAsia="ar-SA"/>
        </w:rPr>
      </w:pPr>
    </w:p>
    <w:p w14:paraId="3D09AD47" w14:textId="77777777" w:rsidR="00FC0173" w:rsidRPr="001D09A3" w:rsidRDefault="00FC0173" w:rsidP="00FC0173">
      <w:pPr>
        <w:suppressAutoHyphens/>
        <w:rPr>
          <w:rFonts w:ascii="Arial" w:eastAsia="Times New Roman" w:hAnsi="Arial" w:cs="Arial"/>
          <w:sz w:val="22"/>
          <w:szCs w:val="22"/>
          <w:lang w:eastAsia="ar-SA"/>
        </w:rPr>
      </w:pPr>
    </w:p>
    <w:p w14:paraId="374946AC" w14:textId="77777777" w:rsidR="00FC0173" w:rsidRPr="001D09A3" w:rsidRDefault="00FC0173" w:rsidP="00FC0173">
      <w:pPr>
        <w:pageBreakBefore/>
        <w:suppressAutoHyphens/>
        <w:jc w:val="right"/>
        <w:rPr>
          <w:rFonts w:ascii="Arial" w:eastAsia="Times New Roman" w:hAnsi="Arial" w:cs="Arial"/>
          <w:b/>
          <w:sz w:val="22"/>
          <w:szCs w:val="22"/>
          <w:lang w:eastAsia="ar-SA"/>
        </w:rPr>
      </w:pPr>
      <w:r w:rsidRPr="001D09A3">
        <w:rPr>
          <w:rFonts w:ascii="Arial" w:eastAsia="Times New Roman" w:hAnsi="Arial" w:cs="Arial"/>
          <w:b/>
          <w:sz w:val="22"/>
          <w:szCs w:val="22"/>
          <w:lang w:eastAsia="ar-SA"/>
        </w:rPr>
        <w:t xml:space="preserve">Załącznik nr 3 do Umowy nr  </w:t>
      </w:r>
      <w:r w:rsidRPr="001D09A3">
        <w:rPr>
          <w:rFonts w:ascii="Arial" w:eastAsia="Times New Roman" w:hAnsi="Arial" w:cs="Arial"/>
          <w:b/>
          <w:bCs/>
          <w:sz w:val="22"/>
          <w:szCs w:val="22"/>
          <w:lang w:eastAsia="ar-SA"/>
        </w:rPr>
        <w:t>…</w:t>
      </w:r>
    </w:p>
    <w:p w14:paraId="11291213" w14:textId="77777777" w:rsidR="00FC0173" w:rsidRPr="001D09A3" w:rsidRDefault="00FC0173" w:rsidP="00FC0173">
      <w:pPr>
        <w:tabs>
          <w:tab w:val="left" w:pos="567"/>
          <w:tab w:val="left" w:pos="1418"/>
        </w:tabs>
        <w:suppressAutoHyphens/>
        <w:jc w:val="right"/>
        <w:rPr>
          <w:rFonts w:ascii="Arial" w:eastAsia="Times New Roman" w:hAnsi="Arial" w:cs="Arial"/>
          <w:b/>
          <w:sz w:val="22"/>
          <w:szCs w:val="22"/>
          <w:lang w:eastAsia="ar-SA"/>
        </w:rPr>
      </w:pPr>
    </w:p>
    <w:p w14:paraId="6FA7115B" w14:textId="77777777" w:rsidR="00FC0173" w:rsidRPr="001D09A3" w:rsidRDefault="00FC0173" w:rsidP="00FC0173">
      <w:pPr>
        <w:suppressAutoHyphens/>
        <w:jc w:val="right"/>
        <w:rPr>
          <w:rFonts w:ascii="Arial" w:eastAsia="Times New Roman" w:hAnsi="Arial" w:cs="Arial"/>
          <w:color w:val="2F5496"/>
          <w:sz w:val="22"/>
          <w:szCs w:val="22"/>
          <w:lang w:eastAsia="ar-SA"/>
        </w:rPr>
      </w:pPr>
      <w:r w:rsidRPr="001D09A3">
        <w:rPr>
          <w:rFonts w:ascii="Arial" w:eastAsia="Times New Roman" w:hAnsi="Arial" w:cs="Arial"/>
          <w:i/>
          <w:sz w:val="22"/>
          <w:szCs w:val="22"/>
          <w:lang w:eastAsia="ar-SA"/>
        </w:rPr>
        <w:t>………………………, dnia ……………</w:t>
      </w:r>
    </w:p>
    <w:p w14:paraId="7751C192" w14:textId="77777777" w:rsidR="00FC0173" w:rsidRPr="001D09A3" w:rsidRDefault="00FC0173" w:rsidP="00FC0173">
      <w:pPr>
        <w:suppressAutoHyphens/>
        <w:jc w:val="right"/>
        <w:rPr>
          <w:rFonts w:ascii="Arial" w:eastAsia="Times New Roman" w:hAnsi="Arial" w:cs="Arial"/>
          <w:color w:val="2F5496"/>
          <w:sz w:val="22"/>
          <w:szCs w:val="22"/>
          <w:lang w:eastAsia="ar-SA"/>
        </w:rPr>
      </w:pPr>
    </w:p>
    <w:p w14:paraId="167C0570" w14:textId="77777777" w:rsidR="00FC0173" w:rsidRPr="001D09A3" w:rsidRDefault="00FC0173" w:rsidP="00FC0173">
      <w:pPr>
        <w:suppressAutoHyphens/>
        <w:jc w:val="center"/>
        <w:rPr>
          <w:rFonts w:ascii="Arial" w:eastAsia="Times New Roman" w:hAnsi="Arial" w:cs="Arial"/>
          <w:b/>
          <w:sz w:val="22"/>
          <w:szCs w:val="22"/>
          <w:u w:val="double"/>
          <w:lang w:eastAsia="ar-SA"/>
        </w:rPr>
      </w:pPr>
      <w:r w:rsidRPr="001D09A3">
        <w:rPr>
          <w:rFonts w:ascii="Arial" w:eastAsia="Times New Roman" w:hAnsi="Arial" w:cs="Arial"/>
          <w:b/>
          <w:sz w:val="22"/>
          <w:szCs w:val="22"/>
          <w:u w:val="double"/>
          <w:lang w:eastAsia="ar-SA"/>
        </w:rPr>
        <w:t>Protokół Zdawczo-Odbiorczy (Wzór)</w:t>
      </w:r>
    </w:p>
    <w:p w14:paraId="2EE955DB" w14:textId="77777777" w:rsidR="00FC0173" w:rsidRPr="001D09A3" w:rsidRDefault="00FC0173" w:rsidP="00FC0173">
      <w:pPr>
        <w:suppressAutoHyphens/>
        <w:jc w:val="center"/>
        <w:rPr>
          <w:rFonts w:ascii="Arial" w:eastAsia="Times New Roman" w:hAnsi="Arial" w:cs="Arial"/>
          <w:b/>
          <w:sz w:val="22"/>
          <w:szCs w:val="22"/>
          <w:u w:val="double"/>
          <w:lang w:eastAsia="ar-SA"/>
        </w:rPr>
      </w:pPr>
    </w:p>
    <w:p w14:paraId="488F86ED" w14:textId="77777777" w:rsidR="00FC0173" w:rsidRPr="001D09A3" w:rsidRDefault="00FC0173" w:rsidP="00FC0173">
      <w:pPr>
        <w:suppressAutoHyphens/>
        <w:jc w:val="both"/>
        <w:rPr>
          <w:rFonts w:ascii="Arial" w:eastAsia="Times New Roman" w:hAnsi="Arial" w:cs="Arial"/>
          <w:sz w:val="22"/>
          <w:szCs w:val="22"/>
          <w:lang w:eastAsia="ar-SA"/>
        </w:rPr>
      </w:pPr>
      <w:r w:rsidRPr="001D09A3">
        <w:rPr>
          <w:rFonts w:ascii="Arial" w:eastAsia="Times New Roman" w:hAnsi="Arial" w:cs="Arial"/>
          <w:b/>
          <w:sz w:val="22"/>
          <w:szCs w:val="22"/>
          <w:lang w:eastAsia="ar-SA"/>
        </w:rPr>
        <w:t xml:space="preserve">Zamawiający </w:t>
      </w:r>
      <w:r w:rsidRPr="001D09A3">
        <w:rPr>
          <w:rFonts w:ascii="Arial" w:eastAsia="Times New Roman" w:hAnsi="Arial" w:cs="Arial"/>
          <w:sz w:val="22"/>
          <w:szCs w:val="22"/>
          <w:lang w:eastAsia="ar-SA"/>
        </w:rPr>
        <w:t xml:space="preserve"> Wielkopolskie Centrum Onkologii im. Marii Skłodowskiej-Curie </w:t>
      </w:r>
    </w:p>
    <w:p w14:paraId="4538202B" w14:textId="77777777" w:rsidR="00FC0173" w:rsidRPr="001D09A3" w:rsidRDefault="00FC0173" w:rsidP="00FC0173">
      <w:pPr>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 xml:space="preserve">z siedzibą w Poznaniu ul. Garbary 15, 61-866 Poznań, </w:t>
      </w:r>
    </w:p>
    <w:p w14:paraId="1536E4F2" w14:textId="77777777" w:rsidR="00FC0173" w:rsidRPr="001D09A3" w:rsidRDefault="00FC0173" w:rsidP="00FC0173">
      <w:pPr>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reprezentowane przez:</w:t>
      </w:r>
    </w:p>
    <w:p w14:paraId="75F9CACA" w14:textId="77777777" w:rsidR="00FC0173" w:rsidRPr="001D09A3" w:rsidRDefault="00FC0173" w:rsidP="00FC0173">
      <w:pPr>
        <w:suppressAutoHyphens/>
        <w:rPr>
          <w:rFonts w:ascii="Arial" w:eastAsia="Times New Roman" w:hAnsi="Arial" w:cs="Arial"/>
          <w:i/>
          <w:sz w:val="22"/>
          <w:szCs w:val="22"/>
          <w:vertAlign w:val="superscript"/>
          <w:lang w:eastAsia="ar-SA"/>
        </w:rPr>
      </w:pPr>
      <w:r w:rsidRPr="001D09A3">
        <w:rPr>
          <w:rFonts w:ascii="Arial" w:eastAsia="Times New Roman" w:hAnsi="Arial" w:cs="Arial"/>
          <w:sz w:val="22"/>
          <w:szCs w:val="22"/>
          <w:lang w:eastAsia="ar-SA"/>
        </w:rPr>
        <w:t>……………………………………………………………………………………………………………………………………………………………………………………………………………………………………………………………………………………………………………………………………………………………………………………………………………………………</w:t>
      </w:r>
      <w:r>
        <w:rPr>
          <w:rFonts w:ascii="Arial" w:eastAsia="Times New Roman" w:hAnsi="Arial" w:cs="Arial"/>
          <w:sz w:val="22"/>
          <w:szCs w:val="22"/>
          <w:lang w:eastAsia="ar-SA"/>
        </w:rPr>
        <w:t xml:space="preserve">   </w:t>
      </w:r>
      <w:r w:rsidRPr="001D09A3">
        <w:rPr>
          <w:rFonts w:ascii="Arial" w:eastAsia="Times New Roman" w:hAnsi="Arial" w:cs="Arial"/>
          <w:sz w:val="22"/>
          <w:szCs w:val="22"/>
          <w:lang w:eastAsia="ar-SA"/>
        </w:rPr>
        <w:tab/>
      </w:r>
    </w:p>
    <w:p w14:paraId="0AE58E0A" w14:textId="77777777" w:rsidR="00FC0173" w:rsidRPr="001D09A3" w:rsidRDefault="00FC0173" w:rsidP="00FC0173">
      <w:pPr>
        <w:tabs>
          <w:tab w:val="left" w:pos="426"/>
        </w:tabs>
        <w:suppressAutoHyphens/>
        <w:rPr>
          <w:rFonts w:ascii="Arial" w:eastAsia="Times New Roman" w:hAnsi="Arial" w:cs="Arial"/>
          <w:sz w:val="22"/>
          <w:szCs w:val="22"/>
          <w:lang w:eastAsia="ar-SA"/>
        </w:rPr>
      </w:pPr>
    </w:p>
    <w:p w14:paraId="2386C36B" w14:textId="77777777" w:rsidR="00FC0173" w:rsidRPr="001D09A3" w:rsidRDefault="00FC0173" w:rsidP="00FC0173">
      <w:pPr>
        <w:suppressAutoHyphens/>
        <w:spacing w:after="120" w:line="360" w:lineRule="auto"/>
        <w:ind w:left="340"/>
        <w:rPr>
          <w:rFonts w:ascii="Arial" w:eastAsia="Times New Roman" w:hAnsi="Arial" w:cs="Arial"/>
          <w:b/>
          <w:sz w:val="22"/>
          <w:szCs w:val="22"/>
          <w:lang w:eastAsia="ar-SA"/>
        </w:rPr>
      </w:pPr>
      <w:r w:rsidRPr="001D09A3">
        <w:rPr>
          <w:rFonts w:ascii="Arial" w:eastAsia="Times New Roman" w:hAnsi="Arial" w:cs="Arial"/>
          <w:sz w:val="22"/>
          <w:szCs w:val="22"/>
          <w:lang w:eastAsia="ar-SA"/>
        </w:rPr>
        <w:t xml:space="preserve">potwierdza, że w dniu …………………. otrzymał od firmy: </w:t>
      </w:r>
      <w:r w:rsidRPr="001D09A3">
        <w:rPr>
          <w:rFonts w:ascii="Arial" w:eastAsia="Times New Roman" w:hAnsi="Arial" w:cs="Arial"/>
          <w:sz w:val="22"/>
          <w:szCs w:val="22"/>
          <w:lang w:eastAsia="ar-SA"/>
        </w:rPr>
        <w:br/>
      </w:r>
      <w:r w:rsidRPr="001D09A3">
        <w:rPr>
          <w:rFonts w:ascii="Arial" w:eastAsia="Times New Roman" w:hAnsi="Arial" w:cs="Arial"/>
          <w:b/>
          <w:i/>
          <w:sz w:val="22"/>
          <w:szCs w:val="22"/>
          <w:lang w:eastAsia="ar-SA"/>
        </w:rPr>
        <w:t>…………………………………………………………</w:t>
      </w:r>
    </w:p>
    <w:p w14:paraId="040392AD" w14:textId="77777777" w:rsidR="00FC0173" w:rsidRPr="001D09A3" w:rsidRDefault="00FC0173" w:rsidP="00FC0173">
      <w:pPr>
        <w:tabs>
          <w:tab w:val="center" w:pos="4536"/>
          <w:tab w:val="right" w:pos="9072"/>
        </w:tabs>
        <w:suppressAutoHyphens/>
        <w:rPr>
          <w:rFonts w:ascii="Arial" w:eastAsia="Times New Roman" w:hAnsi="Arial" w:cs="Arial"/>
          <w:sz w:val="22"/>
          <w:szCs w:val="22"/>
          <w:lang w:eastAsia="ar-SA"/>
        </w:rPr>
      </w:pPr>
      <w:r w:rsidRPr="001D09A3">
        <w:rPr>
          <w:rFonts w:ascii="Arial" w:eastAsia="Times New Roman" w:hAnsi="Arial" w:cs="Arial"/>
          <w:b/>
          <w:sz w:val="22"/>
          <w:szCs w:val="22"/>
          <w:lang w:eastAsia="ar-SA"/>
        </w:rPr>
        <w:t xml:space="preserve">      przedmiot zamówienia zgodny z Umową </w:t>
      </w:r>
      <w:r w:rsidRPr="001D09A3">
        <w:rPr>
          <w:rFonts w:ascii="Arial" w:eastAsia="Times New Roman" w:hAnsi="Arial" w:cs="Arial"/>
          <w:b/>
          <w:color w:val="000000"/>
          <w:sz w:val="22"/>
          <w:szCs w:val="22"/>
          <w:lang w:eastAsia="ar-SA"/>
        </w:rPr>
        <w:t>nr ………………………</w:t>
      </w:r>
      <w:r>
        <w:rPr>
          <w:rFonts w:ascii="Arial" w:eastAsia="Times New Roman" w:hAnsi="Arial" w:cs="Arial"/>
          <w:b/>
          <w:color w:val="000000"/>
          <w:sz w:val="22"/>
          <w:szCs w:val="22"/>
          <w:lang w:eastAsia="ar-SA"/>
        </w:rPr>
        <w:t xml:space="preserve">   </w:t>
      </w:r>
      <w:r w:rsidRPr="001D09A3">
        <w:rPr>
          <w:rFonts w:ascii="Arial" w:eastAsia="Times New Roman" w:hAnsi="Arial" w:cs="Arial"/>
          <w:b/>
          <w:color w:val="000000"/>
          <w:sz w:val="22"/>
          <w:szCs w:val="22"/>
          <w:lang w:eastAsia="ar-SA"/>
        </w:rPr>
        <w:t xml:space="preserve"> tj.</w:t>
      </w:r>
    </w:p>
    <w:p w14:paraId="181EB02C" w14:textId="77777777" w:rsidR="00FC0173" w:rsidRPr="001D09A3" w:rsidRDefault="00FC0173" w:rsidP="00FC0173">
      <w:pPr>
        <w:tabs>
          <w:tab w:val="center" w:pos="4536"/>
          <w:tab w:val="right" w:pos="9072"/>
        </w:tabs>
        <w:suppressAutoHyphens/>
        <w:ind w:firstLine="720"/>
        <w:rPr>
          <w:rFonts w:ascii="Arial" w:eastAsia="Times New Roman" w:hAnsi="Arial" w:cs="Arial"/>
          <w:sz w:val="22"/>
          <w:szCs w:val="22"/>
          <w:lang w:eastAsia="ar-SA"/>
        </w:rPr>
      </w:pPr>
    </w:p>
    <w:p w14:paraId="6C5939BC" w14:textId="77777777" w:rsidR="00FC0173" w:rsidRPr="001D09A3" w:rsidRDefault="00FC0173" w:rsidP="00FC0173">
      <w:pPr>
        <w:tabs>
          <w:tab w:val="center" w:pos="4536"/>
          <w:tab w:val="right" w:pos="9072"/>
        </w:tabs>
        <w:suppressAutoHyphens/>
        <w:ind w:firstLine="720"/>
        <w:rPr>
          <w:rFonts w:ascii="Arial" w:eastAsia="Times New Roman" w:hAnsi="Arial" w:cs="Arial"/>
          <w:sz w:val="22"/>
          <w:szCs w:val="22"/>
          <w:lang w:eastAsia="ar-SA"/>
        </w:rPr>
      </w:pPr>
    </w:p>
    <w:p w14:paraId="3608D284" w14:textId="77777777" w:rsidR="00FC0173" w:rsidRPr="001D09A3" w:rsidRDefault="00FC0173" w:rsidP="00FC0173">
      <w:pPr>
        <w:suppressAutoHyphens/>
        <w:ind w:firstLine="708"/>
        <w:rPr>
          <w:rFonts w:ascii="Arial" w:eastAsia="Times New Roman" w:hAnsi="Arial" w:cs="Arial"/>
          <w:b/>
          <w:i/>
          <w:sz w:val="22"/>
          <w:szCs w:val="22"/>
          <w:lang w:eastAsia="ar-SA"/>
        </w:rPr>
      </w:pPr>
      <w:r w:rsidRPr="001D09A3">
        <w:rPr>
          <w:rFonts w:ascii="Arial" w:eastAsia="Times New Roman" w:hAnsi="Arial" w:cs="Arial"/>
          <w:b/>
          <w:i/>
          <w:sz w:val="22"/>
          <w:szCs w:val="22"/>
          <w:lang w:eastAsia="ar-SA"/>
        </w:rPr>
        <w:t>………………………………………………………………………………</w:t>
      </w:r>
      <w:r>
        <w:rPr>
          <w:rFonts w:ascii="Arial" w:eastAsia="Times New Roman" w:hAnsi="Arial" w:cs="Arial"/>
          <w:b/>
          <w:i/>
          <w:sz w:val="22"/>
          <w:szCs w:val="22"/>
          <w:lang w:eastAsia="ar-SA"/>
        </w:rPr>
        <w:t xml:space="preserve">   </w:t>
      </w:r>
    </w:p>
    <w:p w14:paraId="0B80D71E" w14:textId="77777777" w:rsidR="00FC0173" w:rsidRPr="001D09A3" w:rsidRDefault="00FC0173" w:rsidP="00FC0173">
      <w:pPr>
        <w:suppressAutoHyphens/>
        <w:ind w:firstLine="708"/>
        <w:rPr>
          <w:rFonts w:ascii="Arial" w:eastAsia="Times New Roman" w:hAnsi="Arial" w:cs="Arial"/>
          <w:sz w:val="22"/>
          <w:szCs w:val="22"/>
          <w:lang w:eastAsia="ar-SA"/>
        </w:rPr>
      </w:pPr>
    </w:p>
    <w:p w14:paraId="68C9401C" w14:textId="77777777" w:rsidR="00FC0173" w:rsidRPr="001D09A3" w:rsidRDefault="00FC0173" w:rsidP="00FC0173">
      <w:pPr>
        <w:suppressAutoHyphens/>
        <w:rPr>
          <w:rFonts w:ascii="Arial" w:eastAsia="Times New Roman" w:hAnsi="Arial" w:cs="Arial"/>
          <w:sz w:val="22"/>
          <w:szCs w:val="22"/>
          <w:lang w:eastAsia="ar-SA"/>
        </w:rPr>
      </w:pPr>
    </w:p>
    <w:p w14:paraId="0BAD6471" w14:textId="77777777" w:rsidR="00FC0173" w:rsidRPr="001D09A3" w:rsidRDefault="00FC0173" w:rsidP="00FC0173">
      <w:pPr>
        <w:suppressAutoHyphens/>
        <w:spacing w:line="360" w:lineRule="auto"/>
        <w:rPr>
          <w:rFonts w:ascii="Arial" w:eastAsia="Times New Roman" w:hAnsi="Arial" w:cs="Arial"/>
          <w:sz w:val="22"/>
          <w:szCs w:val="22"/>
          <w:lang w:eastAsia="ar-SA"/>
        </w:rPr>
      </w:pPr>
      <w:r w:rsidRPr="001D09A3">
        <w:rPr>
          <w:rFonts w:ascii="Arial" w:eastAsia="Times New Roman" w:hAnsi="Arial" w:cs="Arial"/>
          <w:sz w:val="22"/>
          <w:szCs w:val="22"/>
          <w:lang w:eastAsia="ar-SA"/>
        </w:rPr>
        <w:t>Ilość opakowań zgodna z listem przewozowym nr:   ……………………</w:t>
      </w:r>
      <w:r>
        <w:rPr>
          <w:rFonts w:ascii="Arial" w:eastAsia="Times New Roman" w:hAnsi="Arial" w:cs="Arial"/>
          <w:sz w:val="22"/>
          <w:szCs w:val="22"/>
          <w:lang w:eastAsia="ar-SA"/>
        </w:rPr>
        <w:t xml:space="preserve">   </w:t>
      </w:r>
    </w:p>
    <w:p w14:paraId="15F2F69B" w14:textId="77777777" w:rsidR="00FC0173" w:rsidRPr="001D09A3" w:rsidRDefault="00FC0173" w:rsidP="00FC0173">
      <w:pPr>
        <w:suppressAutoHyphens/>
        <w:spacing w:line="360" w:lineRule="auto"/>
        <w:jc w:val="both"/>
        <w:rPr>
          <w:rFonts w:ascii="Arial" w:eastAsia="Times New Roman" w:hAnsi="Arial" w:cs="Arial"/>
          <w:sz w:val="22"/>
          <w:szCs w:val="22"/>
          <w:lang w:eastAsia="ar-SA"/>
        </w:rPr>
      </w:pPr>
    </w:p>
    <w:p w14:paraId="24EB4A96" w14:textId="77777777" w:rsidR="00FC0173" w:rsidRPr="001D09A3" w:rsidRDefault="00FC0173" w:rsidP="00FC0173">
      <w:pPr>
        <w:suppressAutoHyphens/>
        <w:spacing w:line="360" w:lineRule="auto"/>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Opakowania zostały rozładowane i złożone przez spedytora w stanie nienaruszonym.</w:t>
      </w:r>
    </w:p>
    <w:p w14:paraId="719931C2" w14:textId="77777777" w:rsidR="00FC0173" w:rsidRPr="001D09A3" w:rsidRDefault="00FC0173" w:rsidP="00FC0173">
      <w:pPr>
        <w:suppressAutoHyphens/>
        <w:spacing w:line="360" w:lineRule="auto"/>
        <w:rPr>
          <w:rFonts w:ascii="Arial" w:eastAsia="Times New Roman" w:hAnsi="Arial" w:cs="Arial"/>
          <w:sz w:val="22"/>
          <w:szCs w:val="22"/>
          <w:lang w:eastAsia="ar-SA"/>
        </w:rPr>
      </w:pPr>
      <w:r w:rsidRPr="001D09A3">
        <w:rPr>
          <w:rFonts w:ascii="Arial" w:eastAsia="Times New Roman" w:hAnsi="Arial" w:cs="Arial"/>
          <w:sz w:val="22"/>
          <w:szCs w:val="22"/>
          <w:lang w:eastAsia="ar-SA"/>
        </w:rPr>
        <w:t>Uwagi: ………………………………………………….</w:t>
      </w:r>
    </w:p>
    <w:p w14:paraId="1D16D471" w14:textId="77777777" w:rsidR="00FC0173" w:rsidRPr="001D09A3" w:rsidRDefault="00FC0173" w:rsidP="00FC0173">
      <w:pPr>
        <w:suppressAutoHyphens/>
        <w:spacing w:line="360" w:lineRule="auto"/>
        <w:rPr>
          <w:rFonts w:ascii="Arial" w:eastAsia="Times New Roman" w:hAnsi="Arial" w:cs="Arial"/>
          <w:sz w:val="22"/>
          <w:szCs w:val="22"/>
          <w:lang w:eastAsia="ar-SA"/>
        </w:rPr>
      </w:pPr>
    </w:p>
    <w:p w14:paraId="0FE0BB5C" w14:textId="77777777" w:rsidR="00FC0173" w:rsidRPr="001D09A3" w:rsidRDefault="00FC0173" w:rsidP="00FC0173">
      <w:pPr>
        <w:suppressAutoHyphens/>
        <w:spacing w:line="360" w:lineRule="auto"/>
        <w:jc w:val="both"/>
        <w:rPr>
          <w:rFonts w:ascii="Arial" w:eastAsia="Times New Roman" w:hAnsi="Arial" w:cs="Arial"/>
          <w:i/>
          <w:sz w:val="22"/>
          <w:szCs w:val="22"/>
          <w:lang w:eastAsia="ar-SA"/>
        </w:rPr>
      </w:pPr>
      <w:r w:rsidRPr="001D09A3">
        <w:rPr>
          <w:rFonts w:ascii="Arial" w:eastAsia="Times New Roman" w:hAnsi="Arial" w:cs="Arial"/>
          <w:i/>
          <w:sz w:val="22"/>
          <w:szCs w:val="22"/>
          <w:lang w:eastAsia="ar-SA"/>
        </w:rPr>
        <w:t>(w przypadku stwierdzenia uszkodzenia opakowań należy powyższy fakt zaznaczyć w niniejszym protokole oraz na liście przewozowym)</w:t>
      </w:r>
    </w:p>
    <w:p w14:paraId="3B8076C3" w14:textId="77777777" w:rsidR="00FC0173" w:rsidRPr="001D09A3" w:rsidRDefault="00FC0173" w:rsidP="00FC0173">
      <w:pPr>
        <w:suppressAutoHyphens/>
        <w:spacing w:line="360" w:lineRule="auto"/>
        <w:rPr>
          <w:rFonts w:ascii="Arial" w:eastAsia="Times New Roman" w:hAnsi="Arial" w:cs="Arial"/>
          <w:i/>
          <w:sz w:val="22"/>
          <w:szCs w:val="22"/>
          <w:lang w:eastAsia="ar-SA"/>
        </w:rPr>
      </w:pPr>
    </w:p>
    <w:p w14:paraId="4A58F579" w14:textId="77777777" w:rsidR="00FC0173" w:rsidRPr="001D09A3" w:rsidRDefault="00FC0173" w:rsidP="00FC0173">
      <w:pPr>
        <w:suppressAutoHyphens/>
        <w:spacing w:line="360" w:lineRule="auto"/>
        <w:rPr>
          <w:rFonts w:ascii="Arial" w:eastAsia="Times New Roman" w:hAnsi="Arial" w:cs="Arial"/>
          <w:i/>
          <w:sz w:val="22"/>
          <w:szCs w:val="22"/>
          <w:lang w:eastAsia="ar-SA"/>
        </w:rPr>
      </w:pPr>
    </w:p>
    <w:p w14:paraId="51CE0C9B" w14:textId="77777777" w:rsidR="00FC0173" w:rsidRPr="001D09A3" w:rsidRDefault="00FC0173" w:rsidP="00FC0173">
      <w:pPr>
        <w:suppressAutoHyphens/>
        <w:spacing w:line="360" w:lineRule="auto"/>
        <w:rPr>
          <w:rFonts w:ascii="Arial" w:eastAsia="Times New Roman" w:hAnsi="Arial" w:cs="Arial"/>
          <w:sz w:val="22"/>
          <w:szCs w:val="22"/>
          <w:lang w:eastAsia="ar-SA"/>
        </w:rPr>
      </w:pPr>
      <w:r>
        <w:rPr>
          <w:rFonts w:ascii="Arial" w:eastAsia="Times New Roman" w:hAnsi="Arial" w:cs="Arial"/>
          <w:b/>
          <w:sz w:val="22"/>
          <w:szCs w:val="22"/>
          <w:lang w:eastAsia="ar-SA"/>
        </w:rPr>
        <w:t xml:space="preserve">   </w:t>
      </w:r>
      <w:r w:rsidRPr="001D09A3">
        <w:rPr>
          <w:rFonts w:ascii="Arial" w:eastAsia="Times New Roman" w:hAnsi="Arial" w:cs="Arial"/>
          <w:b/>
          <w:sz w:val="22"/>
          <w:szCs w:val="22"/>
          <w:lang w:eastAsia="ar-SA"/>
        </w:rPr>
        <w:t xml:space="preserve">Zamawiający </w:t>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t xml:space="preserve">Wykonawca </w:t>
      </w:r>
    </w:p>
    <w:p w14:paraId="68C6747E" w14:textId="77777777" w:rsidR="00FC0173" w:rsidRPr="001D09A3" w:rsidRDefault="00FC0173" w:rsidP="00FC0173">
      <w:pPr>
        <w:suppressAutoHyphens/>
        <w:jc w:val="right"/>
        <w:rPr>
          <w:rFonts w:ascii="Arial" w:eastAsia="Times New Roman" w:hAnsi="Arial" w:cs="Arial"/>
          <w:sz w:val="22"/>
          <w:szCs w:val="22"/>
          <w:lang w:eastAsia="ar-SA"/>
        </w:rPr>
      </w:pPr>
    </w:p>
    <w:p w14:paraId="206FEBFA" w14:textId="77777777" w:rsidR="00FC0173" w:rsidRPr="001D09A3" w:rsidRDefault="00FC0173" w:rsidP="00FC0173">
      <w:pPr>
        <w:suppressAutoHyphens/>
        <w:ind w:left="4956" w:firstLine="708"/>
        <w:rPr>
          <w:rFonts w:ascii="Arial" w:eastAsia="Times New Roman" w:hAnsi="Arial" w:cs="Arial"/>
          <w:i/>
          <w:sz w:val="22"/>
          <w:szCs w:val="22"/>
          <w:lang w:eastAsia="ar-SA"/>
        </w:rPr>
      </w:pPr>
    </w:p>
    <w:p w14:paraId="00BCA65F" w14:textId="77777777" w:rsidR="00FC0173" w:rsidRPr="001D09A3" w:rsidRDefault="00FC0173" w:rsidP="00FC0173">
      <w:pPr>
        <w:suppressAutoHyphens/>
        <w:ind w:left="4956" w:firstLine="708"/>
        <w:rPr>
          <w:rFonts w:ascii="Arial" w:eastAsia="Times New Roman" w:hAnsi="Arial" w:cs="Arial"/>
          <w:i/>
          <w:sz w:val="22"/>
          <w:szCs w:val="22"/>
          <w:lang w:eastAsia="ar-SA"/>
        </w:rPr>
      </w:pPr>
    </w:p>
    <w:p w14:paraId="6047481A" w14:textId="77777777" w:rsidR="00FC0173" w:rsidRPr="001D09A3" w:rsidRDefault="00FC0173" w:rsidP="00FC0173">
      <w:pPr>
        <w:suppressAutoHyphens/>
        <w:ind w:left="4956"/>
        <w:rPr>
          <w:rFonts w:ascii="Arial" w:eastAsia="Times New Roman" w:hAnsi="Arial" w:cs="Arial"/>
          <w:b/>
          <w:color w:val="333399"/>
          <w:sz w:val="22"/>
          <w:szCs w:val="22"/>
          <w:lang w:eastAsia="ar-SA"/>
        </w:rPr>
      </w:pPr>
      <w:r w:rsidRPr="001D09A3">
        <w:rPr>
          <w:rFonts w:ascii="Arial" w:eastAsia="Times New Roman" w:hAnsi="Arial" w:cs="Arial"/>
          <w:i/>
          <w:sz w:val="22"/>
          <w:szCs w:val="22"/>
          <w:lang w:eastAsia="ar-SA"/>
        </w:rPr>
        <w:br w:type="page"/>
      </w:r>
      <w:r w:rsidRPr="001D09A3">
        <w:rPr>
          <w:rFonts w:ascii="Arial" w:eastAsia="Times New Roman" w:hAnsi="Arial" w:cs="Arial"/>
          <w:b/>
          <w:sz w:val="22"/>
          <w:szCs w:val="22"/>
          <w:lang w:eastAsia="ar-SA"/>
        </w:rPr>
        <w:t xml:space="preserve">      </w:t>
      </w:r>
    </w:p>
    <w:p w14:paraId="29A5F320" w14:textId="77777777" w:rsidR="00FC0173" w:rsidRPr="001D09A3" w:rsidRDefault="00FC0173" w:rsidP="00FC0173">
      <w:pPr>
        <w:suppressAutoHyphens/>
        <w:ind w:left="4248" w:firstLine="708"/>
        <w:rPr>
          <w:rFonts w:ascii="Arial" w:eastAsia="Times New Roman" w:hAnsi="Arial" w:cs="Arial"/>
          <w:i/>
          <w:sz w:val="22"/>
          <w:szCs w:val="22"/>
          <w:lang w:eastAsia="ar-SA"/>
        </w:rPr>
      </w:pPr>
      <w:r w:rsidRPr="001D09A3">
        <w:rPr>
          <w:rFonts w:ascii="Arial" w:eastAsia="Times New Roman" w:hAnsi="Arial" w:cs="Arial"/>
          <w:b/>
          <w:sz w:val="22"/>
          <w:szCs w:val="22"/>
          <w:lang w:eastAsia="ar-SA"/>
        </w:rPr>
        <w:t xml:space="preserve">Załącznik nr </w:t>
      </w:r>
      <w:r>
        <w:rPr>
          <w:rFonts w:ascii="Arial" w:eastAsia="Times New Roman" w:hAnsi="Arial" w:cs="Arial"/>
          <w:b/>
          <w:sz w:val="22"/>
          <w:szCs w:val="22"/>
          <w:lang w:eastAsia="ar-SA"/>
        </w:rPr>
        <w:t>4</w:t>
      </w:r>
      <w:r w:rsidRPr="001D09A3">
        <w:rPr>
          <w:rFonts w:ascii="Arial" w:eastAsia="Times New Roman" w:hAnsi="Arial" w:cs="Arial"/>
          <w:b/>
          <w:sz w:val="22"/>
          <w:szCs w:val="22"/>
          <w:lang w:eastAsia="ar-SA"/>
        </w:rPr>
        <w:t xml:space="preserve"> do Umowy nr  </w:t>
      </w:r>
      <w:r w:rsidRPr="001D09A3">
        <w:rPr>
          <w:rFonts w:ascii="Arial" w:eastAsia="Times New Roman" w:hAnsi="Arial" w:cs="Arial"/>
          <w:b/>
          <w:bCs/>
          <w:sz w:val="22"/>
          <w:szCs w:val="22"/>
          <w:lang w:eastAsia="ar-SA"/>
        </w:rPr>
        <w:t>………</w:t>
      </w:r>
      <w:r>
        <w:rPr>
          <w:rFonts w:ascii="Arial" w:eastAsia="Times New Roman" w:hAnsi="Arial" w:cs="Arial"/>
          <w:b/>
          <w:bCs/>
          <w:sz w:val="22"/>
          <w:szCs w:val="22"/>
          <w:lang w:eastAsia="ar-SA"/>
        </w:rPr>
        <w:t xml:space="preserve">   </w:t>
      </w:r>
    </w:p>
    <w:p w14:paraId="5E6CE438" w14:textId="77777777" w:rsidR="00FC0173" w:rsidRPr="001D09A3" w:rsidRDefault="00FC0173" w:rsidP="00FC0173">
      <w:pPr>
        <w:suppressAutoHyphens/>
        <w:ind w:left="4956" w:firstLine="708"/>
        <w:rPr>
          <w:rFonts w:ascii="Arial" w:eastAsia="Times New Roman" w:hAnsi="Arial" w:cs="Arial"/>
          <w:i/>
          <w:sz w:val="22"/>
          <w:szCs w:val="22"/>
          <w:lang w:eastAsia="ar-SA"/>
        </w:rPr>
      </w:pPr>
    </w:p>
    <w:p w14:paraId="127C3122" w14:textId="77777777" w:rsidR="00FC0173" w:rsidRPr="001D09A3" w:rsidRDefault="00FC0173" w:rsidP="00FC0173">
      <w:pPr>
        <w:suppressAutoHyphens/>
        <w:ind w:left="4956" w:firstLine="708"/>
        <w:rPr>
          <w:rFonts w:ascii="Arial" w:eastAsia="Times New Roman" w:hAnsi="Arial" w:cs="Arial"/>
          <w:i/>
          <w:sz w:val="22"/>
          <w:szCs w:val="22"/>
          <w:lang w:eastAsia="ar-SA"/>
        </w:rPr>
      </w:pPr>
    </w:p>
    <w:p w14:paraId="41759156" w14:textId="77777777" w:rsidR="00FC0173" w:rsidRPr="001D09A3" w:rsidRDefault="00FC0173" w:rsidP="00FC0173">
      <w:pPr>
        <w:suppressAutoHyphens/>
        <w:ind w:left="4956" w:firstLine="708"/>
        <w:rPr>
          <w:rFonts w:ascii="Arial" w:eastAsia="Times New Roman" w:hAnsi="Arial" w:cs="Arial"/>
          <w:sz w:val="22"/>
          <w:szCs w:val="22"/>
          <w:vertAlign w:val="superscript"/>
          <w:lang w:eastAsia="ar-SA"/>
        </w:rPr>
      </w:pPr>
      <w:r w:rsidRPr="001D09A3">
        <w:rPr>
          <w:rFonts w:ascii="Arial" w:eastAsia="Times New Roman" w:hAnsi="Arial" w:cs="Arial"/>
          <w:i/>
          <w:sz w:val="22"/>
          <w:szCs w:val="22"/>
          <w:lang w:eastAsia="ar-SA"/>
        </w:rPr>
        <w:t>………………, dnia ………….</w:t>
      </w:r>
    </w:p>
    <w:p w14:paraId="56555B9E" w14:textId="77777777" w:rsidR="00FC0173" w:rsidRPr="001D09A3" w:rsidRDefault="00FC0173" w:rsidP="00FC0173">
      <w:pPr>
        <w:suppressAutoHyphens/>
        <w:rPr>
          <w:rFonts w:ascii="Arial" w:eastAsia="Times New Roman" w:hAnsi="Arial" w:cs="Arial"/>
          <w:b/>
          <w:sz w:val="22"/>
          <w:szCs w:val="22"/>
          <w:u w:val="double"/>
          <w:lang w:eastAsia="ar-SA"/>
        </w:rPr>
      </w:pP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t xml:space="preserve"> </w:t>
      </w:r>
      <w:r w:rsidRPr="001D09A3">
        <w:rPr>
          <w:rFonts w:ascii="Arial" w:eastAsia="Times New Roman" w:hAnsi="Arial" w:cs="Arial"/>
          <w:i/>
          <w:sz w:val="22"/>
          <w:szCs w:val="22"/>
          <w:vertAlign w:val="superscript"/>
          <w:lang w:eastAsia="ar-SA"/>
        </w:rPr>
        <w:t xml:space="preserve">  miejscowość</w:t>
      </w:r>
      <w:r>
        <w:rPr>
          <w:rFonts w:ascii="Arial" w:eastAsia="Times New Roman" w:hAnsi="Arial" w:cs="Arial"/>
          <w:i/>
          <w:sz w:val="22"/>
          <w:szCs w:val="22"/>
          <w:vertAlign w:val="superscript"/>
          <w:lang w:eastAsia="ar-SA"/>
        </w:rPr>
        <w:t xml:space="preserve">   </w:t>
      </w:r>
      <w:r w:rsidRPr="001D09A3">
        <w:rPr>
          <w:rFonts w:ascii="Arial" w:eastAsia="Times New Roman" w:hAnsi="Arial" w:cs="Arial"/>
          <w:i/>
          <w:sz w:val="22"/>
          <w:szCs w:val="22"/>
          <w:vertAlign w:val="superscript"/>
          <w:lang w:eastAsia="ar-SA"/>
        </w:rPr>
        <w:t xml:space="preserve">           data  </w:t>
      </w:r>
    </w:p>
    <w:p w14:paraId="23A8B243" w14:textId="77777777" w:rsidR="00FC0173" w:rsidRPr="001D09A3" w:rsidRDefault="00FC0173" w:rsidP="00FC0173">
      <w:pPr>
        <w:suppressAutoHyphens/>
        <w:spacing w:line="360" w:lineRule="auto"/>
        <w:jc w:val="center"/>
        <w:rPr>
          <w:rFonts w:ascii="Arial" w:eastAsia="Times New Roman" w:hAnsi="Arial" w:cs="Arial"/>
          <w:sz w:val="22"/>
          <w:szCs w:val="22"/>
          <w:lang w:eastAsia="ar-SA"/>
        </w:rPr>
      </w:pPr>
      <w:r w:rsidRPr="001D09A3">
        <w:rPr>
          <w:rFonts w:ascii="Arial" w:eastAsia="Times New Roman" w:hAnsi="Arial" w:cs="Arial"/>
          <w:b/>
          <w:sz w:val="22"/>
          <w:szCs w:val="22"/>
          <w:u w:val="double"/>
          <w:lang w:eastAsia="ar-SA"/>
        </w:rPr>
        <w:t xml:space="preserve">PROTOKÓŁ Z </w:t>
      </w:r>
      <w:r>
        <w:rPr>
          <w:rFonts w:ascii="Arial" w:eastAsia="Times New Roman" w:hAnsi="Arial" w:cs="Arial"/>
          <w:b/>
          <w:sz w:val="22"/>
          <w:szCs w:val="22"/>
          <w:u w:val="double"/>
          <w:lang w:eastAsia="ar-SA"/>
        </w:rPr>
        <w:t xml:space="preserve">INSTALACJI I </w:t>
      </w:r>
      <w:r w:rsidRPr="001D09A3">
        <w:rPr>
          <w:rFonts w:ascii="Arial" w:eastAsia="Times New Roman" w:hAnsi="Arial" w:cs="Arial"/>
          <w:b/>
          <w:sz w:val="22"/>
          <w:szCs w:val="22"/>
          <w:u w:val="double"/>
          <w:lang w:eastAsia="ar-SA"/>
        </w:rPr>
        <w:t>URUCHOMIENIA  (WZÓR)</w:t>
      </w:r>
    </w:p>
    <w:p w14:paraId="19CB8377" w14:textId="77777777" w:rsidR="00FC0173" w:rsidRPr="001D09A3" w:rsidRDefault="00FC0173" w:rsidP="00FC0173">
      <w:pPr>
        <w:suppressAutoHyphens/>
        <w:rPr>
          <w:rFonts w:ascii="Arial" w:eastAsia="Times New Roman" w:hAnsi="Arial" w:cs="Arial"/>
          <w:sz w:val="22"/>
          <w:szCs w:val="22"/>
          <w:lang w:eastAsia="ar-SA"/>
        </w:rPr>
      </w:pPr>
      <w:r w:rsidRPr="001D09A3">
        <w:rPr>
          <w:rFonts w:ascii="Arial" w:eastAsia="Times New Roman" w:hAnsi="Arial" w:cs="Arial"/>
          <w:sz w:val="22"/>
          <w:szCs w:val="22"/>
          <w:lang w:eastAsia="ar-SA"/>
        </w:rPr>
        <w:t>1.</w:t>
      </w:r>
      <w:r w:rsidRPr="001D09A3">
        <w:rPr>
          <w:rFonts w:ascii="Arial" w:eastAsia="Times New Roman" w:hAnsi="Arial" w:cs="Arial"/>
          <w:sz w:val="22"/>
          <w:szCs w:val="22"/>
          <w:lang w:eastAsia="ar-SA"/>
        </w:rPr>
        <w:tab/>
      </w:r>
      <w:r w:rsidRPr="001D09A3">
        <w:rPr>
          <w:rFonts w:ascii="Arial" w:eastAsia="Times New Roman" w:hAnsi="Arial" w:cs="Arial"/>
          <w:b/>
          <w:sz w:val="22"/>
          <w:szCs w:val="22"/>
          <w:lang w:eastAsia="ar-SA"/>
        </w:rPr>
        <w:t xml:space="preserve">Zamawiający </w:t>
      </w:r>
      <w:r w:rsidRPr="001D09A3">
        <w:rPr>
          <w:rFonts w:ascii="Arial" w:eastAsia="Times New Roman" w:hAnsi="Arial" w:cs="Arial"/>
          <w:sz w:val="22"/>
          <w:szCs w:val="22"/>
          <w:lang w:eastAsia="ar-SA"/>
        </w:rPr>
        <w:t xml:space="preserve">: </w:t>
      </w:r>
    </w:p>
    <w:p w14:paraId="2F7F3EE1" w14:textId="77777777" w:rsidR="00FC0173" w:rsidRPr="001D09A3" w:rsidRDefault="00FC0173" w:rsidP="00FC0173">
      <w:pPr>
        <w:suppressAutoHyphens/>
        <w:rPr>
          <w:rFonts w:ascii="Arial" w:eastAsia="Times New Roman" w:hAnsi="Arial" w:cs="Arial"/>
          <w:sz w:val="22"/>
          <w:szCs w:val="22"/>
          <w:lang w:eastAsia="ar-SA"/>
        </w:rPr>
      </w:pPr>
    </w:p>
    <w:p w14:paraId="3F9BFEA0" w14:textId="77777777" w:rsidR="00FC0173" w:rsidRPr="001D09A3" w:rsidRDefault="00FC0173" w:rsidP="00FC0173">
      <w:pPr>
        <w:suppressAutoHyphens/>
        <w:rPr>
          <w:rFonts w:ascii="Arial" w:eastAsia="Times New Roman" w:hAnsi="Arial" w:cs="Arial"/>
          <w:sz w:val="22"/>
          <w:szCs w:val="22"/>
          <w:lang w:eastAsia="ar-SA"/>
        </w:rPr>
      </w:pPr>
      <w:r w:rsidRPr="001D09A3">
        <w:rPr>
          <w:rFonts w:ascii="Arial" w:eastAsia="Times New Roman" w:hAnsi="Arial" w:cs="Arial"/>
          <w:sz w:val="22"/>
          <w:szCs w:val="22"/>
          <w:lang w:eastAsia="ar-SA"/>
        </w:rPr>
        <w:t xml:space="preserve">Wielkopolskie Centrum Onkologii im. Marii Skłodowskiej-Curie </w:t>
      </w:r>
    </w:p>
    <w:p w14:paraId="5E842580" w14:textId="77777777" w:rsidR="00FC0173" w:rsidRPr="001D09A3" w:rsidRDefault="00FC0173" w:rsidP="00FC0173">
      <w:pPr>
        <w:suppressAutoHyphens/>
        <w:rPr>
          <w:rFonts w:ascii="Arial" w:eastAsia="Times New Roman" w:hAnsi="Arial" w:cs="Arial"/>
          <w:sz w:val="22"/>
          <w:szCs w:val="22"/>
          <w:vertAlign w:val="superscript"/>
          <w:lang w:eastAsia="ar-SA"/>
        </w:rPr>
      </w:pPr>
      <w:r w:rsidRPr="001D09A3">
        <w:rPr>
          <w:rFonts w:ascii="Arial" w:eastAsia="Times New Roman" w:hAnsi="Arial" w:cs="Arial"/>
          <w:sz w:val="22"/>
          <w:szCs w:val="22"/>
          <w:lang w:eastAsia="ar-SA"/>
        </w:rPr>
        <w:t xml:space="preserve">z siedzibą w Poznaniu ul. Garbary 15, 61-866 Poznań, </w:t>
      </w:r>
      <w:r w:rsidRPr="001D09A3">
        <w:rPr>
          <w:rFonts w:ascii="Arial" w:eastAsia="Times New Roman" w:hAnsi="Arial" w:cs="Arial"/>
          <w:i/>
          <w:sz w:val="22"/>
          <w:szCs w:val="22"/>
          <w:vertAlign w:val="superscript"/>
          <w:lang w:eastAsia="ar-SA"/>
        </w:rPr>
        <w:t>telefon61/8850500</w:t>
      </w:r>
    </w:p>
    <w:p w14:paraId="0E9F967D" w14:textId="77777777" w:rsidR="00FC0173" w:rsidRPr="001D09A3" w:rsidRDefault="00FC0173" w:rsidP="00FC0173">
      <w:pPr>
        <w:suppressAutoHyphens/>
        <w:rPr>
          <w:rFonts w:ascii="Arial" w:eastAsia="Times New Roman" w:hAnsi="Arial" w:cs="Arial"/>
          <w:sz w:val="22"/>
          <w:szCs w:val="22"/>
          <w:vertAlign w:val="superscript"/>
          <w:lang w:eastAsia="ar-SA"/>
        </w:rPr>
      </w:pPr>
      <w:r w:rsidRPr="001D09A3">
        <w:rPr>
          <w:rFonts w:ascii="Arial" w:eastAsia="Times New Roman" w:hAnsi="Arial" w:cs="Arial"/>
          <w:sz w:val="22"/>
          <w:szCs w:val="22"/>
          <w:lang w:eastAsia="ar-SA"/>
        </w:rPr>
        <w:tab/>
      </w:r>
    </w:p>
    <w:p w14:paraId="1B5CFDF9" w14:textId="77777777" w:rsidR="00FC0173" w:rsidRPr="001D09A3" w:rsidRDefault="00FC0173" w:rsidP="00FC0173">
      <w:pPr>
        <w:tabs>
          <w:tab w:val="left" w:pos="426"/>
        </w:tabs>
        <w:suppressAutoHyphens/>
        <w:rPr>
          <w:rFonts w:ascii="Arial" w:eastAsia="Times New Roman" w:hAnsi="Arial" w:cs="Arial"/>
          <w:sz w:val="22"/>
          <w:szCs w:val="22"/>
          <w:lang w:eastAsia="ar-SA"/>
        </w:rPr>
      </w:pPr>
      <w:r w:rsidRPr="001D09A3">
        <w:rPr>
          <w:rFonts w:ascii="Arial" w:eastAsia="Times New Roman" w:hAnsi="Arial" w:cs="Arial"/>
          <w:sz w:val="22"/>
          <w:szCs w:val="22"/>
          <w:lang w:eastAsia="ar-SA"/>
        </w:rPr>
        <w:t>w imieniu, którego odbioru dokonują:</w:t>
      </w:r>
    </w:p>
    <w:p w14:paraId="5987F4A6" w14:textId="77777777" w:rsidR="00FC0173" w:rsidRPr="001D09A3" w:rsidRDefault="00FC0173" w:rsidP="00FC0173">
      <w:pPr>
        <w:tabs>
          <w:tab w:val="left" w:pos="426"/>
        </w:tabs>
        <w:suppressAutoHyphens/>
        <w:rPr>
          <w:rFonts w:ascii="Arial" w:eastAsia="Times New Roman" w:hAnsi="Arial" w:cs="Arial"/>
          <w:sz w:val="22"/>
          <w:szCs w:val="22"/>
          <w:lang w:eastAsia="ar-SA"/>
        </w:rPr>
      </w:pPr>
    </w:p>
    <w:p w14:paraId="4FC1712D" w14:textId="77777777" w:rsidR="00FC0173" w:rsidRPr="001D09A3" w:rsidRDefault="00FC0173" w:rsidP="00FC0173">
      <w:pPr>
        <w:tabs>
          <w:tab w:val="left" w:pos="426"/>
        </w:tabs>
        <w:suppressAutoHyphens/>
        <w:rPr>
          <w:rFonts w:ascii="Arial" w:eastAsia="Times New Roman" w:hAnsi="Arial" w:cs="Arial"/>
          <w:sz w:val="22"/>
          <w:szCs w:val="22"/>
          <w:lang w:eastAsia="ar-SA"/>
        </w:rPr>
      </w:pPr>
      <w:r w:rsidRPr="001D09A3">
        <w:rPr>
          <w:rFonts w:ascii="Arial" w:eastAsia="Times New Roman" w:hAnsi="Arial" w:cs="Arial"/>
          <w:sz w:val="22"/>
          <w:szCs w:val="22"/>
          <w:lang w:eastAsia="ar-SA"/>
        </w:rPr>
        <w:tab/>
      </w:r>
      <w:r w:rsidRPr="001D09A3">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4B1FA244" w14:textId="77777777" w:rsidR="00FC0173" w:rsidRPr="001D09A3" w:rsidRDefault="00FC0173" w:rsidP="00FC0173">
      <w:pPr>
        <w:tabs>
          <w:tab w:val="left" w:pos="426"/>
        </w:tabs>
        <w:suppressAutoHyphens/>
        <w:rPr>
          <w:rFonts w:ascii="Arial" w:eastAsia="Times New Roman" w:hAnsi="Arial" w:cs="Arial"/>
          <w:b/>
          <w:spacing w:val="-3"/>
          <w:sz w:val="22"/>
          <w:szCs w:val="22"/>
          <w:lang w:eastAsia="ar-SA"/>
        </w:rPr>
      </w:pPr>
      <w:r w:rsidRPr="001D09A3">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1D09A3">
        <w:rPr>
          <w:rFonts w:ascii="Arial" w:eastAsia="Times New Roman" w:hAnsi="Arial" w:cs="Arial"/>
          <w:sz w:val="22"/>
          <w:szCs w:val="22"/>
          <w:lang w:eastAsia="ar-SA"/>
        </w:rPr>
        <w:t xml:space="preserve">  </w:t>
      </w:r>
      <w:r w:rsidRPr="001D09A3">
        <w:rPr>
          <w:rFonts w:ascii="Arial" w:eastAsia="Times New Roman" w:hAnsi="Arial" w:cs="Arial"/>
          <w:i/>
          <w:sz w:val="22"/>
          <w:szCs w:val="22"/>
          <w:vertAlign w:val="superscript"/>
          <w:lang w:eastAsia="ar-SA"/>
        </w:rPr>
        <w:t>Imię,</w:t>
      </w:r>
      <w:r>
        <w:rPr>
          <w:rFonts w:ascii="Arial" w:eastAsia="Times New Roman" w:hAnsi="Arial" w:cs="Arial"/>
          <w:i/>
          <w:sz w:val="22"/>
          <w:szCs w:val="22"/>
          <w:vertAlign w:val="superscript"/>
          <w:lang w:eastAsia="ar-SA"/>
        </w:rPr>
        <w:t xml:space="preserve">      </w:t>
      </w:r>
      <w:r w:rsidRPr="001D09A3">
        <w:rPr>
          <w:rFonts w:ascii="Arial" w:eastAsia="Times New Roman" w:hAnsi="Arial" w:cs="Arial"/>
          <w:i/>
          <w:sz w:val="22"/>
          <w:szCs w:val="22"/>
          <w:vertAlign w:val="superscript"/>
          <w:lang w:eastAsia="ar-SA"/>
        </w:rPr>
        <w:t xml:space="preserve">    Nazwisko</w:t>
      </w:r>
      <w:r>
        <w:rPr>
          <w:rFonts w:ascii="Arial" w:eastAsia="Times New Roman" w:hAnsi="Arial" w:cs="Arial"/>
          <w:i/>
          <w:sz w:val="22"/>
          <w:szCs w:val="22"/>
          <w:vertAlign w:val="superscript"/>
          <w:lang w:eastAsia="ar-SA"/>
        </w:rPr>
        <w:t xml:space="preserve">                  </w:t>
      </w:r>
      <w:r w:rsidRPr="001D09A3">
        <w:rPr>
          <w:rFonts w:ascii="Arial" w:eastAsia="Times New Roman" w:hAnsi="Arial" w:cs="Arial"/>
          <w:i/>
          <w:sz w:val="22"/>
          <w:szCs w:val="22"/>
          <w:vertAlign w:val="superscript"/>
          <w:lang w:eastAsia="ar-SA"/>
        </w:rPr>
        <w:t xml:space="preserve">       stanowisko</w:t>
      </w:r>
    </w:p>
    <w:p w14:paraId="17A0D928" w14:textId="77777777" w:rsidR="00FC0173" w:rsidRDefault="00FC0173" w:rsidP="00FC0173">
      <w:pPr>
        <w:tabs>
          <w:tab w:val="left" w:pos="426"/>
        </w:tabs>
        <w:suppressAutoHyphens/>
        <w:spacing w:line="360" w:lineRule="auto"/>
        <w:rPr>
          <w:rFonts w:ascii="Arial" w:eastAsia="Times New Roman" w:hAnsi="Arial" w:cs="Arial"/>
          <w:i/>
          <w:sz w:val="22"/>
          <w:szCs w:val="22"/>
          <w:vertAlign w:val="superscript"/>
          <w:lang w:eastAsia="ar-SA"/>
        </w:rPr>
      </w:pPr>
    </w:p>
    <w:p w14:paraId="10B78DD4" w14:textId="77777777" w:rsidR="00FC0173" w:rsidRPr="001D09A3" w:rsidRDefault="00FC0173" w:rsidP="00FC0173">
      <w:pPr>
        <w:tabs>
          <w:tab w:val="left" w:pos="426"/>
        </w:tabs>
        <w:suppressAutoHyphens/>
        <w:spacing w:line="360" w:lineRule="auto"/>
        <w:rPr>
          <w:rFonts w:ascii="Arial" w:eastAsia="Times New Roman" w:hAnsi="Arial" w:cs="Arial"/>
          <w:sz w:val="22"/>
          <w:szCs w:val="22"/>
          <w:lang w:eastAsia="ar-SA"/>
        </w:rPr>
      </w:pPr>
      <w:r w:rsidRPr="001D09A3">
        <w:rPr>
          <w:rFonts w:ascii="Arial" w:eastAsia="Times New Roman" w:hAnsi="Arial" w:cs="Arial"/>
          <w:sz w:val="22"/>
          <w:szCs w:val="22"/>
          <w:lang w:eastAsia="ar-SA"/>
        </w:rPr>
        <w:tab/>
        <w:t xml:space="preserve">niniejszym potwierdza, że  </w:t>
      </w:r>
      <w:r w:rsidRPr="001D09A3">
        <w:rPr>
          <w:rFonts w:ascii="Arial" w:eastAsia="Times New Roman" w:hAnsi="Arial" w:cs="Arial"/>
          <w:b/>
          <w:sz w:val="22"/>
          <w:szCs w:val="22"/>
          <w:lang w:eastAsia="ar-SA"/>
        </w:rPr>
        <w:t xml:space="preserve">Wykonawa </w:t>
      </w:r>
      <w:r w:rsidRPr="001D09A3">
        <w:rPr>
          <w:rFonts w:ascii="Arial" w:eastAsia="Times New Roman" w:hAnsi="Arial" w:cs="Arial"/>
          <w:sz w:val="22"/>
          <w:szCs w:val="22"/>
          <w:lang w:eastAsia="ar-SA"/>
        </w:rPr>
        <w:t>:</w:t>
      </w:r>
      <w:r w:rsidRPr="001D09A3">
        <w:rPr>
          <w:rFonts w:ascii="Arial" w:eastAsia="Times New Roman" w:hAnsi="Arial" w:cs="Arial"/>
          <w:sz w:val="22"/>
          <w:szCs w:val="22"/>
          <w:lang w:eastAsia="ar-SA"/>
        </w:rPr>
        <w:tab/>
      </w:r>
    </w:p>
    <w:p w14:paraId="6CC8BDA1" w14:textId="77777777" w:rsidR="00FC0173" w:rsidRPr="001D09A3" w:rsidRDefault="00FC0173" w:rsidP="00FC0173">
      <w:pPr>
        <w:tabs>
          <w:tab w:val="left" w:pos="426"/>
        </w:tabs>
        <w:suppressAutoHyphens/>
        <w:spacing w:line="360" w:lineRule="auto"/>
        <w:rPr>
          <w:rFonts w:ascii="Arial" w:eastAsia="Times New Roman" w:hAnsi="Arial" w:cs="Arial"/>
          <w:sz w:val="22"/>
          <w:szCs w:val="22"/>
          <w:lang w:eastAsia="ar-SA"/>
        </w:rPr>
      </w:pPr>
      <w:r w:rsidRPr="001D09A3">
        <w:rPr>
          <w:rFonts w:ascii="Arial" w:eastAsia="Times New Roman" w:hAnsi="Arial" w:cs="Arial"/>
          <w:sz w:val="22"/>
          <w:szCs w:val="22"/>
          <w:lang w:eastAsia="ar-SA"/>
        </w:rPr>
        <w:tab/>
      </w:r>
      <w:r w:rsidRPr="001D09A3">
        <w:rPr>
          <w:rFonts w:ascii="Arial" w:eastAsia="Times New Roman" w:hAnsi="Arial" w:cs="Arial"/>
          <w:b/>
          <w:i/>
          <w:sz w:val="22"/>
          <w:szCs w:val="22"/>
          <w:lang w:eastAsia="ar-SA"/>
        </w:rPr>
        <w:t>………………………………………………………………………</w:t>
      </w:r>
      <w:r>
        <w:rPr>
          <w:rFonts w:ascii="Arial" w:eastAsia="Times New Roman" w:hAnsi="Arial" w:cs="Arial"/>
          <w:b/>
          <w:i/>
          <w:sz w:val="22"/>
          <w:szCs w:val="22"/>
          <w:lang w:eastAsia="ar-SA"/>
        </w:rPr>
        <w:t xml:space="preserve">   </w:t>
      </w:r>
    </w:p>
    <w:p w14:paraId="6C1FAB7E" w14:textId="77777777" w:rsidR="00FC0173" w:rsidRPr="001D09A3" w:rsidRDefault="00FC0173" w:rsidP="00FC0173">
      <w:pPr>
        <w:tabs>
          <w:tab w:val="left" w:pos="426"/>
        </w:tabs>
        <w:suppressAutoHyphens/>
        <w:spacing w:line="360" w:lineRule="auto"/>
        <w:rPr>
          <w:rFonts w:ascii="Arial" w:eastAsia="Times New Roman" w:hAnsi="Arial" w:cs="Arial"/>
          <w:b/>
          <w:bCs/>
          <w:spacing w:val="-3"/>
          <w:sz w:val="22"/>
          <w:szCs w:val="22"/>
          <w:lang w:eastAsia="ar-SA"/>
        </w:rPr>
      </w:pPr>
      <w:r w:rsidRPr="001D09A3">
        <w:rPr>
          <w:rFonts w:ascii="Arial" w:eastAsia="Times New Roman" w:hAnsi="Arial" w:cs="Arial"/>
          <w:sz w:val="22"/>
          <w:szCs w:val="22"/>
          <w:lang w:eastAsia="ar-SA"/>
        </w:rPr>
        <w:tab/>
        <w:t>reprezentowany :</w:t>
      </w:r>
      <w:r w:rsidRPr="001D09A3">
        <w:rPr>
          <w:rFonts w:ascii="Arial" w:eastAsia="Times New Roman" w:hAnsi="Arial" w:cs="Arial"/>
          <w:sz w:val="22"/>
          <w:szCs w:val="22"/>
          <w:lang w:eastAsia="ar-SA"/>
        </w:rPr>
        <w:tab/>
      </w:r>
    </w:p>
    <w:p w14:paraId="1602F118" w14:textId="77777777" w:rsidR="00FC0173" w:rsidRPr="001D09A3" w:rsidRDefault="00FC0173" w:rsidP="00FC0173">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1D09A3">
        <w:rPr>
          <w:rFonts w:ascii="Arial" w:eastAsia="Times New Roman" w:hAnsi="Arial" w:cs="Arial"/>
          <w:b/>
          <w:bCs/>
          <w:spacing w:val="-3"/>
          <w:sz w:val="22"/>
          <w:szCs w:val="22"/>
          <w:lang w:eastAsia="ar-SA"/>
        </w:rPr>
        <w:tab/>
      </w:r>
      <w:r w:rsidRPr="001D09A3">
        <w:rPr>
          <w:rFonts w:ascii="Arial" w:eastAsia="Times New Roman" w:hAnsi="Arial" w:cs="Arial"/>
          <w:b/>
          <w:bCs/>
          <w:spacing w:val="-3"/>
          <w:sz w:val="22"/>
          <w:szCs w:val="22"/>
          <w:lang w:eastAsia="ar-SA"/>
        </w:rPr>
        <w:tab/>
      </w:r>
      <w:r w:rsidRPr="001D09A3">
        <w:rPr>
          <w:rFonts w:ascii="Arial" w:eastAsia="Times New Roman" w:hAnsi="Arial" w:cs="Arial"/>
          <w:b/>
          <w:bCs/>
          <w:i/>
          <w:spacing w:val="-3"/>
          <w:sz w:val="22"/>
          <w:szCs w:val="22"/>
          <w:lang w:eastAsia="ar-SA"/>
        </w:rPr>
        <w:t>……………………………………………………………………………………</w:t>
      </w:r>
    </w:p>
    <w:p w14:paraId="09E7E3FD" w14:textId="77777777" w:rsidR="00FC0173" w:rsidRPr="001D09A3" w:rsidRDefault="00FC0173" w:rsidP="00FC0173">
      <w:pPr>
        <w:tabs>
          <w:tab w:val="left" w:pos="426"/>
        </w:tabs>
        <w:suppressAutoHyphens/>
        <w:spacing w:line="360" w:lineRule="auto"/>
        <w:rPr>
          <w:rFonts w:ascii="Arial" w:eastAsia="Times New Roman" w:hAnsi="Arial" w:cs="Arial"/>
          <w:sz w:val="22"/>
          <w:szCs w:val="22"/>
          <w:lang w:eastAsia="ar-SA"/>
        </w:rPr>
      </w:pPr>
      <w:r w:rsidRPr="001D09A3">
        <w:rPr>
          <w:rFonts w:ascii="Arial" w:eastAsia="Times New Roman" w:hAnsi="Arial" w:cs="Arial"/>
          <w:sz w:val="22"/>
          <w:szCs w:val="22"/>
          <w:lang w:eastAsia="ar-SA"/>
        </w:rPr>
        <w:tab/>
        <w:t xml:space="preserve">        </w:t>
      </w:r>
      <w:r w:rsidRPr="001D09A3">
        <w:rPr>
          <w:rFonts w:ascii="Arial" w:eastAsia="Times New Roman" w:hAnsi="Arial" w:cs="Arial"/>
          <w:i/>
          <w:sz w:val="22"/>
          <w:szCs w:val="22"/>
          <w:vertAlign w:val="superscript"/>
          <w:lang w:eastAsia="ar-SA"/>
        </w:rPr>
        <w:t>Imię</w:t>
      </w:r>
      <w:r>
        <w:rPr>
          <w:rFonts w:ascii="Arial" w:eastAsia="Times New Roman" w:hAnsi="Arial" w:cs="Arial"/>
          <w:i/>
          <w:sz w:val="22"/>
          <w:szCs w:val="22"/>
          <w:vertAlign w:val="superscript"/>
          <w:lang w:eastAsia="ar-SA"/>
        </w:rPr>
        <w:t xml:space="preserve">      </w:t>
      </w:r>
      <w:r w:rsidRPr="001D09A3">
        <w:rPr>
          <w:rFonts w:ascii="Arial" w:eastAsia="Times New Roman" w:hAnsi="Arial" w:cs="Arial"/>
          <w:i/>
          <w:sz w:val="22"/>
          <w:szCs w:val="22"/>
          <w:vertAlign w:val="superscript"/>
          <w:lang w:eastAsia="ar-SA"/>
        </w:rPr>
        <w:t xml:space="preserve">          Nazwisko</w:t>
      </w:r>
      <w:r>
        <w:rPr>
          <w:rFonts w:ascii="Arial" w:eastAsia="Times New Roman" w:hAnsi="Arial" w:cs="Arial"/>
          <w:i/>
          <w:sz w:val="22"/>
          <w:szCs w:val="22"/>
          <w:vertAlign w:val="superscript"/>
          <w:lang w:eastAsia="ar-SA"/>
        </w:rPr>
        <w:t xml:space="preserve">                  </w:t>
      </w:r>
      <w:r w:rsidRPr="001D09A3">
        <w:rPr>
          <w:rFonts w:ascii="Arial" w:eastAsia="Times New Roman" w:hAnsi="Arial" w:cs="Arial"/>
          <w:i/>
          <w:sz w:val="22"/>
          <w:szCs w:val="22"/>
          <w:vertAlign w:val="superscript"/>
          <w:lang w:eastAsia="ar-SA"/>
        </w:rPr>
        <w:t xml:space="preserve">           stanowisko</w:t>
      </w:r>
    </w:p>
    <w:p w14:paraId="20221237" w14:textId="77777777" w:rsidR="00FC0173" w:rsidRPr="001D09A3" w:rsidRDefault="00FC0173" w:rsidP="00FC0173">
      <w:pPr>
        <w:tabs>
          <w:tab w:val="left" w:pos="426"/>
        </w:tabs>
        <w:suppressAutoHyphens/>
        <w:spacing w:after="120" w:line="360" w:lineRule="auto"/>
        <w:rPr>
          <w:rFonts w:ascii="Arial" w:eastAsia="Times New Roman" w:hAnsi="Arial" w:cs="Arial"/>
          <w:b/>
          <w:sz w:val="22"/>
          <w:szCs w:val="22"/>
          <w:lang w:eastAsia="ar-SA"/>
        </w:rPr>
      </w:pPr>
      <w:r w:rsidRPr="001D09A3">
        <w:rPr>
          <w:rFonts w:ascii="Arial" w:eastAsia="Times New Roman" w:hAnsi="Arial" w:cs="Arial"/>
          <w:sz w:val="22"/>
          <w:szCs w:val="22"/>
          <w:lang w:eastAsia="ar-SA"/>
        </w:rPr>
        <w:tab/>
        <w:t xml:space="preserve">dokonał </w:t>
      </w:r>
      <w:r>
        <w:rPr>
          <w:rFonts w:ascii="Arial" w:eastAsia="Times New Roman" w:hAnsi="Arial" w:cs="Arial"/>
          <w:sz w:val="22"/>
          <w:szCs w:val="22"/>
          <w:lang w:eastAsia="ar-SA"/>
        </w:rPr>
        <w:t xml:space="preserve">instalacji i </w:t>
      </w:r>
      <w:r w:rsidRPr="001D09A3">
        <w:rPr>
          <w:rFonts w:ascii="Arial" w:eastAsia="Times New Roman" w:hAnsi="Arial" w:cs="Arial"/>
          <w:sz w:val="22"/>
          <w:szCs w:val="22"/>
          <w:lang w:eastAsia="ar-SA"/>
        </w:rPr>
        <w:t>uruchomienia  aparatury Medycznej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FC0173" w:rsidRPr="001D09A3" w14:paraId="09CCB170" w14:textId="77777777" w:rsidTr="00184333">
        <w:trPr>
          <w:cantSplit/>
        </w:trPr>
        <w:tc>
          <w:tcPr>
            <w:tcW w:w="779" w:type="dxa"/>
            <w:tcBorders>
              <w:top w:val="double" w:sz="1" w:space="0" w:color="000000"/>
              <w:left w:val="double" w:sz="1" w:space="0" w:color="000000"/>
              <w:bottom w:val="single" w:sz="1" w:space="0" w:color="000000"/>
            </w:tcBorders>
            <w:shd w:val="clear" w:color="auto" w:fill="auto"/>
          </w:tcPr>
          <w:p w14:paraId="56218F63" w14:textId="77777777" w:rsidR="00FC0173" w:rsidRPr="001D09A3" w:rsidRDefault="00FC0173" w:rsidP="00184333">
            <w:pPr>
              <w:tabs>
                <w:tab w:val="left" w:pos="426"/>
              </w:tabs>
              <w:suppressAutoHyphens/>
              <w:snapToGrid w:val="0"/>
              <w:spacing w:line="360" w:lineRule="auto"/>
              <w:jc w:val="center"/>
              <w:rPr>
                <w:rFonts w:ascii="Arial" w:eastAsia="Times New Roman" w:hAnsi="Arial" w:cs="Arial"/>
                <w:b/>
                <w:sz w:val="22"/>
                <w:szCs w:val="22"/>
                <w:lang w:eastAsia="ar-SA"/>
              </w:rPr>
            </w:pPr>
            <w:r w:rsidRPr="001D09A3">
              <w:rPr>
                <w:rFonts w:ascii="Arial" w:eastAsia="Times New Roman"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14:paraId="6086A6C6" w14:textId="77777777" w:rsidR="00FC0173" w:rsidRPr="001D09A3" w:rsidRDefault="00FC0173" w:rsidP="00184333">
            <w:pPr>
              <w:tabs>
                <w:tab w:val="left" w:pos="426"/>
              </w:tabs>
              <w:suppressAutoHyphens/>
              <w:snapToGrid w:val="0"/>
              <w:spacing w:line="360" w:lineRule="auto"/>
              <w:jc w:val="center"/>
              <w:rPr>
                <w:rFonts w:ascii="Arial" w:eastAsia="Times New Roman" w:hAnsi="Arial" w:cs="Arial"/>
                <w:b/>
                <w:sz w:val="22"/>
                <w:szCs w:val="22"/>
                <w:lang w:eastAsia="ar-SA"/>
              </w:rPr>
            </w:pPr>
            <w:r w:rsidRPr="001D09A3">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14:paraId="28B8E3A8" w14:textId="77777777" w:rsidR="00FC0173" w:rsidRPr="001D09A3" w:rsidRDefault="00FC0173" w:rsidP="00184333">
            <w:pPr>
              <w:tabs>
                <w:tab w:val="left" w:pos="426"/>
              </w:tabs>
              <w:suppressAutoHyphens/>
              <w:snapToGrid w:val="0"/>
              <w:spacing w:line="360" w:lineRule="auto"/>
              <w:jc w:val="center"/>
              <w:rPr>
                <w:rFonts w:ascii="Arial" w:eastAsia="Times New Roman" w:hAnsi="Arial" w:cs="Arial"/>
                <w:b/>
                <w:sz w:val="22"/>
                <w:szCs w:val="22"/>
                <w:lang w:eastAsia="ar-SA"/>
              </w:rPr>
            </w:pPr>
            <w:r w:rsidRPr="001D09A3">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14:paraId="580262D2" w14:textId="77777777" w:rsidR="00FC0173" w:rsidRPr="001D09A3" w:rsidRDefault="00FC0173" w:rsidP="00184333">
            <w:pPr>
              <w:tabs>
                <w:tab w:val="left" w:pos="426"/>
              </w:tabs>
              <w:suppressAutoHyphens/>
              <w:snapToGrid w:val="0"/>
              <w:spacing w:line="360" w:lineRule="auto"/>
              <w:jc w:val="center"/>
              <w:rPr>
                <w:rFonts w:ascii="Arial" w:eastAsia="Times New Roman" w:hAnsi="Arial" w:cs="Arial"/>
                <w:b/>
                <w:sz w:val="22"/>
                <w:szCs w:val="22"/>
                <w:lang w:eastAsia="ar-SA"/>
              </w:rPr>
            </w:pPr>
            <w:r w:rsidRPr="001D09A3">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14:paraId="6E95F45E" w14:textId="77777777" w:rsidR="00FC0173" w:rsidRPr="001D09A3" w:rsidRDefault="00FC0173" w:rsidP="00184333">
            <w:pPr>
              <w:tabs>
                <w:tab w:val="left" w:pos="426"/>
              </w:tabs>
              <w:suppressAutoHyphens/>
              <w:snapToGrid w:val="0"/>
              <w:spacing w:line="360" w:lineRule="auto"/>
              <w:jc w:val="center"/>
              <w:rPr>
                <w:rFonts w:ascii="Arial" w:eastAsia="Times New Roman" w:hAnsi="Arial" w:cs="Arial"/>
                <w:sz w:val="22"/>
                <w:szCs w:val="22"/>
                <w:lang w:eastAsia="ar-SA"/>
              </w:rPr>
            </w:pPr>
            <w:r w:rsidRPr="001D09A3">
              <w:rPr>
                <w:rFonts w:ascii="Arial" w:eastAsia="Times New Roman" w:hAnsi="Arial" w:cs="Arial"/>
                <w:b/>
                <w:sz w:val="22"/>
                <w:szCs w:val="22"/>
                <w:lang w:eastAsia="ar-SA"/>
              </w:rPr>
              <w:t>Ilość</w:t>
            </w:r>
          </w:p>
        </w:tc>
      </w:tr>
      <w:tr w:rsidR="00FC0173" w:rsidRPr="001D09A3" w14:paraId="4A5708A7" w14:textId="77777777" w:rsidTr="00184333">
        <w:trPr>
          <w:cantSplit/>
          <w:trHeight w:val="397"/>
        </w:trPr>
        <w:tc>
          <w:tcPr>
            <w:tcW w:w="779" w:type="dxa"/>
            <w:tcBorders>
              <w:top w:val="single" w:sz="1" w:space="0" w:color="000000"/>
              <w:left w:val="double" w:sz="1" w:space="0" w:color="000000"/>
              <w:bottom w:val="single" w:sz="1" w:space="0" w:color="000000"/>
            </w:tcBorders>
            <w:shd w:val="clear" w:color="auto" w:fill="auto"/>
          </w:tcPr>
          <w:p w14:paraId="0CBFCFC3" w14:textId="77777777" w:rsidR="00FC0173" w:rsidRPr="001D09A3" w:rsidRDefault="00FC0173" w:rsidP="00184333">
            <w:pPr>
              <w:tabs>
                <w:tab w:val="left" w:pos="540"/>
              </w:tabs>
              <w:suppressAutoHyphens/>
              <w:snapToGrid w:val="0"/>
              <w:spacing w:line="360" w:lineRule="auto"/>
              <w:ind w:left="57"/>
              <w:rPr>
                <w:rFonts w:ascii="Arial" w:eastAsia="Times New Roman" w:hAnsi="Arial" w:cs="Arial"/>
                <w:sz w:val="22"/>
                <w:szCs w:val="22"/>
                <w:lang w:eastAsia="ar-SA"/>
              </w:rPr>
            </w:pPr>
            <w:r w:rsidRPr="001D09A3">
              <w:rPr>
                <w:rFonts w:ascii="Arial" w:eastAsia="Times New Roman"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14:paraId="3592168D"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4077E73B"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52EE8B43"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24617876"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r>
      <w:tr w:rsidR="00FC0173" w:rsidRPr="001D09A3" w14:paraId="1DEC586B" w14:textId="77777777" w:rsidTr="00184333">
        <w:trPr>
          <w:cantSplit/>
          <w:trHeight w:val="397"/>
        </w:trPr>
        <w:tc>
          <w:tcPr>
            <w:tcW w:w="779" w:type="dxa"/>
            <w:tcBorders>
              <w:top w:val="single" w:sz="1" w:space="0" w:color="000000"/>
              <w:left w:val="double" w:sz="1" w:space="0" w:color="000000"/>
              <w:bottom w:val="single" w:sz="1" w:space="0" w:color="000000"/>
            </w:tcBorders>
            <w:shd w:val="clear" w:color="auto" w:fill="auto"/>
          </w:tcPr>
          <w:p w14:paraId="07F3DAF1" w14:textId="77777777" w:rsidR="00FC0173" w:rsidRPr="001D09A3" w:rsidRDefault="00FC0173" w:rsidP="00184333">
            <w:pPr>
              <w:tabs>
                <w:tab w:val="left" w:pos="540"/>
              </w:tabs>
              <w:suppressAutoHyphens/>
              <w:snapToGrid w:val="0"/>
              <w:spacing w:line="360" w:lineRule="auto"/>
              <w:ind w:left="57"/>
              <w:rPr>
                <w:rFonts w:ascii="Arial" w:eastAsia="Times New Roman" w:hAnsi="Arial" w:cs="Arial"/>
                <w:sz w:val="22"/>
                <w:szCs w:val="22"/>
                <w:lang w:eastAsia="ar-SA"/>
              </w:rPr>
            </w:pPr>
            <w:r w:rsidRPr="001D09A3">
              <w:rPr>
                <w:rFonts w:ascii="Arial" w:eastAsia="Times New Roman"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14:paraId="31231516"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29ECB60D"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7910C804"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13D6439B"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r>
      <w:tr w:rsidR="00FC0173" w:rsidRPr="001D09A3" w14:paraId="6F759836" w14:textId="77777777" w:rsidTr="00184333">
        <w:trPr>
          <w:cantSplit/>
          <w:trHeight w:val="397"/>
        </w:trPr>
        <w:tc>
          <w:tcPr>
            <w:tcW w:w="779" w:type="dxa"/>
            <w:tcBorders>
              <w:top w:val="single" w:sz="1" w:space="0" w:color="000000"/>
              <w:left w:val="double" w:sz="1" w:space="0" w:color="000000"/>
              <w:bottom w:val="single" w:sz="1" w:space="0" w:color="000000"/>
            </w:tcBorders>
            <w:shd w:val="clear" w:color="auto" w:fill="auto"/>
          </w:tcPr>
          <w:p w14:paraId="0F08C2D0" w14:textId="77777777" w:rsidR="00FC0173" w:rsidRPr="001D09A3" w:rsidRDefault="00FC0173" w:rsidP="00184333">
            <w:pPr>
              <w:tabs>
                <w:tab w:val="left" w:pos="540"/>
              </w:tabs>
              <w:suppressAutoHyphens/>
              <w:snapToGrid w:val="0"/>
              <w:spacing w:line="360" w:lineRule="auto"/>
              <w:ind w:left="57"/>
              <w:rPr>
                <w:rFonts w:ascii="Arial" w:eastAsia="Times New Roman" w:hAnsi="Arial" w:cs="Arial"/>
                <w:sz w:val="22"/>
                <w:szCs w:val="22"/>
                <w:lang w:eastAsia="ar-SA"/>
              </w:rPr>
            </w:pPr>
            <w:r w:rsidRPr="001D09A3">
              <w:rPr>
                <w:rFonts w:ascii="Arial" w:eastAsia="Times New Roman"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14:paraId="5E26530B"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7F4CB0A6"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3C21C079"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75E1B8A5"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r>
    </w:tbl>
    <w:p w14:paraId="0D5D3CA4" w14:textId="77777777" w:rsidR="00FC0173" w:rsidRPr="001D09A3" w:rsidRDefault="00FC0173" w:rsidP="00FC0173">
      <w:pPr>
        <w:tabs>
          <w:tab w:val="left" w:pos="426"/>
        </w:tabs>
        <w:suppressAutoHyphens/>
        <w:rPr>
          <w:rFonts w:ascii="Arial" w:eastAsia="Times New Roman" w:hAnsi="Arial" w:cs="Arial"/>
          <w:sz w:val="22"/>
          <w:szCs w:val="22"/>
          <w:lang w:eastAsia="ar-SA"/>
        </w:rPr>
      </w:pPr>
    </w:p>
    <w:p w14:paraId="4CEC1E25" w14:textId="77777777" w:rsidR="00FC0173" w:rsidRPr="001D09A3" w:rsidRDefault="00FC0173" w:rsidP="00FC0173">
      <w:pPr>
        <w:tabs>
          <w:tab w:val="left" w:pos="426"/>
        </w:tabs>
        <w:suppressAutoHyphens/>
        <w:rPr>
          <w:rFonts w:ascii="Arial" w:eastAsia="Times New Roman" w:hAnsi="Arial" w:cs="Arial"/>
          <w:sz w:val="22"/>
          <w:szCs w:val="22"/>
          <w:lang w:eastAsia="ar-SA"/>
        </w:rPr>
      </w:pPr>
      <w:r w:rsidRPr="001D09A3">
        <w:rPr>
          <w:rFonts w:ascii="Arial" w:eastAsia="Times New Roman" w:hAnsi="Arial" w:cs="Arial"/>
          <w:sz w:val="22"/>
          <w:szCs w:val="22"/>
          <w:lang w:eastAsia="ar-SA"/>
        </w:rPr>
        <w:t>2.</w:t>
      </w:r>
      <w:r w:rsidRPr="001D09A3">
        <w:rPr>
          <w:rFonts w:ascii="Arial" w:eastAsia="Times New Roman" w:hAnsi="Arial" w:cs="Arial"/>
          <w:sz w:val="22"/>
          <w:szCs w:val="22"/>
          <w:lang w:eastAsia="ar-SA"/>
        </w:rPr>
        <w:tab/>
      </w:r>
      <w:r w:rsidRPr="001D09A3">
        <w:rPr>
          <w:rFonts w:ascii="Arial" w:eastAsia="Times New Roman" w:hAnsi="Arial" w:cs="Arial"/>
          <w:b/>
          <w:sz w:val="22"/>
          <w:szCs w:val="22"/>
          <w:lang w:eastAsia="ar-SA"/>
        </w:rPr>
        <w:t xml:space="preserve">Zamawiający </w:t>
      </w:r>
      <w:r w:rsidRPr="001D09A3">
        <w:rPr>
          <w:rFonts w:ascii="Arial" w:eastAsia="Times New Roman" w:hAnsi="Arial" w:cs="Arial"/>
          <w:sz w:val="22"/>
          <w:szCs w:val="22"/>
          <w:lang w:eastAsia="ar-SA"/>
        </w:rPr>
        <w:t xml:space="preserve"> potwierdza, że otrzymał wraz z dostarczonymi urządzeniami:</w:t>
      </w:r>
    </w:p>
    <w:p w14:paraId="194D3E9F" w14:textId="77777777" w:rsidR="00FC0173" w:rsidRPr="001D09A3" w:rsidRDefault="00FC0173" w:rsidP="00FC0173">
      <w:pPr>
        <w:tabs>
          <w:tab w:val="left" w:pos="426"/>
        </w:tabs>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ab/>
        <w:t>1)instrukcje obsługi w języku polskim,</w:t>
      </w:r>
    </w:p>
    <w:p w14:paraId="436810AF" w14:textId="77777777" w:rsidR="00FC0173" w:rsidRPr="001D09A3" w:rsidRDefault="00FC0173" w:rsidP="00FC0173">
      <w:pPr>
        <w:tabs>
          <w:tab w:val="left" w:pos="426"/>
        </w:tabs>
        <w:suppressAutoHyphens/>
        <w:jc w:val="both"/>
        <w:rPr>
          <w:rFonts w:ascii="Arial" w:eastAsia="Times New Roman" w:hAnsi="Arial" w:cs="Arial"/>
          <w:spacing w:val="-3"/>
          <w:sz w:val="22"/>
          <w:szCs w:val="22"/>
          <w:lang w:eastAsia="ar-SA"/>
        </w:rPr>
      </w:pPr>
      <w:r w:rsidRPr="001D09A3">
        <w:rPr>
          <w:rFonts w:ascii="Arial" w:eastAsia="Times New Roman" w:hAnsi="Arial" w:cs="Arial"/>
          <w:sz w:val="22"/>
          <w:szCs w:val="22"/>
          <w:lang w:eastAsia="ar-SA"/>
        </w:rPr>
        <w:tab/>
        <w:t>2)kartę gwarancyjną,</w:t>
      </w:r>
    </w:p>
    <w:p w14:paraId="0A54E8E3" w14:textId="77777777" w:rsidR="00FC0173" w:rsidRPr="001D09A3" w:rsidRDefault="00FC0173" w:rsidP="00FC0173">
      <w:pPr>
        <w:tabs>
          <w:tab w:val="left" w:pos="426"/>
        </w:tabs>
        <w:suppressAutoHyphens/>
        <w:ind w:left="426"/>
        <w:jc w:val="both"/>
        <w:rPr>
          <w:rFonts w:ascii="Arial" w:eastAsia="Times New Roman" w:hAnsi="Arial" w:cs="Arial"/>
          <w:sz w:val="22"/>
          <w:szCs w:val="22"/>
          <w:lang w:eastAsia="ar-SA"/>
        </w:rPr>
      </w:pPr>
      <w:r w:rsidRPr="001D09A3">
        <w:rPr>
          <w:rFonts w:ascii="Arial" w:eastAsia="Times New Roman" w:hAnsi="Arial" w:cs="Arial"/>
          <w:spacing w:val="-3"/>
          <w:sz w:val="22"/>
          <w:szCs w:val="22"/>
          <w:lang w:eastAsia="ar-SA"/>
        </w:rPr>
        <w:t>3) dokumenty określające zasady świadczenia usług przez  autoryzowany serwis w okresie gwarancyjnym,</w:t>
      </w:r>
    </w:p>
    <w:p w14:paraId="767701BC" w14:textId="77777777" w:rsidR="00FC0173" w:rsidRPr="001D09A3" w:rsidRDefault="00FC0173" w:rsidP="00FC0173">
      <w:pPr>
        <w:tabs>
          <w:tab w:val="left" w:pos="1506"/>
        </w:tabs>
        <w:suppressAutoHyphens/>
        <w:ind w:left="540" w:hanging="360"/>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 xml:space="preserve">    4)testy akceptacyjne </w:t>
      </w:r>
    </w:p>
    <w:p w14:paraId="4E8A8F1E" w14:textId="77777777" w:rsidR="00FC0173" w:rsidRPr="001D09A3" w:rsidRDefault="00FC0173" w:rsidP="00FC0173">
      <w:pPr>
        <w:tabs>
          <w:tab w:val="left" w:pos="426"/>
          <w:tab w:val="left" w:pos="1054"/>
        </w:tabs>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ab/>
      </w:r>
      <w:r w:rsidRPr="001D09A3">
        <w:rPr>
          <w:rFonts w:ascii="Arial" w:eastAsia="Times New Roman" w:hAnsi="Arial" w:cs="Arial"/>
          <w:sz w:val="22"/>
          <w:szCs w:val="22"/>
          <w:lang w:eastAsia="ar-SA"/>
        </w:rPr>
        <w:tab/>
      </w:r>
    </w:p>
    <w:p w14:paraId="34A15BA0" w14:textId="77777777" w:rsidR="00FC0173" w:rsidRPr="001D09A3" w:rsidRDefault="00FC0173" w:rsidP="00FC0173">
      <w:pPr>
        <w:tabs>
          <w:tab w:val="left" w:pos="426"/>
        </w:tabs>
        <w:suppressAutoHyphens/>
        <w:rPr>
          <w:rFonts w:ascii="Arial" w:eastAsia="Times New Roman" w:hAnsi="Arial" w:cs="Arial"/>
          <w:sz w:val="22"/>
          <w:szCs w:val="22"/>
          <w:lang w:eastAsia="ar-SA"/>
        </w:rPr>
      </w:pPr>
      <w:r w:rsidRPr="001D09A3">
        <w:rPr>
          <w:rFonts w:ascii="Arial" w:eastAsia="Times New Roman" w:hAnsi="Arial" w:cs="Arial"/>
          <w:sz w:val="22"/>
          <w:szCs w:val="22"/>
          <w:lang w:eastAsia="ar-SA"/>
        </w:rPr>
        <w:t>3.</w:t>
      </w:r>
      <w:r w:rsidRPr="001D09A3">
        <w:rPr>
          <w:rFonts w:ascii="Arial" w:eastAsia="Times New Roman" w:hAnsi="Arial" w:cs="Arial"/>
          <w:sz w:val="22"/>
          <w:szCs w:val="22"/>
          <w:lang w:eastAsia="ar-SA"/>
        </w:rPr>
        <w:tab/>
      </w:r>
      <w:r w:rsidRPr="001D09A3">
        <w:rPr>
          <w:rFonts w:ascii="Arial" w:eastAsia="Times New Roman" w:hAnsi="Arial" w:cs="Arial"/>
          <w:b/>
          <w:sz w:val="22"/>
          <w:szCs w:val="22"/>
          <w:lang w:eastAsia="ar-SA"/>
        </w:rPr>
        <w:t xml:space="preserve">Zamawiający </w:t>
      </w:r>
      <w:r w:rsidRPr="001D09A3">
        <w:rPr>
          <w:rFonts w:ascii="Arial" w:eastAsia="Times New Roman" w:hAnsi="Arial" w:cs="Arial"/>
          <w:sz w:val="22"/>
          <w:szCs w:val="22"/>
          <w:lang w:eastAsia="ar-SA"/>
        </w:rPr>
        <w:t xml:space="preserve"> potwierdza wykonanie przez </w:t>
      </w:r>
      <w:r w:rsidRPr="001D09A3">
        <w:rPr>
          <w:rFonts w:ascii="Arial" w:eastAsia="Times New Roman" w:hAnsi="Arial" w:cs="Arial"/>
          <w:b/>
          <w:sz w:val="22"/>
          <w:szCs w:val="22"/>
          <w:lang w:eastAsia="ar-SA"/>
        </w:rPr>
        <w:t>Wykonawcę</w:t>
      </w:r>
      <w:r w:rsidRPr="001D09A3">
        <w:rPr>
          <w:rFonts w:ascii="Arial" w:eastAsia="Times New Roman" w:hAnsi="Arial" w:cs="Arial"/>
          <w:sz w:val="22"/>
          <w:szCs w:val="22"/>
          <w:lang w:eastAsia="ar-SA"/>
        </w:rPr>
        <w:t xml:space="preserve">  następujących prac :</w:t>
      </w:r>
    </w:p>
    <w:p w14:paraId="2D44C7EB" w14:textId="77777777" w:rsidR="00FC0173" w:rsidRPr="001D09A3" w:rsidRDefault="00FC0173" w:rsidP="00FC0173">
      <w:pPr>
        <w:tabs>
          <w:tab w:val="left" w:pos="426"/>
        </w:tabs>
        <w:suppressAutoHyphens/>
        <w:rPr>
          <w:rFonts w:ascii="Arial" w:eastAsia="Times New Roman" w:hAnsi="Arial" w:cs="Arial"/>
          <w:sz w:val="22"/>
          <w:szCs w:val="22"/>
          <w:lang w:eastAsia="ar-SA"/>
        </w:rPr>
      </w:pPr>
    </w:p>
    <w:p w14:paraId="42B63E17" w14:textId="77777777" w:rsidR="00FC0173" w:rsidRPr="001D09A3" w:rsidRDefault="00FC0173" w:rsidP="00FC0173">
      <w:pPr>
        <w:tabs>
          <w:tab w:val="left" w:pos="1278"/>
        </w:tabs>
        <w:suppressAutoHyphens/>
        <w:ind w:left="426"/>
        <w:rPr>
          <w:rFonts w:ascii="Arial" w:eastAsia="Times New Roman" w:hAnsi="Arial" w:cs="Arial"/>
          <w:sz w:val="22"/>
          <w:szCs w:val="22"/>
          <w:lang w:eastAsia="ar-SA"/>
        </w:rPr>
      </w:pPr>
      <w:r w:rsidRPr="001D09A3">
        <w:rPr>
          <w:rFonts w:ascii="Arial" w:eastAsia="Times New Roman" w:hAnsi="Arial" w:cs="Arial"/>
          <w:sz w:val="22"/>
          <w:szCs w:val="22"/>
          <w:lang w:eastAsia="ar-SA"/>
        </w:rPr>
        <w:t xml:space="preserve">1) Uruchomienie przedmiotu umowy zgodnie z załączoną specyfikacją </w:t>
      </w:r>
    </w:p>
    <w:p w14:paraId="6478C947" w14:textId="77777777" w:rsidR="00FC0173" w:rsidRPr="001D09A3" w:rsidRDefault="00FC0173" w:rsidP="00FC0173">
      <w:pPr>
        <w:tabs>
          <w:tab w:val="left" w:pos="1278"/>
        </w:tabs>
        <w:suppressAutoHyphens/>
        <w:ind w:left="426"/>
        <w:rPr>
          <w:rFonts w:ascii="Arial" w:eastAsia="Times New Roman" w:hAnsi="Arial" w:cs="Arial"/>
          <w:sz w:val="22"/>
          <w:szCs w:val="22"/>
          <w:lang w:eastAsia="ar-SA"/>
        </w:rPr>
      </w:pPr>
      <w:r w:rsidRPr="001D09A3">
        <w:rPr>
          <w:rFonts w:ascii="Arial" w:eastAsia="Times New Roman" w:hAnsi="Arial" w:cs="Arial"/>
          <w:sz w:val="22"/>
          <w:szCs w:val="22"/>
          <w:lang w:eastAsia="ar-SA"/>
        </w:rPr>
        <w:t xml:space="preserve">2) Przeprowadzenie przez </w:t>
      </w:r>
      <w:r w:rsidRPr="001D09A3">
        <w:rPr>
          <w:rFonts w:ascii="Arial" w:eastAsia="Times New Roman" w:hAnsi="Arial" w:cs="Arial"/>
          <w:b/>
          <w:sz w:val="22"/>
          <w:szCs w:val="22"/>
          <w:lang w:eastAsia="ar-SA"/>
        </w:rPr>
        <w:t>Wykonawcę</w:t>
      </w:r>
      <w:r w:rsidRPr="001D09A3">
        <w:rPr>
          <w:rFonts w:ascii="Arial" w:eastAsia="Times New Roman" w:hAnsi="Arial" w:cs="Arial"/>
          <w:sz w:val="22"/>
          <w:szCs w:val="22"/>
          <w:lang w:eastAsia="ar-SA"/>
        </w:rPr>
        <w:t xml:space="preserve"> testów akceptacyjnych </w:t>
      </w:r>
    </w:p>
    <w:p w14:paraId="08CE893B" w14:textId="77777777" w:rsidR="00FC0173" w:rsidRPr="001D09A3" w:rsidRDefault="00FC0173" w:rsidP="00FC0173">
      <w:pPr>
        <w:suppressAutoHyphens/>
        <w:spacing w:after="120"/>
        <w:rPr>
          <w:rFonts w:ascii="Arial" w:eastAsia="Times New Roman" w:hAnsi="Arial" w:cs="Arial"/>
          <w:sz w:val="22"/>
          <w:szCs w:val="22"/>
          <w:lang w:eastAsia="ar-SA"/>
        </w:rPr>
      </w:pPr>
      <w:r w:rsidRPr="001D09A3">
        <w:rPr>
          <w:rFonts w:ascii="Arial" w:eastAsia="Times New Roman" w:hAnsi="Arial" w:cs="Arial"/>
          <w:sz w:val="22"/>
          <w:szCs w:val="22"/>
          <w:lang w:eastAsia="ar-SA"/>
        </w:rPr>
        <w:t xml:space="preserve">4.  </w:t>
      </w:r>
      <w:r w:rsidRPr="001D09A3">
        <w:rPr>
          <w:rFonts w:ascii="Arial" w:eastAsia="Times New Roman" w:hAnsi="Arial" w:cs="Arial"/>
          <w:b/>
          <w:sz w:val="22"/>
          <w:szCs w:val="22"/>
          <w:lang w:eastAsia="ar-SA"/>
        </w:rPr>
        <w:t xml:space="preserve">Wykonawca </w:t>
      </w:r>
      <w:r w:rsidRPr="001D09A3">
        <w:rPr>
          <w:rFonts w:ascii="Arial" w:eastAsia="Times New Roman" w:hAnsi="Arial" w:cs="Arial"/>
          <w:sz w:val="22"/>
          <w:szCs w:val="22"/>
          <w:lang w:eastAsia="ar-SA"/>
        </w:rPr>
        <w:t xml:space="preserve">udziela gwarancji na okres </w:t>
      </w:r>
      <w:r w:rsidRPr="001D09A3">
        <w:rPr>
          <w:rFonts w:ascii="Arial" w:eastAsia="Times New Roman" w:hAnsi="Arial" w:cs="Arial"/>
          <w:b/>
          <w:sz w:val="22"/>
          <w:szCs w:val="22"/>
          <w:lang w:eastAsia="ar-SA"/>
        </w:rPr>
        <w:t>……………….</w:t>
      </w:r>
      <w:r w:rsidRPr="001D09A3">
        <w:rPr>
          <w:rFonts w:ascii="Arial" w:eastAsia="Times New Roman" w:hAnsi="Arial" w:cs="Arial"/>
          <w:sz w:val="22"/>
          <w:szCs w:val="22"/>
          <w:lang w:eastAsia="ar-SA"/>
        </w:rPr>
        <w:t xml:space="preserve"> miesięcy, licząc od dnia          podpisania niniejszego protokołu tj. do dnia …</w:t>
      </w:r>
      <w:r>
        <w:rPr>
          <w:rFonts w:ascii="Arial" w:eastAsia="Times New Roman" w:hAnsi="Arial" w:cs="Arial"/>
          <w:sz w:val="22"/>
          <w:szCs w:val="22"/>
          <w:lang w:eastAsia="ar-SA"/>
        </w:rPr>
        <w:t xml:space="preserve">   </w:t>
      </w:r>
    </w:p>
    <w:p w14:paraId="76734724" w14:textId="77777777" w:rsidR="00FC0173" w:rsidRPr="001D09A3" w:rsidRDefault="00FC0173" w:rsidP="00FC0173">
      <w:pPr>
        <w:tabs>
          <w:tab w:val="left" w:pos="426"/>
        </w:tabs>
        <w:suppressAutoHyphens/>
        <w:rPr>
          <w:rFonts w:ascii="Arial" w:eastAsia="Times New Roman" w:hAnsi="Arial" w:cs="Arial"/>
          <w:sz w:val="22"/>
          <w:szCs w:val="22"/>
          <w:lang w:eastAsia="ar-SA"/>
        </w:rPr>
      </w:pPr>
    </w:p>
    <w:p w14:paraId="3F7D1E73" w14:textId="77777777" w:rsidR="00FC0173" w:rsidRPr="001D09A3" w:rsidRDefault="00FC0173" w:rsidP="00FC0173">
      <w:pPr>
        <w:numPr>
          <w:ilvl w:val="0"/>
          <w:numId w:val="65"/>
        </w:numPr>
        <w:tabs>
          <w:tab w:val="clear" w:pos="587"/>
        </w:tabs>
        <w:suppressAutoHyphens/>
        <w:ind w:left="284" w:hanging="284"/>
        <w:rPr>
          <w:rFonts w:ascii="Arial" w:eastAsia="Times New Roman" w:hAnsi="Arial" w:cs="Arial"/>
          <w:sz w:val="22"/>
          <w:szCs w:val="22"/>
          <w:lang w:eastAsia="ar-SA"/>
        </w:rPr>
      </w:pPr>
      <w:r w:rsidRPr="001D09A3">
        <w:rPr>
          <w:rFonts w:ascii="Arial" w:eastAsia="Times New Roman" w:hAnsi="Arial" w:cs="Arial"/>
          <w:sz w:val="22"/>
          <w:szCs w:val="22"/>
          <w:lang w:eastAsia="ar-SA"/>
        </w:rPr>
        <w:t>Uwagi i zastrzeżenia w zakresie wykonania pkt.2, 3 niniejszego protokołu</w:t>
      </w:r>
    </w:p>
    <w:p w14:paraId="3E05EAAF" w14:textId="77777777" w:rsidR="00FC0173" w:rsidRPr="001D09A3" w:rsidRDefault="00FC0173" w:rsidP="00FC0173">
      <w:pPr>
        <w:suppressAutoHyphens/>
        <w:spacing w:line="360" w:lineRule="auto"/>
        <w:rPr>
          <w:rFonts w:ascii="Arial" w:eastAsia="Times New Roman" w:hAnsi="Arial" w:cs="Arial"/>
          <w:sz w:val="22"/>
          <w:szCs w:val="22"/>
          <w:lang w:eastAsia="ar-SA"/>
        </w:rPr>
      </w:pPr>
      <w:r w:rsidRPr="001D09A3">
        <w:rPr>
          <w:rFonts w:ascii="Arial" w:eastAsia="Times New Roman" w:hAnsi="Arial" w:cs="Arial"/>
          <w:sz w:val="22"/>
          <w:szCs w:val="22"/>
          <w:lang w:eastAsia="ar-SA"/>
        </w:rPr>
        <w:tab/>
      </w:r>
      <w:r w:rsidRPr="001D09A3">
        <w:rPr>
          <w:rFonts w:ascii="Arial" w:eastAsia="Times New Roman" w:hAnsi="Arial" w:cs="Arial"/>
          <w:sz w:val="22"/>
          <w:szCs w:val="22"/>
          <w:lang w:eastAsia="ar-SA"/>
        </w:rPr>
        <w:tab/>
      </w:r>
      <w:r w:rsidRPr="001D09A3">
        <w:rPr>
          <w:rFonts w:ascii="Arial" w:eastAsia="Times New Roman" w:hAnsi="Arial" w:cs="Arial"/>
          <w:sz w:val="22"/>
          <w:szCs w:val="22"/>
          <w:lang w:eastAsia="ar-SA"/>
        </w:rPr>
        <w:tab/>
      </w:r>
      <w:r w:rsidRPr="001D09A3">
        <w:rPr>
          <w:rFonts w:ascii="Arial" w:eastAsia="Times New Roman" w:hAnsi="Arial" w:cs="Arial"/>
          <w:sz w:val="22"/>
          <w:szCs w:val="22"/>
          <w:lang w:eastAsia="ar-SA"/>
        </w:rPr>
        <w:tab/>
      </w:r>
      <w:r w:rsidRPr="001D09A3">
        <w:rPr>
          <w:rFonts w:ascii="Arial" w:eastAsia="Times New Roman" w:hAnsi="Arial" w:cs="Arial"/>
          <w:sz w:val="22"/>
          <w:szCs w:val="22"/>
          <w:lang w:eastAsia="ar-SA"/>
        </w:rPr>
        <w:tab/>
      </w:r>
    </w:p>
    <w:p w14:paraId="04090B4D" w14:textId="77777777" w:rsidR="00FC0173" w:rsidRPr="001D09A3" w:rsidRDefault="00FC0173" w:rsidP="00FC0173">
      <w:pPr>
        <w:suppressAutoHyphens/>
        <w:spacing w:line="360" w:lineRule="auto"/>
        <w:rPr>
          <w:rFonts w:ascii="Arial" w:eastAsia="Times New Roman" w:hAnsi="Arial" w:cs="Arial"/>
          <w:sz w:val="22"/>
          <w:szCs w:val="22"/>
          <w:lang w:eastAsia="ar-SA"/>
        </w:rPr>
      </w:pPr>
      <w:r w:rsidRPr="001D09A3">
        <w:rPr>
          <w:rFonts w:ascii="Arial" w:eastAsia="Times New Roman" w:hAnsi="Arial" w:cs="Arial"/>
          <w:sz w:val="22"/>
          <w:szCs w:val="22"/>
          <w:lang w:eastAsia="ar-SA"/>
        </w:rPr>
        <w:t>…………………………………………</w:t>
      </w:r>
      <w:r>
        <w:rPr>
          <w:rFonts w:ascii="Arial" w:eastAsia="Times New Roman" w:hAnsi="Arial" w:cs="Arial"/>
          <w:sz w:val="22"/>
          <w:szCs w:val="22"/>
          <w:lang w:eastAsia="ar-SA"/>
        </w:rPr>
        <w:t xml:space="preserve">      </w:t>
      </w:r>
      <w:r w:rsidRPr="001D09A3">
        <w:rPr>
          <w:rFonts w:ascii="Arial" w:eastAsia="Times New Roman" w:hAnsi="Arial" w:cs="Arial"/>
          <w:sz w:val="22"/>
          <w:szCs w:val="22"/>
          <w:lang w:eastAsia="ar-SA"/>
        </w:rPr>
        <w:t>……………………………………………………</w:t>
      </w:r>
      <w:r>
        <w:rPr>
          <w:rFonts w:ascii="Arial" w:eastAsia="Times New Roman" w:hAnsi="Arial" w:cs="Arial"/>
          <w:sz w:val="22"/>
          <w:szCs w:val="22"/>
          <w:lang w:eastAsia="ar-SA"/>
        </w:rPr>
        <w:t xml:space="preserve">      </w:t>
      </w:r>
    </w:p>
    <w:p w14:paraId="6A0346A3"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sz w:val="22"/>
          <w:szCs w:val="22"/>
          <w:lang w:eastAsia="ar-SA"/>
        </w:rPr>
      </w:pPr>
      <w:r w:rsidRPr="001D09A3">
        <w:rPr>
          <w:rFonts w:ascii="Arial" w:eastAsia="Times New Roman" w:hAnsi="Arial" w:cs="Arial"/>
          <w:b/>
          <w:sz w:val="22"/>
          <w:szCs w:val="22"/>
          <w:lang w:eastAsia="ar-SA"/>
        </w:rPr>
        <w:t xml:space="preserve">Zamawiający </w:t>
      </w:r>
      <w:r w:rsidRPr="001D09A3">
        <w:rPr>
          <w:rFonts w:ascii="Arial" w:eastAsia="Times New Roman" w:hAnsi="Arial" w:cs="Arial"/>
          <w:b/>
          <w:sz w:val="22"/>
          <w:szCs w:val="22"/>
          <w:lang w:eastAsia="ar-SA"/>
        </w:rPr>
        <w:tab/>
        <w:t>Wykonawca</w:t>
      </w:r>
    </w:p>
    <w:p w14:paraId="1AB9C7DD"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sz w:val="22"/>
          <w:szCs w:val="22"/>
          <w:lang w:eastAsia="ar-SA"/>
        </w:rPr>
      </w:pPr>
    </w:p>
    <w:p w14:paraId="64352B4C" w14:textId="77777777" w:rsidR="00FC0173" w:rsidRPr="001D09A3" w:rsidRDefault="00FC0173" w:rsidP="00FC0173">
      <w:pPr>
        <w:tabs>
          <w:tab w:val="left" w:pos="568"/>
          <w:tab w:val="center" w:pos="4821"/>
        </w:tabs>
        <w:suppressAutoHyphens/>
        <w:rPr>
          <w:rFonts w:ascii="Arial" w:eastAsia="Times New Roman" w:hAnsi="Arial" w:cs="Arial"/>
          <w:sz w:val="22"/>
          <w:szCs w:val="22"/>
          <w:lang w:eastAsia="ar-SA"/>
        </w:rPr>
      </w:pPr>
    </w:p>
    <w:p w14:paraId="66CADD6C" w14:textId="77777777" w:rsidR="00FC0173" w:rsidRPr="001D09A3" w:rsidRDefault="00FC0173" w:rsidP="00FC0173">
      <w:pPr>
        <w:suppressAutoHyphens/>
        <w:ind w:left="4248"/>
        <w:jc w:val="center"/>
        <w:rPr>
          <w:rFonts w:ascii="Arial" w:eastAsia="Times New Roman" w:hAnsi="Arial" w:cs="Arial"/>
          <w:i/>
          <w:sz w:val="22"/>
          <w:szCs w:val="22"/>
          <w:lang w:eastAsia="ar-SA"/>
        </w:rPr>
      </w:pPr>
      <w:r w:rsidRPr="001D09A3">
        <w:rPr>
          <w:rFonts w:ascii="Arial" w:eastAsia="Times New Roman" w:hAnsi="Arial" w:cs="Arial"/>
          <w:b/>
          <w:sz w:val="22"/>
          <w:szCs w:val="22"/>
          <w:lang w:eastAsia="ar-SA"/>
        </w:rPr>
        <w:t xml:space="preserve">Załącznik Nr </w:t>
      </w:r>
      <w:r>
        <w:rPr>
          <w:rFonts w:ascii="Arial" w:eastAsia="Times New Roman" w:hAnsi="Arial" w:cs="Arial"/>
          <w:b/>
          <w:sz w:val="22"/>
          <w:szCs w:val="22"/>
          <w:lang w:eastAsia="ar-SA"/>
        </w:rPr>
        <w:t xml:space="preserve">5 </w:t>
      </w:r>
      <w:r w:rsidRPr="001D09A3">
        <w:rPr>
          <w:rFonts w:ascii="Arial" w:eastAsia="Times New Roman" w:hAnsi="Arial" w:cs="Arial"/>
          <w:b/>
          <w:sz w:val="22"/>
          <w:szCs w:val="22"/>
          <w:lang w:eastAsia="ar-SA"/>
        </w:rPr>
        <w:t xml:space="preserve">do Umowy nr  </w:t>
      </w:r>
      <w:r w:rsidRPr="001D09A3">
        <w:rPr>
          <w:rFonts w:ascii="Arial" w:eastAsia="Times New Roman" w:hAnsi="Arial" w:cs="Arial"/>
          <w:b/>
          <w:bCs/>
          <w:sz w:val="22"/>
          <w:szCs w:val="22"/>
          <w:lang w:eastAsia="ar-SA"/>
        </w:rPr>
        <w:t>………</w:t>
      </w:r>
      <w:r>
        <w:rPr>
          <w:rFonts w:ascii="Arial" w:eastAsia="Times New Roman" w:hAnsi="Arial" w:cs="Arial"/>
          <w:b/>
          <w:bCs/>
          <w:sz w:val="22"/>
          <w:szCs w:val="22"/>
          <w:lang w:eastAsia="ar-SA"/>
        </w:rPr>
        <w:t xml:space="preserve">   </w:t>
      </w:r>
    </w:p>
    <w:p w14:paraId="0F9D57C5" w14:textId="77777777" w:rsidR="00FC0173" w:rsidRPr="001D09A3" w:rsidRDefault="00FC0173" w:rsidP="00FC0173">
      <w:pPr>
        <w:suppressAutoHyphens/>
        <w:ind w:left="4956" w:firstLine="708"/>
        <w:jc w:val="right"/>
        <w:rPr>
          <w:rFonts w:ascii="Arial" w:eastAsia="Times New Roman" w:hAnsi="Arial" w:cs="Arial"/>
          <w:i/>
          <w:sz w:val="22"/>
          <w:szCs w:val="22"/>
          <w:lang w:eastAsia="ar-SA"/>
        </w:rPr>
      </w:pPr>
    </w:p>
    <w:p w14:paraId="223CEABF" w14:textId="77777777" w:rsidR="00FC0173" w:rsidRPr="001D09A3" w:rsidRDefault="00FC0173" w:rsidP="00FC0173">
      <w:pPr>
        <w:suppressAutoHyphens/>
        <w:ind w:left="4956" w:firstLine="708"/>
        <w:jc w:val="right"/>
        <w:rPr>
          <w:rFonts w:ascii="Arial" w:eastAsia="Times New Roman" w:hAnsi="Arial" w:cs="Arial"/>
          <w:i/>
          <w:sz w:val="22"/>
          <w:szCs w:val="22"/>
          <w:lang w:eastAsia="ar-SA"/>
        </w:rPr>
      </w:pPr>
    </w:p>
    <w:p w14:paraId="1606747C" w14:textId="77777777" w:rsidR="00FC0173" w:rsidRPr="001D09A3" w:rsidRDefault="00FC0173" w:rsidP="00FC0173">
      <w:pPr>
        <w:suppressAutoHyphens/>
        <w:ind w:left="4956" w:firstLine="708"/>
        <w:jc w:val="right"/>
        <w:rPr>
          <w:rFonts w:ascii="Arial" w:eastAsia="Times New Roman" w:hAnsi="Arial" w:cs="Arial"/>
          <w:sz w:val="22"/>
          <w:szCs w:val="22"/>
          <w:vertAlign w:val="superscript"/>
          <w:lang w:eastAsia="ar-SA"/>
        </w:rPr>
      </w:pPr>
      <w:r w:rsidRPr="001D09A3">
        <w:rPr>
          <w:rFonts w:ascii="Arial" w:eastAsia="Times New Roman" w:hAnsi="Arial" w:cs="Arial"/>
          <w:i/>
          <w:sz w:val="22"/>
          <w:szCs w:val="22"/>
          <w:lang w:eastAsia="ar-SA"/>
        </w:rPr>
        <w:t>………………., dnia ………….</w:t>
      </w:r>
    </w:p>
    <w:p w14:paraId="10AF7D62" w14:textId="77777777" w:rsidR="00FC0173" w:rsidRPr="001D09A3" w:rsidRDefault="00FC0173" w:rsidP="00FC0173">
      <w:pPr>
        <w:suppressAutoHyphens/>
        <w:jc w:val="right"/>
        <w:rPr>
          <w:rFonts w:ascii="Arial" w:eastAsia="Times New Roman" w:hAnsi="Arial" w:cs="Arial"/>
          <w:i/>
          <w:sz w:val="22"/>
          <w:szCs w:val="22"/>
          <w:vertAlign w:val="superscript"/>
          <w:lang w:eastAsia="ar-SA"/>
        </w:rPr>
      </w:pP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r>
      <w:r w:rsidRPr="001D09A3">
        <w:rPr>
          <w:rFonts w:ascii="Arial" w:eastAsia="Times New Roman" w:hAnsi="Arial" w:cs="Arial"/>
          <w:sz w:val="22"/>
          <w:szCs w:val="22"/>
          <w:vertAlign w:val="superscript"/>
          <w:lang w:eastAsia="ar-SA"/>
        </w:rPr>
        <w:tab/>
        <w:t xml:space="preserve"> </w:t>
      </w:r>
      <w:r w:rsidRPr="001D09A3">
        <w:rPr>
          <w:rFonts w:ascii="Arial" w:eastAsia="Times New Roman" w:hAnsi="Arial" w:cs="Arial"/>
          <w:i/>
          <w:sz w:val="22"/>
          <w:szCs w:val="22"/>
          <w:vertAlign w:val="superscript"/>
          <w:lang w:eastAsia="ar-SA"/>
        </w:rPr>
        <w:t xml:space="preserve">  miejscowość</w:t>
      </w:r>
      <w:r>
        <w:rPr>
          <w:rFonts w:ascii="Arial" w:eastAsia="Times New Roman" w:hAnsi="Arial" w:cs="Arial"/>
          <w:i/>
          <w:sz w:val="22"/>
          <w:szCs w:val="22"/>
          <w:vertAlign w:val="superscript"/>
          <w:lang w:eastAsia="ar-SA"/>
        </w:rPr>
        <w:t xml:space="preserve">   </w:t>
      </w:r>
      <w:r w:rsidRPr="001D09A3">
        <w:rPr>
          <w:rFonts w:ascii="Arial" w:eastAsia="Times New Roman" w:hAnsi="Arial" w:cs="Arial"/>
          <w:i/>
          <w:sz w:val="22"/>
          <w:szCs w:val="22"/>
          <w:vertAlign w:val="superscript"/>
          <w:lang w:eastAsia="ar-SA"/>
        </w:rPr>
        <w:t xml:space="preserve">           data  </w:t>
      </w:r>
    </w:p>
    <w:p w14:paraId="3769E541" w14:textId="77777777" w:rsidR="00FC0173" w:rsidRPr="001D09A3" w:rsidRDefault="00FC0173" w:rsidP="00FC0173">
      <w:pPr>
        <w:suppressAutoHyphens/>
        <w:rPr>
          <w:rFonts w:ascii="Arial" w:eastAsia="Times New Roman" w:hAnsi="Arial" w:cs="Arial"/>
          <w:b/>
          <w:sz w:val="22"/>
          <w:szCs w:val="22"/>
          <w:u w:val="double"/>
          <w:lang w:eastAsia="ar-SA"/>
        </w:rPr>
      </w:pPr>
    </w:p>
    <w:p w14:paraId="748CC17B" w14:textId="77777777" w:rsidR="00FC0173" w:rsidRPr="001D09A3" w:rsidRDefault="00FC0173" w:rsidP="00FC0173">
      <w:pPr>
        <w:suppressAutoHyphens/>
        <w:spacing w:line="360" w:lineRule="auto"/>
        <w:jc w:val="center"/>
        <w:rPr>
          <w:rFonts w:ascii="Arial" w:eastAsia="Times New Roman" w:hAnsi="Arial" w:cs="Arial"/>
          <w:b/>
          <w:sz w:val="22"/>
          <w:szCs w:val="22"/>
          <w:u w:val="double"/>
          <w:lang w:eastAsia="ar-SA"/>
        </w:rPr>
      </w:pPr>
      <w:r w:rsidRPr="001D09A3">
        <w:rPr>
          <w:rFonts w:ascii="Arial" w:eastAsia="Times New Roman" w:hAnsi="Arial" w:cs="Arial"/>
          <w:b/>
          <w:sz w:val="22"/>
          <w:szCs w:val="22"/>
          <w:u w:val="double"/>
          <w:lang w:eastAsia="ar-SA"/>
        </w:rPr>
        <w:t>PROTOKÓŁ ZE SZKOLENIA</w:t>
      </w:r>
    </w:p>
    <w:p w14:paraId="56E787D7" w14:textId="77777777" w:rsidR="00FC0173" w:rsidRPr="001D09A3" w:rsidRDefault="00FC0173" w:rsidP="00FC0173">
      <w:pPr>
        <w:suppressAutoHyphens/>
        <w:spacing w:line="360" w:lineRule="auto"/>
        <w:jc w:val="center"/>
        <w:rPr>
          <w:rFonts w:ascii="Arial" w:eastAsia="Times New Roman" w:hAnsi="Arial" w:cs="Arial"/>
          <w:sz w:val="22"/>
          <w:szCs w:val="22"/>
          <w:lang w:eastAsia="ar-SA"/>
        </w:rPr>
      </w:pPr>
    </w:p>
    <w:p w14:paraId="0B531C33" w14:textId="77777777" w:rsidR="00FC0173" w:rsidRPr="001D09A3" w:rsidRDefault="00FC0173" w:rsidP="00FC0173">
      <w:pPr>
        <w:suppressAutoHyphens/>
        <w:ind w:left="705" w:hanging="705"/>
        <w:rPr>
          <w:rFonts w:ascii="Arial" w:eastAsia="Times New Roman" w:hAnsi="Arial" w:cs="Arial"/>
          <w:sz w:val="22"/>
          <w:szCs w:val="22"/>
          <w:lang w:eastAsia="ar-SA"/>
        </w:rPr>
      </w:pPr>
      <w:r w:rsidRPr="001D09A3">
        <w:rPr>
          <w:rFonts w:ascii="Arial" w:eastAsia="Times New Roman" w:hAnsi="Arial" w:cs="Arial"/>
          <w:sz w:val="22"/>
          <w:szCs w:val="22"/>
          <w:lang w:eastAsia="ar-SA"/>
        </w:rPr>
        <w:t>1.</w:t>
      </w:r>
      <w:r w:rsidRPr="001D09A3">
        <w:rPr>
          <w:rFonts w:ascii="Arial" w:eastAsia="Times New Roman" w:hAnsi="Arial" w:cs="Arial"/>
          <w:sz w:val="22"/>
          <w:szCs w:val="22"/>
          <w:lang w:eastAsia="ar-SA"/>
        </w:rPr>
        <w:tab/>
        <w:t>W  terminie ………………</w:t>
      </w:r>
      <w:r>
        <w:rPr>
          <w:rFonts w:ascii="Arial" w:eastAsia="Times New Roman" w:hAnsi="Arial" w:cs="Arial"/>
          <w:sz w:val="22"/>
          <w:szCs w:val="22"/>
          <w:lang w:eastAsia="ar-SA"/>
        </w:rPr>
        <w:t xml:space="preserve">   </w:t>
      </w:r>
      <w:r w:rsidRPr="001D09A3">
        <w:rPr>
          <w:rFonts w:ascii="Arial" w:eastAsia="Times New Roman" w:hAnsi="Arial" w:cs="Arial"/>
          <w:sz w:val="22"/>
          <w:szCs w:val="22"/>
          <w:lang w:eastAsia="ar-SA"/>
        </w:rPr>
        <w:t xml:space="preserve"> firma ……………………</w:t>
      </w:r>
      <w:r>
        <w:rPr>
          <w:rFonts w:ascii="Arial" w:eastAsia="Times New Roman" w:hAnsi="Arial" w:cs="Arial"/>
          <w:sz w:val="22"/>
          <w:szCs w:val="22"/>
          <w:lang w:eastAsia="ar-SA"/>
        </w:rPr>
        <w:t xml:space="preserve">   </w:t>
      </w:r>
      <w:r w:rsidRPr="001D09A3">
        <w:rPr>
          <w:rFonts w:ascii="Arial" w:eastAsia="Times New Roman" w:hAnsi="Arial" w:cs="Arial"/>
          <w:sz w:val="22"/>
          <w:szCs w:val="22"/>
          <w:lang w:eastAsia="ar-SA"/>
        </w:rPr>
        <w:t>przeprowadziła szkolenie w  zakresie: ……………………………………………………</w:t>
      </w:r>
    </w:p>
    <w:p w14:paraId="0E6D82E2" w14:textId="77777777" w:rsidR="00FC0173" w:rsidRPr="001D09A3" w:rsidRDefault="00FC0173" w:rsidP="00FC0173">
      <w:pPr>
        <w:tabs>
          <w:tab w:val="left" w:pos="426"/>
        </w:tabs>
        <w:suppressAutoHyphens/>
        <w:spacing w:after="120" w:line="360" w:lineRule="auto"/>
        <w:rPr>
          <w:rFonts w:ascii="Arial" w:eastAsia="Times New Roman" w:hAnsi="Arial" w:cs="Arial"/>
          <w:sz w:val="22"/>
          <w:szCs w:val="22"/>
          <w:lang w:eastAsia="ar-SA"/>
        </w:rPr>
      </w:pPr>
      <w:r w:rsidRPr="001D09A3">
        <w:rPr>
          <w:rFonts w:ascii="Arial" w:eastAsia="Times New Roman" w:hAnsi="Arial" w:cs="Arial"/>
          <w:sz w:val="22"/>
          <w:szCs w:val="22"/>
          <w:lang w:eastAsia="ar-SA"/>
        </w:rPr>
        <w:t>2.</w:t>
      </w:r>
      <w:r w:rsidRPr="001D09A3">
        <w:rPr>
          <w:rFonts w:ascii="Arial" w:eastAsia="Times New Roman" w:hAnsi="Arial" w:cs="Arial"/>
          <w:b/>
          <w:sz w:val="22"/>
          <w:szCs w:val="22"/>
          <w:lang w:eastAsia="ar-SA"/>
        </w:rPr>
        <w:t xml:space="preserve">  </w:t>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r>
      <w:r w:rsidRPr="001D09A3">
        <w:rPr>
          <w:rFonts w:ascii="Arial" w:eastAsia="Times New Roman" w:hAnsi="Arial" w:cs="Arial"/>
          <w:sz w:val="22"/>
          <w:szCs w:val="22"/>
          <w:lang w:eastAsia="ar-SA"/>
        </w:rPr>
        <w:t>Przeszkolone zostały następujące osoby:</w:t>
      </w:r>
    </w:p>
    <w:p w14:paraId="1A42CDFA" w14:textId="77777777" w:rsidR="00FC0173" w:rsidRPr="001D09A3" w:rsidRDefault="00FC0173" w:rsidP="00FC0173">
      <w:pPr>
        <w:tabs>
          <w:tab w:val="left" w:pos="426"/>
        </w:tabs>
        <w:suppressAutoHyphens/>
        <w:spacing w:after="120" w:line="360" w:lineRule="auto"/>
        <w:rPr>
          <w:rFonts w:ascii="Arial" w:eastAsia="Times New Roman" w:hAnsi="Arial" w:cs="Arial"/>
          <w:b/>
          <w:sz w:val="22"/>
          <w:szCs w:val="22"/>
          <w:lang w:eastAsia="ar-SA"/>
        </w:rPr>
      </w:pPr>
    </w:p>
    <w:tbl>
      <w:tblPr>
        <w:tblW w:w="0" w:type="auto"/>
        <w:tblInd w:w="70" w:type="dxa"/>
        <w:tblBorders>
          <w:top w:val="double" w:sz="2" w:space="0" w:color="000000"/>
          <w:left w:val="double" w:sz="2" w:space="0" w:color="000000"/>
          <w:bottom w:val="double" w:sz="2" w:space="0" w:color="000000"/>
          <w:right w:val="double" w:sz="2" w:space="0" w:color="000000"/>
        </w:tblBorders>
        <w:tblLayout w:type="fixed"/>
        <w:tblCellMar>
          <w:left w:w="70" w:type="dxa"/>
          <w:right w:w="70" w:type="dxa"/>
        </w:tblCellMar>
        <w:tblLook w:val="0000" w:firstRow="0" w:lastRow="0" w:firstColumn="0" w:lastColumn="0" w:noHBand="0" w:noVBand="0"/>
      </w:tblPr>
      <w:tblGrid>
        <w:gridCol w:w="779"/>
        <w:gridCol w:w="3544"/>
        <w:gridCol w:w="1914"/>
        <w:gridCol w:w="3261"/>
      </w:tblGrid>
      <w:tr w:rsidR="00FC0173" w:rsidRPr="001D09A3" w14:paraId="3A137A07" w14:textId="77777777" w:rsidTr="00184333">
        <w:trPr>
          <w:cantSplit/>
        </w:trPr>
        <w:tc>
          <w:tcPr>
            <w:tcW w:w="779" w:type="dxa"/>
            <w:shd w:val="clear" w:color="auto" w:fill="auto"/>
          </w:tcPr>
          <w:p w14:paraId="0FE4BA4D" w14:textId="77777777" w:rsidR="00FC0173" w:rsidRPr="001D09A3" w:rsidRDefault="00FC0173" w:rsidP="00184333">
            <w:pPr>
              <w:tabs>
                <w:tab w:val="left" w:pos="426"/>
              </w:tabs>
              <w:suppressAutoHyphens/>
              <w:snapToGrid w:val="0"/>
              <w:spacing w:line="360" w:lineRule="auto"/>
              <w:jc w:val="center"/>
              <w:rPr>
                <w:rFonts w:ascii="Arial" w:eastAsia="Times New Roman" w:hAnsi="Arial" w:cs="Arial"/>
                <w:b/>
                <w:sz w:val="22"/>
                <w:szCs w:val="22"/>
                <w:lang w:eastAsia="ar-SA"/>
              </w:rPr>
            </w:pPr>
            <w:r w:rsidRPr="001D09A3">
              <w:rPr>
                <w:rFonts w:ascii="Arial" w:eastAsia="Times New Roman" w:hAnsi="Arial" w:cs="Arial"/>
                <w:b/>
                <w:sz w:val="22"/>
                <w:szCs w:val="22"/>
                <w:lang w:eastAsia="ar-SA"/>
              </w:rPr>
              <w:t>L.p.</w:t>
            </w:r>
          </w:p>
        </w:tc>
        <w:tc>
          <w:tcPr>
            <w:tcW w:w="3544" w:type="dxa"/>
            <w:shd w:val="clear" w:color="auto" w:fill="auto"/>
          </w:tcPr>
          <w:p w14:paraId="54CBE494" w14:textId="77777777" w:rsidR="00FC0173" w:rsidRPr="001D09A3" w:rsidRDefault="00FC0173" w:rsidP="00184333">
            <w:pPr>
              <w:tabs>
                <w:tab w:val="left" w:pos="426"/>
              </w:tabs>
              <w:suppressAutoHyphens/>
              <w:snapToGrid w:val="0"/>
              <w:spacing w:line="360" w:lineRule="auto"/>
              <w:jc w:val="center"/>
              <w:rPr>
                <w:rFonts w:ascii="Arial" w:eastAsia="Times New Roman" w:hAnsi="Arial" w:cs="Arial"/>
                <w:b/>
                <w:sz w:val="22"/>
                <w:szCs w:val="22"/>
                <w:lang w:eastAsia="ar-SA"/>
              </w:rPr>
            </w:pPr>
            <w:r w:rsidRPr="001D09A3">
              <w:rPr>
                <w:rFonts w:ascii="Arial" w:eastAsia="Times New Roman" w:hAnsi="Arial" w:cs="Arial"/>
                <w:b/>
                <w:sz w:val="22"/>
                <w:szCs w:val="22"/>
                <w:lang w:eastAsia="ar-SA"/>
              </w:rPr>
              <w:t xml:space="preserve">Imię i Nazwisko </w:t>
            </w:r>
          </w:p>
        </w:tc>
        <w:tc>
          <w:tcPr>
            <w:tcW w:w="1914" w:type="dxa"/>
            <w:shd w:val="clear" w:color="auto" w:fill="auto"/>
          </w:tcPr>
          <w:p w14:paraId="2D0CDBFB" w14:textId="77777777" w:rsidR="00FC0173" w:rsidRPr="001D09A3" w:rsidRDefault="00FC0173" w:rsidP="00184333">
            <w:pPr>
              <w:tabs>
                <w:tab w:val="left" w:pos="426"/>
              </w:tabs>
              <w:suppressAutoHyphens/>
              <w:snapToGrid w:val="0"/>
              <w:spacing w:line="360" w:lineRule="auto"/>
              <w:jc w:val="center"/>
              <w:rPr>
                <w:rFonts w:ascii="Arial" w:eastAsia="Times New Roman" w:hAnsi="Arial" w:cs="Arial"/>
                <w:b/>
                <w:sz w:val="22"/>
                <w:szCs w:val="22"/>
                <w:lang w:eastAsia="ar-SA"/>
              </w:rPr>
            </w:pPr>
            <w:r w:rsidRPr="001D09A3">
              <w:rPr>
                <w:rFonts w:ascii="Arial" w:eastAsia="Times New Roman" w:hAnsi="Arial" w:cs="Arial"/>
                <w:b/>
                <w:sz w:val="22"/>
                <w:szCs w:val="22"/>
                <w:lang w:eastAsia="ar-SA"/>
              </w:rPr>
              <w:t xml:space="preserve">Specjalizacja </w:t>
            </w:r>
          </w:p>
        </w:tc>
        <w:tc>
          <w:tcPr>
            <w:tcW w:w="3261" w:type="dxa"/>
            <w:shd w:val="clear" w:color="auto" w:fill="auto"/>
          </w:tcPr>
          <w:p w14:paraId="615FFA55" w14:textId="77777777" w:rsidR="00FC0173" w:rsidRPr="001D09A3" w:rsidRDefault="00FC0173" w:rsidP="00184333">
            <w:pPr>
              <w:tabs>
                <w:tab w:val="left" w:pos="426"/>
              </w:tabs>
              <w:suppressAutoHyphens/>
              <w:snapToGrid w:val="0"/>
              <w:spacing w:line="360" w:lineRule="auto"/>
              <w:jc w:val="center"/>
              <w:rPr>
                <w:rFonts w:ascii="Arial" w:eastAsia="Times New Roman" w:hAnsi="Arial" w:cs="Arial"/>
                <w:b/>
                <w:sz w:val="22"/>
                <w:szCs w:val="22"/>
                <w:lang w:eastAsia="ar-SA"/>
              </w:rPr>
            </w:pPr>
            <w:r w:rsidRPr="001D09A3">
              <w:rPr>
                <w:rFonts w:ascii="Arial" w:eastAsia="Times New Roman" w:hAnsi="Arial" w:cs="Arial"/>
                <w:b/>
                <w:sz w:val="22"/>
                <w:szCs w:val="22"/>
                <w:lang w:eastAsia="ar-SA"/>
              </w:rPr>
              <w:t xml:space="preserve">Podpis osoby przeszkolonej </w:t>
            </w:r>
          </w:p>
        </w:tc>
      </w:tr>
      <w:tr w:rsidR="00FC0173" w:rsidRPr="001D09A3" w14:paraId="1B94469C" w14:textId="77777777" w:rsidTr="00184333">
        <w:trPr>
          <w:cantSplit/>
          <w:trHeight w:val="397"/>
        </w:trPr>
        <w:tc>
          <w:tcPr>
            <w:tcW w:w="779" w:type="dxa"/>
            <w:shd w:val="clear" w:color="auto" w:fill="auto"/>
          </w:tcPr>
          <w:p w14:paraId="183D2EA5" w14:textId="77777777" w:rsidR="00FC0173" w:rsidRPr="001D09A3" w:rsidRDefault="00FC0173" w:rsidP="00184333">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7E332A15"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0BE26609"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07712B3C"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r>
      <w:tr w:rsidR="00FC0173" w:rsidRPr="001D09A3" w14:paraId="2AA9F6E1" w14:textId="77777777" w:rsidTr="00184333">
        <w:trPr>
          <w:cantSplit/>
          <w:trHeight w:val="397"/>
        </w:trPr>
        <w:tc>
          <w:tcPr>
            <w:tcW w:w="779" w:type="dxa"/>
            <w:shd w:val="clear" w:color="auto" w:fill="auto"/>
          </w:tcPr>
          <w:p w14:paraId="22658FC9" w14:textId="77777777" w:rsidR="00FC0173" w:rsidRPr="001D09A3" w:rsidRDefault="00FC0173" w:rsidP="00184333">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2D49E5F1"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070712D0"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35697B3F"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r>
      <w:tr w:rsidR="00FC0173" w:rsidRPr="001D09A3" w14:paraId="675ACFC1" w14:textId="77777777" w:rsidTr="00184333">
        <w:trPr>
          <w:cantSplit/>
          <w:trHeight w:val="397"/>
        </w:trPr>
        <w:tc>
          <w:tcPr>
            <w:tcW w:w="779" w:type="dxa"/>
            <w:shd w:val="clear" w:color="auto" w:fill="auto"/>
          </w:tcPr>
          <w:p w14:paraId="5570EB28" w14:textId="77777777" w:rsidR="00FC0173" w:rsidRPr="001D09A3" w:rsidRDefault="00FC0173" w:rsidP="00184333">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67FA3A11"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05928488"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60F30D87"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r>
      <w:tr w:rsidR="00FC0173" w:rsidRPr="001D09A3" w14:paraId="1F370FE5" w14:textId="77777777" w:rsidTr="00184333">
        <w:trPr>
          <w:cantSplit/>
          <w:trHeight w:val="397"/>
        </w:trPr>
        <w:tc>
          <w:tcPr>
            <w:tcW w:w="779" w:type="dxa"/>
            <w:shd w:val="clear" w:color="auto" w:fill="auto"/>
          </w:tcPr>
          <w:p w14:paraId="21E1058B" w14:textId="77777777" w:rsidR="00FC0173" w:rsidRPr="001D09A3" w:rsidRDefault="00FC0173" w:rsidP="00184333">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509E6496"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6785A615"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0D415A6F"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r>
      <w:tr w:rsidR="00FC0173" w:rsidRPr="001D09A3" w14:paraId="1282F3B0" w14:textId="77777777" w:rsidTr="00184333">
        <w:trPr>
          <w:cantSplit/>
          <w:trHeight w:val="397"/>
        </w:trPr>
        <w:tc>
          <w:tcPr>
            <w:tcW w:w="779" w:type="dxa"/>
            <w:shd w:val="clear" w:color="auto" w:fill="auto"/>
          </w:tcPr>
          <w:p w14:paraId="1E69872E" w14:textId="77777777" w:rsidR="00FC0173" w:rsidRPr="001D09A3" w:rsidRDefault="00FC0173" w:rsidP="00184333">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5173B206"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5E816080"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246003EA"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r>
      <w:tr w:rsidR="00FC0173" w:rsidRPr="001D09A3" w14:paraId="1CFEA196" w14:textId="77777777" w:rsidTr="00184333">
        <w:trPr>
          <w:cantSplit/>
          <w:trHeight w:val="397"/>
        </w:trPr>
        <w:tc>
          <w:tcPr>
            <w:tcW w:w="779" w:type="dxa"/>
            <w:shd w:val="clear" w:color="auto" w:fill="auto"/>
          </w:tcPr>
          <w:p w14:paraId="44CB6BF2" w14:textId="77777777" w:rsidR="00FC0173" w:rsidRPr="001D09A3" w:rsidRDefault="00FC0173" w:rsidP="00184333">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4AF907EB"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4EB19684"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0DE81F1F"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r>
      <w:tr w:rsidR="00FC0173" w:rsidRPr="001D09A3" w14:paraId="0455BB93" w14:textId="77777777" w:rsidTr="00184333">
        <w:trPr>
          <w:cantSplit/>
          <w:trHeight w:val="397"/>
        </w:trPr>
        <w:tc>
          <w:tcPr>
            <w:tcW w:w="779" w:type="dxa"/>
            <w:shd w:val="clear" w:color="auto" w:fill="auto"/>
          </w:tcPr>
          <w:p w14:paraId="6F89A93E" w14:textId="77777777" w:rsidR="00FC0173" w:rsidRPr="001D09A3" w:rsidRDefault="00FC0173" w:rsidP="00184333">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0F2EA0BE"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0AD95E30"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4FFEFDA6" w14:textId="77777777" w:rsidR="00FC0173" w:rsidRPr="001D09A3" w:rsidRDefault="00FC0173" w:rsidP="00184333">
            <w:pPr>
              <w:tabs>
                <w:tab w:val="left" w:pos="426"/>
              </w:tabs>
              <w:suppressAutoHyphens/>
              <w:snapToGrid w:val="0"/>
              <w:spacing w:line="360" w:lineRule="auto"/>
              <w:rPr>
                <w:rFonts w:ascii="Arial" w:eastAsia="Times New Roman" w:hAnsi="Arial" w:cs="Arial"/>
                <w:sz w:val="22"/>
                <w:szCs w:val="22"/>
                <w:lang w:eastAsia="ar-SA"/>
              </w:rPr>
            </w:pPr>
          </w:p>
        </w:tc>
      </w:tr>
    </w:tbl>
    <w:p w14:paraId="6809A9F3" w14:textId="77777777" w:rsidR="00FC0173" w:rsidRPr="001D09A3" w:rsidRDefault="00FC0173" w:rsidP="00FC0173">
      <w:pPr>
        <w:tabs>
          <w:tab w:val="left" w:pos="426"/>
        </w:tabs>
        <w:suppressAutoHyphens/>
        <w:rPr>
          <w:rFonts w:ascii="Arial" w:eastAsia="Times New Roman" w:hAnsi="Arial" w:cs="Arial"/>
          <w:sz w:val="22"/>
          <w:szCs w:val="22"/>
          <w:lang w:eastAsia="ar-SA"/>
        </w:rPr>
      </w:pPr>
    </w:p>
    <w:p w14:paraId="55C9CE48" w14:textId="77777777" w:rsidR="00FC0173" w:rsidRPr="001D09A3" w:rsidRDefault="00FC0173" w:rsidP="00FC0173">
      <w:pPr>
        <w:suppressAutoHyphens/>
        <w:rPr>
          <w:rFonts w:ascii="Arial" w:eastAsia="Times New Roman" w:hAnsi="Arial" w:cs="Arial"/>
          <w:sz w:val="22"/>
          <w:szCs w:val="22"/>
          <w:lang w:eastAsia="ar-SA"/>
        </w:rPr>
      </w:pPr>
    </w:p>
    <w:p w14:paraId="39FB756D"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z w:val="22"/>
          <w:szCs w:val="22"/>
          <w:lang w:eastAsia="ar-SA"/>
        </w:rPr>
      </w:pPr>
      <w:r w:rsidRPr="001D09A3">
        <w:rPr>
          <w:rFonts w:ascii="Arial" w:eastAsia="Times New Roman" w:hAnsi="Arial" w:cs="Arial"/>
          <w:b/>
          <w:sz w:val="22"/>
          <w:szCs w:val="22"/>
          <w:lang w:eastAsia="ar-SA"/>
        </w:rPr>
        <w:t xml:space="preserve">Zamawiający </w:t>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r>
      <w:r w:rsidRPr="001D09A3">
        <w:rPr>
          <w:rFonts w:ascii="Arial" w:eastAsia="Times New Roman" w:hAnsi="Arial" w:cs="Arial"/>
          <w:b/>
          <w:sz w:val="22"/>
          <w:szCs w:val="22"/>
          <w:lang w:eastAsia="ar-SA"/>
        </w:rPr>
        <w:tab/>
        <w:t>Wykonawca</w:t>
      </w:r>
    </w:p>
    <w:p w14:paraId="7ED4A532"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z w:val="22"/>
          <w:szCs w:val="22"/>
          <w:lang w:eastAsia="ar-SA"/>
        </w:rPr>
      </w:pPr>
    </w:p>
    <w:p w14:paraId="3ED25DC2"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z w:val="22"/>
          <w:szCs w:val="22"/>
          <w:lang w:eastAsia="ar-SA"/>
        </w:rPr>
      </w:pPr>
    </w:p>
    <w:p w14:paraId="2763B937"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z w:val="22"/>
          <w:szCs w:val="22"/>
          <w:lang w:eastAsia="ar-SA"/>
        </w:rPr>
      </w:pPr>
    </w:p>
    <w:p w14:paraId="37C52F60"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z w:val="22"/>
          <w:szCs w:val="22"/>
          <w:lang w:eastAsia="ar-SA"/>
        </w:rPr>
      </w:pPr>
    </w:p>
    <w:p w14:paraId="22B738CA"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z w:val="22"/>
          <w:szCs w:val="22"/>
          <w:lang w:eastAsia="ar-SA"/>
        </w:rPr>
      </w:pPr>
    </w:p>
    <w:p w14:paraId="6A0A58B9"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z w:val="22"/>
          <w:szCs w:val="22"/>
          <w:lang w:eastAsia="ar-SA"/>
        </w:rPr>
      </w:pPr>
    </w:p>
    <w:p w14:paraId="29FAAC04"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z w:val="22"/>
          <w:szCs w:val="22"/>
          <w:lang w:eastAsia="ar-SA"/>
        </w:rPr>
      </w:pPr>
    </w:p>
    <w:p w14:paraId="10A5E422" w14:textId="77777777" w:rsidR="00FC0173" w:rsidRPr="001D09A3" w:rsidRDefault="00FC0173" w:rsidP="00FC0173">
      <w:pPr>
        <w:tabs>
          <w:tab w:val="left" w:pos="568"/>
          <w:tab w:val="center" w:pos="4821"/>
        </w:tabs>
        <w:suppressAutoHyphens/>
        <w:ind w:left="284" w:hanging="284"/>
        <w:jc w:val="center"/>
        <w:rPr>
          <w:rFonts w:ascii="Arial" w:eastAsia="Times New Roman" w:hAnsi="Arial" w:cs="Arial"/>
          <w:b/>
          <w:sz w:val="22"/>
          <w:szCs w:val="22"/>
          <w:lang w:eastAsia="ar-SA"/>
        </w:rPr>
      </w:pPr>
    </w:p>
    <w:p w14:paraId="472D9530" w14:textId="77777777" w:rsidR="00FC0173" w:rsidRPr="001D09A3" w:rsidRDefault="00FC0173" w:rsidP="00FC0173">
      <w:pPr>
        <w:ind w:left="708"/>
        <w:rPr>
          <w:rFonts w:ascii="Arial" w:eastAsia="Times New Roman" w:hAnsi="Arial" w:cs="Arial"/>
          <w:b/>
          <w:color w:val="000000"/>
          <w:sz w:val="22"/>
          <w:szCs w:val="22"/>
        </w:rPr>
      </w:pPr>
    </w:p>
    <w:p w14:paraId="3AC12C0D" w14:textId="77777777" w:rsidR="00FC0173" w:rsidRDefault="00FC0173" w:rsidP="00FC0173"/>
    <w:p w14:paraId="1FC3D1DB" w14:textId="77777777" w:rsidR="00FC0173" w:rsidRDefault="00FC0173" w:rsidP="00FC0173"/>
    <w:p w14:paraId="36567DF3" w14:textId="77777777" w:rsidR="00FC0173" w:rsidRDefault="00FC0173" w:rsidP="00FC0173"/>
    <w:p w14:paraId="2F2AA061" w14:textId="77777777" w:rsidR="00FC0173" w:rsidRDefault="00FC0173" w:rsidP="00FC0173"/>
    <w:p w14:paraId="11577F8F" w14:textId="77777777" w:rsidR="00FC0173" w:rsidRDefault="00FC0173" w:rsidP="00FC0173"/>
    <w:p w14:paraId="64C54E04" w14:textId="77777777" w:rsidR="00FC0173" w:rsidRDefault="00FC0173" w:rsidP="00FC0173"/>
    <w:p w14:paraId="004ECAB8" w14:textId="77777777" w:rsidR="00FC0173" w:rsidRDefault="00FC0173" w:rsidP="00FC0173"/>
    <w:p w14:paraId="69C3B175" w14:textId="77777777" w:rsidR="00FC0173" w:rsidRDefault="00FC0173" w:rsidP="00FC0173"/>
    <w:p w14:paraId="137BD3B0" w14:textId="77777777" w:rsidR="00FC0173" w:rsidRDefault="00FC0173" w:rsidP="00FC0173"/>
    <w:p w14:paraId="1074C44F" w14:textId="77777777" w:rsidR="00FC0173" w:rsidRDefault="00FC0173" w:rsidP="00FC0173"/>
    <w:p w14:paraId="6A9BB51B" w14:textId="77777777" w:rsidR="00FC0173" w:rsidRDefault="00FC0173" w:rsidP="00FC0173"/>
    <w:p w14:paraId="727FC5AA" w14:textId="77777777" w:rsidR="00FC0173" w:rsidRDefault="00FC0173" w:rsidP="00FC0173"/>
    <w:p w14:paraId="34018DC7" w14:textId="3AA8DF70" w:rsidR="00A3430D" w:rsidRPr="0097756C" w:rsidRDefault="00A3430D" w:rsidP="00184333">
      <w:pPr>
        <w:spacing w:before="120" w:line="276" w:lineRule="auto"/>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8759CB0" w:rsidR="004C0E1E" w:rsidRPr="0097756C" w:rsidRDefault="007F357A" w:rsidP="001064D1">
      <w:pPr>
        <w:spacing w:line="276" w:lineRule="auto"/>
        <w:jc w:val="both"/>
        <w:rPr>
          <w:rFonts w:ascii="Arial" w:eastAsia="Times New Roman" w:hAnsi="Arial" w:cs="Arial"/>
          <w:bCs/>
          <w:sz w:val="22"/>
          <w:szCs w:val="22"/>
        </w:rPr>
      </w:pPr>
      <w:r w:rsidRPr="00FF7BDE">
        <w:rPr>
          <w:rFonts w:ascii="Arial" w:hAnsi="Arial" w:cs="Arial"/>
          <w:b/>
          <w:sz w:val="22"/>
          <w:szCs w:val="22"/>
        </w:rPr>
        <w:t>Zakup, dostawa, instalacja i uruchomienie wraz z przeszkoleniem użytkowników akceleratora medycznego</w:t>
      </w:r>
      <w:r>
        <w:rPr>
          <w:rFonts w:ascii="Arial" w:hAnsi="Arial" w:cs="Arial"/>
          <w:b/>
          <w:sz w:val="22"/>
          <w:szCs w:val="22"/>
        </w:rPr>
        <w:t xml:space="preserve"> </w:t>
      </w:r>
      <w:r w:rsidR="00BD20EF">
        <w:rPr>
          <w:rFonts w:ascii="Arial" w:eastAsia="Times New Roman" w:hAnsi="Arial" w:cs="Arial"/>
          <w:b/>
          <w:sz w:val="22"/>
          <w:szCs w:val="22"/>
        </w:rPr>
        <w:t>–</w:t>
      </w:r>
      <w:r w:rsidR="001064D1">
        <w:rPr>
          <w:rFonts w:ascii="Arial" w:eastAsia="Times New Roman" w:hAnsi="Arial" w:cs="Arial"/>
          <w:b/>
          <w:sz w:val="22"/>
          <w:szCs w:val="22"/>
        </w:rPr>
        <w:t xml:space="preserve"> </w:t>
      </w:r>
      <w:r>
        <w:rPr>
          <w:rFonts w:ascii="Arial" w:eastAsia="Times New Roman" w:hAnsi="Arial" w:cs="Arial"/>
          <w:b/>
          <w:sz w:val="22"/>
          <w:szCs w:val="22"/>
        </w:rPr>
        <w:t>70</w:t>
      </w:r>
      <w:r w:rsidR="0025381E">
        <w:rPr>
          <w:rFonts w:ascii="Arial" w:eastAsia="Times New Roman" w:hAnsi="Arial" w:cs="Arial"/>
          <w:b/>
          <w:sz w:val="22"/>
          <w:szCs w:val="22"/>
        </w:rPr>
        <w:t>/</w:t>
      </w:r>
      <w:r w:rsidR="00BD20EF">
        <w:rPr>
          <w:rFonts w:ascii="Arial" w:eastAsia="Times New Roman" w:hAnsi="Arial" w:cs="Arial"/>
          <w:b/>
          <w:sz w:val="22"/>
          <w:szCs w:val="22"/>
        </w:rPr>
        <w:t>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F3588B">
        <w:rPr>
          <w:rFonts w:ascii="Arial" w:eastAsia="Times New Roman" w:hAnsi="Arial" w:cs="Arial"/>
          <w:sz w:val="22"/>
          <w:szCs w:val="22"/>
        </w:rPr>
      </w:r>
      <w:r w:rsidR="00F3588B">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F3588B">
        <w:rPr>
          <w:rFonts w:ascii="Arial" w:eastAsia="Times New Roman" w:hAnsi="Arial" w:cs="Arial"/>
          <w:sz w:val="22"/>
          <w:szCs w:val="22"/>
        </w:rPr>
      </w:r>
      <w:r w:rsidR="00F3588B">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Default="0062319E" w:rsidP="004C0E1E">
      <w:pPr>
        <w:jc w:val="right"/>
        <w:rPr>
          <w:rFonts w:ascii="Arial" w:hAnsi="Arial" w:cs="Arial"/>
          <w:b/>
          <w:bCs/>
          <w:sz w:val="22"/>
          <w:szCs w:val="22"/>
        </w:rPr>
      </w:pPr>
    </w:p>
    <w:p w14:paraId="5E6BB42C" w14:textId="77777777" w:rsidR="00184333" w:rsidRDefault="00184333" w:rsidP="004C0E1E">
      <w:pPr>
        <w:jc w:val="right"/>
        <w:rPr>
          <w:rFonts w:ascii="Arial" w:hAnsi="Arial" w:cs="Arial"/>
          <w:b/>
          <w:bCs/>
          <w:sz w:val="22"/>
          <w:szCs w:val="22"/>
        </w:rPr>
      </w:pPr>
    </w:p>
    <w:p w14:paraId="64EBDE83" w14:textId="77777777" w:rsidR="00184333" w:rsidRDefault="00184333" w:rsidP="004C0E1E">
      <w:pPr>
        <w:jc w:val="right"/>
        <w:rPr>
          <w:rFonts w:ascii="Arial" w:hAnsi="Arial" w:cs="Arial"/>
          <w:b/>
          <w:bCs/>
          <w:sz w:val="22"/>
          <w:szCs w:val="22"/>
        </w:rPr>
      </w:pPr>
    </w:p>
    <w:p w14:paraId="47C44252" w14:textId="77777777" w:rsidR="00184333" w:rsidRPr="0097756C" w:rsidRDefault="00184333"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1D76ED30" w:rsidR="004C0E1E" w:rsidRDefault="007F357A" w:rsidP="004C0E1E">
      <w:pPr>
        <w:rPr>
          <w:rFonts w:ascii="Arial" w:hAnsi="Arial" w:cs="Arial"/>
          <w:b/>
          <w:sz w:val="22"/>
          <w:szCs w:val="22"/>
        </w:rPr>
      </w:pPr>
      <w:r w:rsidRPr="00FF7BDE">
        <w:rPr>
          <w:rFonts w:ascii="Arial" w:hAnsi="Arial" w:cs="Arial"/>
          <w:b/>
          <w:sz w:val="22"/>
          <w:szCs w:val="22"/>
        </w:rPr>
        <w:t>Zakup, dostawa, instalacja i uruchomienie wraz z przeszkoleniem użytkowników akceleratora medycznego</w:t>
      </w:r>
      <w:r>
        <w:rPr>
          <w:rFonts w:ascii="Arial" w:hAnsi="Arial" w:cs="Arial"/>
          <w:b/>
          <w:sz w:val="22"/>
          <w:szCs w:val="22"/>
        </w:rPr>
        <w:t xml:space="preserve"> </w:t>
      </w:r>
      <w:r w:rsidR="00A87DF4" w:rsidRPr="0097756C">
        <w:rPr>
          <w:rFonts w:ascii="Arial" w:hAnsi="Arial" w:cs="Arial"/>
          <w:b/>
          <w:sz w:val="22"/>
          <w:szCs w:val="22"/>
        </w:rPr>
        <w:t xml:space="preserve">– </w:t>
      </w:r>
      <w:r w:rsidR="00AA00F0" w:rsidRPr="0097756C">
        <w:rPr>
          <w:rFonts w:ascii="Arial" w:hAnsi="Arial" w:cs="Arial"/>
          <w:b/>
          <w:sz w:val="22"/>
          <w:szCs w:val="22"/>
        </w:rPr>
        <w:t xml:space="preserve"> </w:t>
      </w:r>
      <w:r>
        <w:rPr>
          <w:rFonts w:ascii="Arial" w:hAnsi="Arial" w:cs="Arial"/>
          <w:b/>
          <w:sz w:val="22"/>
          <w:szCs w:val="22"/>
        </w:rPr>
        <w:t>70</w:t>
      </w:r>
      <w:r w:rsidR="00BD20EF">
        <w:rPr>
          <w:rFonts w:ascii="Arial" w:hAnsi="Arial" w:cs="Arial"/>
          <w:b/>
          <w:sz w:val="22"/>
          <w:szCs w:val="22"/>
        </w:rPr>
        <w:t>/2024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Pr="0097756C" w:rsidRDefault="00F61256"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2C88B2E8" w14:textId="77777777" w:rsidR="007F357A" w:rsidRDefault="007F357A" w:rsidP="004C0E1E">
      <w:pPr>
        <w:rPr>
          <w:rFonts w:ascii="Arial" w:hAnsi="Arial" w:cs="Arial"/>
          <w:bCs/>
          <w:sz w:val="22"/>
          <w:szCs w:val="22"/>
        </w:rPr>
      </w:pPr>
    </w:p>
    <w:p w14:paraId="134441AE" w14:textId="77777777" w:rsidR="007F357A" w:rsidRPr="0097756C" w:rsidRDefault="007F357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Default="00E002FA" w:rsidP="004C0E1E">
      <w:pPr>
        <w:rPr>
          <w:rFonts w:ascii="Arial" w:hAnsi="Arial" w:cs="Arial"/>
          <w:bCs/>
          <w:sz w:val="22"/>
          <w:szCs w:val="22"/>
        </w:rPr>
      </w:pPr>
    </w:p>
    <w:p w14:paraId="777B9E83" w14:textId="77777777" w:rsidR="0062319E" w:rsidRDefault="0062319E" w:rsidP="000E67B6">
      <w:pPr>
        <w:tabs>
          <w:tab w:val="left" w:pos="5812"/>
        </w:tabs>
        <w:jc w:val="right"/>
        <w:rPr>
          <w:rFonts w:ascii="Arial" w:hAnsi="Arial" w:cs="Arial"/>
          <w:bCs/>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2696500B" w14:textId="77777777" w:rsidR="00195BE6" w:rsidRPr="0097756C" w:rsidRDefault="00195BE6" w:rsidP="00195BE6">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195BE6" w:rsidRPr="0097756C" w14:paraId="10CAAD56" w14:textId="77777777" w:rsidTr="00184333">
        <w:trPr>
          <w:cantSplit/>
          <w:trHeight w:val="1266"/>
        </w:trPr>
        <w:tc>
          <w:tcPr>
            <w:tcW w:w="1937" w:type="dxa"/>
            <w:vMerge w:val="restart"/>
            <w:shd w:val="clear" w:color="auto" w:fill="FFFFFF"/>
            <w:vAlign w:val="center"/>
          </w:tcPr>
          <w:p w14:paraId="6F8973F6" w14:textId="77777777" w:rsidR="00195BE6" w:rsidRPr="0097756C" w:rsidRDefault="00195BE6" w:rsidP="00184333">
            <w:pPr>
              <w:jc w:val="center"/>
              <w:rPr>
                <w:rFonts w:ascii="Arial" w:hAnsi="Arial" w:cs="Arial"/>
                <w:sz w:val="22"/>
                <w:szCs w:val="22"/>
              </w:rPr>
            </w:pPr>
            <w:r w:rsidRPr="0097756C">
              <w:rPr>
                <w:rFonts w:ascii="Arial" w:hAnsi="Arial" w:cs="Arial"/>
                <w:noProof/>
                <w:sz w:val="22"/>
                <w:szCs w:val="22"/>
              </w:rPr>
              <w:drawing>
                <wp:inline distT="0" distB="0" distL="0" distR="0" wp14:anchorId="2EC39ECD" wp14:editId="21AFF791">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8480" behindDoc="1" locked="0" layoutInCell="0" allowOverlap="1" wp14:anchorId="76B92806" wp14:editId="384170C8">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E7BFA19" w14:textId="77777777" w:rsidR="00184333" w:rsidRDefault="00184333" w:rsidP="00195BE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B92806"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5E7BFA19" w14:textId="77777777" w:rsidR="00184333" w:rsidRDefault="00184333" w:rsidP="00195BE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07328687" w14:textId="77777777" w:rsidR="00195BE6" w:rsidRPr="0097756C" w:rsidRDefault="00195BE6" w:rsidP="00184333">
            <w:pPr>
              <w:jc w:val="center"/>
              <w:rPr>
                <w:rFonts w:ascii="Arial" w:hAnsi="Arial" w:cs="Arial"/>
                <w:smallCaps/>
                <w:sz w:val="22"/>
                <w:szCs w:val="22"/>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385F9AB9" w14:textId="77777777" w:rsidR="00195BE6" w:rsidRPr="0028238C" w:rsidRDefault="00195BE6" w:rsidP="00184333">
            <w:pPr>
              <w:rPr>
                <w:rFonts w:ascii="Humnst777LtPL" w:hAnsi="Humnst777LtPL"/>
                <w:sz w:val="18"/>
                <w:szCs w:val="18"/>
              </w:rPr>
            </w:pPr>
            <w:r>
              <w:rPr>
                <w:rFonts w:ascii="Humnst777LtPL" w:hAnsi="Humnst777LtPL"/>
                <w:sz w:val="18"/>
                <w:szCs w:val="18"/>
              </w:rPr>
              <w:t>Wersja: 03.02</w:t>
            </w:r>
            <w:r w:rsidRPr="0028238C">
              <w:rPr>
                <w:rFonts w:ascii="Humnst777LtPL" w:hAnsi="Humnst777LtPL"/>
                <w:sz w:val="18"/>
                <w:szCs w:val="18"/>
              </w:rPr>
              <w:br/>
              <w:t xml:space="preserve">Data: </w:t>
            </w:r>
            <w:r>
              <w:rPr>
                <w:rFonts w:ascii="Humnst777LtPL" w:hAnsi="Humnst777LtPL"/>
                <w:sz w:val="18"/>
                <w:szCs w:val="18"/>
              </w:rPr>
              <w:t>2024-04-12</w:t>
            </w:r>
          </w:p>
          <w:p w14:paraId="46BF6F18" w14:textId="77777777" w:rsidR="00195BE6" w:rsidRPr="0028238C" w:rsidRDefault="00195BE6" w:rsidP="00184333">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F3588B">
              <w:rPr>
                <w:rFonts w:ascii="Humnst777LtPL" w:hAnsi="Humnst777LtPL"/>
                <w:noProof/>
                <w:sz w:val="18"/>
                <w:szCs w:val="18"/>
              </w:rPr>
              <w:t>53</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F3588B">
              <w:rPr>
                <w:rFonts w:ascii="Humnst777LtPL" w:hAnsi="Humnst777LtPL"/>
                <w:noProof/>
                <w:sz w:val="18"/>
                <w:szCs w:val="18"/>
              </w:rPr>
              <w:t>71</w:t>
            </w:r>
            <w:r w:rsidRPr="0028238C">
              <w:rPr>
                <w:rFonts w:ascii="Humnst777LtPL" w:hAnsi="Humnst777LtPL"/>
                <w:sz w:val="18"/>
                <w:szCs w:val="18"/>
              </w:rPr>
              <w:fldChar w:fldCharType="end"/>
            </w:r>
          </w:p>
          <w:p w14:paraId="3915B4ED" w14:textId="77777777" w:rsidR="00195BE6" w:rsidRPr="0097756C" w:rsidRDefault="00195BE6" w:rsidP="00184333">
            <w:pPr>
              <w:rPr>
                <w:rFonts w:ascii="Arial" w:hAnsi="Arial" w:cs="Arial"/>
                <w:sz w:val="22"/>
                <w:szCs w:val="22"/>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195BE6" w:rsidRPr="0097756C" w14:paraId="011CD92A" w14:textId="77777777" w:rsidTr="00184333">
        <w:trPr>
          <w:cantSplit/>
          <w:trHeight w:hRule="exact" w:val="296"/>
        </w:trPr>
        <w:tc>
          <w:tcPr>
            <w:tcW w:w="1937" w:type="dxa"/>
            <w:vMerge/>
            <w:shd w:val="clear" w:color="auto" w:fill="FFFFFF"/>
            <w:vAlign w:val="center"/>
          </w:tcPr>
          <w:p w14:paraId="4A68696C" w14:textId="77777777" w:rsidR="00195BE6" w:rsidRPr="0097756C" w:rsidRDefault="00195BE6" w:rsidP="00184333">
            <w:pPr>
              <w:jc w:val="center"/>
              <w:rPr>
                <w:rFonts w:ascii="Arial" w:hAnsi="Arial" w:cs="Arial"/>
                <w:noProof/>
                <w:sz w:val="22"/>
                <w:szCs w:val="22"/>
              </w:rPr>
            </w:pPr>
          </w:p>
        </w:tc>
        <w:tc>
          <w:tcPr>
            <w:tcW w:w="6086" w:type="dxa"/>
            <w:shd w:val="clear" w:color="auto" w:fill="auto"/>
            <w:vAlign w:val="center"/>
          </w:tcPr>
          <w:p w14:paraId="22A14262" w14:textId="77777777" w:rsidR="00195BE6" w:rsidRPr="0097756C" w:rsidRDefault="00195BE6" w:rsidP="001843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1F7C5D87" w14:textId="77777777" w:rsidR="00195BE6" w:rsidRPr="0097756C" w:rsidRDefault="00195BE6" w:rsidP="00184333">
            <w:pPr>
              <w:rPr>
                <w:rFonts w:ascii="Arial" w:hAnsi="Arial" w:cs="Arial"/>
                <w:sz w:val="22"/>
                <w:szCs w:val="22"/>
              </w:rPr>
            </w:pPr>
          </w:p>
        </w:tc>
      </w:tr>
    </w:tbl>
    <w:p w14:paraId="4AC3E0EC" w14:textId="77777777" w:rsidR="00195BE6" w:rsidRPr="00F87FEB" w:rsidRDefault="00195BE6" w:rsidP="00195BE6">
      <w:pPr>
        <w:pStyle w:val="Nagwek1"/>
        <w:jc w:val="center"/>
        <w:rPr>
          <w:sz w:val="22"/>
          <w:szCs w:val="22"/>
        </w:rPr>
      </w:pPr>
      <w:r w:rsidRPr="00F87FEB">
        <w:rPr>
          <w:sz w:val="22"/>
          <w:szCs w:val="22"/>
        </w:rPr>
        <w:t>Klauzula Obowiązku Informacyjnego – Uczestnik postępowania o udzielenie zamówienia publicznego w Wielkopolskim Centrum Onkologii</w:t>
      </w:r>
    </w:p>
    <w:p w14:paraId="57988E35" w14:textId="77777777" w:rsidR="00195BE6" w:rsidRPr="00F87FEB" w:rsidRDefault="00195BE6" w:rsidP="00195BE6">
      <w:pPr>
        <w:rPr>
          <w:rFonts w:ascii="Arial" w:eastAsia="Times New Roman" w:hAnsi="Arial" w:cs="Arial"/>
          <w:b/>
          <w:smallCaps/>
          <w:sz w:val="22"/>
          <w:szCs w:val="22"/>
        </w:rPr>
      </w:pPr>
    </w:p>
    <w:p w14:paraId="12946FB5" w14:textId="77777777" w:rsidR="00195BE6" w:rsidRPr="00F87FEB" w:rsidRDefault="00195BE6" w:rsidP="00195BE6">
      <w:pPr>
        <w:jc w:val="both"/>
        <w:rPr>
          <w:rFonts w:ascii="Arial" w:eastAsia="Times New Roman" w:hAnsi="Arial" w:cs="Arial"/>
          <w:sz w:val="22"/>
          <w:szCs w:val="22"/>
          <w:u w:val="single"/>
        </w:rPr>
      </w:pPr>
      <w:r w:rsidRPr="00F87FEB">
        <w:rPr>
          <w:rFonts w:ascii="Arial" w:eastAsia="Times New Roman" w:hAnsi="Arial" w:cs="Arial"/>
          <w:sz w:val="22"/>
          <w:szCs w:val="22"/>
          <w:u w:val="single"/>
        </w:rPr>
        <w:t>UWAGA:</w:t>
      </w:r>
    </w:p>
    <w:p w14:paraId="638E2E2C" w14:textId="77777777" w:rsidR="00195BE6" w:rsidRPr="00F87FEB" w:rsidRDefault="00195BE6" w:rsidP="00195BE6">
      <w:pPr>
        <w:jc w:val="both"/>
        <w:rPr>
          <w:rFonts w:ascii="Arial" w:eastAsia="Times New Roman" w:hAnsi="Arial" w:cs="Arial"/>
          <w:sz w:val="22"/>
          <w:szCs w:val="22"/>
        </w:rPr>
      </w:pPr>
      <w:r w:rsidRPr="00F87FEB">
        <w:rPr>
          <w:rFonts w:ascii="Arial" w:eastAsia="Times New Roman" w:hAnsi="Arial" w:cs="Arial"/>
          <w:sz w:val="22"/>
          <w:szCs w:val="22"/>
        </w:rPr>
        <w:t xml:space="preserve">Niniejszy dokument stanowi własność Wielkopolskiego Centrum Onkologii im. Marii Skłodowskiej-Curie w Poznaniu. </w:t>
      </w:r>
      <w:r w:rsidRPr="00F87FEB">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stosownie do wykonywanych zadań w tym zakresie.</w:t>
      </w:r>
    </w:p>
    <w:p w14:paraId="608E2965" w14:textId="77777777" w:rsidR="00195BE6" w:rsidRPr="00F87FEB" w:rsidRDefault="00195BE6" w:rsidP="00195BE6">
      <w:pPr>
        <w:jc w:val="both"/>
        <w:rPr>
          <w:rFonts w:ascii="Arial" w:eastAsia="Times New Roman" w:hAnsi="Arial" w:cs="Arial"/>
          <w:sz w:val="22"/>
          <w:szCs w:val="22"/>
        </w:rPr>
      </w:pPr>
    </w:p>
    <w:p w14:paraId="48D6F89C" w14:textId="77777777" w:rsidR="00195BE6" w:rsidRPr="00F87FEB" w:rsidRDefault="00195BE6" w:rsidP="00195BE6">
      <w:pPr>
        <w:ind w:right="142"/>
        <w:jc w:val="both"/>
        <w:rPr>
          <w:rFonts w:ascii="Arial" w:hAnsi="Arial" w:cs="Arial"/>
          <w:sz w:val="22"/>
          <w:szCs w:val="22"/>
        </w:rPr>
      </w:pPr>
      <w:bookmarkStart w:id="7" w:name="_Toc22202054"/>
      <w:r w:rsidRPr="00F87FEB">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7A0C483E"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lang w:eastAsia="zh-CN"/>
        </w:rPr>
        <w:t xml:space="preserve">Administratorem danych osobowych przetwarzanych w związku z prowadzeniem postępowania o udzielenie zamówienia publicznego </w:t>
      </w:r>
      <w:r w:rsidRPr="00F87FEB">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 z którym można skontaktować się w siedzibie podmiotu lub poprzez dane kontaktowe dostępne na stronie internetowej.</w:t>
      </w:r>
    </w:p>
    <w:p w14:paraId="443C6EFB"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F87FEB">
          <w:rPr>
            <w:rStyle w:val="Hipercze"/>
            <w:rFonts w:ascii="Arial" w:hAnsi="Arial" w:cs="Arial"/>
            <w:sz w:val="22"/>
            <w:szCs w:val="22"/>
            <w:lang w:eastAsia="zh-CN"/>
          </w:rPr>
          <w:t>daneosobowe@wco.pl</w:t>
        </w:r>
      </w:hyperlink>
      <w:r w:rsidRPr="00F87FEB">
        <w:rPr>
          <w:rFonts w:ascii="Arial" w:hAnsi="Arial" w:cs="Arial"/>
          <w:sz w:val="22"/>
          <w:szCs w:val="22"/>
          <w:lang w:eastAsia="zh-CN"/>
        </w:rPr>
        <w:t xml:space="preserve"> </w:t>
      </w:r>
      <w:r w:rsidRPr="00F87FEB">
        <w:rPr>
          <w:rFonts w:ascii="Arial" w:hAnsi="Arial" w:cs="Arial"/>
          <w:sz w:val="22"/>
          <w:szCs w:val="22"/>
        </w:rPr>
        <w:t>lub listowanie na adres: ul. Garbary 15 Poznań (61-866) z dopiskiem Inspektor Ochrony Danych.</w:t>
      </w:r>
    </w:p>
    <w:p w14:paraId="5D7A61C8"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Wielkopolskie Centrum Onkologii przetwarza dane zwykłe chronione w zakresie wymaganym danym postępowaniem o udzielenie niniejszego zamówienia publicznego.</w:t>
      </w:r>
    </w:p>
    <w:p w14:paraId="3B062440"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75A988FB"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03F90E4E"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rPr>
        <w:t xml:space="preserve">Posiada Pani/Pan prawo dostępu do treści swoich danych, prawo ich sprostowania, prawo wniesienia sprzeciwu, usunięcia, ograniczenia przetwarzania, prawo do przenoszenia danych. Jeżeli chce Pani/Pan skorzystać z ww. uprawnień – proszę skontaktować się z Inspektorem Ochrony Danych pod adresem </w:t>
      </w:r>
      <w:hyperlink r:id="rId42" w:history="1">
        <w:r w:rsidRPr="00F87FEB">
          <w:rPr>
            <w:rStyle w:val="Hipercze"/>
            <w:rFonts w:ascii="Arial" w:hAnsi="Arial" w:cs="Arial"/>
            <w:sz w:val="22"/>
            <w:szCs w:val="22"/>
          </w:rPr>
          <w:t>daneosobowe@wco.pl</w:t>
        </w:r>
      </w:hyperlink>
      <w:r w:rsidRPr="00F87FEB">
        <w:rPr>
          <w:rFonts w:ascii="Arial" w:hAnsi="Arial" w:cs="Arial"/>
          <w:sz w:val="22"/>
          <w:szCs w:val="22"/>
        </w:rPr>
        <w:t>.</w:t>
      </w:r>
    </w:p>
    <w:p w14:paraId="04A68967"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3F1D757"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W związku z koniecznością wypełnienia celu przetwarzania, realizacji praw pacjenta oraz zapewnienia odpowiedniej organizacji pracy udostępniamy dane:</w:t>
      </w:r>
    </w:p>
    <w:p w14:paraId="6FDECA71" w14:textId="77777777" w:rsidR="00195BE6" w:rsidRPr="00F87FEB" w:rsidRDefault="00195BE6" w:rsidP="00FC0173">
      <w:pPr>
        <w:pStyle w:val="Akapitzlist"/>
        <w:numPr>
          <w:ilvl w:val="0"/>
          <w:numId w:val="56"/>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510946D6" w14:textId="77777777" w:rsidR="00195BE6" w:rsidRPr="00F87FEB" w:rsidRDefault="00195BE6" w:rsidP="00FC0173">
      <w:pPr>
        <w:pStyle w:val="Akapitzlist"/>
        <w:numPr>
          <w:ilvl w:val="0"/>
          <w:numId w:val="56"/>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6BEF6E42" w14:textId="77777777" w:rsidR="00195BE6" w:rsidRPr="00F87FEB" w:rsidRDefault="00195BE6" w:rsidP="00FC0173">
      <w:pPr>
        <w:pStyle w:val="Akapitzlist"/>
        <w:numPr>
          <w:ilvl w:val="0"/>
          <w:numId w:val="56"/>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kontrolującym,</w:t>
      </w:r>
    </w:p>
    <w:p w14:paraId="5B65D71B" w14:textId="77777777" w:rsidR="00195BE6" w:rsidRPr="00F87FEB" w:rsidRDefault="00195BE6" w:rsidP="00FC0173">
      <w:pPr>
        <w:pStyle w:val="Akapitzlist"/>
        <w:numPr>
          <w:ilvl w:val="0"/>
          <w:numId w:val="56"/>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lub innym podmiotom upoważnionym na podstawie przepisów prawa.</w:t>
      </w:r>
    </w:p>
    <w:p w14:paraId="6CFA0DD5"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4FF19B37"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nie podlegają zautomatyzowanemu podejmowaniu decyzji, w tym profilowaniu.</w:t>
      </w:r>
    </w:p>
    <w:p w14:paraId="02DC6A1F"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mogą być przekazywane do państwa trzeciego/organizacji międzynarodowej z zastrzeżeniem, o którym mowa w pkt. 9.</w:t>
      </w:r>
    </w:p>
    <w:p w14:paraId="5CDFD245" w14:textId="77777777" w:rsidR="00195BE6" w:rsidRPr="00F87FEB" w:rsidRDefault="00195BE6" w:rsidP="00FC0173">
      <w:pPr>
        <w:pStyle w:val="Akapitzlist"/>
        <w:numPr>
          <w:ilvl w:val="0"/>
          <w:numId w:val="26"/>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7"/>
    </w:p>
    <w:p w14:paraId="119284F4" w14:textId="77777777" w:rsidR="00195BE6" w:rsidRPr="00F87FEB" w:rsidRDefault="00195BE6" w:rsidP="00195BE6">
      <w:pPr>
        <w:ind w:left="708"/>
        <w:rPr>
          <w:rFonts w:ascii="Arial" w:hAnsi="Arial" w:cs="Arial"/>
          <w:b/>
          <w:color w:val="000000"/>
          <w:sz w:val="22"/>
          <w:szCs w:val="22"/>
        </w:rPr>
      </w:pPr>
    </w:p>
    <w:p w14:paraId="3D032DA0" w14:textId="77777777" w:rsidR="00195BE6" w:rsidRDefault="00195BE6" w:rsidP="00195BE6">
      <w:pPr>
        <w:ind w:left="708"/>
        <w:rPr>
          <w:rFonts w:ascii="Arial" w:hAnsi="Arial" w:cs="Arial"/>
          <w:b/>
          <w:color w:val="000000"/>
          <w:sz w:val="22"/>
          <w:szCs w:val="22"/>
        </w:rPr>
      </w:pPr>
    </w:p>
    <w:p w14:paraId="3DFA3AAD" w14:textId="77777777" w:rsidR="00195BE6" w:rsidRDefault="00195BE6" w:rsidP="00195BE6">
      <w:pPr>
        <w:ind w:left="708"/>
        <w:rPr>
          <w:rFonts w:ascii="Arial" w:hAnsi="Arial" w:cs="Arial"/>
          <w:b/>
          <w:color w:val="000000"/>
          <w:sz w:val="22"/>
          <w:szCs w:val="22"/>
        </w:rPr>
      </w:pPr>
    </w:p>
    <w:p w14:paraId="43A9D9BC" w14:textId="77777777" w:rsidR="00195BE6" w:rsidRPr="0097756C" w:rsidRDefault="00195BE6" w:rsidP="00195BE6">
      <w:pPr>
        <w:ind w:left="708"/>
        <w:rPr>
          <w:rFonts w:ascii="Arial" w:hAnsi="Arial" w:cs="Arial"/>
          <w:b/>
          <w:color w:val="000000"/>
          <w:sz w:val="22"/>
          <w:szCs w:val="22"/>
        </w:rPr>
      </w:pPr>
    </w:p>
    <w:p w14:paraId="6612E7CC" w14:textId="77777777" w:rsidR="00195BE6" w:rsidRPr="0097756C" w:rsidRDefault="00195BE6" w:rsidP="00195BE6">
      <w:pPr>
        <w:ind w:left="708"/>
        <w:rPr>
          <w:rFonts w:ascii="Arial" w:hAnsi="Arial" w:cs="Arial"/>
          <w:b/>
          <w:color w:val="000000"/>
          <w:sz w:val="22"/>
          <w:szCs w:val="22"/>
        </w:rPr>
      </w:pPr>
    </w:p>
    <w:p w14:paraId="7E536987" w14:textId="77777777" w:rsidR="00195BE6" w:rsidRPr="0097756C" w:rsidRDefault="00195BE6" w:rsidP="00195BE6">
      <w:pPr>
        <w:ind w:left="708"/>
        <w:rPr>
          <w:rFonts w:ascii="Arial" w:hAnsi="Arial" w:cs="Arial"/>
          <w:b/>
          <w:color w:val="000000"/>
          <w:sz w:val="22"/>
          <w:szCs w:val="22"/>
        </w:rPr>
      </w:pPr>
    </w:p>
    <w:p w14:paraId="610459E0" w14:textId="77777777" w:rsidR="00195BE6" w:rsidRPr="0097756C" w:rsidRDefault="00195BE6" w:rsidP="00195BE6">
      <w:pPr>
        <w:ind w:left="708"/>
        <w:rPr>
          <w:rFonts w:ascii="Arial" w:hAnsi="Arial" w:cs="Arial"/>
          <w:b/>
          <w:color w:val="000000"/>
          <w:sz w:val="22"/>
          <w:szCs w:val="22"/>
        </w:rPr>
      </w:pPr>
    </w:p>
    <w:p w14:paraId="7EF8CDB3" w14:textId="77777777" w:rsidR="00195BE6" w:rsidRPr="0097756C" w:rsidRDefault="00195BE6" w:rsidP="00195BE6">
      <w:pPr>
        <w:ind w:left="708"/>
        <w:rPr>
          <w:rFonts w:ascii="Arial" w:hAnsi="Arial" w:cs="Arial"/>
          <w:b/>
          <w:color w:val="000000"/>
          <w:sz w:val="22"/>
          <w:szCs w:val="22"/>
        </w:rPr>
      </w:pPr>
    </w:p>
    <w:p w14:paraId="29F83860" w14:textId="77777777" w:rsidR="00195BE6" w:rsidRPr="0097756C" w:rsidRDefault="00195BE6" w:rsidP="00195BE6">
      <w:pPr>
        <w:ind w:left="708"/>
        <w:rPr>
          <w:rFonts w:ascii="Arial" w:hAnsi="Arial" w:cs="Arial"/>
          <w:b/>
          <w:color w:val="000000"/>
          <w:sz w:val="22"/>
          <w:szCs w:val="22"/>
        </w:rPr>
      </w:pPr>
    </w:p>
    <w:p w14:paraId="32978787" w14:textId="77777777" w:rsidR="00195BE6" w:rsidRDefault="00195BE6" w:rsidP="00195BE6">
      <w:pPr>
        <w:ind w:left="708"/>
        <w:rPr>
          <w:rFonts w:ascii="Arial" w:hAnsi="Arial" w:cs="Arial"/>
          <w:b/>
          <w:color w:val="000000"/>
          <w:sz w:val="22"/>
          <w:szCs w:val="22"/>
        </w:rPr>
      </w:pPr>
    </w:p>
    <w:p w14:paraId="7A3718E9" w14:textId="77777777" w:rsidR="00195BE6" w:rsidRDefault="00195BE6" w:rsidP="00195BE6">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49B79331" w14:textId="77777777" w:rsidR="00195BE6" w:rsidRDefault="00195BE6" w:rsidP="0030745C">
      <w:pPr>
        <w:tabs>
          <w:tab w:val="left" w:pos="5812"/>
        </w:tabs>
        <w:jc w:val="right"/>
        <w:rPr>
          <w:rFonts w:ascii="Arial" w:hAnsi="Arial" w:cs="Arial"/>
          <w:b/>
          <w:sz w:val="22"/>
          <w:szCs w:val="22"/>
        </w:rPr>
      </w:pPr>
    </w:p>
    <w:p w14:paraId="22968E01" w14:textId="77777777" w:rsidR="00195BE6" w:rsidRDefault="00195BE6" w:rsidP="0030745C">
      <w:pPr>
        <w:tabs>
          <w:tab w:val="left" w:pos="5812"/>
        </w:tabs>
        <w:jc w:val="right"/>
        <w:rPr>
          <w:rFonts w:ascii="Arial" w:hAnsi="Arial" w:cs="Arial"/>
          <w:b/>
          <w:sz w:val="22"/>
          <w:szCs w:val="22"/>
        </w:rPr>
      </w:pPr>
    </w:p>
    <w:p w14:paraId="04D26F9E" w14:textId="77777777" w:rsidR="00195BE6" w:rsidRPr="0097756C" w:rsidRDefault="00195BE6"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41F674C1" w14:textId="77777777" w:rsidR="000F091D" w:rsidRPr="0097756C" w:rsidRDefault="000F091D"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184333" w:rsidRDefault="00184333"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184333" w:rsidRDefault="00184333"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F3588B">
              <w:rPr>
                <w:rFonts w:ascii="Arial" w:hAnsi="Arial" w:cs="Arial"/>
                <w:noProof/>
                <w:sz w:val="22"/>
                <w:szCs w:val="22"/>
              </w:rPr>
              <w:t>55</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F3588B">
              <w:rPr>
                <w:rFonts w:ascii="Arial" w:hAnsi="Arial" w:cs="Arial"/>
                <w:noProof/>
                <w:sz w:val="22"/>
                <w:szCs w:val="22"/>
              </w:rPr>
              <w:t>71</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3"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FC0173">
      <w:pPr>
        <w:pStyle w:val="Default"/>
        <w:numPr>
          <w:ilvl w:val="1"/>
          <w:numId w:val="27"/>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FC0173">
      <w:pPr>
        <w:pStyle w:val="Default"/>
        <w:numPr>
          <w:ilvl w:val="1"/>
          <w:numId w:val="27"/>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BD20EF"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 xml:space="preserve">w oparciu o stosowną umowę pomiędzy Wielkopolskim Centrum Onkologii a tym podmiotem, zawierającą standardowe klauzule ochrony danych przyjęte przez Komisję Europejską. W celu </w:t>
      </w:r>
      <w:r w:rsidRPr="00BD20EF">
        <w:rPr>
          <w:rFonts w:ascii="Arial" w:hAnsi="Arial" w:cs="Arial"/>
          <w:sz w:val="22"/>
          <w:szCs w:val="22"/>
        </w:rPr>
        <w:t>informacji o sposobach zabezpieczeń danych osobowych przekazywanych poza teren Unii Europejskiej może Pani/Pan kontaktować się pod adresem daneosobowe@wco.pl.</w:t>
      </w:r>
    </w:p>
    <w:p w14:paraId="03C7C6A6" w14:textId="77777777" w:rsidR="004D555E" w:rsidRPr="00BD20EF" w:rsidRDefault="004D555E" w:rsidP="00FC0173">
      <w:pPr>
        <w:pStyle w:val="Akapitzlist"/>
        <w:numPr>
          <w:ilvl w:val="0"/>
          <w:numId w:val="27"/>
        </w:numPr>
        <w:spacing w:line="276" w:lineRule="auto"/>
        <w:ind w:left="-426" w:right="142" w:firstLine="0"/>
        <w:contextualSpacing/>
        <w:jc w:val="both"/>
        <w:rPr>
          <w:rFonts w:ascii="Arial" w:hAnsi="Arial" w:cs="Arial"/>
          <w:sz w:val="22"/>
          <w:szCs w:val="22"/>
        </w:rPr>
      </w:pPr>
      <w:r w:rsidRPr="00BD20EF">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BD20EF" w:rsidRDefault="004D555E" w:rsidP="00370564">
      <w:pPr>
        <w:pStyle w:val="western"/>
        <w:ind w:left="-426"/>
        <w:jc w:val="both"/>
        <w:rPr>
          <w:rFonts w:ascii="Arial" w:hAnsi="Arial" w:cs="Arial"/>
          <w:sz w:val="22"/>
          <w:szCs w:val="22"/>
        </w:rPr>
      </w:pPr>
      <w:r w:rsidRPr="00BD20EF">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BD20EF" w:rsidRDefault="00E002FA" w:rsidP="00370564">
      <w:pPr>
        <w:pStyle w:val="western"/>
        <w:ind w:left="-426"/>
        <w:jc w:val="both"/>
        <w:rPr>
          <w:rFonts w:ascii="Arial" w:hAnsi="Arial" w:cs="Arial"/>
          <w:sz w:val="22"/>
          <w:szCs w:val="22"/>
        </w:rPr>
      </w:pPr>
    </w:p>
    <w:p w14:paraId="4B468BC8" w14:textId="77777777" w:rsidR="001D5314" w:rsidRPr="00BD20EF" w:rsidRDefault="001D5314" w:rsidP="00370564">
      <w:pPr>
        <w:pStyle w:val="western"/>
        <w:ind w:left="-426"/>
        <w:jc w:val="both"/>
        <w:rPr>
          <w:rFonts w:ascii="Arial" w:hAnsi="Arial" w:cs="Arial"/>
          <w:sz w:val="22"/>
          <w:szCs w:val="22"/>
        </w:rPr>
      </w:pPr>
    </w:p>
    <w:p w14:paraId="2AF80FE3" w14:textId="77777777" w:rsidR="001D5314" w:rsidRPr="00BD20EF" w:rsidRDefault="001D5314" w:rsidP="001D5314">
      <w:pPr>
        <w:spacing w:after="200" w:line="276" w:lineRule="auto"/>
        <w:jc w:val="right"/>
        <w:rPr>
          <w:rFonts w:ascii="Arial" w:hAnsi="Arial" w:cs="Arial"/>
          <w:b/>
          <w:sz w:val="22"/>
          <w:szCs w:val="22"/>
        </w:rPr>
      </w:pPr>
      <w:r w:rsidRPr="00BD20EF">
        <w:rPr>
          <w:rFonts w:ascii="Arial" w:hAnsi="Arial" w:cs="Arial"/>
          <w:b/>
          <w:sz w:val="22"/>
          <w:szCs w:val="22"/>
        </w:rPr>
        <w:t>Załącznik nr 9 do SWZ</w:t>
      </w:r>
    </w:p>
    <w:p w14:paraId="09863296" w14:textId="77777777" w:rsidR="001D5314" w:rsidRPr="00BD20EF" w:rsidRDefault="001D5314" w:rsidP="001D5314">
      <w:pPr>
        <w:jc w:val="center"/>
        <w:rPr>
          <w:rFonts w:ascii="Arial" w:hAnsi="Arial" w:cs="Arial"/>
          <w:b/>
          <w:sz w:val="22"/>
          <w:szCs w:val="22"/>
        </w:rPr>
      </w:pPr>
      <w:bookmarkStart w:id="8" w:name="_Toc271037278"/>
      <w:bookmarkStart w:id="9" w:name="_Toc446402497"/>
      <w:r w:rsidRPr="00BD20EF">
        <w:rPr>
          <w:rFonts w:ascii="Arial" w:hAnsi="Arial" w:cs="Arial"/>
          <w:b/>
          <w:sz w:val="22"/>
          <w:szCs w:val="22"/>
        </w:rPr>
        <w:t>Umowa przetwarzania danych osobowych w imieniu administratora</w:t>
      </w:r>
    </w:p>
    <w:p w14:paraId="7C4F6407"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(Powierzenia przetwarzania danych osobowych)</w:t>
      </w:r>
    </w:p>
    <w:p w14:paraId="0CBD61F3" w14:textId="77777777" w:rsidR="001D5314" w:rsidRPr="00BD20EF" w:rsidRDefault="001D5314" w:rsidP="001D5314">
      <w:pPr>
        <w:tabs>
          <w:tab w:val="left" w:leader="dot" w:pos="3686"/>
        </w:tabs>
        <w:jc w:val="both"/>
        <w:rPr>
          <w:rFonts w:ascii="Arial" w:hAnsi="Arial" w:cs="Arial"/>
          <w:sz w:val="22"/>
          <w:szCs w:val="22"/>
        </w:rPr>
      </w:pPr>
      <w:r w:rsidRPr="00BD20EF">
        <w:rPr>
          <w:rFonts w:ascii="Arial" w:hAnsi="Arial" w:cs="Arial"/>
          <w:sz w:val="22"/>
          <w:szCs w:val="22"/>
        </w:rPr>
        <w:t xml:space="preserve">zawarta dnia </w:t>
      </w:r>
      <w:r w:rsidRPr="00BD20EF">
        <w:rPr>
          <w:rFonts w:ascii="Arial" w:hAnsi="Arial" w:cs="Arial"/>
          <w:sz w:val="22"/>
          <w:szCs w:val="22"/>
        </w:rPr>
        <w:tab/>
        <w:t xml:space="preserve"> (zwana dalej Umową) pomiędzy</w:t>
      </w:r>
    </w:p>
    <w:p w14:paraId="58634F10" w14:textId="77777777" w:rsidR="001D5314" w:rsidRPr="00BD20EF" w:rsidRDefault="001D5314" w:rsidP="001D5314">
      <w:pPr>
        <w:tabs>
          <w:tab w:val="left" w:leader="dot" w:pos="9070"/>
        </w:tabs>
        <w:jc w:val="both"/>
        <w:rPr>
          <w:rFonts w:ascii="Arial" w:hAnsi="Arial" w:cs="Arial"/>
          <w:sz w:val="22"/>
          <w:szCs w:val="22"/>
        </w:rPr>
      </w:pPr>
      <w:r w:rsidRPr="00BD20EF">
        <w:rPr>
          <w:rFonts w:ascii="Arial" w:hAnsi="Arial" w:cs="Arial"/>
          <w:sz w:val="22"/>
          <w:szCs w:val="22"/>
        </w:rPr>
        <w:t>………………………………………………………………………………………………………………………………………………………………………………………………………………………………………………</w:t>
      </w:r>
    </w:p>
    <w:p w14:paraId="74DD03F5" w14:textId="77777777" w:rsidR="001D5314" w:rsidRPr="00BD20EF" w:rsidRDefault="001D5314" w:rsidP="001D5314">
      <w:pPr>
        <w:tabs>
          <w:tab w:val="left" w:leader="dot" w:pos="9070"/>
        </w:tabs>
        <w:jc w:val="both"/>
        <w:rPr>
          <w:rFonts w:ascii="Arial" w:hAnsi="Arial" w:cs="Arial"/>
          <w:i/>
          <w:sz w:val="22"/>
          <w:szCs w:val="22"/>
          <w:vertAlign w:val="superscript"/>
        </w:rPr>
      </w:pPr>
      <w:r w:rsidRPr="00BD20EF">
        <w:rPr>
          <w:rFonts w:ascii="Arial" w:hAnsi="Arial" w:cs="Arial"/>
          <w:i/>
          <w:sz w:val="22"/>
          <w:szCs w:val="22"/>
          <w:vertAlign w:val="superscript"/>
        </w:rPr>
        <w:t>(dane podmiotu, który Umowę zawiera)</w:t>
      </w:r>
    </w:p>
    <w:p w14:paraId="5DEDC477" w14:textId="77777777" w:rsidR="001D5314" w:rsidRPr="00BD20EF" w:rsidRDefault="001D5314" w:rsidP="001D5314">
      <w:pPr>
        <w:tabs>
          <w:tab w:val="left" w:leader="dot" w:pos="8505"/>
        </w:tabs>
        <w:jc w:val="both"/>
        <w:rPr>
          <w:rFonts w:ascii="Arial" w:hAnsi="Arial" w:cs="Arial"/>
          <w:sz w:val="22"/>
          <w:szCs w:val="22"/>
        </w:rPr>
      </w:pPr>
      <w:r w:rsidRPr="00BD20EF">
        <w:rPr>
          <w:rFonts w:ascii="Arial" w:hAnsi="Arial" w:cs="Arial"/>
          <w:sz w:val="22"/>
          <w:szCs w:val="22"/>
        </w:rPr>
        <w:t>zwany w dalszej części Umowy Podmiotem przetwarzającym, reprezentowana przez:</w:t>
      </w:r>
    </w:p>
    <w:p w14:paraId="0596E9D1" w14:textId="77777777" w:rsidR="001D5314" w:rsidRPr="00BD20EF" w:rsidRDefault="001D5314" w:rsidP="001D5314">
      <w:pPr>
        <w:tabs>
          <w:tab w:val="left" w:leader="dot" w:pos="8505"/>
        </w:tabs>
        <w:jc w:val="both"/>
        <w:rPr>
          <w:rFonts w:ascii="Arial" w:hAnsi="Arial" w:cs="Arial"/>
          <w:sz w:val="22"/>
          <w:szCs w:val="22"/>
        </w:rPr>
      </w:pPr>
      <w:r w:rsidRPr="00BD20EF">
        <w:rPr>
          <w:rFonts w:ascii="Arial" w:hAnsi="Arial" w:cs="Arial"/>
          <w:sz w:val="22"/>
          <w:szCs w:val="22"/>
        </w:rPr>
        <w:t>…………………………………………………</w:t>
      </w:r>
    </w:p>
    <w:p w14:paraId="0994AF93" w14:textId="77777777" w:rsidR="001D5314" w:rsidRPr="00BD20EF" w:rsidRDefault="001D5314" w:rsidP="001D5314">
      <w:pPr>
        <w:tabs>
          <w:tab w:val="left" w:leader="dot" w:pos="8505"/>
        </w:tabs>
        <w:jc w:val="both"/>
        <w:rPr>
          <w:rFonts w:ascii="Arial" w:hAnsi="Arial" w:cs="Arial"/>
          <w:i/>
          <w:sz w:val="22"/>
          <w:szCs w:val="22"/>
          <w:vertAlign w:val="superscript"/>
        </w:rPr>
      </w:pPr>
      <w:r w:rsidRPr="00BD20EF">
        <w:rPr>
          <w:rFonts w:ascii="Arial" w:hAnsi="Arial" w:cs="Arial"/>
          <w:sz w:val="22"/>
          <w:szCs w:val="22"/>
        </w:rPr>
        <w:t>…………………………………………………</w:t>
      </w:r>
      <w:r w:rsidRPr="00BD20EF">
        <w:rPr>
          <w:rFonts w:ascii="Arial" w:hAnsi="Arial" w:cs="Arial"/>
          <w:sz w:val="22"/>
          <w:szCs w:val="22"/>
        </w:rPr>
        <w:br/>
      </w:r>
      <w:r w:rsidRPr="00BD20EF">
        <w:rPr>
          <w:rFonts w:ascii="Arial" w:hAnsi="Arial" w:cs="Arial"/>
          <w:i/>
          <w:sz w:val="22"/>
          <w:szCs w:val="22"/>
          <w:vertAlign w:val="superscript"/>
        </w:rPr>
        <w:t>(dane osoby reprezentanta Podmiotu przetwarzającego)</w:t>
      </w:r>
    </w:p>
    <w:p w14:paraId="28205A2B" w14:textId="77777777" w:rsidR="001D5314" w:rsidRPr="00BD20EF" w:rsidRDefault="001D5314" w:rsidP="001D5314">
      <w:pPr>
        <w:tabs>
          <w:tab w:val="left" w:leader="dot" w:pos="8505"/>
        </w:tabs>
        <w:jc w:val="both"/>
        <w:rPr>
          <w:rFonts w:ascii="Arial" w:hAnsi="Arial" w:cs="Arial"/>
          <w:sz w:val="22"/>
          <w:szCs w:val="22"/>
        </w:rPr>
      </w:pPr>
      <w:r w:rsidRPr="00BD20EF">
        <w:rPr>
          <w:rFonts w:ascii="Arial" w:hAnsi="Arial" w:cs="Arial"/>
          <w:sz w:val="22"/>
          <w:szCs w:val="22"/>
        </w:rPr>
        <w:t>a</w:t>
      </w:r>
    </w:p>
    <w:p w14:paraId="7C2FED33" w14:textId="77777777" w:rsidR="001D5314" w:rsidRPr="00BD20EF" w:rsidRDefault="001D5314" w:rsidP="001D5314">
      <w:pPr>
        <w:tabs>
          <w:tab w:val="left" w:leader="dot" w:pos="9638"/>
        </w:tabs>
        <w:jc w:val="both"/>
        <w:rPr>
          <w:rFonts w:ascii="Arial" w:hAnsi="Arial" w:cs="Arial"/>
          <w:b/>
          <w:sz w:val="22"/>
          <w:szCs w:val="22"/>
        </w:rPr>
      </w:pPr>
      <w:r w:rsidRPr="00BD20EF">
        <w:rPr>
          <w:rFonts w:ascii="Arial" w:hAnsi="Arial" w:cs="Arial"/>
          <w:b/>
          <w:sz w:val="22"/>
          <w:szCs w:val="22"/>
        </w:rPr>
        <w:t xml:space="preserve">Wielkopolskim Centrum Onkologii im. Marii Skłodowskiej-Curie </w:t>
      </w:r>
    </w:p>
    <w:p w14:paraId="55ABA59A" w14:textId="77777777" w:rsidR="001D5314" w:rsidRPr="00BD20EF" w:rsidRDefault="001D5314" w:rsidP="001D5314">
      <w:pPr>
        <w:tabs>
          <w:tab w:val="left" w:leader="dot" w:pos="9638"/>
        </w:tabs>
        <w:jc w:val="both"/>
        <w:rPr>
          <w:rFonts w:ascii="Arial" w:hAnsi="Arial" w:cs="Arial"/>
          <w:b/>
          <w:sz w:val="22"/>
          <w:szCs w:val="22"/>
        </w:rPr>
      </w:pPr>
      <w:r w:rsidRPr="00BD20EF">
        <w:rPr>
          <w:rFonts w:ascii="Arial" w:hAnsi="Arial" w:cs="Arial"/>
          <w:b/>
          <w:sz w:val="22"/>
          <w:szCs w:val="22"/>
        </w:rPr>
        <w:t xml:space="preserve">z siedzibą  w Poznaniu ul. Garbary 15, 61-866 Poznań, </w:t>
      </w:r>
    </w:p>
    <w:p w14:paraId="34FCEA53" w14:textId="77777777" w:rsidR="001D5314" w:rsidRPr="00BD20EF" w:rsidRDefault="001D5314" w:rsidP="001D5314">
      <w:pPr>
        <w:tabs>
          <w:tab w:val="left" w:leader="dot" w:pos="9638"/>
        </w:tabs>
        <w:jc w:val="both"/>
        <w:rPr>
          <w:rFonts w:ascii="Arial" w:hAnsi="Arial" w:cs="Arial"/>
          <w:sz w:val="22"/>
          <w:szCs w:val="22"/>
        </w:rPr>
      </w:pPr>
      <w:r w:rsidRPr="00BD20E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65B642C6" w14:textId="77777777" w:rsidR="001D5314" w:rsidRPr="00BD20EF" w:rsidRDefault="001D5314" w:rsidP="001D5314">
      <w:pPr>
        <w:tabs>
          <w:tab w:val="right" w:leader="dot" w:pos="6237"/>
        </w:tabs>
        <w:jc w:val="both"/>
        <w:rPr>
          <w:rFonts w:ascii="Arial" w:hAnsi="Arial" w:cs="Arial"/>
          <w:sz w:val="22"/>
          <w:szCs w:val="22"/>
        </w:rPr>
      </w:pPr>
      <w:r w:rsidRPr="00BD20EF">
        <w:rPr>
          <w:rFonts w:ascii="Arial" w:hAnsi="Arial" w:cs="Arial"/>
          <w:sz w:val="22"/>
          <w:szCs w:val="22"/>
        </w:rPr>
        <w:t>zwany w dalszej części Umowy Administratorem, reprezentowana przez:</w:t>
      </w:r>
    </w:p>
    <w:p w14:paraId="1C2C90DB" w14:textId="77777777" w:rsidR="001D5314" w:rsidRPr="00BD20EF" w:rsidRDefault="001D5314" w:rsidP="00FC0173">
      <w:pPr>
        <w:numPr>
          <w:ilvl w:val="0"/>
          <w:numId w:val="50"/>
        </w:numPr>
        <w:tabs>
          <w:tab w:val="right" w:leader="dot" w:pos="6237"/>
        </w:tabs>
        <w:jc w:val="both"/>
        <w:rPr>
          <w:rFonts w:ascii="Arial" w:hAnsi="Arial" w:cs="Arial"/>
          <w:sz w:val="22"/>
          <w:szCs w:val="22"/>
        </w:rPr>
      </w:pPr>
      <w:r w:rsidRPr="00BD20EF">
        <w:rPr>
          <w:rFonts w:ascii="Arial" w:hAnsi="Arial" w:cs="Arial"/>
          <w:sz w:val="22"/>
          <w:szCs w:val="22"/>
        </w:rPr>
        <w:t>mgr inż. Magdalenę Kraszewską - Z-cę Dyrektora ds. ekonomicznych,</w:t>
      </w:r>
    </w:p>
    <w:p w14:paraId="74BDDCC0" w14:textId="77777777" w:rsidR="001D5314" w:rsidRPr="00BD20EF" w:rsidRDefault="001D5314" w:rsidP="00FC0173">
      <w:pPr>
        <w:numPr>
          <w:ilvl w:val="0"/>
          <w:numId w:val="50"/>
        </w:numPr>
        <w:tabs>
          <w:tab w:val="right" w:leader="dot" w:pos="6237"/>
        </w:tabs>
        <w:jc w:val="both"/>
        <w:rPr>
          <w:rFonts w:ascii="Arial" w:hAnsi="Arial" w:cs="Arial"/>
          <w:i/>
          <w:sz w:val="22"/>
          <w:szCs w:val="22"/>
        </w:rPr>
      </w:pPr>
      <w:r w:rsidRPr="00BD20EF">
        <w:rPr>
          <w:rFonts w:ascii="Arial" w:hAnsi="Arial" w:cs="Arial"/>
          <w:sz w:val="22"/>
          <w:szCs w:val="22"/>
        </w:rPr>
        <w:t>dr Mirellę Śmigielską - Głównego Księgowego,</w:t>
      </w:r>
      <w:r w:rsidRPr="00BD20EF">
        <w:rPr>
          <w:rFonts w:ascii="Arial" w:hAnsi="Arial" w:cs="Arial"/>
          <w:i/>
          <w:sz w:val="22"/>
          <w:szCs w:val="22"/>
        </w:rPr>
        <w:t xml:space="preserve"> </w:t>
      </w:r>
    </w:p>
    <w:p w14:paraId="32CA9E9F" w14:textId="77777777" w:rsidR="001D5314" w:rsidRPr="00BD20EF" w:rsidRDefault="001D5314" w:rsidP="001D5314">
      <w:pPr>
        <w:autoSpaceDE w:val="0"/>
        <w:autoSpaceDN w:val="0"/>
        <w:jc w:val="center"/>
        <w:rPr>
          <w:rFonts w:ascii="Arial" w:hAnsi="Arial" w:cs="Arial"/>
          <w:b/>
          <w:sz w:val="22"/>
          <w:szCs w:val="22"/>
        </w:rPr>
      </w:pPr>
    </w:p>
    <w:p w14:paraId="223410C1" w14:textId="77777777" w:rsidR="001D5314" w:rsidRPr="00BD20EF" w:rsidRDefault="001D5314" w:rsidP="001D5314">
      <w:pPr>
        <w:autoSpaceDE w:val="0"/>
        <w:autoSpaceDN w:val="0"/>
        <w:jc w:val="center"/>
        <w:rPr>
          <w:rFonts w:ascii="Arial" w:hAnsi="Arial" w:cs="Arial"/>
          <w:b/>
          <w:sz w:val="22"/>
          <w:szCs w:val="22"/>
        </w:rPr>
      </w:pPr>
      <w:r w:rsidRPr="00BD20EF">
        <w:rPr>
          <w:rFonts w:ascii="Arial" w:hAnsi="Arial" w:cs="Arial"/>
          <w:b/>
          <w:sz w:val="22"/>
          <w:szCs w:val="22"/>
        </w:rPr>
        <w:t xml:space="preserve">§ 1 </w:t>
      </w:r>
    </w:p>
    <w:p w14:paraId="42739188" w14:textId="77777777" w:rsidR="001D5314" w:rsidRPr="00BD20EF" w:rsidRDefault="001D5314" w:rsidP="001D5314">
      <w:pPr>
        <w:autoSpaceDE w:val="0"/>
        <w:autoSpaceDN w:val="0"/>
        <w:jc w:val="center"/>
        <w:rPr>
          <w:rFonts w:ascii="Arial" w:hAnsi="Arial" w:cs="Arial"/>
          <w:b/>
          <w:sz w:val="22"/>
          <w:szCs w:val="22"/>
        </w:rPr>
      </w:pPr>
      <w:r w:rsidRPr="00BD20EF">
        <w:rPr>
          <w:rFonts w:ascii="Arial" w:hAnsi="Arial" w:cs="Arial"/>
          <w:b/>
          <w:sz w:val="22"/>
          <w:szCs w:val="22"/>
        </w:rPr>
        <w:t>Powierzenie przetwarzania danych osobowych</w:t>
      </w:r>
    </w:p>
    <w:p w14:paraId="66A2EAF1" w14:textId="3E297D9E" w:rsidR="001D5314" w:rsidRPr="00BD20EF" w:rsidRDefault="001D5314" w:rsidP="00FC0173">
      <w:pPr>
        <w:numPr>
          <w:ilvl w:val="0"/>
          <w:numId w:val="43"/>
        </w:numPr>
        <w:ind w:left="357" w:hanging="357"/>
        <w:jc w:val="both"/>
        <w:rPr>
          <w:rFonts w:ascii="Arial" w:hAnsi="Arial" w:cs="Arial"/>
          <w:sz w:val="22"/>
          <w:szCs w:val="22"/>
        </w:rPr>
      </w:pPr>
      <w:r w:rsidRPr="00BD20EF">
        <w:rPr>
          <w:rFonts w:ascii="Arial" w:hAnsi="Arial" w:cs="Arial"/>
          <w:sz w:val="22"/>
          <w:szCs w:val="22"/>
        </w:rPr>
        <w:t xml:space="preserve">W związku z zawarciem i realizacją </w:t>
      </w:r>
      <w:r w:rsidRPr="00BD20EF">
        <w:rPr>
          <w:rFonts w:ascii="Arial" w:hAnsi="Arial" w:cs="Arial"/>
          <w:b/>
          <w:sz w:val="22"/>
          <w:szCs w:val="22"/>
        </w:rPr>
        <w:t xml:space="preserve">Umowy nr </w:t>
      </w:r>
      <w:r w:rsidR="007F357A">
        <w:rPr>
          <w:rFonts w:ascii="Arial" w:hAnsi="Arial" w:cs="Arial"/>
          <w:b/>
          <w:sz w:val="22"/>
          <w:szCs w:val="22"/>
        </w:rPr>
        <w:t>70</w:t>
      </w:r>
      <w:r w:rsidR="00BD20EF" w:rsidRPr="00BD20EF">
        <w:rPr>
          <w:rFonts w:ascii="Arial" w:hAnsi="Arial" w:cs="Arial"/>
          <w:b/>
          <w:sz w:val="22"/>
          <w:szCs w:val="22"/>
        </w:rPr>
        <w:t>/2024</w:t>
      </w:r>
      <w:r w:rsidRPr="00BD20EF">
        <w:rPr>
          <w:rFonts w:ascii="Arial" w:hAnsi="Arial" w:cs="Arial"/>
          <w:b/>
          <w:sz w:val="22"/>
          <w:szCs w:val="22"/>
        </w:rPr>
        <w:t xml:space="preserve"> </w:t>
      </w:r>
      <w:r w:rsidRPr="00BD20EF">
        <w:rPr>
          <w:rFonts w:ascii="Arial" w:hAnsi="Arial" w:cs="Arial"/>
          <w:sz w:val="22"/>
          <w:szCs w:val="22"/>
        </w:rPr>
        <w:t xml:space="preserve">z dnia …………… dotyczącej ………………………………………………………………………………………………………………… </w:t>
      </w:r>
      <w:r w:rsidRPr="00BD20EF">
        <w:rPr>
          <w:rFonts w:ascii="Arial" w:hAnsi="Arial" w:cs="Arial"/>
          <w:b/>
          <w:sz w:val="22"/>
          <w:szCs w:val="22"/>
        </w:rPr>
        <w:t>&lt;należy podać nr, datę, przedmiot umowy głównej&gt;</w:t>
      </w:r>
      <w:r w:rsidRPr="00BD20E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5D0F75">
        <w:rPr>
          <w:rFonts w:ascii="Arial" w:hAnsi="Arial" w:cs="Arial"/>
          <w:sz w:val="22"/>
          <w:szCs w:val="22"/>
        </w:rPr>
        <w:t xml:space="preserve"> </w:t>
      </w:r>
      <w:r w:rsidRPr="00BD20EF">
        <w:rPr>
          <w:rFonts w:ascii="Arial" w:hAnsi="Arial" w:cs="Arial"/>
          <w:sz w:val="22"/>
          <w:szCs w:val="22"/>
        </w:rPr>
        <w:t>Urz.</w:t>
      </w:r>
      <w:r w:rsidR="005D0F75">
        <w:rPr>
          <w:rFonts w:ascii="Arial" w:hAnsi="Arial" w:cs="Arial"/>
          <w:sz w:val="22"/>
          <w:szCs w:val="22"/>
        </w:rPr>
        <w:t xml:space="preserve"> </w:t>
      </w:r>
      <w:r w:rsidRPr="00BD20EF">
        <w:rPr>
          <w:rFonts w:ascii="Arial" w:hAnsi="Arial" w:cs="Arial"/>
          <w:sz w:val="22"/>
          <w:szCs w:val="22"/>
        </w:rPr>
        <w:t xml:space="preserve">UE z 4 maja 2016 r. seria L 119) - zwanego dalej RODO przekazuje ………………………………………….. </w:t>
      </w:r>
      <w:r w:rsidRPr="00BD20EF">
        <w:rPr>
          <w:rFonts w:ascii="Arial" w:hAnsi="Arial" w:cs="Arial"/>
          <w:b/>
          <w:sz w:val="22"/>
          <w:szCs w:val="22"/>
        </w:rPr>
        <w:t>&lt;nazwa Podmiotu przetwarzającego&gt;</w:t>
      </w:r>
      <w:r w:rsidRPr="00BD20EF">
        <w:rPr>
          <w:rFonts w:ascii="Arial" w:hAnsi="Arial" w:cs="Arial"/>
          <w:color w:val="00B0F0"/>
          <w:sz w:val="22"/>
          <w:szCs w:val="22"/>
        </w:rPr>
        <w:t xml:space="preserve"> </w:t>
      </w:r>
      <w:r w:rsidRPr="00BD20EF">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BD20EF">
        <w:rPr>
          <w:rFonts w:ascii="Arial" w:hAnsi="Arial" w:cs="Arial"/>
          <w:iCs/>
          <w:sz w:val="22"/>
          <w:szCs w:val="22"/>
        </w:rPr>
        <w:t xml:space="preserve"> </w:t>
      </w:r>
    </w:p>
    <w:p w14:paraId="131C05E8" w14:textId="77777777" w:rsidR="001D5314" w:rsidRPr="00BD20EF" w:rsidRDefault="001D5314" w:rsidP="00FC0173">
      <w:pPr>
        <w:numPr>
          <w:ilvl w:val="0"/>
          <w:numId w:val="43"/>
        </w:numPr>
        <w:ind w:left="357" w:hanging="357"/>
        <w:jc w:val="both"/>
        <w:rPr>
          <w:rFonts w:ascii="Arial" w:hAnsi="Arial" w:cs="Arial"/>
          <w:sz w:val="22"/>
          <w:szCs w:val="22"/>
        </w:rPr>
      </w:pPr>
      <w:r w:rsidRPr="00BD20EF">
        <w:rPr>
          <w:rFonts w:ascii="Arial" w:hAnsi="Arial" w:cs="Arial"/>
          <w:iCs/>
          <w:sz w:val="22"/>
          <w:szCs w:val="22"/>
        </w:rPr>
        <w:t>Rozpoczęcie przetwarzania danych osobowych nastąpi z dniem ……………………………..…………………..</w:t>
      </w:r>
      <w:r w:rsidRPr="00BD20EF">
        <w:rPr>
          <w:rFonts w:ascii="Arial" w:hAnsi="Arial" w:cs="Arial"/>
          <w:b/>
          <w:sz w:val="22"/>
          <w:szCs w:val="22"/>
        </w:rPr>
        <w:t>&lt;należy podać datę&gt;</w:t>
      </w:r>
      <w:r w:rsidRPr="00BD20EF">
        <w:rPr>
          <w:rFonts w:ascii="Arial" w:hAnsi="Arial" w:cs="Arial"/>
          <w:sz w:val="22"/>
          <w:szCs w:val="22"/>
        </w:rPr>
        <w:t xml:space="preserve"> </w:t>
      </w:r>
      <w:r w:rsidRPr="00BD20E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BD20EF">
        <w:rPr>
          <w:rFonts w:ascii="Arial" w:hAnsi="Arial" w:cs="Arial"/>
          <w:sz w:val="22"/>
          <w:szCs w:val="22"/>
        </w:rPr>
        <w:t>.</w:t>
      </w:r>
    </w:p>
    <w:p w14:paraId="351B4D67" w14:textId="77777777" w:rsidR="001D5314" w:rsidRPr="00BD20EF" w:rsidRDefault="001D5314" w:rsidP="00FC0173">
      <w:pPr>
        <w:numPr>
          <w:ilvl w:val="0"/>
          <w:numId w:val="43"/>
        </w:numPr>
        <w:autoSpaceDE w:val="0"/>
        <w:autoSpaceDN w:val="0"/>
        <w:adjustRightInd w:val="0"/>
        <w:ind w:left="357" w:hanging="357"/>
        <w:contextualSpacing/>
        <w:jc w:val="both"/>
        <w:rPr>
          <w:rFonts w:ascii="Arial" w:hAnsi="Arial" w:cs="Arial"/>
          <w:sz w:val="22"/>
          <w:szCs w:val="22"/>
        </w:rPr>
      </w:pPr>
      <w:r w:rsidRPr="00BD20EF">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73754421" w14:textId="77777777" w:rsidR="001D5314" w:rsidRPr="00BD20EF" w:rsidRDefault="001D5314" w:rsidP="00FC0173">
      <w:pPr>
        <w:numPr>
          <w:ilvl w:val="0"/>
          <w:numId w:val="43"/>
        </w:numPr>
        <w:autoSpaceDE w:val="0"/>
        <w:autoSpaceDN w:val="0"/>
        <w:adjustRightInd w:val="0"/>
        <w:ind w:left="357" w:hanging="357"/>
        <w:contextualSpacing/>
        <w:jc w:val="both"/>
        <w:rPr>
          <w:rFonts w:ascii="Arial" w:hAnsi="Arial" w:cs="Arial"/>
          <w:sz w:val="22"/>
          <w:szCs w:val="22"/>
        </w:rPr>
      </w:pPr>
      <w:r w:rsidRPr="00BD20EF">
        <w:rPr>
          <w:rFonts w:ascii="Arial" w:hAnsi="Arial" w:cs="Arial"/>
          <w:sz w:val="22"/>
          <w:szCs w:val="22"/>
        </w:rPr>
        <w:t>Podmiot przetwarzający oświadcza, że stosuje środki bezpieczeństwa spełniające wymogi RODO.</w:t>
      </w:r>
    </w:p>
    <w:p w14:paraId="74C38C6A"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2</w:t>
      </w:r>
    </w:p>
    <w:p w14:paraId="0CEEA40A" w14:textId="77777777" w:rsidR="001D5314" w:rsidRPr="00BD20EF" w:rsidRDefault="001D5314" w:rsidP="001D5314">
      <w:pPr>
        <w:autoSpaceDE w:val="0"/>
        <w:autoSpaceDN w:val="0"/>
        <w:adjustRightInd w:val="0"/>
        <w:jc w:val="center"/>
        <w:rPr>
          <w:rFonts w:ascii="Arial" w:hAnsi="Arial" w:cs="Arial"/>
          <w:b/>
          <w:sz w:val="22"/>
          <w:szCs w:val="22"/>
        </w:rPr>
      </w:pPr>
      <w:r w:rsidRPr="00BD20EF">
        <w:rPr>
          <w:rFonts w:ascii="Arial" w:hAnsi="Arial" w:cs="Arial"/>
          <w:b/>
          <w:sz w:val="22"/>
          <w:szCs w:val="22"/>
        </w:rPr>
        <w:t>Zakres i cel przetwarzania danych</w:t>
      </w:r>
    </w:p>
    <w:p w14:paraId="3A17CBE8" w14:textId="77777777" w:rsidR="001D5314" w:rsidRPr="00BD20EF" w:rsidRDefault="001D5314" w:rsidP="00FC0173">
      <w:pPr>
        <w:numPr>
          <w:ilvl w:val="0"/>
          <w:numId w:val="34"/>
        </w:numPr>
        <w:autoSpaceDE w:val="0"/>
        <w:autoSpaceDN w:val="0"/>
        <w:adjustRightInd w:val="0"/>
        <w:contextualSpacing/>
        <w:rPr>
          <w:rFonts w:ascii="Arial" w:hAnsi="Arial" w:cs="Arial"/>
          <w:smallCaps/>
          <w:sz w:val="22"/>
          <w:szCs w:val="22"/>
        </w:rPr>
      </w:pPr>
      <w:r w:rsidRPr="00BD20EF">
        <w:rPr>
          <w:rFonts w:ascii="Arial" w:hAnsi="Arial" w:cs="Arial"/>
          <w:sz w:val="22"/>
          <w:szCs w:val="22"/>
        </w:rPr>
        <w:t>Podmiot przetwarzający będzie przetwarzał powierzone na podstawie Umowy dane w celu ………………………………………………………………</w:t>
      </w:r>
      <w:r w:rsidRPr="00BD20EF">
        <w:rPr>
          <w:rFonts w:ascii="Arial" w:hAnsi="Arial" w:cs="Arial"/>
          <w:b/>
          <w:sz w:val="22"/>
          <w:szCs w:val="22"/>
        </w:rPr>
        <w:t>&lt;określić cel przetwarzania danych osobowych&gt;</w:t>
      </w:r>
      <w:r w:rsidRPr="00BD20EF">
        <w:rPr>
          <w:rFonts w:ascii="Arial" w:hAnsi="Arial" w:cs="Arial"/>
          <w:sz w:val="22"/>
          <w:szCs w:val="22"/>
        </w:rPr>
        <w:t>.</w:t>
      </w:r>
    </w:p>
    <w:p w14:paraId="3DF64691" w14:textId="77777777" w:rsidR="001D5314" w:rsidRPr="00BD20EF" w:rsidRDefault="001D5314" w:rsidP="00FC0173">
      <w:pPr>
        <w:numPr>
          <w:ilvl w:val="0"/>
          <w:numId w:val="34"/>
        </w:numPr>
        <w:tabs>
          <w:tab w:val="left" w:pos="425"/>
        </w:tabs>
        <w:ind w:hanging="425"/>
        <w:jc w:val="both"/>
        <w:rPr>
          <w:rFonts w:ascii="Arial" w:hAnsi="Arial" w:cs="Arial"/>
          <w:sz w:val="22"/>
          <w:szCs w:val="22"/>
        </w:rPr>
      </w:pPr>
      <w:r w:rsidRPr="00BD20E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2BFE06DD" w14:textId="77777777" w:rsidR="001D5314" w:rsidRPr="00BD20EF" w:rsidRDefault="001D5314" w:rsidP="00FC0173">
      <w:pPr>
        <w:numPr>
          <w:ilvl w:val="0"/>
          <w:numId w:val="34"/>
        </w:numPr>
        <w:tabs>
          <w:tab w:val="left" w:pos="425"/>
        </w:tabs>
        <w:autoSpaceDE w:val="0"/>
        <w:autoSpaceDN w:val="0"/>
        <w:adjustRightInd w:val="0"/>
        <w:ind w:hanging="425"/>
        <w:contextualSpacing/>
        <w:jc w:val="both"/>
        <w:rPr>
          <w:rFonts w:ascii="Arial" w:hAnsi="Arial" w:cs="Arial"/>
          <w:smallCaps/>
          <w:sz w:val="22"/>
          <w:szCs w:val="22"/>
        </w:rPr>
      </w:pPr>
      <w:r w:rsidRPr="00BD20EF">
        <w:rPr>
          <w:rFonts w:ascii="Arial" w:hAnsi="Arial" w:cs="Arial"/>
          <w:sz w:val="22"/>
          <w:szCs w:val="22"/>
        </w:rPr>
        <w:t>Podmiot przetwarzający będzie przetwarzał powierzone na podstawie niniejszej Umowy:</w:t>
      </w:r>
    </w:p>
    <w:p w14:paraId="4B5A0C20" w14:textId="77777777" w:rsidR="001D5314" w:rsidRPr="00BD20EF" w:rsidRDefault="001D5314" w:rsidP="001D5314">
      <w:pPr>
        <w:rPr>
          <w:rFonts w:ascii="Arial" w:hAnsi="Arial" w:cs="Arial"/>
          <w:b/>
          <w:sz w:val="22"/>
          <w:szCs w:val="22"/>
        </w:rPr>
      </w:pPr>
      <w:r w:rsidRPr="00BD20EF">
        <w:rPr>
          <w:rFonts w:ascii="Arial" w:hAnsi="Arial" w:cs="Arial"/>
          <w:sz w:val="22"/>
          <w:szCs w:val="22"/>
        </w:rPr>
        <w:tab/>
      </w:r>
      <w:r w:rsidRPr="00BD20EF">
        <w:rPr>
          <w:rFonts w:ascii="Arial" w:hAnsi="Arial" w:cs="Arial"/>
          <w:b/>
          <w:sz w:val="22"/>
          <w:szCs w:val="22"/>
        </w:rPr>
        <w:t xml:space="preserve">x dane osobowe </w:t>
      </w:r>
      <w:r w:rsidRPr="00BD20EF">
        <w:rPr>
          <w:rFonts w:ascii="Arial" w:hAnsi="Arial" w:cs="Arial"/>
          <w:b/>
          <w:sz w:val="22"/>
          <w:szCs w:val="22"/>
          <w:u w:val="single"/>
        </w:rPr>
        <w:t>pacjentów</w:t>
      </w:r>
      <w:r w:rsidRPr="00BD20EF">
        <w:rPr>
          <w:rFonts w:ascii="Arial" w:hAnsi="Arial" w:cs="Arial"/>
          <w:b/>
          <w:sz w:val="22"/>
          <w:szCs w:val="22"/>
        </w:rPr>
        <w:t xml:space="preserve"> w zakresie takich danych jak:</w:t>
      </w:r>
    </w:p>
    <w:p w14:paraId="588FF82C" w14:textId="77777777" w:rsidR="001D5314" w:rsidRPr="00BD20EF" w:rsidRDefault="001D5314" w:rsidP="001D5314">
      <w:pPr>
        <w:ind w:left="709"/>
        <w:jc w:val="both"/>
        <w:rPr>
          <w:rFonts w:ascii="Arial" w:hAnsi="Arial" w:cs="Arial"/>
          <w:b/>
          <w:sz w:val="22"/>
          <w:szCs w:val="22"/>
        </w:rPr>
      </w:pPr>
      <w:r w:rsidRPr="00BD20EF">
        <w:rPr>
          <w:rFonts w:ascii="Arial" w:hAnsi="Arial" w:cs="Arial"/>
          <w:b/>
          <w:sz w:val="22"/>
          <w:szCs w:val="22"/>
        </w:rPr>
        <w:t>x dane osobowe zwykłe -</w:t>
      </w:r>
      <w:r w:rsidRPr="00BD20EF">
        <w:rPr>
          <w:rFonts w:ascii="Arial" w:hAnsi="Arial" w:cs="Arial"/>
          <w:sz w:val="22"/>
          <w:szCs w:val="22"/>
        </w:rPr>
        <w:t xml:space="preserve"> należy wymienić wszystkie dane osobowe, które zostaną powierzone Podmiotowi przetwarzającemu</w:t>
      </w:r>
      <w:r w:rsidRPr="00BD20EF">
        <w:rPr>
          <w:rFonts w:ascii="Arial" w:hAnsi="Arial" w:cs="Arial"/>
          <w:b/>
          <w:sz w:val="22"/>
          <w:szCs w:val="22"/>
        </w:rPr>
        <w:t>:</w:t>
      </w:r>
    </w:p>
    <w:p w14:paraId="263093F1" w14:textId="77777777" w:rsidR="001D5314" w:rsidRPr="00BD20EF" w:rsidRDefault="001D5314" w:rsidP="00FC0173">
      <w:pPr>
        <w:numPr>
          <w:ilvl w:val="0"/>
          <w:numId w:val="36"/>
        </w:numPr>
        <w:ind w:left="1800"/>
        <w:jc w:val="both"/>
        <w:rPr>
          <w:rFonts w:ascii="Arial" w:hAnsi="Arial" w:cs="Arial"/>
          <w:sz w:val="22"/>
          <w:szCs w:val="22"/>
          <w:u w:val="single"/>
        </w:rPr>
      </w:pPr>
      <w:r w:rsidRPr="00BD20EF">
        <w:rPr>
          <w:rFonts w:ascii="Arial" w:hAnsi="Arial" w:cs="Arial"/>
          <w:sz w:val="22"/>
          <w:szCs w:val="22"/>
          <w:u w:val="single"/>
        </w:rPr>
        <w:t>nazwisko i imię (imiona),</w:t>
      </w:r>
    </w:p>
    <w:p w14:paraId="30A843DE"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imiona rodziców,</w:t>
      </w:r>
    </w:p>
    <w:p w14:paraId="424061C8" w14:textId="77777777" w:rsidR="001D5314" w:rsidRPr="00BD20EF" w:rsidRDefault="001D5314" w:rsidP="00FC0173">
      <w:pPr>
        <w:numPr>
          <w:ilvl w:val="0"/>
          <w:numId w:val="36"/>
        </w:numPr>
        <w:ind w:left="1800"/>
        <w:jc w:val="both"/>
        <w:rPr>
          <w:rFonts w:ascii="Arial" w:hAnsi="Arial" w:cs="Arial"/>
          <w:sz w:val="22"/>
          <w:szCs w:val="22"/>
          <w:u w:val="single"/>
        </w:rPr>
      </w:pPr>
      <w:r w:rsidRPr="00BD20EF">
        <w:rPr>
          <w:rFonts w:ascii="Arial" w:hAnsi="Arial" w:cs="Arial"/>
          <w:sz w:val="22"/>
          <w:szCs w:val="22"/>
          <w:u w:val="single"/>
        </w:rPr>
        <w:t>numer PESEL,</w:t>
      </w:r>
    </w:p>
    <w:p w14:paraId="3AF41018" w14:textId="77777777" w:rsidR="001D5314" w:rsidRPr="00BD20EF" w:rsidRDefault="001D5314" w:rsidP="00FC0173">
      <w:pPr>
        <w:numPr>
          <w:ilvl w:val="0"/>
          <w:numId w:val="36"/>
        </w:numPr>
        <w:ind w:left="1800"/>
        <w:jc w:val="both"/>
        <w:rPr>
          <w:rFonts w:ascii="Arial" w:hAnsi="Arial" w:cs="Arial"/>
          <w:sz w:val="22"/>
          <w:szCs w:val="22"/>
          <w:u w:val="single"/>
        </w:rPr>
      </w:pPr>
      <w:r w:rsidRPr="00BD20EF">
        <w:rPr>
          <w:rFonts w:ascii="Arial" w:hAnsi="Arial" w:cs="Arial"/>
          <w:sz w:val="22"/>
          <w:szCs w:val="22"/>
          <w:u w:val="single"/>
        </w:rPr>
        <w:t xml:space="preserve">data urodzenia, </w:t>
      </w:r>
    </w:p>
    <w:p w14:paraId="401A4BC6" w14:textId="77777777" w:rsidR="001D5314" w:rsidRPr="00BD20EF" w:rsidRDefault="001D5314" w:rsidP="00FC0173">
      <w:pPr>
        <w:numPr>
          <w:ilvl w:val="0"/>
          <w:numId w:val="36"/>
        </w:numPr>
        <w:ind w:left="1800"/>
        <w:jc w:val="both"/>
        <w:rPr>
          <w:rFonts w:ascii="Arial" w:hAnsi="Arial" w:cs="Arial"/>
          <w:sz w:val="22"/>
          <w:szCs w:val="22"/>
          <w:u w:val="single"/>
        </w:rPr>
      </w:pPr>
      <w:r w:rsidRPr="00BD20EF">
        <w:rPr>
          <w:rFonts w:ascii="Arial" w:hAnsi="Arial" w:cs="Arial"/>
          <w:sz w:val="22"/>
          <w:szCs w:val="22"/>
          <w:u w:val="single"/>
        </w:rPr>
        <w:t>adres zamieszkania</w:t>
      </w:r>
    </w:p>
    <w:p w14:paraId="4BD9C9B7" w14:textId="77777777" w:rsidR="001D5314" w:rsidRPr="00BD20EF" w:rsidRDefault="001D5314" w:rsidP="00FC0173">
      <w:pPr>
        <w:numPr>
          <w:ilvl w:val="0"/>
          <w:numId w:val="36"/>
        </w:numPr>
        <w:ind w:left="1800"/>
        <w:jc w:val="both"/>
        <w:rPr>
          <w:rFonts w:ascii="Arial" w:hAnsi="Arial" w:cs="Arial"/>
          <w:sz w:val="22"/>
          <w:szCs w:val="22"/>
          <w:u w:val="single"/>
        </w:rPr>
      </w:pPr>
      <w:r w:rsidRPr="00BD20EF">
        <w:rPr>
          <w:rFonts w:ascii="Arial" w:hAnsi="Arial" w:cs="Arial"/>
          <w:sz w:val="22"/>
          <w:szCs w:val="22"/>
          <w:u w:val="single"/>
        </w:rPr>
        <w:t>numer telefonu,</w:t>
      </w:r>
    </w:p>
    <w:p w14:paraId="7D1C42B3"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w:t>
      </w:r>
    </w:p>
    <w:p w14:paraId="4037C955" w14:textId="77777777" w:rsidR="001D5314" w:rsidRPr="00BD20EF" w:rsidRDefault="001D5314" w:rsidP="001D5314">
      <w:pPr>
        <w:ind w:left="709"/>
        <w:jc w:val="both"/>
        <w:rPr>
          <w:rFonts w:ascii="Arial" w:hAnsi="Arial" w:cs="Arial"/>
          <w:b/>
          <w:sz w:val="22"/>
          <w:szCs w:val="22"/>
        </w:rPr>
      </w:pPr>
      <w:r w:rsidRPr="00BD20EF">
        <w:rPr>
          <w:rFonts w:ascii="Arial" w:hAnsi="Arial" w:cs="Arial"/>
          <w:b/>
          <w:sz w:val="22"/>
          <w:szCs w:val="22"/>
        </w:rPr>
        <w:sym w:font="Wingdings" w:char="F06F"/>
      </w:r>
      <w:r w:rsidRPr="00BD20EF">
        <w:rPr>
          <w:rFonts w:ascii="Arial" w:hAnsi="Arial" w:cs="Arial"/>
          <w:b/>
          <w:sz w:val="22"/>
          <w:szCs w:val="22"/>
        </w:rPr>
        <w:t xml:space="preserve"> dane osobowe szczególnie chronione wskazane w art. 9 RODO -</w:t>
      </w:r>
      <w:r w:rsidRPr="00BD20EF">
        <w:rPr>
          <w:rFonts w:ascii="Arial" w:hAnsi="Arial" w:cs="Arial"/>
          <w:sz w:val="22"/>
          <w:szCs w:val="22"/>
        </w:rPr>
        <w:t xml:space="preserve"> należy wymienić wszystkie dane osobowe, które zostaną powierzone Podmiotowi przetwarzającemu</w:t>
      </w:r>
      <w:r w:rsidRPr="00BD20EF">
        <w:rPr>
          <w:rFonts w:ascii="Arial" w:hAnsi="Arial" w:cs="Arial"/>
          <w:b/>
          <w:sz w:val="22"/>
          <w:szCs w:val="22"/>
        </w:rPr>
        <w:t>:</w:t>
      </w:r>
    </w:p>
    <w:p w14:paraId="3733A8E8"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dane o stanie zdrowia,</w:t>
      </w:r>
    </w:p>
    <w:p w14:paraId="53E39CC1"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dane genetyczne,</w:t>
      </w:r>
    </w:p>
    <w:p w14:paraId="5E017519"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w:t>
      </w:r>
    </w:p>
    <w:p w14:paraId="78F629E1"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w:t>
      </w:r>
    </w:p>
    <w:p w14:paraId="16B188DD" w14:textId="77777777" w:rsidR="001D5314" w:rsidRPr="00BD20EF" w:rsidRDefault="001D5314" w:rsidP="001D5314">
      <w:pPr>
        <w:ind w:left="360"/>
        <w:jc w:val="both"/>
        <w:rPr>
          <w:rFonts w:ascii="Arial" w:hAnsi="Arial" w:cs="Arial"/>
          <w:color w:val="70AD47"/>
          <w:sz w:val="22"/>
          <w:szCs w:val="22"/>
        </w:rPr>
      </w:pPr>
      <w:r w:rsidRPr="00BD20EF">
        <w:rPr>
          <w:rFonts w:ascii="Arial" w:hAnsi="Arial" w:cs="Arial"/>
          <w:b/>
          <w:sz w:val="22"/>
          <w:szCs w:val="22"/>
        </w:rPr>
        <w:t>celem wykonania na danych operacji niezbędnych do wykonana celu Umowy</w:t>
      </w:r>
      <w:r w:rsidRPr="00BD20EF">
        <w:rPr>
          <w:rFonts w:ascii="Arial" w:hAnsi="Arial" w:cs="Arial"/>
          <w:sz w:val="22"/>
          <w:szCs w:val="22"/>
        </w:rPr>
        <w:t>:</w:t>
      </w:r>
    </w:p>
    <w:p w14:paraId="33DC3DF5"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2341B846"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2B4707DC" w14:textId="77777777" w:rsidR="001D5314" w:rsidRPr="00BD20EF" w:rsidRDefault="001D5314" w:rsidP="001D5314">
      <w:pPr>
        <w:ind w:left="360"/>
        <w:jc w:val="both"/>
        <w:rPr>
          <w:rFonts w:ascii="Arial" w:hAnsi="Arial" w:cs="Arial"/>
          <w:sz w:val="22"/>
          <w:szCs w:val="22"/>
        </w:rPr>
      </w:pPr>
    </w:p>
    <w:p w14:paraId="5F053FC3" w14:textId="77777777" w:rsidR="001D5314" w:rsidRPr="00BD20EF" w:rsidRDefault="001D5314" w:rsidP="001D5314">
      <w:pPr>
        <w:ind w:left="360"/>
        <w:jc w:val="both"/>
        <w:rPr>
          <w:rFonts w:ascii="Arial" w:hAnsi="Arial" w:cs="Arial"/>
          <w:b/>
          <w:sz w:val="22"/>
          <w:szCs w:val="22"/>
        </w:rPr>
      </w:pPr>
      <w:r w:rsidRPr="00BD20EF">
        <w:rPr>
          <w:rFonts w:ascii="Arial" w:hAnsi="Arial" w:cs="Arial"/>
          <w:sz w:val="22"/>
          <w:szCs w:val="22"/>
        </w:rPr>
        <w:t xml:space="preserve">&lt;należy wymienić wszystkie operacje: </w:t>
      </w:r>
      <w:r w:rsidRPr="00BD20EF">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0EF">
        <w:rPr>
          <w:rFonts w:ascii="Arial" w:hAnsi="Arial" w:cs="Arial"/>
          <w:sz w:val="22"/>
          <w:szCs w:val="22"/>
        </w:rPr>
        <w:t>&gt;.</w:t>
      </w:r>
    </w:p>
    <w:p w14:paraId="676C088F" w14:textId="77777777" w:rsidR="001D5314" w:rsidRPr="00BD20EF" w:rsidRDefault="001D5314" w:rsidP="001D5314">
      <w:pPr>
        <w:ind w:left="360"/>
        <w:jc w:val="both"/>
        <w:rPr>
          <w:rFonts w:ascii="Arial" w:hAnsi="Arial" w:cs="Arial"/>
          <w:b/>
          <w:sz w:val="22"/>
          <w:szCs w:val="22"/>
        </w:rPr>
      </w:pPr>
      <w:r w:rsidRPr="00BD20EF">
        <w:rPr>
          <w:rFonts w:ascii="Arial" w:hAnsi="Arial" w:cs="Arial"/>
          <w:b/>
          <w:sz w:val="22"/>
          <w:szCs w:val="22"/>
        </w:rPr>
        <w:t xml:space="preserve">x dane osobowe </w:t>
      </w:r>
      <w:r w:rsidRPr="00BD20EF">
        <w:rPr>
          <w:rFonts w:ascii="Arial" w:hAnsi="Arial" w:cs="Arial"/>
          <w:b/>
          <w:sz w:val="22"/>
          <w:szCs w:val="22"/>
          <w:u w:val="single"/>
        </w:rPr>
        <w:t>pracowników/personelu</w:t>
      </w:r>
      <w:r w:rsidRPr="00BD20EF">
        <w:rPr>
          <w:rFonts w:ascii="Arial" w:hAnsi="Arial" w:cs="Arial"/>
          <w:b/>
          <w:sz w:val="22"/>
          <w:szCs w:val="22"/>
        </w:rPr>
        <w:t xml:space="preserve">/stażystów/studentów/kontrahentów/……..  </w:t>
      </w:r>
    </w:p>
    <w:p w14:paraId="3691454B" w14:textId="77777777" w:rsidR="001D5314" w:rsidRPr="00BD20EF" w:rsidRDefault="001D5314" w:rsidP="001D5314">
      <w:pPr>
        <w:ind w:left="360"/>
        <w:jc w:val="both"/>
        <w:rPr>
          <w:rFonts w:ascii="Arial" w:hAnsi="Arial" w:cs="Arial"/>
          <w:b/>
          <w:sz w:val="22"/>
          <w:szCs w:val="22"/>
        </w:rPr>
      </w:pPr>
      <w:r w:rsidRPr="00BD20EF">
        <w:rPr>
          <w:rFonts w:ascii="Arial" w:hAnsi="Arial" w:cs="Arial"/>
          <w:b/>
          <w:sz w:val="22"/>
          <w:szCs w:val="22"/>
        </w:rPr>
        <w:t>w zakresie takich danych jak:</w:t>
      </w:r>
    </w:p>
    <w:p w14:paraId="7E1C24EF" w14:textId="77777777" w:rsidR="001D5314" w:rsidRPr="00BD20EF" w:rsidRDefault="001D5314" w:rsidP="001D5314">
      <w:pPr>
        <w:ind w:left="709"/>
        <w:jc w:val="both"/>
        <w:rPr>
          <w:rFonts w:ascii="Arial" w:hAnsi="Arial" w:cs="Arial"/>
          <w:b/>
          <w:sz w:val="22"/>
          <w:szCs w:val="22"/>
        </w:rPr>
      </w:pPr>
      <w:r w:rsidRPr="00BD20EF">
        <w:rPr>
          <w:rFonts w:ascii="Arial" w:hAnsi="Arial" w:cs="Arial"/>
          <w:b/>
          <w:sz w:val="22"/>
          <w:szCs w:val="22"/>
        </w:rPr>
        <w:sym w:font="Wingdings" w:char="F06F"/>
      </w:r>
      <w:r w:rsidRPr="00BD20EF">
        <w:rPr>
          <w:rFonts w:ascii="Arial" w:hAnsi="Arial" w:cs="Arial"/>
          <w:b/>
          <w:sz w:val="22"/>
          <w:szCs w:val="22"/>
        </w:rPr>
        <w:t xml:space="preserve"> dane osobowe zwykłe - </w:t>
      </w:r>
      <w:r w:rsidRPr="00BD20EF">
        <w:rPr>
          <w:rFonts w:ascii="Arial" w:hAnsi="Arial" w:cs="Arial"/>
          <w:sz w:val="22"/>
          <w:szCs w:val="22"/>
        </w:rPr>
        <w:t xml:space="preserve">należy wymienić wszystkie dane osobowe, które zostaną powierzone Podmiotowi przetwarzającemu: </w:t>
      </w:r>
    </w:p>
    <w:p w14:paraId="18C1EB19" w14:textId="77777777" w:rsidR="001D5314" w:rsidRPr="00BD20EF" w:rsidRDefault="001D5314" w:rsidP="00FC0173">
      <w:pPr>
        <w:numPr>
          <w:ilvl w:val="0"/>
          <w:numId w:val="36"/>
        </w:numPr>
        <w:ind w:left="1800"/>
        <w:jc w:val="both"/>
        <w:rPr>
          <w:rFonts w:ascii="Arial" w:hAnsi="Arial" w:cs="Arial"/>
          <w:sz w:val="22"/>
          <w:szCs w:val="22"/>
          <w:u w:val="single"/>
        </w:rPr>
      </w:pPr>
      <w:r w:rsidRPr="00BD20EF">
        <w:rPr>
          <w:rFonts w:ascii="Arial" w:hAnsi="Arial" w:cs="Arial"/>
          <w:sz w:val="22"/>
          <w:szCs w:val="22"/>
          <w:u w:val="single"/>
        </w:rPr>
        <w:t>nazwisko i imię (imiona),</w:t>
      </w:r>
    </w:p>
    <w:p w14:paraId="6264E4BD"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imiona rodziców,</w:t>
      </w:r>
    </w:p>
    <w:p w14:paraId="53A80B83"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 xml:space="preserve">PESEL, </w:t>
      </w:r>
    </w:p>
    <w:p w14:paraId="70CE8D29"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data urodzenia,</w:t>
      </w:r>
    </w:p>
    <w:p w14:paraId="3F0A3F4D"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 xml:space="preserve">adres zamieszkania, </w:t>
      </w:r>
    </w:p>
    <w:p w14:paraId="072B4BE9" w14:textId="77777777" w:rsidR="001D5314" w:rsidRPr="00BD20EF" w:rsidRDefault="001D5314" w:rsidP="00FC0173">
      <w:pPr>
        <w:numPr>
          <w:ilvl w:val="0"/>
          <w:numId w:val="36"/>
        </w:numPr>
        <w:ind w:left="1800"/>
        <w:jc w:val="both"/>
        <w:rPr>
          <w:rFonts w:ascii="Arial" w:hAnsi="Arial" w:cs="Arial"/>
          <w:sz w:val="22"/>
          <w:szCs w:val="22"/>
          <w:u w:val="single"/>
        </w:rPr>
      </w:pPr>
      <w:r w:rsidRPr="00BD20EF">
        <w:rPr>
          <w:rFonts w:ascii="Arial" w:hAnsi="Arial" w:cs="Arial"/>
          <w:sz w:val="22"/>
          <w:szCs w:val="22"/>
          <w:u w:val="single"/>
        </w:rPr>
        <w:t>nr prawa wykonywania zawodu,</w:t>
      </w:r>
    </w:p>
    <w:p w14:paraId="230BE271"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w:t>
      </w:r>
    </w:p>
    <w:p w14:paraId="19FAD6C1" w14:textId="77777777" w:rsidR="001D5314" w:rsidRPr="00BD20EF" w:rsidRDefault="001D5314" w:rsidP="001D5314">
      <w:pPr>
        <w:ind w:left="567"/>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w:t>
      </w:r>
      <w:r w:rsidRPr="00BD20EF">
        <w:rPr>
          <w:rFonts w:ascii="Arial" w:hAnsi="Arial" w:cs="Arial"/>
          <w:b/>
          <w:sz w:val="22"/>
          <w:szCs w:val="22"/>
        </w:rPr>
        <w:t>dane osobowe szczególnie chronione wskazane w art. 9 RODO</w:t>
      </w:r>
      <w:r w:rsidRPr="00BD20EF">
        <w:rPr>
          <w:rFonts w:ascii="Arial" w:hAnsi="Arial" w:cs="Arial"/>
          <w:sz w:val="22"/>
          <w:szCs w:val="22"/>
        </w:rPr>
        <w:t>: należy wymienić wszystkie dane osobowe, które zostaną powierzone Podmiotowi przetwarzającemu</w:t>
      </w:r>
    </w:p>
    <w:p w14:paraId="470D6B73"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dane o stanie zdrowia,</w:t>
      </w:r>
    </w:p>
    <w:p w14:paraId="68E0039A"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dane genetyczne,</w:t>
      </w:r>
    </w:p>
    <w:p w14:paraId="74F70934"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dane biometryczne,</w:t>
      </w:r>
    </w:p>
    <w:p w14:paraId="4428FD10" w14:textId="77777777" w:rsidR="001D5314" w:rsidRPr="00BD20EF" w:rsidRDefault="001D5314" w:rsidP="00FC0173">
      <w:pPr>
        <w:numPr>
          <w:ilvl w:val="0"/>
          <w:numId w:val="36"/>
        </w:numPr>
        <w:ind w:left="1800"/>
        <w:jc w:val="both"/>
        <w:rPr>
          <w:rFonts w:ascii="Arial" w:hAnsi="Arial" w:cs="Arial"/>
          <w:sz w:val="22"/>
          <w:szCs w:val="22"/>
        </w:rPr>
      </w:pPr>
      <w:r w:rsidRPr="00BD20EF">
        <w:rPr>
          <w:rFonts w:ascii="Arial" w:hAnsi="Arial" w:cs="Arial"/>
          <w:sz w:val="22"/>
          <w:szCs w:val="22"/>
        </w:rPr>
        <w:t>…</w:t>
      </w:r>
    </w:p>
    <w:p w14:paraId="73811B50" w14:textId="77777777" w:rsidR="001D5314" w:rsidRPr="00BD20EF" w:rsidRDefault="001D5314" w:rsidP="001D5314">
      <w:pPr>
        <w:ind w:left="360"/>
        <w:jc w:val="both"/>
        <w:rPr>
          <w:rFonts w:ascii="Arial" w:hAnsi="Arial" w:cs="Arial"/>
          <w:sz w:val="22"/>
          <w:szCs w:val="22"/>
        </w:rPr>
      </w:pPr>
      <w:r w:rsidRPr="00BD20EF">
        <w:rPr>
          <w:rFonts w:ascii="Arial" w:hAnsi="Arial" w:cs="Arial"/>
          <w:b/>
          <w:sz w:val="22"/>
          <w:szCs w:val="22"/>
        </w:rPr>
        <w:t>celem wykonania na danych operacji niezbędnych do wykonana celu Umowy:</w:t>
      </w:r>
    </w:p>
    <w:p w14:paraId="3B01B75C"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4BE42275"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0A0ABAC6"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&lt;należy wymienić wszystkie operacje: </w:t>
      </w:r>
      <w:r w:rsidRPr="00BD20EF">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0EF">
        <w:rPr>
          <w:rFonts w:ascii="Arial" w:hAnsi="Arial" w:cs="Arial"/>
          <w:sz w:val="22"/>
          <w:szCs w:val="22"/>
        </w:rPr>
        <w:t>&gt;.</w:t>
      </w:r>
    </w:p>
    <w:p w14:paraId="58ABF05B" w14:textId="77777777" w:rsidR="001D5314" w:rsidRPr="00BD20EF" w:rsidRDefault="001D5314" w:rsidP="00FC0173">
      <w:pPr>
        <w:numPr>
          <w:ilvl w:val="0"/>
          <w:numId w:val="34"/>
        </w:numPr>
        <w:jc w:val="both"/>
        <w:rPr>
          <w:rFonts w:ascii="Arial" w:hAnsi="Arial" w:cs="Arial"/>
          <w:sz w:val="22"/>
          <w:szCs w:val="22"/>
        </w:rPr>
      </w:pPr>
      <w:r w:rsidRPr="00BD20EF">
        <w:rPr>
          <w:rFonts w:ascii="Arial" w:hAnsi="Arial" w:cs="Arial"/>
          <w:sz w:val="22"/>
          <w:szCs w:val="22"/>
        </w:rPr>
        <w:t>Powierzone Podmiotowi przetwarzającemu do przetwarzania dane osobowe:</w:t>
      </w:r>
    </w:p>
    <w:p w14:paraId="5730B643" w14:textId="77777777" w:rsidR="001D5314" w:rsidRPr="00BD20EF" w:rsidRDefault="001D5314" w:rsidP="001D5314">
      <w:pPr>
        <w:ind w:left="708"/>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obejmują dane osobowe dzieci,</w:t>
      </w:r>
    </w:p>
    <w:p w14:paraId="02CD1511" w14:textId="77777777" w:rsidR="001D5314" w:rsidRPr="00BD20EF" w:rsidRDefault="001D5314" w:rsidP="001D5314">
      <w:pPr>
        <w:ind w:left="708"/>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nie obejmują danych osobowych dzieci.</w:t>
      </w:r>
    </w:p>
    <w:p w14:paraId="10ADCFCC" w14:textId="77777777" w:rsidR="001D5314" w:rsidRPr="00BD20EF" w:rsidRDefault="001D5314" w:rsidP="00FC0173">
      <w:pPr>
        <w:numPr>
          <w:ilvl w:val="0"/>
          <w:numId w:val="34"/>
        </w:numPr>
        <w:jc w:val="both"/>
        <w:rPr>
          <w:rFonts w:ascii="Arial" w:hAnsi="Arial" w:cs="Arial"/>
          <w:sz w:val="22"/>
          <w:szCs w:val="22"/>
        </w:rPr>
      </w:pPr>
      <w:r w:rsidRPr="00BD20E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77097570"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3</w:t>
      </w:r>
    </w:p>
    <w:p w14:paraId="40EB4099"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Obowiązki podmiotu przetwarzającego</w:t>
      </w:r>
    </w:p>
    <w:p w14:paraId="1C1A119D"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Podmiot przetwarzający zobowiązuje się dołożyć należytej staranności przy przetwarzaniu powierzonych mu danych osobowych.</w:t>
      </w:r>
    </w:p>
    <w:p w14:paraId="2F227A52"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58BB5DCD"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270A5C4A" w14:textId="77777777" w:rsidR="001D5314" w:rsidRPr="00BD20EF" w:rsidRDefault="001D5314" w:rsidP="00FC0173">
      <w:pPr>
        <w:numPr>
          <w:ilvl w:val="0"/>
          <w:numId w:val="42"/>
        </w:numPr>
        <w:ind w:left="709" w:hanging="284"/>
        <w:contextualSpacing/>
        <w:jc w:val="both"/>
        <w:rPr>
          <w:rFonts w:ascii="Arial" w:hAnsi="Arial" w:cs="Arial"/>
          <w:sz w:val="22"/>
          <w:szCs w:val="22"/>
        </w:rPr>
      </w:pPr>
      <w:r w:rsidRPr="00BD20EF">
        <w:rPr>
          <w:rFonts w:ascii="Arial" w:hAnsi="Arial" w:cs="Arial"/>
          <w:sz w:val="22"/>
          <w:szCs w:val="22"/>
        </w:rPr>
        <w:t>pseudonimizacji i szyfrowania danych osobowych;</w:t>
      </w:r>
    </w:p>
    <w:p w14:paraId="53833C0D" w14:textId="77777777" w:rsidR="001D5314" w:rsidRPr="00BD20EF" w:rsidRDefault="001D5314" w:rsidP="00FC0173">
      <w:pPr>
        <w:numPr>
          <w:ilvl w:val="0"/>
          <w:numId w:val="42"/>
        </w:numPr>
        <w:ind w:left="709" w:hanging="284"/>
        <w:contextualSpacing/>
        <w:jc w:val="both"/>
        <w:rPr>
          <w:rFonts w:ascii="Arial" w:hAnsi="Arial" w:cs="Arial"/>
          <w:sz w:val="22"/>
          <w:szCs w:val="22"/>
        </w:rPr>
      </w:pPr>
      <w:r w:rsidRPr="00BD20EF">
        <w:rPr>
          <w:rFonts w:ascii="Arial" w:hAnsi="Arial" w:cs="Arial"/>
          <w:sz w:val="22"/>
          <w:szCs w:val="22"/>
        </w:rPr>
        <w:t>zdolności do ciągłego zapewnienia poufności, integralności, dostępności i odporności systemów i usług przetwarzania;</w:t>
      </w:r>
    </w:p>
    <w:p w14:paraId="6CA3AF43" w14:textId="77777777" w:rsidR="001D5314" w:rsidRPr="00BD20EF" w:rsidRDefault="001D5314" w:rsidP="00FC0173">
      <w:pPr>
        <w:numPr>
          <w:ilvl w:val="0"/>
          <w:numId w:val="42"/>
        </w:numPr>
        <w:ind w:left="709" w:hanging="284"/>
        <w:contextualSpacing/>
        <w:jc w:val="both"/>
        <w:rPr>
          <w:rFonts w:ascii="Arial" w:hAnsi="Arial" w:cs="Arial"/>
          <w:sz w:val="22"/>
          <w:szCs w:val="22"/>
        </w:rPr>
      </w:pPr>
      <w:r w:rsidRPr="00BD20EF">
        <w:rPr>
          <w:rFonts w:ascii="Arial" w:hAnsi="Arial" w:cs="Arial"/>
          <w:sz w:val="22"/>
          <w:szCs w:val="22"/>
        </w:rPr>
        <w:t>zdolności do szybkiego przywrócenia dostępności danych osobowych i dostępu do nich w razie incydentu fizycznego lub technicznego;</w:t>
      </w:r>
    </w:p>
    <w:p w14:paraId="5E8796CC" w14:textId="77777777" w:rsidR="001D5314" w:rsidRPr="00BD20EF" w:rsidRDefault="001D5314" w:rsidP="00FC0173">
      <w:pPr>
        <w:numPr>
          <w:ilvl w:val="0"/>
          <w:numId w:val="42"/>
        </w:numPr>
        <w:ind w:left="709" w:hanging="284"/>
        <w:contextualSpacing/>
        <w:jc w:val="both"/>
        <w:rPr>
          <w:rFonts w:ascii="Arial" w:hAnsi="Arial" w:cs="Arial"/>
          <w:sz w:val="22"/>
          <w:szCs w:val="22"/>
        </w:rPr>
      </w:pPr>
      <w:r w:rsidRPr="00BD20EF">
        <w:rPr>
          <w:rFonts w:ascii="Arial" w:hAnsi="Arial" w:cs="Arial"/>
          <w:sz w:val="22"/>
          <w:szCs w:val="22"/>
        </w:rPr>
        <w:t>prowadzeniu regularnego testowania, mierzenia i oceniania skuteczności środków technicznych i organizacyjnych mających zapewnić bezpieczeństwo przetwarzania.</w:t>
      </w:r>
    </w:p>
    <w:p w14:paraId="12B0FAE3"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2A9583B9" w14:textId="77777777" w:rsidR="001D5314" w:rsidRPr="00BD20EF" w:rsidRDefault="001D5314" w:rsidP="00FC0173">
      <w:pPr>
        <w:numPr>
          <w:ilvl w:val="0"/>
          <w:numId w:val="48"/>
        </w:numPr>
        <w:ind w:left="709" w:hanging="284"/>
        <w:contextualSpacing/>
        <w:jc w:val="both"/>
        <w:rPr>
          <w:rFonts w:ascii="Arial" w:hAnsi="Arial" w:cs="Arial"/>
          <w:sz w:val="22"/>
          <w:szCs w:val="22"/>
        </w:rPr>
      </w:pPr>
      <w:r w:rsidRPr="00BD20EF">
        <w:rPr>
          <w:rFonts w:ascii="Arial" w:hAnsi="Arial" w:cs="Arial"/>
          <w:sz w:val="22"/>
          <w:szCs w:val="22"/>
        </w:rPr>
        <w:t>zatwierdzony kodeks dobrych praktyk w rozumieniu art. 40 RODO oraz oświadczenie  o spełnianiu wymogów wynikających z tego kodeksu,</w:t>
      </w:r>
    </w:p>
    <w:p w14:paraId="44EB1EF5" w14:textId="77777777" w:rsidR="001D5314" w:rsidRPr="00BD20EF" w:rsidRDefault="001D5314" w:rsidP="00FC0173">
      <w:pPr>
        <w:numPr>
          <w:ilvl w:val="0"/>
          <w:numId w:val="48"/>
        </w:numPr>
        <w:ind w:left="709" w:hanging="284"/>
        <w:contextualSpacing/>
        <w:jc w:val="both"/>
        <w:rPr>
          <w:rFonts w:ascii="Arial" w:hAnsi="Arial" w:cs="Arial"/>
          <w:sz w:val="22"/>
          <w:szCs w:val="22"/>
        </w:rPr>
      </w:pPr>
      <w:r w:rsidRPr="00BD20EF">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0B0F732D" w14:textId="77777777" w:rsidR="001D5314" w:rsidRPr="00BD20EF" w:rsidRDefault="001D5314" w:rsidP="00FC0173">
      <w:pPr>
        <w:numPr>
          <w:ilvl w:val="0"/>
          <w:numId w:val="48"/>
        </w:numPr>
        <w:ind w:left="709" w:hanging="284"/>
        <w:contextualSpacing/>
        <w:jc w:val="both"/>
        <w:rPr>
          <w:rFonts w:ascii="Arial" w:hAnsi="Arial" w:cs="Arial"/>
          <w:sz w:val="22"/>
          <w:szCs w:val="22"/>
        </w:rPr>
      </w:pPr>
      <w:r w:rsidRPr="00BD20EF">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6AC2347A" w14:textId="0594A9DB" w:rsidR="001D5314" w:rsidRPr="00BD20EF" w:rsidRDefault="001D5314" w:rsidP="001D5314">
      <w:pPr>
        <w:ind w:left="357"/>
        <w:jc w:val="both"/>
        <w:rPr>
          <w:rFonts w:ascii="Arial" w:hAnsi="Arial" w:cs="Arial"/>
          <w:sz w:val="22"/>
          <w:szCs w:val="22"/>
        </w:rPr>
      </w:pPr>
      <w:r w:rsidRPr="00BD20EF">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37640FD3"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14BFF3E3"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22FC03F6" w14:textId="77777777" w:rsidR="001D5314" w:rsidRPr="00BD20EF" w:rsidRDefault="001D5314" w:rsidP="00FC0173">
      <w:pPr>
        <w:numPr>
          <w:ilvl w:val="0"/>
          <w:numId w:val="49"/>
        </w:numPr>
        <w:ind w:left="709" w:hanging="284"/>
        <w:contextualSpacing/>
        <w:jc w:val="both"/>
        <w:rPr>
          <w:rFonts w:ascii="Arial" w:hAnsi="Arial" w:cs="Arial"/>
          <w:sz w:val="22"/>
          <w:szCs w:val="22"/>
        </w:rPr>
      </w:pPr>
      <w:r w:rsidRPr="00BD20EF">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3930CC8F" w14:textId="77777777" w:rsidR="001D5314" w:rsidRPr="00BD20EF" w:rsidRDefault="001D5314" w:rsidP="00FC0173">
      <w:pPr>
        <w:numPr>
          <w:ilvl w:val="0"/>
          <w:numId w:val="49"/>
        </w:numPr>
        <w:ind w:left="709" w:hanging="284"/>
        <w:contextualSpacing/>
        <w:jc w:val="both"/>
        <w:rPr>
          <w:rFonts w:ascii="Arial" w:hAnsi="Arial" w:cs="Arial"/>
          <w:sz w:val="22"/>
          <w:szCs w:val="22"/>
        </w:rPr>
      </w:pPr>
      <w:r w:rsidRPr="00BD20EF">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20245BC6"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BD20EF">
        <w:rPr>
          <w:rFonts w:ascii="Arial" w:hAnsi="Arial" w:cs="Arial"/>
          <w:sz w:val="22"/>
          <w:szCs w:val="22"/>
        </w:rPr>
        <w:t>:</w:t>
      </w:r>
    </w:p>
    <w:p w14:paraId="2DE17BE5" w14:textId="77777777" w:rsidR="001D5314" w:rsidRPr="00BD20EF" w:rsidRDefault="001D5314" w:rsidP="00FC0173">
      <w:pPr>
        <w:numPr>
          <w:ilvl w:val="4"/>
          <w:numId w:val="44"/>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BD20EF">
        <w:rPr>
          <w:rFonts w:ascii="Arial" w:hAnsi="Arial" w:cs="Arial"/>
          <w:sz w:val="22"/>
          <w:szCs w:val="22"/>
        </w:rPr>
        <w:t>,</w:t>
      </w:r>
    </w:p>
    <w:p w14:paraId="3E5AC62D" w14:textId="77777777" w:rsidR="001D5314" w:rsidRPr="00BD20EF" w:rsidRDefault="001D5314" w:rsidP="00FC0173">
      <w:pPr>
        <w:numPr>
          <w:ilvl w:val="4"/>
          <w:numId w:val="44"/>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B7178DA" w14:textId="77777777" w:rsidR="001D5314" w:rsidRPr="00BD20EF" w:rsidRDefault="001D5314" w:rsidP="00FC0173">
      <w:pPr>
        <w:numPr>
          <w:ilvl w:val="4"/>
          <w:numId w:val="44"/>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0B360822"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32E2B806"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3EBA9672"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172A6C35"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5185EA18"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19728771"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59C2C308"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Podmiot przetwarzający</w:t>
      </w:r>
      <w:r w:rsidRPr="00BD20EF">
        <w:rPr>
          <w:rFonts w:ascii="Arial" w:hAnsi="Arial" w:cs="Arial"/>
          <w:i/>
          <w:sz w:val="22"/>
          <w:szCs w:val="22"/>
        </w:rPr>
        <w:t xml:space="preserve"> </w:t>
      </w:r>
      <w:r w:rsidRPr="00BD20E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1FC0E09A"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45752D7E"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B5F016E" w14:textId="77777777" w:rsidR="001D5314" w:rsidRPr="00BD20EF" w:rsidRDefault="001D5314" w:rsidP="00FC0173">
      <w:pPr>
        <w:numPr>
          <w:ilvl w:val="0"/>
          <w:numId w:val="47"/>
        </w:numPr>
        <w:jc w:val="both"/>
        <w:rPr>
          <w:rFonts w:ascii="Arial" w:hAnsi="Arial" w:cs="Arial"/>
          <w:sz w:val="22"/>
          <w:szCs w:val="22"/>
        </w:rPr>
      </w:pPr>
      <w:r w:rsidRPr="00BD20EF">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6C6BDD0"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4</w:t>
      </w:r>
    </w:p>
    <w:p w14:paraId="516CC122"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Inspektor Ochrony Danych</w:t>
      </w:r>
    </w:p>
    <w:p w14:paraId="543A16C2" w14:textId="77777777" w:rsidR="001D5314" w:rsidRPr="00BD20EF" w:rsidRDefault="001D5314" w:rsidP="001D5314">
      <w:pPr>
        <w:jc w:val="both"/>
        <w:rPr>
          <w:rFonts w:ascii="Arial" w:hAnsi="Arial" w:cs="Arial"/>
          <w:sz w:val="22"/>
          <w:szCs w:val="22"/>
        </w:rPr>
      </w:pPr>
      <w:r w:rsidRPr="00BD20EF">
        <w:rPr>
          <w:rFonts w:ascii="Arial" w:hAnsi="Arial" w:cs="Arial"/>
          <w:sz w:val="22"/>
          <w:szCs w:val="22"/>
        </w:rPr>
        <w:t xml:space="preserve">Podmiot przetwarzający oświadcza, iż ma / nie ma* powołanego Inspektora Ochrony Danych: </w:t>
      </w:r>
    </w:p>
    <w:p w14:paraId="5387EF69" w14:textId="77777777" w:rsidR="001D5314" w:rsidRPr="00BD20EF" w:rsidRDefault="001D5314" w:rsidP="001D5314">
      <w:pPr>
        <w:jc w:val="both"/>
        <w:rPr>
          <w:rFonts w:ascii="Arial" w:hAnsi="Arial" w:cs="Arial"/>
          <w:sz w:val="22"/>
          <w:szCs w:val="22"/>
        </w:rPr>
      </w:pPr>
      <w:r w:rsidRPr="00BD20EF">
        <w:rPr>
          <w:rFonts w:ascii="Arial" w:hAnsi="Arial" w:cs="Arial"/>
          <w:sz w:val="22"/>
          <w:szCs w:val="22"/>
        </w:rPr>
        <w:t>.…………………………………………………………………………………………………………</w:t>
      </w:r>
    </w:p>
    <w:p w14:paraId="20F86E4E" w14:textId="77777777" w:rsidR="001D5314" w:rsidRPr="00BD20EF" w:rsidRDefault="001D5314" w:rsidP="001D5314">
      <w:pPr>
        <w:rPr>
          <w:rFonts w:ascii="Arial" w:hAnsi="Arial" w:cs="Arial"/>
          <w:b/>
          <w:smallCaps/>
          <w:sz w:val="22"/>
          <w:szCs w:val="22"/>
        </w:rPr>
      </w:pPr>
      <w:r w:rsidRPr="00BD20EF">
        <w:rPr>
          <w:rFonts w:ascii="Arial" w:hAnsi="Arial" w:cs="Arial"/>
          <w:b/>
          <w:sz w:val="22"/>
          <w:szCs w:val="22"/>
        </w:rPr>
        <w:t>&lt;wpisać imię, nazwisko, adres poczty elektronicznej lub numer telefonu kontaktowego&gt;</w:t>
      </w:r>
    </w:p>
    <w:p w14:paraId="75AC7409" w14:textId="77777777" w:rsidR="001D5314" w:rsidRPr="00BD20EF" w:rsidRDefault="001D5314" w:rsidP="001D5314">
      <w:pPr>
        <w:jc w:val="center"/>
        <w:rPr>
          <w:rFonts w:ascii="Arial" w:hAnsi="Arial" w:cs="Arial"/>
          <w:b/>
          <w:sz w:val="22"/>
          <w:szCs w:val="22"/>
        </w:rPr>
      </w:pPr>
    </w:p>
    <w:p w14:paraId="73EC64F8"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5</w:t>
      </w:r>
    </w:p>
    <w:p w14:paraId="4EEA66EB" w14:textId="77777777" w:rsidR="001D5314" w:rsidRPr="00BD20EF" w:rsidRDefault="001D5314" w:rsidP="001D5314">
      <w:pPr>
        <w:jc w:val="center"/>
        <w:rPr>
          <w:rFonts w:ascii="Arial" w:hAnsi="Arial" w:cs="Arial"/>
          <w:sz w:val="22"/>
          <w:szCs w:val="22"/>
        </w:rPr>
      </w:pPr>
      <w:r w:rsidRPr="00BD20EF">
        <w:rPr>
          <w:rFonts w:ascii="Arial" w:hAnsi="Arial" w:cs="Arial"/>
          <w:b/>
          <w:sz w:val="22"/>
          <w:szCs w:val="22"/>
        </w:rPr>
        <w:t>Prawo do kontroli</w:t>
      </w:r>
    </w:p>
    <w:p w14:paraId="117B23B5" w14:textId="77777777" w:rsidR="001D5314" w:rsidRPr="00BD20EF" w:rsidRDefault="001D5314" w:rsidP="00FC0173">
      <w:pPr>
        <w:numPr>
          <w:ilvl w:val="6"/>
          <w:numId w:val="37"/>
        </w:numPr>
        <w:tabs>
          <w:tab w:val="num" w:pos="426"/>
        </w:tabs>
        <w:ind w:left="425" w:hanging="425"/>
        <w:contextualSpacing/>
        <w:jc w:val="both"/>
        <w:rPr>
          <w:rFonts w:ascii="Arial" w:hAnsi="Arial" w:cs="Arial"/>
          <w:sz w:val="22"/>
          <w:szCs w:val="22"/>
        </w:rPr>
      </w:pPr>
      <w:r w:rsidRPr="00BD20EF">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3C15A488" w14:textId="77777777" w:rsidR="001D5314" w:rsidRPr="00BD20EF" w:rsidRDefault="001D5314" w:rsidP="00FC0173">
      <w:pPr>
        <w:numPr>
          <w:ilvl w:val="0"/>
          <w:numId w:val="35"/>
        </w:numPr>
        <w:ind w:left="851" w:hanging="425"/>
        <w:contextualSpacing/>
        <w:jc w:val="both"/>
        <w:rPr>
          <w:rFonts w:ascii="Arial" w:hAnsi="Arial" w:cs="Arial"/>
          <w:sz w:val="22"/>
          <w:szCs w:val="22"/>
        </w:rPr>
      </w:pPr>
      <w:r w:rsidRPr="00BD20EF">
        <w:rPr>
          <w:rFonts w:ascii="Arial" w:hAnsi="Arial" w:cs="Arial"/>
          <w:sz w:val="22"/>
          <w:szCs w:val="22"/>
        </w:rPr>
        <w:t xml:space="preserve">żądanie złożenia pisemnych (również w ramach korespondencji e-mail) i ustnych wyjaśnień: </w:t>
      </w:r>
    </w:p>
    <w:p w14:paraId="2555BDB7" w14:textId="77777777" w:rsidR="001D5314" w:rsidRPr="00BD20EF" w:rsidRDefault="001D5314" w:rsidP="00FC0173">
      <w:pPr>
        <w:numPr>
          <w:ilvl w:val="0"/>
          <w:numId w:val="33"/>
        </w:numPr>
        <w:contextualSpacing/>
        <w:jc w:val="both"/>
        <w:rPr>
          <w:rFonts w:ascii="Arial" w:hAnsi="Arial" w:cs="Arial"/>
          <w:sz w:val="22"/>
          <w:szCs w:val="22"/>
        </w:rPr>
      </w:pPr>
      <w:r w:rsidRPr="00BD20EF">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655BD3D2" w14:textId="77777777" w:rsidR="001D5314" w:rsidRPr="00BD20EF" w:rsidRDefault="001D5314" w:rsidP="00FC0173">
      <w:pPr>
        <w:numPr>
          <w:ilvl w:val="0"/>
          <w:numId w:val="33"/>
        </w:numPr>
        <w:contextualSpacing/>
        <w:jc w:val="both"/>
        <w:rPr>
          <w:rFonts w:ascii="Arial" w:hAnsi="Arial" w:cs="Arial"/>
          <w:sz w:val="22"/>
          <w:szCs w:val="22"/>
        </w:rPr>
      </w:pPr>
      <w:r w:rsidRPr="00BD20EF">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0ED9FDED" w14:textId="77777777" w:rsidR="001D5314" w:rsidRPr="00BD20EF" w:rsidRDefault="001D5314" w:rsidP="00FC0173">
      <w:pPr>
        <w:numPr>
          <w:ilvl w:val="0"/>
          <w:numId w:val="35"/>
        </w:numPr>
        <w:ind w:left="709" w:hanging="284"/>
        <w:contextualSpacing/>
        <w:jc w:val="both"/>
        <w:rPr>
          <w:rFonts w:ascii="Arial" w:hAnsi="Arial" w:cs="Arial"/>
          <w:sz w:val="22"/>
          <w:szCs w:val="22"/>
        </w:rPr>
      </w:pPr>
      <w:r w:rsidRPr="00BD20EF">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5BEF3062" w14:textId="77777777" w:rsidR="001D5314" w:rsidRPr="00BD20EF" w:rsidRDefault="001D5314" w:rsidP="00FC0173">
      <w:pPr>
        <w:numPr>
          <w:ilvl w:val="0"/>
          <w:numId w:val="35"/>
        </w:numPr>
        <w:ind w:left="709" w:hanging="284"/>
        <w:contextualSpacing/>
        <w:jc w:val="both"/>
        <w:rPr>
          <w:rFonts w:ascii="Arial" w:hAnsi="Arial" w:cs="Arial"/>
          <w:sz w:val="22"/>
          <w:szCs w:val="22"/>
        </w:rPr>
      </w:pPr>
      <w:r w:rsidRPr="00BD20EF">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021FFDCA" w14:textId="77777777" w:rsidR="001D5314" w:rsidRPr="00BD20EF" w:rsidRDefault="001D5314" w:rsidP="00FC0173">
      <w:pPr>
        <w:numPr>
          <w:ilvl w:val="0"/>
          <w:numId w:val="38"/>
        </w:numPr>
        <w:contextualSpacing/>
        <w:jc w:val="both"/>
        <w:rPr>
          <w:rFonts w:ascii="Arial" w:hAnsi="Arial" w:cs="Arial"/>
          <w:sz w:val="22"/>
          <w:szCs w:val="22"/>
        </w:rPr>
      </w:pPr>
      <w:r w:rsidRPr="00BD20EF">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2057EE39" w14:textId="77777777" w:rsidR="001D5314" w:rsidRPr="00BD20EF" w:rsidRDefault="001D5314" w:rsidP="00FC0173">
      <w:pPr>
        <w:numPr>
          <w:ilvl w:val="0"/>
          <w:numId w:val="38"/>
        </w:numPr>
        <w:contextualSpacing/>
        <w:jc w:val="both"/>
        <w:rPr>
          <w:rFonts w:ascii="Arial" w:hAnsi="Arial" w:cs="Arial"/>
          <w:sz w:val="22"/>
          <w:szCs w:val="22"/>
        </w:rPr>
      </w:pPr>
      <w:r w:rsidRPr="00BD20EF">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685AD141" w14:textId="77777777" w:rsidR="001D5314" w:rsidRPr="00BD20EF" w:rsidRDefault="001D5314" w:rsidP="00FC0173">
      <w:pPr>
        <w:numPr>
          <w:ilvl w:val="0"/>
          <w:numId w:val="38"/>
        </w:numPr>
        <w:contextualSpacing/>
        <w:jc w:val="both"/>
        <w:rPr>
          <w:rFonts w:ascii="Arial" w:hAnsi="Arial" w:cs="Arial"/>
          <w:sz w:val="22"/>
          <w:szCs w:val="22"/>
        </w:rPr>
      </w:pPr>
      <w:r w:rsidRPr="00BD20EF">
        <w:rPr>
          <w:rFonts w:ascii="Arial" w:hAnsi="Arial" w:cs="Arial"/>
          <w:sz w:val="22"/>
          <w:szCs w:val="22"/>
        </w:rPr>
        <w:t>Podmiot przetwarzający obowiązany jest umożliwić Administratorowi przeprowadzenie inspekcji we wskazanym przez Administratora terminie,</w:t>
      </w:r>
    </w:p>
    <w:p w14:paraId="7F1AA591" w14:textId="77777777" w:rsidR="001D5314" w:rsidRPr="00BD20EF" w:rsidRDefault="001D5314" w:rsidP="00FC0173">
      <w:pPr>
        <w:numPr>
          <w:ilvl w:val="0"/>
          <w:numId w:val="38"/>
        </w:numPr>
        <w:contextualSpacing/>
        <w:jc w:val="both"/>
        <w:rPr>
          <w:rFonts w:ascii="Arial" w:hAnsi="Arial" w:cs="Arial"/>
          <w:sz w:val="22"/>
          <w:szCs w:val="22"/>
        </w:rPr>
      </w:pPr>
      <w:r w:rsidRPr="00BD20EF">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3C4EAEA7" w14:textId="77777777" w:rsidR="001D5314" w:rsidRPr="00BD20EF" w:rsidRDefault="001D5314" w:rsidP="00FC0173">
      <w:pPr>
        <w:numPr>
          <w:ilvl w:val="0"/>
          <w:numId w:val="37"/>
        </w:numPr>
        <w:jc w:val="both"/>
        <w:rPr>
          <w:rFonts w:ascii="Arial" w:hAnsi="Arial" w:cs="Arial"/>
          <w:sz w:val="22"/>
          <w:szCs w:val="22"/>
        </w:rPr>
      </w:pPr>
      <w:r w:rsidRPr="00BD20E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318F03A0" w14:textId="77777777" w:rsidR="001D5314" w:rsidRPr="00BD20EF" w:rsidRDefault="001D5314" w:rsidP="001D5314">
      <w:pPr>
        <w:ind w:left="360"/>
        <w:jc w:val="center"/>
        <w:rPr>
          <w:rFonts w:ascii="Arial" w:hAnsi="Arial" w:cs="Arial"/>
          <w:b/>
          <w:sz w:val="22"/>
          <w:szCs w:val="22"/>
        </w:rPr>
      </w:pPr>
    </w:p>
    <w:p w14:paraId="568AEB7D"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 6</w:t>
      </w:r>
    </w:p>
    <w:p w14:paraId="2A78F680"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Współdziałanie przy kontroli organu nadzorczego</w:t>
      </w:r>
    </w:p>
    <w:p w14:paraId="7D95490A" w14:textId="77777777" w:rsidR="001D5314" w:rsidRPr="00BD20EF" w:rsidRDefault="001D5314" w:rsidP="001D5314">
      <w:pPr>
        <w:ind w:left="360"/>
        <w:jc w:val="both"/>
        <w:rPr>
          <w:rFonts w:ascii="Arial" w:hAnsi="Arial" w:cs="Arial"/>
          <w:sz w:val="22"/>
          <w:szCs w:val="22"/>
        </w:rPr>
      </w:pPr>
    </w:p>
    <w:p w14:paraId="631FFBD8" w14:textId="77777777" w:rsidR="001D5314" w:rsidRPr="00BD20EF" w:rsidRDefault="001D5314" w:rsidP="00FC0173">
      <w:pPr>
        <w:numPr>
          <w:ilvl w:val="3"/>
          <w:numId w:val="37"/>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5D0D6702" w14:textId="77777777" w:rsidR="001D5314" w:rsidRPr="00BD20EF" w:rsidRDefault="001D5314" w:rsidP="00FC0173">
      <w:pPr>
        <w:numPr>
          <w:ilvl w:val="3"/>
          <w:numId w:val="37"/>
        </w:numPr>
        <w:tabs>
          <w:tab w:val="left" w:pos="357"/>
        </w:tabs>
        <w:ind w:left="357" w:hanging="357"/>
        <w:jc w:val="both"/>
        <w:rPr>
          <w:rFonts w:ascii="Arial" w:hAnsi="Arial" w:cs="Arial"/>
          <w:sz w:val="22"/>
          <w:szCs w:val="22"/>
        </w:rPr>
      </w:pPr>
      <w:r w:rsidRPr="00BD20EF">
        <w:rPr>
          <w:rFonts w:ascii="Arial" w:hAnsi="Arial" w:cs="Arial"/>
          <w:sz w:val="22"/>
          <w:szCs w:val="22"/>
        </w:rPr>
        <w:t>Na żądanie Administratora Podmiot przetwarzający stawi się w wyznaczonym na przeprowadzenie kontroli miejscu i czasie.</w:t>
      </w:r>
    </w:p>
    <w:p w14:paraId="663593E3" w14:textId="77777777" w:rsidR="001D5314" w:rsidRPr="00BD20EF" w:rsidRDefault="001D5314" w:rsidP="00FC0173">
      <w:pPr>
        <w:numPr>
          <w:ilvl w:val="3"/>
          <w:numId w:val="37"/>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30775557" w14:textId="77777777" w:rsidR="001D5314" w:rsidRPr="00BD20EF" w:rsidRDefault="001D5314" w:rsidP="001D5314">
      <w:pPr>
        <w:ind w:left="360"/>
        <w:jc w:val="center"/>
        <w:rPr>
          <w:rFonts w:ascii="Arial" w:hAnsi="Arial" w:cs="Arial"/>
          <w:b/>
          <w:sz w:val="22"/>
          <w:szCs w:val="22"/>
        </w:rPr>
      </w:pPr>
    </w:p>
    <w:p w14:paraId="6D11B754" w14:textId="77777777" w:rsidR="001D5314" w:rsidRPr="00BD20EF" w:rsidRDefault="001D5314" w:rsidP="001D5314">
      <w:pPr>
        <w:ind w:left="360"/>
        <w:jc w:val="center"/>
        <w:rPr>
          <w:rFonts w:ascii="Arial" w:hAnsi="Arial" w:cs="Arial"/>
          <w:b/>
          <w:smallCaps/>
          <w:sz w:val="22"/>
          <w:szCs w:val="22"/>
        </w:rPr>
      </w:pPr>
      <w:r w:rsidRPr="00BD20EF">
        <w:rPr>
          <w:rFonts w:ascii="Arial" w:hAnsi="Arial" w:cs="Arial"/>
          <w:b/>
          <w:sz w:val="22"/>
          <w:szCs w:val="22"/>
        </w:rPr>
        <w:t>§ 7</w:t>
      </w:r>
      <w:r w:rsidRPr="00BD20EF">
        <w:rPr>
          <w:rFonts w:ascii="Arial" w:hAnsi="Arial" w:cs="Arial"/>
          <w:b/>
          <w:sz w:val="22"/>
          <w:szCs w:val="22"/>
        </w:rPr>
        <w:br/>
        <w:t>Dalsze powierzenie przetwarzania danych osobowych i przekazanie danych do państwa trzeciego</w:t>
      </w:r>
    </w:p>
    <w:p w14:paraId="5BB311B7" w14:textId="77777777" w:rsidR="001D5314" w:rsidRPr="00BD20EF" w:rsidRDefault="001D5314" w:rsidP="00FC0173">
      <w:pPr>
        <w:numPr>
          <w:ilvl w:val="0"/>
          <w:numId w:val="39"/>
        </w:numPr>
        <w:jc w:val="both"/>
        <w:rPr>
          <w:rFonts w:ascii="Arial" w:hAnsi="Arial" w:cs="Arial"/>
          <w:sz w:val="22"/>
          <w:szCs w:val="22"/>
        </w:rPr>
      </w:pPr>
      <w:r w:rsidRPr="00BD20E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7FBB9196" w14:textId="77777777" w:rsidR="001D5314" w:rsidRPr="00BD20EF" w:rsidRDefault="001D5314" w:rsidP="00FC0173">
      <w:pPr>
        <w:numPr>
          <w:ilvl w:val="0"/>
          <w:numId w:val="39"/>
        </w:numPr>
        <w:ind w:left="357" w:hanging="357"/>
        <w:jc w:val="both"/>
        <w:rPr>
          <w:rFonts w:ascii="Arial" w:hAnsi="Arial" w:cs="Arial"/>
          <w:sz w:val="22"/>
          <w:szCs w:val="22"/>
        </w:rPr>
      </w:pPr>
      <w:r w:rsidRPr="00BD20EF">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59CD2E36" w14:textId="77777777" w:rsidR="001D5314" w:rsidRPr="00BD20EF" w:rsidRDefault="001D5314" w:rsidP="00FC0173">
      <w:pPr>
        <w:numPr>
          <w:ilvl w:val="0"/>
          <w:numId w:val="39"/>
        </w:numPr>
        <w:ind w:left="357" w:hanging="357"/>
        <w:jc w:val="both"/>
        <w:rPr>
          <w:rFonts w:ascii="Arial" w:hAnsi="Arial" w:cs="Arial"/>
          <w:sz w:val="22"/>
          <w:szCs w:val="22"/>
        </w:rPr>
      </w:pPr>
      <w:r w:rsidRPr="00BD20E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2F72BE3C" w14:textId="77777777" w:rsidR="001D5314" w:rsidRPr="00BD20EF" w:rsidRDefault="001D5314" w:rsidP="00FC0173">
      <w:pPr>
        <w:numPr>
          <w:ilvl w:val="0"/>
          <w:numId w:val="39"/>
        </w:numPr>
        <w:jc w:val="both"/>
        <w:rPr>
          <w:rFonts w:ascii="Arial" w:hAnsi="Arial" w:cs="Arial"/>
          <w:sz w:val="22"/>
          <w:szCs w:val="22"/>
        </w:rPr>
      </w:pPr>
      <w:r w:rsidRPr="00BD20E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5FF8DDDC" w14:textId="77777777" w:rsidR="001D5314" w:rsidRPr="00BD20EF" w:rsidRDefault="001D5314" w:rsidP="001D5314">
      <w:pPr>
        <w:jc w:val="center"/>
        <w:rPr>
          <w:rFonts w:ascii="Arial" w:hAnsi="Arial" w:cs="Arial"/>
          <w:b/>
          <w:sz w:val="22"/>
          <w:szCs w:val="22"/>
        </w:rPr>
      </w:pPr>
    </w:p>
    <w:p w14:paraId="6964277F"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8</w:t>
      </w:r>
    </w:p>
    <w:p w14:paraId="424C2687"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Odpowiedzialność</w:t>
      </w:r>
    </w:p>
    <w:p w14:paraId="7E6ED863" w14:textId="77777777" w:rsidR="001D5314" w:rsidRPr="00BD20EF" w:rsidRDefault="001D5314" w:rsidP="00FC0173">
      <w:pPr>
        <w:numPr>
          <w:ilvl w:val="3"/>
          <w:numId w:val="39"/>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7D705BE0" w14:textId="77777777" w:rsidR="001D5314" w:rsidRPr="00BD20EF" w:rsidRDefault="001D5314" w:rsidP="00FC0173">
      <w:pPr>
        <w:numPr>
          <w:ilvl w:val="3"/>
          <w:numId w:val="39"/>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5A81A1C6" w14:textId="77777777" w:rsidR="001D5314" w:rsidRPr="00BD20EF" w:rsidRDefault="001D5314" w:rsidP="00FC0173">
      <w:pPr>
        <w:numPr>
          <w:ilvl w:val="3"/>
          <w:numId w:val="39"/>
        </w:numPr>
        <w:tabs>
          <w:tab w:val="left" w:pos="357"/>
        </w:tabs>
        <w:ind w:left="357" w:hanging="357"/>
        <w:jc w:val="both"/>
        <w:rPr>
          <w:rFonts w:ascii="Arial" w:hAnsi="Arial" w:cs="Arial"/>
          <w:sz w:val="22"/>
          <w:szCs w:val="22"/>
        </w:rPr>
      </w:pPr>
      <w:r w:rsidRPr="00BD20EF">
        <w:rPr>
          <w:rFonts w:ascii="Arial" w:hAnsi="Arial" w:cs="Arial"/>
          <w:sz w:val="22"/>
          <w:szCs w:val="22"/>
        </w:rPr>
        <w:t>Administrator i Podmiot przetwarzający odpowiadają w stosunku do osób zainteresowanych oraz  w stosunku do siebie nawzajem w sposób opisany w art. 82 RODO.</w:t>
      </w:r>
    </w:p>
    <w:p w14:paraId="3A281D72" w14:textId="77777777" w:rsidR="001D5314" w:rsidRPr="00BD20EF" w:rsidRDefault="001D5314" w:rsidP="00FC0173">
      <w:pPr>
        <w:numPr>
          <w:ilvl w:val="3"/>
          <w:numId w:val="39"/>
        </w:numPr>
        <w:tabs>
          <w:tab w:val="left" w:pos="357"/>
        </w:tabs>
        <w:ind w:left="357" w:hanging="357"/>
        <w:jc w:val="both"/>
        <w:rPr>
          <w:rFonts w:ascii="Arial" w:hAnsi="Arial" w:cs="Arial"/>
          <w:sz w:val="22"/>
          <w:szCs w:val="22"/>
        </w:rPr>
      </w:pPr>
      <w:r w:rsidRPr="00BD20E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2FFE6333" w14:textId="77777777" w:rsidR="001D5314" w:rsidRPr="00BD20EF" w:rsidRDefault="001D5314" w:rsidP="00FC0173">
      <w:pPr>
        <w:numPr>
          <w:ilvl w:val="3"/>
          <w:numId w:val="39"/>
        </w:numPr>
        <w:tabs>
          <w:tab w:val="left" w:pos="357"/>
        </w:tabs>
        <w:ind w:left="357" w:hanging="357"/>
        <w:jc w:val="both"/>
        <w:rPr>
          <w:rFonts w:ascii="Arial" w:hAnsi="Arial" w:cs="Arial"/>
          <w:sz w:val="22"/>
          <w:szCs w:val="22"/>
        </w:rPr>
      </w:pPr>
      <w:r w:rsidRPr="00BD20EF">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4D306BA0" w14:textId="77777777" w:rsidR="001D5314" w:rsidRPr="00BD20EF" w:rsidRDefault="001D5314" w:rsidP="001D5314">
      <w:pPr>
        <w:ind w:left="360"/>
        <w:jc w:val="center"/>
        <w:rPr>
          <w:rFonts w:ascii="Arial" w:hAnsi="Arial" w:cs="Arial"/>
          <w:b/>
          <w:sz w:val="22"/>
          <w:szCs w:val="22"/>
        </w:rPr>
      </w:pPr>
    </w:p>
    <w:p w14:paraId="559DB9A2"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 9</w:t>
      </w:r>
    </w:p>
    <w:p w14:paraId="1EE753E5"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Zasady zachowania poufności</w:t>
      </w:r>
    </w:p>
    <w:p w14:paraId="2B8A3C14" w14:textId="77777777" w:rsidR="001D5314" w:rsidRPr="00BD20EF" w:rsidRDefault="001D5314" w:rsidP="00FC0173">
      <w:pPr>
        <w:numPr>
          <w:ilvl w:val="0"/>
          <w:numId w:val="40"/>
        </w:numPr>
        <w:contextualSpacing/>
        <w:jc w:val="both"/>
        <w:rPr>
          <w:rFonts w:ascii="Arial" w:hAnsi="Arial" w:cs="Arial"/>
          <w:sz w:val="22"/>
          <w:szCs w:val="22"/>
        </w:rPr>
      </w:pPr>
      <w:r w:rsidRPr="00BD20EF">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12F9478" w14:textId="77777777" w:rsidR="001D5314" w:rsidRPr="00BD20EF" w:rsidRDefault="001D5314" w:rsidP="00FC0173">
      <w:pPr>
        <w:numPr>
          <w:ilvl w:val="0"/>
          <w:numId w:val="40"/>
        </w:numPr>
        <w:contextualSpacing/>
        <w:jc w:val="both"/>
        <w:rPr>
          <w:rFonts w:ascii="Arial" w:hAnsi="Arial" w:cs="Arial"/>
          <w:sz w:val="22"/>
          <w:szCs w:val="22"/>
        </w:rPr>
      </w:pPr>
      <w:r w:rsidRPr="00BD20EF">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495FAB31" w14:textId="77777777" w:rsidR="001D5314" w:rsidRPr="00BD20EF" w:rsidRDefault="001D5314" w:rsidP="00FC0173">
      <w:pPr>
        <w:numPr>
          <w:ilvl w:val="0"/>
          <w:numId w:val="40"/>
        </w:numPr>
        <w:contextualSpacing/>
        <w:jc w:val="both"/>
        <w:rPr>
          <w:rFonts w:ascii="Arial" w:hAnsi="Arial" w:cs="Arial"/>
          <w:sz w:val="22"/>
          <w:szCs w:val="22"/>
        </w:rPr>
      </w:pPr>
      <w:r w:rsidRPr="00BD20EF">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6374A58" w14:textId="77777777" w:rsidR="001D5314" w:rsidRPr="00BD20EF" w:rsidRDefault="001D5314" w:rsidP="001D5314">
      <w:pPr>
        <w:jc w:val="center"/>
        <w:rPr>
          <w:rFonts w:ascii="Arial" w:hAnsi="Arial" w:cs="Arial"/>
          <w:b/>
          <w:sz w:val="22"/>
          <w:szCs w:val="22"/>
        </w:rPr>
      </w:pPr>
    </w:p>
    <w:p w14:paraId="422C001D"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10</w:t>
      </w:r>
    </w:p>
    <w:p w14:paraId="2D0D32FA"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Rozwiązania umowy</w:t>
      </w:r>
    </w:p>
    <w:p w14:paraId="6E695D82" w14:textId="77777777" w:rsidR="001D5314" w:rsidRPr="00BD20EF" w:rsidRDefault="001D5314" w:rsidP="00FC0173">
      <w:pPr>
        <w:numPr>
          <w:ilvl w:val="0"/>
          <w:numId w:val="45"/>
        </w:numPr>
        <w:rPr>
          <w:rFonts w:ascii="Arial" w:hAnsi="Arial" w:cs="Arial"/>
          <w:sz w:val="22"/>
          <w:szCs w:val="22"/>
        </w:rPr>
      </w:pPr>
      <w:r w:rsidRPr="00BD20EF">
        <w:rPr>
          <w:rFonts w:ascii="Arial" w:hAnsi="Arial" w:cs="Arial"/>
          <w:sz w:val="22"/>
          <w:szCs w:val="22"/>
        </w:rPr>
        <w:t>Administrator może rozwiązać niniejszą Umowę ze skutkiem natychmiastowym, gdy Podmiot przetwarzający:</w:t>
      </w:r>
    </w:p>
    <w:p w14:paraId="5B35495F" w14:textId="77777777" w:rsidR="001D5314" w:rsidRPr="00BD20EF" w:rsidRDefault="001D5314" w:rsidP="00FC0173">
      <w:pPr>
        <w:numPr>
          <w:ilvl w:val="0"/>
          <w:numId w:val="46"/>
        </w:numPr>
        <w:rPr>
          <w:rFonts w:ascii="Arial" w:hAnsi="Arial" w:cs="Arial"/>
          <w:sz w:val="22"/>
          <w:szCs w:val="22"/>
        </w:rPr>
      </w:pPr>
      <w:r w:rsidRPr="00BD20EF">
        <w:rPr>
          <w:rFonts w:ascii="Arial" w:hAnsi="Arial" w:cs="Arial"/>
          <w:sz w:val="22"/>
          <w:szCs w:val="22"/>
        </w:rPr>
        <w:t>pomimo zobowiązania go do usunięcia uchybień stwierdzonych podczas kontroli nie usunie ich w wyznaczonym terminie,</w:t>
      </w:r>
    </w:p>
    <w:p w14:paraId="264CB92D" w14:textId="77777777" w:rsidR="001D5314" w:rsidRPr="00BD20EF" w:rsidRDefault="001D5314" w:rsidP="00FC0173">
      <w:pPr>
        <w:numPr>
          <w:ilvl w:val="0"/>
          <w:numId w:val="46"/>
        </w:numPr>
        <w:rPr>
          <w:rFonts w:ascii="Arial" w:hAnsi="Arial" w:cs="Arial"/>
          <w:sz w:val="22"/>
          <w:szCs w:val="22"/>
        </w:rPr>
      </w:pPr>
      <w:r w:rsidRPr="00BD20EF">
        <w:rPr>
          <w:rFonts w:ascii="Arial" w:hAnsi="Arial" w:cs="Arial"/>
          <w:sz w:val="22"/>
          <w:szCs w:val="22"/>
        </w:rPr>
        <w:t>przetwarza powierzone dane osobowe niezgodnie z niniejszą Umową,</w:t>
      </w:r>
    </w:p>
    <w:p w14:paraId="6868A9E5" w14:textId="77777777" w:rsidR="001D5314" w:rsidRPr="00BD20EF" w:rsidRDefault="001D5314" w:rsidP="00FC0173">
      <w:pPr>
        <w:numPr>
          <w:ilvl w:val="0"/>
          <w:numId w:val="46"/>
        </w:numPr>
        <w:rPr>
          <w:rFonts w:ascii="Arial" w:hAnsi="Arial" w:cs="Arial"/>
          <w:sz w:val="22"/>
          <w:szCs w:val="22"/>
        </w:rPr>
      </w:pPr>
      <w:r w:rsidRPr="00BD20EF">
        <w:rPr>
          <w:rFonts w:ascii="Arial" w:hAnsi="Arial" w:cs="Arial"/>
          <w:sz w:val="22"/>
          <w:szCs w:val="22"/>
        </w:rPr>
        <w:t>powierzył przetwarzanie danych osobowych innemu podmiotowi mimo sprzeciwu Administratora.</w:t>
      </w:r>
    </w:p>
    <w:p w14:paraId="124A9906"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11</w:t>
      </w:r>
    </w:p>
    <w:p w14:paraId="52DD450F"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Postanowienia końcowe</w:t>
      </w:r>
    </w:p>
    <w:p w14:paraId="0DAF2E0A" w14:textId="77777777" w:rsidR="001D5314" w:rsidRPr="00BD20EF" w:rsidRDefault="001D5314" w:rsidP="00FC0173">
      <w:pPr>
        <w:numPr>
          <w:ilvl w:val="0"/>
          <w:numId w:val="41"/>
        </w:numPr>
        <w:contextualSpacing/>
        <w:jc w:val="both"/>
        <w:rPr>
          <w:rFonts w:ascii="Arial" w:hAnsi="Arial" w:cs="Arial"/>
          <w:sz w:val="22"/>
          <w:szCs w:val="22"/>
        </w:rPr>
      </w:pPr>
      <w:r w:rsidRPr="00BD20EF">
        <w:rPr>
          <w:rFonts w:ascii="Arial" w:hAnsi="Arial" w:cs="Arial"/>
          <w:sz w:val="22"/>
          <w:szCs w:val="22"/>
        </w:rPr>
        <w:t>Dni robocze na potrzeby niniejszej Umowy oznaczają dni tygodnia od poniedziałku do piątku z wyłączeniem dni ustawowo wolnych od pracy.</w:t>
      </w:r>
    </w:p>
    <w:p w14:paraId="1485E417" w14:textId="77777777" w:rsidR="001D5314" w:rsidRPr="00BD20EF" w:rsidRDefault="001D5314" w:rsidP="00FC0173">
      <w:pPr>
        <w:numPr>
          <w:ilvl w:val="0"/>
          <w:numId w:val="41"/>
        </w:numPr>
        <w:contextualSpacing/>
        <w:jc w:val="both"/>
        <w:rPr>
          <w:rFonts w:ascii="Arial" w:hAnsi="Arial" w:cs="Arial"/>
          <w:sz w:val="22"/>
          <w:szCs w:val="22"/>
        </w:rPr>
      </w:pPr>
      <w:r w:rsidRPr="00BD20EF">
        <w:rPr>
          <w:rFonts w:ascii="Arial" w:hAnsi="Arial" w:cs="Arial"/>
          <w:sz w:val="22"/>
          <w:szCs w:val="22"/>
        </w:rPr>
        <w:t>Wszelkie zmiany niniejszej Umowy wymagają zachowania formy pisemnej pod rygorem nieważności.</w:t>
      </w:r>
    </w:p>
    <w:p w14:paraId="6F8C1182" w14:textId="77777777" w:rsidR="001D5314" w:rsidRPr="00BD20EF" w:rsidRDefault="001D5314" w:rsidP="00FC0173">
      <w:pPr>
        <w:numPr>
          <w:ilvl w:val="0"/>
          <w:numId w:val="41"/>
        </w:numPr>
        <w:contextualSpacing/>
        <w:jc w:val="both"/>
        <w:rPr>
          <w:rFonts w:ascii="Arial" w:hAnsi="Arial" w:cs="Arial"/>
          <w:sz w:val="22"/>
          <w:szCs w:val="22"/>
        </w:rPr>
      </w:pPr>
      <w:r w:rsidRPr="00BD20EF">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6B88892E" w14:textId="77777777" w:rsidR="001D5314" w:rsidRPr="00BD20EF" w:rsidRDefault="001D5314" w:rsidP="00FC0173">
      <w:pPr>
        <w:numPr>
          <w:ilvl w:val="0"/>
          <w:numId w:val="41"/>
        </w:numPr>
        <w:contextualSpacing/>
        <w:jc w:val="both"/>
        <w:rPr>
          <w:rFonts w:ascii="Arial" w:hAnsi="Arial" w:cs="Arial"/>
          <w:sz w:val="22"/>
          <w:szCs w:val="22"/>
        </w:rPr>
      </w:pPr>
      <w:r w:rsidRPr="00BD20EF">
        <w:rPr>
          <w:rFonts w:ascii="Arial" w:hAnsi="Arial" w:cs="Arial"/>
          <w:sz w:val="22"/>
          <w:szCs w:val="22"/>
        </w:rPr>
        <w:t>Sądem właściwym dla rozpatrzenia sporów wynikłych z niniejszej Umowy będzie sąd właściwy dla siedziby powoda.</w:t>
      </w:r>
    </w:p>
    <w:p w14:paraId="7003ABB5" w14:textId="77777777" w:rsidR="001D5314" w:rsidRPr="00BD20EF" w:rsidRDefault="001D5314" w:rsidP="00FC0173">
      <w:pPr>
        <w:numPr>
          <w:ilvl w:val="0"/>
          <w:numId w:val="41"/>
        </w:numPr>
        <w:contextualSpacing/>
        <w:jc w:val="both"/>
        <w:rPr>
          <w:rFonts w:ascii="Arial" w:hAnsi="Arial" w:cs="Arial"/>
          <w:sz w:val="22"/>
          <w:szCs w:val="22"/>
        </w:rPr>
      </w:pPr>
      <w:r w:rsidRPr="00BD20EF">
        <w:rPr>
          <w:rFonts w:ascii="Arial" w:hAnsi="Arial" w:cs="Arial"/>
          <w:sz w:val="22"/>
          <w:szCs w:val="22"/>
        </w:rPr>
        <w:t>Umowa została sporządzona w dwóch jednobrzmiących egzemplarzach dla każdej ze stron.</w:t>
      </w:r>
    </w:p>
    <w:p w14:paraId="57DF44A6" w14:textId="77777777" w:rsidR="001D5314" w:rsidRPr="00BD20EF" w:rsidRDefault="001D5314" w:rsidP="001D5314">
      <w:pPr>
        <w:tabs>
          <w:tab w:val="left" w:leader="underscore" w:pos="2835"/>
          <w:tab w:val="left" w:pos="6237"/>
          <w:tab w:val="left" w:leader="underscore" w:pos="9072"/>
        </w:tabs>
        <w:rPr>
          <w:rFonts w:ascii="Arial" w:hAnsi="Arial" w:cs="Arial"/>
          <w:sz w:val="22"/>
          <w:szCs w:val="22"/>
        </w:rPr>
      </w:pPr>
      <w:r w:rsidRPr="00BD20EF">
        <w:rPr>
          <w:rFonts w:ascii="Arial" w:hAnsi="Arial" w:cs="Arial"/>
          <w:sz w:val="22"/>
          <w:szCs w:val="22"/>
        </w:rPr>
        <w:tab/>
        <w:t xml:space="preserve">                                                       _____________________</w:t>
      </w:r>
    </w:p>
    <w:p w14:paraId="2B5984EC" w14:textId="77777777" w:rsidR="001D5314" w:rsidRPr="00BD20EF" w:rsidRDefault="001D5314" w:rsidP="001D5314">
      <w:pPr>
        <w:rPr>
          <w:rFonts w:ascii="Arial" w:hAnsi="Arial" w:cs="Arial"/>
          <w:sz w:val="22"/>
          <w:szCs w:val="22"/>
        </w:rPr>
      </w:pPr>
      <w:r w:rsidRPr="00BD20EF">
        <w:rPr>
          <w:rFonts w:ascii="Arial" w:hAnsi="Arial" w:cs="Arial"/>
          <w:sz w:val="22"/>
          <w:szCs w:val="22"/>
        </w:rPr>
        <w:t>Administrator</w:t>
      </w:r>
      <w:r w:rsidRPr="00BD20EF">
        <w:rPr>
          <w:rFonts w:ascii="Arial" w:hAnsi="Arial" w:cs="Arial"/>
          <w:sz w:val="22"/>
          <w:szCs w:val="22"/>
        </w:rPr>
        <w:tab/>
      </w:r>
      <w:r w:rsidRPr="00BD20EF">
        <w:rPr>
          <w:rFonts w:ascii="Arial" w:hAnsi="Arial" w:cs="Arial"/>
          <w:sz w:val="22"/>
          <w:szCs w:val="22"/>
        </w:rPr>
        <w:tab/>
      </w:r>
      <w:r w:rsidRPr="00BD20EF">
        <w:rPr>
          <w:rFonts w:ascii="Arial" w:hAnsi="Arial" w:cs="Arial"/>
          <w:sz w:val="22"/>
          <w:szCs w:val="22"/>
        </w:rPr>
        <w:tab/>
      </w:r>
      <w:r w:rsidRPr="00BD20EF">
        <w:rPr>
          <w:rFonts w:ascii="Arial" w:hAnsi="Arial" w:cs="Arial"/>
          <w:sz w:val="22"/>
          <w:szCs w:val="22"/>
        </w:rPr>
        <w:tab/>
        <w:t xml:space="preserve">                            Podmiot przetwarzający</w:t>
      </w:r>
    </w:p>
    <w:p w14:paraId="244D2BCD" w14:textId="77777777" w:rsidR="001D5314" w:rsidRPr="00BD20EF" w:rsidRDefault="001D5314" w:rsidP="001D5314">
      <w:pPr>
        <w:rPr>
          <w:rFonts w:ascii="Arial" w:hAnsi="Arial" w:cs="Arial"/>
          <w:sz w:val="22"/>
          <w:szCs w:val="22"/>
        </w:rPr>
      </w:pPr>
      <w:r w:rsidRPr="00BD20EF">
        <w:rPr>
          <w:rFonts w:ascii="Arial" w:hAnsi="Arial" w:cs="Arial"/>
          <w:sz w:val="22"/>
          <w:szCs w:val="22"/>
        </w:rPr>
        <w:t>(podpis i pieczęć)</w:t>
      </w:r>
      <w:r w:rsidRPr="00BD20EF">
        <w:rPr>
          <w:rFonts w:ascii="Arial" w:hAnsi="Arial" w:cs="Arial"/>
          <w:sz w:val="22"/>
          <w:szCs w:val="22"/>
        </w:rPr>
        <w:tab/>
        <w:t xml:space="preserve">                                                 (podpis i pieczęć)                </w:t>
      </w:r>
    </w:p>
    <w:p w14:paraId="3F9617B0" w14:textId="77777777" w:rsidR="001D5314" w:rsidRDefault="001D5314" w:rsidP="001D5314">
      <w:pPr>
        <w:rPr>
          <w:rFonts w:ascii="Arial" w:hAnsi="Arial" w:cs="Arial"/>
          <w:sz w:val="20"/>
          <w:szCs w:val="22"/>
          <w:vertAlign w:val="subscript"/>
        </w:rPr>
      </w:pPr>
    </w:p>
    <w:p w14:paraId="7C1787F6" w14:textId="77777777" w:rsidR="001D5314" w:rsidRPr="00EF666F" w:rsidRDefault="001D5314" w:rsidP="001D5314">
      <w:pPr>
        <w:rPr>
          <w:rFonts w:ascii="Arial" w:hAnsi="Arial" w:cs="Arial"/>
          <w:sz w:val="20"/>
          <w:szCs w:val="22"/>
          <w:vertAlign w:val="subscript"/>
        </w:rPr>
      </w:pPr>
      <w:r w:rsidRPr="00EF666F">
        <w:rPr>
          <w:rFonts w:ascii="Arial" w:hAnsi="Arial" w:cs="Arial"/>
          <w:sz w:val="20"/>
          <w:szCs w:val="22"/>
          <w:vertAlign w:val="subscript"/>
        </w:rPr>
        <w:t>* niepotrzebne skreślić</w:t>
      </w:r>
      <w:bookmarkEnd w:id="8"/>
      <w:bookmarkEnd w:id="9"/>
      <w:r w:rsidRPr="00EF666F">
        <w:rPr>
          <w:rFonts w:ascii="Arial" w:hAnsi="Arial" w:cs="Arial"/>
          <w:sz w:val="20"/>
          <w:szCs w:val="22"/>
          <w:vertAlign w:val="subscript"/>
        </w:rPr>
        <w:t xml:space="preserve"> </w:t>
      </w:r>
    </w:p>
    <w:p w14:paraId="26E9D8A5" w14:textId="77777777" w:rsidR="000F091D" w:rsidRDefault="000F091D" w:rsidP="001D5314">
      <w:pPr>
        <w:tabs>
          <w:tab w:val="left" w:pos="5812"/>
        </w:tabs>
        <w:spacing w:line="276" w:lineRule="auto"/>
        <w:jc w:val="right"/>
        <w:rPr>
          <w:rFonts w:ascii="Arial" w:hAnsi="Arial" w:cs="Arial"/>
          <w:b/>
          <w:sz w:val="22"/>
          <w:szCs w:val="22"/>
        </w:rPr>
      </w:pPr>
    </w:p>
    <w:p w14:paraId="7429052F" w14:textId="77777777" w:rsidR="000F091D" w:rsidRDefault="000F091D" w:rsidP="001D5314">
      <w:pPr>
        <w:tabs>
          <w:tab w:val="left" w:pos="5812"/>
        </w:tabs>
        <w:spacing w:line="276" w:lineRule="auto"/>
        <w:jc w:val="right"/>
        <w:rPr>
          <w:rFonts w:ascii="Arial" w:hAnsi="Arial" w:cs="Arial"/>
          <w:b/>
          <w:sz w:val="22"/>
          <w:szCs w:val="22"/>
        </w:rPr>
      </w:pPr>
    </w:p>
    <w:p w14:paraId="64B8D4B5" w14:textId="77777777" w:rsidR="000F091D" w:rsidRDefault="000F091D" w:rsidP="001D5314">
      <w:pPr>
        <w:tabs>
          <w:tab w:val="left" w:pos="5812"/>
        </w:tabs>
        <w:spacing w:line="276" w:lineRule="auto"/>
        <w:jc w:val="right"/>
        <w:rPr>
          <w:rFonts w:ascii="Arial" w:hAnsi="Arial" w:cs="Arial"/>
          <w:b/>
          <w:sz w:val="22"/>
          <w:szCs w:val="22"/>
        </w:rPr>
      </w:pPr>
    </w:p>
    <w:p w14:paraId="21C50EAE" w14:textId="77777777" w:rsidR="000F091D" w:rsidRDefault="000F091D" w:rsidP="001D5314">
      <w:pPr>
        <w:tabs>
          <w:tab w:val="left" w:pos="5812"/>
        </w:tabs>
        <w:spacing w:line="276" w:lineRule="auto"/>
        <w:jc w:val="right"/>
        <w:rPr>
          <w:rFonts w:ascii="Arial" w:hAnsi="Arial" w:cs="Arial"/>
          <w:b/>
          <w:sz w:val="22"/>
          <w:szCs w:val="22"/>
        </w:rPr>
      </w:pPr>
    </w:p>
    <w:p w14:paraId="1FD0E468" w14:textId="77777777" w:rsidR="000F091D" w:rsidRDefault="000F091D" w:rsidP="001D5314">
      <w:pPr>
        <w:tabs>
          <w:tab w:val="left" w:pos="5812"/>
        </w:tabs>
        <w:spacing w:line="276" w:lineRule="auto"/>
        <w:jc w:val="right"/>
        <w:rPr>
          <w:rFonts w:ascii="Arial" w:hAnsi="Arial" w:cs="Arial"/>
          <w:b/>
          <w:sz w:val="22"/>
          <w:szCs w:val="22"/>
        </w:rPr>
      </w:pPr>
    </w:p>
    <w:p w14:paraId="2BD7304A" w14:textId="77777777" w:rsidR="000F091D" w:rsidRDefault="000F091D" w:rsidP="001D5314">
      <w:pPr>
        <w:tabs>
          <w:tab w:val="left" w:pos="5812"/>
        </w:tabs>
        <w:spacing w:line="276" w:lineRule="auto"/>
        <w:jc w:val="right"/>
        <w:rPr>
          <w:rFonts w:ascii="Arial" w:hAnsi="Arial" w:cs="Arial"/>
          <w:b/>
          <w:sz w:val="22"/>
          <w:szCs w:val="22"/>
        </w:rPr>
      </w:pPr>
    </w:p>
    <w:p w14:paraId="79645DCC" w14:textId="77777777" w:rsidR="000F091D" w:rsidRDefault="000F091D" w:rsidP="001D5314">
      <w:pPr>
        <w:tabs>
          <w:tab w:val="left" w:pos="5812"/>
        </w:tabs>
        <w:spacing w:line="276" w:lineRule="auto"/>
        <w:jc w:val="right"/>
        <w:rPr>
          <w:rFonts w:ascii="Arial" w:hAnsi="Arial" w:cs="Arial"/>
          <w:b/>
          <w:sz w:val="22"/>
          <w:szCs w:val="22"/>
        </w:rPr>
      </w:pPr>
    </w:p>
    <w:p w14:paraId="1A6F4FED" w14:textId="77777777" w:rsidR="000F091D" w:rsidRDefault="000F091D" w:rsidP="001D5314">
      <w:pPr>
        <w:tabs>
          <w:tab w:val="left" w:pos="5812"/>
        </w:tabs>
        <w:spacing w:line="276" w:lineRule="auto"/>
        <w:jc w:val="right"/>
        <w:rPr>
          <w:rFonts w:ascii="Arial" w:hAnsi="Arial" w:cs="Arial"/>
          <w:b/>
          <w:sz w:val="22"/>
          <w:szCs w:val="22"/>
        </w:rPr>
      </w:pPr>
    </w:p>
    <w:p w14:paraId="3B59F178" w14:textId="77777777" w:rsidR="000F091D" w:rsidRDefault="000F091D" w:rsidP="001D5314">
      <w:pPr>
        <w:tabs>
          <w:tab w:val="left" w:pos="5812"/>
        </w:tabs>
        <w:spacing w:line="276" w:lineRule="auto"/>
        <w:jc w:val="right"/>
        <w:rPr>
          <w:rFonts w:ascii="Arial" w:hAnsi="Arial" w:cs="Arial"/>
          <w:b/>
          <w:sz w:val="22"/>
          <w:szCs w:val="22"/>
        </w:rPr>
      </w:pPr>
    </w:p>
    <w:p w14:paraId="04914F2E" w14:textId="77777777" w:rsidR="000F091D" w:rsidRDefault="000F091D" w:rsidP="001D5314">
      <w:pPr>
        <w:tabs>
          <w:tab w:val="left" w:pos="5812"/>
        </w:tabs>
        <w:spacing w:line="276" w:lineRule="auto"/>
        <w:jc w:val="right"/>
        <w:rPr>
          <w:rFonts w:ascii="Arial" w:hAnsi="Arial" w:cs="Arial"/>
          <w:b/>
          <w:sz w:val="22"/>
          <w:szCs w:val="22"/>
        </w:rPr>
      </w:pPr>
    </w:p>
    <w:p w14:paraId="55974F3B" w14:textId="77777777" w:rsidR="000F091D" w:rsidRDefault="000F091D" w:rsidP="001D5314">
      <w:pPr>
        <w:tabs>
          <w:tab w:val="left" w:pos="5812"/>
        </w:tabs>
        <w:spacing w:line="276" w:lineRule="auto"/>
        <w:jc w:val="right"/>
        <w:rPr>
          <w:rFonts w:ascii="Arial" w:hAnsi="Arial" w:cs="Arial"/>
          <w:b/>
          <w:sz w:val="22"/>
          <w:szCs w:val="22"/>
        </w:rPr>
      </w:pPr>
    </w:p>
    <w:p w14:paraId="28C77B21" w14:textId="77777777" w:rsidR="000F091D" w:rsidRDefault="000F091D" w:rsidP="001D5314">
      <w:pPr>
        <w:tabs>
          <w:tab w:val="left" w:pos="5812"/>
        </w:tabs>
        <w:spacing w:line="276" w:lineRule="auto"/>
        <w:jc w:val="right"/>
        <w:rPr>
          <w:rFonts w:ascii="Arial" w:hAnsi="Arial" w:cs="Arial"/>
          <w:b/>
          <w:sz w:val="22"/>
          <w:szCs w:val="22"/>
        </w:rPr>
      </w:pPr>
    </w:p>
    <w:p w14:paraId="07CB5BA9" w14:textId="77777777" w:rsidR="000F091D" w:rsidRDefault="000F091D" w:rsidP="001D5314">
      <w:pPr>
        <w:tabs>
          <w:tab w:val="left" w:pos="5812"/>
        </w:tabs>
        <w:spacing w:line="276" w:lineRule="auto"/>
        <w:jc w:val="right"/>
        <w:rPr>
          <w:rFonts w:ascii="Arial" w:hAnsi="Arial" w:cs="Arial"/>
          <w:b/>
          <w:sz w:val="22"/>
          <w:szCs w:val="22"/>
        </w:rPr>
      </w:pPr>
    </w:p>
    <w:p w14:paraId="1F881E7D" w14:textId="77777777" w:rsidR="000F091D" w:rsidRDefault="000F091D" w:rsidP="001D5314">
      <w:pPr>
        <w:tabs>
          <w:tab w:val="left" w:pos="5812"/>
        </w:tabs>
        <w:spacing w:line="276" w:lineRule="auto"/>
        <w:jc w:val="right"/>
        <w:rPr>
          <w:rFonts w:ascii="Arial" w:hAnsi="Arial" w:cs="Arial"/>
          <w:b/>
          <w:sz w:val="22"/>
          <w:szCs w:val="22"/>
        </w:rPr>
      </w:pPr>
    </w:p>
    <w:p w14:paraId="44066ED0" w14:textId="77777777" w:rsidR="000F091D" w:rsidRDefault="000F091D" w:rsidP="001D5314">
      <w:pPr>
        <w:tabs>
          <w:tab w:val="left" w:pos="5812"/>
        </w:tabs>
        <w:spacing w:line="276" w:lineRule="auto"/>
        <w:jc w:val="right"/>
        <w:rPr>
          <w:rFonts w:ascii="Arial" w:hAnsi="Arial" w:cs="Arial"/>
          <w:b/>
          <w:sz w:val="22"/>
          <w:szCs w:val="22"/>
        </w:rPr>
      </w:pPr>
    </w:p>
    <w:p w14:paraId="45D5ED64" w14:textId="77777777" w:rsidR="000F091D" w:rsidRDefault="000F091D" w:rsidP="001D5314">
      <w:pPr>
        <w:tabs>
          <w:tab w:val="left" w:pos="5812"/>
        </w:tabs>
        <w:spacing w:line="276" w:lineRule="auto"/>
        <w:jc w:val="right"/>
        <w:rPr>
          <w:rFonts w:ascii="Arial" w:hAnsi="Arial" w:cs="Arial"/>
          <w:b/>
          <w:sz w:val="22"/>
          <w:szCs w:val="22"/>
        </w:rPr>
      </w:pPr>
    </w:p>
    <w:p w14:paraId="3B00E846" w14:textId="77777777" w:rsidR="000F091D" w:rsidRDefault="000F091D" w:rsidP="001D5314">
      <w:pPr>
        <w:tabs>
          <w:tab w:val="left" w:pos="5812"/>
        </w:tabs>
        <w:spacing w:line="276" w:lineRule="auto"/>
        <w:jc w:val="right"/>
        <w:rPr>
          <w:rFonts w:ascii="Arial" w:hAnsi="Arial" w:cs="Arial"/>
          <w:b/>
          <w:sz w:val="22"/>
          <w:szCs w:val="22"/>
        </w:rPr>
      </w:pPr>
    </w:p>
    <w:p w14:paraId="2CDBA231" w14:textId="77777777" w:rsidR="000F091D" w:rsidRDefault="000F091D" w:rsidP="001D5314">
      <w:pPr>
        <w:tabs>
          <w:tab w:val="left" w:pos="5812"/>
        </w:tabs>
        <w:spacing w:line="276" w:lineRule="auto"/>
        <w:jc w:val="right"/>
        <w:rPr>
          <w:rFonts w:ascii="Arial" w:hAnsi="Arial" w:cs="Arial"/>
          <w:b/>
          <w:sz w:val="22"/>
          <w:szCs w:val="22"/>
        </w:rPr>
      </w:pPr>
    </w:p>
    <w:p w14:paraId="00EA06B3" w14:textId="77777777" w:rsidR="000F091D" w:rsidRDefault="000F091D" w:rsidP="001D5314">
      <w:pPr>
        <w:tabs>
          <w:tab w:val="left" w:pos="5812"/>
        </w:tabs>
        <w:spacing w:line="276" w:lineRule="auto"/>
        <w:jc w:val="right"/>
        <w:rPr>
          <w:rFonts w:ascii="Arial" w:hAnsi="Arial" w:cs="Arial"/>
          <w:b/>
          <w:sz w:val="22"/>
          <w:szCs w:val="22"/>
        </w:rPr>
      </w:pPr>
    </w:p>
    <w:p w14:paraId="2D0FACC9" w14:textId="77777777" w:rsidR="000F091D" w:rsidRDefault="000F091D" w:rsidP="001D5314">
      <w:pPr>
        <w:tabs>
          <w:tab w:val="left" w:pos="5812"/>
        </w:tabs>
        <w:spacing w:line="276" w:lineRule="auto"/>
        <w:jc w:val="right"/>
        <w:rPr>
          <w:rFonts w:ascii="Arial" w:hAnsi="Arial" w:cs="Arial"/>
          <w:b/>
          <w:sz w:val="22"/>
          <w:szCs w:val="22"/>
        </w:rPr>
      </w:pPr>
    </w:p>
    <w:p w14:paraId="6B09D123" w14:textId="136123CA" w:rsidR="001D5314" w:rsidRDefault="001D5314" w:rsidP="001D5314">
      <w:pPr>
        <w:tabs>
          <w:tab w:val="left" w:pos="5812"/>
        </w:tabs>
        <w:spacing w:line="276" w:lineRule="auto"/>
        <w:jc w:val="right"/>
        <w:rPr>
          <w:rFonts w:ascii="Arial" w:hAnsi="Arial" w:cs="Arial"/>
          <w:b/>
          <w:sz w:val="22"/>
          <w:szCs w:val="22"/>
        </w:rPr>
      </w:pPr>
      <w:r>
        <w:rPr>
          <w:rFonts w:ascii="Arial" w:hAnsi="Arial" w:cs="Arial"/>
          <w:b/>
          <w:sz w:val="22"/>
          <w:szCs w:val="22"/>
        </w:rPr>
        <w:t>Załącznik nr 10</w:t>
      </w:r>
      <w:r w:rsidRPr="00EF666F">
        <w:rPr>
          <w:rFonts w:ascii="Arial" w:hAnsi="Arial" w:cs="Arial"/>
          <w:b/>
          <w:sz w:val="22"/>
          <w:szCs w:val="22"/>
        </w:rPr>
        <w:t xml:space="preserve"> do SWZ</w:t>
      </w:r>
    </w:p>
    <w:p w14:paraId="4D6477DB" w14:textId="77777777" w:rsidR="000F091D" w:rsidRPr="00EF666F" w:rsidRDefault="000F091D" w:rsidP="001D5314">
      <w:pPr>
        <w:tabs>
          <w:tab w:val="left" w:pos="5812"/>
        </w:tabs>
        <w:spacing w:line="276" w:lineRule="auto"/>
        <w:jc w:val="right"/>
        <w:rPr>
          <w:rFonts w:ascii="Arial" w:hAnsi="Arial" w:cs="Arial"/>
          <w:b/>
          <w:sz w:val="22"/>
          <w:szCs w:val="22"/>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1D5314" w:rsidRPr="00EF666F" w14:paraId="400EC9CB" w14:textId="77777777" w:rsidTr="001D5314">
        <w:trPr>
          <w:cantSplit/>
          <w:trHeight w:val="1266"/>
        </w:trPr>
        <w:tc>
          <w:tcPr>
            <w:tcW w:w="1937" w:type="dxa"/>
            <w:vMerge w:val="restart"/>
            <w:shd w:val="clear" w:color="auto" w:fill="FFFFFF"/>
            <w:vAlign w:val="center"/>
          </w:tcPr>
          <w:p w14:paraId="72A92613" w14:textId="77777777" w:rsidR="001D5314" w:rsidRPr="00EF666F" w:rsidRDefault="001D5314" w:rsidP="001D5314">
            <w:pPr>
              <w:jc w:val="center"/>
              <w:rPr>
                <w:rFonts w:ascii="Arial" w:hAnsi="Arial"/>
              </w:rPr>
            </w:pPr>
            <w:r w:rsidRPr="004A3FE5">
              <w:rPr>
                <w:rFonts w:ascii="Arial" w:hAnsi="Arial"/>
                <w:noProof/>
              </w:rPr>
              <w:drawing>
                <wp:inline distT="0" distB="0" distL="0" distR="0" wp14:anchorId="230C4897" wp14:editId="29498F38">
                  <wp:extent cx="1085850" cy="390525"/>
                  <wp:effectExtent l="0" t="0" r="0" b="952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Pr>
                <w:noProof/>
              </w:rPr>
              <mc:AlternateContent>
                <mc:Choice Requires="wps">
                  <w:drawing>
                    <wp:anchor distT="0" distB="0" distL="114300" distR="114300" simplePos="0" relativeHeight="251666432" behindDoc="1" locked="0" layoutInCell="0" allowOverlap="1" wp14:anchorId="060810F8" wp14:editId="7E7FA15A">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2B3C7A4" w14:textId="77777777" w:rsidR="00184333" w:rsidRDefault="00184333" w:rsidP="001D5314">
                                  <w:pPr>
                                    <w:pStyle w:val="NormalnyWeb"/>
                                    <w:spacing w:before="0" w:beforeAutospacing="0" w:after="0" w:afterAutospacing="0"/>
                                    <w:jc w:val="center"/>
                                  </w:pPr>
                                  <w:r w:rsidRPr="004A3FE5">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0810F8"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52B3C7A4" w14:textId="77777777" w:rsidR="00184333" w:rsidRDefault="00184333" w:rsidP="001D5314">
                            <w:pPr>
                              <w:pStyle w:val="NormalnyWeb"/>
                              <w:spacing w:before="0" w:beforeAutospacing="0" w:after="0" w:afterAutospacing="0"/>
                              <w:jc w:val="center"/>
                            </w:pPr>
                            <w:r w:rsidRPr="004A3FE5">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5E268922" w14:textId="77777777" w:rsidR="001D5314" w:rsidRPr="00EF666F" w:rsidRDefault="001D5314" w:rsidP="001D5314">
            <w:pPr>
              <w:jc w:val="center"/>
              <w:rPr>
                <w:rFonts w:ascii="Humnst777LtPL" w:hAnsi="Humnst777LtPL"/>
                <w:b/>
              </w:rPr>
            </w:pPr>
            <w:r w:rsidRPr="00EF666F">
              <w:rPr>
                <w:rFonts w:ascii="Humnst777LtPL" w:hAnsi="Humnst777LtPL" w:cs="Arial"/>
                <w:b/>
                <w:smallCaps/>
                <w:sz w:val="28"/>
                <w:szCs w:val="28"/>
              </w:rPr>
              <w:t>Wielkopolskie Centrum Onkologii</w:t>
            </w:r>
            <w:r w:rsidRPr="00EF666F">
              <w:rPr>
                <w:rFonts w:ascii="Humnst777LtPL" w:hAnsi="Humnst777LtPL" w:cs="Arial"/>
                <w:b/>
                <w:smallCaps/>
                <w:sz w:val="36"/>
                <w:szCs w:val="36"/>
              </w:rPr>
              <w:br/>
            </w:r>
            <w:r w:rsidRPr="00EF666F">
              <w:rPr>
                <w:rFonts w:ascii="Humnst777LtPL" w:hAnsi="Humnst777LtPL"/>
                <w:bCs/>
                <w:smallCaps/>
                <w:sz w:val="20"/>
                <w:szCs w:val="20"/>
              </w:rPr>
              <w:t>Ankieta dla podmiotu przetwarzającego przy zawarciu umowy z Wielkopolskim Centrum Onkologii.</w:t>
            </w:r>
          </w:p>
          <w:p w14:paraId="0767BC4A" w14:textId="77777777" w:rsidR="001D5314" w:rsidRPr="00EF666F" w:rsidRDefault="001D5314" w:rsidP="001D5314">
            <w:pPr>
              <w:jc w:val="center"/>
              <w:rPr>
                <w:rFonts w:ascii="Humnst777LtPL" w:hAnsi="Humnst777LtPL"/>
                <w:smallCaps/>
              </w:rPr>
            </w:pPr>
            <w:r w:rsidRPr="00EF666F">
              <w:rPr>
                <w:rFonts w:ascii="Humnst777LtPL" w:hAnsi="Humnst777LtPL" w:cs="Arial"/>
                <w:bCs/>
                <w:smallCaps/>
                <w:sz w:val="18"/>
                <w:szCs w:val="18"/>
              </w:rPr>
              <w:t>Identyfikator: WCO.PBI.PBDO.E035</w:t>
            </w:r>
          </w:p>
        </w:tc>
        <w:tc>
          <w:tcPr>
            <w:tcW w:w="1825" w:type="dxa"/>
            <w:vMerge w:val="restart"/>
            <w:shd w:val="clear" w:color="auto" w:fill="FFFFFF"/>
            <w:vAlign w:val="center"/>
          </w:tcPr>
          <w:p w14:paraId="31AF1BAE" w14:textId="77777777" w:rsidR="001D5314" w:rsidRPr="00EF666F" w:rsidRDefault="001D5314" w:rsidP="001D5314">
            <w:pPr>
              <w:rPr>
                <w:rFonts w:ascii="Humnst777LtPL" w:hAnsi="Humnst777LtPL"/>
                <w:sz w:val="18"/>
                <w:szCs w:val="18"/>
              </w:rPr>
            </w:pPr>
            <w:r w:rsidRPr="00EF666F">
              <w:rPr>
                <w:rFonts w:ascii="Humnst777LtPL" w:hAnsi="Humnst777LtPL"/>
                <w:sz w:val="18"/>
                <w:szCs w:val="18"/>
              </w:rPr>
              <w:t>Wersja: 01.02</w:t>
            </w:r>
            <w:r w:rsidRPr="00EF666F">
              <w:rPr>
                <w:rFonts w:ascii="Humnst777LtPL" w:hAnsi="Humnst777LtPL"/>
                <w:sz w:val="18"/>
                <w:szCs w:val="18"/>
              </w:rPr>
              <w:br/>
              <w:t>Data: 2021-07-05</w:t>
            </w:r>
          </w:p>
          <w:p w14:paraId="25C5AFEA" w14:textId="77777777" w:rsidR="001D5314" w:rsidRPr="00EF666F" w:rsidRDefault="001D5314" w:rsidP="001D5314">
            <w:pPr>
              <w:rPr>
                <w:rFonts w:ascii="Arial" w:hAnsi="Arial"/>
                <w:sz w:val="18"/>
                <w:szCs w:val="18"/>
              </w:rPr>
            </w:pPr>
            <w:r w:rsidRPr="00EF666F">
              <w:rPr>
                <w:rFonts w:ascii="Humnst777LtPL" w:hAnsi="Humnst777LtPL"/>
                <w:sz w:val="18"/>
                <w:szCs w:val="18"/>
              </w:rPr>
              <w:t>Strona: 1</w:t>
            </w:r>
          </w:p>
          <w:p w14:paraId="2BFA6559" w14:textId="77777777" w:rsidR="001D5314" w:rsidRPr="00EF666F" w:rsidRDefault="001D5314" w:rsidP="001D5314">
            <w:pPr>
              <w:rPr>
                <w:rFonts w:ascii="Humnst777LtPL" w:hAnsi="Humnst777LtPL"/>
                <w:sz w:val="18"/>
                <w:szCs w:val="18"/>
              </w:rPr>
            </w:pPr>
            <w:r w:rsidRPr="00EF666F">
              <w:rPr>
                <w:rFonts w:ascii="Humnst777LtPL" w:hAnsi="Humnst777LtPL"/>
                <w:sz w:val="18"/>
                <w:szCs w:val="18"/>
              </w:rPr>
              <w:t>Załącznik nr E035 do PBDO</w:t>
            </w:r>
          </w:p>
        </w:tc>
      </w:tr>
      <w:tr w:rsidR="001D5314" w:rsidRPr="00EF666F" w14:paraId="308C5C7F" w14:textId="77777777" w:rsidTr="001D5314">
        <w:trPr>
          <w:cantSplit/>
          <w:trHeight w:hRule="exact" w:val="296"/>
        </w:trPr>
        <w:tc>
          <w:tcPr>
            <w:tcW w:w="1937" w:type="dxa"/>
            <w:vMerge/>
            <w:shd w:val="clear" w:color="auto" w:fill="FFFFFF"/>
            <w:vAlign w:val="center"/>
          </w:tcPr>
          <w:p w14:paraId="12604F02" w14:textId="77777777" w:rsidR="001D5314" w:rsidRPr="00EF666F" w:rsidRDefault="001D5314" w:rsidP="001D5314">
            <w:pPr>
              <w:jc w:val="center"/>
              <w:rPr>
                <w:rFonts w:ascii="Arial" w:hAnsi="Arial"/>
                <w:noProof/>
              </w:rPr>
            </w:pPr>
          </w:p>
        </w:tc>
        <w:tc>
          <w:tcPr>
            <w:tcW w:w="6086" w:type="dxa"/>
            <w:shd w:val="clear" w:color="auto" w:fill="auto"/>
            <w:vAlign w:val="center"/>
          </w:tcPr>
          <w:p w14:paraId="13C3C689" w14:textId="77777777" w:rsidR="001D5314" w:rsidRPr="00EF666F" w:rsidRDefault="001D5314" w:rsidP="001D5314">
            <w:pPr>
              <w:jc w:val="center"/>
              <w:rPr>
                <w:rFonts w:ascii="Humnst777LtPL" w:hAnsi="Humnst777LtPL" w:cs="Arial"/>
                <w:b/>
                <w:smallCaps/>
                <w:sz w:val="28"/>
                <w:szCs w:val="28"/>
              </w:rPr>
            </w:pPr>
            <w:r w:rsidRPr="00EF666F">
              <w:rPr>
                <w:rFonts w:ascii="Humnst777LtPL" w:hAnsi="Humnst777LtPL" w:cs="Arial"/>
                <w:bCs/>
                <w:smallCaps/>
                <w:sz w:val="18"/>
                <w:szCs w:val="18"/>
              </w:rPr>
              <w:t>Inspektor Ochrony Danych (IOD)</w:t>
            </w:r>
          </w:p>
        </w:tc>
        <w:tc>
          <w:tcPr>
            <w:tcW w:w="1825" w:type="dxa"/>
            <w:vMerge/>
            <w:shd w:val="clear" w:color="auto" w:fill="FFFFFF"/>
            <w:vAlign w:val="center"/>
          </w:tcPr>
          <w:p w14:paraId="58A44232" w14:textId="77777777" w:rsidR="001D5314" w:rsidRPr="00EF666F" w:rsidRDefault="001D5314" w:rsidP="001D5314">
            <w:pPr>
              <w:rPr>
                <w:rFonts w:ascii="Humnst777LtPL" w:hAnsi="Humnst777LtPL"/>
                <w:sz w:val="18"/>
                <w:szCs w:val="18"/>
              </w:rPr>
            </w:pPr>
          </w:p>
        </w:tc>
      </w:tr>
    </w:tbl>
    <w:p w14:paraId="13C52FEF" w14:textId="77777777" w:rsidR="001D5314" w:rsidRPr="00EF666F" w:rsidRDefault="001D5314" w:rsidP="001D5314">
      <w:pPr>
        <w:jc w:val="center"/>
        <w:rPr>
          <w:rFonts w:ascii="Humnst777LtPL" w:hAnsi="Humnst777LtPL" w:cs="Arial"/>
          <w:smallCaps/>
          <w:sz w:val="32"/>
          <w:szCs w:val="32"/>
        </w:rPr>
      </w:pPr>
    </w:p>
    <w:p w14:paraId="0ECC955B" w14:textId="77777777" w:rsidR="001D5314" w:rsidRPr="00EF666F" w:rsidRDefault="001D5314" w:rsidP="001D5314">
      <w:pPr>
        <w:jc w:val="center"/>
        <w:rPr>
          <w:rFonts w:ascii="Humnst777LtPL" w:hAnsi="Humnst777LtPL" w:cs="Arial"/>
          <w:b/>
          <w:smallCaps/>
          <w:sz w:val="32"/>
          <w:szCs w:val="32"/>
        </w:rPr>
      </w:pPr>
      <w:r w:rsidRPr="00EF666F">
        <w:rPr>
          <w:rFonts w:ascii="Humnst777LtPL" w:hAnsi="Humnst777LtPL" w:cs="Arial"/>
          <w:smallCaps/>
          <w:sz w:val="32"/>
          <w:szCs w:val="32"/>
        </w:rPr>
        <w:t>Ankieta dla podmiotu przetwarzającego przy zawarciu umowy z</w:t>
      </w:r>
      <w:r w:rsidRPr="00EF666F">
        <w:rPr>
          <w:rFonts w:ascii="Humnst777LtPL" w:hAnsi="Humnst777LtPL" w:cs="Arial"/>
          <w:b/>
          <w:smallCaps/>
          <w:sz w:val="32"/>
          <w:szCs w:val="3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1D5314" w:rsidRPr="00EF666F" w14:paraId="711732D4" w14:textId="77777777" w:rsidTr="001D5314">
        <w:trPr>
          <w:trHeight w:val="577"/>
        </w:trPr>
        <w:tc>
          <w:tcPr>
            <w:tcW w:w="4077" w:type="dxa"/>
            <w:shd w:val="clear" w:color="auto" w:fill="auto"/>
            <w:vAlign w:val="center"/>
          </w:tcPr>
          <w:p w14:paraId="598A7A01" w14:textId="77777777" w:rsidR="001D5314" w:rsidRPr="00EF666F" w:rsidRDefault="001D5314" w:rsidP="001D5314">
            <w:pPr>
              <w:rPr>
                <w:rFonts w:ascii="Humnst777LtPL" w:hAnsi="Humnst777LtPL"/>
                <w:b/>
              </w:rPr>
            </w:pPr>
            <w:r w:rsidRPr="00EF666F">
              <w:rPr>
                <w:rFonts w:ascii="Humnst777LtPL" w:hAnsi="Humnst777LtPL"/>
                <w:b/>
              </w:rPr>
              <w:t>Nazwa firmy/organizacji/podmiotu</w:t>
            </w:r>
          </w:p>
        </w:tc>
        <w:tc>
          <w:tcPr>
            <w:tcW w:w="5557" w:type="dxa"/>
            <w:vAlign w:val="center"/>
          </w:tcPr>
          <w:p w14:paraId="3077702D" w14:textId="77777777" w:rsidR="001D5314" w:rsidRPr="00EF666F" w:rsidRDefault="001D5314" w:rsidP="001D5314">
            <w:pPr>
              <w:jc w:val="both"/>
              <w:rPr>
                <w:rFonts w:ascii="Humnst777LtPL" w:hAnsi="Humnst777LtPL"/>
              </w:rPr>
            </w:pPr>
          </w:p>
        </w:tc>
      </w:tr>
      <w:tr w:rsidR="001D5314" w:rsidRPr="00EF666F" w14:paraId="4FA4BA9F" w14:textId="77777777" w:rsidTr="001D5314">
        <w:trPr>
          <w:trHeight w:val="579"/>
        </w:trPr>
        <w:tc>
          <w:tcPr>
            <w:tcW w:w="4077" w:type="dxa"/>
            <w:shd w:val="clear" w:color="auto" w:fill="auto"/>
            <w:vAlign w:val="center"/>
          </w:tcPr>
          <w:p w14:paraId="2205EFF8" w14:textId="77777777" w:rsidR="001D5314" w:rsidRPr="00EF666F" w:rsidRDefault="001D5314" w:rsidP="001D5314">
            <w:pPr>
              <w:rPr>
                <w:rFonts w:ascii="Humnst777LtPL" w:hAnsi="Humnst777LtPL"/>
                <w:b/>
              </w:rPr>
            </w:pPr>
            <w:r w:rsidRPr="00EF666F">
              <w:rPr>
                <w:rFonts w:ascii="Humnst777LtPL" w:hAnsi="Humnst777LtPL"/>
                <w:b/>
              </w:rPr>
              <w:t>Adres siedziby</w:t>
            </w:r>
          </w:p>
        </w:tc>
        <w:tc>
          <w:tcPr>
            <w:tcW w:w="5557" w:type="dxa"/>
            <w:vAlign w:val="center"/>
          </w:tcPr>
          <w:p w14:paraId="58D3C7CC" w14:textId="77777777" w:rsidR="001D5314" w:rsidRPr="00EF666F" w:rsidRDefault="001D5314" w:rsidP="001D5314">
            <w:pPr>
              <w:jc w:val="both"/>
              <w:rPr>
                <w:rFonts w:ascii="Humnst777LtPL" w:hAnsi="Humnst777LtPL"/>
              </w:rPr>
            </w:pPr>
          </w:p>
        </w:tc>
      </w:tr>
      <w:tr w:rsidR="001D5314" w:rsidRPr="00EF666F" w14:paraId="6337006E" w14:textId="77777777" w:rsidTr="001D5314">
        <w:trPr>
          <w:trHeight w:val="1034"/>
        </w:trPr>
        <w:tc>
          <w:tcPr>
            <w:tcW w:w="4077" w:type="dxa"/>
            <w:shd w:val="clear" w:color="auto" w:fill="auto"/>
            <w:vAlign w:val="center"/>
          </w:tcPr>
          <w:p w14:paraId="7D98339C" w14:textId="77777777" w:rsidR="001D5314" w:rsidRPr="00EF666F" w:rsidRDefault="001D5314" w:rsidP="001D5314">
            <w:pPr>
              <w:rPr>
                <w:rFonts w:ascii="Humnst777LtPL" w:hAnsi="Humnst777LtPL"/>
                <w:b/>
              </w:rPr>
            </w:pPr>
            <w:r w:rsidRPr="00EF666F">
              <w:rPr>
                <w:rFonts w:ascii="Humnst777LtPL" w:hAnsi="Humnst777LtPL"/>
                <w:b/>
              </w:rPr>
              <w:t>Dane kontaktowe Inspektora Ochrony Danych</w:t>
            </w:r>
          </w:p>
        </w:tc>
        <w:tc>
          <w:tcPr>
            <w:tcW w:w="5557" w:type="dxa"/>
            <w:vAlign w:val="center"/>
          </w:tcPr>
          <w:p w14:paraId="5300DD4F" w14:textId="77777777" w:rsidR="001D5314" w:rsidRPr="00EF666F" w:rsidRDefault="001D5314" w:rsidP="001D5314">
            <w:pPr>
              <w:jc w:val="both"/>
              <w:rPr>
                <w:rFonts w:ascii="Humnst777LtPL" w:hAnsi="Humnst777LtPL"/>
              </w:rPr>
            </w:pPr>
          </w:p>
        </w:tc>
      </w:tr>
    </w:tbl>
    <w:p w14:paraId="501868E8" w14:textId="77777777" w:rsidR="001D5314" w:rsidRPr="00EF666F" w:rsidRDefault="001D5314" w:rsidP="001D5314">
      <w:pPr>
        <w:jc w:val="both"/>
        <w:rPr>
          <w:rFonts w:ascii="Humnst777LtPL" w:hAnsi="Humnst777LtPL"/>
          <w:b/>
        </w:rPr>
      </w:pPr>
    </w:p>
    <w:p w14:paraId="537D6A2A" w14:textId="77777777" w:rsidR="001D5314" w:rsidRPr="00EF666F" w:rsidRDefault="001D5314" w:rsidP="001D5314">
      <w:pPr>
        <w:jc w:val="both"/>
        <w:rPr>
          <w:rFonts w:ascii="Humnst777LtPL" w:hAnsi="Humnst777LtPL"/>
          <w:b/>
        </w:rPr>
      </w:pPr>
      <w:r w:rsidRPr="00EF666F">
        <w:rPr>
          <w:rFonts w:ascii="Humnst777LtPL" w:hAnsi="Humnst777LtPL"/>
          <w:b/>
        </w:rPr>
        <w:t>Dane podmiotu przetwarzającego</w:t>
      </w:r>
    </w:p>
    <w:p w14:paraId="0D5EBDF4" w14:textId="77777777" w:rsidR="001D5314" w:rsidRPr="00EF666F" w:rsidRDefault="001D5314" w:rsidP="001D5314">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1D5314" w:rsidRPr="00EF666F" w14:paraId="6E86B99C" w14:textId="77777777" w:rsidTr="001D5314">
        <w:tc>
          <w:tcPr>
            <w:tcW w:w="3652" w:type="dxa"/>
            <w:shd w:val="clear" w:color="auto" w:fill="auto"/>
          </w:tcPr>
          <w:p w14:paraId="06A9F450" w14:textId="77777777" w:rsidR="001D5314" w:rsidRPr="00EF666F" w:rsidRDefault="001D5314" w:rsidP="001D5314">
            <w:pPr>
              <w:jc w:val="center"/>
              <w:outlineLvl w:val="0"/>
              <w:rPr>
                <w:rFonts w:ascii="Humnst777LtPL" w:hAnsi="Humnst777LtPL"/>
                <w:b/>
              </w:rPr>
            </w:pPr>
            <w:bookmarkStart w:id="10" w:name="_Toc65073062"/>
            <w:r w:rsidRPr="00EF666F">
              <w:rPr>
                <w:rFonts w:ascii="Humnst777LtPL" w:hAnsi="Humnst777LtPL"/>
                <w:b/>
              </w:rPr>
              <w:t>Opis wymogu/kryterium</w:t>
            </w:r>
            <w:bookmarkEnd w:id="10"/>
          </w:p>
        </w:tc>
        <w:tc>
          <w:tcPr>
            <w:tcW w:w="2977" w:type="dxa"/>
            <w:shd w:val="clear" w:color="auto" w:fill="auto"/>
          </w:tcPr>
          <w:p w14:paraId="410E5D28" w14:textId="77777777" w:rsidR="001D5314" w:rsidRPr="00EF666F" w:rsidRDefault="001D5314" w:rsidP="001D5314">
            <w:pPr>
              <w:jc w:val="center"/>
              <w:outlineLvl w:val="0"/>
              <w:rPr>
                <w:rFonts w:ascii="Humnst777LtPL" w:hAnsi="Humnst777LtPL"/>
                <w:b/>
              </w:rPr>
            </w:pPr>
            <w:bookmarkStart w:id="11" w:name="_Toc65073063"/>
            <w:r w:rsidRPr="00EF666F">
              <w:rPr>
                <w:rFonts w:ascii="Humnst777LtPL" w:hAnsi="Humnst777LtPL"/>
                <w:b/>
              </w:rPr>
              <w:t xml:space="preserve">Odpowiedź </w:t>
            </w:r>
            <w:r w:rsidRPr="00EF666F">
              <w:rPr>
                <w:rFonts w:ascii="Humnst777LtPL" w:hAnsi="Humnst777LtPL"/>
                <w:b/>
              </w:rPr>
              <w:br/>
              <w:t>(wypełnia Procesor/Podmiot przetwarzający)</w:t>
            </w:r>
            <w:bookmarkEnd w:id="11"/>
          </w:p>
        </w:tc>
        <w:tc>
          <w:tcPr>
            <w:tcW w:w="1701" w:type="dxa"/>
            <w:shd w:val="clear" w:color="auto" w:fill="auto"/>
          </w:tcPr>
          <w:p w14:paraId="5F1894EE" w14:textId="77777777" w:rsidR="001D5314" w:rsidRPr="00EF666F" w:rsidRDefault="001D5314" w:rsidP="001D5314">
            <w:pPr>
              <w:jc w:val="center"/>
              <w:outlineLvl w:val="0"/>
              <w:rPr>
                <w:rFonts w:ascii="Humnst777LtPL" w:hAnsi="Humnst777LtPL"/>
                <w:b/>
              </w:rPr>
            </w:pPr>
            <w:bookmarkStart w:id="12" w:name="_Toc65073064"/>
            <w:r w:rsidRPr="00EF666F">
              <w:rPr>
                <w:rFonts w:ascii="Humnst777LtPL" w:hAnsi="Humnst777LtPL"/>
                <w:b/>
              </w:rPr>
              <w:t>Stopień zgodności (wypełnia Administrator)</w:t>
            </w:r>
            <w:bookmarkEnd w:id="12"/>
          </w:p>
        </w:tc>
        <w:tc>
          <w:tcPr>
            <w:tcW w:w="1735" w:type="dxa"/>
            <w:shd w:val="clear" w:color="auto" w:fill="auto"/>
          </w:tcPr>
          <w:p w14:paraId="4D1660A7" w14:textId="77777777" w:rsidR="001D5314" w:rsidRPr="00EF666F" w:rsidRDefault="001D5314" w:rsidP="001D5314">
            <w:pPr>
              <w:jc w:val="center"/>
              <w:outlineLvl w:val="0"/>
              <w:rPr>
                <w:rFonts w:ascii="Humnst777LtPL" w:hAnsi="Humnst777LtPL"/>
                <w:b/>
              </w:rPr>
            </w:pPr>
            <w:bookmarkStart w:id="13" w:name="_Toc65073065"/>
            <w:r w:rsidRPr="00EF666F">
              <w:rPr>
                <w:rFonts w:ascii="Humnst777LtPL" w:hAnsi="Humnst777LtPL"/>
                <w:b/>
              </w:rPr>
              <w:t>Rekomendacje (wypełnia Administrator)</w:t>
            </w:r>
            <w:bookmarkEnd w:id="13"/>
          </w:p>
        </w:tc>
      </w:tr>
      <w:tr w:rsidR="001D5314" w:rsidRPr="00EF666F" w14:paraId="01B03A60" w14:textId="77777777" w:rsidTr="001D5314">
        <w:tc>
          <w:tcPr>
            <w:tcW w:w="3652" w:type="dxa"/>
            <w:shd w:val="clear" w:color="auto" w:fill="auto"/>
          </w:tcPr>
          <w:p w14:paraId="418B98CC" w14:textId="77777777" w:rsidR="001D5314" w:rsidRPr="00EF666F" w:rsidRDefault="001D5314" w:rsidP="001D5314">
            <w:pPr>
              <w:rPr>
                <w:rFonts w:ascii="Humnst777LtPL" w:hAnsi="Humnst777LtPL"/>
              </w:rPr>
            </w:pPr>
            <w:r w:rsidRPr="00EF666F">
              <w:rPr>
                <w:rFonts w:ascii="Humnst777LtPL" w:hAnsi="Humnst777LtP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23719F28" w14:textId="77777777" w:rsidR="001D5314" w:rsidRPr="00EF666F" w:rsidRDefault="001D5314" w:rsidP="001D5314">
            <w:pPr>
              <w:rPr>
                <w:rFonts w:ascii="Humnst777LtPL" w:hAnsi="Humnst777LtPL"/>
              </w:rPr>
            </w:pPr>
          </w:p>
        </w:tc>
        <w:tc>
          <w:tcPr>
            <w:tcW w:w="1701" w:type="dxa"/>
            <w:shd w:val="clear" w:color="auto" w:fill="auto"/>
          </w:tcPr>
          <w:p w14:paraId="58F37B3A" w14:textId="77777777" w:rsidR="001D5314" w:rsidRPr="00EF666F" w:rsidRDefault="001D5314" w:rsidP="001D5314">
            <w:pPr>
              <w:rPr>
                <w:rFonts w:ascii="Humnst777LtPL" w:hAnsi="Humnst777LtPL"/>
              </w:rPr>
            </w:pPr>
          </w:p>
        </w:tc>
        <w:tc>
          <w:tcPr>
            <w:tcW w:w="1735" w:type="dxa"/>
            <w:shd w:val="clear" w:color="auto" w:fill="auto"/>
          </w:tcPr>
          <w:p w14:paraId="0FCB34AB" w14:textId="77777777" w:rsidR="001D5314" w:rsidRPr="00EF666F" w:rsidRDefault="001D5314" w:rsidP="001D5314">
            <w:pPr>
              <w:rPr>
                <w:rFonts w:ascii="Humnst777LtPL" w:hAnsi="Humnst777LtPL"/>
              </w:rPr>
            </w:pPr>
          </w:p>
        </w:tc>
      </w:tr>
      <w:tr w:rsidR="001D5314" w:rsidRPr="00EF666F" w14:paraId="2E8A71A0" w14:textId="77777777" w:rsidTr="001D5314">
        <w:tc>
          <w:tcPr>
            <w:tcW w:w="3652" w:type="dxa"/>
            <w:shd w:val="clear" w:color="auto" w:fill="auto"/>
          </w:tcPr>
          <w:p w14:paraId="60BC1578" w14:textId="77777777" w:rsidR="001D5314" w:rsidRPr="00EF666F" w:rsidRDefault="001D5314" w:rsidP="001D5314">
            <w:pPr>
              <w:rPr>
                <w:rFonts w:ascii="Humnst777LtPL" w:hAnsi="Humnst777LtPL"/>
              </w:rPr>
            </w:pPr>
            <w:r w:rsidRPr="00EF666F">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2A9076F6" w14:textId="77777777" w:rsidR="001D5314" w:rsidRPr="00EF666F" w:rsidRDefault="001D5314" w:rsidP="001D5314">
            <w:pPr>
              <w:rPr>
                <w:rFonts w:ascii="Humnst777LtPL" w:hAnsi="Humnst777LtPL"/>
              </w:rPr>
            </w:pPr>
          </w:p>
        </w:tc>
        <w:tc>
          <w:tcPr>
            <w:tcW w:w="1701" w:type="dxa"/>
            <w:shd w:val="clear" w:color="auto" w:fill="auto"/>
          </w:tcPr>
          <w:p w14:paraId="03308819" w14:textId="77777777" w:rsidR="001D5314" w:rsidRPr="00EF666F" w:rsidRDefault="001D5314" w:rsidP="001D5314">
            <w:pPr>
              <w:rPr>
                <w:rFonts w:ascii="Humnst777LtPL" w:hAnsi="Humnst777LtPL"/>
              </w:rPr>
            </w:pPr>
          </w:p>
        </w:tc>
        <w:tc>
          <w:tcPr>
            <w:tcW w:w="1735" w:type="dxa"/>
            <w:shd w:val="clear" w:color="auto" w:fill="auto"/>
          </w:tcPr>
          <w:p w14:paraId="77E1DA8E" w14:textId="77777777" w:rsidR="001D5314" w:rsidRPr="00EF666F" w:rsidRDefault="001D5314" w:rsidP="001D5314">
            <w:pPr>
              <w:rPr>
                <w:rFonts w:ascii="Humnst777LtPL" w:hAnsi="Humnst777LtPL"/>
              </w:rPr>
            </w:pPr>
          </w:p>
        </w:tc>
      </w:tr>
      <w:tr w:rsidR="001D5314" w:rsidRPr="00EF666F" w14:paraId="5C468DBB" w14:textId="77777777" w:rsidTr="001D5314">
        <w:tc>
          <w:tcPr>
            <w:tcW w:w="3652" w:type="dxa"/>
            <w:shd w:val="clear" w:color="auto" w:fill="auto"/>
          </w:tcPr>
          <w:p w14:paraId="1035D13B" w14:textId="77777777" w:rsidR="001D5314" w:rsidRPr="00EF666F" w:rsidRDefault="001D5314" w:rsidP="001D5314">
            <w:pPr>
              <w:rPr>
                <w:rFonts w:ascii="Humnst777LtPL" w:hAnsi="Humnst777LtPL"/>
              </w:rPr>
            </w:pPr>
            <w:r w:rsidRPr="00EF666F">
              <w:rPr>
                <w:rFonts w:ascii="Humnst777LtPL" w:hAnsi="Humnst777LtPL"/>
              </w:rPr>
              <w:t>Czy podmiot przetwarzający zapewnia pracownikom, odpowiednie szkolenia w zakresie ochrony danych osobowych?</w:t>
            </w:r>
          </w:p>
        </w:tc>
        <w:tc>
          <w:tcPr>
            <w:tcW w:w="2977" w:type="dxa"/>
            <w:shd w:val="clear" w:color="auto" w:fill="auto"/>
          </w:tcPr>
          <w:p w14:paraId="7BA8908F" w14:textId="77777777" w:rsidR="001D5314" w:rsidRPr="00EF666F" w:rsidRDefault="001D5314" w:rsidP="001D5314">
            <w:pPr>
              <w:rPr>
                <w:rFonts w:ascii="Humnst777LtPL" w:hAnsi="Humnst777LtPL"/>
              </w:rPr>
            </w:pPr>
          </w:p>
        </w:tc>
        <w:tc>
          <w:tcPr>
            <w:tcW w:w="1701" w:type="dxa"/>
            <w:shd w:val="clear" w:color="auto" w:fill="auto"/>
          </w:tcPr>
          <w:p w14:paraId="0CBEACC6" w14:textId="77777777" w:rsidR="001D5314" w:rsidRPr="00EF666F" w:rsidRDefault="001D5314" w:rsidP="001D5314">
            <w:pPr>
              <w:rPr>
                <w:rFonts w:ascii="Humnst777LtPL" w:hAnsi="Humnst777LtPL"/>
              </w:rPr>
            </w:pPr>
          </w:p>
        </w:tc>
        <w:tc>
          <w:tcPr>
            <w:tcW w:w="1735" w:type="dxa"/>
            <w:shd w:val="clear" w:color="auto" w:fill="auto"/>
          </w:tcPr>
          <w:p w14:paraId="09F6CDEC" w14:textId="77777777" w:rsidR="001D5314" w:rsidRPr="00EF666F" w:rsidRDefault="001D5314" w:rsidP="001D5314">
            <w:pPr>
              <w:rPr>
                <w:rFonts w:ascii="Humnst777LtPL" w:hAnsi="Humnst777LtPL"/>
              </w:rPr>
            </w:pPr>
          </w:p>
        </w:tc>
      </w:tr>
      <w:tr w:rsidR="001D5314" w:rsidRPr="00EF666F" w14:paraId="09A3D99A" w14:textId="77777777" w:rsidTr="001D5314">
        <w:tc>
          <w:tcPr>
            <w:tcW w:w="3652" w:type="dxa"/>
            <w:shd w:val="clear" w:color="auto" w:fill="auto"/>
          </w:tcPr>
          <w:p w14:paraId="19B82537" w14:textId="77777777" w:rsidR="001D5314" w:rsidRPr="00EF666F" w:rsidRDefault="001D5314" w:rsidP="001D5314">
            <w:pPr>
              <w:rPr>
                <w:rFonts w:ascii="Humnst777LtPL" w:hAnsi="Humnst777LtPL"/>
              </w:rPr>
            </w:pPr>
            <w:r w:rsidRPr="00EF666F">
              <w:rPr>
                <w:rFonts w:ascii="Humnst777LtPL" w:hAnsi="Humnst777LtPL"/>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48786022" w14:textId="77777777" w:rsidR="001D5314" w:rsidRPr="00EF666F" w:rsidRDefault="001D5314" w:rsidP="001D5314">
            <w:pPr>
              <w:rPr>
                <w:rFonts w:ascii="Humnst777LtPL" w:hAnsi="Humnst777LtPL"/>
              </w:rPr>
            </w:pPr>
          </w:p>
        </w:tc>
        <w:tc>
          <w:tcPr>
            <w:tcW w:w="1701" w:type="dxa"/>
            <w:shd w:val="clear" w:color="auto" w:fill="auto"/>
          </w:tcPr>
          <w:p w14:paraId="4D0CD82F" w14:textId="77777777" w:rsidR="001D5314" w:rsidRPr="00EF666F" w:rsidRDefault="001D5314" w:rsidP="001D5314">
            <w:pPr>
              <w:rPr>
                <w:rFonts w:ascii="Humnst777LtPL" w:hAnsi="Humnst777LtPL"/>
              </w:rPr>
            </w:pPr>
          </w:p>
        </w:tc>
        <w:tc>
          <w:tcPr>
            <w:tcW w:w="1735" w:type="dxa"/>
            <w:shd w:val="clear" w:color="auto" w:fill="auto"/>
          </w:tcPr>
          <w:p w14:paraId="00CE6921" w14:textId="77777777" w:rsidR="001D5314" w:rsidRPr="00EF666F" w:rsidRDefault="001D5314" w:rsidP="001D5314">
            <w:pPr>
              <w:rPr>
                <w:rFonts w:ascii="Humnst777LtPL" w:hAnsi="Humnst777LtPL"/>
              </w:rPr>
            </w:pPr>
          </w:p>
        </w:tc>
      </w:tr>
      <w:tr w:rsidR="001D5314" w:rsidRPr="00EF666F" w14:paraId="66EC4A3B" w14:textId="77777777" w:rsidTr="001D5314">
        <w:tc>
          <w:tcPr>
            <w:tcW w:w="3652" w:type="dxa"/>
            <w:shd w:val="clear" w:color="auto" w:fill="auto"/>
          </w:tcPr>
          <w:p w14:paraId="6DDFAEC7" w14:textId="77777777" w:rsidR="001D5314" w:rsidRPr="00EF666F" w:rsidRDefault="001D5314" w:rsidP="001D5314">
            <w:pPr>
              <w:rPr>
                <w:rFonts w:ascii="Humnst777LtPL" w:hAnsi="Humnst777LtPL"/>
              </w:rPr>
            </w:pPr>
            <w:r w:rsidRPr="00EF666F">
              <w:rPr>
                <w:rFonts w:ascii="Humnst777LtPL" w:hAnsi="Humnst777LtPL"/>
              </w:rPr>
              <w:t>Czy podmiot przetwarzający realizuje prawa osób, których dane dotyczą zgodnie z przepisami od art. 15 do art. 22 RODO?</w:t>
            </w:r>
          </w:p>
        </w:tc>
        <w:tc>
          <w:tcPr>
            <w:tcW w:w="2977" w:type="dxa"/>
            <w:shd w:val="clear" w:color="auto" w:fill="auto"/>
          </w:tcPr>
          <w:p w14:paraId="3940F8B9" w14:textId="77777777" w:rsidR="001D5314" w:rsidRPr="00EF666F" w:rsidRDefault="001D5314" w:rsidP="001D5314">
            <w:pPr>
              <w:rPr>
                <w:rFonts w:ascii="Humnst777LtPL" w:hAnsi="Humnst777LtPL"/>
              </w:rPr>
            </w:pPr>
          </w:p>
        </w:tc>
        <w:tc>
          <w:tcPr>
            <w:tcW w:w="1701" w:type="dxa"/>
            <w:shd w:val="clear" w:color="auto" w:fill="auto"/>
          </w:tcPr>
          <w:p w14:paraId="0C92AD26" w14:textId="77777777" w:rsidR="001D5314" w:rsidRPr="00EF666F" w:rsidRDefault="001D5314" w:rsidP="001D5314">
            <w:pPr>
              <w:rPr>
                <w:rFonts w:ascii="Humnst777LtPL" w:hAnsi="Humnst777LtPL"/>
              </w:rPr>
            </w:pPr>
          </w:p>
        </w:tc>
        <w:tc>
          <w:tcPr>
            <w:tcW w:w="1735" w:type="dxa"/>
            <w:shd w:val="clear" w:color="auto" w:fill="auto"/>
          </w:tcPr>
          <w:p w14:paraId="72093968" w14:textId="77777777" w:rsidR="001D5314" w:rsidRPr="00EF666F" w:rsidRDefault="001D5314" w:rsidP="001D5314">
            <w:pPr>
              <w:rPr>
                <w:rFonts w:ascii="Humnst777LtPL" w:hAnsi="Humnst777LtPL"/>
              </w:rPr>
            </w:pPr>
          </w:p>
        </w:tc>
      </w:tr>
      <w:tr w:rsidR="001D5314" w:rsidRPr="00EF666F" w14:paraId="5318AA9B" w14:textId="77777777" w:rsidTr="001D5314">
        <w:tc>
          <w:tcPr>
            <w:tcW w:w="3652" w:type="dxa"/>
            <w:shd w:val="clear" w:color="auto" w:fill="auto"/>
          </w:tcPr>
          <w:p w14:paraId="11E8B897" w14:textId="77777777" w:rsidR="001D5314" w:rsidRPr="00EF666F" w:rsidRDefault="001D5314" w:rsidP="001D5314">
            <w:pPr>
              <w:rPr>
                <w:rFonts w:ascii="Humnst777LtPL" w:hAnsi="Humnst777LtPL"/>
              </w:rPr>
            </w:pPr>
            <w:r w:rsidRPr="00EF666F">
              <w:rPr>
                <w:rFonts w:ascii="Humnst777LtPL" w:hAnsi="Humnst777LtP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27FE35B3" w14:textId="77777777" w:rsidR="001D5314" w:rsidRPr="00EF666F" w:rsidRDefault="001D5314" w:rsidP="001D5314">
            <w:pPr>
              <w:rPr>
                <w:rFonts w:ascii="Humnst777LtPL" w:hAnsi="Humnst777LtPL"/>
              </w:rPr>
            </w:pPr>
          </w:p>
        </w:tc>
        <w:tc>
          <w:tcPr>
            <w:tcW w:w="1701" w:type="dxa"/>
            <w:shd w:val="clear" w:color="auto" w:fill="auto"/>
          </w:tcPr>
          <w:p w14:paraId="5E5EDA62" w14:textId="77777777" w:rsidR="001D5314" w:rsidRPr="00EF666F" w:rsidRDefault="001D5314" w:rsidP="001D5314">
            <w:pPr>
              <w:rPr>
                <w:rFonts w:ascii="Humnst777LtPL" w:hAnsi="Humnst777LtPL"/>
              </w:rPr>
            </w:pPr>
          </w:p>
        </w:tc>
        <w:tc>
          <w:tcPr>
            <w:tcW w:w="1735" w:type="dxa"/>
            <w:shd w:val="clear" w:color="auto" w:fill="auto"/>
          </w:tcPr>
          <w:p w14:paraId="77ECD0F1" w14:textId="77777777" w:rsidR="001D5314" w:rsidRPr="00EF666F" w:rsidRDefault="001D5314" w:rsidP="001D5314">
            <w:pPr>
              <w:rPr>
                <w:rFonts w:ascii="Humnst777LtPL" w:hAnsi="Humnst777LtPL"/>
              </w:rPr>
            </w:pPr>
          </w:p>
        </w:tc>
      </w:tr>
      <w:tr w:rsidR="001D5314" w:rsidRPr="00EF666F" w14:paraId="2AD669FB" w14:textId="77777777" w:rsidTr="001D5314">
        <w:tc>
          <w:tcPr>
            <w:tcW w:w="3652" w:type="dxa"/>
            <w:shd w:val="clear" w:color="auto" w:fill="auto"/>
          </w:tcPr>
          <w:p w14:paraId="7455DC4A" w14:textId="77777777" w:rsidR="001D5314" w:rsidRPr="00EF666F" w:rsidRDefault="001D5314" w:rsidP="001D5314">
            <w:pPr>
              <w:rPr>
                <w:rFonts w:ascii="Humnst777LtPL" w:hAnsi="Humnst777LtPL"/>
              </w:rPr>
            </w:pPr>
            <w:r w:rsidRPr="00EF666F">
              <w:rPr>
                <w:rFonts w:ascii="Humnst777LtPL" w:hAnsi="Humnst777LtP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1CF0F6E0" w14:textId="77777777" w:rsidR="001D5314" w:rsidRPr="00EF666F" w:rsidRDefault="001D5314" w:rsidP="001D5314">
            <w:pPr>
              <w:rPr>
                <w:rFonts w:ascii="Humnst777LtPL" w:hAnsi="Humnst777LtPL"/>
              </w:rPr>
            </w:pPr>
          </w:p>
        </w:tc>
        <w:tc>
          <w:tcPr>
            <w:tcW w:w="1701" w:type="dxa"/>
            <w:shd w:val="clear" w:color="auto" w:fill="auto"/>
          </w:tcPr>
          <w:p w14:paraId="633BA9BE" w14:textId="77777777" w:rsidR="001D5314" w:rsidRPr="00EF666F" w:rsidRDefault="001D5314" w:rsidP="001D5314">
            <w:pPr>
              <w:rPr>
                <w:rFonts w:ascii="Humnst777LtPL" w:hAnsi="Humnst777LtPL"/>
              </w:rPr>
            </w:pPr>
          </w:p>
        </w:tc>
        <w:tc>
          <w:tcPr>
            <w:tcW w:w="1735" w:type="dxa"/>
            <w:shd w:val="clear" w:color="auto" w:fill="auto"/>
          </w:tcPr>
          <w:p w14:paraId="02EBCAF9" w14:textId="77777777" w:rsidR="001D5314" w:rsidRPr="00EF666F" w:rsidRDefault="001D5314" w:rsidP="001D5314">
            <w:pPr>
              <w:rPr>
                <w:rFonts w:ascii="Humnst777LtPL" w:hAnsi="Humnst777LtPL"/>
              </w:rPr>
            </w:pPr>
          </w:p>
        </w:tc>
      </w:tr>
      <w:tr w:rsidR="001D5314" w:rsidRPr="00EF666F" w14:paraId="7B2C03E5" w14:textId="77777777" w:rsidTr="001D5314">
        <w:tc>
          <w:tcPr>
            <w:tcW w:w="3652" w:type="dxa"/>
            <w:shd w:val="clear" w:color="auto" w:fill="auto"/>
          </w:tcPr>
          <w:p w14:paraId="7EAC8C83" w14:textId="77777777" w:rsidR="001D5314" w:rsidRPr="00EF666F" w:rsidRDefault="001D5314" w:rsidP="001D5314">
            <w:pPr>
              <w:rPr>
                <w:rFonts w:ascii="Humnst777LtPL" w:hAnsi="Humnst777LtPL"/>
              </w:rPr>
            </w:pPr>
            <w:r w:rsidRPr="00EF666F">
              <w:rPr>
                <w:rFonts w:ascii="Humnst777LtPL" w:hAnsi="Humnst777LtPL"/>
              </w:rPr>
              <w:t>Czy podmiot przetwarzający stosuje środki bezpieczeństwa przewidziane w art. 32 RODO dotyczące:</w:t>
            </w:r>
          </w:p>
          <w:p w14:paraId="3C9775A0" w14:textId="77777777" w:rsidR="001D5314" w:rsidRPr="00EF666F" w:rsidRDefault="001D5314" w:rsidP="00FC0173">
            <w:pPr>
              <w:numPr>
                <w:ilvl w:val="0"/>
                <w:numId w:val="51"/>
              </w:numPr>
              <w:spacing w:line="276" w:lineRule="auto"/>
              <w:rPr>
                <w:rFonts w:ascii="Humnst777LtPL" w:hAnsi="Humnst777LtPL"/>
              </w:rPr>
            </w:pPr>
            <w:r w:rsidRPr="00EF666F">
              <w:rPr>
                <w:rFonts w:ascii="Humnst777LtPL" w:hAnsi="Humnst777LtPL"/>
              </w:rPr>
              <w:t>pseudonimizacji i szyfrowania powierzonych danych,</w:t>
            </w:r>
          </w:p>
          <w:p w14:paraId="198854AB" w14:textId="77777777" w:rsidR="001D5314" w:rsidRPr="00EF666F" w:rsidRDefault="001D5314" w:rsidP="00FC0173">
            <w:pPr>
              <w:numPr>
                <w:ilvl w:val="0"/>
                <w:numId w:val="51"/>
              </w:numPr>
              <w:spacing w:line="276" w:lineRule="auto"/>
              <w:rPr>
                <w:rFonts w:ascii="Humnst777LtPL" w:hAnsi="Humnst777LtPL"/>
              </w:rPr>
            </w:pPr>
            <w:r w:rsidRPr="00EF666F">
              <w:rPr>
                <w:rFonts w:ascii="Humnst777LtPL" w:hAnsi="Humnst777LtPL"/>
              </w:rPr>
              <w:t>zdolności do ciągłego zapewnienia poufności, integralności, dostępności i odporności systemów i usług przetwarzania powierzonych danych,</w:t>
            </w:r>
          </w:p>
          <w:p w14:paraId="1E24D9EC" w14:textId="77777777" w:rsidR="001D5314" w:rsidRPr="00EF666F" w:rsidRDefault="001D5314" w:rsidP="00FC0173">
            <w:pPr>
              <w:numPr>
                <w:ilvl w:val="0"/>
                <w:numId w:val="51"/>
              </w:numPr>
              <w:spacing w:line="276" w:lineRule="auto"/>
              <w:rPr>
                <w:rFonts w:ascii="Humnst777LtPL" w:hAnsi="Humnst777LtPL"/>
              </w:rPr>
            </w:pPr>
            <w:r w:rsidRPr="00EF666F">
              <w:rPr>
                <w:rFonts w:ascii="Humnst777LtPL" w:hAnsi="Humnst777LtPL"/>
              </w:rPr>
              <w:t>zdolności do szybkiego przywrócenia dostępności danych,</w:t>
            </w:r>
          </w:p>
          <w:p w14:paraId="06C8F640" w14:textId="77777777" w:rsidR="001D5314" w:rsidRPr="00EF666F" w:rsidRDefault="001D5314" w:rsidP="00FC0173">
            <w:pPr>
              <w:numPr>
                <w:ilvl w:val="0"/>
                <w:numId w:val="51"/>
              </w:numPr>
              <w:spacing w:line="276" w:lineRule="auto"/>
              <w:rPr>
                <w:rFonts w:ascii="Humnst777LtPL" w:hAnsi="Humnst777LtPL"/>
              </w:rPr>
            </w:pPr>
            <w:r w:rsidRPr="00EF666F">
              <w:rPr>
                <w:rFonts w:ascii="Humnst777LtPL" w:hAnsi="Humnst777LtPL"/>
              </w:rPr>
              <w:t xml:space="preserve">prowadzenia regularnego testowania, mieszenia i oceniania skuteczności zastosowanych zabezpieczeń? </w:t>
            </w:r>
          </w:p>
        </w:tc>
        <w:tc>
          <w:tcPr>
            <w:tcW w:w="2977" w:type="dxa"/>
            <w:shd w:val="clear" w:color="auto" w:fill="auto"/>
          </w:tcPr>
          <w:p w14:paraId="669B9B9C" w14:textId="77777777" w:rsidR="001D5314" w:rsidRPr="00EF666F" w:rsidRDefault="001D5314" w:rsidP="001D5314">
            <w:pPr>
              <w:rPr>
                <w:rFonts w:ascii="Humnst777LtPL" w:hAnsi="Humnst777LtPL"/>
              </w:rPr>
            </w:pPr>
          </w:p>
        </w:tc>
        <w:tc>
          <w:tcPr>
            <w:tcW w:w="1701" w:type="dxa"/>
            <w:shd w:val="clear" w:color="auto" w:fill="auto"/>
          </w:tcPr>
          <w:p w14:paraId="7AADAFDF" w14:textId="77777777" w:rsidR="001D5314" w:rsidRPr="00EF666F" w:rsidRDefault="001D5314" w:rsidP="001D5314">
            <w:pPr>
              <w:rPr>
                <w:rFonts w:ascii="Humnst777LtPL" w:hAnsi="Humnst777LtPL"/>
              </w:rPr>
            </w:pPr>
          </w:p>
        </w:tc>
        <w:tc>
          <w:tcPr>
            <w:tcW w:w="1735" w:type="dxa"/>
            <w:shd w:val="clear" w:color="auto" w:fill="auto"/>
          </w:tcPr>
          <w:p w14:paraId="7440F60B" w14:textId="77777777" w:rsidR="001D5314" w:rsidRPr="00EF666F" w:rsidRDefault="001D5314" w:rsidP="001D5314">
            <w:pPr>
              <w:rPr>
                <w:rFonts w:ascii="Humnst777LtPL" w:hAnsi="Humnst777LtPL"/>
              </w:rPr>
            </w:pPr>
          </w:p>
        </w:tc>
      </w:tr>
      <w:tr w:rsidR="001D5314" w:rsidRPr="00EF666F" w14:paraId="6E3527E8" w14:textId="77777777" w:rsidTr="001D5314">
        <w:tc>
          <w:tcPr>
            <w:tcW w:w="3652" w:type="dxa"/>
            <w:shd w:val="clear" w:color="auto" w:fill="auto"/>
          </w:tcPr>
          <w:p w14:paraId="629E6ACA" w14:textId="77777777" w:rsidR="001D5314" w:rsidRPr="00EF666F" w:rsidRDefault="001D5314" w:rsidP="001D5314">
            <w:pPr>
              <w:rPr>
                <w:rFonts w:ascii="Humnst777LtPL" w:hAnsi="Humnst777LtPL"/>
              </w:rPr>
            </w:pPr>
            <w:r w:rsidRPr="00EF666F">
              <w:rPr>
                <w:rFonts w:ascii="Humnst777LtPL" w:hAnsi="Humnst777LtPL"/>
              </w:rPr>
              <w:t>Czy podmiot przetwarzający posiada procedurę/instrukcję/mechanizm przekazania informacji do Administratora w sprawie naruszenia ochrony danych osobowych?</w:t>
            </w:r>
          </w:p>
        </w:tc>
        <w:tc>
          <w:tcPr>
            <w:tcW w:w="2977" w:type="dxa"/>
            <w:shd w:val="clear" w:color="auto" w:fill="auto"/>
          </w:tcPr>
          <w:p w14:paraId="7273B84C" w14:textId="77777777" w:rsidR="001D5314" w:rsidRPr="00EF666F" w:rsidRDefault="001D5314" w:rsidP="001D5314">
            <w:pPr>
              <w:rPr>
                <w:rFonts w:ascii="Humnst777LtPL" w:hAnsi="Humnst777LtPL"/>
              </w:rPr>
            </w:pPr>
          </w:p>
        </w:tc>
        <w:tc>
          <w:tcPr>
            <w:tcW w:w="1701" w:type="dxa"/>
            <w:shd w:val="clear" w:color="auto" w:fill="auto"/>
          </w:tcPr>
          <w:p w14:paraId="5C72318C" w14:textId="77777777" w:rsidR="001D5314" w:rsidRPr="00EF666F" w:rsidRDefault="001D5314" w:rsidP="001D5314">
            <w:pPr>
              <w:rPr>
                <w:rFonts w:ascii="Humnst777LtPL" w:hAnsi="Humnst777LtPL"/>
              </w:rPr>
            </w:pPr>
          </w:p>
        </w:tc>
        <w:tc>
          <w:tcPr>
            <w:tcW w:w="1735" w:type="dxa"/>
            <w:shd w:val="clear" w:color="auto" w:fill="auto"/>
          </w:tcPr>
          <w:p w14:paraId="23E39E1B" w14:textId="77777777" w:rsidR="001D5314" w:rsidRPr="00EF666F" w:rsidRDefault="001D5314" w:rsidP="001D5314">
            <w:pPr>
              <w:rPr>
                <w:rFonts w:ascii="Humnst777LtPL" w:hAnsi="Humnst777LtPL"/>
              </w:rPr>
            </w:pPr>
          </w:p>
        </w:tc>
      </w:tr>
      <w:tr w:rsidR="001D5314" w:rsidRPr="00EF666F" w14:paraId="35D68B84" w14:textId="77777777" w:rsidTr="001D5314">
        <w:tc>
          <w:tcPr>
            <w:tcW w:w="3652" w:type="dxa"/>
            <w:shd w:val="clear" w:color="auto" w:fill="auto"/>
          </w:tcPr>
          <w:p w14:paraId="0848CEAB" w14:textId="77777777" w:rsidR="001D5314" w:rsidRPr="00EF666F" w:rsidRDefault="001D5314" w:rsidP="001D5314">
            <w:pPr>
              <w:rPr>
                <w:rFonts w:ascii="Humnst777LtPL" w:hAnsi="Humnst777LtPL"/>
              </w:rPr>
            </w:pPr>
            <w:r w:rsidRPr="00EF666F">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6C2D3270" w14:textId="77777777" w:rsidR="001D5314" w:rsidRPr="00EF666F" w:rsidRDefault="001D5314" w:rsidP="001D5314">
            <w:pPr>
              <w:rPr>
                <w:rFonts w:ascii="Humnst777LtPL" w:hAnsi="Humnst777LtPL"/>
              </w:rPr>
            </w:pPr>
          </w:p>
        </w:tc>
        <w:tc>
          <w:tcPr>
            <w:tcW w:w="1701" w:type="dxa"/>
            <w:shd w:val="clear" w:color="auto" w:fill="auto"/>
          </w:tcPr>
          <w:p w14:paraId="1CF4D4FF" w14:textId="77777777" w:rsidR="001D5314" w:rsidRPr="00EF666F" w:rsidRDefault="001D5314" w:rsidP="001D5314">
            <w:pPr>
              <w:rPr>
                <w:rFonts w:ascii="Humnst777LtPL" w:hAnsi="Humnst777LtPL"/>
              </w:rPr>
            </w:pPr>
          </w:p>
        </w:tc>
        <w:tc>
          <w:tcPr>
            <w:tcW w:w="1735" w:type="dxa"/>
            <w:shd w:val="clear" w:color="auto" w:fill="auto"/>
          </w:tcPr>
          <w:p w14:paraId="779BFA19" w14:textId="77777777" w:rsidR="001D5314" w:rsidRPr="00EF666F" w:rsidRDefault="001D5314" w:rsidP="001D5314">
            <w:pPr>
              <w:rPr>
                <w:rFonts w:ascii="Humnst777LtPL" w:hAnsi="Humnst777LtPL"/>
              </w:rPr>
            </w:pPr>
          </w:p>
        </w:tc>
      </w:tr>
      <w:tr w:rsidR="001D5314" w:rsidRPr="00EF666F" w14:paraId="5A4218D3" w14:textId="77777777" w:rsidTr="001D5314">
        <w:tc>
          <w:tcPr>
            <w:tcW w:w="3652" w:type="dxa"/>
            <w:shd w:val="clear" w:color="auto" w:fill="auto"/>
          </w:tcPr>
          <w:p w14:paraId="02B3194E" w14:textId="77777777" w:rsidR="001D5314" w:rsidRPr="00EF666F" w:rsidRDefault="001D5314" w:rsidP="001D5314">
            <w:pPr>
              <w:rPr>
                <w:rFonts w:ascii="Humnst777LtPL" w:hAnsi="Humnst777LtPL"/>
              </w:rPr>
            </w:pPr>
            <w:r w:rsidRPr="00EF666F">
              <w:rPr>
                <w:rFonts w:ascii="Humnst777LtPL" w:hAnsi="Humnst777LtPL"/>
              </w:rPr>
              <w:t>Czy podmiot przetwarzający planuje podpowierzyć powierzone mu dane osobowe?</w:t>
            </w:r>
          </w:p>
        </w:tc>
        <w:tc>
          <w:tcPr>
            <w:tcW w:w="2977" w:type="dxa"/>
            <w:shd w:val="clear" w:color="auto" w:fill="auto"/>
          </w:tcPr>
          <w:p w14:paraId="2BDE6A5A" w14:textId="77777777" w:rsidR="001D5314" w:rsidRPr="00EF666F" w:rsidRDefault="001D5314" w:rsidP="001D5314">
            <w:pPr>
              <w:rPr>
                <w:rFonts w:ascii="Humnst777LtPL" w:hAnsi="Humnst777LtPL"/>
              </w:rPr>
            </w:pPr>
          </w:p>
        </w:tc>
        <w:tc>
          <w:tcPr>
            <w:tcW w:w="1701" w:type="dxa"/>
            <w:shd w:val="clear" w:color="auto" w:fill="auto"/>
          </w:tcPr>
          <w:p w14:paraId="0EA2CE33" w14:textId="77777777" w:rsidR="001D5314" w:rsidRPr="00EF666F" w:rsidRDefault="001D5314" w:rsidP="001D5314">
            <w:pPr>
              <w:rPr>
                <w:rFonts w:ascii="Humnst777LtPL" w:hAnsi="Humnst777LtPL"/>
              </w:rPr>
            </w:pPr>
          </w:p>
        </w:tc>
        <w:tc>
          <w:tcPr>
            <w:tcW w:w="1735" w:type="dxa"/>
            <w:shd w:val="clear" w:color="auto" w:fill="auto"/>
          </w:tcPr>
          <w:p w14:paraId="16CD3A4B" w14:textId="77777777" w:rsidR="001D5314" w:rsidRPr="00EF666F" w:rsidRDefault="001D5314" w:rsidP="001D5314">
            <w:pPr>
              <w:rPr>
                <w:rFonts w:ascii="Humnst777LtPL" w:hAnsi="Humnst777LtPL"/>
              </w:rPr>
            </w:pPr>
          </w:p>
        </w:tc>
      </w:tr>
      <w:tr w:rsidR="001D5314" w:rsidRPr="00EF666F" w14:paraId="270D6FAD" w14:textId="77777777" w:rsidTr="001D5314">
        <w:tc>
          <w:tcPr>
            <w:tcW w:w="3652" w:type="dxa"/>
            <w:shd w:val="clear" w:color="auto" w:fill="auto"/>
          </w:tcPr>
          <w:p w14:paraId="34BF3EBB" w14:textId="77777777" w:rsidR="001D5314" w:rsidRPr="00EF666F" w:rsidRDefault="001D5314" w:rsidP="001D5314">
            <w:pPr>
              <w:rPr>
                <w:rFonts w:ascii="Humnst777LtPL" w:hAnsi="Humnst777LtPL"/>
              </w:rPr>
            </w:pPr>
            <w:r w:rsidRPr="00EF666F">
              <w:rPr>
                <w:rFonts w:ascii="Humnst777LtPL" w:hAnsi="Humnst777LtPL"/>
              </w:rPr>
              <w:t>Czy podmiot przetwarzający zweryfikował podmiot, któremu podpowierza dane osobowe pod kątem spełnienia wymagań RODO?</w:t>
            </w:r>
          </w:p>
        </w:tc>
        <w:tc>
          <w:tcPr>
            <w:tcW w:w="2977" w:type="dxa"/>
            <w:shd w:val="clear" w:color="auto" w:fill="auto"/>
          </w:tcPr>
          <w:p w14:paraId="27D64AE0" w14:textId="77777777" w:rsidR="001D5314" w:rsidRPr="00EF666F" w:rsidRDefault="001D5314" w:rsidP="001D5314">
            <w:pPr>
              <w:rPr>
                <w:rFonts w:ascii="Humnst777LtPL" w:hAnsi="Humnst777LtPL"/>
              </w:rPr>
            </w:pPr>
          </w:p>
        </w:tc>
        <w:tc>
          <w:tcPr>
            <w:tcW w:w="1701" w:type="dxa"/>
            <w:shd w:val="clear" w:color="auto" w:fill="auto"/>
          </w:tcPr>
          <w:p w14:paraId="63033D07" w14:textId="77777777" w:rsidR="001D5314" w:rsidRPr="00EF666F" w:rsidRDefault="001D5314" w:rsidP="001D5314">
            <w:pPr>
              <w:rPr>
                <w:rFonts w:ascii="Humnst777LtPL" w:hAnsi="Humnst777LtPL"/>
              </w:rPr>
            </w:pPr>
          </w:p>
        </w:tc>
        <w:tc>
          <w:tcPr>
            <w:tcW w:w="1735" w:type="dxa"/>
            <w:shd w:val="clear" w:color="auto" w:fill="auto"/>
          </w:tcPr>
          <w:p w14:paraId="0E492497" w14:textId="77777777" w:rsidR="001D5314" w:rsidRPr="00EF666F" w:rsidRDefault="001D5314" w:rsidP="001D5314">
            <w:pPr>
              <w:rPr>
                <w:rFonts w:ascii="Humnst777LtPL" w:hAnsi="Humnst777LtPL"/>
              </w:rPr>
            </w:pPr>
          </w:p>
        </w:tc>
      </w:tr>
      <w:tr w:rsidR="001D5314" w:rsidRPr="00EF666F" w14:paraId="134F9488" w14:textId="77777777" w:rsidTr="001D5314">
        <w:tc>
          <w:tcPr>
            <w:tcW w:w="3652" w:type="dxa"/>
            <w:shd w:val="clear" w:color="auto" w:fill="auto"/>
          </w:tcPr>
          <w:p w14:paraId="498209E0" w14:textId="77777777" w:rsidR="001D5314" w:rsidRPr="00EF666F" w:rsidRDefault="001D5314" w:rsidP="001D5314">
            <w:pPr>
              <w:rPr>
                <w:rFonts w:ascii="Humnst777LtPL" w:hAnsi="Humnst777LtPL"/>
              </w:rPr>
            </w:pPr>
            <w:r w:rsidRPr="00EF666F">
              <w:rPr>
                <w:rFonts w:ascii="Humnst777LtPL" w:hAnsi="Humnst777LtPL"/>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1CC1C1E6" w14:textId="77777777" w:rsidR="001D5314" w:rsidRPr="00EF666F" w:rsidRDefault="001D5314" w:rsidP="001D5314">
            <w:pPr>
              <w:rPr>
                <w:rFonts w:ascii="Humnst777LtPL" w:hAnsi="Humnst777LtPL"/>
              </w:rPr>
            </w:pPr>
          </w:p>
        </w:tc>
        <w:tc>
          <w:tcPr>
            <w:tcW w:w="1701" w:type="dxa"/>
            <w:shd w:val="clear" w:color="auto" w:fill="auto"/>
          </w:tcPr>
          <w:p w14:paraId="50386121" w14:textId="77777777" w:rsidR="001D5314" w:rsidRPr="00EF666F" w:rsidRDefault="001D5314" w:rsidP="001D5314">
            <w:pPr>
              <w:rPr>
                <w:rFonts w:ascii="Humnst777LtPL" w:hAnsi="Humnst777LtPL"/>
              </w:rPr>
            </w:pPr>
          </w:p>
        </w:tc>
        <w:tc>
          <w:tcPr>
            <w:tcW w:w="1735" w:type="dxa"/>
            <w:shd w:val="clear" w:color="auto" w:fill="auto"/>
          </w:tcPr>
          <w:p w14:paraId="1DF32142" w14:textId="77777777" w:rsidR="001D5314" w:rsidRPr="00EF666F" w:rsidRDefault="001D5314" w:rsidP="001D5314">
            <w:pPr>
              <w:rPr>
                <w:rFonts w:ascii="Humnst777LtPL" w:hAnsi="Humnst777LtPL"/>
              </w:rPr>
            </w:pPr>
          </w:p>
        </w:tc>
      </w:tr>
      <w:tr w:rsidR="001D5314" w:rsidRPr="00EF666F" w14:paraId="34BC29D8" w14:textId="77777777" w:rsidTr="001D5314">
        <w:tc>
          <w:tcPr>
            <w:tcW w:w="10065" w:type="dxa"/>
            <w:gridSpan w:val="4"/>
            <w:shd w:val="clear" w:color="auto" w:fill="auto"/>
          </w:tcPr>
          <w:p w14:paraId="6F01D7AE" w14:textId="77777777" w:rsidR="001D5314" w:rsidRPr="00EF666F" w:rsidRDefault="001D5314" w:rsidP="001D5314">
            <w:pPr>
              <w:jc w:val="center"/>
              <w:rPr>
                <w:rFonts w:ascii="Humnst777LtPL" w:hAnsi="Humnst777LtPL"/>
                <w:b/>
              </w:rPr>
            </w:pPr>
            <w:r w:rsidRPr="00EF666F">
              <w:rPr>
                <w:rFonts w:ascii="Humnst777LtPL" w:hAnsi="Humnst777LtPL"/>
                <w:b/>
              </w:rPr>
              <w:t>Poniższą część Ankiety należy wypełnić, jeżeli dojdzie do powierzenia przetwarzania danych osobowych stanowiących Dokumentację medyczną</w:t>
            </w:r>
          </w:p>
        </w:tc>
      </w:tr>
      <w:tr w:rsidR="001D5314" w:rsidRPr="00EF666F" w14:paraId="24988296" w14:textId="77777777" w:rsidTr="001D5314">
        <w:tc>
          <w:tcPr>
            <w:tcW w:w="3652" w:type="dxa"/>
            <w:shd w:val="clear" w:color="auto" w:fill="auto"/>
          </w:tcPr>
          <w:p w14:paraId="319E1238" w14:textId="77777777" w:rsidR="001D5314" w:rsidRPr="00EF666F" w:rsidRDefault="001D5314" w:rsidP="001D5314">
            <w:pPr>
              <w:rPr>
                <w:rFonts w:ascii="Humnst777LtPL" w:hAnsi="Humnst777LtPL"/>
              </w:rPr>
            </w:pPr>
            <w:r w:rsidRPr="00EF666F">
              <w:rPr>
                <w:rFonts w:ascii="Humnst777LtPL" w:hAnsi="Humnst777LtPL"/>
              </w:rPr>
              <w:t>Czy podmiot przetwarzający systematycznie szacuje ryzyko zagrożeń oraz zarządza tym ryzykiem?</w:t>
            </w:r>
          </w:p>
        </w:tc>
        <w:tc>
          <w:tcPr>
            <w:tcW w:w="2977" w:type="dxa"/>
            <w:shd w:val="clear" w:color="auto" w:fill="auto"/>
          </w:tcPr>
          <w:p w14:paraId="182DC484" w14:textId="77777777" w:rsidR="001D5314" w:rsidRPr="00EF666F" w:rsidRDefault="001D5314" w:rsidP="001D5314">
            <w:pPr>
              <w:rPr>
                <w:rFonts w:ascii="Humnst777LtPL" w:hAnsi="Humnst777LtPL"/>
              </w:rPr>
            </w:pPr>
          </w:p>
        </w:tc>
        <w:tc>
          <w:tcPr>
            <w:tcW w:w="1701" w:type="dxa"/>
            <w:shd w:val="clear" w:color="auto" w:fill="auto"/>
          </w:tcPr>
          <w:p w14:paraId="2ED8AB16" w14:textId="77777777" w:rsidR="001D5314" w:rsidRPr="00EF666F" w:rsidRDefault="001D5314" w:rsidP="001D5314">
            <w:pPr>
              <w:rPr>
                <w:rFonts w:ascii="Humnst777LtPL" w:hAnsi="Humnst777LtPL"/>
              </w:rPr>
            </w:pPr>
          </w:p>
        </w:tc>
        <w:tc>
          <w:tcPr>
            <w:tcW w:w="1735" w:type="dxa"/>
            <w:shd w:val="clear" w:color="auto" w:fill="auto"/>
          </w:tcPr>
          <w:p w14:paraId="49282822" w14:textId="77777777" w:rsidR="001D5314" w:rsidRPr="00EF666F" w:rsidRDefault="001D5314" w:rsidP="001D5314">
            <w:pPr>
              <w:rPr>
                <w:rFonts w:ascii="Humnst777LtPL" w:hAnsi="Humnst777LtPL"/>
              </w:rPr>
            </w:pPr>
          </w:p>
        </w:tc>
      </w:tr>
      <w:tr w:rsidR="001D5314" w:rsidRPr="00EF666F" w14:paraId="634C6CE4" w14:textId="77777777" w:rsidTr="001D5314">
        <w:tc>
          <w:tcPr>
            <w:tcW w:w="3652" w:type="dxa"/>
            <w:shd w:val="clear" w:color="auto" w:fill="auto"/>
          </w:tcPr>
          <w:p w14:paraId="09D66CFE" w14:textId="77777777" w:rsidR="001D5314" w:rsidRPr="00EF666F" w:rsidRDefault="001D5314" w:rsidP="001D5314">
            <w:pPr>
              <w:rPr>
                <w:rFonts w:ascii="Humnst777LtPL" w:hAnsi="Humnst777LtPL"/>
              </w:rPr>
            </w:pPr>
            <w:r w:rsidRPr="00EF666F">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021FFE1B" w14:textId="77777777" w:rsidR="001D5314" w:rsidRPr="00EF666F" w:rsidRDefault="001D5314" w:rsidP="001D5314">
            <w:pPr>
              <w:rPr>
                <w:rFonts w:ascii="Humnst777LtPL" w:hAnsi="Humnst777LtPL"/>
              </w:rPr>
            </w:pPr>
          </w:p>
        </w:tc>
        <w:tc>
          <w:tcPr>
            <w:tcW w:w="1701" w:type="dxa"/>
            <w:shd w:val="clear" w:color="auto" w:fill="auto"/>
          </w:tcPr>
          <w:p w14:paraId="2063FD45" w14:textId="77777777" w:rsidR="001D5314" w:rsidRPr="00EF666F" w:rsidRDefault="001D5314" w:rsidP="001D5314">
            <w:pPr>
              <w:rPr>
                <w:rFonts w:ascii="Humnst777LtPL" w:hAnsi="Humnst777LtPL"/>
              </w:rPr>
            </w:pPr>
          </w:p>
        </w:tc>
        <w:tc>
          <w:tcPr>
            <w:tcW w:w="1735" w:type="dxa"/>
            <w:shd w:val="clear" w:color="auto" w:fill="auto"/>
          </w:tcPr>
          <w:p w14:paraId="36F80108" w14:textId="77777777" w:rsidR="001D5314" w:rsidRPr="00EF666F" w:rsidRDefault="001D5314" w:rsidP="001D5314">
            <w:pPr>
              <w:rPr>
                <w:rFonts w:ascii="Humnst777LtPL" w:hAnsi="Humnst777LtPL"/>
              </w:rPr>
            </w:pPr>
          </w:p>
        </w:tc>
      </w:tr>
      <w:tr w:rsidR="001D5314" w:rsidRPr="00EF666F" w14:paraId="2860D8A4" w14:textId="77777777" w:rsidTr="001D5314">
        <w:tc>
          <w:tcPr>
            <w:tcW w:w="3652" w:type="dxa"/>
            <w:shd w:val="clear" w:color="auto" w:fill="auto"/>
          </w:tcPr>
          <w:p w14:paraId="05FA50A1" w14:textId="77777777" w:rsidR="001D5314" w:rsidRPr="00EF666F" w:rsidRDefault="001D5314" w:rsidP="001D5314">
            <w:pPr>
              <w:rPr>
                <w:rFonts w:ascii="Humnst777LtPL" w:hAnsi="Humnst777LtPL"/>
              </w:rPr>
            </w:pPr>
            <w:r w:rsidRPr="00EF666F">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EF3F63E" w14:textId="77777777" w:rsidR="001D5314" w:rsidRPr="00EF666F" w:rsidRDefault="001D5314" w:rsidP="001D5314">
            <w:pPr>
              <w:rPr>
                <w:rFonts w:ascii="Humnst777LtPL" w:hAnsi="Humnst777LtPL"/>
              </w:rPr>
            </w:pPr>
          </w:p>
        </w:tc>
        <w:tc>
          <w:tcPr>
            <w:tcW w:w="1701" w:type="dxa"/>
            <w:shd w:val="clear" w:color="auto" w:fill="auto"/>
          </w:tcPr>
          <w:p w14:paraId="203AACD9" w14:textId="77777777" w:rsidR="001D5314" w:rsidRPr="00EF666F" w:rsidRDefault="001D5314" w:rsidP="001D5314">
            <w:pPr>
              <w:rPr>
                <w:rFonts w:ascii="Humnst777LtPL" w:hAnsi="Humnst777LtPL"/>
              </w:rPr>
            </w:pPr>
          </w:p>
        </w:tc>
        <w:tc>
          <w:tcPr>
            <w:tcW w:w="1735" w:type="dxa"/>
            <w:shd w:val="clear" w:color="auto" w:fill="auto"/>
          </w:tcPr>
          <w:p w14:paraId="0605D248" w14:textId="77777777" w:rsidR="001D5314" w:rsidRPr="00EF666F" w:rsidRDefault="001D5314" w:rsidP="001D5314">
            <w:pPr>
              <w:rPr>
                <w:rFonts w:ascii="Humnst777LtPL" w:hAnsi="Humnst777LtPL"/>
              </w:rPr>
            </w:pPr>
          </w:p>
        </w:tc>
      </w:tr>
      <w:tr w:rsidR="001D5314" w:rsidRPr="00EF666F" w14:paraId="565911BE" w14:textId="77777777" w:rsidTr="001D5314">
        <w:tc>
          <w:tcPr>
            <w:tcW w:w="3652" w:type="dxa"/>
            <w:shd w:val="clear" w:color="auto" w:fill="auto"/>
          </w:tcPr>
          <w:p w14:paraId="2663E62B" w14:textId="77777777" w:rsidR="001D5314" w:rsidRPr="00EF666F" w:rsidRDefault="001D5314" w:rsidP="001D5314">
            <w:pPr>
              <w:rPr>
                <w:rFonts w:ascii="Humnst777LtPL" w:hAnsi="Humnst777LtPL"/>
              </w:rPr>
            </w:pPr>
            <w:r w:rsidRPr="00EF666F">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181CA3F" w14:textId="77777777" w:rsidR="001D5314" w:rsidRPr="00EF666F" w:rsidRDefault="001D5314" w:rsidP="001D5314">
            <w:pPr>
              <w:rPr>
                <w:rFonts w:ascii="Humnst777LtPL" w:hAnsi="Humnst777LtPL"/>
              </w:rPr>
            </w:pPr>
          </w:p>
        </w:tc>
        <w:tc>
          <w:tcPr>
            <w:tcW w:w="1701" w:type="dxa"/>
            <w:shd w:val="clear" w:color="auto" w:fill="auto"/>
          </w:tcPr>
          <w:p w14:paraId="4B38CFCB" w14:textId="77777777" w:rsidR="001D5314" w:rsidRPr="00EF666F" w:rsidRDefault="001D5314" w:rsidP="001D5314">
            <w:pPr>
              <w:rPr>
                <w:rFonts w:ascii="Humnst777LtPL" w:hAnsi="Humnst777LtPL"/>
              </w:rPr>
            </w:pPr>
          </w:p>
        </w:tc>
        <w:tc>
          <w:tcPr>
            <w:tcW w:w="1735" w:type="dxa"/>
            <w:shd w:val="clear" w:color="auto" w:fill="auto"/>
          </w:tcPr>
          <w:p w14:paraId="5D8870B7" w14:textId="77777777" w:rsidR="001D5314" w:rsidRPr="00EF666F" w:rsidRDefault="001D5314" w:rsidP="001D5314">
            <w:pPr>
              <w:rPr>
                <w:rFonts w:ascii="Humnst777LtPL" w:hAnsi="Humnst777LtPL"/>
              </w:rPr>
            </w:pPr>
          </w:p>
        </w:tc>
      </w:tr>
    </w:tbl>
    <w:p w14:paraId="320A8A21" w14:textId="77777777" w:rsidR="001D5314" w:rsidRPr="00EF666F" w:rsidRDefault="001D5314" w:rsidP="001D5314">
      <w:pPr>
        <w:rPr>
          <w:rFonts w:ascii="Humnst777LtPL" w:hAnsi="Humnst777LtPL"/>
        </w:rPr>
      </w:pPr>
    </w:p>
    <w:p w14:paraId="5961E13D" w14:textId="77777777" w:rsidR="001D5314" w:rsidRPr="00EF666F" w:rsidRDefault="001D5314" w:rsidP="001D5314">
      <w:pPr>
        <w:jc w:val="right"/>
        <w:rPr>
          <w:rFonts w:ascii="Humnst777LtPL" w:hAnsi="Humnst777LtPL"/>
        </w:rPr>
      </w:pPr>
    </w:p>
    <w:p w14:paraId="1B0AC56B" w14:textId="77777777" w:rsidR="001D5314" w:rsidRPr="00EF666F" w:rsidRDefault="001D5314" w:rsidP="001D5314">
      <w:pPr>
        <w:jc w:val="right"/>
        <w:rPr>
          <w:rFonts w:ascii="Humnst777LtPL" w:hAnsi="Humnst777LtPL"/>
          <w:sz w:val="18"/>
        </w:rPr>
      </w:pPr>
      <w:r w:rsidRPr="00EF666F">
        <w:rPr>
          <w:rFonts w:ascii="Humnst777LtPL" w:hAnsi="Humnst777LtPL"/>
        </w:rPr>
        <w:t>…………………………………………………………………</w:t>
      </w:r>
      <w:r w:rsidRPr="00EF666F">
        <w:rPr>
          <w:rFonts w:ascii="Humnst777LtPL" w:hAnsi="Humnst777LtPL"/>
        </w:rPr>
        <w:br/>
      </w:r>
      <w:r w:rsidRPr="00EF666F">
        <w:rPr>
          <w:rFonts w:ascii="Humnst777LtPL" w:hAnsi="Humnst777LtPL"/>
          <w:sz w:val="18"/>
        </w:rPr>
        <w:t>(data i podpis ADO/IOD Podmiotu przetwarzającego)</w:t>
      </w:r>
    </w:p>
    <w:p w14:paraId="07444EB3" w14:textId="77777777" w:rsidR="001D5314" w:rsidRPr="00EF666F" w:rsidRDefault="001D5314" w:rsidP="001D5314">
      <w:pPr>
        <w:jc w:val="right"/>
        <w:rPr>
          <w:rFonts w:ascii="Humnst777LtPL" w:hAnsi="Humnst777LtPL"/>
          <w:sz w:val="18"/>
        </w:rPr>
      </w:pPr>
    </w:p>
    <w:p w14:paraId="628BDEAD" w14:textId="77777777" w:rsidR="001D5314" w:rsidRPr="00EF666F" w:rsidRDefault="001D5314" w:rsidP="001D5314">
      <w:pPr>
        <w:jc w:val="right"/>
        <w:rPr>
          <w:rFonts w:ascii="Humnst777LtPL" w:hAnsi="Humnst777LtPL"/>
        </w:rPr>
      </w:pPr>
      <w:r w:rsidRPr="00EF666F">
        <w:rPr>
          <w:rFonts w:ascii="Humnst777LtPL" w:hAnsi="Humnst777LtPL"/>
        </w:rPr>
        <w:t>…………………………………………………………………</w:t>
      </w:r>
      <w:r w:rsidRPr="00EF666F">
        <w:rPr>
          <w:rFonts w:ascii="Humnst777LtPL" w:hAnsi="Humnst777LtPL"/>
        </w:rPr>
        <w:br/>
      </w:r>
      <w:r w:rsidRPr="00EF666F">
        <w:rPr>
          <w:rFonts w:ascii="Humnst777LtPL" w:hAnsi="Humnst777LtPL"/>
          <w:sz w:val="18"/>
        </w:rPr>
        <w:t xml:space="preserve">(data i podpis osoby IOD/ABI/ABSI WCO) </w:t>
      </w:r>
    </w:p>
    <w:p w14:paraId="2AEA6EC9" w14:textId="77777777" w:rsidR="001D5314" w:rsidRPr="00EF666F" w:rsidRDefault="001D5314" w:rsidP="001D5314">
      <w:pPr>
        <w:rPr>
          <w:rFonts w:ascii="Arial" w:eastAsia="Arial Unicode MS" w:hAnsi="Arial" w:cs="Arial"/>
          <w:b/>
          <w:sz w:val="22"/>
          <w:szCs w:val="22"/>
        </w:rPr>
      </w:pPr>
    </w:p>
    <w:p w14:paraId="7EA8E9FC" w14:textId="77777777" w:rsidR="001D5314" w:rsidRDefault="001D5314" w:rsidP="001D5314">
      <w:pPr>
        <w:spacing w:before="100" w:beforeAutospacing="1" w:after="100" w:afterAutospacing="1"/>
        <w:ind w:left="-426"/>
        <w:jc w:val="both"/>
        <w:rPr>
          <w:rFonts w:ascii="Arial" w:hAnsi="Arial" w:cs="Arial"/>
          <w:sz w:val="22"/>
          <w:szCs w:val="22"/>
        </w:rPr>
      </w:pPr>
    </w:p>
    <w:p w14:paraId="31256800" w14:textId="77777777" w:rsidR="001D5314" w:rsidRDefault="001D5314" w:rsidP="001D5314">
      <w:pPr>
        <w:spacing w:before="100" w:beforeAutospacing="1" w:after="100" w:afterAutospacing="1"/>
        <w:ind w:left="-426"/>
        <w:jc w:val="both"/>
        <w:rPr>
          <w:rFonts w:ascii="Arial" w:hAnsi="Arial" w:cs="Arial"/>
          <w:sz w:val="22"/>
          <w:szCs w:val="22"/>
        </w:rPr>
      </w:pPr>
    </w:p>
    <w:p w14:paraId="0313A0CB" w14:textId="77777777" w:rsidR="001D5314" w:rsidRDefault="001D5314" w:rsidP="001D5314">
      <w:pPr>
        <w:spacing w:before="100" w:beforeAutospacing="1" w:after="100" w:afterAutospacing="1"/>
        <w:ind w:left="-426"/>
        <w:jc w:val="both"/>
        <w:rPr>
          <w:rFonts w:ascii="Arial" w:hAnsi="Arial" w:cs="Arial"/>
          <w:sz w:val="22"/>
          <w:szCs w:val="22"/>
        </w:rPr>
      </w:pPr>
    </w:p>
    <w:p w14:paraId="6C6D52C4" w14:textId="77777777" w:rsidR="001D5314" w:rsidRDefault="001D5314" w:rsidP="00370564">
      <w:pPr>
        <w:pStyle w:val="western"/>
        <w:ind w:left="-426"/>
        <w:jc w:val="both"/>
        <w:rPr>
          <w:rFonts w:ascii="Arial" w:hAnsi="Arial" w:cs="Arial"/>
          <w:sz w:val="22"/>
          <w:szCs w:val="22"/>
        </w:rPr>
      </w:pPr>
    </w:p>
    <w:p w14:paraId="33A9C148" w14:textId="77777777" w:rsidR="0025381E" w:rsidRDefault="0025381E" w:rsidP="00370564">
      <w:pPr>
        <w:pStyle w:val="western"/>
        <w:ind w:left="-426"/>
        <w:jc w:val="both"/>
        <w:rPr>
          <w:rFonts w:ascii="Arial" w:hAnsi="Arial" w:cs="Arial"/>
          <w:sz w:val="22"/>
          <w:szCs w:val="22"/>
        </w:rPr>
      </w:pPr>
    </w:p>
    <w:p w14:paraId="1268C56B" w14:textId="77777777" w:rsidR="0025381E" w:rsidRDefault="0025381E" w:rsidP="00370564">
      <w:pPr>
        <w:pStyle w:val="western"/>
        <w:ind w:left="-426"/>
        <w:jc w:val="both"/>
        <w:rPr>
          <w:rFonts w:ascii="Arial" w:hAnsi="Arial" w:cs="Arial"/>
          <w:sz w:val="22"/>
          <w:szCs w:val="22"/>
        </w:rPr>
      </w:pPr>
    </w:p>
    <w:p w14:paraId="586A60AD" w14:textId="77777777" w:rsidR="0025381E" w:rsidRDefault="0025381E" w:rsidP="00370564">
      <w:pPr>
        <w:pStyle w:val="western"/>
        <w:ind w:left="-426"/>
        <w:jc w:val="both"/>
        <w:rPr>
          <w:rFonts w:ascii="Arial" w:hAnsi="Arial" w:cs="Arial"/>
          <w:sz w:val="22"/>
          <w:szCs w:val="22"/>
        </w:rPr>
      </w:pPr>
    </w:p>
    <w:p w14:paraId="040BBFA4" w14:textId="77777777" w:rsidR="0025381E" w:rsidRDefault="0025381E" w:rsidP="00370564">
      <w:pPr>
        <w:pStyle w:val="western"/>
        <w:ind w:left="-426"/>
        <w:jc w:val="both"/>
        <w:rPr>
          <w:rFonts w:ascii="Arial" w:hAnsi="Arial" w:cs="Arial"/>
          <w:sz w:val="22"/>
          <w:szCs w:val="22"/>
        </w:rPr>
      </w:pPr>
    </w:p>
    <w:p w14:paraId="390D249C" w14:textId="77777777" w:rsidR="001D5314" w:rsidRPr="0097756C" w:rsidRDefault="001D5314" w:rsidP="00370564">
      <w:pPr>
        <w:pStyle w:val="western"/>
        <w:ind w:left="-426"/>
        <w:jc w:val="both"/>
        <w:rPr>
          <w:rFonts w:ascii="Arial" w:hAnsi="Arial" w:cs="Arial"/>
          <w:sz w:val="22"/>
          <w:szCs w:val="22"/>
        </w:rPr>
      </w:pPr>
    </w:p>
    <w:p w14:paraId="53338DC9" w14:textId="72BBF91B" w:rsidR="0025381E" w:rsidRDefault="00E22708" w:rsidP="0025381E">
      <w:pPr>
        <w:tabs>
          <w:tab w:val="left" w:pos="5812"/>
        </w:tabs>
        <w:spacing w:line="276" w:lineRule="auto"/>
        <w:jc w:val="right"/>
        <w:rPr>
          <w:rFonts w:ascii="Arial" w:hAnsi="Arial" w:cs="Arial"/>
          <w:b/>
          <w:sz w:val="22"/>
          <w:szCs w:val="22"/>
        </w:rPr>
      </w:pPr>
      <w:r w:rsidRPr="0097756C">
        <w:rPr>
          <w:rFonts w:ascii="Arial" w:eastAsia="Arial Unicode MS" w:hAnsi="Arial" w:cs="Arial"/>
          <w:b/>
          <w:sz w:val="22"/>
          <w:szCs w:val="22"/>
        </w:rPr>
        <w:tab/>
      </w:r>
      <w:r w:rsidR="0025381E">
        <w:rPr>
          <w:rFonts w:ascii="Arial" w:hAnsi="Arial" w:cs="Arial"/>
          <w:b/>
          <w:sz w:val="22"/>
          <w:szCs w:val="22"/>
        </w:rPr>
        <w:t>Załącznik nr 11</w:t>
      </w:r>
      <w:r w:rsidR="0025381E" w:rsidRPr="00EF666F">
        <w:rPr>
          <w:rFonts w:ascii="Arial" w:hAnsi="Arial" w:cs="Arial"/>
          <w:b/>
          <w:sz w:val="22"/>
          <w:szCs w:val="22"/>
        </w:rPr>
        <w:t xml:space="preserve"> do SWZ</w:t>
      </w:r>
    </w:p>
    <w:p w14:paraId="27D82461" w14:textId="77777777" w:rsidR="00182685" w:rsidRPr="0097756C" w:rsidRDefault="00182685" w:rsidP="00E22708">
      <w:pPr>
        <w:tabs>
          <w:tab w:val="left" w:pos="5812"/>
        </w:tabs>
        <w:rPr>
          <w:rFonts w:ascii="Arial" w:eastAsia="Arial Unicode MS" w:hAnsi="Arial" w:cs="Arial"/>
          <w:b/>
          <w:sz w:val="22"/>
          <w:szCs w:val="22"/>
        </w:rPr>
      </w:pPr>
    </w:p>
    <w:p w14:paraId="1C8E81BE" w14:textId="77777777" w:rsidR="00361BAE" w:rsidRPr="00151602" w:rsidRDefault="00361BAE" w:rsidP="00361BAE">
      <w:pPr>
        <w:jc w:val="center"/>
        <w:rPr>
          <w:rFonts w:ascii="Arial" w:hAnsi="Arial" w:cs="Arial"/>
          <w:b/>
          <w:sz w:val="22"/>
          <w:szCs w:val="22"/>
        </w:rPr>
      </w:pPr>
      <w:r w:rsidRPr="00151602">
        <w:rPr>
          <w:rFonts w:ascii="Arial" w:hAnsi="Arial" w:cs="Arial"/>
          <w:b/>
          <w:sz w:val="22"/>
          <w:szCs w:val="22"/>
        </w:rPr>
        <w:t>Odrębna umowa o zdalny dostęp (bez danych osobowych)</w:t>
      </w:r>
    </w:p>
    <w:p w14:paraId="2214248D" w14:textId="77777777" w:rsidR="00361BAE" w:rsidRPr="00151602" w:rsidRDefault="00361BAE" w:rsidP="00361BAE">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14:paraId="79CAF67B" w14:textId="77777777" w:rsidR="00361BAE" w:rsidRPr="00151602" w:rsidRDefault="00361BAE" w:rsidP="00361BAE">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7A5ED4E6" w14:textId="77777777" w:rsidR="00361BAE" w:rsidRPr="00151602" w:rsidRDefault="00361BAE" w:rsidP="00361BAE">
      <w:pPr>
        <w:tabs>
          <w:tab w:val="left" w:leader="dot" w:pos="3686"/>
        </w:tabs>
        <w:jc w:val="both"/>
        <w:rPr>
          <w:rFonts w:ascii="Arial" w:hAnsi="Arial" w:cs="Arial"/>
          <w:sz w:val="22"/>
          <w:szCs w:val="22"/>
        </w:rPr>
      </w:pPr>
    </w:p>
    <w:p w14:paraId="231A8473" w14:textId="77777777" w:rsidR="00361BAE" w:rsidRPr="00151602" w:rsidRDefault="00361BAE" w:rsidP="00361BAE">
      <w:pPr>
        <w:tabs>
          <w:tab w:val="left" w:leader="dot" w:pos="9638"/>
        </w:tabs>
        <w:jc w:val="both"/>
        <w:rPr>
          <w:rFonts w:ascii="Arial" w:hAnsi="Arial" w:cs="Arial"/>
          <w:sz w:val="22"/>
          <w:szCs w:val="22"/>
        </w:rPr>
      </w:pPr>
      <w:r w:rsidRPr="00151602">
        <w:rPr>
          <w:rFonts w:ascii="Arial" w:hAnsi="Arial" w:cs="Arial"/>
          <w:sz w:val="22"/>
          <w:szCs w:val="22"/>
        </w:rPr>
        <w:tab/>
      </w:r>
    </w:p>
    <w:p w14:paraId="4B580439" w14:textId="77777777" w:rsidR="00361BAE" w:rsidRPr="00151602" w:rsidRDefault="00361BAE" w:rsidP="00361BAE">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14:paraId="0AA6CD63" w14:textId="77777777" w:rsidR="00361BAE" w:rsidRPr="00151602" w:rsidRDefault="00361BAE" w:rsidP="00361BAE">
      <w:pPr>
        <w:tabs>
          <w:tab w:val="left" w:leader="dot" w:pos="8505"/>
        </w:tabs>
        <w:jc w:val="both"/>
        <w:rPr>
          <w:rFonts w:ascii="Arial" w:hAnsi="Arial" w:cs="Arial"/>
          <w:sz w:val="22"/>
          <w:szCs w:val="22"/>
        </w:rPr>
      </w:pPr>
    </w:p>
    <w:p w14:paraId="3C21F7CD" w14:textId="77777777" w:rsidR="00361BAE" w:rsidRPr="00151602" w:rsidRDefault="00361BAE" w:rsidP="00361BAE">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14:paraId="7E2C4D15" w14:textId="77777777" w:rsidR="00361BAE" w:rsidRPr="00151602" w:rsidRDefault="00361BAE" w:rsidP="00361BAE">
      <w:pPr>
        <w:tabs>
          <w:tab w:val="left" w:leader="dot" w:pos="8505"/>
        </w:tabs>
        <w:jc w:val="both"/>
        <w:rPr>
          <w:rFonts w:ascii="Arial" w:hAnsi="Arial" w:cs="Arial"/>
          <w:sz w:val="22"/>
          <w:szCs w:val="22"/>
        </w:rPr>
      </w:pPr>
    </w:p>
    <w:p w14:paraId="04962820" w14:textId="77777777" w:rsidR="00361BAE" w:rsidRPr="00151602" w:rsidRDefault="00361BAE" w:rsidP="00361BAE">
      <w:pPr>
        <w:tabs>
          <w:tab w:val="left" w:leader="dot" w:pos="9638"/>
        </w:tabs>
        <w:jc w:val="both"/>
        <w:rPr>
          <w:rFonts w:ascii="Arial" w:hAnsi="Arial" w:cs="Arial"/>
          <w:sz w:val="22"/>
          <w:szCs w:val="22"/>
        </w:rPr>
      </w:pPr>
      <w:r w:rsidRPr="00151602">
        <w:rPr>
          <w:rFonts w:ascii="Arial" w:hAnsi="Arial" w:cs="Arial"/>
          <w:sz w:val="22"/>
          <w:szCs w:val="22"/>
        </w:rPr>
        <w:tab/>
      </w:r>
    </w:p>
    <w:p w14:paraId="0F8E1318" w14:textId="77777777" w:rsidR="00361BAE" w:rsidRPr="00151602" w:rsidRDefault="00361BAE" w:rsidP="00361BAE">
      <w:pPr>
        <w:tabs>
          <w:tab w:val="left" w:leader="dot" w:pos="8505"/>
        </w:tabs>
        <w:jc w:val="both"/>
        <w:rPr>
          <w:rFonts w:ascii="Arial" w:hAnsi="Arial" w:cs="Arial"/>
          <w:sz w:val="22"/>
          <w:szCs w:val="22"/>
        </w:rPr>
      </w:pPr>
      <w:r w:rsidRPr="00151602">
        <w:rPr>
          <w:rFonts w:ascii="Arial" w:hAnsi="Arial" w:cs="Arial"/>
          <w:sz w:val="22"/>
          <w:szCs w:val="22"/>
        </w:rPr>
        <w:t>a</w:t>
      </w:r>
    </w:p>
    <w:p w14:paraId="587F2D6D" w14:textId="77777777" w:rsidR="00361BAE" w:rsidRPr="00151602" w:rsidRDefault="00361BAE" w:rsidP="00361BAE">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21FE80CC" w14:textId="77777777" w:rsidR="00361BAE" w:rsidRPr="00151602" w:rsidRDefault="00361BAE" w:rsidP="00361BAE">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14:paraId="3B9FCF8D" w14:textId="77777777" w:rsidR="00361BAE" w:rsidRPr="00151602" w:rsidRDefault="00361BAE" w:rsidP="00FC0173">
      <w:pPr>
        <w:pStyle w:val="Akapitzlist"/>
        <w:numPr>
          <w:ilvl w:val="0"/>
          <w:numId w:val="50"/>
        </w:numPr>
        <w:tabs>
          <w:tab w:val="right" w:leader="dot" w:pos="6237"/>
        </w:tabs>
        <w:jc w:val="both"/>
        <w:rPr>
          <w:rFonts w:ascii="Arial" w:hAnsi="Arial" w:cs="Arial"/>
          <w:sz w:val="22"/>
          <w:szCs w:val="22"/>
        </w:rPr>
      </w:pPr>
      <w:r w:rsidRPr="00151602">
        <w:rPr>
          <w:rFonts w:ascii="Arial" w:hAnsi="Arial" w:cs="Arial"/>
          <w:sz w:val="22"/>
          <w:szCs w:val="22"/>
        </w:rPr>
        <w:t>mgr inż. Magdalenę Kraszewską - Z-cę Dyrektora ds. ekonomicznych,</w:t>
      </w:r>
    </w:p>
    <w:p w14:paraId="7CEA2BF6" w14:textId="77777777" w:rsidR="00361BAE" w:rsidRPr="00151602" w:rsidRDefault="00361BAE" w:rsidP="00FC0173">
      <w:pPr>
        <w:pStyle w:val="Akapitzlist"/>
        <w:numPr>
          <w:ilvl w:val="0"/>
          <w:numId w:val="50"/>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3EA5711B" w14:textId="77777777" w:rsidR="00361BAE" w:rsidRPr="00151602" w:rsidRDefault="00361BAE" w:rsidP="00361BAE">
      <w:pPr>
        <w:pStyle w:val="tekstwstpny"/>
        <w:spacing w:before="0" w:after="0"/>
        <w:jc w:val="center"/>
        <w:rPr>
          <w:b/>
        </w:rPr>
      </w:pPr>
    </w:p>
    <w:p w14:paraId="6BF0F2A5" w14:textId="77777777" w:rsidR="00361BAE" w:rsidRPr="00151602" w:rsidRDefault="00361BAE" w:rsidP="00361BAE">
      <w:pPr>
        <w:pStyle w:val="tekstwstpny"/>
        <w:spacing w:before="0" w:after="0"/>
        <w:jc w:val="center"/>
        <w:rPr>
          <w:b/>
          <w:smallCaps/>
        </w:rPr>
      </w:pPr>
      <w:r w:rsidRPr="00151602">
        <w:rPr>
          <w:b/>
        </w:rPr>
        <w:t xml:space="preserve">§ 1 </w:t>
      </w:r>
    </w:p>
    <w:p w14:paraId="15999BFB" w14:textId="156F4F47" w:rsidR="00361BAE" w:rsidRPr="00151602" w:rsidRDefault="00361BAE" w:rsidP="00FC0173">
      <w:pPr>
        <w:numPr>
          <w:ilvl w:val="3"/>
          <w:numId w:val="41"/>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w:t>
      </w:r>
      <w:r w:rsidRPr="00A205F8">
        <w:rPr>
          <w:rFonts w:ascii="Arial" w:hAnsi="Arial" w:cs="Arial"/>
          <w:sz w:val="22"/>
          <w:szCs w:val="22"/>
          <w:u w:val="single"/>
        </w:rPr>
        <w:t xml:space="preserve">Umowy nr </w:t>
      </w:r>
      <w:r w:rsidR="007F357A">
        <w:rPr>
          <w:rFonts w:ascii="Arial" w:hAnsi="Arial" w:cs="Arial"/>
          <w:sz w:val="22"/>
          <w:szCs w:val="22"/>
          <w:u w:val="single"/>
        </w:rPr>
        <w:t>70</w:t>
      </w:r>
      <w:r>
        <w:rPr>
          <w:rFonts w:ascii="Arial" w:hAnsi="Arial" w:cs="Arial"/>
          <w:sz w:val="22"/>
          <w:szCs w:val="22"/>
          <w:u w:val="single"/>
        </w:rPr>
        <w:t>/2024</w:t>
      </w:r>
      <w:r>
        <w:rPr>
          <w:rFonts w:ascii="Arial" w:hAnsi="Arial" w:cs="Arial"/>
          <w:sz w:val="22"/>
          <w:szCs w:val="22"/>
        </w:rPr>
        <w:t xml:space="preserve">   </w:t>
      </w:r>
      <w:r w:rsidRPr="00151602">
        <w:rPr>
          <w:rFonts w:ascii="Arial" w:hAnsi="Arial" w:cs="Arial"/>
          <w:sz w:val="22"/>
          <w:szCs w:val="22"/>
        </w:rPr>
        <w:t>z dnia …………………. dotyczącej ……………………………………………………………………………………………&lt;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14:paraId="41019F5C" w14:textId="77777777" w:rsidR="00361BAE" w:rsidRPr="00151602" w:rsidRDefault="00361BAE" w:rsidP="00FC0173">
      <w:pPr>
        <w:numPr>
          <w:ilvl w:val="3"/>
          <w:numId w:val="41"/>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764B6895" w14:textId="77777777" w:rsidR="00361BAE" w:rsidRPr="00151602" w:rsidRDefault="00361BAE" w:rsidP="00FC0173">
      <w:pPr>
        <w:numPr>
          <w:ilvl w:val="3"/>
          <w:numId w:val="41"/>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14:paraId="45F80601" w14:textId="77777777" w:rsidR="00361BAE" w:rsidRPr="00151602" w:rsidRDefault="00361BAE" w:rsidP="00FC0173">
      <w:pPr>
        <w:numPr>
          <w:ilvl w:val="3"/>
          <w:numId w:val="41"/>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14:paraId="570B212A" w14:textId="77777777" w:rsidR="00361BAE" w:rsidRPr="00151602" w:rsidRDefault="00361BAE" w:rsidP="00361BAE">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14:paraId="61042910" w14:textId="77777777" w:rsidR="00361BAE" w:rsidRPr="00151602" w:rsidRDefault="00361BAE" w:rsidP="00361BAE">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14:paraId="77A83EB9" w14:textId="77777777" w:rsidR="00361BAE" w:rsidRPr="00151602" w:rsidRDefault="00361BAE" w:rsidP="00FC0173">
      <w:pPr>
        <w:pStyle w:val="Akapitzlist"/>
        <w:numPr>
          <w:ilvl w:val="0"/>
          <w:numId w:val="52"/>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14:paraId="0C7B3F57" w14:textId="77777777" w:rsidR="00361BAE" w:rsidRPr="00151602" w:rsidRDefault="00361BAE" w:rsidP="00FC0173">
      <w:pPr>
        <w:numPr>
          <w:ilvl w:val="0"/>
          <w:numId w:val="52"/>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14:paraId="6F399118" w14:textId="77777777" w:rsidR="00361BAE" w:rsidRPr="00151602" w:rsidRDefault="00361BAE" w:rsidP="00FC0173">
      <w:pPr>
        <w:pStyle w:val="Akapitzlist"/>
        <w:numPr>
          <w:ilvl w:val="0"/>
          <w:numId w:val="52"/>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t>dostęp z użyciem szyfrowanego protokołu …………………………………………………………….</w:t>
      </w:r>
    </w:p>
    <w:p w14:paraId="0E80312B" w14:textId="77777777" w:rsidR="00361BAE" w:rsidRPr="00151602" w:rsidRDefault="00361BAE" w:rsidP="00361BAE">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stałego(ych) adresu(ów) IP Zleceniobiorcy/Wykonawcy:</w:t>
      </w:r>
    </w:p>
    <w:p w14:paraId="66EB0461" w14:textId="77777777" w:rsidR="00361BAE" w:rsidRPr="00151602" w:rsidRDefault="00361BAE" w:rsidP="00361BAE">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14:paraId="6113DB32" w14:textId="77777777" w:rsidR="00361BAE" w:rsidRPr="00151602" w:rsidRDefault="00361BAE" w:rsidP="00FC0173">
      <w:pPr>
        <w:pStyle w:val="Akapitzlist"/>
        <w:numPr>
          <w:ilvl w:val="0"/>
          <w:numId w:val="52"/>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14:paraId="51CD04D3" w14:textId="77777777" w:rsidR="00361BAE" w:rsidRPr="00151602" w:rsidRDefault="00361BAE" w:rsidP="00FC0173">
      <w:pPr>
        <w:pStyle w:val="Akapitzlist"/>
        <w:numPr>
          <w:ilvl w:val="0"/>
          <w:numId w:val="52"/>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14:paraId="413EEF90" w14:textId="77777777" w:rsidR="00361BAE" w:rsidRPr="00151602" w:rsidRDefault="00361BAE" w:rsidP="00FC0173">
      <w:pPr>
        <w:pStyle w:val="Akapitzlist"/>
        <w:numPr>
          <w:ilvl w:val="0"/>
          <w:numId w:val="52"/>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26794A25" w14:textId="77777777" w:rsidR="00361BAE" w:rsidRPr="00151602" w:rsidRDefault="00361BAE" w:rsidP="00FC0173">
      <w:pPr>
        <w:pStyle w:val="Akapitzlist"/>
        <w:numPr>
          <w:ilvl w:val="0"/>
          <w:numId w:val="52"/>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161E3753" w14:textId="77777777" w:rsidR="00361BAE" w:rsidRPr="00151602" w:rsidRDefault="00361BAE" w:rsidP="00FC0173">
      <w:pPr>
        <w:pStyle w:val="Akapitzlist"/>
        <w:numPr>
          <w:ilvl w:val="3"/>
          <w:numId w:val="41"/>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14:paraId="203D2260" w14:textId="77777777" w:rsidR="00361BAE" w:rsidRPr="00151602" w:rsidRDefault="00361BAE" w:rsidP="00FC0173">
      <w:pPr>
        <w:pStyle w:val="Akapitzlist"/>
        <w:numPr>
          <w:ilvl w:val="0"/>
          <w:numId w:val="53"/>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645C91B1" w14:textId="77777777" w:rsidR="00361BAE" w:rsidRPr="00151602" w:rsidRDefault="00361BAE" w:rsidP="00FC0173">
      <w:pPr>
        <w:pStyle w:val="Akapitzlist"/>
        <w:numPr>
          <w:ilvl w:val="0"/>
          <w:numId w:val="53"/>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4E4E24D1" w14:textId="77777777" w:rsidR="00361BAE" w:rsidRPr="00151602" w:rsidRDefault="00361BAE" w:rsidP="00FC0173">
      <w:pPr>
        <w:pStyle w:val="Akapitzlist"/>
        <w:numPr>
          <w:ilvl w:val="0"/>
          <w:numId w:val="53"/>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14:paraId="26E746E3" w14:textId="77777777" w:rsidR="00361BAE" w:rsidRPr="00151602" w:rsidRDefault="00361BAE" w:rsidP="00FC0173">
      <w:pPr>
        <w:pStyle w:val="Akapitzlist"/>
        <w:numPr>
          <w:ilvl w:val="0"/>
          <w:numId w:val="53"/>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14:paraId="11972798" w14:textId="77777777" w:rsidR="00361BAE" w:rsidRPr="00151602" w:rsidRDefault="00361BAE" w:rsidP="00FC0173">
      <w:pPr>
        <w:pStyle w:val="Akapitzlist"/>
        <w:numPr>
          <w:ilvl w:val="0"/>
          <w:numId w:val="53"/>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14:paraId="6ED69D60" w14:textId="77777777" w:rsidR="00361BAE" w:rsidRPr="00151602" w:rsidRDefault="00361BAE" w:rsidP="00FC0173">
      <w:pPr>
        <w:pStyle w:val="Akapitzlist"/>
        <w:numPr>
          <w:ilvl w:val="0"/>
          <w:numId w:val="53"/>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14:paraId="3A605DB1" w14:textId="77777777" w:rsidR="00361BAE" w:rsidRPr="00151602" w:rsidRDefault="00361BAE" w:rsidP="00FC0173">
      <w:pPr>
        <w:pStyle w:val="Akapitzlist"/>
        <w:numPr>
          <w:ilvl w:val="0"/>
          <w:numId w:val="53"/>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14:paraId="1DF725D8" w14:textId="77777777" w:rsidR="00361BAE" w:rsidRPr="00151602" w:rsidRDefault="00361BAE" w:rsidP="00FC0173">
      <w:pPr>
        <w:pStyle w:val="Akapitzlist"/>
        <w:numPr>
          <w:ilvl w:val="0"/>
          <w:numId w:val="53"/>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niewysyłania masowej poczty kierowanej do losowych pawrców (SPAM),</w:t>
      </w:r>
    </w:p>
    <w:p w14:paraId="2D73A171" w14:textId="77777777" w:rsidR="00361BAE" w:rsidRPr="00151602" w:rsidRDefault="00361BAE" w:rsidP="00FC0173">
      <w:pPr>
        <w:pStyle w:val="Akapitzlist"/>
        <w:numPr>
          <w:ilvl w:val="0"/>
          <w:numId w:val="53"/>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14:paraId="48053AF3" w14:textId="77777777" w:rsidR="00361BAE" w:rsidRPr="00151602" w:rsidRDefault="00361BAE" w:rsidP="00FC0173">
      <w:pPr>
        <w:pStyle w:val="Akapitzlist"/>
        <w:numPr>
          <w:ilvl w:val="0"/>
          <w:numId w:val="53"/>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14:paraId="0BB36063" w14:textId="77777777" w:rsidR="00361BAE" w:rsidRPr="00151602" w:rsidRDefault="00361BAE" w:rsidP="00FC0173">
      <w:pPr>
        <w:pStyle w:val="Akapitzlist"/>
        <w:numPr>
          <w:ilvl w:val="0"/>
          <w:numId w:val="53"/>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14:paraId="7B855CD9" w14:textId="77777777" w:rsidR="00361BAE" w:rsidRPr="00151602" w:rsidRDefault="00361BAE" w:rsidP="00FC0173">
      <w:pPr>
        <w:pStyle w:val="Akapitzlist"/>
        <w:numPr>
          <w:ilvl w:val="0"/>
          <w:numId w:val="53"/>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14:paraId="4647FB73" w14:textId="77777777" w:rsidR="00361BAE" w:rsidRPr="00151602" w:rsidRDefault="00361BAE" w:rsidP="00FC0173">
      <w:pPr>
        <w:numPr>
          <w:ilvl w:val="0"/>
          <w:numId w:val="34"/>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14:paraId="5286461D" w14:textId="77777777" w:rsidR="00361BAE" w:rsidRPr="00151602" w:rsidRDefault="00361BAE" w:rsidP="00FC0173">
      <w:pPr>
        <w:pStyle w:val="Akapitzlist"/>
        <w:numPr>
          <w:ilvl w:val="0"/>
          <w:numId w:val="54"/>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14:paraId="043CB07D" w14:textId="77777777" w:rsidR="00361BAE" w:rsidRPr="00151602" w:rsidRDefault="00361BAE" w:rsidP="00FC0173">
      <w:pPr>
        <w:pStyle w:val="Akapitzlist"/>
        <w:numPr>
          <w:ilvl w:val="0"/>
          <w:numId w:val="54"/>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274B58BE" w14:textId="77777777" w:rsidR="00361BAE" w:rsidRPr="00151602" w:rsidRDefault="00361BAE" w:rsidP="00FC0173">
      <w:pPr>
        <w:pStyle w:val="Akapitzlist"/>
        <w:numPr>
          <w:ilvl w:val="0"/>
          <w:numId w:val="54"/>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14:paraId="109846BF" w14:textId="77777777" w:rsidR="00361BAE" w:rsidRPr="00151602" w:rsidRDefault="00361BAE" w:rsidP="00FC0173">
      <w:pPr>
        <w:numPr>
          <w:ilvl w:val="0"/>
          <w:numId w:val="34"/>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3CDEB912" w14:textId="77777777" w:rsidR="00361BAE" w:rsidRPr="00151602" w:rsidRDefault="00361BAE" w:rsidP="00361BAE">
      <w:pPr>
        <w:rPr>
          <w:rFonts w:ascii="Arial" w:hAnsi="Arial" w:cs="Arial"/>
          <w:b/>
          <w:sz w:val="22"/>
          <w:szCs w:val="22"/>
        </w:rPr>
      </w:pPr>
    </w:p>
    <w:p w14:paraId="476EBD68" w14:textId="77777777" w:rsidR="00361BAE" w:rsidRPr="00151602" w:rsidRDefault="00361BAE" w:rsidP="00361BAE">
      <w:pPr>
        <w:spacing w:before="60" w:line="257" w:lineRule="auto"/>
        <w:jc w:val="center"/>
        <w:rPr>
          <w:rFonts w:ascii="Arial" w:hAnsi="Arial" w:cs="Arial"/>
          <w:b/>
          <w:sz w:val="22"/>
          <w:szCs w:val="22"/>
        </w:rPr>
      </w:pPr>
      <w:r w:rsidRPr="00151602">
        <w:rPr>
          <w:rFonts w:ascii="Arial" w:hAnsi="Arial" w:cs="Arial"/>
          <w:b/>
          <w:sz w:val="22"/>
          <w:szCs w:val="22"/>
        </w:rPr>
        <w:t>§ 2</w:t>
      </w:r>
    </w:p>
    <w:p w14:paraId="7E651EC3" w14:textId="77777777" w:rsidR="00361BAE" w:rsidRPr="00151602" w:rsidRDefault="00361BAE" w:rsidP="00361BAE">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14:paraId="085A12D5" w14:textId="77777777" w:rsidR="00361BAE" w:rsidRPr="00151602" w:rsidRDefault="00361BAE" w:rsidP="00FC0173">
      <w:pPr>
        <w:numPr>
          <w:ilvl w:val="0"/>
          <w:numId w:val="55"/>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02912FC1" w14:textId="77777777" w:rsidR="00361BAE" w:rsidRPr="00151602" w:rsidRDefault="00361BAE" w:rsidP="00FC0173">
      <w:pPr>
        <w:numPr>
          <w:ilvl w:val="0"/>
          <w:numId w:val="55"/>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14:paraId="16E19F56" w14:textId="77777777" w:rsidR="00361BAE" w:rsidRPr="00151602" w:rsidRDefault="00361BAE" w:rsidP="00FC0173">
      <w:pPr>
        <w:numPr>
          <w:ilvl w:val="0"/>
          <w:numId w:val="55"/>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68AA5DC4" w14:textId="77777777" w:rsidR="00361BAE" w:rsidRPr="00151602" w:rsidRDefault="00361BAE" w:rsidP="00FC0173">
      <w:pPr>
        <w:numPr>
          <w:ilvl w:val="0"/>
          <w:numId w:val="55"/>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6ADC0988" w14:textId="77777777" w:rsidR="00361BAE" w:rsidRPr="00151602" w:rsidRDefault="00361BAE" w:rsidP="00FC0173">
      <w:pPr>
        <w:numPr>
          <w:ilvl w:val="0"/>
          <w:numId w:val="55"/>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14:paraId="1666A4BD" w14:textId="77777777" w:rsidR="00361BAE" w:rsidRPr="00151602" w:rsidRDefault="00361BAE" w:rsidP="00FC0173">
      <w:pPr>
        <w:numPr>
          <w:ilvl w:val="0"/>
          <w:numId w:val="55"/>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7ACAA3B9" w14:textId="77777777" w:rsidR="00361BAE" w:rsidRPr="00151602" w:rsidRDefault="00361BAE" w:rsidP="00361BAE">
      <w:pPr>
        <w:tabs>
          <w:tab w:val="left" w:pos="357"/>
        </w:tabs>
        <w:spacing w:before="60"/>
        <w:jc w:val="both"/>
        <w:rPr>
          <w:rFonts w:ascii="Arial" w:hAnsi="Arial" w:cs="Arial"/>
          <w:b/>
          <w:smallCaps/>
          <w:sz w:val="22"/>
          <w:szCs w:val="22"/>
        </w:rPr>
      </w:pPr>
    </w:p>
    <w:p w14:paraId="4AF7F1D5" w14:textId="77777777" w:rsidR="00361BAE" w:rsidRPr="00151602" w:rsidRDefault="00361BAE" w:rsidP="00361BAE">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14:paraId="25055B83" w14:textId="77777777" w:rsidR="00361BAE" w:rsidRPr="00151602" w:rsidRDefault="00361BAE" w:rsidP="00361BAE">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59946FFA" w14:textId="77777777" w:rsidR="00361BAE" w:rsidRPr="00151602" w:rsidRDefault="00361BAE" w:rsidP="00361BAE">
      <w:pPr>
        <w:spacing w:after="200" w:line="276" w:lineRule="auto"/>
        <w:jc w:val="center"/>
        <w:rPr>
          <w:rFonts w:ascii="Arial" w:hAnsi="Arial" w:cs="Arial"/>
          <w:sz w:val="22"/>
          <w:szCs w:val="22"/>
        </w:rPr>
      </w:pPr>
    </w:p>
    <w:p w14:paraId="2E98BD49" w14:textId="77777777" w:rsidR="00361BAE" w:rsidRPr="00151602" w:rsidRDefault="00361BAE" w:rsidP="00361BAE">
      <w:pPr>
        <w:spacing w:after="200" w:line="276" w:lineRule="auto"/>
        <w:jc w:val="right"/>
        <w:rPr>
          <w:rFonts w:ascii="Arial" w:hAnsi="Arial" w:cs="Arial"/>
          <w:b/>
          <w:sz w:val="22"/>
          <w:szCs w:val="22"/>
        </w:rPr>
      </w:pPr>
    </w:p>
    <w:p w14:paraId="34A26FD7" w14:textId="77777777" w:rsidR="00361BAE" w:rsidRPr="00BD20EF" w:rsidRDefault="00361BAE" w:rsidP="00361BAE">
      <w:pPr>
        <w:spacing w:after="200" w:line="276" w:lineRule="auto"/>
        <w:rPr>
          <w:rFonts w:ascii="Arial" w:hAnsi="Arial" w:cs="Arial"/>
          <w:b/>
          <w:sz w:val="22"/>
          <w:szCs w:val="22"/>
        </w:rPr>
      </w:pP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1138ED">
      <w:pgSz w:w="11906" w:h="16838" w:code="9"/>
      <w:pgMar w:top="1276" w:right="1418"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184333" w:rsidRDefault="00184333" w:rsidP="004C0E1E">
      <w:r>
        <w:separator/>
      </w:r>
    </w:p>
  </w:endnote>
  <w:endnote w:type="continuationSeparator" w:id="0">
    <w:p w14:paraId="0E34EB74" w14:textId="77777777" w:rsidR="00184333" w:rsidRDefault="00184333"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184333" w:rsidRDefault="00184333" w:rsidP="0066613D">
    <w:r>
      <w:fldChar w:fldCharType="begin"/>
    </w:r>
    <w:r>
      <w:instrText xml:space="preserve">PAGE  </w:instrText>
    </w:r>
    <w:r>
      <w:fldChar w:fldCharType="end"/>
    </w:r>
  </w:p>
  <w:p w14:paraId="13D07DC3" w14:textId="77777777" w:rsidR="00184333" w:rsidRDefault="00184333"/>
  <w:p w14:paraId="40754D99" w14:textId="77777777" w:rsidR="00184333" w:rsidRDefault="00184333"/>
  <w:p w14:paraId="6F2EC36A" w14:textId="77777777" w:rsidR="00184333" w:rsidRDefault="00184333"/>
  <w:p w14:paraId="700BBBBB" w14:textId="77777777" w:rsidR="00184333" w:rsidRDefault="00184333"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184333" w:rsidRPr="00807343" w:rsidRDefault="00184333" w:rsidP="00666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153919"/>
      <w:docPartObj>
        <w:docPartGallery w:val="Page Numbers (Bottom of Page)"/>
        <w:docPartUnique/>
      </w:docPartObj>
    </w:sdtPr>
    <w:sdtEndPr/>
    <w:sdtContent>
      <w:p w14:paraId="7E1C3547" w14:textId="77777777" w:rsidR="00184333" w:rsidRDefault="00184333">
        <w:pPr>
          <w:pStyle w:val="Stopka"/>
          <w:jc w:val="right"/>
        </w:pPr>
        <w:r>
          <w:fldChar w:fldCharType="begin"/>
        </w:r>
        <w:r>
          <w:instrText>PAGE   \* MERGEFORMAT</w:instrText>
        </w:r>
        <w:r>
          <w:fldChar w:fldCharType="separate"/>
        </w:r>
        <w:r w:rsidR="00F3588B">
          <w:rPr>
            <w:noProof/>
          </w:rPr>
          <w:t>21</w:t>
        </w:r>
        <w:r>
          <w:fldChar w:fldCharType="end"/>
        </w:r>
      </w:p>
    </w:sdtContent>
  </w:sdt>
  <w:p w14:paraId="1B34E78C" w14:textId="77777777" w:rsidR="00184333" w:rsidRDefault="00184333" w:rsidP="0066613D">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499411"/>
      <w:docPartObj>
        <w:docPartGallery w:val="Page Numbers (Bottom of Page)"/>
        <w:docPartUnique/>
      </w:docPartObj>
    </w:sdtPr>
    <w:sdtEndPr/>
    <w:sdtContent>
      <w:p w14:paraId="3A0A8C3E" w14:textId="77777777" w:rsidR="00184333" w:rsidRDefault="00184333">
        <w:pPr>
          <w:pStyle w:val="Stopka"/>
          <w:jc w:val="right"/>
        </w:pPr>
        <w:r>
          <w:fldChar w:fldCharType="begin"/>
        </w:r>
        <w:r>
          <w:instrText>PAGE   \* MERGEFORMAT</w:instrText>
        </w:r>
        <w:r>
          <w:fldChar w:fldCharType="separate"/>
        </w:r>
        <w:r w:rsidR="00F3588B">
          <w:rPr>
            <w:noProof/>
          </w:rPr>
          <w:t>20</w:t>
        </w:r>
        <w:r>
          <w:fldChar w:fldCharType="end"/>
        </w:r>
      </w:p>
    </w:sdtContent>
  </w:sdt>
  <w:p w14:paraId="41B2FD5E" w14:textId="77777777" w:rsidR="00184333" w:rsidRDefault="001843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184333" w:rsidRDefault="00184333" w:rsidP="004C0E1E">
      <w:r>
        <w:separator/>
      </w:r>
    </w:p>
  </w:footnote>
  <w:footnote w:type="continuationSeparator" w:id="0">
    <w:p w14:paraId="11A25B80" w14:textId="77777777" w:rsidR="00184333" w:rsidRDefault="00184333"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5"/>
    <w:multiLevelType w:val="multilevel"/>
    <w:tmpl w:val="5034477A"/>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6"/>
        <w:szCs w:val="26"/>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6"/>
    <w:multiLevelType w:val="multilevel"/>
    <w:tmpl w:val="552AB4F0"/>
    <w:name w:val="WW8Num6"/>
    <w:lvl w:ilvl="0">
      <w:start w:val="1"/>
      <w:numFmt w:val="decimal"/>
      <w:lvlText w:val="%1."/>
      <w:lvlJc w:val="left"/>
      <w:pPr>
        <w:tabs>
          <w:tab w:val="num" w:pos="851"/>
        </w:tabs>
        <w:ind w:left="851" w:hanging="567"/>
      </w:pPr>
      <w:rPr>
        <w:b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7"/>
    <w:multiLevelType w:val="multilevel"/>
    <w:tmpl w:val="1460084E"/>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8"/>
    <w:multiLevelType w:val="singleLevel"/>
    <w:tmpl w:val="00000008"/>
    <w:name w:val="WW8Num8"/>
    <w:lvl w:ilvl="0">
      <w:start w:val="1"/>
      <w:numFmt w:val="decimal"/>
      <w:lvlText w:val="%1."/>
      <w:lvlJc w:val="left"/>
      <w:pPr>
        <w:tabs>
          <w:tab w:val="num" w:pos="57"/>
        </w:tabs>
        <w:ind w:left="57" w:firstLine="0"/>
      </w:pPr>
      <w:rPr>
        <w:b/>
        <w:i w:val="0"/>
        <w:color w:val="1F3864"/>
        <w:spacing w:val="-3"/>
        <w:sz w:val="26"/>
        <w:szCs w:val="26"/>
        <w:lang w:val="pl-PL"/>
      </w:rPr>
    </w:lvl>
  </w:abstractNum>
  <w:abstractNum w:abstractNumId="14" w15:restartNumberingAfterBreak="0">
    <w:nsid w:val="00000009"/>
    <w:multiLevelType w:val="singleLevel"/>
    <w:tmpl w:val="0EFC29C0"/>
    <w:name w:val="WW8Num9"/>
    <w:lvl w:ilvl="0">
      <w:start w:val="1"/>
      <w:numFmt w:val="decimal"/>
      <w:lvlText w:val="%1)"/>
      <w:lvlJc w:val="left"/>
      <w:pPr>
        <w:tabs>
          <w:tab w:val="num" w:pos="0"/>
        </w:tabs>
        <w:ind w:left="1211" w:hanging="360"/>
      </w:pPr>
      <w:rPr>
        <w:b w:val="0"/>
        <w:spacing w:val="-3"/>
        <w:sz w:val="26"/>
        <w:szCs w:val="26"/>
        <w:lang w:val="pl-PL"/>
      </w:rPr>
    </w:lvl>
  </w:abstractNum>
  <w:abstractNum w:abstractNumId="15"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6"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0F4A2C80"/>
    <w:multiLevelType w:val="hybridMultilevel"/>
    <w:tmpl w:val="73C4BAA6"/>
    <w:lvl w:ilvl="0" w:tplc="0EC01C7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2"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8"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650B6"/>
    <w:multiLevelType w:val="hybridMultilevel"/>
    <w:tmpl w:val="2F38D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2110C0E"/>
    <w:multiLevelType w:val="hybridMultilevel"/>
    <w:tmpl w:val="6C404F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DF7888"/>
    <w:multiLevelType w:val="multilevel"/>
    <w:tmpl w:val="A7285D50"/>
    <w:lvl w:ilvl="0">
      <w:start w:val="1"/>
      <w:numFmt w:val="bullet"/>
      <w:lvlText w:val=""/>
      <w:lvlJc w:val="left"/>
      <w:pPr>
        <w:tabs>
          <w:tab w:val="num" w:pos="746"/>
        </w:tabs>
        <w:ind w:left="746" w:hanging="360"/>
      </w:pPr>
      <w:rPr>
        <w:rFonts w:ascii="Symbol" w:hAnsi="Symbol" w:hint="default"/>
        <w:b/>
        <w:i w:val="0"/>
        <w:sz w:val="26"/>
        <w:szCs w:val="26"/>
        <w:lang w:val="pl-PL"/>
      </w:rPr>
    </w:lvl>
    <w:lvl w:ilvl="1">
      <w:start w:val="1"/>
      <w:numFmt w:val="lowerLetter"/>
      <w:lvlText w:val="%2)"/>
      <w:lvlJc w:val="left"/>
      <w:pPr>
        <w:tabs>
          <w:tab w:val="num" w:pos="1106"/>
        </w:tabs>
        <w:ind w:left="1106" w:hanging="360"/>
      </w:pPr>
      <w:rPr>
        <w:b w:val="0"/>
      </w:r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34"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2655318D"/>
    <w:multiLevelType w:val="hybridMultilevel"/>
    <w:tmpl w:val="C7721C9A"/>
    <w:lvl w:ilvl="0" w:tplc="9C421C0C">
      <w:start w:val="9"/>
      <w:numFmt w:val="decimal"/>
      <w:pStyle w:val="Listapunktowana4"/>
      <w:lvlText w:val="%1."/>
      <w:lvlJc w:val="left"/>
      <w:pPr>
        <w:tabs>
          <w:tab w:val="num" w:pos="1446"/>
        </w:tabs>
        <w:ind w:left="1446" w:hanging="453"/>
      </w:pPr>
      <w:rPr>
        <w:rFonts w:cs="Times New Roman" w:hint="default"/>
        <w:b/>
        <w:sz w:val="22"/>
        <w:szCs w:val="22"/>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9"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2"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2"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1F0579"/>
    <w:multiLevelType w:val="hybridMultilevel"/>
    <w:tmpl w:val="5678A8D2"/>
    <w:lvl w:ilvl="0" w:tplc="04F6B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0"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A5112E"/>
    <w:multiLevelType w:val="multilevel"/>
    <w:tmpl w:val="6F50E9DE"/>
    <w:lvl w:ilvl="0">
      <w:start w:val="1"/>
      <w:numFmt w:val="decimal"/>
      <w:lvlText w:val="%1."/>
      <w:lvlJc w:val="left"/>
      <w:pPr>
        <w:tabs>
          <w:tab w:val="num" w:pos="851"/>
        </w:tabs>
        <w:ind w:left="851" w:hanging="567"/>
      </w:pPr>
      <w:rPr>
        <w:b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6" w15:restartNumberingAfterBreak="0">
    <w:nsid w:val="67EB78C7"/>
    <w:multiLevelType w:val="multilevel"/>
    <w:tmpl w:val="9FC835A8"/>
    <w:lvl w:ilvl="0">
      <w:start w:val="1"/>
      <w:numFmt w:val="decimal"/>
      <w:lvlText w:val="%1)"/>
      <w:lvlJc w:val="left"/>
      <w:pPr>
        <w:tabs>
          <w:tab w:val="num" w:pos="360"/>
        </w:tabs>
        <w:ind w:left="360" w:hanging="360"/>
      </w:pPr>
      <w:rPr>
        <w:b/>
        <w:i w:val="0"/>
      </w:rPr>
    </w:lvl>
    <w:lvl w:ilvl="1">
      <w:numFmt w:val="bullet"/>
      <w:lvlText w:val="-"/>
      <w:lvlJc w:val="left"/>
      <w:pPr>
        <w:tabs>
          <w:tab w:val="num" w:pos="708"/>
        </w:tabs>
        <w:ind w:left="720" w:hanging="360"/>
      </w:pPr>
      <w:rPr>
        <w:rFonts w:ascii="Times New Roman" w:hAnsi="Times New Roman" w:cs="Times New Roman"/>
        <w:b w:val="0"/>
        <w:spacing w:val="-3"/>
        <w:sz w:val="26"/>
        <w:szCs w:val="26"/>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241FAB"/>
    <w:multiLevelType w:val="hybridMultilevel"/>
    <w:tmpl w:val="BED2162A"/>
    <w:lvl w:ilvl="0" w:tplc="ADE47BE0">
      <w:start w:val="8"/>
      <w:numFmt w:val="decimal"/>
      <w:lvlText w:val="%1."/>
      <w:lvlJc w:val="left"/>
      <w:pPr>
        <w:tabs>
          <w:tab w:val="num" w:pos="453"/>
        </w:tabs>
        <w:ind w:left="453" w:hanging="453"/>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7A04CF"/>
    <w:multiLevelType w:val="multilevel"/>
    <w:tmpl w:val="D7D2560C"/>
    <w:lvl w:ilvl="0">
      <w:start w:val="1"/>
      <w:numFmt w:val="decimal"/>
      <w:lvlText w:val="%1."/>
      <w:lvlJc w:val="left"/>
      <w:pPr>
        <w:tabs>
          <w:tab w:val="num" w:pos="851"/>
        </w:tabs>
        <w:ind w:left="851" w:hanging="567"/>
      </w:pPr>
      <w:rPr>
        <w:b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E215E7"/>
    <w:multiLevelType w:val="hybridMultilevel"/>
    <w:tmpl w:val="7474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4"/>
  </w:num>
  <w:num w:numId="8">
    <w:abstractNumId w:val="42"/>
  </w:num>
  <w:num w:numId="9">
    <w:abstractNumId w:val="53"/>
  </w:num>
  <w:num w:numId="10">
    <w:abstractNumId w:val="25"/>
  </w:num>
  <w:num w:numId="11">
    <w:abstractNumId w:val="36"/>
  </w:num>
  <w:num w:numId="12">
    <w:abstractNumId w:val="37"/>
  </w:num>
  <w:num w:numId="13">
    <w:abstractNumId w:val="67"/>
  </w:num>
  <w:num w:numId="14">
    <w:abstractNumId w:val="61"/>
  </w:num>
  <w:num w:numId="15">
    <w:abstractNumId w:val="28"/>
  </w:num>
  <w:num w:numId="16">
    <w:abstractNumId w:val="38"/>
  </w:num>
  <w:num w:numId="17">
    <w:abstractNumId w:val="57"/>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76"/>
  </w:num>
  <w:num w:numId="19">
    <w:abstractNumId w:val="76"/>
    <w:lvlOverride w:ilvl="1">
      <w:lvl w:ilvl="1">
        <w:numFmt w:val="lowerLetter"/>
        <w:lvlText w:val="%2."/>
        <w:lvlJc w:val="left"/>
      </w:lvl>
    </w:lvlOverride>
  </w:num>
  <w:num w:numId="20">
    <w:abstractNumId w:val="52"/>
    <w:lvlOverride w:ilvl="1">
      <w:lvl w:ilvl="1">
        <w:numFmt w:val="lowerLetter"/>
        <w:lvlText w:val="%2."/>
        <w:lvlJc w:val="left"/>
        <w:rPr>
          <w:b/>
        </w:rPr>
      </w:lvl>
    </w:lvlOverride>
  </w:num>
  <w:num w:numId="21">
    <w:abstractNumId w:val="31"/>
  </w:num>
  <w:num w:numId="22">
    <w:abstractNumId w:val="68"/>
  </w:num>
  <w:num w:numId="23">
    <w:abstractNumId w:val="17"/>
  </w:num>
  <w:num w:numId="24">
    <w:abstractNumId w:val="44"/>
  </w:num>
  <w:num w:numId="25">
    <w:abstractNumId w:val="41"/>
  </w:num>
  <w:num w:numId="26">
    <w:abstractNumId w:val="27"/>
  </w:num>
  <w:num w:numId="27">
    <w:abstractNumId w:val="47"/>
  </w:num>
  <w:num w:numId="28">
    <w:abstractNumId w:val="49"/>
  </w:num>
  <w:num w:numId="29">
    <w:abstractNumId w:val="16"/>
  </w:num>
  <w:num w:numId="30">
    <w:abstractNumId w:val="69"/>
  </w:num>
  <w:num w:numId="31">
    <w:abstractNumId w:val="73"/>
  </w:num>
  <w:num w:numId="32">
    <w:abstractNumId w:val="36"/>
  </w:num>
  <w:num w:numId="33">
    <w:abstractNumId w:val="18"/>
  </w:num>
  <w:num w:numId="34">
    <w:abstractNumId w:val="45"/>
  </w:num>
  <w:num w:numId="35">
    <w:abstractNumId w:val="39"/>
  </w:num>
  <w:num w:numId="36">
    <w:abstractNumId w:val="19"/>
  </w:num>
  <w:num w:numId="37">
    <w:abstractNumId w:val="26"/>
  </w:num>
  <w:num w:numId="38">
    <w:abstractNumId w:val="46"/>
  </w:num>
  <w:num w:numId="39">
    <w:abstractNumId w:val="43"/>
  </w:num>
  <w:num w:numId="40">
    <w:abstractNumId w:val="78"/>
  </w:num>
  <w:num w:numId="41">
    <w:abstractNumId w:val="58"/>
  </w:num>
  <w:num w:numId="42">
    <w:abstractNumId w:val="29"/>
  </w:num>
  <w:num w:numId="43">
    <w:abstractNumId w:val="72"/>
  </w:num>
  <w:num w:numId="44">
    <w:abstractNumId w:val="75"/>
  </w:num>
  <w:num w:numId="45">
    <w:abstractNumId w:val="50"/>
  </w:num>
  <w:num w:numId="46">
    <w:abstractNumId w:val="60"/>
  </w:num>
  <w:num w:numId="47">
    <w:abstractNumId w:val="22"/>
  </w:num>
  <w:num w:numId="48">
    <w:abstractNumId w:val="56"/>
  </w:num>
  <w:num w:numId="49">
    <w:abstractNumId w:val="23"/>
  </w:num>
  <w:num w:numId="50">
    <w:abstractNumId w:val="63"/>
  </w:num>
  <w:num w:numId="51">
    <w:abstractNumId w:val="48"/>
  </w:num>
  <w:num w:numId="52">
    <w:abstractNumId w:val="54"/>
  </w:num>
  <w:num w:numId="53">
    <w:abstractNumId w:val="40"/>
  </w:num>
  <w:num w:numId="54">
    <w:abstractNumId w:val="24"/>
  </w:num>
  <w:num w:numId="55">
    <w:abstractNumId w:val="64"/>
  </w:num>
  <w:num w:numId="56">
    <w:abstractNumId w:val="20"/>
  </w:num>
  <w:num w:numId="57">
    <w:abstractNumId w:val="77"/>
  </w:num>
  <w:num w:numId="58">
    <w:abstractNumId w:val="74"/>
  </w:num>
  <w:num w:numId="59">
    <w:abstractNumId w:val="70"/>
  </w:num>
  <w:num w:numId="60">
    <w:abstractNumId w:val="62"/>
  </w:num>
  <w:num w:numId="61">
    <w:abstractNumId w:val="7"/>
  </w:num>
  <w:num w:numId="62">
    <w:abstractNumId w:val="8"/>
  </w:num>
  <w:num w:numId="63">
    <w:abstractNumId w:val="10"/>
  </w:num>
  <w:num w:numId="64">
    <w:abstractNumId w:val="11"/>
  </w:num>
  <w:num w:numId="65">
    <w:abstractNumId w:val="12"/>
  </w:num>
  <w:num w:numId="66">
    <w:abstractNumId w:val="14"/>
  </w:num>
  <w:num w:numId="67">
    <w:abstractNumId w:val="71"/>
  </w:num>
  <w:num w:numId="68">
    <w:abstractNumId w:val="65"/>
  </w:num>
  <w:num w:numId="69">
    <w:abstractNumId w:val="33"/>
  </w:num>
  <w:num w:numId="70">
    <w:abstractNumId w:val="30"/>
  </w:num>
  <w:num w:numId="71">
    <w:abstractNumId w:val="32"/>
  </w:num>
  <w:num w:numId="72">
    <w:abstractNumId w:val="55"/>
  </w:num>
  <w:num w:numId="73">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A0205"/>
    <w:rsid w:val="000A21DE"/>
    <w:rsid w:val="000B28F8"/>
    <w:rsid w:val="000B51BC"/>
    <w:rsid w:val="000C1A1A"/>
    <w:rsid w:val="000C5374"/>
    <w:rsid w:val="000D4E99"/>
    <w:rsid w:val="000E2700"/>
    <w:rsid w:val="000E35D0"/>
    <w:rsid w:val="000E4869"/>
    <w:rsid w:val="000E6028"/>
    <w:rsid w:val="000E67B6"/>
    <w:rsid w:val="000E7125"/>
    <w:rsid w:val="000F091D"/>
    <w:rsid w:val="000F130D"/>
    <w:rsid w:val="000F1724"/>
    <w:rsid w:val="000F2158"/>
    <w:rsid w:val="000F231D"/>
    <w:rsid w:val="000F5F42"/>
    <w:rsid w:val="00102156"/>
    <w:rsid w:val="00103C57"/>
    <w:rsid w:val="001064D1"/>
    <w:rsid w:val="0011350C"/>
    <w:rsid w:val="001138ED"/>
    <w:rsid w:val="001156FA"/>
    <w:rsid w:val="00115D97"/>
    <w:rsid w:val="00120D1C"/>
    <w:rsid w:val="001245C8"/>
    <w:rsid w:val="0012462F"/>
    <w:rsid w:val="001257FA"/>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3E12"/>
    <w:rsid w:val="001754D7"/>
    <w:rsid w:val="00182685"/>
    <w:rsid w:val="001837D1"/>
    <w:rsid w:val="00183DE4"/>
    <w:rsid w:val="001842BD"/>
    <w:rsid w:val="00184333"/>
    <w:rsid w:val="00187570"/>
    <w:rsid w:val="00187D7D"/>
    <w:rsid w:val="001905FC"/>
    <w:rsid w:val="00191F8E"/>
    <w:rsid w:val="00195BE6"/>
    <w:rsid w:val="00197D5B"/>
    <w:rsid w:val="001A1D47"/>
    <w:rsid w:val="001A29B7"/>
    <w:rsid w:val="001A3B7C"/>
    <w:rsid w:val="001C09A3"/>
    <w:rsid w:val="001C2BC8"/>
    <w:rsid w:val="001D1CE8"/>
    <w:rsid w:val="001D400C"/>
    <w:rsid w:val="001D484B"/>
    <w:rsid w:val="001D5314"/>
    <w:rsid w:val="001D612B"/>
    <w:rsid w:val="001E1917"/>
    <w:rsid w:val="001E5610"/>
    <w:rsid w:val="001F15D3"/>
    <w:rsid w:val="001F2B02"/>
    <w:rsid w:val="001F3A9B"/>
    <w:rsid w:val="002005AD"/>
    <w:rsid w:val="00200F0E"/>
    <w:rsid w:val="00201A2C"/>
    <w:rsid w:val="00205B9D"/>
    <w:rsid w:val="002128E8"/>
    <w:rsid w:val="00214403"/>
    <w:rsid w:val="00215591"/>
    <w:rsid w:val="002176A2"/>
    <w:rsid w:val="00225F91"/>
    <w:rsid w:val="002315E9"/>
    <w:rsid w:val="0023489B"/>
    <w:rsid w:val="00235527"/>
    <w:rsid w:val="002355DF"/>
    <w:rsid w:val="00237A1A"/>
    <w:rsid w:val="00240046"/>
    <w:rsid w:val="00244D22"/>
    <w:rsid w:val="0025381E"/>
    <w:rsid w:val="00253F1F"/>
    <w:rsid w:val="00255E14"/>
    <w:rsid w:val="002577F5"/>
    <w:rsid w:val="00260893"/>
    <w:rsid w:val="00263DD0"/>
    <w:rsid w:val="00264577"/>
    <w:rsid w:val="00271BEB"/>
    <w:rsid w:val="00274A41"/>
    <w:rsid w:val="00275CD7"/>
    <w:rsid w:val="00277C4C"/>
    <w:rsid w:val="00277F26"/>
    <w:rsid w:val="002825AA"/>
    <w:rsid w:val="00286B97"/>
    <w:rsid w:val="002962C4"/>
    <w:rsid w:val="0029728D"/>
    <w:rsid w:val="00297485"/>
    <w:rsid w:val="002A2F47"/>
    <w:rsid w:val="002A720B"/>
    <w:rsid w:val="002B05C6"/>
    <w:rsid w:val="002B176F"/>
    <w:rsid w:val="002B3E0F"/>
    <w:rsid w:val="002B41A9"/>
    <w:rsid w:val="002B46B5"/>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1468"/>
    <w:rsid w:val="00333CE4"/>
    <w:rsid w:val="00352823"/>
    <w:rsid w:val="0035309A"/>
    <w:rsid w:val="00354BC1"/>
    <w:rsid w:val="00361BAE"/>
    <w:rsid w:val="00363790"/>
    <w:rsid w:val="00363EBD"/>
    <w:rsid w:val="00364E1A"/>
    <w:rsid w:val="00367C62"/>
    <w:rsid w:val="00370564"/>
    <w:rsid w:val="00370ECA"/>
    <w:rsid w:val="0037250D"/>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C6034"/>
    <w:rsid w:val="003D16A7"/>
    <w:rsid w:val="003D6383"/>
    <w:rsid w:val="003E3DA7"/>
    <w:rsid w:val="003E3F62"/>
    <w:rsid w:val="003F08B0"/>
    <w:rsid w:val="003F18B8"/>
    <w:rsid w:val="003F41FB"/>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49B4"/>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B06"/>
    <w:rsid w:val="004E2FB9"/>
    <w:rsid w:val="004E34F8"/>
    <w:rsid w:val="004E3ABB"/>
    <w:rsid w:val="004F6E2F"/>
    <w:rsid w:val="00505480"/>
    <w:rsid w:val="00507EFE"/>
    <w:rsid w:val="00512391"/>
    <w:rsid w:val="00513597"/>
    <w:rsid w:val="00515EB5"/>
    <w:rsid w:val="0052139E"/>
    <w:rsid w:val="005244B7"/>
    <w:rsid w:val="005273F3"/>
    <w:rsid w:val="005437C2"/>
    <w:rsid w:val="00545727"/>
    <w:rsid w:val="005463DA"/>
    <w:rsid w:val="0055623E"/>
    <w:rsid w:val="00557366"/>
    <w:rsid w:val="00557BDE"/>
    <w:rsid w:val="005634CF"/>
    <w:rsid w:val="005636C5"/>
    <w:rsid w:val="005676E5"/>
    <w:rsid w:val="00576831"/>
    <w:rsid w:val="005775C2"/>
    <w:rsid w:val="00581A22"/>
    <w:rsid w:val="005834F5"/>
    <w:rsid w:val="00586608"/>
    <w:rsid w:val="005871F3"/>
    <w:rsid w:val="0058772C"/>
    <w:rsid w:val="005908FF"/>
    <w:rsid w:val="00593997"/>
    <w:rsid w:val="00595673"/>
    <w:rsid w:val="00596F4E"/>
    <w:rsid w:val="005A0C3B"/>
    <w:rsid w:val="005A5BF2"/>
    <w:rsid w:val="005B134F"/>
    <w:rsid w:val="005B460F"/>
    <w:rsid w:val="005C10BA"/>
    <w:rsid w:val="005C52E2"/>
    <w:rsid w:val="005C7818"/>
    <w:rsid w:val="005C78D7"/>
    <w:rsid w:val="005D0D59"/>
    <w:rsid w:val="005D0F75"/>
    <w:rsid w:val="005D20FB"/>
    <w:rsid w:val="005D5D8E"/>
    <w:rsid w:val="005D613F"/>
    <w:rsid w:val="005E1007"/>
    <w:rsid w:val="005E1639"/>
    <w:rsid w:val="005F10C6"/>
    <w:rsid w:val="005F3F3D"/>
    <w:rsid w:val="005F4159"/>
    <w:rsid w:val="005F5FE9"/>
    <w:rsid w:val="00605115"/>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08D7"/>
    <w:rsid w:val="006917DA"/>
    <w:rsid w:val="0069386A"/>
    <w:rsid w:val="006963F9"/>
    <w:rsid w:val="0069756E"/>
    <w:rsid w:val="006A4D83"/>
    <w:rsid w:val="006A74AA"/>
    <w:rsid w:val="006A7CDB"/>
    <w:rsid w:val="006B0CE9"/>
    <w:rsid w:val="006B3A34"/>
    <w:rsid w:val="006C2760"/>
    <w:rsid w:val="006C3EC3"/>
    <w:rsid w:val="006D1663"/>
    <w:rsid w:val="006E7DB9"/>
    <w:rsid w:val="006F351D"/>
    <w:rsid w:val="006F6DEC"/>
    <w:rsid w:val="006F6F40"/>
    <w:rsid w:val="00702122"/>
    <w:rsid w:val="0070486A"/>
    <w:rsid w:val="007075CA"/>
    <w:rsid w:val="00707DC7"/>
    <w:rsid w:val="00707F75"/>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249C"/>
    <w:rsid w:val="00773EC2"/>
    <w:rsid w:val="00775CB9"/>
    <w:rsid w:val="00781BB3"/>
    <w:rsid w:val="00787211"/>
    <w:rsid w:val="007912AF"/>
    <w:rsid w:val="0079229F"/>
    <w:rsid w:val="00793738"/>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357A"/>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1998"/>
    <w:rsid w:val="008427CC"/>
    <w:rsid w:val="008429FE"/>
    <w:rsid w:val="00843909"/>
    <w:rsid w:val="00845C68"/>
    <w:rsid w:val="00854AC0"/>
    <w:rsid w:val="0085647F"/>
    <w:rsid w:val="00862130"/>
    <w:rsid w:val="00864CE9"/>
    <w:rsid w:val="00865A55"/>
    <w:rsid w:val="00865B7A"/>
    <w:rsid w:val="00870A6A"/>
    <w:rsid w:val="008717B0"/>
    <w:rsid w:val="00876A1C"/>
    <w:rsid w:val="008820FA"/>
    <w:rsid w:val="00887D49"/>
    <w:rsid w:val="00890713"/>
    <w:rsid w:val="00892603"/>
    <w:rsid w:val="00893A4D"/>
    <w:rsid w:val="00896DE8"/>
    <w:rsid w:val="008976E8"/>
    <w:rsid w:val="008B48AF"/>
    <w:rsid w:val="008B5348"/>
    <w:rsid w:val="008B7C68"/>
    <w:rsid w:val="008C0CFD"/>
    <w:rsid w:val="008C1AC1"/>
    <w:rsid w:val="008C3D03"/>
    <w:rsid w:val="008C50E2"/>
    <w:rsid w:val="008D0D9D"/>
    <w:rsid w:val="008D1CE2"/>
    <w:rsid w:val="008D217C"/>
    <w:rsid w:val="008D76E7"/>
    <w:rsid w:val="008E03AC"/>
    <w:rsid w:val="008E62F6"/>
    <w:rsid w:val="008F08BE"/>
    <w:rsid w:val="008F6532"/>
    <w:rsid w:val="00904E68"/>
    <w:rsid w:val="00906E64"/>
    <w:rsid w:val="00907672"/>
    <w:rsid w:val="00912F24"/>
    <w:rsid w:val="0091304F"/>
    <w:rsid w:val="00913D65"/>
    <w:rsid w:val="00916640"/>
    <w:rsid w:val="00920026"/>
    <w:rsid w:val="00921AF4"/>
    <w:rsid w:val="00921CAA"/>
    <w:rsid w:val="00926DEF"/>
    <w:rsid w:val="009277B9"/>
    <w:rsid w:val="0093260C"/>
    <w:rsid w:val="00941623"/>
    <w:rsid w:val="00941CB6"/>
    <w:rsid w:val="009430AD"/>
    <w:rsid w:val="00951254"/>
    <w:rsid w:val="0095387C"/>
    <w:rsid w:val="0095744B"/>
    <w:rsid w:val="00960450"/>
    <w:rsid w:val="00960C1E"/>
    <w:rsid w:val="00966E9A"/>
    <w:rsid w:val="0097756C"/>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09EA"/>
    <w:rsid w:val="009D2F0E"/>
    <w:rsid w:val="009D32E1"/>
    <w:rsid w:val="009D517B"/>
    <w:rsid w:val="009E0BE6"/>
    <w:rsid w:val="009E2E69"/>
    <w:rsid w:val="009E4293"/>
    <w:rsid w:val="009F096D"/>
    <w:rsid w:val="009F3768"/>
    <w:rsid w:val="009F3852"/>
    <w:rsid w:val="00A001DF"/>
    <w:rsid w:val="00A01BC0"/>
    <w:rsid w:val="00A06261"/>
    <w:rsid w:val="00A1005F"/>
    <w:rsid w:val="00A114DC"/>
    <w:rsid w:val="00A166C5"/>
    <w:rsid w:val="00A17673"/>
    <w:rsid w:val="00A2177A"/>
    <w:rsid w:val="00A24173"/>
    <w:rsid w:val="00A2554C"/>
    <w:rsid w:val="00A3430D"/>
    <w:rsid w:val="00A3703A"/>
    <w:rsid w:val="00A376AF"/>
    <w:rsid w:val="00A41464"/>
    <w:rsid w:val="00A50209"/>
    <w:rsid w:val="00A611C1"/>
    <w:rsid w:val="00A6453A"/>
    <w:rsid w:val="00A708C9"/>
    <w:rsid w:val="00A7577F"/>
    <w:rsid w:val="00A7660E"/>
    <w:rsid w:val="00A77CFC"/>
    <w:rsid w:val="00A863DF"/>
    <w:rsid w:val="00A87DF4"/>
    <w:rsid w:val="00A95E9D"/>
    <w:rsid w:val="00A96981"/>
    <w:rsid w:val="00AA00F0"/>
    <w:rsid w:val="00AA0BCA"/>
    <w:rsid w:val="00AA0F1E"/>
    <w:rsid w:val="00AA5C39"/>
    <w:rsid w:val="00AB5BAA"/>
    <w:rsid w:val="00AB749B"/>
    <w:rsid w:val="00AB7C0E"/>
    <w:rsid w:val="00AC1870"/>
    <w:rsid w:val="00AC20CF"/>
    <w:rsid w:val="00AC5A4F"/>
    <w:rsid w:val="00AC65E3"/>
    <w:rsid w:val="00AD33BC"/>
    <w:rsid w:val="00AE0CC3"/>
    <w:rsid w:val="00AE1C60"/>
    <w:rsid w:val="00AF5805"/>
    <w:rsid w:val="00AF6C58"/>
    <w:rsid w:val="00B00C4A"/>
    <w:rsid w:val="00B034A7"/>
    <w:rsid w:val="00B03AA7"/>
    <w:rsid w:val="00B03DD3"/>
    <w:rsid w:val="00B045A7"/>
    <w:rsid w:val="00B063F3"/>
    <w:rsid w:val="00B116FC"/>
    <w:rsid w:val="00B152E7"/>
    <w:rsid w:val="00B16C01"/>
    <w:rsid w:val="00B21D52"/>
    <w:rsid w:val="00B2245F"/>
    <w:rsid w:val="00B23F4A"/>
    <w:rsid w:val="00B2467A"/>
    <w:rsid w:val="00B26002"/>
    <w:rsid w:val="00B32AB2"/>
    <w:rsid w:val="00B36D8D"/>
    <w:rsid w:val="00B375BA"/>
    <w:rsid w:val="00B456F5"/>
    <w:rsid w:val="00B45A26"/>
    <w:rsid w:val="00B46EE3"/>
    <w:rsid w:val="00B47656"/>
    <w:rsid w:val="00B47FD9"/>
    <w:rsid w:val="00B509FF"/>
    <w:rsid w:val="00B52020"/>
    <w:rsid w:val="00B65AF0"/>
    <w:rsid w:val="00B6630F"/>
    <w:rsid w:val="00B6668D"/>
    <w:rsid w:val="00B700D1"/>
    <w:rsid w:val="00B74216"/>
    <w:rsid w:val="00B8302A"/>
    <w:rsid w:val="00B837CB"/>
    <w:rsid w:val="00B8387B"/>
    <w:rsid w:val="00B92F0F"/>
    <w:rsid w:val="00B94081"/>
    <w:rsid w:val="00B950A3"/>
    <w:rsid w:val="00BA0A0E"/>
    <w:rsid w:val="00BA2125"/>
    <w:rsid w:val="00BB3011"/>
    <w:rsid w:val="00BC51B9"/>
    <w:rsid w:val="00BD20EF"/>
    <w:rsid w:val="00BD6FB8"/>
    <w:rsid w:val="00BE2E37"/>
    <w:rsid w:val="00BE690E"/>
    <w:rsid w:val="00BF0181"/>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1A11"/>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D0CFC"/>
    <w:rsid w:val="00CE1197"/>
    <w:rsid w:val="00CE74C8"/>
    <w:rsid w:val="00CF074F"/>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2742"/>
    <w:rsid w:val="00DD5B83"/>
    <w:rsid w:val="00DE55D5"/>
    <w:rsid w:val="00DE6BCA"/>
    <w:rsid w:val="00DF2F39"/>
    <w:rsid w:val="00DF3C51"/>
    <w:rsid w:val="00DF4FAB"/>
    <w:rsid w:val="00DF5DB1"/>
    <w:rsid w:val="00DF6B60"/>
    <w:rsid w:val="00E002FA"/>
    <w:rsid w:val="00E02635"/>
    <w:rsid w:val="00E17A47"/>
    <w:rsid w:val="00E216C3"/>
    <w:rsid w:val="00E22708"/>
    <w:rsid w:val="00E27127"/>
    <w:rsid w:val="00E30838"/>
    <w:rsid w:val="00E30A92"/>
    <w:rsid w:val="00E37795"/>
    <w:rsid w:val="00E40255"/>
    <w:rsid w:val="00E42826"/>
    <w:rsid w:val="00E4598B"/>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4A37"/>
    <w:rsid w:val="00EA53F4"/>
    <w:rsid w:val="00EA6FDA"/>
    <w:rsid w:val="00EB0952"/>
    <w:rsid w:val="00EB124A"/>
    <w:rsid w:val="00EB18A8"/>
    <w:rsid w:val="00EB1E70"/>
    <w:rsid w:val="00EC556C"/>
    <w:rsid w:val="00ED2016"/>
    <w:rsid w:val="00ED2531"/>
    <w:rsid w:val="00ED32B4"/>
    <w:rsid w:val="00ED4E20"/>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3588B"/>
    <w:rsid w:val="00F45B80"/>
    <w:rsid w:val="00F46983"/>
    <w:rsid w:val="00F5385A"/>
    <w:rsid w:val="00F565D9"/>
    <w:rsid w:val="00F606CA"/>
    <w:rsid w:val="00F61256"/>
    <w:rsid w:val="00F6129D"/>
    <w:rsid w:val="00F637F0"/>
    <w:rsid w:val="00F65144"/>
    <w:rsid w:val="00F66385"/>
    <w:rsid w:val="00F70DB1"/>
    <w:rsid w:val="00F72569"/>
    <w:rsid w:val="00F73940"/>
    <w:rsid w:val="00F746AA"/>
    <w:rsid w:val="00F747D3"/>
    <w:rsid w:val="00F75C06"/>
    <w:rsid w:val="00F81C3D"/>
    <w:rsid w:val="00F83B27"/>
    <w:rsid w:val="00F84D08"/>
    <w:rsid w:val="00F909EC"/>
    <w:rsid w:val="00F95656"/>
    <w:rsid w:val="00FA0626"/>
    <w:rsid w:val="00FA6B68"/>
    <w:rsid w:val="00FB1C5C"/>
    <w:rsid w:val="00FB4465"/>
    <w:rsid w:val="00FB57AD"/>
    <w:rsid w:val="00FB6E01"/>
    <w:rsid w:val="00FC0173"/>
    <w:rsid w:val="00FC0963"/>
    <w:rsid w:val="00FC4352"/>
    <w:rsid w:val="00FC46E1"/>
    <w:rsid w:val="00FD4839"/>
    <w:rsid w:val="00FE5462"/>
    <w:rsid w:val="00FF050E"/>
    <w:rsid w:val="00FF0E50"/>
    <w:rsid w:val="00FF47D8"/>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F47"/>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aliases w:val="Heading 2 Char"/>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aliases w:val="Heading 2 Char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aliases w:val="Heading 4 Char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32"/>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paragraph" w:customStyle="1" w:styleId="Textbody">
    <w:name w:val="Text body"/>
    <w:basedOn w:val="Normalny"/>
    <w:rsid w:val="001138ED"/>
    <w:pPr>
      <w:suppressAutoHyphens/>
      <w:autoSpaceDN w:val="0"/>
      <w:spacing w:after="120"/>
      <w:textAlignment w:val="baseline"/>
    </w:pPr>
    <w:rPr>
      <w:rFonts w:eastAsia="Times New Roman"/>
      <w:kern w:val="3"/>
      <w:sz w:val="22"/>
      <w:szCs w:val="22"/>
      <w:lang w:eastAsia="zh-CN"/>
    </w:rPr>
  </w:style>
  <w:style w:type="numbering" w:customStyle="1" w:styleId="Bezlisty1">
    <w:name w:val="Bez listy1"/>
    <w:next w:val="Bezlisty"/>
    <w:uiPriority w:val="99"/>
    <w:semiHidden/>
    <w:unhideWhenUsed/>
    <w:rsid w:val="007F357A"/>
  </w:style>
  <w:style w:type="paragraph" w:customStyle="1" w:styleId="Style35">
    <w:name w:val="Style35"/>
    <w:basedOn w:val="Normalny"/>
    <w:rsid w:val="007F357A"/>
    <w:pPr>
      <w:widowControl w:val="0"/>
      <w:suppressAutoHyphens/>
      <w:autoSpaceDE w:val="0"/>
      <w:spacing w:line="254" w:lineRule="exact"/>
    </w:pPr>
    <w:rPr>
      <w:rFonts w:ascii="Arial Unicode MS" w:eastAsia="Times New Roman" w:hAnsi="Arial Unicode MS" w:cs="Arial Unicode MS"/>
      <w:kern w:val="2"/>
      <w:lang w:eastAsia="en-US"/>
    </w:rPr>
  </w:style>
  <w:style w:type="table" w:customStyle="1" w:styleId="Tabela-Siatka3">
    <w:name w:val="Tabela - Siatka3"/>
    <w:basedOn w:val="Standardowy"/>
    <w:next w:val="Tabela-Siatka"/>
    <w:uiPriority w:val="59"/>
    <w:rsid w:val="007F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7F357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Bartosz.pawalowski@wco.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20.08.2024" TargetMode="External"/><Relationship Id="rId37" Type="http://schemas.openxmlformats.org/officeDocument/2006/relationships/footer" Target="footer1.xml"/><Relationship Id="rId40" Type="http://schemas.openxmlformats.org/officeDocument/2006/relationships/image" Target="media/image1.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5A05-E6FD-4EFF-A2E5-E2558D69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71</Pages>
  <Words>23525</Words>
  <Characters>141154</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164351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47</cp:revision>
  <cp:lastPrinted>2024-07-30T08:56:00Z</cp:lastPrinted>
  <dcterms:created xsi:type="dcterms:W3CDTF">2023-11-13T10:39:00Z</dcterms:created>
  <dcterms:modified xsi:type="dcterms:W3CDTF">2024-07-30T08:56:00Z</dcterms:modified>
</cp:coreProperties>
</file>