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6225" w14:textId="07614AD6" w:rsidR="006D7140" w:rsidRPr="0039210B" w:rsidRDefault="006D7140" w:rsidP="006D7140">
      <w:pPr>
        <w:spacing w:line="276" w:lineRule="auto"/>
        <w:jc w:val="right"/>
        <w:rPr>
          <w:rFonts w:ascii="Arial" w:hAnsi="Arial" w:cs="Arial"/>
          <w:i/>
        </w:rPr>
      </w:pPr>
      <w:r w:rsidRPr="0039210B">
        <w:rPr>
          <w:rFonts w:ascii="Arial" w:hAnsi="Arial" w:cs="Arial"/>
          <w:i/>
        </w:rPr>
        <w:t xml:space="preserve">Załącznik nr </w:t>
      </w:r>
      <w:r w:rsidR="00B33AC8">
        <w:rPr>
          <w:rFonts w:ascii="Arial" w:hAnsi="Arial" w:cs="Arial"/>
          <w:i/>
        </w:rPr>
        <w:t>4</w:t>
      </w:r>
    </w:p>
    <w:p w14:paraId="633FF949" w14:textId="77777777" w:rsidR="006D7140" w:rsidRPr="0039210B" w:rsidRDefault="006D7140" w:rsidP="006D7140">
      <w:pPr>
        <w:spacing w:line="276" w:lineRule="auto"/>
        <w:jc w:val="both"/>
        <w:rPr>
          <w:rFonts w:ascii="Arial" w:hAnsi="Arial" w:cs="Arial"/>
        </w:rPr>
      </w:pPr>
    </w:p>
    <w:p w14:paraId="284B492D" w14:textId="77777777" w:rsidR="006D7140" w:rsidRPr="0039210B" w:rsidRDefault="006D7140" w:rsidP="006D7140">
      <w:pPr>
        <w:spacing w:line="360" w:lineRule="auto"/>
        <w:jc w:val="center"/>
        <w:rPr>
          <w:rFonts w:ascii="Arial" w:hAnsi="Arial" w:cs="Arial"/>
          <w:b/>
        </w:rPr>
      </w:pPr>
      <w:r w:rsidRPr="0039210B">
        <w:rPr>
          <w:rFonts w:ascii="Arial" w:hAnsi="Arial" w:cs="Arial"/>
          <w:b/>
        </w:rPr>
        <w:t>OBOWIĄZEK INFORMACYJNY</w:t>
      </w:r>
    </w:p>
    <w:p w14:paraId="6B430D26" w14:textId="77777777" w:rsidR="006D7140" w:rsidRPr="0039210B" w:rsidRDefault="006D7140" w:rsidP="006D7140">
      <w:pPr>
        <w:spacing w:line="360" w:lineRule="auto"/>
        <w:jc w:val="center"/>
        <w:rPr>
          <w:rFonts w:ascii="Arial" w:hAnsi="Arial" w:cs="Arial"/>
          <w:b/>
        </w:rPr>
      </w:pPr>
      <w:r w:rsidRPr="0039210B">
        <w:rPr>
          <w:rFonts w:ascii="Arial" w:hAnsi="Arial" w:cs="Arial"/>
          <w:b/>
        </w:rPr>
        <w:t xml:space="preserve">Klauzula informacyjna z art. 13 ust.1 i 1 RODO </w:t>
      </w:r>
    </w:p>
    <w:p w14:paraId="065C67CA" w14:textId="77777777" w:rsidR="006D7140" w:rsidRPr="0039210B" w:rsidRDefault="006D7140" w:rsidP="006D7140">
      <w:pPr>
        <w:spacing w:line="360" w:lineRule="auto"/>
        <w:jc w:val="center"/>
        <w:rPr>
          <w:rFonts w:ascii="Arial" w:hAnsi="Arial" w:cs="Arial"/>
          <w:b/>
        </w:rPr>
      </w:pPr>
      <w:r w:rsidRPr="0039210B">
        <w:rPr>
          <w:rFonts w:ascii="Arial" w:hAnsi="Arial" w:cs="Arial"/>
          <w:b/>
        </w:rPr>
        <w:t>w celu związanym z postępowaniem o udzielenie zamówienia publicznego,</w:t>
      </w:r>
    </w:p>
    <w:p w14:paraId="220662F6" w14:textId="77777777" w:rsidR="006D7140" w:rsidRPr="0039210B" w:rsidRDefault="006D7140" w:rsidP="006D7140">
      <w:pPr>
        <w:spacing w:line="360" w:lineRule="auto"/>
        <w:jc w:val="center"/>
        <w:rPr>
          <w:rFonts w:ascii="Arial" w:hAnsi="Arial" w:cs="Arial"/>
          <w:b/>
        </w:rPr>
      </w:pPr>
      <w:r w:rsidRPr="0039210B">
        <w:rPr>
          <w:rFonts w:ascii="Arial" w:hAnsi="Arial" w:cs="Arial"/>
          <w:b/>
        </w:rPr>
        <w:t>którego wartość nie przekracza kwoty 130 000 zł netto</w:t>
      </w:r>
    </w:p>
    <w:p w14:paraId="6A0F4225" w14:textId="77777777" w:rsidR="006D7140" w:rsidRPr="0039210B" w:rsidRDefault="006D7140" w:rsidP="006D7140">
      <w:pPr>
        <w:spacing w:line="360" w:lineRule="auto"/>
        <w:jc w:val="center"/>
        <w:rPr>
          <w:rFonts w:ascii="Arial" w:hAnsi="Arial" w:cs="Arial"/>
        </w:rPr>
      </w:pPr>
    </w:p>
    <w:p w14:paraId="666969EB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5114C76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  <w:b/>
        </w:rPr>
      </w:pPr>
      <w:r w:rsidRPr="0039210B">
        <w:rPr>
          <w:rFonts w:ascii="Arial" w:hAnsi="Arial" w:cs="Arial"/>
        </w:rPr>
        <w:t xml:space="preserve">1. Administratorem Pani/Pana danych osobowych jest Gmina Ryczywół z siedzibą mieszczącą się pod adresem: ul. Mickiewicza 10, 64-630 </w:t>
      </w:r>
      <w:proofErr w:type="gramStart"/>
      <w:r w:rsidRPr="0039210B">
        <w:rPr>
          <w:rFonts w:ascii="Arial" w:hAnsi="Arial" w:cs="Arial"/>
        </w:rPr>
        <w:t>Ryczywół ,</w:t>
      </w:r>
      <w:proofErr w:type="gramEnd"/>
      <w:r w:rsidRPr="0039210B">
        <w:rPr>
          <w:rFonts w:ascii="Arial" w:hAnsi="Arial" w:cs="Arial"/>
        </w:rPr>
        <w:t xml:space="preserve"> tel. 67 28 37 002 – reprezentowana przez Wójta Gminy Ryczywół- Henryka Szramę, zwanego dalej „Administratorem”.</w:t>
      </w:r>
    </w:p>
    <w:p w14:paraId="33AF40E1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2. W sprawach z zakresu ochrony danych osobowych mogą Państwo kontaktować się z Inspektorem Ochrony Danych pod adresem e-mail: inspektor@cbi24.pl</w:t>
      </w:r>
    </w:p>
    <w:p w14:paraId="6558D4DF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3. Dane osobowe będą przetwarzane w celu związanym z postępowaniem </w:t>
      </w:r>
      <w:r w:rsidRPr="0039210B">
        <w:rPr>
          <w:rFonts w:ascii="Arial" w:hAnsi="Arial" w:cs="Arial"/>
        </w:rPr>
        <w:br/>
        <w:t xml:space="preserve">o udzielenie zamówienia publicznego. </w:t>
      </w:r>
    </w:p>
    <w:p w14:paraId="1BEB66C0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4. Dane osobowe będą przetwarzane przez okres zgodnie z art. 78 ust. 1 i 4 ustawy z dnia z dnia 11 września 2019 r.– Prawo zamówień publicznych (Dz. U. z 2021 r. poz. 1129 ze zm.), zwanej dalej PZP, przez okres 4 lat od dnia zakończenia postępowania o udzielenie zamówienia, a jeżeli czas trwania umowy przekracza 4 lata, okres przechowywania obejmuje cały czas trwania umowy.</w:t>
      </w:r>
    </w:p>
    <w:p w14:paraId="30D19144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5. Podstawą prawną przetwarzania danych jest art. 6 ust. 1 lit. c) ww. Rozporządzenia w związku z art. 19 ustawy z dnia z dnia 11 września 2019 r.– Prawo zamówień publicznych (Dz. U. z 2021 r. r. poz. 1129 ze zm.).</w:t>
      </w:r>
    </w:p>
    <w:p w14:paraId="72BEBC69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6. Odbiorcami Pani/Pana danych będą osoby lub podmioty, którym udostępniona zostanie dokumentacja postępowania w oparciu o art. 18 oraz art. 74 ust. 4 PZP.</w:t>
      </w:r>
    </w:p>
    <w:p w14:paraId="1A4EF8C4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2AA2AFA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8. Osoba, której dane dotyczą ma prawo do:</w:t>
      </w:r>
    </w:p>
    <w:p w14:paraId="353FA65E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 - dostępu do treści swoich danych oraz możliwości ich poprawiania, sprostowania, ograniczenia przetwarzania, </w:t>
      </w:r>
    </w:p>
    <w:p w14:paraId="65DE2D0D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- w </w:t>
      </w:r>
      <w:proofErr w:type="gramStart"/>
      <w:r w:rsidRPr="0039210B">
        <w:rPr>
          <w:rFonts w:ascii="Arial" w:hAnsi="Arial" w:cs="Arial"/>
        </w:rPr>
        <w:t>przypadku</w:t>
      </w:r>
      <w:proofErr w:type="gramEnd"/>
      <w:r w:rsidRPr="0039210B">
        <w:rPr>
          <w:rFonts w:ascii="Arial" w:hAnsi="Arial" w:cs="Arial"/>
        </w:rPr>
        <w:t xml:space="preserve"> gdy przetwarzanie danych odbywa się z naruszeniem przepisów Rozporządzenia służy prawo wniesienia skargi do organu nadzorczego tj. Prezesa Urzędu Ochrony Danych Osobowych, </w:t>
      </w:r>
    </w:p>
    <w:p w14:paraId="177341D0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ul. Stawki 2, 00-193 Warszawa,</w:t>
      </w:r>
    </w:p>
    <w:p w14:paraId="3BB0863B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9. Osobie, której dane dotyczą nie przysługuje:</w:t>
      </w:r>
    </w:p>
    <w:p w14:paraId="7E1A4BB6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- w związku z art. 17 ust. 3 lit. b, d lub e Rozporządzenia prawo do usunięcia danych osobowych;</w:t>
      </w:r>
    </w:p>
    <w:p w14:paraId="51D793DB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- prawo do przenoszenia danych osobowych, o którym mowa w art. 20 Rozporządzenia;</w:t>
      </w:r>
    </w:p>
    <w:p w14:paraId="56501372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5906E2EA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lastRenderedPageBreak/>
        <w:t xml:space="preserve">10. W </w:t>
      </w:r>
      <w:proofErr w:type="gramStart"/>
      <w:r w:rsidRPr="0039210B">
        <w:rPr>
          <w:rFonts w:ascii="Arial" w:hAnsi="Arial" w:cs="Arial"/>
        </w:rPr>
        <w:t>przypadku</w:t>
      </w:r>
      <w:proofErr w:type="gramEnd"/>
      <w:r w:rsidRPr="0039210B">
        <w:rPr>
          <w:rFonts w:ascii="Arial" w:hAnsi="Arial" w:cs="Arial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</w:p>
    <w:p w14:paraId="783C176D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o udzielenie zamówienia publicznego.</w:t>
      </w:r>
    </w:p>
    <w:p w14:paraId="345BAA6F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BA6254A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6FF14DDD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13. W przypadku danych osobowych zamieszczonych przez Administratora </w:t>
      </w:r>
      <w:r w:rsidRPr="0039210B">
        <w:rPr>
          <w:rFonts w:ascii="Arial" w:hAnsi="Arial" w:cs="Arial"/>
        </w:rPr>
        <w:br/>
        <w:t>w Biuletynie Zamówień Publicznych, prawa, o których mowa w art. 15 i art. 16 Rozporządzenia, są wykonywane w drodze żądania skierowanego do Administratora.</w:t>
      </w:r>
    </w:p>
    <w:p w14:paraId="17450A27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14. Od dnia zakończenia postępowania o udzielenie zamówienia, w </w:t>
      </w:r>
      <w:proofErr w:type="gramStart"/>
      <w:r w:rsidRPr="0039210B">
        <w:rPr>
          <w:rFonts w:ascii="Arial" w:hAnsi="Arial" w:cs="Arial"/>
        </w:rPr>
        <w:t>przypadku</w:t>
      </w:r>
      <w:proofErr w:type="gramEnd"/>
      <w:r w:rsidRPr="0039210B">
        <w:rPr>
          <w:rFonts w:ascii="Arial" w:hAnsi="Arial" w:cs="Arial"/>
        </w:rPr>
        <w:t xml:space="preserve"> gdy wniesienie żądania, o którym mowa w art. 18 ust. 1 Rozporządzenia, spowoduje ograniczenie przetwarzania danych osobowych zawartych </w:t>
      </w:r>
      <w:r w:rsidRPr="0039210B">
        <w:rPr>
          <w:rFonts w:ascii="Arial" w:hAnsi="Arial" w:cs="Arial"/>
        </w:rPr>
        <w:br/>
        <w:t>w protokole i załącznikach do protokołu, Administrator nie udostępnia tych danych zawartych w protokole i w załącznikach do protokołu, chyba że zachodzą przesłanki, o których mowa w art. 18 ust. 2 Rozporządzenia.</w:t>
      </w:r>
    </w:p>
    <w:p w14:paraId="4EA33F2D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 xml:space="preserve">15. W </w:t>
      </w:r>
      <w:proofErr w:type="gramStart"/>
      <w:r w:rsidRPr="0039210B">
        <w:rPr>
          <w:rFonts w:ascii="Arial" w:hAnsi="Arial" w:cs="Arial"/>
        </w:rPr>
        <w:t>przypadku</w:t>
      </w:r>
      <w:proofErr w:type="gramEnd"/>
      <w:r w:rsidRPr="0039210B">
        <w:rPr>
          <w:rFonts w:ascii="Arial" w:hAnsi="Arial" w:cs="Arial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67BB8659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01DFED8" w14:textId="77777777" w:rsidR="006D7140" w:rsidRPr="0039210B" w:rsidRDefault="006D7140" w:rsidP="006D7140">
      <w:pPr>
        <w:spacing w:line="360" w:lineRule="auto"/>
        <w:jc w:val="both"/>
        <w:rPr>
          <w:rFonts w:ascii="Arial" w:hAnsi="Arial" w:cs="Arial"/>
        </w:rPr>
      </w:pPr>
      <w:r w:rsidRPr="0039210B">
        <w:rPr>
          <w:rFonts w:ascii="Arial" w:hAnsi="Arial" w:cs="Aria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9C65745" w14:textId="77777777" w:rsidR="006D7140" w:rsidRPr="0039210B" w:rsidRDefault="006D7140" w:rsidP="006D7140">
      <w:pPr>
        <w:spacing w:line="360" w:lineRule="auto"/>
        <w:jc w:val="center"/>
        <w:rPr>
          <w:rFonts w:ascii="Arial" w:hAnsi="Arial" w:cs="Arial"/>
        </w:rPr>
      </w:pPr>
    </w:p>
    <w:p w14:paraId="090ED1C1" w14:textId="77777777" w:rsidR="006D7140" w:rsidRPr="0039210B" w:rsidRDefault="006D7140" w:rsidP="006D7140">
      <w:pPr>
        <w:spacing w:before="60" w:after="60" w:line="276" w:lineRule="auto"/>
        <w:ind w:right="40"/>
        <w:jc w:val="center"/>
        <w:rPr>
          <w:rFonts w:ascii="Garamond" w:hAnsi="Garamond"/>
          <w:b/>
        </w:rPr>
      </w:pPr>
    </w:p>
    <w:p w14:paraId="18918ADE" w14:textId="77777777" w:rsidR="006D7140" w:rsidRPr="0039210B" w:rsidRDefault="006D7140" w:rsidP="006D7140">
      <w:pPr>
        <w:spacing w:line="360" w:lineRule="auto"/>
        <w:jc w:val="center"/>
        <w:rPr>
          <w:rFonts w:ascii="Open Sans" w:hAnsi="Open Sans" w:cs="Open Sans"/>
          <w:lang w:val="en-US"/>
        </w:rPr>
      </w:pPr>
    </w:p>
    <w:p w14:paraId="22893181" w14:textId="77777777" w:rsidR="00241D12" w:rsidRPr="0039210B" w:rsidRDefault="00241D12"/>
    <w:sectPr w:rsidR="00241D12" w:rsidRPr="0039210B" w:rsidSect="003B68B1">
      <w:headerReference w:type="first" r:id="rId6"/>
      <w:pgSz w:w="11906" w:h="16838"/>
      <w:pgMar w:top="1135" w:right="1361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2F71" w14:textId="77777777" w:rsidR="00000000" w:rsidRDefault="00B33AC8">
      <w:r>
        <w:separator/>
      </w:r>
    </w:p>
  </w:endnote>
  <w:endnote w:type="continuationSeparator" w:id="0">
    <w:p w14:paraId="2959F20A" w14:textId="77777777" w:rsidR="00000000" w:rsidRDefault="00B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E6F3" w14:textId="77777777" w:rsidR="00000000" w:rsidRDefault="00B33AC8">
      <w:r>
        <w:separator/>
      </w:r>
    </w:p>
  </w:footnote>
  <w:footnote w:type="continuationSeparator" w:id="0">
    <w:p w14:paraId="2CA57D7D" w14:textId="77777777" w:rsidR="00000000" w:rsidRDefault="00B3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AA0" w14:textId="77777777" w:rsidR="002132B1" w:rsidRDefault="006D7140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84D88F6" wp14:editId="018C2282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3FDC07" w14:textId="77777777" w:rsidR="002132B1" w:rsidRPr="009D0D8A" w:rsidRDefault="006D7140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30E8D4C8" w14:textId="77777777" w:rsidR="002132B1" w:rsidRDefault="00B33AC8" w:rsidP="002132B1">
    <w:pPr>
      <w:pStyle w:val="Nagwek"/>
      <w:jc w:val="center"/>
    </w:pPr>
  </w:p>
  <w:p w14:paraId="6F37C722" w14:textId="77777777" w:rsidR="002132B1" w:rsidRDefault="006D7140" w:rsidP="002132B1">
    <w:pPr>
      <w:pStyle w:val="Nagwek"/>
      <w:spacing w:line="360" w:lineRule="auto"/>
      <w:jc w:val="center"/>
    </w:pPr>
    <w:r>
      <w:t>Urząd Gminy,  ul. Mickiewicza 10,  64-630 Ryczywół</w:t>
    </w:r>
  </w:p>
  <w:p w14:paraId="49DF5252" w14:textId="77777777" w:rsidR="002132B1" w:rsidRPr="00C52B29" w:rsidRDefault="006D7140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14803B" wp14:editId="458861AD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3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1765EE15" w14:textId="77777777" w:rsidR="001853F4" w:rsidRDefault="00B33A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40"/>
    <w:rsid w:val="00241D12"/>
    <w:rsid w:val="0039210B"/>
    <w:rsid w:val="006D7140"/>
    <w:rsid w:val="00B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C28"/>
  <w15:docId w15:val="{B9D686B5-CF17-494A-BE68-A7F3D453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Just</dc:creator>
  <cp:lastModifiedBy>Natalia Maćkowiak-Echaust</cp:lastModifiedBy>
  <cp:revision>3</cp:revision>
  <cp:lastPrinted>2022-04-19T21:39:00Z</cp:lastPrinted>
  <dcterms:created xsi:type="dcterms:W3CDTF">2022-04-19T21:41:00Z</dcterms:created>
  <dcterms:modified xsi:type="dcterms:W3CDTF">2022-04-19T21:42:00Z</dcterms:modified>
</cp:coreProperties>
</file>