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EF" w:rsidRPr="005B5C2D" w:rsidRDefault="005B5C2D" w:rsidP="007633EF">
      <w:pPr>
        <w:pStyle w:val="Tekstpodstawowy"/>
        <w:spacing w:after="0"/>
        <w:ind w:left="360"/>
        <w:jc w:val="right"/>
        <w:rPr>
          <w:b/>
          <w:bCs/>
          <w:sz w:val="22"/>
          <w:szCs w:val="22"/>
          <w:lang w:val="pl-PL"/>
        </w:rPr>
      </w:pPr>
      <w:r w:rsidRPr="005B5C2D">
        <w:rPr>
          <w:b/>
          <w:bCs/>
          <w:sz w:val="22"/>
          <w:szCs w:val="22"/>
          <w:lang w:val="pl-PL"/>
        </w:rPr>
        <w:t>Załącznik nr 8 do SWZ – Część IV</w:t>
      </w:r>
    </w:p>
    <w:p w:rsidR="005B5C2D" w:rsidRDefault="005B5C2D" w:rsidP="007633EF">
      <w:pPr>
        <w:pStyle w:val="Tekstpodstawowy"/>
        <w:spacing w:after="0"/>
        <w:ind w:left="360"/>
        <w:jc w:val="right"/>
        <w:rPr>
          <w:b/>
          <w:bCs/>
          <w:lang w:val="pl-PL"/>
        </w:rPr>
      </w:pPr>
    </w:p>
    <w:p w:rsidR="005B5C2D" w:rsidRPr="00720BBD" w:rsidRDefault="005B5C2D" w:rsidP="007633EF">
      <w:pPr>
        <w:pStyle w:val="Tekstpodstawowy"/>
        <w:spacing w:after="0"/>
        <w:ind w:left="360"/>
        <w:jc w:val="right"/>
        <w:rPr>
          <w:b/>
          <w:bCs/>
          <w:lang w:val="pl-PL"/>
        </w:rPr>
      </w:pPr>
    </w:p>
    <w:p w:rsidR="007633EF" w:rsidRPr="00720BBD" w:rsidRDefault="007633EF" w:rsidP="007633EF">
      <w:pPr>
        <w:pStyle w:val="Tekstpodstawowy"/>
        <w:spacing w:after="0"/>
        <w:ind w:left="360"/>
        <w:jc w:val="center"/>
        <w:rPr>
          <w:b/>
          <w:bCs/>
          <w:lang w:val="pl-PL"/>
        </w:rPr>
      </w:pPr>
      <w:r w:rsidRPr="00720BBD">
        <w:rPr>
          <w:b/>
          <w:bCs/>
          <w:lang w:val="pl-PL"/>
        </w:rPr>
        <w:t xml:space="preserve">PROJEKTOWANE POSTANOWIENIA UMOWY </w:t>
      </w:r>
    </w:p>
    <w:p w:rsidR="007633EF" w:rsidRPr="00720BBD" w:rsidRDefault="007633EF" w:rsidP="007633EF">
      <w:pPr>
        <w:pStyle w:val="Tekstpodstawowy"/>
        <w:spacing w:after="0"/>
        <w:ind w:left="360"/>
        <w:jc w:val="center"/>
        <w:rPr>
          <w:b/>
          <w:bCs/>
          <w:lang w:val="pl-PL"/>
        </w:rPr>
      </w:pPr>
      <w:r w:rsidRPr="00720BBD">
        <w:rPr>
          <w:b/>
          <w:bCs/>
          <w:lang w:val="pl-PL"/>
        </w:rPr>
        <w:t>UMOWA</w:t>
      </w:r>
      <w:r w:rsidRPr="00720BBD">
        <w:rPr>
          <w:b/>
          <w:bCs/>
        </w:rPr>
        <w:t xml:space="preserve"> Nr </w:t>
      </w:r>
      <w:r w:rsidRPr="00720BBD">
        <w:rPr>
          <w:b/>
          <w:bCs/>
          <w:lang w:val="pl-PL"/>
        </w:rPr>
        <w:t>………..</w:t>
      </w:r>
    </w:p>
    <w:p w:rsidR="007633EF" w:rsidRDefault="007633EF" w:rsidP="007633EF">
      <w:pPr>
        <w:pStyle w:val="Tekstpodstawowy"/>
        <w:spacing w:after="0"/>
        <w:ind w:left="360"/>
        <w:jc w:val="center"/>
        <w:rPr>
          <w:b/>
          <w:bCs/>
          <w:lang w:val="pl-PL"/>
        </w:rPr>
      </w:pPr>
    </w:p>
    <w:p w:rsidR="005B5C2D" w:rsidRPr="00720BBD" w:rsidRDefault="005B5C2D" w:rsidP="007633EF">
      <w:pPr>
        <w:pStyle w:val="Tekstpodstawowy"/>
        <w:spacing w:after="0"/>
        <w:ind w:left="360"/>
        <w:jc w:val="center"/>
        <w:rPr>
          <w:b/>
          <w:bCs/>
          <w:lang w:val="pl-PL"/>
        </w:rPr>
      </w:pPr>
    </w:p>
    <w:p w:rsidR="007633EF" w:rsidRDefault="007633EF" w:rsidP="007633EF">
      <w:pPr>
        <w:pStyle w:val="Tekstpodstawowy"/>
        <w:spacing w:after="0"/>
        <w:ind w:left="360"/>
        <w:jc w:val="center"/>
        <w:rPr>
          <w:b/>
          <w:bCs/>
          <w:lang w:val="pl-PL"/>
        </w:rPr>
      </w:pPr>
      <w:r w:rsidRPr="00720BBD">
        <w:rPr>
          <w:b/>
          <w:bCs/>
          <w:lang w:val="pl-PL"/>
        </w:rPr>
        <w:t>na: Zakup taboru i modernizacja infrastruktury społecznej Ochotniczych Straży Pożarnych na terenie Słupskiego Związku Powiatowo – Gminnego</w:t>
      </w:r>
    </w:p>
    <w:p w:rsidR="007633EF" w:rsidRDefault="007633EF" w:rsidP="007633EF">
      <w:pPr>
        <w:pStyle w:val="Tekstpodstawowy"/>
        <w:spacing w:after="0"/>
        <w:ind w:left="360"/>
        <w:jc w:val="center"/>
        <w:rPr>
          <w:b/>
          <w:bCs/>
          <w:u w:val="single"/>
          <w:lang w:val="pl-PL"/>
        </w:rPr>
      </w:pPr>
    </w:p>
    <w:p w:rsidR="005B5C2D" w:rsidRDefault="005B5C2D" w:rsidP="007633EF">
      <w:pPr>
        <w:pStyle w:val="Tekstpodstawowy"/>
        <w:spacing w:after="0"/>
        <w:ind w:left="360"/>
        <w:jc w:val="center"/>
        <w:rPr>
          <w:b/>
          <w:bCs/>
          <w:u w:val="single"/>
          <w:lang w:val="pl-PL"/>
        </w:rPr>
      </w:pPr>
    </w:p>
    <w:p w:rsidR="007633EF" w:rsidRPr="00720BBD" w:rsidRDefault="005B5C2D" w:rsidP="007E780B">
      <w:pPr>
        <w:pStyle w:val="Tekstpodstawowy"/>
        <w:spacing w:after="0"/>
        <w:ind w:left="360" w:hanging="76"/>
        <w:jc w:val="center"/>
        <w:rPr>
          <w:b/>
          <w:bCs/>
          <w:lang w:val="pl-PL"/>
        </w:rPr>
      </w:pPr>
      <w:r w:rsidRPr="005B5C2D">
        <w:rPr>
          <w:b/>
          <w:bCs/>
          <w:u w:val="single"/>
          <w:lang w:val="pl-PL"/>
        </w:rPr>
        <w:t>C</w:t>
      </w:r>
      <w:r w:rsidR="007E780B">
        <w:rPr>
          <w:b/>
          <w:bCs/>
          <w:u w:val="single"/>
          <w:lang w:val="pl-PL"/>
        </w:rPr>
        <w:t>zęść IV</w:t>
      </w:r>
      <w:r w:rsidR="007633EF" w:rsidRPr="005B5C2D">
        <w:rPr>
          <w:b/>
          <w:bCs/>
          <w:lang w:val="pl-PL"/>
        </w:rPr>
        <w:t xml:space="preserve"> -</w:t>
      </w:r>
      <w:r>
        <w:rPr>
          <w:b/>
          <w:bCs/>
          <w:lang w:val="pl-PL"/>
        </w:rPr>
        <w:t xml:space="preserve"> </w:t>
      </w:r>
      <w:r w:rsidRPr="005B5C2D">
        <w:rPr>
          <w:b/>
        </w:rPr>
        <w:t>Zakup 3 lekkich samochodów ratowniczo-gaśniczych dla OSP Gałęzinowo, OSP Bukówka  i OSP Wierzchocino</w:t>
      </w:r>
    </w:p>
    <w:p w:rsidR="007633EF" w:rsidRDefault="007633EF" w:rsidP="007633EF">
      <w:pPr>
        <w:pStyle w:val="Tekstpodstawowy"/>
        <w:spacing w:after="0"/>
        <w:ind w:left="360"/>
        <w:jc w:val="center"/>
        <w:rPr>
          <w:b/>
          <w:bCs/>
          <w:lang w:val="pl-PL"/>
        </w:rPr>
      </w:pPr>
    </w:p>
    <w:p w:rsidR="005B5C2D" w:rsidRPr="00720BBD" w:rsidRDefault="005B5C2D" w:rsidP="007633EF">
      <w:pPr>
        <w:pStyle w:val="Tekstpodstawowy"/>
        <w:spacing w:after="0"/>
        <w:ind w:left="360"/>
        <w:jc w:val="center"/>
        <w:rPr>
          <w:b/>
          <w:bCs/>
          <w:lang w:val="pl-PL"/>
        </w:rPr>
      </w:pPr>
    </w:p>
    <w:p w:rsidR="007633EF" w:rsidRPr="00720BBD" w:rsidRDefault="007633EF" w:rsidP="005B5C2D">
      <w:pPr>
        <w:pStyle w:val="Tekstpodstawowy"/>
        <w:spacing w:after="0"/>
        <w:jc w:val="both"/>
        <w:rPr>
          <w:lang w:val="pl-PL"/>
        </w:rPr>
      </w:pPr>
      <w:r w:rsidRPr="00720BBD">
        <w:t>zawarta w dniu ………</w:t>
      </w:r>
      <w:r w:rsidRPr="00720BBD">
        <w:rPr>
          <w:lang w:val="pl-PL"/>
        </w:rPr>
        <w:t>……………..</w:t>
      </w:r>
      <w:r w:rsidRPr="00720BBD">
        <w:t>.. pomiędzy:</w:t>
      </w:r>
    </w:p>
    <w:p w:rsidR="007633EF" w:rsidRPr="00720BBD" w:rsidRDefault="007633EF" w:rsidP="005B5C2D">
      <w:pPr>
        <w:pStyle w:val="Tekstpodstawowy"/>
        <w:spacing w:after="0"/>
        <w:jc w:val="both"/>
        <w:rPr>
          <w:lang w:val="pl-PL"/>
        </w:rPr>
      </w:pPr>
    </w:p>
    <w:p w:rsidR="007633EF" w:rsidRPr="00720BBD" w:rsidRDefault="007633EF" w:rsidP="005B5C2D">
      <w:pPr>
        <w:pStyle w:val="Tekstpodstawowy"/>
        <w:spacing w:after="0"/>
        <w:jc w:val="both"/>
        <w:rPr>
          <w:lang w:val="pl-PL"/>
        </w:rPr>
      </w:pPr>
      <w:r w:rsidRPr="00720BBD">
        <w:rPr>
          <w:b/>
          <w:lang w:val="pl-PL"/>
        </w:rPr>
        <w:t>Słupskim Związkiem Powiatowo – Gminnym</w:t>
      </w:r>
      <w:r w:rsidRPr="00720BBD">
        <w:rPr>
          <w:lang w:val="pl-PL"/>
        </w:rPr>
        <w:t xml:space="preserve"> z siedzibą w Słupsku 76-200, ul. Szarych szeregów 14, NIP: 839-322-65-89, REGON: 520662879</w:t>
      </w:r>
    </w:p>
    <w:p w:rsidR="007633EF" w:rsidRPr="00720BBD" w:rsidRDefault="007633EF" w:rsidP="005B5C2D">
      <w:pPr>
        <w:pStyle w:val="Tekstpodstawowy"/>
        <w:spacing w:after="0"/>
        <w:jc w:val="both"/>
        <w:rPr>
          <w:bCs/>
          <w:lang w:val="pl-PL" w:eastAsia="pl-PL"/>
        </w:rPr>
      </w:pPr>
      <w:r w:rsidRPr="00720BBD">
        <w:rPr>
          <w:bCs/>
          <w:lang w:val="pl-PL" w:eastAsia="pl-PL"/>
        </w:rPr>
        <w:t xml:space="preserve"> </w:t>
      </w:r>
      <w:r w:rsidRPr="00720BBD">
        <w:rPr>
          <w:bCs/>
          <w:lang w:eastAsia="pl-PL"/>
        </w:rPr>
        <w:t>reprezentowanym przez</w:t>
      </w:r>
      <w:r w:rsidRPr="00720BBD">
        <w:rPr>
          <w:bCs/>
          <w:lang w:val="pl-PL" w:eastAsia="pl-PL"/>
        </w:rPr>
        <w:t>:</w:t>
      </w:r>
    </w:p>
    <w:p w:rsidR="007633EF" w:rsidRPr="00720BBD" w:rsidRDefault="007633EF" w:rsidP="005B5C2D">
      <w:pPr>
        <w:pStyle w:val="Tekstpodstawowy"/>
        <w:spacing w:after="0"/>
        <w:jc w:val="both"/>
      </w:pPr>
      <w:r w:rsidRPr="00720BBD">
        <w:rPr>
          <w:bCs/>
          <w:lang w:eastAsia="pl-PL"/>
        </w:rPr>
        <w:t xml:space="preserve"> </w:t>
      </w:r>
      <w:r w:rsidRPr="00720BBD">
        <w:rPr>
          <w:bCs/>
          <w:lang w:val="pl-PL" w:eastAsia="pl-PL"/>
        </w:rPr>
        <w:t>…………………………………………………………………….</w:t>
      </w:r>
      <w:r w:rsidRPr="00720BBD">
        <w:rPr>
          <w:bCs/>
          <w:lang w:eastAsia="pl-PL"/>
        </w:rPr>
        <w:t xml:space="preserve"> </w:t>
      </w:r>
      <w:r w:rsidRPr="00720BBD">
        <w:rPr>
          <w:bCs/>
          <w:lang w:val="pl-PL" w:eastAsia="pl-PL"/>
        </w:rPr>
        <w:t>………………………….</w:t>
      </w:r>
      <w:r w:rsidRPr="00720BBD">
        <w:rPr>
          <w:bCs/>
          <w:lang w:eastAsia="pl-PL"/>
        </w:rPr>
        <w:br/>
        <w:t>zwanym dalej „</w:t>
      </w:r>
      <w:r w:rsidRPr="007D6E62">
        <w:rPr>
          <w:b/>
          <w:bCs/>
          <w:lang w:eastAsia="pl-PL"/>
        </w:rPr>
        <w:t>ZAMAWIAJĄCYM</w:t>
      </w:r>
      <w:r w:rsidRPr="00720BBD">
        <w:rPr>
          <w:bCs/>
          <w:lang w:eastAsia="pl-PL"/>
        </w:rPr>
        <w:t>”,</w:t>
      </w:r>
    </w:p>
    <w:p w:rsidR="007633EF" w:rsidRPr="00720BBD" w:rsidRDefault="007633EF" w:rsidP="005B5C2D">
      <w:pPr>
        <w:jc w:val="both"/>
      </w:pPr>
    </w:p>
    <w:p w:rsidR="007633EF" w:rsidRPr="00720BBD" w:rsidRDefault="007633EF" w:rsidP="005B5C2D">
      <w:pPr>
        <w:jc w:val="both"/>
      </w:pPr>
      <w:r w:rsidRPr="00720BBD">
        <w:t xml:space="preserve">a </w:t>
      </w:r>
    </w:p>
    <w:p w:rsidR="007633EF" w:rsidRPr="00720BBD" w:rsidRDefault="007633EF" w:rsidP="005B5C2D">
      <w:pPr>
        <w:jc w:val="both"/>
      </w:pPr>
    </w:p>
    <w:p w:rsidR="007633EF" w:rsidRPr="00720BBD" w:rsidRDefault="007633EF" w:rsidP="005B5C2D">
      <w:pPr>
        <w:jc w:val="both"/>
      </w:pPr>
      <w:r w:rsidRPr="00720BBD">
        <w:t xml:space="preserve">……………………. z siedzibą w ………….. przy ulicy ……………, wpisany do rejestru przedsiębiorców KRS pod nr …………., NIP ………, REGON …….., </w:t>
      </w:r>
    </w:p>
    <w:p w:rsidR="007633EF" w:rsidRPr="00720BBD" w:rsidRDefault="007633EF" w:rsidP="005B5C2D">
      <w:pPr>
        <w:jc w:val="both"/>
      </w:pPr>
      <w:r w:rsidRPr="00720BBD">
        <w:t xml:space="preserve">reprezentowaną przez: </w:t>
      </w:r>
    </w:p>
    <w:p w:rsidR="007633EF" w:rsidRPr="00720BBD" w:rsidRDefault="007633EF" w:rsidP="005B5C2D">
      <w:pPr>
        <w:jc w:val="both"/>
      </w:pPr>
      <w:r w:rsidRPr="00720BBD">
        <w:t>………………………………………………………………………………………………..</w:t>
      </w:r>
    </w:p>
    <w:p w:rsidR="007633EF" w:rsidRPr="00720BBD" w:rsidRDefault="007633EF" w:rsidP="005B5C2D">
      <w:pPr>
        <w:jc w:val="both"/>
        <w:rPr>
          <w:bCs/>
        </w:rPr>
      </w:pPr>
      <w:r w:rsidRPr="00720BBD">
        <w:t>zwaną dalej „</w:t>
      </w:r>
      <w:r w:rsidRPr="007D6E62">
        <w:rPr>
          <w:b/>
        </w:rPr>
        <w:t>WYKONAWCĄ</w:t>
      </w:r>
      <w:r w:rsidRPr="00720BBD">
        <w:rPr>
          <w:bCs/>
        </w:rPr>
        <w:t>”</w:t>
      </w:r>
    </w:p>
    <w:p w:rsidR="007633EF" w:rsidRPr="00720BBD" w:rsidRDefault="007633EF" w:rsidP="005B5C2D">
      <w:pPr>
        <w:jc w:val="both"/>
        <w:rPr>
          <w:bCs/>
        </w:rPr>
      </w:pPr>
    </w:p>
    <w:p w:rsidR="007633EF" w:rsidRPr="00720BBD" w:rsidRDefault="007633EF" w:rsidP="005B5C2D">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7633EF" w:rsidRPr="00720BBD" w:rsidRDefault="007633EF" w:rsidP="005B5C2D">
      <w:pPr>
        <w:jc w:val="both"/>
        <w:rPr>
          <w:b/>
          <w:bCs/>
        </w:rPr>
      </w:pPr>
      <w:r w:rsidRPr="00720BBD">
        <w:t>o następującej treści:</w:t>
      </w:r>
    </w:p>
    <w:p w:rsidR="007633EF" w:rsidRPr="00720BBD" w:rsidRDefault="007633EF" w:rsidP="007633EF">
      <w:pPr>
        <w:ind w:right="-108"/>
      </w:pPr>
    </w:p>
    <w:p w:rsidR="007633EF" w:rsidRPr="00720BBD" w:rsidRDefault="007633EF" w:rsidP="007633EF">
      <w:pPr>
        <w:pStyle w:val="Tekstpodstawowy2"/>
        <w:tabs>
          <w:tab w:val="left" w:pos="567"/>
        </w:tabs>
        <w:jc w:val="both"/>
        <w:rPr>
          <w:rFonts w:ascii="Times New Roman" w:hAnsi="Times New Roman"/>
          <w:color w:val="FF0000"/>
          <w:sz w:val="24"/>
        </w:rPr>
      </w:pPr>
    </w:p>
    <w:p w:rsidR="007633EF" w:rsidRPr="00720BBD" w:rsidRDefault="007633EF" w:rsidP="007633EF">
      <w:pPr>
        <w:pStyle w:val="Tekstpodstawowy"/>
        <w:tabs>
          <w:tab w:val="left" w:pos="360"/>
        </w:tabs>
        <w:suppressAutoHyphens/>
        <w:spacing w:after="0"/>
        <w:ind w:left="284" w:hanging="284"/>
        <w:jc w:val="both"/>
      </w:pPr>
    </w:p>
    <w:p w:rsidR="007633EF" w:rsidRPr="00720BBD" w:rsidRDefault="007633EF" w:rsidP="007633EF">
      <w:pPr>
        <w:pStyle w:val="Tekstpodstawowy"/>
        <w:tabs>
          <w:tab w:val="left" w:pos="360"/>
        </w:tabs>
        <w:suppressAutoHyphens/>
        <w:spacing w:after="0"/>
        <w:ind w:left="284" w:hanging="284"/>
        <w:jc w:val="center"/>
        <w:rPr>
          <w:b/>
          <w:bCs/>
          <w:lang w:val="pl-PL"/>
        </w:rPr>
      </w:pPr>
      <w:r w:rsidRPr="00720BBD">
        <w:rPr>
          <w:b/>
          <w:bCs/>
        </w:rPr>
        <w:t xml:space="preserve">§ </w:t>
      </w:r>
      <w:r w:rsidRPr="00720BBD">
        <w:rPr>
          <w:b/>
          <w:bCs/>
          <w:lang w:val="pl-PL"/>
        </w:rPr>
        <w:t>1</w:t>
      </w:r>
    </w:p>
    <w:p w:rsidR="007633EF" w:rsidRPr="00720BBD" w:rsidRDefault="007633EF" w:rsidP="007633EF">
      <w:pPr>
        <w:pStyle w:val="Tekstpodstawowy"/>
        <w:tabs>
          <w:tab w:val="left" w:pos="360"/>
        </w:tabs>
        <w:suppressAutoHyphens/>
        <w:spacing w:after="0"/>
        <w:ind w:left="284" w:hanging="284"/>
        <w:jc w:val="center"/>
        <w:rPr>
          <w:b/>
          <w:bCs/>
        </w:rPr>
      </w:pPr>
      <w:r w:rsidRPr="00720BBD">
        <w:rPr>
          <w:b/>
          <w:bCs/>
        </w:rPr>
        <w:t xml:space="preserve"> PRZEDMIOT UMOWY</w:t>
      </w:r>
    </w:p>
    <w:p w:rsidR="007633EF" w:rsidRPr="00720BBD" w:rsidRDefault="007633EF" w:rsidP="007633EF">
      <w:pPr>
        <w:pStyle w:val="Tekstpodstawowy"/>
        <w:tabs>
          <w:tab w:val="left" w:pos="360"/>
        </w:tabs>
        <w:suppressAutoHyphens/>
        <w:spacing w:after="0"/>
        <w:ind w:left="284" w:hanging="284"/>
        <w:jc w:val="center"/>
        <w:rPr>
          <w:b/>
          <w:bCs/>
        </w:rPr>
      </w:pPr>
    </w:p>
    <w:p w:rsidR="007633EF" w:rsidRPr="007D6E62" w:rsidRDefault="007633EF" w:rsidP="007633EF">
      <w:pPr>
        <w:numPr>
          <w:ilvl w:val="0"/>
          <w:numId w:val="4"/>
        </w:numPr>
        <w:ind w:right="-2"/>
        <w:jc w:val="both"/>
      </w:pPr>
      <w:r>
        <w:t>Wykonawca</w:t>
      </w:r>
      <w:r w:rsidRPr="00720BBD">
        <w:t xml:space="preserve"> zobowiązuje się wytworzyć i przenieść własność na </w:t>
      </w:r>
      <w:r>
        <w:t>Zamawiającego</w:t>
      </w:r>
      <w:r w:rsidRPr="00720BBD">
        <w:t xml:space="preserve"> i wydać mu: </w:t>
      </w:r>
      <w:r>
        <w:rPr>
          <w:b/>
        </w:rPr>
        <w:t xml:space="preserve">3 lekkie samochody </w:t>
      </w:r>
      <w:r w:rsidR="003E6A2D">
        <w:rPr>
          <w:b/>
        </w:rPr>
        <w:t>ratowniczo – gaśnicze z napędem 4x2 i motopompą</w:t>
      </w:r>
      <w:r>
        <w:rPr>
          <w:b/>
        </w:rPr>
        <w:t>,</w:t>
      </w:r>
    </w:p>
    <w:p w:rsidR="007633EF" w:rsidRDefault="007633EF" w:rsidP="007633EF">
      <w:pPr>
        <w:ind w:left="360" w:right="-2"/>
        <w:jc w:val="both"/>
      </w:pPr>
      <w:r w:rsidRPr="00720BBD">
        <w:t>spełniające minimalne wymagania techniczno-użytkowe</w:t>
      </w:r>
      <w:r>
        <w:t xml:space="preserve"> określone w SWZ;</w:t>
      </w:r>
    </w:p>
    <w:p w:rsidR="007633EF" w:rsidRPr="00720BBD" w:rsidRDefault="007633EF" w:rsidP="005B5C2D">
      <w:pPr>
        <w:ind w:left="709" w:right="-2" w:hanging="349"/>
        <w:jc w:val="both"/>
      </w:pPr>
      <w:r>
        <w:t xml:space="preserve"> - c</w:t>
      </w:r>
      <w:r w:rsidRPr="00720BBD">
        <w:t xml:space="preserve">echy i parametry pojazdów określa Opis techniczny przedmiotu zamówienia, </w:t>
      </w:r>
      <w:r w:rsidR="005B5C2D">
        <w:t xml:space="preserve">  stanowiący Załącznik nr 1</w:t>
      </w:r>
      <w:r w:rsidRPr="00720BBD">
        <w:t>do niniejszej umowy.</w:t>
      </w:r>
    </w:p>
    <w:p w:rsidR="007633EF" w:rsidRPr="00720BBD" w:rsidRDefault="007633EF" w:rsidP="007633EF">
      <w:pPr>
        <w:numPr>
          <w:ilvl w:val="0"/>
          <w:numId w:val="4"/>
        </w:numPr>
        <w:tabs>
          <w:tab w:val="clear" w:pos="360"/>
          <w:tab w:val="left" w:pos="567"/>
        </w:tabs>
        <w:ind w:left="567" w:right="-2" w:hanging="567"/>
        <w:jc w:val="both"/>
      </w:pPr>
      <w:r w:rsidRPr="00720BBD">
        <w:lastRenderedPageBreak/>
        <w:t>Podstawowe dane pojazdów:</w:t>
      </w:r>
    </w:p>
    <w:p w:rsidR="007633EF" w:rsidRPr="00720BBD" w:rsidRDefault="007633EF" w:rsidP="007633EF">
      <w:pPr>
        <w:tabs>
          <w:tab w:val="left" w:pos="567"/>
        </w:tabs>
        <w:ind w:left="567" w:right="-2"/>
        <w:jc w:val="both"/>
      </w:pPr>
      <w:r w:rsidRPr="00720BBD">
        <w:t>- producent: …………………….</w:t>
      </w:r>
    </w:p>
    <w:p w:rsidR="007633EF" w:rsidRPr="00720BBD" w:rsidRDefault="007633EF" w:rsidP="007633EF">
      <w:pPr>
        <w:tabs>
          <w:tab w:val="left" w:pos="567"/>
        </w:tabs>
        <w:ind w:left="567" w:right="-2"/>
        <w:jc w:val="both"/>
      </w:pPr>
      <w:r w:rsidRPr="00720BBD">
        <w:t>- model: …………………………</w:t>
      </w:r>
    </w:p>
    <w:p w:rsidR="007633EF" w:rsidRPr="00720BBD" w:rsidRDefault="007633EF" w:rsidP="007633EF">
      <w:pPr>
        <w:tabs>
          <w:tab w:val="left" w:pos="567"/>
        </w:tabs>
        <w:ind w:left="567" w:right="-2"/>
        <w:jc w:val="both"/>
      </w:pPr>
      <w:r w:rsidRPr="00720BBD">
        <w:t>Zgodnie z ofertą Wykonawcy z dnia: …………………………..</w:t>
      </w:r>
      <w:r>
        <w:t xml:space="preserve">, stanowiącą </w:t>
      </w:r>
      <w:r w:rsidR="005B5C2D">
        <w:t xml:space="preserve">załącznik nr 2 </w:t>
      </w:r>
      <w:r>
        <w:t>do niniejszej umowy.</w:t>
      </w:r>
    </w:p>
    <w:p w:rsidR="007633EF" w:rsidRDefault="007633EF" w:rsidP="007633EF">
      <w:pPr>
        <w:numPr>
          <w:ilvl w:val="0"/>
          <w:numId w:val="4"/>
        </w:numPr>
        <w:tabs>
          <w:tab w:val="clear" w:pos="360"/>
          <w:tab w:val="left" w:pos="567"/>
        </w:tabs>
        <w:ind w:left="567" w:right="-2" w:hanging="567"/>
        <w:jc w:val="both"/>
      </w:pPr>
      <w:r w:rsidRPr="00720BBD">
        <w:t>Wykonawca oświadcza, że posiada wiedzę o celu, do którego ma być przeznaczony Przedmiot umowy, w szczególności oczekiwanej funkcjonalności Przedmiotu umowy, a także warunkach, w jakich Przedmiot umowy ma zostać wykonany oraz funkcjonować.</w:t>
      </w:r>
    </w:p>
    <w:p w:rsidR="007633EF" w:rsidRPr="00872653" w:rsidRDefault="007633EF" w:rsidP="007633EF">
      <w:pPr>
        <w:numPr>
          <w:ilvl w:val="0"/>
          <w:numId w:val="4"/>
        </w:numPr>
        <w:tabs>
          <w:tab w:val="clear" w:pos="360"/>
          <w:tab w:val="left" w:pos="567"/>
        </w:tabs>
        <w:ind w:left="567" w:right="-2" w:hanging="567"/>
        <w:jc w:val="both"/>
      </w:pPr>
      <w:r w:rsidRPr="00872653">
        <w:t>W czasie realizacji zamówienia Wykonawca zobowiązuje się do pisemnego informowania Zamawiającego o postępach w pracach lub o ewentualnych powstałych problemach czy opóźnieniach, na pisemne zapytanie Zamawiającego</w:t>
      </w:r>
    </w:p>
    <w:p w:rsidR="007633EF" w:rsidRPr="00720BBD" w:rsidRDefault="007633EF" w:rsidP="007633EF">
      <w:pPr>
        <w:numPr>
          <w:ilvl w:val="0"/>
          <w:numId w:val="4"/>
        </w:numPr>
        <w:tabs>
          <w:tab w:val="clear" w:pos="360"/>
          <w:tab w:val="left" w:pos="567"/>
        </w:tabs>
        <w:ind w:left="567" w:right="-2" w:hanging="567"/>
        <w:jc w:val="both"/>
      </w:pPr>
      <w:r>
        <w:t>Wykonawca</w:t>
      </w:r>
      <w:r w:rsidRPr="00720BBD">
        <w:t xml:space="preserve"> wyda </w:t>
      </w:r>
      <w:r>
        <w:t>Zamawiającemu</w:t>
      </w:r>
      <w:r w:rsidRPr="00720BBD">
        <w:t xml:space="preserve"> Przedmiot umowy z pełnymi zbiornikami paliwa i płynów eksploatacyjnych.</w:t>
      </w:r>
    </w:p>
    <w:p w:rsidR="007633EF" w:rsidRPr="00720BBD" w:rsidRDefault="007633EF" w:rsidP="007633EF">
      <w:pPr>
        <w:numPr>
          <w:ilvl w:val="0"/>
          <w:numId w:val="4"/>
        </w:numPr>
        <w:tabs>
          <w:tab w:val="clear" w:pos="360"/>
          <w:tab w:val="left" w:pos="567"/>
        </w:tabs>
        <w:ind w:left="567" w:right="-2" w:hanging="567"/>
        <w:jc w:val="both"/>
      </w:pPr>
      <w:r>
        <w:t>Wykonawca</w:t>
      </w:r>
      <w:r w:rsidRPr="00720BBD">
        <w:t xml:space="preserve"> pokrywa wszelkie koszty związane z dostawą przedmiotu umowy do </w:t>
      </w:r>
      <w:r>
        <w:t>siedzib Użytkowników</w:t>
      </w:r>
      <w:r w:rsidRPr="00720BBD">
        <w:t>,</w:t>
      </w:r>
      <w:r>
        <w:t xml:space="preserve"> tj. właściwych jednostek OSP.</w:t>
      </w:r>
    </w:p>
    <w:p w:rsidR="007633EF" w:rsidRPr="00720BBD" w:rsidRDefault="007633EF" w:rsidP="007633EF">
      <w:pPr>
        <w:numPr>
          <w:ilvl w:val="0"/>
          <w:numId w:val="4"/>
        </w:numPr>
        <w:tabs>
          <w:tab w:val="clear" w:pos="360"/>
          <w:tab w:val="left" w:pos="567"/>
        </w:tabs>
        <w:ind w:left="567" w:right="-2" w:hanging="567"/>
        <w:jc w:val="both"/>
      </w:pPr>
      <w:r w:rsidRPr="00720BBD">
        <w:t xml:space="preserve">Własność Przedmiotu umowy przechodzi na </w:t>
      </w:r>
      <w:r>
        <w:t>Zamawiającego</w:t>
      </w:r>
      <w:r w:rsidRPr="00720BBD">
        <w:t xml:space="preserve"> z momentem podpisania przez niego protokołu odbioru faktycznego bez zastrzeżeń.</w:t>
      </w:r>
    </w:p>
    <w:p w:rsidR="007633EF" w:rsidRPr="00720BBD" w:rsidRDefault="007633EF" w:rsidP="007633EF">
      <w:pPr>
        <w:numPr>
          <w:ilvl w:val="0"/>
          <w:numId w:val="4"/>
        </w:numPr>
        <w:tabs>
          <w:tab w:val="clear" w:pos="360"/>
          <w:tab w:val="left" w:pos="567"/>
        </w:tabs>
        <w:ind w:left="567" w:right="-2" w:hanging="567"/>
        <w:jc w:val="both"/>
      </w:pPr>
      <w:r>
        <w:t>Wykonawca</w:t>
      </w:r>
      <w:r w:rsidRPr="00720BBD">
        <w:t xml:space="preserve"> zobowiązuje się przeprowadzić szkolenie dla przedstawicieli </w:t>
      </w:r>
      <w:r>
        <w:t>Użytkowników</w:t>
      </w:r>
      <w:r w:rsidRPr="00720BBD">
        <w:t xml:space="preserve"> z obsługi samochodów, na zasadach określonych w umowie.</w:t>
      </w:r>
    </w:p>
    <w:p w:rsidR="007633EF" w:rsidRPr="00720BBD" w:rsidRDefault="007633EF" w:rsidP="007633EF">
      <w:pPr>
        <w:numPr>
          <w:ilvl w:val="0"/>
          <w:numId w:val="4"/>
        </w:numPr>
        <w:tabs>
          <w:tab w:val="clear" w:pos="360"/>
          <w:tab w:val="left" w:pos="567"/>
        </w:tabs>
        <w:ind w:left="567" w:right="-2" w:hanging="567"/>
        <w:jc w:val="both"/>
      </w:pPr>
      <w:r w:rsidRPr="00720BBD">
        <w:t xml:space="preserve">Wykonawca zobowiązuje się do realizacji Przedmiotu umowy wraz </w:t>
      </w:r>
      <w:r w:rsidRPr="00720BBD">
        <w:br/>
        <w:t xml:space="preserve">z przekazaniem dokumentacji określonej w SWZ w terminie </w:t>
      </w:r>
      <w:r>
        <w:rPr>
          <w:b/>
        </w:rPr>
        <w:t>9</w:t>
      </w:r>
      <w:r w:rsidRPr="00720BBD">
        <w:rPr>
          <w:b/>
        </w:rPr>
        <w:t xml:space="preserve"> miesięcy</w:t>
      </w:r>
      <w:r>
        <w:t xml:space="preserve"> </w:t>
      </w:r>
      <w:r w:rsidRPr="00720BBD">
        <w:t xml:space="preserve">od dnia podpisania Umowy. W celu uniknięcia wątpliwości Strony przyjmują, iż pod określeniem wykonania całości Przedmiotu umowy rozumieją dzień podpisania przez Zamawiającego protokołów odbioru Przedmiotu umowy oraz wykonania szkolenia bez zastrzeżeń. </w:t>
      </w:r>
    </w:p>
    <w:p w:rsidR="007633EF" w:rsidRPr="00B9583B" w:rsidRDefault="007633EF" w:rsidP="007633EF">
      <w:pPr>
        <w:numPr>
          <w:ilvl w:val="0"/>
          <w:numId w:val="4"/>
        </w:numPr>
        <w:tabs>
          <w:tab w:val="left" w:pos="567"/>
        </w:tabs>
        <w:ind w:right="-2"/>
        <w:jc w:val="both"/>
      </w:pPr>
      <w:r>
        <w:t xml:space="preserve">  </w:t>
      </w:r>
      <w:r w:rsidRPr="00720BBD">
        <w:t xml:space="preserve">Odbiór Przedmiotu umowy nastąpi po wykonaniu przez Wykonawcę wszystkich czynności obejmujących Przedmiot umowy </w:t>
      </w:r>
      <w:r w:rsidRPr="00B9583B">
        <w:t xml:space="preserve">w siedzibie Wykonawcy. </w:t>
      </w:r>
    </w:p>
    <w:p w:rsidR="007633EF" w:rsidRDefault="005B5C2D" w:rsidP="007633EF">
      <w:pPr>
        <w:ind w:left="708" w:right="-2"/>
        <w:jc w:val="center"/>
        <w:rPr>
          <w:b/>
          <w:bCs/>
        </w:rPr>
      </w:pPr>
      <w:r>
        <w:rPr>
          <w:b/>
          <w:bCs/>
        </w:rPr>
        <w:t xml:space="preserve"> </w:t>
      </w:r>
    </w:p>
    <w:p w:rsidR="005B5C2D" w:rsidRDefault="005B5C2D" w:rsidP="007633EF">
      <w:pPr>
        <w:ind w:left="708" w:right="-2"/>
        <w:jc w:val="center"/>
        <w:rPr>
          <w:b/>
          <w:bCs/>
        </w:rPr>
      </w:pPr>
    </w:p>
    <w:p w:rsidR="006E5DCF" w:rsidRDefault="006E5DCF" w:rsidP="007633EF">
      <w:pPr>
        <w:ind w:left="708" w:right="-2"/>
        <w:jc w:val="center"/>
        <w:rPr>
          <w:b/>
          <w:bCs/>
        </w:rPr>
      </w:pPr>
    </w:p>
    <w:p w:rsidR="007633EF" w:rsidRPr="00720BBD" w:rsidRDefault="007633EF" w:rsidP="007633EF">
      <w:pPr>
        <w:ind w:left="708" w:right="-2"/>
        <w:jc w:val="center"/>
        <w:rPr>
          <w:b/>
          <w:bCs/>
        </w:rPr>
      </w:pPr>
      <w:r w:rsidRPr="00720BBD">
        <w:rPr>
          <w:b/>
          <w:bCs/>
        </w:rPr>
        <w:t>§ 2</w:t>
      </w:r>
    </w:p>
    <w:p w:rsidR="007633EF" w:rsidRPr="00720BBD" w:rsidRDefault="007633EF" w:rsidP="007633EF">
      <w:pPr>
        <w:ind w:left="708" w:right="-2"/>
        <w:jc w:val="center"/>
        <w:rPr>
          <w:b/>
          <w:bCs/>
        </w:rPr>
      </w:pPr>
      <w:r w:rsidRPr="00720BBD">
        <w:rPr>
          <w:b/>
          <w:bCs/>
        </w:rPr>
        <w:t xml:space="preserve"> CENA I WARUNKI PŁATNOŚCI</w:t>
      </w:r>
    </w:p>
    <w:p w:rsidR="007633EF" w:rsidRPr="00720BBD" w:rsidRDefault="007633EF" w:rsidP="007633EF">
      <w:pPr>
        <w:ind w:left="708" w:right="-108"/>
      </w:pPr>
    </w:p>
    <w:p w:rsidR="007633EF" w:rsidRPr="00720BBD" w:rsidRDefault="007633EF" w:rsidP="007633EF">
      <w:pPr>
        <w:numPr>
          <w:ilvl w:val="0"/>
          <w:numId w:val="9"/>
        </w:numPr>
        <w:tabs>
          <w:tab w:val="left" w:pos="567"/>
        </w:tabs>
        <w:ind w:left="567" w:hanging="567"/>
        <w:jc w:val="both"/>
      </w:pPr>
      <w:r w:rsidRPr="00720BBD">
        <w:t>Ceny jednostkowe samochodó</w:t>
      </w:r>
      <w:r>
        <w:t>w</w:t>
      </w:r>
      <w:r w:rsidRPr="00720BBD">
        <w:t xml:space="preserve">, o których mowa w </w:t>
      </w:r>
      <w:r w:rsidRPr="00720BBD">
        <w:rPr>
          <w:bCs/>
        </w:rPr>
        <w:t>§</w:t>
      </w:r>
      <w:r w:rsidRPr="00720BBD">
        <w:t xml:space="preserve"> 1 ust. 1 wynoszą:</w:t>
      </w:r>
    </w:p>
    <w:p w:rsidR="007633EF" w:rsidRPr="005B5C2D" w:rsidRDefault="007633EF" w:rsidP="007633EF">
      <w:pPr>
        <w:tabs>
          <w:tab w:val="left" w:pos="567"/>
        </w:tabs>
        <w:ind w:left="567"/>
        <w:jc w:val="both"/>
        <w:rPr>
          <w:b/>
        </w:rPr>
      </w:pPr>
      <w:r w:rsidRPr="005B5C2D">
        <w:rPr>
          <w:b/>
        </w:rPr>
        <w:t xml:space="preserve">a) OSP </w:t>
      </w:r>
      <w:r w:rsidR="003E6A2D" w:rsidRPr="005B5C2D">
        <w:rPr>
          <w:b/>
        </w:rPr>
        <w:t>Gałęzinowo</w:t>
      </w:r>
      <w:r w:rsidRPr="005B5C2D">
        <w:rPr>
          <w:b/>
        </w:rPr>
        <w:t>:</w:t>
      </w:r>
    </w:p>
    <w:p w:rsidR="005B5C2D" w:rsidRPr="00720BBD" w:rsidRDefault="005B5C2D" w:rsidP="005B5C2D">
      <w:pPr>
        <w:jc w:val="both"/>
      </w:pPr>
      <w:r>
        <w:t xml:space="preserve">              </w:t>
      </w:r>
      <w:r w:rsidRPr="00720BBD">
        <w:t>- brutto …….. zł, słownie: …………</w:t>
      </w:r>
      <w:r>
        <w:t>..</w:t>
      </w:r>
      <w:r w:rsidRPr="00720BBD">
        <w:t xml:space="preserve">…. , </w:t>
      </w:r>
    </w:p>
    <w:p w:rsidR="005B5C2D" w:rsidRDefault="005B5C2D" w:rsidP="005B5C2D">
      <w:pPr>
        <w:tabs>
          <w:tab w:val="left" w:pos="1134"/>
        </w:tabs>
        <w:jc w:val="both"/>
      </w:pPr>
      <w:r>
        <w:t xml:space="preserve">              </w:t>
      </w:r>
      <w:r w:rsidRPr="00720BBD">
        <w:t>- netto …….</w:t>
      </w:r>
      <w:r>
        <w:t>.</w:t>
      </w:r>
      <w:r w:rsidRPr="00720BBD">
        <w:t xml:space="preserve">. zł, słownie: ……………... ; </w:t>
      </w:r>
    </w:p>
    <w:p w:rsidR="005B5C2D" w:rsidRDefault="005B5C2D" w:rsidP="005B5C2D">
      <w:pPr>
        <w:tabs>
          <w:tab w:val="left" w:pos="1134"/>
        </w:tabs>
        <w:jc w:val="both"/>
      </w:pPr>
      <w:r>
        <w:t xml:space="preserve">              - </w:t>
      </w:r>
      <w:r w:rsidRPr="00460754">
        <w:t>VAT</w:t>
      </w:r>
      <w:r>
        <w:t xml:space="preserve"> ……..  zł, słownie: ……………….;</w:t>
      </w:r>
    </w:p>
    <w:p w:rsidR="007633EF" w:rsidRPr="00720BBD" w:rsidRDefault="007633EF" w:rsidP="007633EF">
      <w:pPr>
        <w:tabs>
          <w:tab w:val="left" w:pos="1134"/>
        </w:tabs>
        <w:ind w:left="1134"/>
        <w:jc w:val="both"/>
      </w:pPr>
    </w:p>
    <w:p w:rsidR="007633EF" w:rsidRPr="005B5C2D" w:rsidRDefault="007633EF" w:rsidP="007633EF">
      <w:pPr>
        <w:tabs>
          <w:tab w:val="left" w:pos="567"/>
        </w:tabs>
        <w:ind w:left="567"/>
        <w:jc w:val="both"/>
        <w:rPr>
          <w:b/>
        </w:rPr>
      </w:pPr>
      <w:r w:rsidRPr="005B5C2D">
        <w:rPr>
          <w:b/>
        </w:rPr>
        <w:t xml:space="preserve"> b) OSP </w:t>
      </w:r>
      <w:r w:rsidR="003E6A2D" w:rsidRPr="005B5C2D">
        <w:rPr>
          <w:b/>
        </w:rPr>
        <w:t>Bukówka</w:t>
      </w:r>
      <w:r w:rsidRPr="005B5C2D">
        <w:rPr>
          <w:b/>
        </w:rPr>
        <w:t>:</w:t>
      </w:r>
    </w:p>
    <w:p w:rsidR="005B5C2D" w:rsidRPr="00720BBD" w:rsidRDefault="005B5C2D" w:rsidP="005B5C2D">
      <w:pPr>
        <w:jc w:val="both"/>
      </w:pPr>
      <w:r>
        <w:t xml:space="preserve">              </w:t>
      </w:r>
      <w:r w:rsidRPr="00720BBD">
        <w:t>- brutto …….. zł, słownie: …………</w:t>
      </w:r>
      <w:r>
        <w:t>..</w:t>
      </w:r>
      <w:r w:rsidRPr="00720BBD">
        <w:t xml:space="preserve">…. , </w:t>
      </w:r>
    </w:p>
    <w:p w:rsidR="005B5C2D" w:rsidRDefault="005B5C2D" w:rsidP="005B5C2D">
      <w:pPr>
        <w:tabs>
          <w:tab w:val="left" w:pos="1134"/>
        </w:tabs>
        <w:jc w:val="both"/>
      </w:pPr>
      <w:r>
        <w:t xml:space="preserve">              </w:t>
      </w:r>
      <w:r w:rsidRPr="00720BBD">
        <w:t>- netto …….</w:t>
      </w:r>
      <w:r>
        <w:t>.</w:t>
      </w:r>
      <w:r w:rsidRPr="00720BBD">
        <w:t xml:space="preserve">. zł, słownie: ……………... ; </w:t>
      </w:r>
    </w:p>
    <w:p w:rsidR="005B5C2D" w:rsidRDefault="005B5C2D" w:rsidP="005B5C2D">
      <w:pPr>
        <w:tabs>
          <w:tab w:val="left" w:pos="1134"/>
        </w:tabs>
        <w:jc w:val="both"/>
      </w:pPr>
      <w:r>
        <w:t xml:space="preserve">              - </w:t>
      </w:r>
      <w:r w:rsidRPr="00460754">
        <w:t>VAT</w:t>
      </w:r>
      <w:r>
        <w:t xml:space="preserve"> ……..  zł, słownie: ……………….;</w:t>
      </w:r>
    </w:p>
    <w:p w:rsidR="005B5C2D" w:rsidRDefault="005B5C2D" w:rsidP="005B5C2D">
      <w:pPr>
        <w:tabs>
          <w:tab w:val="left" w:pos="1134"/>
        </w:tabs>
        <w:jc w:val="both"/>
      </w:pPr>
    </w:p>
    <w:p w:rsidR="005B5C2D" w:rsidRDefault="005B5C2D" w:rsidP="005B5C2D">
      <w:pPr>
        <w:tabs>
          <w:tab w:val="left" w:pos="1134"/>
        </w:tabs>
        <w:jc w:val="both"/>
      </w:pPr>
    </w:p>
    <w:p w:rsidR="006E5DCF" w:rsidRDefault="006E5DCF" w:rsidP="005B5C2D">
      <w:pPr>
        <w:tabs>
          <w:tab w:val="left" w:pos="1134"/>
        </w:tabs>
        <w:jc w:val="both"/>
      </w:pPr>
    </w:p>
    <w:p w:rsidR="005B5C2D" w:rsidRDefault="005B5C2D" w:rsidP="005B5C2D">
      <w:pPr>
        <w:tabs>
          <w:tab w:val="left" w:pos="1134"/>
        </w:tabs>
        <w:jc w:val="both"/>
      </w:pPr>
    </w:p>
    <w:p w:rsidR="007633EF" w:rsidRPr="005B5C2D" w:rsidRDefault="007633EF" w:rsidP="007633EF">
      <w:pPr>
        <w:tabs>
          <w:tab w:val="left" w:pos="567"/>
        </w:tabs>
        <w:ind w:left="567"/>
        <w:jc w:val="both"/>
        <w:rPr>
          <w:b/>
        </w:rPr>
      </w:pPr>
      <w:r w:rsidRPr="005B5C2D">
        <w:rPr>
          <w:b/>
        </w:rPr>
        <w:lastRenderedPageBreak/>
        <w:t xml:space="preserve">c) </w:t>
      </w:r>
      <w:r w:rsidR="003E6A2D" w:rsidRPr="005B5C2D">
        <w:rPr>
          <w:b/>
        </w:rPr>
        <w:t>OSP Wierzchocino:</w:t>
      </w:r>
    </w:p>
    <w:p w:rsidR="005B5C2D" w:rsidRPr="00720BBD" w:rsidRDefault="005B5C2D" w:rsidP="005B5C2D">
      <w:pPr>
        <w:jc w:val="both"/>
      </w:pPr>
      <w:r>
        <w:t xml:space="preserve">              </w:t>
      </w:r>
      <w:r w:rsidRPr="00720BBD">
        <w:t>- brutto …….. zł, słownie: …………</w:t>
      </w:r>
      <w:r>
        <w:t>..</w:t>
      </w:r>
      <w:r w:rsidRPr="00720BBD">
        <w:t xml:space="preserve">…. , </w:t>
      </w:r>
    </w:p>
    <w:p w:rsidR="005B5C2D" w:rsidRDefault="005B5C2D" w:rsidP="005B5C2D">
      <w:pPr>
        <w:tabs>
          <w:tab w:val="left" w:pos="1134"/>
        </w:tabs>
        <w:jc w:val="both"/>
      </w:pPr>
      <w:r>
        <w:t xml:space="preserve">              </w:t>
      </w:r>
      <w:r w:rsidRPr="00720BBD">
        <w:t>- netto …….</w:t>
      </w:r>
      <w:r>
        <w:t>.</w:t>
      </w:r>
      <w:r w:rsidRPr="00720BBD">
        <w:t xml:space="preserve">. zł, słownie: ……………... ; </w:t>
      </w:r>
    </w:p>
    <w:p w:rsidR="005B5C2D" w:rsidRDefault="005B5C2D" w:rsidP="005B5C2D">
      <w:pPr>
        <w:tabs>
          <w:tab w:val="left" w:pos="1134"/>
        </w:tabs>
        <w:jc w:val="both"/>
      </w:pPr>
      <w:r>
        <w:t xml:space="preserve">              - </w:t>
      </w:r>
      <w:r w:rsidRPr="00460754">
        <w:t>VAT</w:t>
      </w:r>
      <w:r>
        <w:t xml:space="preserve"> ……..  zł, słownie: ……………….;</w:t>
      </w:r>
    </w:p>
    <w:p w:rsidR="005B5C2D" w:rsidRDefault="005B5C2D" w:rsidP="007633EF">
      <w:pPr>
        <w:tabs>
          <w:tab w:val="left" w:pos="1134"/>
        </w:tabs>
        <w:jc w:val="both"/>
      </w:pPr>
    </w:p>
    <w:p w:rsidR="005B5C2D" w:rsidRPr="00720BBD" w:rsidRDefault="005B5C2D" w:rsidP="007633EF">
      <w:pPr>
        <w:tabs>
          <w:tab w:val="left" w:pos="1134"/>
        </w:tabs>
        <w:jc w:val="both"/>
      </w:pPr>
    </w:p>
    <w:p w:rsidR="007633EF" w:rsidRPr="00720BBD" w:rsidRDefault="005B5C2D" w:rsidP="007633EF">
      <w:pPr>
        <w:tabs>
          <w:tab w:val="left" w:pos="1134"/>
        </w:tabs>
        <w:jc w:val="both"/>
        <w:rPr>
          <w:b/>
        </w:rPr>
      </w:pPr>
      <w:r>
        <w:rPr>
          <w:b/>
        </w:rPr>
        <w:t xml:space="preserve">         </w:t>
      </w:r>
      <w:r w:rsidR="007633EF">
        <w:rPr>
          <w:b/>
        </w:rPr>
        <w:t>co łącznie stanowi całkowite wynagrodzenie w wysokości</w:t>
      </w:r>
      <w:r w:rsidR="007633EF" w:rsidRPr="00720BBD">
        <w:rPr>
          <w:b/>
        </w:rPr>
        <w:t>:</w:t>
      </w:r>
    </w:p>
    <w:p w:rsidR="005B5C2D" w:rsidRPr="0022500A" w:rsidRDefault="005B5C2D" w:rsidP="005B5C2D">
      <w:pPr>
        <w:jc w:val="both"/>
        <w:rPr>
          <w:b/>
        </w:rPr>
      </w:pPr>
      <w:r>
        <w:rPr>
          <w:b/>
        </w:rPr>
        <w:t xml:space="preserve">              </w:t>
      </w:r>
      <w:r w:rsidRPr="0022500A">
        <w:rPr>
          <w:b/>
        </w:rPr>
        <w:t xml:space="preserve">- brutto …….. zł, słownie: …………..…. , </w:t>
      </w:r>
    </w:p>
    <w:p w:rsidR="005B5C2D" w:rsidRPr="0022500A" w:rsidRDefault="005B5C2D" w:rsidP="005B5C2D">
      <w:pPr>
        <w:tabs>
          <w:tab w:val="left" w:pos="1134"/>
        </w:tabs>
        <w:jc w:val="both"/>
        <w:rPr>
          <w:b/>
        </w:rPr>
      </w:pPr>
      <w:r w:rsidRPr="0022500A">
        <w:rPr>
          <w:b/>
        </w:rPr>
        <w:t xml:space="preserve">              - netto ……... zł, słownie: ……………... ; </w:t>
      </w:r>
    </w:p>
    <w:p w:rsidR="005B5C2D" w:rsidRPr="0022500A" w:rsidRDefault="005B5C2D" w:rsidP="005B5C2D">
      <w:pPr>
        <w:tabs>
          <w:tab w:val="left" w:pos="1134"/>
        </w:tabs>
        <w:jc w:val="both"/>
        <w:rPr>
          <w:b/>
        </w:rPr>
      </w:pPr>
      <w:r w:rsidRPr="0022500A">
        <w:rPr>
          <w:b/>
        </w:rPr>
        <w:t xml:space="preserve">              - VAT ……..  zł, słownie: ……………….;</w:t>
      </w:r>
    </w:p>
    <w:p w:rsidR="007633EF" w:rsidRPr="00720BBD" w:rsidRDefault="007633EF" w:rsidP="005B5C2D">
      <w:pPr>
        <w:tabs>
          <w:tab w:val="left" w:pos="1134"/>
        </w:tabs>
        <w:jc w:val="both"/>
      </w:pPr>
    </w:p>
    <w:p w:rsidR="007633EF" w:rsidRPr="00720BBD" w:rsidRDefault="007633EF" w:rsidP="005B5C2D">
      <w:pPr>
        <w:numPr>
          <w:ilvl w:val="0"/>
          <w:numId w:val="9"/>
        </w:numPr>
        <w:tabs>
          <w:tab w:val="left" w:pos="284"/>
        </w:tabs>
        <w:ind w:left="567" w:hanging="567"/>
        <w:jc w:val="both"/>
      </w:pPr>
      <w:r w:rsidRPr="00720BBD">
        <w:t>Przedmiot umowy objęty jest stawką podatku VAT w  wysokości ……%.</w:t>
      </w:r>
    </w:p>
    <w:p w:rsidR="007633EF" w:rsidRPr="00720BBD" w:rsidRDefault="007633EF" w:rsidP="005B5C2D">
      <w:pPr>
        <w:numPr>
          <w:ilvl w:val="0"/>
          <w:numId w:val="9"/>
        </w:numPr>
        <w:tabs>
          <w:tab w:val="left" w:pos="284"/>
        </w:tabs>
        <w:ind w:left="284" w:hanging="284"/>
        <w:jc w:val="both"/>
      </w:pPr>
      <w:r w:rsidRPr="00720BBD">
        <w:t xml:space="preserve">Wynagrodzenie płatne będzie, po uprzednim odbiorze faktycznym </w:t>
      </w:r>
      <w:r>
        <w:t>pojazdów,</w:t>
      </w:r>
      <w:r w:rsidRPr="00720BBD">
        <w:t xml:space="preserve"> potwierdzonym protokołem odbioru faktycznego bez zastrzeżeń, podpisanym przez </w:t>
      </w:r>
      <w:r>
        <w:t>Zamawiającego</w:t>
      </w:r>
      <w:r w:rsidRPr="00720BBD">
        <w:t xml:space="preserve"> oraz podpisanym protokołem z przeprowadzonego szkolenia.</w:t>
      </w:r>
    </w:p>
    <w:p w:rsidR="007633EF" w:rsidRPr="00720BBD" w:rsidRDefault="007633EF" w:rsidP="007633EF">
      <w:pPr>
        <w:pStyle w:val="Bodytext2"/>
        <w:numPr>
          <w:ilvl w:val="0"/>
          <w:numId w:val="9"/>
        </w:numPr>
        <w:shd w:val="clear" w:color="auto" w:fill="auto"/>
        <w:tabs>
          <w:tab w:val="left" w:pos="300"/>
        </w:tabs>
        <w:spacing w:after="40" w:line="276" w:lineRule="auto"/>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7633EF" w:rsidRPr="00720BBD" w:rsidRDefault="007633EF" w:rsidP="007633E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7633EF" w:rsidRPr="00720BBD" w:rsidRDefault="007633EF" w:rsidP="007633E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7633EF" w:rsidRPr="00720BBD" w:rsidRDefault="007633EF" w:rsidP="007633E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7633EF" w:rsidRPr="00720BBD" w:rsidRDefault="007633EF" w:rsidP="005B5C2D">
      <w:pPr>
        <w:numPr>
          <w:ilvl w:val="0"/>
          <w:numId w:val="9"/>
        </w:numPr>
        <w:tabs>
          <w:tab w:val="left" w:pos="426"/>
        </w:tabs>
        <w:ind w:left="284" w:hanging="284"/>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7633EF" w:rsidRPr="00720BBD" w:rsidRDefault="007633EF" w:rsidP="005B5C2D">
      <w:pPr>
        <w:numPr>
          <w:ilvl w:val="0"/>
          <w:numId w:val="9"/>
        </w:numPr>
        <w:tabs>
          <w:tab w:val="left" w:pos="567"/>
        </w:tabs>
        <w:ind w:left="426" w:hanging="426"/>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7633EF" w:rsidRPr="00720BBD" w:rsidRDefault="007633EF" w:rsidP="005B5C2D">
      <w:pPr>
        <w:numPr>
          <w:ilvl w:val="0"/>
          <w:numId w:val="9"/>
        </w:numPr>
        <w:tabs>
          <w:tab w:val="left" w:pos="426"/>
        </w:tabs>
        <w:ind w:left="426" w:hanging="426"/>
        <w:jc w:val="both"/>
      </w:pPr>
      <w:r w:rsidRPr="00720BBD">
        <w:t>Fakturę należy wystawić na: Słupski Związek Powiatowo – Gminny, 76-200 Słupsk, ul. Szarych Szeregów 14, NIP: 839-32-26-589.</w:t>
      </w:r>
    </w:p>
    <w:p w:rsidR="007633EF" w:rsidRPr="00720BBD" w:rsidRDefault="007633EF" w:rsidP="007633EF">
      <w:pPr>
        <w:numPr>
          <w:ilvl w:val="0"/>
          <w:numId w:val="9"/>
        </w:numPr>
        <w:tabs>
          <w:tab w:val="left" w:pos="567"/>
        </w:tabs>
        <w:ind w:left="567" w:hanging="567"/>
        <w:jc w:val="both"/>
      </w:pPr>
      <w:r w:rsidRPr="00720BBD">
        <w:t>Za datę płatności uważa się datę obciążenia rachunku bankowego Zamawiającego.</w:t>
      </w:r>
    </w:p>
    <w:p w:rsidR="007633EF" w:rsidRPr="00720BBD" w:rsidRDefault="007633EF" w:rsidP="007633EF">
      <w:pPr>
        <w:numPr>
          <w:ilvl w:val="0"/>
          <w:numId w:val="9"/>
        </w:numPr>
        <w:tabs>
          <w:tab w:val="left" w:pos="567"/>
        </w:tabs>
        <w:ind w:left="567" w:hanging="567"/>
        <w:jc w:val="both"/>
      </w:pPr>
      <w:r w:rsidRPr="00720BBD">
        <w:t>Koszty obsługi bankowej powstałe w banku Zamawiającego pokrywa Zamawiający; koszty obsługi bankowej powstałe w banku Wykonawcy pokrywa Wykonawca.</w:t>
      </w:r>
    </w:p>
    <w:p w:rsidR="007633EF" w:rsidRPr="00720BBD" w:rsidRDefault="007633EF" w:rsidP="007633EF">
      <w:pPr>
        <w:numPr>
          <w:ilvl w:val="0"/>
          <w:numId w:val="9"/>
        </w:numPr>
        <w:tabs>
          <w:tab w:val="left" w:pos="567"/>
        </w:tabs>
        <w:ind w:left="567" w:hanging="567"/>
        <w:jc w:val="both"/>
      </w:pPr>
      <w:r w:rsidRPr="00720BBD">
        <w:t>Wykonawca może wystawiać ustruktu</w:t>
      </w:r>
      <w:r w:rsidR="00977F58">
        <w:t xml:space="preserve">ryzowane faktury elektroniczne </w:t>
      </w:r>
      <w:r w:rsidRPr="00720BBD">
        <w:t xml:space="preserve">w rozumieniu przepisów ustawy z dnia 9 listopada 2018 r. o elektronicznym fakturowaniu w zamówieniach publicznych, koncesjach na roboty budowlane lub usługi oraz partnerstwie publiczno-prywatnym (tj.: Dz.U. z 2020 r., poz. 1666 ze zm., dalej zwana: „Ustawa o Fakturowaniu”). </w:t>
      </w:r>
    </w:p>
    <w:p w:rsidR="007633EF" w:rsidRPr="00720BBD" w:rsidRDefault="007633EF" w:rsidP="007633EF">
      <w:pPr>
        <w:numPr>
          <w:ilvl w:val="0"/>
          <w:numId w:val="9"/>
        </w:numPr>
        <w:tabs>
          <w:tab w:val="left" w:pos="567"/>
        </w:tabs>
        <w:ind w:left="567" w:hanging="567"/>
        <w:jc w:val="both"/>
      </w:pPr>
      <w:r w:rsidRPr="00720BBD">
        <w:t xml:space="preserve">Zamawiający akceptuje wystawianie i dostarczanie w formie elektronicznej, w formacie PDF: faktur, faktur korygujących oraz duplikatów faktur, zgodnie z ustawą z dnia 11 marca 2004 r. o podatku od towarów i usług (Dz. U. z 2022 r. poz. 931 ze zm.). Faktury elektroniczne będą Zamawiającemu wysyłane na adres e-mail: </w:t>
      </w:r>
      <w:hyperlink r:id="rId7" w:history="1">
        <w:r w:rsidRPr="00720BBD">
          <w:rPr>
            <w:rStyle w:val="Hipercze"/>
          </w:rPr>
          <w:t>mgrzybinski@powiat.slupsk.pl</w:t>
        </w:r>
      </w:hyperlink>
      <w:r w:rsidRPr="00720BBD">
        <w:t xml:space="preserve"> . </w:t>
      </w:r>
    </w:p>
    <w:p w:rsidR="007633EF" w:rsidRPr="00720BBD" w:rsidRDefault="007633EF" w:rsidP="007633EF">
      <w:pPr>
        <w:numPr>
          <w:ilvl w:val="0"/>
          <w:numId w:val="9"/>
        </w:numPr>
        <w:tabs>
          <w:tab w:val="left" w:pos="567"/>
        </w:tabs>
        <w:ind w:left="567" w:hanging="567"/>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7633EF" w:rsidRPr="00720BBD" w:rsidRDefault="007633EF" w:rsidP="007633EF">
      <w:pPr>
        <w:numPr>
          <w:ilvl w:val="0"/>
          <w:numId w:val="9"/>
        </w:numPr>
        <w:tabs>
          <w:tab w:val="left" w:pos="567"/>
        </w:tabs>
        <w:ind w:left="567" w:hanging="567"/>
        <w:jc w:val="both"/>
      </w:pPr>
      <w:r w:rsidRPr="00720BBD">
        <w:t xml:space="preserve">W przypadku wystawienia faktury pisemnej, prawidłowo wystawiona faktura powinna być doręczona do siedziby Słupskiego Związku Powiatowo – Gminnego w Słupsku, ul. Szarych Szeregów 14. </w:t>
      </w:r>
    </w:p>
    <w:p w:rsidR="007633EF" w:rsidRPr="00720BBD" w:rsidRDefault="007633EF" w:rsidP="007633EF">
      <w:pPr>
        <w:numPr>
          <w:ilvl w:val="0"/>
          <w:numId w:val="9"/>
        </w:numPr>
        <w:tabs>
          <w:tab w:val="left" w:pos="567"/>
        </w:tabs>
        <w:ind w:left="567" w:hanging="567"/>
        <w:jc w:val="both"/>
      </w:pPr>
      <w:r w:rsidRPr="00720BBD">
        <w:t xml:space="preserve">Z </w:t>
      </w:r>
      <w:r>
        <w:t>zastrzeżeniem postanowień ust. 22</w:t>
      </w:r>
      <w:r w:rsidRPr="00720BBD">
        <w:t xml:space="preserve"> Wynagrodzenie będzie płatne na rachunek bankowy Wykonawcy wskazany w fakturze. </w:t>
      </w:r>
    </w:p>
    <w:p w:rsidR="007633EF" w:rsidRPr="00720BBD" w:rsidRDefault="007633EF" w:rsidP="007633EF">
      <w:pPr>
        <w:numPr>
          <w:ilvl w:val="0"/>
          <w:numId w:val="9"/>
        </w:numPr>
        <w:tabs>
          <w:tab w:val="left" w:pos="567"/>
        </w:tabs>
        <w:ind w:left="567" w:hanging="567"/>
        <w:jc w:val="both"/>
      </w:pPr>
      <w:r w:rsidRPr="00720BBD">
        <w:t xml:space="preserve">Podatek VAT naliczony zostanie w wysokości obowiązującej w dniu wystawienia faktury. </w:t>
      </w:r>
    </w:p>
    <w:p w:rsidR="007633EF" w:rsidRPr="00720BBD" w:rsidRDefault="007633EF" w:rsidP="007633EF">
      <w:pPr>
        <w:numPr>
          <w:ilvl w:val="0"/>
          <w:numId w:val="9"/>
        </w:numPr>
        <w:tabs>
          <w:tab w:val="left" w:pos="567"/>
        </w:tabs>
        <w:ind w:left="567" w:hanging="567"/>
        <w:jc w:val="both"/>
      </w:pPr>
      <w:r w:rsidRPr="00720BBD">
        <w:t xml:space="preserve">Wykonawca przy realizacji Umowy zobowiązuje posługiwać się rachunkiem rozliczeniowym, o którym mowa w art. 49 ust. 1 pkt 1 ustawy z dnia 29 sierpnia 1997 r. Prawo Bankowe (tj.: Dz.U. z 2020 r., poz. 1896 ze zm.) zawartym </w:t>
      </w:r>
      <w:r w:rsidRPr="00720BBD">
        <w:br/>
        <w:t>w wykazie podmiotów, o którym mowa w art. 96b ust. 1 ustawy o Vat. Numer rachunku ……………………………………………………………………………..</w:t>
      </w:r>
    </w:p>
    <w:p w:rsidR="007633EF" w:rsidRPr="00720BBD" w:rsidRDefault="007633EF" w:rsidP="007633EF">
      <w:pPr>
        <w:numPr>
          <w:ilvl w:val="0"/>
          <w:numId w:val="9"/>
        </w:numPr>
        <w:tabs>
          <w:tab w:val="left" w:pos="567"/>
        </w:tabs>
        <w:ind w:left="567" w:hanging="567"/>
        <w:jc w:val="both"/>
      </w:pPr>
      <w:r w:rsidRPr="00720BBD">
        <w:t xml:space="preserve">Wykonawca nie może bez uprzedniej zgody Zamawiającego wyrażonej na piśmie pod rygorem nieważności, przenieść na osobę trzecią jakiejkolwiek wierzytelności wynikającej z Umowy. </w:t>
      </w:r>
    </w:p>
    <w:p w:rsidR="007633EF" w:rsidRPr="00720BBD" w:rsidRDefault="007633EF" w:rsidP="007633EF">
      <w:pPr>
        <w:numPr>
          <w:ilvl w:val="0"/>
          <w:numId w:val="9"/>
        </w:numPr>
        <w:tabs>
          <w:tab w:val="left" w:pos="567"/>
        </w:tabs>
        <w:ind w:left="567" w:hanging="567"/>
        <w:jc w:val="both"/>
      </w:pPr>
      <w:r w:rsidRPr="00720BBD">
        <w:t>Dokonanie zapłaty na rachunek bankowy oraz na rachunek VAT wskazanego członka konsorcjum zwalnia Zamawiającego z odpowiedzialności w stosunku do wszystkich członków konsorcjum (jeżeli dotyczy).</w:t>
      </w:r>
    </w:p>
    <w:p w:rsidR="007633EF" w:rsidRPr="00720BBD" w:rsidRDefault="007633EF" w:rsidP="007633EF">
      <w:pPr>
        <w:numPr>
          <w:ilvl w:val="0"/>
          <w:numId w:val="9"/>
        </w:numPr>
        <w:tabs>
          <w:tab w:val="left" w:pos="567"/>
        </w:tabs>
        <w:ind w:left="567" w:hanging="567"/>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r w:rsidR="005B5C2D">
        <w:t>.</w:t>
      </w:r>
    </w:p>
    <w:p w:rsidR="007633EF" w:rsidRDefault="007633EF"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7633EF" w:rsidRDefault="007633EF" w:rsidP="007633EF">
      <w:pPr>
        <w:ind w:right="-2"/>
        <w:jc w:val="center"/>
        <w:rPr>
          <w:b/>
          <w:bCs/>
        </w:rPr>
      </w:pPr>
      <w:r>
        <w:rPr>
          <w:b/>
          <w:bCs/>
        </w:rPr>
        <w:t>§ 3</w:t>
      </w:r>
    </w:p>
    <w:p w:rsidR="007633EF" w:rsidRPr="00720BBD" w:rsidRDefault="007633EF" w:rsidP="007633EF">
      <w:pPr>
        <w:ind w:right="-2"/>
        <w:jc w:val="center"/>
        <w:rPr>
          <w:b/>
          <w:bCs/>
        </w:rPr>
      </w:pPr>
      <w:r w:rsidRPr="00720BBD">
        <w:rPr>
          <w:b/>
          <w:bCs/>
        </w:rPr>
        <w:t xml:space="preserve"> TERMIN WYDANIA PRZEDMIOTU UMOWY</w:t>
      </w:r>
    </w:p>
    <w:p w:rsidR="007633EF" w:rsidRPr="00720BBD" w:rsidRDefault="007633EF" w:rsidP="007633EF">
      <w:pPr>
        <w:ind w:right="-108"/>
        <w:jc w:val="both"/>
      </w:pPr>
    </w:p>
    <w:p w:rsidR="007633EF" w:rsidRPr="00720BBD" w:rsidRDefault="007633EF" w:rsidP="007633EF">
      <w:pPr>
        <w:numPr>
          <w:ilvl w:val="0"/>
          <w:numId w:val="5"/>
        </w:numPr>
        <w:tabs>
          <w:tab w:val="clear" w:pos="720"/>
          <w:tab w:val="left" w:pos="567"/>
        </w:tabs>
        <w:ind w:left="567" w:hanging="578"/>
        <w:jc w:val="both"/>
      </w:pPr>
      <w:r w:rsidRPr="00720BBD">
        <w:t xml:space="preserve">Wykonawca zobowiązuje się wydać Zamawiającemu Przedmiot umowy w terminie nie dłuższym niż do </w:t>
      </w:r>
      <w:r w:rsidRPr="00B9583B">
        <w:rPr>
          <w:b/>
        </w:rPr>
        <w:t>9 miesięcy</w:t>
      </w:r>
      <w:r w:rsidRPr="00720BBD">
        <w:t xml:space="preserve"> od dnia zawarcia umowy.</w:t>
      </w:r>
    </w:p>
    <w:p w:rsidR="007633EF" w:rsidRPr="00720BBD" w:rsidRDefault="007633EF" w:rsidP="007633EF">
      <w:pPr>
        <w:numPr>
          <w:ilvl w:val="0"/>
          <w:numId w:val="5"/>
        </w:numPr>
        <w:tabs>
          <w:tab w:val="clear" w:pos="720"/>
          <w:tab w:val="left" w:pos="567"/>
        </w:tabs>
        <w:ind w:left="567" w:hanging="578"/>
        <w:jc w:val="both"/>
      </w:pPr>
      <w:r w:rsidRPr="00720BBD">
        <w:t>Termin realizacji umowy zostaje zachowany, jeżeli odbiór faktyczny bez zastrzeżeń Przedmiotu umowy odbędzie się w terminie, o którym mowa w ust. 1.</w:t>
      </w:r>
    </w:p>
    <w:p w:rsidR="007633EF" w:rsidRPr="00720BBD" w:rsidRDefault="007633EF" w:rsidP="007633EF">
      <w:pPr>
        <w:numPr>
          <w:ilvl w:val="0"/>
          <w:numId w:val="5"/>
        </w:numPr>
        <w:tabs>
          <w:tab w:val="clear" w:pos="720"/>
          <w:tab w:val="left" w:pos="567"/>
        </w:tabs>
        <w:ind w:left="567" w:hanging="578"/>
        <w:jc w:val="both"/>
      </w:pPr>
      <w:r w:rsidRPr="00720BBD">
        <w:t>Wykonawca zawiadomi Zamawiającego o planowanym terminie wydania mu przedmiotu umowy</w:t>
      </w:r>
      <w:r>
        <w:t xml:space="preserve"> z odpowiednim wyprzedzeniem.</w:t>
      </w:r>
    </w:p>
    <w:p w:rsidR="007633EF" w:rsidRPr="00720BBD" w:rsidRDefault="007633EF" w:rsidP="007633EF">
      <w:pPr>
        <w:ind w:right="-108"/>
        <w:rPr>
          <w:b/>
          <w:bCs/>
        </w:rPr>
      </w:pPr>
    </w:p>
    <w:p w:rsidR="007633EF" w:rsidRDefault="007633EF" w:rsidP="007633EF">
      <w:pPr>
        <w:ind w:right="-108"/>
        <w:rPr>
          <w:b/>
          <w:bCs/>
        </w:rPr>
      </w:pPr>
    </w:p>
    <w:p w:rsidR="005B5C2D" w:rsidRPr="00720BBD" w:rsidRDefault="005B5C2D" w:rsidP="007633EF">
      <w:pPr>
        <w:ind w:right="-108"/>
        <w:rPr>
          <w:b/>
          <w:bCs/>
        </w:rPr>
      </w:pPr>
    </w:p>
    <w:p w:rsidR="007633EF" w:rsidRDefault="007633EF" w:rsidP="007633EF">
      <w:pPr>
        <w:ind w:right="-2"/>
        <w:jc w:val="center"/>
        <w:rPr>
          <w:b/>
          <w:bCs/>
        </w:rPr>
      </w:pPr>
      <w:r>
        <w:rPr>
          <w:b/>
          <w:bCs/>
        </w:rPr>
        <w:t>§ 4</w:t>
      </w:r>
    </w:p>
    <w:p w:rsidR="007633EF" w:rsidRPr="00720BBD" w:rsidRDefault="007633EF" w:rsidP="007633EF">
      <w:pPr>
        <w:ind w:right="-2"/>
        <w:jc w:val="center"/>
        <w:rPr>
          <w:b/>
          <w:bCs/>
        </w:rPr>
      </w:pPr>
      <w:r w:rsidRPr="00720BBD">
        <w:rPr>
          <w:b/>
          <w:bCs/>
        </w:rPr>
        <w:t xml:space="preserve"> INSPEKCJA, ODBIÓR PRZEDMIOTU UMOWY ORAZ SZKOLENIE </w:t>
      </w:r>
    </w:p>
    <w:p w:rsidR="007633EF" w:rsidRPr="00720BBD" w:rsidRDefault="007633EF" w:rsidP="007633EF">
      <w:pPr>
        <w:ind w:right="-108"/>
        <w:jc w:val="center"/>
        <w:rPr>
          <w:b/>
          <w:bCs/>
        </w:rPr>
      </w:pP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 xml:space="preserve">Zamawiający zastrzega sobie prawo do dokonania co najmniej jednej inspekcji produkcyjnej w trakcie realizacji </w:t>
      </w:r>
      <w:r w:rsidRPr="00720BBD">
        <w:rPr>
          <w:lang w:val="pl-PL"/>
        </w:rPr>
        <w:t>P</w:t>
      </w:r>
      <w:proofErr w:type="spellStart"/>
      <w:r w:rsidRPr="00720BBD">
        <w:t>rzedmiotu</w:t>
      </w:r>
      <w:proofErr w:type="spellEnd"/>
      <w:r w:rsidRPr="00720BBD">
        <w:t xml:space="preserve"> umowy. Inspekcja odbędzie się </w:t>
      </w:r>
      <w:r w:rsidRPr="00720BBD">
        <w:br/>
        <w:t xml:space="preserve">w siedzibie Wykonawcy lub producenta pojazdu (bazowego) i dokonana zostanie przez przedstawicieli Zamawiającego w obecności co najmniej jednego przedstawiciela Wykonawcy. </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Zamawiający zgłosi Wykonawcy zamiar dokonania inspekcji produkcyjnej</w:t>
      </w:r>
      <w:r>
        <w:rPr>
          <w:lang w:val="pl-PL"/>
        </w:rPr>
        <w:t xml:space="preserve"> </w:t>
      </w:r>
      <w:r w:rsidRPr="00B9583B">
        <w:rPr>
          <w:lang w:val="pl-PL"/>
        </w:rPr>
        <w:t xml:space="preserve">nie później niż na 14 dni przed datą przeprowadzenia odbioru </w:t>
      </w:r>
      <w:proofErr w:type="spellStart"/>
      <w:r w:rsidRPr="00B9583B">
        <w:rPr>
          <w:lang w:val="pl-PL"/>
        </w:rPr>
        <w:t>techniczno</w:t>
      </w:r>
      <w:proofErr w:type="spellEnd"/>
      <w:r w:rsidRPr="00B9583B">
        <w:rPr>
          <w:lang w:val="pl-PL"/>
        </w:rPr>
        <w:t xml:space="preserve"> - jakościowego</w:t>
      </w:r>
      <w:r w:rsidRPr="00B9583B">
        <w:t>.</w:t>
      </w:r>
      <w:r w:rsidRPr="00720BBD">
        <w:t xml:space="preserve"> Wykonawca zawiadomi pisemnie Zamawiającego o gotowości do przeprowadzenia inspekcji produkcyjnej z co najmniej 3 dniowym wyprzedzeniem. Zawiadomienie należy przesłać drogą elektroniczną na adres e-mail: </w:t>
      </w:r>
      <w:hyperlink r:id="rId8" w:history="1">
        <w:r w:rsidRPr="00720BBD">
          <w:rPr>
            <w:rStyle w:val="Hipercze"/>
            <w:lang w:val="pl-PL"/>
          </w:rPr>
          <w:t>………………………</w:t>
        </w:r>
      </w:hyperlink>
      <w:r w:rsidRPr="00720BBD">
        <w:t xml:space="preserve">. </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Inspekcja produkcyjna odbędzie się w ciągu 1 dnia roboczego</w:t>
      </w:r>
      <w:r w:rsidRPr="00720BBD">
        <w:rPr>
          <w:lang w:val="pl-PL"/>
        </w:rPr>
        <w:t xml:space="preserve">. </w:t>
      </w:r>
      <w:r w:rsidRPr="00720BBD">
        <w:t xml:space="preserve"> </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Z inspekcji produkcyjnej zostanie sporządzony protokół w 2 egzemplarzach, po jednym dla Zamawiającego i Wykonawcy</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rPr>
          <w:bCs/>
        </w:rPr>
        <w:t>O</w:t>
      </w:r>
      <w:r w:rsidRPr="00720BBD">
        <w:t>dbiór przedmiotu umowy odbędzie się w dwóch etapach:</w:t>
      </w:r>
    </w:p>
    <w:p w:rsidR="007633EF" w:rsidRPr="00B9583B" w:rsidRDefault="007633EF" w:rsidP="007633EF">
      <w:pPr>
        <w:numPr>
          <w:ilvl w:val="0"/>
          <w:numId w:val="12"/>
        </w:numPr>
        <w:tabs>
          <w:tab w:val="left" w:pos="1134"/>
        </w:tabs>
        <w:jc w:val="both"/>
      </w:pPr>
      <w:r w:rsidRPr="00720BBD">
        <w:t>etap I - odbiór techniczno-jakościowy Przedm</w:t>
      </w:r>
      <w:r>
        <w:t xml:space="preserve">iotu umowy w siedzibie Wykonawcy </w:t>
      </w:r>
      <w:r w:rsidRPr="00B9583B">
        <w:t>przeprowadzony nie później niż na 7 dni przed datą odbioru faktycznego,</w:t>
      </w:r>
    </w:p>
    <w:p w:rsidR="007633EF" w:rsidRPr="00720BBD" w:rsidRDefault="007633EF" w:rsidP="007633EF">
      <w:pPr>
        <w:numPr>
          <w:ilvl w:val="0"/>
          <w:numId w:val="12"/>
        </w:numPr>
        <w:tabs>
          <w:tab w:val="left" w:pos="1134"/>
        </w:tabs>
        <w:jc w:val="both"/>
      </w:pPr>
      <w:r w:rsidRPr="00720BBD">
        <w:t xml:space="preserve">etap II - odbiór faktyczny przedmiotu umowy w siedzibie </w:t>
      </w:r>
      <w:r>
        <w:t>Wykonawcy</w:t>
      </w:r>
      <w:r w:rsidRPr="00720BBD">
        <w:t xml:space="preserve">. </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rPr>
          <w:spacing w:val="-4"/>
        </w:rPr>
        <w:t xml:space="preserve">Odbioru techniczno-jakościowego </w:t>
      </w:r>
      <w:r w:rsidRPr="00720BBD">
        <w:rPr>
          <w:spacing w:val="-4"/>
          <w:lang w:val="pl-PL"/>
        </w:rPr>
        <w:t xml:space="preserve">na każdy pojazd </w:t>
      </w:r>
      <w:r w:rsidRPr="00720BBD">
        <w:rPr>
          <w:spacing w:val="-4"/>
        </w:rPr>
        <w:t xml:space="preserve">dokona </w:t>
      </w:r>
      <w:r w:rsidRPr="00720BBD">
        <w:rPr>
          <w:spacing w:val="-4"/>
          <w:lang w:val="pl-PL"/>
        </w:rPr>
        <w:t xml:space="preserve">3 - </w:t>
      </w:r>
      <w:r w:rsidR="005B5C2D">
        <w:rPr>
          <w:spacing w:val="-4"/>
        </w:rPr>
        <w:t>osobowa komisja,</w:t>
      </w:r>
      <w:r w:rsidRPr="00720BBD">
        <w:rPr>
          <w:spacing w:val="-4"/>
        </w:rPr>
        <w:t xml:space="preserve"> </w:t>
      </w:r>
      <w:r w:rsidRPr="00720BBD">
        <w:rPr>
          <w:spacing w:val="-4"/>
          <w:lang w:val="pl-PL"/>
        </w:rPr>
        <w:t xml:space="preserve">w </w:t>
      </w:r>
      <w:r w:rsidRPr="00720BBD">
        <w:rPr>
          <w:spacing w:val="-4"/>
        </w:rPr>
        <w:t>skład której będzie wchodzi</w:t>
      </w:r>
      <w:r>
        <w:rPr>
          <w:spacing w:val="-4"/>
        </w:rPr>
        <w:t>ł 1 przedstawiciel Z</w:t>
      </w:r>
      <w:r>
        <w:rPr>
          <w:spacing w:val="-4"/>
          <w:lang w:val="pl-PL"/>
        </w:rPr>
        <w:t>amawiającego</w:t>
      </w:r>
      <w:r w:rsidRPr="00720BBD">
        <w:rPr>
          <w:spacing w:val="-4"/>
        </w:rPr>
        <w:t xml:space="preserve"> i</w:t>
      </w:r>
      <w:r w:rsidRPr="00720BBD">
        <w:rPr>
          <w:spacing w:val="-4"/>
          <w:lang w:val="pl-PL"/>
        </w:rPr>
        <w:t> </w:t>
      </w:r>
      <w:r w:rsidRPr="00720BBD">
        <w:rPr>
          <w:spacing w:val="-4"/>
        </w:rPr>
        <w:t>po</w:t>
      </w:r>
      <w:r w:rsidRPr="00720BBD">
        <w:rPr>
          <w:spacing w:val="-4"/>
          <w:lang w:val="pl-PL"/>
        </w:rPr>
        <w:t> 2 </w:t>
      </w:r>
      <w:r w:rsidRPr="00720BBD">
        <w:rPr>
          <w:spacing w:val="-4"/>
        </w:rPr>
        <w:t>przedstawiciel</w:t>
      </w:r>
      <w:r w:rsidRPr="00720BBD">
        <w:rPr>
          <w:spacing w:val="-4"/>
          <w:lang w:val="pl-PL"/>
        </w:rPr>
        <w:t>i</w:t>
      </w:r>
      <w:r w:rsidRPr="00720BBD">
        <w:rPr>
          <w:spacing w:val="-4"/>
        </w:rPr>
        <w:t xml:space="preserve"> poszczególnych </w:t>
      </w:r>
      <w:r>
        <w:rPr>
          <w:spacing w:val="-4"/>
          <w:lang w:val="pl-PL"/>
        </w:rPr>
        <w:t>Użytkowników</w:t>
      </w:r>
      <w:r w:rsidRPr="00720BBD">
        <w:rPr>
          <w:spacing w:val="-4"/>
        </w:rPr>
        <w:t xml:space="preserve"> w obecności co najmniej 1</w:t>
      </w:r>
      <w:r w:rsidRPr="00720BBD">
        <w:rPr>
          <w:spacing w:val="-4"/>
          <w:lang w:val="pl-PL"/>
        </w:rPr>
        <w:t> </w:t>
      </w:r>
      <w:r>
        <w:rPr>
          <w:spacing w:val="-4"/>
        </w:rPr>
        <w:t xml:space="preserve">przedstawiciela </w:t>
      </w:r>
      <w:r>
        <w:rPr>
          <w:spacing w:val="-4"/>
          <w:lang w:val="pl-PL"/>
        </w:rPr>
        <w:t>Wykonawcy</w:t>
      </w:r>
      <w:r>
        <w:rPr>
          <w:spacing w:val="-4"/>
        </w:rPr>
        <w:t xml:space="preserve">. </w:t>
      </w:r>
      <w:r w:rsidRPr="00415C38">
        <w:rPr>
          <w:spacing w:val="-4"/>
        </w:rPr>
        <w:t>W</w:t>
      </w:r>
      <w:r w:rsidRPr="00415C38">
        <w:rPr>
          <w:spacing w:val="-4"/>
          <w:lang w:val="pl-PL"/>
        </w:rPr>
        <w:t>ykonawca</w:t>
      </w:r>
      <w:r w:rsidRPr="00415C38">
        <w:rPr>
          <w:spacing w:val="-4"/>
        </w:rPr>
        <w:t xml:space="preserve"> zawiadomi pisemnie Z</w:t>
      </w:r>
      <w:r w:rsidRPr="00415C38">
        <w:rPr>
          <w:spacing w:val="-4"/>
          <w:lang w:val="pl-PL"/>
        </w:rPr>
        <w:t>amawiającego</w:t>
      </w:r>
      <w:r w:rsidRPr="00415C38">
        <w:rPr>
          <w:spacing w:val="-4"/>
        </w:rPr>
        <w:t xml:space="preserve"> o gotowości</w:t>
      </w:r>
      <w:r w:rsidRPr="00415C38">
        <w:rPr>
          <w:spacing w:val="-4"/>
          <w:lang w:val="pl-PL"/>
        </w:rPr>
        <w:t xml:space="preserve"> </w:t>
      </w:r>
      <w:r w:rsidRPr="00415C38">
        <w:rPr>
          <w:spacing w:val="-4"/>
        </w:rPr>
        <w:t xml:space="preserve">do przeprowadzenia odbioru techniczno-jakościowego </w:t>
      </w:r>
      <w:r w:rsidRPr="00415C38">
        <w:rPr>
          <w:spacing w:val="-4"/>
          <w:lang w:val="pl-PL"/>
        </w:rPr>
        <w:t>wszystkich</w:t>
      </w:r>
      <w:r w:rsidRPr="00415C38">
        <w:rPr>
          <w:spacing w:val="-4"/>
        </w:rPr>
        <w:t xml:space="preserve"> </w:t>
      </w:r>
      <w:r w:rsidRPr="00415C38">
        <w:rPr>
          <w:spacing w:val="-4"/>
          <w:lang w:val="pl-PL"/>
        </w:rPr>
        <w:t>pojazdów wchodzących w zakres P</w:t>
      </w:r>
      <w:proofErr w:type="spellStart"/>
      <w:r w:rsidRPr="00415C38">
        <w:rPr>
          <w:spacing w:val="-4"/>
        </w:rPr>
        <w:t>rzedmiot</w:t>
      </w:r>
      <w:r w:rsidRPr="00415C38">
        <w:rPr>
          <w:spacing w:val="-4"/>
          <w:lang w:val="pl-PL"/>
        </w:rPr>
        <w:t>u</w:t>
      </w:r>
      <w:proofErr w:type="spellEnd"/>
      <w:r w:rsidRPr="00415C38">
        <w:rPr>
          <w:spacing w:val="-4"/>
        </w:rPr>
        <w:t xml:space="preserve"> umowy z co najmniej </w:t>
      </w:r>
      <w:r w:rsidRPr="00415C38">
        <w:rPr>
          <w:spacing w:val="-4"/>
          <w:lang w:val="pl-PL"/>
        </w:rPr>
        <w:t>5-</w:t>
      </w:r>
      <w:r w:rsidRPr="00415C38">
        <w:rPr>
          <w:spacing w:val="-4"/>
        </w:rPr>
        <w:t>dniowym wyprzedzeniem.</w:t>
      </w:r>
      <w:r w:rsidRPr="00415C38">
        <w:rPr>
          <w:spacing w:val="-4"/>
          <w:lang w:val="pl-PL"/>
        </w:rPr>
        <w:t xml:space="preserve"> </w:t>
      </w:r>
      <w:r>
        <w:t>Z</w:t>
      </w:r>
      <w:r>
        <w:rPr>
          <w:lang w:val="pl-PL"/>
        </w:rPr>
        <w:t>amawiający</w:t>
      </w:r>
      <w:r w:rsidRPr="00720BBD">
        <w:t xml:space="preserve"> dopuszcza zawiadomienie</w:t>
      </w:r>
      <w:r w:rsidRPr="00720BBD">
        <w:rPr>
          <w:lang w:val="pl-PL"/>
        </w:rPr>
        <w:t xml:space="preserve"> </w:t>
      </w:r>
      <w:r w:rsidRPr="00720BBD">
        <w:t xml:space="preserve">w formie </w:t>
      </w:r>
      <w:r w:rsidRPr="00720BBD">
        <w:rPr>
          <w:lang w:val="pl-PL"/>
        </w:rPr>
        <w:t>maila</w:t>
      </w:r>
      <w:r w:rsidRPr="00720BBD">
        <w:t xml:space="preserve"> do</w:t>
      </w:r>
      <w:r w:rsidRPr="00720BBD">
        <w:rPr>
          <w:lang w:val="pl-PL"/>
        </w:rPr>
        <w:t xml:space="preserve"> ……………………………………. </w:t>
      </w:r>
      <w:r w:rsidRPr="00720BBD">
        <w:t xml:space="preserve">na </w:t>
      </w:r>
      <w:r w:rsidRPr="00720BBD">
        <w:rPr>
          <w:lang w:val="pl-PL"/>
        </w:rPr>
        <w:t>adres: …………………………….</w:t>
      </w:r>
      <w:r w:rsidRPr="00720BBD">
        <w:t>.</w:t>
      </w:r>
    </w:p>
    <w:p w:rsidR="007633EF" w:rsidRDefault="007633EF" w:rsidP="007633EF">
      <w:pPr>
        <w:pStyle w:val="Tekstpodstawowy"/>
        <w:numPr>
          <w:ilvl w:val="0"/>
          <w:numId w:val="6"/>
        </w:numPr>
        <w:tabs>
          <w:tab w:val="clear" w:pos="360"/>
          <w:tab w:val="left" w:pos="567"/>
        </w:tabs>
        <w:spacing w:after="0"/>
        <w:ind w:left="567" w:hanging="567"/>
        <w:jc w:val="both"/>
      </w:pPr>
      <w:r w:rsidRPr="00720BBD">
        <w:t xml:space="preserve">W czasie odbioru techniczno-jakościowego dokonane zostanie sprawdzenie zgodności wykonania </w:t>
      </w:r>
      <w:r w:rsidRPr="00720BBD">
        <w:rPr>
          <w:lang w:val="pl-PL"/>
        </w:rPr>
        <w:t>pojazdów</w:t>
      </w:r>
      <w:r w:rsidRPr="00720BBD">
        <w:t xml:space="preserve"> z umową</w:t>
      </w:r>
      <w:r w:rsidRPr="00720BBD">
        <w:rPr>
          <w:lang w:val="pl-PL"/>
        </w:rPr>
        <w:t>,</w:t>
      </w:r>
      <w:r w:rsidRPr="00720BBD">
        <w:t xml:space="preserve"> jakości wykonania, funkcjonowania </w:t>
      </w:r>
      <w:r w:rsidRPr="00720BBD">
        <w:rPr>
          <w:lang w:val="pl-PL"/>
        </w:rPr>
        <w:t xml:space="preserve">pojazdu i </w:t>
      </w:r>
      <w:r w:rsidRPr="00720BBD">
        <w:t xml:space="preserve">poszczególnych urządzeń. </w:t>
      </w:r>
    </w:p>
    <w:p w:rsidR="005B5C2D" w:rsidRPr="00720BBD" w:rsidRDefault="005B5C2D" w:rsidP="005B5C2D">
      <w:pPr>
        <w:pStyle w:val="Tekstpodstawowy"/>
        <w:tabs>
          <w:tab w:val="left" w:pos="567"/>
        </w:tabs>
        <w:spacing w:after="0"/>
        <w:ind w:left="567"/>
        <w:jc w:val="both"/>
      </w:pP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 xml:space="preserve">Z odbioru techniczno-jakościowego zostanie sporządzony </w:t>
      </w:r>
      <w:r w:rsidRPr="00720BBD">
        <w:rPr>
          <w:spacing w:val="-4"/>
        </w:rPr>
        <w:t>protokół</w:t>
      </w:r>
      <w:r w:rsidRPr="00720BBD">
        <w:rPr>
          <w:spacing w:val="-4"/>
          <w:lang w:val="pl-PL"/>
        </w:rPr>
        <w:t xml:space="preserve"> </w:t>
      </w:r>
      <w:r w:rsidRPr="00720BBD">
        <w:rPr>
          <w:spacing w:val="-4"/>
        </w:rPr>
        <w:t>w 3 egzemplarzach,</w:t>
      </w:r>
      <w:r w:rsidRPr="00720BBD">
        <w:rPr>
          <w:spacing w:val="-4"/>
          <w:lang w:val="pl-PL"/>
        </w:rPr>
        <w:t xml:space="preserve"> </w:t>
      </w:r>
      <w:r w:rsidRPr="00720BBD">
        <w:rPr>
          <w:spacing w:val="-4"/>
        </w:rPr>
        <w:t>po</w:t>
      </w:r>
      <w:r w:rsidRPr="00720BBD">
        <w:rPr>
          <w:spacing w:val="-4"/>
          <w:lang w:val="pl-PL"/>
        </w:rPr>
        <w:t xml:space="preserve"> </w:t>
      </w:r>
      <w:r>
        <w:rPr>
          <w:spacing w:val="-4"/>
        </w:rPr>
        <w:t>1 egzemplarzu dla Wykonawcy</w:t>
      </w:r>
      <w:r w:rsidRPr="00720BBD">
        <w:rPr>
          <w:spacing w:val="-4"/>
        </w:rPr>
        <w:t>,</w:t>
      </w:r>
      <w:r>
        <w:t xml:space="preserve"> Z</w:t>
      </w:r>
      <w:r>
        <w:rPr>
          <w:lang w:val="pl-PL"/>
        </w:rPr>
        <w:t>amawiającego</w:t>
      </w:r>
      <w:r w:rsidRPr="00720BBD">
        <w:t xml:space="preserve"> i </w:t>
      </w:r>
      <w:r>
        <w:rPr>
          <w:lang w:val="pl-PL"/>
        </w:rPr>
        <w:t>Użytkownika</w:t>
      </w:r>
      <w:r w:rsidRPr="00720BBD">
        <w:t>, podpisany p</w:t>
      </w:r>
      <w:r>
        <w:t>rzez wszystkie strony. W</w:t>
      </w:r>
      <w:r>
        <w:rPr>
          <w:lang w:val="pl-PL"/>
        </w:rPr>
        <w:t>ykonawca</w:t>
      </w:r>
      <w:r w:rsidRPr="00720BBD">
        <w:t xml:space="preserve"> zobowiąz</w:t>
      </w:r>
      <w:r w:rsidRPr="00720BBD">
        <w:rPr>
          <w:lang w:val="pl-PL"/>
        </w:rPr>
        <w:t>uje się</w:t>
      </w:r>
      <w:r w:rsidRPr="00720BBD">
        <w:t xml:space="preserve"> do zapewnienia odpowiednich warunków umożliwiających </w:t>
      </w:r>
      <w:r w:rsidRPr="00720BBD">
        <w:rPr>
          <w:lang w:val="pl-PL"/>
        </w:rPr>
        <w:t xml:space="preserve">sprawne </w:t>
      </w:r>
      <w:r w:rsidRPr="00720BBD">
        <w:t>dokonanie odbioru techniczno-jakościowego.</w:t>
      </w:r>
    </w:p>
    <w:p w:rsidR="007633EF" w:rsidRPr="00720BBD" w:rsidRDefault="007633EF" w:rsidP="007633EF">
      <w:pPr>
        <w:numPr>
          <w:ilvl w:val="0"/>
          <w:numId w:val="6"/>
        </w:numPr>
        <w:tabs>
          <w:tab w:val="clear" w:pos="360"/>
          <w:tab w:val="left" w:pos="567"/>
        </w:tabs>
        <w:ind w:left="567" w:hanging="567"/>
        <w:jc w:val="both"/>
      </w:pPr>
      <w:r w:rsidRPr="00720BBD">
        <w:t xml:space="preserve">W przypadku stwierdzenia podczas odbioru techniczno-jakościowego, że przedstawiony do odbioru pojazd nie odpowiada opisowi zawartemu w załączniku nr </w:t>
      </w:r>
      <w:r w:rsidR="005B5C2D">
        <w:t xml:space="preserve">1 </w:t>
      </w:r>
      <w:r w:rsidRPr="00720BBD">
        <w:t>do umowy</w:t>
      </w:r>
      <w:r>
        <w:t>, Wykonawca</w:t>
      </w:r>
      <w:r w:rsidRPr="00720BBD">
        <w:t xml:space="preserve"> zobowiązuje się do niezwłocznego dokonania zmian zgodnie z opisem lub wymiany pojazdu na zgodny z wymaganiami SWZ. Ustęp ten nie narusza postanowień dotyczących terminu wykonania pr</w:t>
      </w:r>
      <w:r>
        <w:t>zedmiotu umowy określonego w § 3</w:t>
      </w:r>
      <w:r w:rsidRPr="00720BBD">
        <w:t xml:space="preserve"> ust. 1, kar umownych i odstąpienia od umowy.</w:t>
      </w:r>
    </w:p>
    <w:p w:rsidR="007633EF" w:rsidRPr="00720BBD" w:rsidRDefault="007633EF" w:rsidP="007633EF">
      <w:pPr>
        <w:numPr>
          <w:ilvl w:val="0"/>
          <w:numId w:val="6"/>
        </w:numPr>
        <w:tabs>
          <w:tab w:val="clear" w:pos="360"/>
          <w:tab w:val="left" w:pos="567"/>
        </w:tabs>
        <w:ind w:left="567" w:hanging="567"/>
        <w:jc w:val="both"/>
      </w:pPr>
      <w:r>
        <w:t>W przypadku, gdy Wykonawca</w:t>
      </w:r>
      <w:r w:rsidRPr="00720BBD">
        <w:t xml:space="preserve"> nie jest w stanie niezwłocznie usunąć niezg</w:t>
      </w:r>
      <w:r>
        <w:t>odności, o których mowa w ust. 9</w:t>
      </w:r>
      <w:r w:rsidRPr="00720BBD">
        <w:t>, odbiór techniczno-jakościowy zostaje przerwany. Po usunięciu niezgodności dalszy tok postępowania zgodny z ust. 5 i 6. Ustęp ten nie narusza postanowień dotyczących terminu wykonania Przedmiotu umowy określonego w § 4 ust. 1, kar umownych i odstąpienia od umowy.</w:t>
      </w:r>
    </w:p>
    <w:p w:rsidR="007633EF" w:rsidRPr="00720BBD" w:rsidRDefault="007633EF" w:rsidP="007633EF">
      <w:pPr>
        <w:pStyle w:val="Akapitzlist"/>
        <w:numPr>
          <w:ilvl w:val="0"/>
          <w:numId w:val="6"/>
        </w:numPr>
        <w:tabs>
          <w:tab w:val="clear" w:pos="360"/>
          <w:tab w:val="left" w:pos="567"/>
        </w:tabs>
        <w:spacing w:after="0" w:line="240" w:lineRule="auto"/>
        <w:ind w:left="567" w:hanging="567"/>
        <w:jc w:val="both"/>
        <w:rPr>
          <w:rFonts w:ascii="Times New Roman" w:hAnsi="Times New Roman" w:cs="Times New Roman"/>
          <w:sz w:val="24"/>
          <w:szCs w:val="24"/>
        </w:rPr>
      </w:pPr>
      <w:r w:rsidRPr="00720BBD">
        <w:rPr>
          <w:rFonts w:ascii="Times New Roman" w:hAnsi="Times New Roman" w:cs="Times New Roman"/>
          <w:sz w:val="24"/>
          <w:szCs w:val="24"/>
        </w:rPr>
        <w:t xml:space="preserve">Odbiór faktyczny Przedmiotu umowy odbędzie się w siedzibie </w:t>
      </w:r>
      <w:r>
        <w:rPr>
          <w:rFonts w:ascii="Times New Roman" w:hAnsi="Times New Roman" w:cs="Times New Roman"/>
          <w:sz w:val="24"/>
          <w:szCs w:val="24"/>
        </w:rPr>
        <w:t>Wykonawcy</w:t>
      </w:r>
      <w:r w:rsidRPr="00720BBD">
        <w:rPr>
          <w:rFonts w:ascii="Times New Roman" w:hAnsi="Times New Roman" w:cs="Times New Roman"/>
          <w:sz w:val="24"/>
          <w:szCs w:val="24"/>
        </w:rPr>
        <w:t xml:space="preserve"> po pozytywnym odbiorze techniczno-jakościowym. Odbioru faktycznego Przedmiotu umowy na każdy pojazd dokona 3 - osobowa komisja, w skład której będzie wchodził 1 przedstawiciel </w:t>
      </w:r>
      <w:r>
        <w:rPr>
          <w:rFonts w:ascii="Times New Roman" w:hAnsi="Times New Roman" w:cs="Times New Roman"/>
          <w:sz w:val="24"/>
          <w:szCs w:val="24"/>
        </w:rPr>
        <w:t>Zamawiającego</w:t>
      </w:r>
      <w:r w:rsidRPr="00720BBD">
        <w:rPr>
          <w:rFonts w:ascii="Times New Roman" w:hAnsi="Times New Roman" w:cs="Times New Roman"/>
          <w:sz w:val="24"/>
          <w:szCs w:val="24"/>
        </w:rPr>
        <w:t xml:space="preserve"> </w:t>
      </w:r>
      <w:r>
        <w:rPr>
          <w:rFonts w:ascii="Times New Roman" w:hAnsi="Times New Roman" w:cs="Times New Roman"/>
          <w:sz w:val="24"/>
          <w:szCs w:val="24"/>
        </w:rPr>
        <w:t>i 2 przedstawicieli Użytkowników</w:t>
      </w:r>
      <w:r w:rsidRPr="00720BBD">
        <w:rPr>
          <w:rFonts w:ascii="Times New Roman" w:hAnsi="Times New Roman" w:cs="Times New Roman"/>
          <w:sz w:val="24"/>
          <w:szCs w:val="24"/>
        </w:rPr>
        <w:t>, w obecności co najmnie</w:t>
      </w:r>
      <w:r>
        <w:rPr>
          <w:rFonts w:ascii="Times New Roman" w:hAnsi="Times New Roman" w:cs="Times New Roman"/>
          <w:sz w:val="24"/>
          <w:szCs w:val="24"/>
        </w:rPr>
        <w:t>j 1 przedstawiciela Wykonawcy</w:t>
      </w:r>
      <w:r w:rsidRPr="00720BBD">
        <w:rPr>
          <w:rFonts w:ascii="Times New Roman" w:hAnsi="Times New Roman" w:cs="Times New Roman"/>
          <w:sz w:val="24"/>
          <w:szCs w:val="24"/>
        </w:rPr>
        <w:t>. Odbiór faktyczny Przedmiotu umowy polegał będzie na sprawdzeniu zgodności wykonania samochodów z umową, jakości wykonania, funkcjonowania pojazdu i poszczególnych urządzeń, zgodności ilościowej wyposażenia oraz wymaganej dokumentacji. Protokół odbioru faktycznego dla każdego pojazdu zostanie sporządzony w 3 egzemplarzach, po</w:t>
      </w:r>
      <w:r>
        <w:rPr>
          <w:rFonts w:ascii="Times New Roman" w:hAnsi="Times New Roman" w:cs="Times New Roman"/>
          <w:sz w:val="24"/>
          <w:szCs w:val="24"/>
        </w:rPr>
        <w:t xml:space="preserve"> 1 egzemplarzu dla Zamawiającego, Wykonawcy</w:t>
      </w:r>
      <w:r w:rsidRPr="00720BBD">
        <w:rPr>
          <w:rFonts w:ascii="Times New Roman" w:hAnsi="Times New Roman" w:cs="Times New Roman"/>
          <w:sz w:val="24"/>
          <w:szCs w:val="24"/>
        </w:rPr>
        <w:t xml:space="preserve">, </w:t>
      </w:r>
      <w:r>
        <w:rPr>
          <w:rFonts w:ascii="Times New Roman" w:hAnsi="Times New Roman" w:cs="Times New Roman"/>
          <w:sz w:val="24"/>
          <w:szCs w:val="24"/>
        </w:rPr>
        <w:t>Użytkownika</w:t>
      </w:r>
      <w:r w:rsidRPr="00720BBD">
        <w:rPr>
          <w:rFonts w:ascii="Times New Roman" w:hAnsi="Times New Roman" w:cs="Times New Roman"/>
          <w:sz w:val="24"/>
          <w:szCs w:val="24"/>
        </w:rPr>
        <w:t xml:space="preserve"> i zostanie podpisany przez przedstawicieli stron </w:t>
      </w:r>
      <w:r>
        <w:rPr>
          <w:rFonts w:ascii="Times New Roman" w:hAnsi="Times New Roman" w:cs="Times New Roman"/>
          <w:sz w:val="24"/>
          <w:szCs w:val="24"/>
        </w:rPr>
        <w:t>Zamawiającego i Wykonawcy</w:t>
      </w:r>
      <w:r w:rsidRPr="00720BBD">
        <w:rPr>
          <w:rFonts w:ascii="Times New Roman" w:hAnsi="Times New Roman" w:cs="Times New Roman"/>
          <w:sz w:val="24"/>
          <w:szCs w:val="24"/>
        </w:rPr>
        <w:t xml:space="preserve">. </w:t>
      </w:r>
    </w:p>
    <w:p w:rsidR="007633EF" w:rsidRDefault="007633EF" w:rsidP="007633EF">
      <w:pPr>
        <w:numPr>
          <w:ilvl w:val="0"/>
          <w:numId w:val="6"/>
        </w:numPr>
        <w:tabs>
          <w:tab w:val="clear" w:pos="360"/>
          <w:tab w:val="left" w:pos="567"/>
        </w:tabs>
        <w:ind w:left="567" w:hanging="567"/>
        <w:jc w:val="both"/>
      </w:pPr>
      <w:r>
        <w:rPr>
          <w:spacing w:val="-4"/>
        </w:rPr>
        <w:t xml:space="preserve">Wykonawca </w:t>
      </w:r>
      <w:r w:rsidRPr="00720BBD">
        <w:rPr>
          <w:spacing w:val="-4"/>
        </w:rPr>
        <w:t xml:space="preserve"> zawiadomi pi</w:t>
      </w:r>
      <w:r>
        <w:rPr>
          <w:spacing w:val="-4"/>
        </w:rPr>
        <w:t>semnie Zamawiającego</w:t>
      </w:r>
      <w:r w:rsidRPr="00720BBD">
        <w:rPr>
          <w:spacing w:val="-4"/>
        </w:rPr>
        <w:t xml:space="preserve"> o gotowości do przeprowadzenia odbioru faktycznego pojazdu z co najmniej 5 - dniowym wyprzedzeniem.</w:t>
      </w:r>
      <w:r>
        <w:t xml:space="preserve"> Zamawiający</w:t>
      </w:r>
      <w:r w:rsidRPr="00720BBD">
        <w:t xml:space="preserve"> dopuszcza zawiadomienie w formie maila do</w:t>
      </w:r>
      <w:r>
        <w:t xml:space="preserve">: Marcina </w:t>
      </w:r>
      <w:proofErr w:type="spellStart"/>
      <w:r>
        <w:t>Grzybińskiego</w:t>
      </w:r>
      <w:proofErr w:type="spellEnd"/>
      <w:r>
        <w:t xml:space="preserve"> Dyrektora Biura SZPG, </w:t>
      </w:r>
      <w:r w:rsidRPr="00720BBD">
        <w:rPr>
          <w:lang w:val="x-none" w:eastAsia="x-none"/>
        </w:rPr>
        <w:t xml:space="preserve">na adres: </w:t>
      </w:r>
      <w:hyperlink r:id="rId9" w:history="1">
        <w:r w:rsidRPr="00F14FAF">
          <w:rPr>
            <w:rStyle w:val="Hipercze"/>
            <w:lang w:eastAsia="x-none"/>
          </w:rPr>
          <w:t>mgrzybinski@powiat.slupsk.pl</w:t>
        </w:r>
      </w:hyperlink>
      <w:r>
        <w:rPr>
          <w:lang w:eastAsia="x-none"/>
        </w:rPr>
        <w:t>.</w:t>
      </w:r>
    </w:p>
    <w:p w:rsidR="007633EF" w:rsidRPr="00720BBD" w:rsidRDefault="007633EF" w:rsidP="007633EF">
      <w:pPr>
        <w:numPr>
          <w:ilvl w:val="0"/>
          <w:numId w:val="6"/>
        </w:numPr>
        <w:tabs>
          <w:tab w:val="clear" w:pos="360"/>
          <w:tab w:val="left" w:pos="567"/>
        </w:tabs>
        <w:ind w:left="567" w:hanging="567"/>
        <w:jc w:val="both"/>
      </w:pPr>
      <w:r>
        <w:t>Wykonawca</w:t>
      </w:r>
      <w:r w:rsidRPr="00720BBD">
        <w:t xml:space="preserve"> ponosi własne koszty związane z odbiorem faktycznym Przedmiotu umowy.</w:t>
      </w:r>
    </w:p>
    <w:p w:rsidR="007633EF" w:rsidRPr="00720BBD" w:rsidRDefault="007633EF" w:rsidP="007633EF">
      <w:pPr>
        <w:numPr>
          <w:ilvl w:val="0"/>
          <w:numId w:val="6"/>
        </w:numPr>
        <w:tabs>
          <w:tab w:val="clear" w:pos="360"/>
          <w:tab w:val="left" w:pos="567"/>
        </w:tabs>
        <w:ind w:left="567" w:hanging="567"/>
        <w:jc w:val="both"/>
      </w:pPr>
      <w:r w:rsidRPr="00720BBD">
        <w:t xml:space="preserve">Wykonawca lub jego przedstawiciele przeprowadzą na własny koszt, nie dłuższe niż jednodniowe szkolenie z obsługi Przedmiotu umowy dla co najmniej 2, lecz nie więcej niż 10 przedstawicieli Użytkownika w dniu odbioru faktycznego Przedmiotu umowy. Protokół z przeprowadzonego szkolenia wraz z wykazem osób przeszkolonych zostanie sporządzony w 2 egzemplarzach, po jednym dla każdej ze stron. </w:t>
      </w:r>
    </w:p>
    <w:p w:rsidR="007633EF" w:rsidRPr="00720BBD" w:rsidRDefault="007633EF" w:rsidP="007633EF">
      <w:pPr>
        <w:numPr>
          <w:ilvl w:val="0"/>
          <w:numId w:val="6"/>
        </w:numPr>
        <w:tabs>
          <w:tab w:val="clear" w:pos="360"/>
          <w:tab w:val="left" w:pos="567"/>
        </w:tabs>
        <w:ind w:left="567" w:hanging="567"/>
        <w:jc w:val="both"/>
      </w:pPr>
      <w:r w:rsidRPr="00720BBD">
        <w:t xml:space="preserve">Pełne koszty dojazdu w obie strony, zakwaterowania i wyżywienia przedstawicieli Zamawiającego/Użytkownika podczas inspekcji produkcyjnych, szkolenia, odbiorów </w:t>
      </w:r>
      <w:proofErr w:type="spellStart"/>
      <w:r w:rsidRPr="00720BBD">
        <w:t>techniczno</w:t>
      </w:r>
      <w:proofErr w:type="spellEnd"/>
      <w:r w:rsidRPr="00720BBD">
        <w:t xml:space="preserve"> - jakościowych oraz odbioru faktycznego obciążają Wykonawcę.</w:t>
      </w:r>
    </w:p>
    <w:p w:rsidR="007633EF" w:rsidRPr="00720BBD" w:rsidRDefault="007633EF" w:rsidP="007633EF">
      <w:pPr>
        <w:numPr>
          <w:ilvl w:val="0"/>
          <w:numId w:val="6"/>
        </w:numPr>
        <w:tabs>
          <w:tab w:val="clear" w:pos="360"/>
          <w:tab w:val="left" w:pos="567"/>
        </w:tabs>
        <w:ind w:left="567" w:hanging="567"/>
        <w:jc w:val="both"/>
      </w:pPr>
      <w:r w:rsidRPr="00720BBD">
        <w:t>Pokrycie k</w:t>
      </w:r>
      <w:r>
        <w:t>osztów, o których mowa w ust. 15</w:t>
      </w:r>
      <w:r w:rsidRPr="00720BBD">
        <w:t>, nastąpi na podstawie wystawionych not obciążeniowych, przelewem na konto wskazane w nocie, w terminie 7 dni od </w:t>
      </w:r>
      <w:r>
        <w:t>ich doręczenia Wykonawcy</w:t>
      </w:r>
      <w:r w:rsidRPr="00720BBD">
        <w:t>.</w:t>
      </w:r>
    </w:p>
    <w:p w:rsidR="007633EF" w:rsidRDefault="007633EF" w:rsidP="007633EF">
      <w:pPr>
        <w:ind w:right="-108"/>
        <w:rPr>
          <w:b/>
          <w:bCs/>
        </w:rPr>
      </w:pPr>
    </w:p>
    <w:p w:rsidR="005B5C2D" w:rsidRDefault="005B5C2D" w:rsidP="007633EF">
      <w:pPr>
        <w:ind w:right="-108"/>
        <w:rPr>
          <w:b/>
          <w:bCs/>
        </w:rPr>
      </w:pPr>
    </w:p>
    <w:p w:rsidR="006E5DCF" w:rsidRDefault="006E5DCF" w:rsidP="007633EF">
      <w:pPr>
        <w:ind w:right="-108"/>
        <w:rPr>
          <w:b/>
          <w:bCs/>
        </w:rPr>
      </w:pPr>
    </w:p>
    <w:p w:rsidR="005B5C2D" w:rsidRPr="00720BBD" w:rsidRDefault="005B5C2D" w:rsidP="007633EF">
      <w:pPr>
        <w:ind w:right="-108"/>
        <w:rPr>
          <w:b/>
          <w:bCs/>
        </w:rPr>
      </w:pPr>
    </w:p>
    <w:p w:rsidR="007633EF" w:rsidRDefault="007633EF" w:rsidP="007633EF">
      <w:pPr>
        <w:jc w:val="center"/>
        <w:rPr>
          <w:b/>
          <w:bCs/>
        </w:rPr>
      </w:pPr>
      <w:r>
        <w:rPr>
          <w:b/>
          <w:bCs/>
        </w:rPr>
        <w:t>§ 5</w:t>
      </w:r>
    </w:p>
    <w:p w:rsidR="007633EF" w:rsidRPr="00720BBD" w:rsidRDefault="007633EF" w:rsidP="007633EF">
      <w:pPr>
        <w:jc w:val="center"/>
        <w:rPr>
          <w:b/>
          <w:bCs/>
        </w:rPr>
      </w:pPr>
      <w:r w:rsidRPr="00720BBD">
        <w:rPr>
          <w:b/>
          <w:bCs/>
        </w:rPr>
        <w:t xml:space="preserve"> DOKUMENTACJA TECHNICZNA</w:t>
      </w:r>
    </w:p>
    <w:p w:rsidR="007633EF" w:rsidRPr="00720BBD" w:rsidRDefault="007633EF" w:rsidP="007633EF">
      <w:pPr>
        <w:pStyle w:val="Akapitzlist"/>
        <w:tabs>
          <w:tab w:val="left" w:pos="567"/>
        </w:tabs>
        <w:spacing w:after="0" w:line="240" w:lineRule="auto"/>
        <w:ind w:left="0"/>
        <w:jc w:val="both"/>
        <w:outlineLvl w:val="0"/>
        <w:rPr>
          <w:rFonts w:ascii="Times New Roman" w:eastAsia="Times New Roman" w:hAnsi="Times New Roman" w:cs="Times New Roman"/>
          <w:sz w:val="24"/>
          <w:szCs w:val="24"/>
          <w:lang w:eastAsia="pl-PL"/>
        </w:rPr>
      </w:pPr>
    </w:p>
    <w:p w:rsidR="007633EF" w:rsidRPr="00720BBD" w:rsidRDefault="007633EF" w:rsidP="007633EF">
      <w:pPr>
        <w:numPr>
          <w:ilvl w:val="0"/>
          <w:numId w:val="13"/>
        </w:numPr>
        <w:tabs>
          <w:tab w:val="clear" w:pos="360"/>
          <w:tab w:val="left" w:pos="567"/>
        </w:tabs>
        <w:ind w:left="567" w:hanging="567"/>
        <w:jc w:val="both"/>
      </w:pPr>
      <w:r>
        <w:t>Wykonawca</w:t>
      </w:r>
      <w:r w:rsidRPr="00720BBD">
        <w:t xml:space="preserve"> zobowiązuje się okazać </w:t>
      </w:r>
      <w:r>
        <w:t>Zamawiającemu</w:t>
      </w:r>
      <w:r w:rsidRPr="00720BBD">
        <w:t xml:space="preserve"> w dniu odbioru techniczno-jakościowego do każdego samochodu: </w:t>
      </w:r>
    </w:p>
    <w:p w:rsidR="007633EF" w:rsidRPr="00720BBD" w:rsidRDefault="007633EF" w:rsidP="005B5C2D">
      <w:pPr>
        <w:numPr>
          <w:ilvl w:val="1"/>
          <w:numId w:val="14"/>
        </w:numPr>
        <w:tabs>
          <w:tab w:val="left" w:pos="1134"/>
        </w:tabs>
        <w:snapToGrid w:val="0"/>
        <w:ind w:hanging="731"/>
        <w:jc w:val="both"/>
      </w:pPr>
      <w:r w:rsidRPr="00720BBD">
        <w:t>instrukcję obsługi i konserwacji w języku polskim - 2 komplety;</w:t>
      </w:r>
    </w:p>
    <w:p w:rsidR="007633EF" w:rsidRPr="00720BBD" w:rsidRDefault="007633EF" w:rsidP="005B5C2D">
      <w:pPr>
        <w:numPr>
          <w:ilvl w:val="1"/>
          <w:numId w:val="14"/>
        </w:numPr>
        <w:tabs>
          <w:tab w:val="left" w:pos="1134"/>
        </w:tabs>
        <w:snapToGrid w:val="0"/>
        <w:ind w:left="1134" w:hanging="425"/>
        <w:jc w:val="both"/>
      </w:pPr>
      <w:r w:rsidRPr="00720BBD">
        <w:t>książkę serwisową pojazdu oraz wyposażenia (dla którego jest wymagana) w języku polskim z zapisami zgodnymi z postanowieniami umowy;</w:t>
      </w:r>
    </w:p>
    <w:p w:rsidR="007633EF" w:rsidRPr="00720BBD" w:rsidRDefault="007633EF" w:rsidP="005B5C2D">
      <w:pPr>
        <w:numPr>
          <w:ilvl w:val="1"/>
          <w:numId w:val="14"/>
        </w:numPr>
        <w:tabs>
          <w:tab w:val="left" w:pos="1134"/>
        </w:tabs>
        <w:snapToGrid w:val="0"/>
        <w:ind w:left="1134" w:hanging="425"/>
        <w:jc w:val="both"/>
      </w:pPr>
      <w:r w:rsidRPr="00720BBD">
        <w:t>kopię aktualnego świadectwa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 poświadczoną za zgodność z oryginałem;</w:t>
      </w:r>
    </w:p>
    <w:p w:rsidR="007633EF" w:rsidRPr="00720BBD" w:rsidRDefault="007633EF" w:rsidP="005B5C2D">
      <w:pPr>
        <w:numPr>
          <w:ilvl w:val="1"/>
          <w:numId w:val="14"/>
        </w:numPr>
        <w:tabs>
          <w:tab w:val="left" w:pos="1134"/>
        </w:tabs>
        <w:snapToGrid w:val="0"/>
        <w:ind w:hanging="731"/>
        <w:jc w:val="both"/>
      </w:pPr>
      <w:r w:rsidRPr="00720BBD">
        <w:t>wykaz adresów punktów serwisowych na terenie kraju;</w:t>
      </w:r>
    </w:p>
    <w:p w:rsidR="007633EF" w:rsidRPr="00720BBD" w:rsidRDefault="007633EF" w:rsidP="005B5C2D">
      <w:pPr>
        <w:numPr>
          <w:ilvl w:val="1"/>
          <w:numId w:val="14"/>
        </w:numPr>
        <w:tabs>
          <w:tab w:val="left" w:pos="1134"/>
        </w:tabs>
        <w:snapToGrid w:val="0"/>
        <w:ind w:hanging="731"/>
        <w:jc w:val="both"/>
      </w:pPr>
      <w:r w:rsidRPr="00720BBD">
        <w:t>wykaz dostarczonego wyposażenia samochodu;</w:t>
      </w:r>
    </w:p>
    <w:p w:rsidR="007633EF" w:rsidRPr="00720BBD" w:rsidRDefault="007633EF" w:rsidP="005B5C2D">
      <w:pPr>
        <w:numPr>
          <w:ilvl w:val="1"/>
          <w:numId w:val="14"/>
        </w:numPr>
        <w:tabs>
          <w:tab w:val="left" w:pos="1134"/>
        </w:tabs>
        <w:snapToGrid w:val="0"/>
        <w:ind w:hanging="731"/>
        <w:jc w:val="both"/>
        <w:rPr>
          <w:iCs/>
        </w:rPr>
      </w:pPr>
      <w:r w:rsidRPr="00720BBD">
        <w:rPr>
          <w:iCs/>
        </w:rPr>
        <w:t>wykaz ilościowo – wartościowy (brutto) wyposażenia dostarczonego wraz z pojazdem;</w:t>
      </w:r>
    </w:p>
    <w:p w:rsidR="007633EF" w:rsidRPr="00720BBD" w:rsidRDefault="007633EF" w:rsidP="005B5C2D">
      <w:pPr>
        <w:numPr>
          <w:ilvl w:val="1"/>
          <w:numId w:val="14"/>
        </w:numPr>
        <w:tabs>
          <w:tab w:val="left" w:pos="1134"/>
        </w:tabs>
        <w:snapToGrid w:val="0"/>
        <w:ind w:left="1134" w:hanging="425"/>
        <w:jc w:val="both"/>
        <w:rPr>
          <w:iCs/>
        </w:rPr>
      </w:pPr>
      <w:r w:rsidRPr="00720BBD">
        <w:rPr>
          <w:iCs/>
          <w:spacing w:val="-1"/>
        </w:rPr>
        <w:t>świadectwo homologacji typu</w:t>
      </w:r>
      <w:r w:rsidRPr="00720BBD">
        <w:t xml:space="preserve"> lub świadectwo zgodności WE</w:t>
      </w:r>
      <w:r w:rsidRPr="00720BBD">
        <w:rPr>
          <w:iCs/>
          <w:spacing w:val="-1"/>
        </w:rPr>
        <w:t xml:space="preserve">, zgodnie </w:t>
      </w:r>
      <w:r w:rsidRPr="00720BBD">
        <w:rPr>
          <w:iCs/>
          <w:spacing w:val="-1"/>
        </w:rPr>
        <w:br/>
        <w:t xml:space="preserve">z ustawą z dnia 20 czerwca 1997 r. – Prawo o ruchu drogowym (Tekst jednolity: Dz. U. z 2021 r. poz. 450 ze zm.) lub świadectwo homologacji typu pojazdu kompletnego oraz zgoda producenta podwozia na wykonanie zabudowy </w:t>
      </w:r>
      <w:r w:rsidRPr="00720BBD">
        <w:rPr>
          <w:iCs/>
          <w:spacing w:val="-1"/>
        </w:rPr>
        <w:br/>
        <w:t>w przypadku, gdy przekroczone zostały warunki zabudowy określone przez producenta podwozia;</w:t>
      </w:r>
    </w:p>
    <w:p w:rsidR="007633EF" w:rsidRPr="00720BBD" w:rsidRDefault="007633EF" w:rsidP="005B5C2D">
      <w:pPr>
        <w:numPr>
          <w:ilvl w:val="1"/>
          <w:numId w:val="14"/>
        </w:numPr>
        <w:tabs>
          <w:tab w:val="left" w:pos="1134"/>
        </w:tabs>
        <w:ind w:left="1134" w:hanging="425"/>
        <w:jc w:val="both"/>
      </w:pPr>
      <w:r w:rsidRPr="00720BBD">
        <w:t xml:space="preserve">dokumentację niezbędną do zarejestrowania pojazdu w Wydziale Komunikacji właściwym dla siedziby </w:t>
      </w:r>
      <w:r>
        <w:t>Zamawiającego</w:t>
      </w:r>
      <w:r w:rsidRPr="00720BBD">
        <w:t>, w tym zaświadczenie z poszerzonego badania technicznego pojazdu w upr</w:t>
      </w:r>
      <w:r>
        <w:t xml:space="preserve">awnionej stacji diagnostycznej, </w:t>
      </w:r>
      <w:r w:rsidRPr="00720BBD">
        <w:t>potwierdzające przeznaczenie pojazdu jako pojazd specjalny.</w:t>
      </w:r>
    </w:p>
    <w:p w:rsidR="007633EF" w:rsidRPr="00720BBD" w:rsidRDefault="007633EF" w:rsidP="007633EF">
      <w:pPr>
        <w:tabs>
          <w:tab w:val="left" w:pos="567"/>
        </w:tabs>
        <w:ind w:left="567" w:hanging="567"/>
        <w:jc w:val="both"/>
      </w:pPr>
      <w:r w:rsidRPr="00720BBD">
        <w:t xml:space="preserve">2. </w:t>
      </w:r>
      <w:r w:rsidRPr="00720BBD">
        <w:tab/>
      </w:r>
      <w:r>
        <w:t>Dokumentacja wymieniona w § 5</w:t>
      </w:r>
      <w:r w:rsidRPr="00720BBD">
        <w:t xml:space="preserve"> us</w:t>
      </w:r>
      <w:r>
        <w:t>t. 1 niniejszej umowy zostanie wydana przez Wykonawcę</w:t>
      </w:r>
      <w:r w:rsidRPr="00720BBD">
        <w:t xml:space="preserve"> w dniu odbioru faktycznego Przedmiotu umowy.</w:t>
      </w:r>
    </w:p>
    <w:p w:rsidR="007633EF" w:rsidRDefault="007633EF" w:rsidP="007633EF">
      <w:pPr>
        <w:rPr>
          <w:b/>
          <w:bCs/>
        </w:rPr>
      </w:pPr>
    </w:p>
    <w:p w:rsidR="005B5C2D" w:rsidRDefault="005B5C2D" w:rsidP="007633EF">
      <w:pPr>
        <w:jc w:val="center"/>
        <w:rPr>
          <w:b/>
          <w:bCs/>
        </w:rPr>
      </w:pPr>
    </w:p>
    <w:p w:rsidR="007633EF" w:rsidRDefault="007633EF" w:rsidP="007633EF">
      <w:pPr>
        <w:jc w:val="center"/>
        <w:rPr>
          <w:b/>
          <w:bCs/>
        </w:rPr>
      </w:pPr>
      <w:r>
        <w:rPr>
          <w:b/>
          <w:bCs/>
        </w:rPr>
        <w:t>§ 6</w:t>
      </w:r>
    </w:p>
    <w:p w:rsidR="007633EF" w:rsidRPr="00720BBD" w:rsidRDefault="007633EF" w:rsidP="007633EF">
      <w:pPr>
        <w:jc w:val="center"/>
        <w:rPr>
          <w:b/>
          <w:bCs/>
        </w:rPr>
      </w:pPr>
      <w:r w:rsidRPr="00720BBD">
        <w:rPr>
          <w:b/>
          <w:bCs/>
        </w:rPr>
        <w:t xml:space="preserve"> GWARANCJA JAKOŚCI I SERWIS</w:t>
      </w:r>
    </w:p>
    <w:p w:rsidR="007633EF" w:rsidRPr="00720BBD" w:rsidRDefault="007633EF" w:rsidP="007633EF">
      <w:pPr>
        <w:ind w:right="-108"/>
        <w:jc w:val="both"/>
      </w:pP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t>W</w:t>
      </w:r>
      <w:r>
        <w:rPr>
          <w:lang w:val="pl-PL"/>
        </w:rPr>
        <w:t>ykonawca</w:t>
      </w:r>
      <w:r w:rsidRPr="00720BBD">
        <w:t xml:space="preserve"> udziela </w:t>
      </w:r>
      <w:r w:rsidRPr="004F43E6">
        <w:rPr>
          <w:b/>
          <w:i/>
        </w:rPr>
        <w:t>...........</w:t>
      </w:r>
      <w:r w:rsidRPr="004F43E6">
        <w:rPr>
          <w:b/>
        </w:rPr>
        <w:t xml:space="preserve"> miesięcy gwarancji na </w:t>
      </w:r>
      <w:r w:rsidRPr="004F43E6">
        <w:rPr>
          <w:b/>
          <w:lang w:val="pl-PL"/>
        </w:rPr>
        <w:t>podwozie</w:t>
      </w:r>
      <w:r w:rsidRPr="00720BBD">
        <w:t xml:space="preserve"> oraz </w:t>
      </w:r>
      <w:r w:rsidRPr="004F43E6">
        <w:rPr>
          <w:b/>
        </w:rPr>
        <w:t>…</w:t>
      </w:r>
      <w:r w:rsidRPr="004F43E6">
        <w:rPr>
          <w:b/>
          <w:lang w:val="pl-PL"/>
        </w:rPr>
        <w:t>….</w:t>
      </w:r>
      <w:r w:rsidRPr="004F43E6">
        <w:rPr>
          <w:b/>
        </w:rPr>
        <w:t>… miesięcznej gwarancji na zabudowę</w:t>
      </w:r>
      <w:r>
        <w:t>, liczon</w:t>
      </w:r>
      <w:r>
        <w:rPr>
          <w:lang w:val="pl-PL"/>
        </w:rPr>
        <w:t>ej</w:t>
      </w:r>
      <w:r w:rsidRPr="00720BBD">
        <w:t xml:space="preserve"> od daty odbioru faktycznego </w:t>
      </w:r>
      <w:r w:rsidRPr="00720BBD">
        <w:rPr>
          <w:lang w:val="pl-PL"/>
        </w:rPr>
        <w:t>P</w:t>
      </w:r>
      <w:proofErr w:type="spellStart"/>
      <w:r w:rsidRPr="00720BBD">
        <w:t>rzedmiotu</w:t>
      </w:r>
      <w:proofErr w:type="spellEnd"/>
      <w:r w:rsidRPr="00720BBD">
        <w:t xml:space="preserve"> umowy.</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rsidRPr="00720BBD">
        <w:t xml:space="preserve">Gwarancja nie wyłącza, nie ogranicza ani nie zawiesza uprawnień Zamawiającego wynikających z przepisów rękojmi za wady </w:t>
      </w:r>
      <w:r w:rsidRPr="00720BBD">
        <w:rPr>
          <w:lang w:val="pl-PL"/>
        </w:rPr>
        <w:t>P</w:t>
      </w:r>
      <w:proofErr w:type="spellStart"/>
      <w:r w:rsidRPr="00720BBD">
        <w:t>rzedmiotu</w:t>
      </w:r>
      <w:proofErr w:type="spellEnd"/>
      <w:r w:rsidRPr="00720BBD">
        <w:t xml:space="preserve"> umowy. Zamawiający może wykorzystać uprawnienia z tytułu rękojmi za wady fizyczne </w:t>
      </w:r>
      <w:r w:rsidRPr="00720BBD">
        <w:rPr>
          <w:lang w:val="pl-PL"/>
        </w:rPr>
        <w:t>P</w:t>
      </w:r>
      <w:proofErr w:type="spellStart"/>
      <w:r w:rsidRPr="00720BBD">
        <w:t>rzedmiotu</w:t>
      </w:r>
      <w:proofErr w:type="spellEnd"/>
      <w:r w:rsidRPr="00720BBD">
        <w:t xml:space="preserve"> umowy niezależnie od uprawnień wynikających z gwarancji. Okres rękojmi za wady jest równy udzielonemu okresowi gwarancji jakości.</w:t>
      </w:r>
    </w:p>
    <w:p w:rsidR="007633EF" w:rsidRPr="006E5DCF" w:rsidRDefault="007633EF" w:rsidP="007633EF">
      <w:pPr>
        <w:pStyle w:val="Tekstpodstawowy"/>
        <w:widowControl w:val="0"/>
        <w:numPr>
          <w:ilvl w:val="1"/>
          <w:numId w:val="8"/>
        </w:numPr>
        <w:tabs>
          <w:tab w:val="clear" w:pos="1440"/>
          <w:tab w:val="num" w:pos="567"/>
        </w:tabs>
        <w:spacing w:after="0"/>
        <w:ind w:left="567" w:hanging="567"/>
        <w:jc w:val="both"/>
        <w:rPr>
          <w:color w:val="FF0000"/>
        </w:rPr>
      </w:pPr>
      <w:r w:rsidRPr="00720BBD">
        <w:t xml:space="preserve">Okres gwarancji rozpoczyna się od daty podpisania przez </w:t>
      </w:r>
      <w:r>
        <w:rPr>
          <w:lang w:val="pl-PL"/>
        </w:rPr>
        <w:t>Zamawiającego</w:t>
      </w:r>
      <w:r w:rsidRPr="00720BBD">
        <w:rPr>
          <w:lang w:val="pl-PL"/>
        </w:rPr>
        <w:t xml:space="preserve"> i </w:t>
      </w:r>
      <w:r>
        <w:rPr>
          <w:lang w:val="pl-PL"/>
        </w:rPr>
        <w:t>Wykonawcę</w:t>
      </w:r>
      <w:r w:rsidRPr="00720BBD">
        <w:rPr>
          <w:lang w:val="pl-PL"/>
        </w:rPr>
        <w:t xml:space="preserve"> </w:t>
      </w:r>
      <w:r w:rsidRPr="00720BBD">
        <w:t xml:space="preserve">protokołu odbioru faktycznego </w:t>
      </w:r>
      <w:r w:rsidRPr="00720BBD">
        <w:rPr>
          <w:lang w:val="pl-PL"/>
        </w:rPr>
        <w:t>P</w:t>
      </w:r>
      <w:proofErr w:type="spellStart"/>
      <w:r w:rsidRPr="00720BBD">
        <w:t>rzedmiot</w:t>
      </w:r>
      <w:r w:rsidRPr="00720BBD">
        <w:rPr>
          <w:lang w:val="pl-PL"/>
        </w:rPr>
        <w:t>u</w:t>
      </w:r>
      <w:proofErr w:type="spellEnd"/>
      <w:r w:rsidRPr="00720BBD">
        <w:t xml:space="preserve"> umowy bez zastrzeżeń, w trybie o którym mowa w § </w:t>
      </w:r>
      <w:r>
        <w:rPr>
          <w:lang w:val="pl-PL"/>
        </w:rPr>
        <w:t>4</w:t>
      </w:r>
      <w:r w:rsidRPr="00720BBD">
        <w:t xml:space="preserve"> ust. </w:t>
      </w:r>
      <w:r w:rsidRPr="00720BBD">
        <w:rPr>
          <w:lang w:val="pl-PL"/>
        </w:rPr>
        <w:t>11.</w:t>
      </w:r>
    </w:p>
    <w:p w:rsidR="006E5DCF" w:rsidRDefault="006E5DCF" w:rsidP="006E5DCF">
      <w:pPr>
        <w:pStyle w:val="Tekstpodstawowy"/>
        <w:widowControl w:val="0"/>
        <w:spacing w:after="0"/>
        <w:ind w:left="567"/>
        <w:jc w:val="both"/>
        <w:rPr>
          <w:lang w:val="pl-PL"/>
        </w:rPr>
      </w:pPr>
    </w:p>
    <w:p w:rsidR="006E5DCF" w:rsidRPr="00720BBD" w:rsidRDefault="006E5DCF" w:rsidP="006E5DCF">
      <w:pPr>
        <w:pStyle w:val="Tekstpodstawowy"/>
        <w:widowControl w:val="0"/>
        <w:spacing w:after="0"/>
        <w:ind w:left="567"/>
        <w:jc w:val="both"/>
        <w:rPr>
          <w:color w:val="FF0000"/>
        </w:rPr>
      </w:pP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rsidRPr="00720BBD">
        <w:t>Ob</w:t>
      </w:r>
      <w:r>
        <w:t>owiązki gwaranta pełni W</w:t>
      </w:r>
      <w:r>
        <w:rPr>
          <w:lang w:val="pl-PL"/>
        </w:rPr>
        <w:t>ykonawca</w:t>
      </w:r>
      <w:r w:rsidRPr="00720BBD">
        <w:t>, przy czym wykonani</w:t>
      </w:r>
      <w:r>
        <w:t>e napraw gwarancyjnych W</w:t>
      </w:r>
      <w:r>
        <w:rPr>
          <w:lang w:val="pl-PL"/>
        </w:rPr>
        <w:t>ykonawca</w:t>
      </w:r>
      <w:r w:rsidRPr="00720BBD">
        <w:t xml:space="preserve"> może zlecić innemu podmiotowi, na własną odpowiedzialność i na własny koszt. </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t>W okresie gwarancji W</w:t>
      </w:r>
      <w:r>
        <w:rPr>
          <w:lang w:val="pl-PL"/>
        </w:rPr>
        <w:t>ykonawca</w:t>
      </w:r>
      <w:r w:rsidRPr="00720BBD">
        <w:t xml:space="preserve"> zobowiązany jest do bezpłatnego usuwania prz</w:t>
      </w:r>
      <w:r>
        <w:t>ez autoryzowany serwis W</w:t>
      </w:r>
      <w:r>
        <w:rPr>
          <w:lang w:val="pl-PL"/>
        </w:rPr>
        <w:t>ykonawcy</w:t>
      </w:r>
      <w:r w:rsidRPr="00720BBD">
        <w:t xml:space="preserve"> wszelkich zaistniałych wad i</w:t>
      </w:r>
      <w:r w:rsidRPr="00720BBD">
        <w:rPr>
          <w:lang w:val="pl-PL"/>
        </w:rPr>
        <w:t> </w:t>
      </w:r>
      <w:r w:rsidRPr="00720BBD">
        <w:t xml:space="preserve">uszkodzeń </w:t>
      </w:r>
      <w:r w:rsidRPr="00720BBD">
        <w:rPr>
          <w:lang w:val="pl-PL"/>
        </w:rPr>
        <w:t>P</w:t>
      </w:r>
      <w:proofErr w:type="spellStart"/>
      <w:r w:rsidRPr="00720BBD">
        <w:t>rzedmiotu</w:t>
      </w:r>
      <w:proofErr w:type="spellEnd"/>
      <w:r w:rsidRPr="00720BBD">
        <w:t xml:space="preserve"> umowy</w:t>
      </w:r>
      <w:r w:rsidRPr="00720BBD">
        <w:rPr>
          <w:lang w:val="pl-PL"/>
        </w:rPr>
        <w:t>:</w:t>
      </w:r>
      <w:r w:rsidRPr="00720BBD">
        <w:t xml:space="preserve"> podzespołów, wyposażenia, części, które w okresie gwarancji okażą się wadliwe,</w:t>
      </w:r>
      <w:r w:rsidRPr="00720BBD">
        <w:rPr>
          <w:lang w:val="pl-PL"/>
        </w:rPr>
        <w:t xml:space="preserve"> </w:t>
      </w:r>
      <w:r w:rsidRPr="00720BBD">
        <w:t xml:space="preserve">tj. niepełnowartościowe lub uszkodzone na skutek zastosowania wadliwych materiałów, błędnej konstrukcji, niepełnej sprawności, wadliwego wykonania lub z innych przyczyn. Gwarancją objęte są wady </w:t>
      </w:r>
      <w:r w:rsidRPr="00720BBD">
        <w:rPr>
          <w:lang w:val="pl-PL"/>
        </w:rPr>
        <w:t>P</w:t>
      </w:r>
      <w:proofErr w:type="spellStart"/>
      <w:r w:rsidRPr="00720BBD">
        <w:t>rzedmiotu</w:t>
      </w:r>
      <w:proofErr w:type="spellEnd"/>
      <w:r w:rsidRPr="00720BBD">
        <w:t xml:space="preserve"> umowy wynikające z wad materiałowych oraz wad wykonania.</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t>W</w:t>
      </w:r>
      <w:r>
        <w:rPr>
          <w:lang w:val="pl-PL"/>
        </w:rPr>
        <w:t>ykonawca</w:t>
      </w:r>
      <w:r w:rsidRPr="00720BBD">
        <w:t xml:space="preserve"> w okresie gwarancji zobowiązany jest do wymiany części i</w:t>
      </w:r>
      <w:r w:rsidRPr="00720BBD">
        <w:rPr>
          <w:lang w:val="pl-PL"/>
        </w:rPr>
        <w:t> </w:t>
      </w:r>
      <w:r w:rsidRPr="00720BBD">
        <w:t xml:space="preserve">podzespołów na nowe, nie regenerowane. W uzasadnionych przypadkach </w:t>
      </w:r>
      <w:r>
        <w:rPr>
          <w:lang w:val="pl-PL"/>
        </w:rPr>
        <w:t>Zamawiający</w:t>
      </w:r>
      <w:r w:rsidRPr="00720BBD">
        <w:rPr>
          <w:lang w:val="pl-PL"/>
        </w:rPr>
        <w:t xml:space="preserve"> </w:t>
      </w:r>
      <w:r w:rsidRPr="00720BBD">
        <w:t>może wyrazić pisemną zgodę na zastosowanie części regenerowanych.</w:t>
      </w:r>
    </w:p>
    <w:p w:rsidR="004A4F0F" w:rsidRDefault="004A4F0F" w:rsidP="004A4F0F">
      <w:pPr>
        <w:pStyle w:val="Tekstpodstawowy"/>
        <w:widowControl w:val="0"/>
        <w:numPr>
          <w:ilvl w:val="1"/>
          <w:numId w:val="8"/>
        </w:numPr>
        <w:tabs>
          <w:tab w:val="num" w:pos="567"/>
        </w:tabs>
        <w:spacing w:after="0"/>
        <w:ind w:left="567" w:hanging="567"/>
        <w:jc w:val="both"/>
      </w:pPr>
      <w:r>
        <w:t>Strony ustalają, że naprawy w ramach gwarancji i rękojmi za wady wykonywane będą w siedzibie U</w:t>
      </w:r>
      <w:r>
        <w:rPr>
          <w:lang w:val="pl-PL"/>
        </w:rPr>
        <w:t>żytkownika (wyjątkowo - w uzasadnionych przypadkach naprawy zabudowy będą wykonywane w siedzibie Wykonawcy)</w:t>
      </w:r>
      <w:r>
        <w:t>. Koszty dojazdu, wyżywienia i noclegów serwisantów, transportu, materiałów do naprawy, części zamiennych i</w:t>
      </w:r>
      <w:r>
        <w:rPr>
          <w:lang w:val="pl-PL"/>
        </w:rPr>
        <w:t> </w:t>
      </w:r>
      <w:r>
        <w:t>podzespołów oraz wszelkie inne koszty związane wykonaniem napraw w ramach gwarancji i rękojmi za wady obciążają W</w:t>
      </w:r>
      <w:r>
        <w:rPr>
          <w:lang w:val="pl-PL"/>
        </w:rPr>
        <w:t>ykonawcę</w:t>
      </w:r>
      <w:r>
        <w:t>. W przypadku zaistnienia w</w:t>
      </w:r>
      <w:r>
        <w:rPr>
          <w:lang w:val="pl-PL"/>
        </w:rPr>
        <w:t> </w:t>
      </w:r>
      <w:r>
        <w:t xml:space="preserve">okresie gwarancji konieczności przemieszczenia </w:t>
      </w:r>
      <w:r>
        <w:rPr>
          <w:lang w:val="pl-PL"/>
        </w:rPr>
        <w:t>P</w:t>
      </w:r>
      <w:proofErr w:type="spellStart"/>
      <w:r>
        <w:t>rzedmiotu</w:t>
      </w:r>
      <w:proofErr w:type="spellEnd"/>
      <w:r>
        <w:t xml:space="preserve"> umowy w związku ze stwierdzeniem wad, których nie można usunąć (wykonać) w siedzibie U</w:t>
      </w:r>
      <w:r>
        <w:rPr>
          <w:lang w:val="pl-PL"/>
        </w:rPr>
        <w:t>żytkownika</w:t>
      </w:r>
      <w:r>
        <w:t xml:space="preserve">, przemieszczenie </w:t>
      </w:r>
      <w:r>
        <w:rPr>
          <w:lang w:val="pl-PL"/>
        </w:rPr>
        <w:t>P</w:t>
      </w:r>
      <w:proofErr w:type="spellStart"/>
      <w:r>
        <w:t>rzedmiotu</w:t>
      </w:r>
      <w:proofErr w:type="spellEnd"/>
      <w:r>
        <w:t xml:space="preserve"> umowy celem naprawy i</w:t>
      </w:r>
      <w:r>
        <w:rPr>
          <w:lang w:val="pl-PL"/>
        </w:rPr>
        <w:t> </w:t>
      </w:r>
      <w:r>
        <w:t>z</w:t>
      </w:r>
      <w:r>
        <w:rPr>
          <w:lang w:val="pl-PL"/>
        </w:rPr>
        <w:t> </w:t>
      </w:r>
      <w:r>
        <w:t>powrotem do siedziby U</w:t>
      </w:r>
      <w:r>
        <w:rPr>
          <w:lang w:val="pl-PL"/>
        </w:rPr>
        <w:t>żytkownika</w:t>
      </w:r>
      <w:r>
        <w:t xml:space="preserve"> dokonuje się na koszt W</w:t>
      </w:r>
      <w:r>
        <w:rPr>
          <w:lang w:val="pl-PL"/>
        </w:rPr>
        <w:t>ykonawcy</w:t>
      </w:r>
      <w:r>
        <w:t>, w sposób i na warunkach określonych pomiędzy W</w:t>
      </w:r>
      <w:r>
        <w:rPr>
          <w:lang w:val="pl-PL"/>
        </w:rPr>
        <w:t>ykonawcą a Użytkownikiem</w:t>
      </w:r>
      <w:r>
        <w:t xml:space="preserve">. W przypadku braku porozumienia co do warunków niniejszego przemieszczenia </w:t>
      </w:r>
      <w:r>
        <w:rPr>
          <w:lang w:val="pl-PL"/>
        </w:rPr>
        <w:t>Przedmiotu umowy</w:t>
      </w:r>
      <w:r>
        <w:t xml:space="preserve"> W</w:t>
      </w:r>
      <w:r>
        <w:rPr>
          <w:lang w:val="pl-PL"/>
        </w:rPr>
        <w:t>ykonawca</w:t>
      </w:r>
      <w:r>
        <w:t xml:space="preserve"> dokona koniecznych napraw w siedzibie U</w:t>
      </w:r>
      <w:r>
        <w:rPr>
          <w:lang w:val="pl-PL"/>
        </w:rPr>
        <w:t>żytkownika</w:t>
      </w:r>
      <w:r>
        <w:t xml:space="preserve">. </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bookmarkStart w:id="0" w:name="_GoBack"/>
      <w:bookmarkEnd w:id="0"/>
      <w:r w:rsidRPr="00720BBD">
        <w:t>Strony zgod</w:t>
      </w:r>
      <w:r>
        <w:t>nie ustalają, że W</w:t>
      </w:r>
      <w:r>
        <w:rPr>
          <w:lang w:val="pl-PL"/>
        </w:rPr>
        <w:t>ykonawca</w:t>
      </w:r>
      <w:r w:rsidRPr="00720BBD">
        <w:t xml:space="preserve"> usunie prz</w:t>
      </w:r>
      <w:r>
        <w:t>ez autoryzowany serwis W</w:t>
      </w:r>
      <w:r>
        <w:rPr>
          <w:lang w:val="pl-PL"/>
        </w:rPr>
        <w:t>ykonawcy</w:t>
      </w:r>
      <w:r w:rsidRPr="00720BBD">
        <w:t xml:space="preserve"> wady </w:t>
      </w:r>
      <w:r w:rsidRPr="00720BBD">
        <w:rPr>
          <w:lang w:val="pl-PL"/>
        </w:rPr>
        <w:t>P</w:t>
      </w:r>
      <w:proofErr w:type="spellStart"/>
      <w:r w:rsidRPr="00720BBD">
        <w:t>rzedmiotu</w:t>
      </w:r>
      <w:proofErr w:type="spellEnd"/>
      <w:r w:rsidRPr="00720BBD">
        <w:t xml:space="preserve"> umowy - ujawnione w okresie gwarancji, w</w:t>
      </w:r>
      <w:r w:rsidRPr="00720BBD">
        <w:rPr>
          <w:lang w:val="pl-PL"/>
        </w:rPr>
        <w:t> </w:t>
      </w:r>
      <w:r w:rsidRPr="00720BBD">
        <w:t xml:space="preserve">terminie </w:t>
      </w:r>
      <w:r w:rsidRPr="00720BBD">
        <w:rPr>
          <w:lang w:val="pl-PL"/>
        </w:rPr>
        <w:t>14 dni</w:t>
      </w:r>
      <w:r w:rsidRPr="00720BBD">
        <w:t xml:space="preserve"> od daty doręczenia mu zgłoszenia przez </w:t>
      </w:r>
      <w:r>
        <w:rPr>
          <w:lang w:val="pl-PL"/>
        </w:rPr>
        <w:t>Użytkowania</w:t>
      </w:r>
      <w:r w:rsidRPr="00720BBD">
        <w:t xml:space="preserve"> za</w:t>
      </w:r>
      <w:r w:rsidRPr="00720BBD">
        <w:rPr>
          <w:lang w:val="pl-PL"/>
        </w:rPr>
        <w:t> </w:t>
      </w:r>
      <w:r w:rsidRPr="00720BBD">
        <w:t xml:space="preserve">pośrednictwem </w:t>
      </w:r>
      <w:proofErr w:type="spellStart"/>
      <w:r w:rsidRPr="00720BBD">
        <w:rPr>
          <w:lang w:val="pl-PL"/>
        </w:rPr>
        <w:t>fak</w:t>
      </w:r>
      <w:r w:rsidRPr="00720BBD">
        <w:t>su</w:t>
      </w:r>
      <w:proofErr w:type="spellEnd"/>
      <w:r w:rsidRPr="00720BBD">
        <w:t xml:space="preserve"> na </w:t>
      </w:r>
      <w:r w:rsidRPr="00720BBD">
        <w:rPr>
          <w:lang w:val="pl-PL"/>
        </w:rPr>
        <w:t xml:space="preserve">nr ………. </w:t>
      </w:r>
      <w:r w:rsidRPr="00720BBD">
        <w:t>lub poczty elektronicznej</w:t>
      </w:r>
      <w:r w:rsidRPr="00720BBD">
        <w:rPr>
          <w:lang w:val="pl-PL"/>
        </w:rPr>
        <w:t>……………………………….</w:t>
      </w:r>
      <w:r w:rsidRPr="00720BBD">
        <w:rPr>
          <w:color w:val="0000FF"/>
        </w:rPr>
        <w:t xml:space="preserve">. </w:t>
      </w:r>
      <w:r w:rsidRPr="00720BBD">
        <w:t>Do okresu usuwania wad nie wlicza się dni ustawowo wolnyc</w:t>
      </w:r>
      <w:r>
        <w:t>h od pracy. Opóźnienie W</w:t>
      </w:r>
      <w:r>
        <w:rPr>
          <w:lang w:val="pl-PL"/>
        </w:rPr>
        <w:t>ykonawcy</w:t>
      </w:r>
      <w:r w:rsidRPr="00720BBD">
        <w:t xml:space="preserve"> w tym zakresie uzasadniać mogą jedynie zdarzenia stanowiące siłę wyższą. </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rPr>
          <w:color w:val="FF0000"/>
        </w:rPr>
      </w:pPr>
      <w:r w:rsidRPr="00720BBD">
        <w:t xml:space="preserve">W odniesieniu do wymienionych lub naprawionych części lub podzespołów, okres gwarancji ulega przedłużeniu o okres liczony od momentu zgłoszenia wady </w:t>
      </w:r>
      <w:r w:rsidRPr="00720BBD">
        <w:rPr>
          <w:lang w:val="pl-PL"/>
        </w:rPr>
        <w:t>P</w:t>
      </w:r>
      <w:proofErr w:type="spellStart"/>
      <w:r w:rsidRPr="00720BBD">
        <w:t>rzedmiotu</w:t>
      </w:r>
      <w:proofErr w:type="spellEnd"/>
      <w:r w:rsidRPr="00720BBD">
        <w:t xml:space="preserve"> umowy do momentu dokonania skutecznej naprawy lub zakończenia wymiany</w:t>
      </w:r>
      <w:r w:rsidRPr="00720BBD">
        <w:rPr>
          <w:color w:val="FF0000"/>
        </w:rPr>
        <w:t>.</w:t>
      </w:r>
    </w:p>
    <w:p w:rsidR="007633EF" w:rsidRDefault="007633EF" w:rsidP="007633EF">
      <w:pPr>
        <w:pStyle w:val="Tekstpodstawowy"/>
        <w:widowControl w:val="0"/>
        <w:numPr>
          <w:ilvl w:val="1"/>
          <w:numId w:val="8"/>
        </w:numPr>
        <w:tabs>
          <w:tab w:val="clear" w:pos="1440"/>
          <w:tab w:val="num" w:pos="567"/>
        </w:tabs>
        <w:spacing w:after="0"/>
        <w:ind w:left="567" w:hanging="567"/>
        <w:jc w:val="both"/>
      </w:pPr>
      <w:r>
        <w:t>Jeżeli W</w:t>
      </w:r>
      <w:r>
        <w:rPr>
          <w:lang w:val="pl-PL"/>
        </w:rPr>
        <w:t>ykonawca</w:t>
      </w:r>
      <w:r w:rsidRPr="00720BBD">
        <w:t xml:space="preserve"> nie usunie wad </w:t>
      </w:r>
      <w:r w:rsidRPr="00720BBD">
        <w:rPr>
          <w:lang w:val="pl-PL"/>
        </w:rPr>
        <w:t>P</w:t>
      </w:r>
      <w:proofErr w:type="spellStart"/>
      <w:r w:rsidRPr="00720BBD">
        <w:t>rzedmiotu</w:t>
      </w:r>
      <w:proofErr w:type="spellEnd"/>
      <w:r w:rsidRPr="00720BBD">
        <w:t xml:space="preserve"> umowy we wskazanym w ust. </w:t>
      </w:r>
      <w:r w:rsidRPr="00720BBD">
        <w:rPr>
          <w:lang w:val="pl-PL"/>
        </w:rPr>
        <w:t>8</w:t>
      </w:r>
      <w:r w:rsidRPr="00720BBD">
        <w:t xml:space="preserve"> terminie, </w:t>
      </w:r>
      <w:r>
        <w:rPr>
          <w:lang w:val="pl-PL"/>
        </w:rPr>
        <w:t>Użytkownik</w:t>
      </w:r>
      <w:r w:rsidRPr="00720BBD">
        <w:t xml:space="preserve"> może je usunąć samodzielnie lub zlecić ich usunięcie w</w:t>
      </w:r>
      <w:r w:rsidRPr="00720BBD">
        <w:rPr>
          <w:lang w:val="pl-PL"/>
        </w:rPr>
        <w:t> </w:t>
      </w:r>
      <w:r w:rsidRPr="00720BBD">
        <w:t>wybranym przez siebie serwis</w:t>
      </w:r>
      <w:r>
        <w:t>ie - na koszt i ryzyko W</w:t>
      </w:r>
      <w:r>
        <w:rPr>
          <w:lang w:val="pl-PL"/>
        </w:rPr>
        <w:t>ykonawcy</w:t>
      </w:r>
      <w:r w:rsidR="005B5C2D">
        <w:t xml:space="preserve">. W takim przypadku </w:t>
      </w:r>
      <w:r>
        <w:t>U</w:t>
      </w:r>
      <w:r>
        <w:rPr>
          <w:lang w:val="pl-PL"/>
        </w:rPr>
        <w:t>żytkownik</w:t>
      </w:r>
      <w:r w:rsidRPr="00720BBD">
        <w:rPr>
          <w:color w:val="FF0000"/>
        </w:rPr>
        <w:t xml:space="preserve"> </w:t>
      </w:r>
      <w:r>
        <w:t>wystawi W</w:t>
      </w:r>
      <w:r>
        <w:rPr>
          <w:lang w:val="pl-PL"/>
        </w:rPr>
        <w:t>ykonawcy</w:t>
      </w:r>
      <w:r w:rsidRPr="00720BBD">
        <w:t xml:space="preserve"> notę obciążeniową równą kosztom poniesiony</w:t>
      </w:r>
      <w:r w:rsidR="005B5C2D">
        <w:t xml:space="preserve">m na </w:t>
      </w:r>
      <w:r w:rsidRPr="00720BBD">
        <w:t xml:space="preserve">usunięcie wad </w:t>
      </w:r>
      <w:r w:rsidRPr="00720BBD">
        <w:rPr>
          <w:lang w:val="pl-PL"/>
        </w:rPr>
        <w:t>P</w:t>
      </w:r>
      <w:proofErr w:type="spellStart"/>
      <w:r w:rsidRPr="00720BBD">
        <w:t>rzedmiotu</w:t>
      </w:r>
      <w:proofErr w:type="spellEnd"/>
      <w:r w:rsidRPr="00720BBD">
        <w:t xml:space="preserve"> umowy lub jego części przez osobę</w:t>
      </w:r>
      <w:r>
        <w:t xml:space="preserve"> trzecią, a W</w:t>
      </w:r>
      <w:r>
        <w:rPr>
          <w:lang w:val="pl-PL"/>
        </w:rPr>
        <w:t>ykonawca</w:t>
      </w:r>
      <w:r w:rsidRPr="00720BBD">
        <w:t xml:space="preserve"> zobowiązuje się do jej uregulowania w terminie wskazanym w tej nocie. Ustęp ten nie narusza postanowień dotyczących kar umownych, które będą naliczane oddzielnie dla każdego przypadku. Usunięcie wad </w:t>
      </w:r>
      <w:r w:rsidRPr="00720BBD">
        <w:rPr>
          <w:lang w:val="pl-PL"/>
        </w:rPr>
        <w:t>P</w:t>
      </w:r>
      <w:proofErr w:type="spellStart"/>
      <w:r w:rsidRPr="00720BBD">
        <w:t>rzedmiotu</w:t>
      </w:r>
      <w:proofErr w:type="spellEnd"/>
      <w:r w:rsidRPr="00720BBD">
        <w:t xml:space="preserve"> umowy przez osobę trzecią nie powoduje utraty gwar</w:t>
      </w:r>
      <w:r>
        <w:t>ancji udzielonej przez W</w:t>
      </w:r>
      <w:r>
        <w:rPr>
          <w:lang w:val="pl-PL"/>
        </w:rPr>
        <w:t>ykonawcę</w:t>
      </w:r>
      <w:r w:rsidRPr="00720BBD">
        <w:t xml:space="preserve"> na </w:t>
      </w:r>
      <w:r w:rsidRPr="00720BBD">
        <w:rPr>
          <w:lang w:val="pl-PL"/>
        </w:rPr>
        <w:t>P</w:t>
      </w:r>
      <w:proofErr w:type="spellStart"/>
      <w:r w:rsidRPr="00720BBD">
        <w:t>rzedmiot</w:t>
      </w:r>
      <w:proofErr w:type="spellEnd"/>
      <w:r w:rsidRPr="00720BBD">
        <w:t xml:space="preserve"> umowy.</w:t>
      </w:r>
    </w:p>
    <w:p w:rsidR="005B5C2D" w:rsidRDefault="005B5C2D" w:rsidP="005B5C2D">
      <w:pPr>
        <w:pStyle w:val="Tekstpodstawowy"/>
        <w:widowControl w:val="0"/>
        <w:spacing w:after="0"/>
        <w:ind w:left="567"/>
        <w:jc w:val="both"/>
      </w:pPr>
    </w:p>
    <w:p w:rsidR="005B5C2D" w:rsidRPr="00720BBD" w:rsidRDefault="005B5C2D" w:rsidP="005B5C2D">
      <w:pPr>
        <w:pStyle w:val="Tekstpodstawowy"/>
        <w:widowControl w:val="0"/>
        <w:spacing w:after="0"/>
        <w:ind w:left="567"/>
        <w:jc w:val="both"/>
      </w:pPr>
    </w:p>
    <w:p w:rsidR="007633EF" w:rsidRPr="00720BBD" w:rsidRDefault="005B5C2D" w:rsidP="007633EF">
      <w:pPr>
        <w:tabs>
          <w:tab w:val="num" w:pos="567"/>
        </w:tabs>
        <w:ind w:left="567" w:hanging="567"/>
        <w:jc w:val="both"/>
      </w:pPr>
      <w:r>
        <w:t>11</w:t>
      </w:r>
      <w:r w:rsidR="007633EF" w:rsidRPr="00720BBD">
        <w:t xml:space="preserve">. </w:t>
      </w:r>
      <w:r w:rsidR="007633EF" w:rsidRPr="00720BBD">
        <w:tab/>
      </w:r>
      <w:r w:rsidR="007633EF">
        <w:t>Wykonawca</w:t>
      </w:r>
      <w:r w:rsidR="007633EF" w:rsidRPr="00720BBD">
        <w:t xml:space="preserve"> gwarantuje dostawę części zamiennych do oferowanego sprzętu przez minimum 10 lat od daty podpisania protokołu odbioru Przedmiotu umowy, o którym mowa w ust. 1, przy czym </w:t>
      </w:r>
      <w:r w:rsidR="007633EF">
        <w:t>Użytkownik</w:t>
      </w:r>
      <w:r w:rsidR="007633EF" w:rsidRPr="00720BBD">
        <w:t xml:space="preserve"> nie ma obowiązku zakupu tych części w tym okresie. W wypadku wcześniejszego niż określony w zdaniu 1, zakończenia produk</w:t>
      </w:r>
      <w:r w:rsidR="007633EF">
        <w:t>cji części zamiennych, Wykonawca</w:t>
      </w:r>
      <w:r w:rsidR="007633EF" w:rsidRPr="00720BBD">
        <w:t xml:space="preserve"> powiadomi </w:t>
      </w:r>
      <w:r w:rsidR="007633EF">
        <w:t>Użytkownika</w:t>
      </w:r>
      <w:r w:rsidR="007633EF" w:rsidRPr="00720BBD">
        <w:t xml:space="preserve"> o planowanym zakończeniu produkcji w czasie pozwalającym na ewentualny zakupu tych części.</w:t>
      </w:r>
    </w:p>
    <w:p w:rsidR="007633EF" w:rsidRPr="00720BBD" w:rsidRDefault="005B5C2D" w:rsidP="007633EF">
      <w:pPr>
        <w:tabs>
          <w:tab w:val="num" w:pos="567"/>
        </w:tabs>
        <w:ind w:left="567" w:hanging="567"/>
        <w:jc w:val="both"/>
      </w:pPr>
      <w:r>
        <w:t>12</w:t>
      </w:r>
      <w:r w:rsidR="007633EF" w:rsidRPr="00720BBD">
        <w:t xml:space="preserve">. </w:t>
      </w:r>
      <w:r w:rsidR="007633EF" w:rsidRPr="00720BBD">
        <w:tab/>
        <w:t xml:space="preserve">W przypadku rozbieżnych stanowisk, co do istnienia i zakresu wad jakościowych </w:t>
      </w:r>
      <w:r w:rsidR="007633EF">
        <w:t>Użytkownik i Wykonawca</w:t>
      </w:r>
      <w:r w:rsidR="007633EF" w:rsidRPr="00720BBD">
        <w:t xml:space="preserve"> mogą zlecić wykonanie ekspertyzy niezależnemu ekspertowi. Koszty tej ekspertyzy poniesie </w:t>
      </w:r>
      <w:r w:rsidR="007633EF">
        <w:t>Strona</w:t>
      </w:r>
      <w:r w:rsidR="007633EF" w:rsidRPr="00720BBD">
        <w:t xml:space="preserve">, której stanowiska nie potwierdzi ekspertyza. Gdy </w:t>
      </w:r>
      <w:r w:rsidR="007633EF">
        <w:t>Użytkownik</w:t>
      </w:r>
      <w:r w:rsidR="007633EF" w:rsidRPr="00720BBD">
        <w:t xml:space="preserve"> </w:t>
      </w:r>
      <w:r w:rsidR="007633EF">
        <w:t>i Wykonawca</w:t>
      </w:r>
      <w:r w:rsidR="007633EF" w:rsidRPr="00720BBD">
        <w:t xml:space="preserve"> w terminie 14 dni nie ustalą osoby wspólnego, niezależnego eksperta, wówczas prawo wyboru eksperta przysługiwać będzie </w:t>
      </w:r>
      <w:r w:rsidR="007633EF">
        <w:t>Użytkownikowi</w:t>
      </w:r>
      <w:r w:rsidR="007633EF" w:rsidRPr="00720BBD">
        <w:t xml:space="preserve">. W przypadku, gdy wykonana ekspertyza potwierdzi stanowisko </w:t>
      </w:r>
      <w:r w:rsidR="007633EF">
        <w:t>Użytkownika</w:t>
      </w:r>
      <w:r w:rsidR="007633EF" w:rsidRPr="00720BBD">
        <w:t xml:space="preserve">, </w:t>
      </w:r>
      <w:r w:rsidR="007633EF">
        <w:t>wówczas Wykonawca</w:t>
      </w:r>
      <w:r w:rsidR="007633EF" w:rsidRPr="00720BBD">
        <w:t xml:space="preserve"> zobowiązany będzie do zwrotu </w:t>
      </w:r>
      <w:r w:rsidR="007633EF">
        <w:t>Użytkownikowi</w:t>
      </w:r>
      <w:r w:rsidR="007633EF" w:rsidRPr="00720BBD">
        <w:t xml:space="preserve"> całości kosztów wykonania ekspertyzy, na podstawie wystawionej noty.</w:t>
      </w:r>
    </w:p>
    <w:p w:rsidR="007633EF" w:rsidRPr="00720BBD" w:rsidRDefault="005B5C2D" w:rsidP="007633EF">
      <w:pPr>
        <w:tabs>
          <w:tab w:val="num" w:pos="567"/>
        </w:tabs>
        <w:ind w:left="567" w:hanging="567"/>
        <w:jc w:val="both"/>
      </w:pPr>
      <w:r>
        <w:t>13</w:t>
      </w:r>
      <w:r w:rsidR="007633EF" w:rsidRPr="00720BBD">
        <w:t xml:space="preserve">. </w:t>
      </w:r>
      <w:r w:rsidR="007633EF" w:rsidRPr="00720BBD">
        <w:tab/>
        <w:t xml:space="preserve">W okresie gwarancji </w:t>
      </w:r>
      <w:r w:rsidR="007633EF">
        <w:t>Wykonawca</w:t>
      </w:r>
      <w:r w:rsidR="007633EF" w:rsidRPr="00720BBD">
        <w:t xml:space="preserve"> gwarantuje wykonanie we własnym zakresie i na własny koszt wszystkich cz</w:t>
      </w:r>
      <w:r>
        <w:t xml:space="preserve">ynności serwisowych wskazanych </w:t>
      </w:r>
      <w:r w:rsidR="007633EF" w:rsidRPr="00720BBD">
        <w:t>w książkach serwisowych, instrukcjach obsługi czy też innych dokumentach dotyczących pojazdów i elementów ich zabudowy, obejmujących również wymianę materiałów, olejów i płynów eksploatacyjnych oraz innych elementów podlegających okresowej wymianie.</w:t>
      </w:r>
    </w:p>
    <w:p w:rsidR="007633EF" w:rsidRPr="00720BBD" w:rsidRDefault="007633EF" w:rsidP="007633EF">
      <w:pPr>
        <w:jc w:val="center"/>
        <w:rPr>
          <w:b/>
          <w:bCs/>
        </w:rPr>
      </w:pPr>
    </w:p>
    <w:p w:rsidR="007633EF" w:rsidRPr="00720BBD" w:rsidRDefault="007633EF" w:rsidP="007633EF">
      <w:pPr>
        <w:jc w:val="center"/>
        <w:rPr>
          <w:b/>
          <w:bCs/>
        </w:rPr>
      </w:pPr>
    </w:p>
    <w:p w:rsidR="007633EF" w:rsidRPr="00E8212D" w:rsidRDefault="007633EF" w:rsidP="007633EF">
      <w:pPr>
        <w:jc w:val="center"/>
        <w:rPr>
          <w:b/>
        </w:rPr>
      </w:pPr>
      <w:r>
        <w:rPr>
          <w:b/>
        </w:rPr>
        <w:t>§ 7</w:t>
      </w:r>
    </w:p>
    <w:p w:rsidR="007633EF" w:rsidRPr="00E8212D" w:rsidRDefault="007633EF" w:rsidP="007633EF">
      <w:pPr>
        <w:spacing w:before="120" w:after="120"/>
        <w:jc w:val="center"/>
        <w:rPr>
          <w:b/>
          <w:bCs/>
        </w:rPr>
      </w:pPr>
      <w:r>
        <w:rPr>
          <w:b/>
          <w:bCs/>
        </w:rPr>
        <w:t>WALORYZACJA WYNAGRODZENIA NA PODSTAWIE ART. 439 USTAWY PZP</w:t>
      </w:r>
    </w:p>
    <w:p w:rsidR="007633EF" w:rsidRPr="00FD403D" w:rsidRDefault="007633EF" w:rsidP="005B5C2D">
      <w:pPr>
        <w:numPr>
          <w:ilvl w:val="0"/>
          <w:numId w:val="17"/>
        </w:numPr>
        <w:tabs>
          <w:tab w:val="clear" w:pos="720"/>
          <w:tab w:val="num" w:pos="142"/>
        </w:tabs>
        <w:ind w:left="142" w:hanging="284"/>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7633EF" w:rsidRPr="00FD403D" w:rsidRDefault="007633EF" w:rsidP="005B5C2D">
      <w:pPr>
        <w:numPr>
          <w:ilvl w:val="0"/>
          <w:numId w:val="17"/>
        </w:numPr>
        <w:tabs>
          <w:tab w:val="clear" w:pos="720"/>
          <w:tab w:val="num" w:pos="142"/>
        </w:tabs>
        <w:ind w:left="142" w:hanging="284"/>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7633EF" w:rsidRPr="00FD403D" w:rsidRDefault="007633EF" w:rsidP="005B5C2D">
      <w:pPr>
        <w:numPr>
          <w:ilvl w:val="0"/>
          <w:numId w:val="17"/>
        </w:numPr>
        <w:tabs>
          <w:tab w:val="clear" w:pos="720"/>
          <w:tab w:val="num" w:pos="142"/>
        </w:tabs>
        <w:ind w:left="142" w:hanging="284"/>
        <w:jc w:val="both"/>
        <w:rPr>
          <w:rFonts w:cs="Calibri"/>
        </w:rPr>
      </w:pPr>
      <w:r w:rsidRPr="00FD403D">
        <w:rPr>
          <w:rFonts w:cs="Calibri"/>
        </w:rPr>
        <w:t>Zamawiający ustala następujące zasady, stanowiące podstawę wprowadzenia zmiany wysokości wynagrodzenia należnego Wykonawcy:</w:t>
      </w:r>
    </w:p>
    <w:p w:rsidR="007633EF" w:rsidRPr="00FD403D" w:rsidRDefault="007633EF" w:rsidP="005B5C2D">
      <w:pPr>
        <w:numPr>
          <w:ilvl w:val="2"/>
          <w:numId w:val="13"/>
        </w:numPr>
        <w:ind w:left="567"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7633EF" w:rsidRPr="00FD403D" w:rsidRDefault="007633EF" w:rsidP="005B5C2D">
      <w:pPr>
        <w:numPr>
          <w:ilvl w:val="2"/>
          <w:numId w:val="13"/>
        </w:numPr>
        <w:ind w:left="567" w:hanging="425"/>
        <w:jc w:val="both"/>
        <w:rPr>
          <w:rFonts w:cs="Calibri"/>
        </w:rPr>
      </w:pPr>
      <w:r w:rsidRPr="00FD403D">
        <w:rPr>
          <w:rFonts w:cs="Calibri"/>
        </w:rPr>
        <w:t>początkowy termin ustalania zmiany wynagrodzenia należnego Wykonawcy określa się na dzień złożenia oferty;</w:t>
      </w:r>
    </w:p>
    <w:p w:rsidR="007633EF" w:rsidRPr="00FD403D" w:rsidRDefault="007633EF" w:rsidP="005B5C2D">
      <w:pPr>
        <w:numPr>
          <w:ilvl w:val="2"/>
          <w:numId w:val="13"/>
        </w:numPr>
        <w:ind w:left="567" w:hanging="425"/>
        <w:jc w:val="both"/>
        <w:rPr>
          <w:rFonts w:cs="Calibri"/>
        </w:rPr>
      </w:pPr>
      <w:r w:rsidRPr="00FD403D">
        <w:rPr>
          <w:rFonts w:cs="Calibri"/>
        </w:rPr>
        <w:t xml:space="preserve">za podstawę do żądania zmiany wynagrodzenia należnego Wykonawcy i określenia wysokości takiej zmiany, Strony umowy przyjmują obiektywne, realne wyliczenia zmiany cen materiałów i kosztów (za wyjątkiem przypadków wskazanych w art. 436 pkt 4 b ustawy </w:t>
      </w:r>
      <w:proofErr w:type="spellStart"/>
      <w:r w:rsidRPr="00FD403D">
        <w:rPr>
          <w:rFonts w:cs="Calibri"/>
        </w:rPr>
        <w:t>Pzp</w:t>
      </w:r>
      <w:proofErr w:type="spellEnd"/>
      <w:r w:rsidRPr="00FD403D">
        <w:rPr>
          <w:rFonts w:cs="Calibri"/>
        </w:rPr>
        <w:t>);</w:t>
      </w:r>
    </w:p>
    <w:p w:rsidR="007633EF" w:rsidRPr="00FD403D" w:rsidRDefault="007633EF" w:rsidP="00673BCF">
      <w:pPr>
        <w:numPr>
          <w:ilvl w:val="2"/>
          <w:numId w:val="13"/>
        </w:numPr>
        <w:ind w:left="567"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7633EF" w:rsidRPr="00FD403D" w:rsidRDefault="007633EF" w:rsidP="00673BCF">
      <w:pPr>
        <w:numPr>
          <w:ilvl w:val="2"/>
          <w:numId w:val="13"/>
        </w:numPr>
        <w:ind w:left="567"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7633EF" w:rsidRPr="00FD403D" w:rsidRDefault="007633EF" w:rsidP="00673BCF">
      <w:pPr>
        <w:numPr>
          <w:ilvl w:val="2"/>
          <w:numId w:val="13"/>
        </w:numPr>
        <w:ind w:left="567"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7633EF" w:rsidRPr="00FD403D" w:rsidRDefault="007633EF" w:rsidP="00673BCF">
      <w:pPr>
        <w:numPr>
          <w:ilvl w:val="2"/>
          <w:numId w:val="13"/>
        </w:numPr>
        <w:ind w:left="567"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7633EF" w:rsidRPr="00FD403D" w:rsidRDefault="007633EF" w:rsidP="00673BCF">
      <w:pPr>
        <w:numPr>
          <w:ilvl w:val="2"/>
          <w:numId w:val="13"/>
        </w:numPr>
        <w:ind w:left="567"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7633EF" w:rsidRPr="00FD403D" w:rsidRDefault="007633EF" w:rsidP="00673BCF">
      <w:pPr>
        <w:numPr>
          <w:ilvl w:val="0"/>
          <w:numId w:val="17"/>
        </w:numPr>
        <w:tabs>
          <w:tab w:val="clear" w:pos="720"/>
          <w:tab w:val="num" w:pos="284"/>
        </w:tabs>
        <w:ind w:left="284" w:hanging="284"/>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7633EF" w:rsidRPr="00FD403D" w:rsidRDefault="007633EF" w:rsidP="00673BCF">
      <w:pPr>
        <w:numPr>
          <w:ilvl w:val="0"/>
          <w:numId w:val="17"/>
        </w:numPr>
        <w:tabs>
          <w:tab w:val="clear" w:pos="720"/>
          <w:tab w:val="num" w:pos="284"/>
        </w:tabs>
        <w:ind w:left="284" w:hanging="284"/>
        <w:jc w:val="both"/>
        <w:rPr>
          <w:rFonts w:cs="Calibri"/>
        </w:rPr>
      </w:pPr>
      <w:r w:rsidRPr="00FD403D">
        <w:rPr>
          <w:rFonts w:cs="Calibri"/>
        </w:rPr>
        <w:t>Zamawiający zastrzega, iż zmiana wynagrodzenia nie dotyczy wynagrodzenia, które zostało już zapłacone.</w:t>
      </w:r>
    </w:p>
    <w:p w:rsidR="007633EF" w:rsidRPr="00FD403D" w:rsidRDefault="007633EF" w:rsidP="00673BCF">
      <w:pPr>
        <w:numPr>
          <w:ilvl w:val="0"/>
          <w:numId w:val="17"/>
        </w:numPr>
        <w:tabs>
          <w:tab w:val="clear" w:pos="720"/>
          <w:tab w:val="num" w:pos="284"/>
        </w:tabs>
        <w:ind w:left="284" w:hanging="284"/>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7633EF" w:rsidRPr="00FD403D" w:rsidRDefault="007633EF" w:rsidP="00673BCF">
      <w:pPr>
        <w:numPr>
          <w:ilvl w:val="3"/>
          <w:numId w:val="12"/>
        </w:numPr>
        <w:ind w:left="851" w:hanging="284"/>
        <w:jc w:val="both"/>
        <w:rPr>
          <w:rFonts w:cs="Calibri"/>
        </w:rPr>
      </w:pPr>
      <w:r w:rsidRPr="00FD403D">
        <w:rPr>
          <w:rFonts w:cs="Calibri"/>
        </w:rPr>
        <w:t>przedmiotem umowy są dostawy i usługi;</w:t>
      </w:r>
    </w:p>
    <w:p w:rsidR="007633EF" w:rsidRPr="00FD403D" w:rsidRDefault="007633EF" w:rsidP="00673BCF">
      <w:pPr>
        <w:numPr>
          <w:ilvl w:val="3"/>
          <w:numId w:val="12"/>
        </w:numPr>
        <w:ind w:left="851" w:hanging="284"/>
        <w:jc w:val="both"/>
        <w:rPr>
          <w:rFonts w:cs="Calibri"/>
        </w:rPr>
      </w:pPr>
      <w:r w:rsidRPr="00FD403D">
        <w:rPr>
          <w:rFonts w:cs="Calibri"/>
        </w:rPr>
        <w:t>okres obowiązywania umowy przekracza 6 miesięcy.</w:t>
      </w:r>
    </w:p>
    <w:p w:rsidR="007633EF" w:rsidRPr="00FD403D" w:rsidRDefault="007633EF" w:rsidP="00673BCF">
      <w:pPr>
        <w:numPr>
          <w:ilvl w:val="0"/>
          <w:numId w:val="17"/>
        </w:numPr>
        <w:tabs>
          <w:tab w:val="clear" w:pos="720"/>
          <w:tab w:val="num" w:pos="284"/>
        </w:tabs>
        <w:ind w:left="284" w:hanging="284"/>
        <w:jc w:val="both"/>
        <w:rPr>
          <w:rFonts w:cs="Calibri"/>
        </w:rPr>
      </w:pPr>
      <w:r w:rsidRPr="00FD403D">
        <w:rPr>
          <w:rFonts w:cs="Calibri"/>
        </w:rPr>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7633EF" w:rsidRDefault="007633EF" w:rsidP="007633EF">
      <w:pPr>
        <w:jc w:val="both"/>
        <w:rPr>
          <w:b/>
        </w:rPr>
      </w:pPr>
    </w:p>
    <w:p w:rsidR="007633EF" w:rsidRPr="00720BBD" w:rsidRDefault="007633EF" w:rsidP="007633EF">
      <w:pPr>
        <w:rPr>
          <w:b/>
          <w:bCs/>
        </w:rPr>
      </w:pPr>
    </w:p>
    <w:p w:rsidR="00F623DD" w:rsidRDefault="007633EF" w:rsidP="007633EF">
      <w:pPr>
        <w:jc w:val="center"/>
        <w:rPr>
          <w:b/>
          <w:bCs/>
        </w:rPr>
      </w:pPr>
      <w:r w:rsidRPr="00720BBD">
        <w:rPr>
          <w:b/>
          <w:bCs/>
        </w:rPr>
        <w:t xml:space="preserve">§ 8. </w:t>
      </w:r>
    </w:p>
    <w:p w:rsidR="007633EF" w:rsidRPr="00720BBD" w:rsidRDefault="007633EF" w:rsidP="007633EF">
      <w:pPr>
        <w:jc w:val="center"/>
        <w:rPr>
          <w:b/>
          <w:bCs/>
        </w:rPr>
      </w:pPr>
      <w:r w:rsidRPr="00720BBD">
        <w:rPr>
          <w:b/>
          <w:bCs/>
        </w:rPr>
        <w:t>KARY UMOWNE</w:t>
      </w:r>
    </w:p>
    <w:p w:rsidR="007633EF" w:rsidRPr="00720BBD" w:rsidRDefault="007633EF" w:rsidP="007633EF">
      <w:pPr>
        <w:ind w:right="-108"/>
        <w:jc w:val="center"/>
        <w:rPr>
          <w:b/>
          <w:bCs/>
        </w:rPr>
      </w:pPr>
    </w:p>
    <w:p w:rsidR="007633EF" w:rsidRPr="00720BBD" w:rsidRDefault="007633EF" w:rsidP="007633EF">
      <w:pPr>
        <w:numPr>
          <w:ilvl w:val="0"/>
          <w:numId w:val="7"/>
        </w:numPr>
        <w:tabs>
          <w:tab w:val="clear" w:pos="720"/>
          <w:tab w:val="left" w:pos="567"/>
        </w:tabs>
        <w:ind w:left="567" w:hanging="567"/>
        <w:jc w:val="both"/>
      </w:pPr>
      <w:r w:rsidRPr="00720BBD">
        <w:t>Strony postanawiają, że obowiązującą je formą odszkodowania stanowią kary umowne.</w:t>
      </w:r>
    </w:p>
    <w:p w:rsidR="007633EF" w:rsidRPr="00720BBD" w:rsidRDefault="007633EF" w:rsidP="007633EF">
      <w:pPr>
        <w:numPr>
          <w:ilvl w:val="0"/>
          <w:numId w:val="7"/>
        </w:numPr>
        <w:tabs>
          <w:tab w:val="clear" w:pos="720"/>
          <w:tab w:val="left" w:pos="567"/>
        </w:tabs>
        <w:ind w:left="567" w:hanging="567"/>
        <w:jc w:val="both"/>
      </w:pPr>
      <w:r w:rsidRPr="00720BBD">
        <w:t>Wykonawca zapłaci Zamawiającemu kary umowne:</w:t>
      </w:r>
    </w:p>
    <w:p w:rsidR="007633EF" w:rsidRPr="00673BCF" w:rsidRDefault="007633EF" w:rsidP="00673BCF">
      <w:pPr>
        <w:numPr>
          <w:ilvl w:val="1"/>
          <w:numId w:val="7"/>
        </w:numPr>
        <w:tabs>
          <w:tab w:val="clear" w:pos="1440"/>
          <w:tab w:val="num" w:pos="851"/>
        </w:tabs>
        <w:ind w:left="851" w:hanging="284"/>
        <w:jc w:val="both"/>
        <w:rPr>
          <w:color w:val="92D050"/>
        </w:rPr>
      </w:pPr>
      <w:r w:rsidRPr="00E670EF">
        <w:t>za zwłokę w wydaniu pojazdów w stosunku do terminu ustalonego w § 3 ust. 1 niniejszej umowy, zapłaci Za</w:t>
      </w:r>
      <w:r w:rsidR="00F623DD">
        <w:t>mawiającemu karę w wysokości 0,1</w:t>
      </w:r>
      <w:r w:rsidRPr="00E670EF">
        <w:t>% wartości całkowitego wynagrodzenia brutto określonego w par. 2 ust. 1 umowy za każdy dzień zwłoki,</w:t>
      </w:r>
      <w:r>
        <w:rPr>
          <w:color w:val="92D050"/>
        </w:rPr>
        <w:t xml:space="preserve"> </w:t>
      </w:r>
      <w:r w:rsidRPr="00720BBD">
        <w:t>na podstawie</w:t>
      </w:r>
      <w:r>
        <w:t xml:space="preserve"> noty obciążeniowej wystawianej Wykonawcy</w:t>
      </w:r>
      <w:r w:rsidRPr="00720BBD">
        <w:t xml:space="preserve"> przez </w:t>
      </w:r>
      <w:r>
        <w:t>Zamawiającego</w:t>
      </w:r>
      <w:r w:rsidRPr="00720BBD">
        <w:t>.</w:t>
      </w:r>
    </w:p>
    <w:p w:rsidR="00673BCF" w:rsidRDefault="00673BCF" w:rsidP="00673BCF">
      <w:pPr>
        <w:ind w:left="851"/>
        <w:jc w:val="both"/>
        <w:rPr>
          <w:color w:val="92D050"/>
        </w:rPr>
      </w:pPr>
    </w:p>
    <w:p w:rsidR="006E5DCF" w:rsidRPr="00E670EF" w:rsidRDefault="006E5DCF" w:rsidP="00673BCF">
      <w:pPr>
        <w:ind w:left="851"/>
        <w:jc w:val="both"/>
        <w:rPr>
          <w:color w:val="92D050"/>
        </w:rPr>
      </w:pPr>
    </w:p>
    <w:p w:rsidR="007633EF" w:rsidRPr="00720BBD" w:rsidRDefault="007633EF" w:rsidP="00673BCF">
      <w:pPr>
        <w:numPr>
          <w:ilvl w:val="1"/>
          <w:numId w:val="7"/>
        </w:numPr>
        <w:tabs>
          <w:tab w:val="clear" w:pos="1440"/>
          <w:tab w:val="num" w:pos="851"/>
        </w:tabs>
        <w:ind w:left="851" w:hanging="284"/>
        <w:jc w:val="both"/>
      </w:pPr>
      <w:r w:rsidRPr="00720BBD">
        <w:t>w przypadku rozwi</w:t>
      </w:r>
      <w:r>
        <w:t>ązania umowy przez Zamawiającego lub Wykonawcę</w:t>
      </w:r>
      <w:r w:rsidRPr="00720BBD">
        <w:t xml:space="preserve"> z przycz</w:t>
      </w:r>
      <w:r>
        <w:t>yn leżących po stronie Wykonawcy, Wykonawca</w:t>
      </w:r>
      <w:r w:rsidRPr="00720BBD">
        <w:t xml:space="preserve"> obowiązany jest </w:t>
      </w:r>
      <w:r>
        <w:t>zapłacić Zamawiającemu karę umowną w wysokości 10</w:t>
      </w:r>
      <w:r w:rsidRPr="00720BBD">
        <w:t xml:space="preserve">% </w:t>
      </w:r>
      <w:r>
        <w:t>wartości całkowitego wynagrodzenia brutto określonego w  § 2</w:t>
      </w:r>
      <w:r>
        <w:rPr>
          <w:color w:val="00B0F0"/>
        </w:rPr>
        <w:t xml:space="preserve"> </w:t>
      </w:r>
      <w:r>
        <w:t>ust. 1 umowy,</w:t>
      </w:r>
      <w:r w:rsidRPr="00720BBD">
        <w:t xml:space="preserve"> na podstawie noty obciążeniowej</w:t>
      </w:r>
      <w:r>
        <w:t xml:space="preserve"> wystawianej przez Zamawiającego</w:t>
      </w:r>
      <w:r w:rsidRPr="00720BBD">
        <w:t>.</w:t>
      </w:r>
    </w:p>
    <w:p w:rsidR="007633EF" w:rsidRPr="00720BBD" w:rsidRDefault="007633EF" w:rsidP="00673BCF">
      <w:pPr>
        <w:numPr>
          <w:ilvl w:val="1"/>
          <w:numId w:val="7"/>
        </w:numPr>
        <w:tabs>
          <w:tab w:val="clear" w:pos="1440"/>
          <w:tab w:val="num" w:pos="851"/>
        </w:tabs>
        <w:ind w:left="851" w:hanging="284"/>
        <w:jc w:val="both"/>
      </w:pPr>
      <w:r>
        <w:t>w przypadku, gdy Wykonawca</w:t>
      </w:r>
      <w:r w:rsidRPr="00720BBD">
        <w:t xml:space="preserve"> nie dokona naprawy samochodu </w:t>
      </w:r>
      <w:r w:rsidRPr="00720BBD">
        <w:br/>
      </w:r>
      <w:r>
        <w:t>w terminie określonym w § 6 ust. 8, zapłaci Zamawiającemu</w:t>
      </w:r>
      <w:r w:rsidRPr="00720BBD">
        <w:t xml:space="preserve"> karę umowną za każdy dzień zwłoki w </w:t>
      </w:r>
      <w:r>
        <w:t>wysokości 0,05 %</w:t>
      </w:r>
      <w:r w:rsidRPr="00720BBD">
        <w:t xml:space="preserve"> ceny jednostkowej pojazdu, na podstawie noty obciążeniowej</w:t>
      </w:r>
      <w:r>
        <w:t xml:space="preserve"> wystawianej przez Zamawiającego</w:t>
      </w:r>
      <w:r w:rsidRPr="00720BBD">
        <w:t>, zgodnie z informacją przekazaną pr</w:t>
      </w:r>
      <w:r>
        <w:t>zez Użytkownika</w:t>
      </w:r>
      <w:r w:rsidRPr="00720BBD">
        <w:t>.</w:t>
      </w:r>
    </w:p>
    <w:p w:rsidR="007633EF" w:rsidRPr="00720BBD" w:rsidRDefault="007633EF" w:rsidP="007633EF">
      <w:pPr>
        <w:numPr>
          <w:ilvl w:val="0"/>
          <w:numId w:val="7"/>
        </w:numPr>
        <w:tabs>
          <w:tab w:val="clear" w:pos="720"/>
          <w:tab w:val="num" w:pos="567"/>
        </w:tabs>
        <w:ind w:left="567" w:hanging="567"/>
        <w:jc w:val="both"/>
      </w:pPr>
      <w:r w:rsidRPr="00720BBD">
        <w:t>Maksymalna wysokość kar umownych naliczanych na pods</w:t>
      </w:r>
      <w:r>
        <w:t>tawie par. 8 ust. 2 umowy nie może przekroczyć</w:t>
      </w:r>
      <w:r w:rsidRPr="00720BBD">
        <w:t xml:space="preserve"> 30% </w:t>
      </w:r>
      <w:r>
        <w:t>całkowitego wynagrodzenia Wykonawcy określonego w par. § 2 ust. 1</w:t>
      </w:r>
      <w:r w:rsidRPr="00720BBD">
        <w:t xml:space="preserve"> niniejszej umowy.</w:t>
      </w:r>
    </w:p>
    <w:p w:rsidR="007633EF" w:rsidRPr="00720BBD" w:rsidRDefault="007633EF" w:rsidP="007633EF">
      <w:pPr>
        <w:numPr>
          <w:ilvl w:val="0"/>
          <w:numId w:val="7"/>
        </w:numPr>
        <w:tabs>
          <w:tab w:val="clear" w:pos="720"/>
          <w:tab w:val="num" w:pos="567"/>
        </w:tabs>
        <w:ind w:left="567" w:hanging="567"/>
        <w:jc w:val="both"/>
      </w:pPr>
      <w:r>
        <w:t>Wykonawca</w:t>
      </w:r>
      <w:r w:rsidRPr="00720BBD">
        <w:t xml:space="preserve"> nie ponosi odpowiedzialności za uchybienie terminu do wydania Przedmiotu umowy wynikające ze zdarzeń losowych wywołanych „siłą wyższą”.</w:t>
      </w:r>
    </w:p>
    <w:p w:rsidR="007633EF" w:rsidRPr="00720BBD" w:rsidRDefault="007633EF" w:rsidP="007633EF">
      <w:pPr>
        <w:numPr>
          <w:ilvl w:val="0"/>
          <w:numId w:val="7"/>
        </w:numPr>
        <w:tabs>
          <w:tab w:val="clear" w:pos="720"/>
          <w:tab w:val="num" w:pos="567"/>
        </w:tabs>
        <w:ind w:left="567" w:hanging="567"/>
        <w:jc w:val="both"/>
      </w:pPr>
      <w:r>
        <w:t>Zamawiający</w:t>
      </w:r>
      <w:r w:rsidRPr="00720BBD">
        <w:t xml:space="preserve"> zastrzega sobie prawo do dochodzenia odszkodowania uzupełniającego przenoszącego wysokość kar umownych do wysokości rzeczywiście poniesionej szkody oraz prawo do potrącania kar um</w:t>
      </w:r>
      <w:r>
        <w:t>ownych z wynagrodzenia Wykonawcy</w:t>
      </w:r>
      <w:r w:rsidRPr="00720BBD">
        <w:t>.</w:t>
      </w:r>
    </w:p>
    <w:p w:rsidR="007633EF" w:rsidRPr="00720BBD" w:rsidRDefault="007633EF" w:rsidP="007633EF">
      <w:pPr>
        <w:numPr>
          <w:ilvl w:val="0"/>
          <w:numId w:val="7"/>
        </w:numPr>
        <w:tabs>
          <w:tab w:val="clear" w:pos="720"/>
          <w:tab w:val="num" w:pos="567"/>
        </w:tabs>
        <w:ind w:left="567" w:hanging="567"/>
        <w:jc w:val="both"/>
      </w:pPr>
      <w:r w:rsidRPr="00720BBD">
        <w:t xml:space="preserve">Jeżeli </w:t>
      </w:r>
      <w:r>
        <w:t>Zamawiający</w:t>
      </w:r>
      <w:r w:rsidRPr="00720BBD">
        <w:t xml:space="preserve"> opóźni termin dokonania zapła</w:t>
      </w:r>
      <w:r>
        <w:t>ty za fakturę, zapłaci Wykonawcy</w:t>
      </w:r>
      <w:r w:rsidRPr="00720BBD">
        <w:t xml:space="preserve"> odsetki ustawowe za opóźnienie od kwoty nie zapłaconej w terminie, za każdy dzień opóźnienia, na podstawie noty obciążeniowej wystawionej</w:t>
      </w:r>
      <w:r>
        <w:t xml:space="preserve"> przez Wykonawcę</w:t>
      </w:r>
      <w:r w:rsidRPr="00720BBD">
        <w:t>.</w:t>
      </w:r>
    </w:p>
    <w:p w:rsidR="007633EF" w:rsidRPr="00673BCF" w:rsidRDefault="007633EF" w:rsidP="007633EF">
      <w:pPr>
        <w:numPr>
          <w:ilvl w:val="0"/>
          <w:numId w:val="7"/>
        </w:numPr>
        <w:tabs>
          <w:tab w:val="clear" w:pos="720"/>
          <w:tab w:val="num" w:pos="567"/>
        </w:tabs>
        <w:ind w:left="567" w:hanging="567"/>
        <w:jc w:val="both"/>
      </w:pPr>
      <w:r w:rsidRPr="00720BBD">
        <w:rPr>
          <w:rFonts w:eastAsia="Arial Unicode MS"/>
        </w:rPr>
        <w:t xml:space="preserve">Skorzystanie przez </w:t>
      </w:r>
      <w:r>
        <w:rPr>
          <w:rFonts w:eastAsia="Arial Unicode MS"/>
        </w:rPr>
        <w:t>Zamawiającego</w:t>
      </w:r>
      <w:r w:rsidRPr="00720BBD">
        <w:rPr>
          <w:rFonts w:eastAsia="Arial Unicode MS"/>
        </w:rPr>
        <w:t xml:space="preserve"> z prawa odstąpienia od umowy nie pozbawia mocy postanowień Umowy przewidujących karę umowną z tytułu niewykonania lub nienależytego wykonania Umowy.</w:t>
      </w:r>
    </w:p>
    <w:p w:rsidR="00673BCF" w:rsidRPr="00720BBD" w:rsidRDefault="00673BCF" w:rsidP="00673BCF">
      <w:pPr>
        <w:ind w:left="567"/>
        <w:jc w:val="both"/>
      </w:pPr>
    </w:p>
    <w:p w:rsidR="007633EF" w:rsidRDefault="007633EF" w:rsidP="007633EF">
      <w:pPr>
        <w:rPr>
          <w:b/>
          <w:bCs/>
        </w:rPr>
      </w:pPr>
    </w:p>
    <w:p w:rsidR="007633EF" w:rsidRDefault="007633EF" w:rsidP="007633EF">
      <w:pPr>
        <w:jc w:val="center"/>
        <w:rPr>
          <w:b/>
          <w:bCs/>
        </w:rPr>
      </w:pPr>
      <w:r>
        <w:rPr>
          <w:b/>
          <w:bCs/>
        </w:rPr>
        <w:t>§ 9</w:t>
      </w:r>
    </w:p>
    <w:p w:rsidR="007633EF" w:rsidRPr="00720BBD" w:rsidRDefault="007633EF" w:rsidP="007633EF">
      <w:pPr>
        <w:jc w:val="center"/>
        <w:rPr>
          <w:b/>
          <w:bCs/>
        </w:rPr>
      </w:pPr>
      <w:r w:rsidRPr="00720BBD">
        <w:rPr>
          <w:b/>
          <w:bCs/>
        </w:rPr>
        <w:t>ZABEZPIECZENIE NALEŻYTEGO WYKONANIA UMOWY</w:t>
      </w:r>
    </w:p>
    <w:p w:rsidR="007633EF" w:rsidRPr="00720BBD" w:rsidRDefault="007633EF" w:rsidP="007633EF">
      <w:pPr>
        <w:ind w:right="-108"/>
        <w:jc w:val="center"/>
        <w:rPr>
          <w:b/>
          <w:bCs/>
        </w:rPr>
      </w:pPr>
    </w:p>
    <w:p w:rsidR="007633EF" w:rsidRPr="00720BBD" w:rsidRDefault="007633EF" w:rsidP="007633EF">
      <w:pPr>
        <w:numPr>
          <w:ilvl w:val="0"/>
          <w:numId w:val="2"/>
        </w:numPr>
        <w:tabs>
          <w:tab w:val="clear" w:pos="360"/>
          <w:tab w:val="left" w:pos="567"/>
        </w:tabs>
        <w:ind w:left="567" w:hanging="567"/>
        <w:jc w:val="both"/>
      </w:pPr>
      <w:r w:rsidRPr="00720BBD">
        <w:t>Wykonawca zobowiązany jest do wniesienia zabezpieczenia należytego wykonania Umowy (dalej</w:t>
      </w:r>
      <w:r w:rsidR="00F623DD">
        <w:t xml:space="preserve"> "zabezpieczenie") w wysokości 2</w:t>
      </w:r>
      <w:r w:rsidRPr="00720BBD">
        <w:t>% ceny całkowitej brutto wskazanej w ofercie</w:t>
      </w:r>
      <w:r>
        <w:t xml:space="preserve"> oraz w § 2 ust. 1 umowy</w:t>
      </w:r>
      <w:r w:rsidRPr="00720BBD">
        <w:t>.</w:t>
      </w:r>
    </w:p>
    <w:p w:rsidR="007633EF" w:rsidRPr="00E670EF" w:rsidRDefault="007633EF" w:rsidP="007633EF">
      <w:pPr>
        <w:numPr>
          <w:ilvl w:val="0"/>
          <w:numId w:val="2"/>
        </w:numPr>
        <w:tabs>
          <w:tab w:val="clear" w:pos="360"/>
          <w:tab w:val="left" w:pos="567"/>
        </w:tabs>
        <w:ind w:left="567" w:hanging="567"/>
        <w:jc w:val="both"/>
      </w:pPr>
      <w:r w:rsidRPr="00720BBD">
        <w:t xml:space="preserve">Zabezpieczenie służy pokryciu roszczeń z tytułu niewykonania lub nienależytego wykonania umowy oraz roszczeń z tytułu </w:t>
      </w:r>
      <w:r w:rsidRPr="00E670EF">
        <w:t>gwarancji.</w:t>
      </w:r>
      <w:r>
        <w:rPr>
          <w:strike/>
        </w:rPr>
        <w:t xml:space="preserve"> </w:t>
      </w:r>
    </w:p>
    <w:p w:rsidR="007633EF" w:rsidRPr="00720BBD" w:rsidRDefault="007633EF" w:rsidP="007633EF">
      <w:pPr>
        <w:numPr>
          <w:ilvl w:val="0"/>
          <w:numId w:val="2"/>
        </w:numPr>
        <w:tabs>
          <w:tab w:val="clear" w:pos="360"/>
          <w:tab w:val="left" w:pos="567"/>
        </w:tabs>
        <w:ind w:left="567" w:hanging="567"/>
        <w:jc w:val="both"/>
      </w:pPr>
      <w:r w:rsidRPr="00720BBD">
        <w:t>Zabezpieczenie może być wnoszone według wyboru Wykonawcy w jednej lub kilku następujących formach:</w:t>
      </w:r>
    </w:p>
    <w:p w:rsidR="007633EF" w:rsidRPr="00720BBD" w:rsidRDefault="007633EF" w:rsidP="007633EF">
      <w:pPr>
        <w:numPr>
          <w:ilvl w:val="1"/>
          <w:numId w:val="2"/>
        </w:numPr>
        <w:tabs>
          <w:tab w:val="left" w:pos="1134"/>
        </w:tabs>
        <w:jc w:val="both"/>
      </w:pPr>
      <w:r w:rsidRPr="00720BBD">
        <w:t>pieniądzu;</w:t>
      </w:r>
    </w:p>
    <w:p w:rsidR="007633EF" w:rsidRPr="00720BBD" w:rsidRDefault="007633EF" w:rsidP="00673BCF">
      <w:pPr>
        <w:numPr>
          <w:ilvl w:val="1"/>
          <w:numId w:val="2"/>
        </w:numPr>
        <w:tabs>
          <w:tab w:val="clear" w:pos="1080"/>
          <w:tab w:val="left" w:pos="1134"/>
        </w:tabs>
        <w:ind w:left="1134" w:hanging="425"/>
        <w:jc w:val="both"/>
      </w:pPr>
      <w:r w:rsidRPr="00720BBD">
        <w:t>poręczeniach bankowych lub poręczeniach spółdzielczej kasy oszczędnościowo-kredytowej, z tym, że zobowiązanie kasy jest zawsze zobowiązaniem pieniężnym;</w:t>
      </w:r>
    </w:p>
    <w:p w:rsidR="007633EF" w:rsidRPr="00720BBD" w:rsidRDefault="007633EF" w:rsidP="00673BCF">
      <w:pPr>
        <w:numPr>
          <w:ilvl w:val="1"/>
          <w:numId w:val="2"/>
        </w:numPr>
        <w:tabs>
          <w:tab w:val="clear" w:pos="1080"/>
          <w:tab w:val="left" w:pos="1134"/>
        </w:tabs>
        <w:ind w:left="1134" w:hanging="425"/>
        <w:jc w:val="both"/>
      </w:pPr>
      <w:r w:rsidRPr="00720BBD">
        <w:t>gwarancjach bankowych;</w:t>
      </w:r>
    </w:p>
    <w:p w:rsidR="007633EF" w:rsidRPr="00720BBD" w:rsidRDefault="007633EF" w:rsidP="00673BCF">
      <w:pPr>
        <w:numPr>
          <w:ilvl w:val="1"/>
          <w:numId w:val="2"/>
        </w:numPr>
        <w:tabs>
          <w:tab w:val="clear" w:pos="1080"/>
          <w:tab w:val="left" w:pos="1134"/>
        </w:tabs>
        <w:ind w:left="1134" w:hanging="425"/>
        <w:jc w:val="both"/>
      </w:pPr>
      <w:r w:rsidRPr="00720BBD">
        <w:t>gwarancjach ubezpieczeniowych;</w:t>
      </w:r>
    </w:p>
    <w:p w:rsidR="007633EF" w:rsidRPr="00720BBD" w:rsidRDefault="007633EF" w:rsidP="00673BCF">
      <w:pPr>
        <w:numPr>
          <w:ilvl w:val="1"/>
          <w:numId w:val="2"/>
        </w:numPr>
        <w:tabs>
          <w:tab w:val="clear" w:pos="1080"/>
          <w:tab w:val="left" w:pos="1134"/>
        </w:tabs>
        <w:ind w:left="1134" w:hanging="425"/>
        <w:jc w:val="both"/>
      </w:pPr>
      <w:r w:rsidRPr="00720BBD">
        <w:t>poręczeniach udzielanych przez podmioty, o których mowa w art. 6b ust. 5 pkt 2 ustawy z dnia 09.11.2000 r. o utworzeniu Polskiej Agencji Rozwoju Przedsiębiorczości (Dz. U. z 2020 r. poz. 299 ze zm.).</w:t>
      </w:r>
    </w:p>
    <w:p w:rsidR="007633EF" w:rsidRPr="00720BBD" w:rsidRDefault="007633EF" w:rsidP="007633EF">
      <w:pPr>
        <w:numPr>
          <w:ilvl w:val="0"/>
          <w:numId w:val="2"/>
        </w:numPr>
        <w:tabs>
          <w:tab w:val="clear" w:pos="360"/>
          <w:tab w:val="num" w:pos="567"/>
        </w:tabs>
        <w:ind w:left="567" w:hanging="567"/>
        <w:jc w:val="both"/>
      </w:pPr>
      <w:r w:rsidRPr="00720BBD">
        <w:t xml:space="preserve">Zabezpieczenie w formie pieniądza </w:t>
      </w:r>
      <w:r>
        <w:t>należy wnieść przelewem na rachunek bankowy</w:t>
      </w:r>
      <w:r w:rsidRPr="00720BBD">
        <w:t>, którego numer zostanie podany Wykonawcy przed zawarciem umowy.</w:t>
      </w:r>
    </w:p>
    <w:p w:rsidR="007633EF" w:rsidRPr="00720BBD" w:rsidRDefault="007633EF" w:rsidP="007633EF">
      <w:pPr>
        <w:numPr>
          <w:ilvl w:val="0"/>
          <w:numId w:val="2"/>
        </w:numPr>
        <w:tabs>
          <w:tab w:val="clear" w:pos="360"/>
          <w:tab w:val="num" w:pos="567"/>
        </w:tabs>
        <w:ind w:left="567" w:hanging="567"/>
        <w:jc w:val="both"/>
      </w:pPr>
      <w:r w:rsidRPr="00720BBD">
        <w:t>Przed złożeniem poręczenia lub gwarancji Wykonawca winien przedstawić projekt dokumentu Zamawiającemu w celu uzyskania akceptacji jego treści. Zabezpieczenie wnoszone w formie poręczeń lub gwarancji musi spełniać co najmniej poniższe wymagania:</w:t>
      </w:r>
    </w:p>
    <w:p w:rsidR="007633EF" w:rsidRPr="00720BBD" w:rsidRDefault="007633EF" w:rsidP="00673BCF">
      <w:pPr>
        <w:numPr>
          <w:ilvl w:val="1"/>
          <w:numId w:val="2"/>
        </w:numPr>
        <w:tabs>
          <w:tab w:val="clear" w:pos="1080"/>
          <w:tab w:val="left" w:pos="1134"/>
        </w:tabs>
        <w:ind w:left="1134" w:hanging="425"/>
        <w:jc w:val="both"/>
      </w:pPr>
      <w:r w:rsidRPr="00720BBD">
        <w:t>musi obejmować odpowiedzialność za wszystkie okoliczności związane z niewykonaniem lub nienależytym wykonaniem umowy (w tym pokryciu naliczonych kar umownych), bez potwierdzania tych okoliczności;</w:t>
      </w:r>
    </w:p>
    <w:p w:rsidR="007633EF" w:rsidRPr="00720BBD" w:rsidRDefault="007633EF" w:rsidP="00673BCF">
      <w:pPr>
        <w:numPr>
          <w:ilvl w:val="1"/>
          <w:numId w:val="2"/>
        </w:numPr>
        <w:tabs>
          <w:tab w:val="clear" w:pos="1080"/>
          <w:tab w:val="left" w:pos="1134"/>
        </w:tabs>
        <w:ind w:left="1134" w:hanging="425"/>
        <w:jc w:val="both"/>
      </w:pPr>
      <w:r w:rsidRPr="00720BBD">
        <w:t>wszelkie zmiany, uzupełnienia lub modyfikacje warunków umowy lub Przedmiotu umowy nie mogą zwalniać gwaranta z odpowiedzialności wynikającej z poręczenia lub gwarancji;</w:t>
      </w:r>
    </w:p>
    <w:p w:rsidR="007633EF" w:rsidRPr="00720BBD" w:rsidRDefault="007633EF" w:rsidP="00673BCF">
      <w:pPr>
        <w:numPr>
          <w:ilvl w:val="1"/>
          <w:numId w:val="2"/>
        </w:numPr>
        <w:tabs>
          <w:tab w:val="clear" w:pos="1080"/>
          <w:tab w:val="left" w:pos="1134"/>
        </w:tabs>
        <w:ind w:left="1134" w:hanging="425"/>
        <w:jc w:val="both"/>
      </w:pPr>
      <w:r w:rsidRPr="00720BBD">
        <w:t>z jej treści powinno jednoznacznie wynikać zobowiązanie gwaranta lub poręczyciela do zapłaty całej kwoty zabezpieczenia;</w:t>
      </w:r>
    </w:p>
    <w:p w:rsidR="007633EF" w:rsidRPr="00720BBD" w:rsidRDefault="007633EF" w:rsidP="00673BCF">
      <w:pPr>
        <w:numPr>
          <w:ilvl w:val="1"/>
          <w:numId w:val="2"/>
        </w:numPr>
        <w:tabs>
          <w:tab w:val="clear" w:pos="1080"/>
          <w:tab w:val="left" w:pos="1134"/>
        </w:tabs>
        <w:ind w:left="1134" w:hanging="425"/>
        <w:jc w:val="both"/>
      </w:pPr>
      <w:r w:rsidRPr="00720BBD">
        <w:t>powinna być nieodwołalna i bezwarunkowa oraz płatna na pierwsze żądanie;</w:t>
      </w:r>
    </w:p>
    <w:p w:rsidR="007633EF" w:rsidRPr="00720BBD" w:rsidRDefault="007633EF" w:rsidP="00673BCF">
      <w:pPr>
        <w:numPr>
          <w:ilvl w:val="1"/>
          <w:numId w:val="2"/>
        </w:numPr>
        <w:tabs>
          <w:tab w:val="clear" w:pos="1080"/>
          <w:tab w:val="left" w:pos="1134"/>
        </w:tabs>
        <w:ind w:left="1134" w:hanging="425"/>
        <w:jc w:val="both"/>
      </w:pPr>
      <w:r w:rsidRPr="00720BBD">
        <w:t>musi jednoznacznie określać termin obowiązywania poręczenia lub gwarancji;</w:t>
      </w:r>
    </w:p>
    <w:p w:rsidR="007633EF" w:rsidRPr="00720BBD" w:rsidRDefault="007633EF" w:rsidP="00673BCF">
      <w:pPr>
        <w:numPr>
          <w:ilvl w:val="1"/>
          <w:numId w:val="2"/>
        </w:numPr>
        <w:tabs>
          <w:tab w:val="clear" w:pos="1080"/>
          <w:tab w:val="left" w:pos="1134"/>
        </w:tabs>
        <w:ind w:left="1134" w:hanging="425"/>
        <w:jc w:val="both"/>
      </w:pPr>
      <w:r w:rsidRPr="00720BBD">
        <w:t>w treści poręczenia lub gwarancji powinna znaleźć się nazwa przedmiotowego postępowania;</w:t>
      </w:r>
    </w:p>
    <w:p w:rsidR="007633EF" w:rsidRPr="00720BBD" w:rsidRDefault="007633EF" w:rsidP="00673BCF">
      <w:pPr>
        <w:numPr>
          <w:ilvl w:val="1"/>
          <w:numId w:val="2"/>
        </w:numPr>
        <w:tabs>
          <w:tab w:val="clear" w:pos="1080"/>
          <w:tab w:val="left" w:pos="1134"/>
        </w:tabs>
        <w:ind w:left="1134" w:hanging="425"/>
        <w:jc w:val="both"/>
      </w:pPr>
      <w:r w:rsidRPr="00720BBD">
        <w:t>beneficjentem poręczenia lub gwarancji jest: ………………………………….;</w:t>
      </w:r>
    </w:p>
    <w:p w:rsidR="007633EF" w:rsidRPr="00720BBD" w:rsidRDefault="007633EF" w:rsidP="00673BCF">
      <w:pPr>
        <w:numPr>
          <w:ilvl w:val="1"/>
          <w:numId w:val="2"/>
        </w:numPr>
        <w:tabs>
          <w:tab w:val="clear" w:pos="1080"/>
          <w:tab w:val="left" w:pos="1134"/>
        </w:tabs>
        <w:ind w:left="1134" w:hanging="425"/>
        <w:jc w:val="both"/>
      </w:pPr>
      <w:r w:rsidRPr="00720BBD">
        <w:t>w przypadku Wykonawców wspólnie ubiegających się o udzielenie zamówienia, Zamawiający wymaga, aby poręczenie lub gwarancja obejmowała swą treścią (tj. zobowiązanych z tytułu poręczenia lub gwarancji) wszystkich Wykona</w:t>
      </w:r>
      <w:r w:rsidR="00673BCF">
        <w:t xml:space="preserve">wców wspólnie ubiegających się </w:t>
      </w:r>
      <w:r w:rsidRPr="00720BBD">
        <w:t>o udzielenie zamówienia lub aby z jej treści wynikało, że zabezpiecza Wykonawców wspólnie ubiegających się o udzielenie zamówienia (konsorcjum).</w:t>
      </w:r>
    </w:p>
    <w:p w:rsidR="007633EF" w:rsidRPr="00720BBD" w:rsidRDefault="007633EF" w:rsidP="007633EF">
      <w:pPr>
        <w:numPr>
          <w:ilvl w:val="0"/>
          <w:numId w:val="2"/>
        </w:numPr>
        <w:tabs>
          <w:tab w:val="clear" w:pos="360"/>
          <w:tab w:val="left" w:pos="567"/>
        </w:tabs>
        <w:ind w:left="567" w:hanging="567"/>
        <w:jc w:val="both"/>
      </w:pPr>
      <w:r w:rsidRPr="00720BBD">
        <w:t>Zamawiający zwraca zabezpieczenie w części:</w:t>
      </w:r>
    </w:p>
    <w:p w:rsidR="007633EF" w:rsidRPr="00720BBD" w:rsidRDefault="007633EF" w:rsidP="00673BCF">
      <w:pPr>
        <w:numPr>
          <w:ilvl w:val="1"/>
          <w:numId w:val="2"/>
        </w:numPr>
        <w:tabs>
          <w:tab w:val="clear" w:pos="1080"/>
          <w:tab w:val="left" w:pos="1134"/>
        </w:tabs>
        <w:ind w:left="1134" w:hanging="425"/>
        <w:jc w:val="both"/>
      </w:pPr>
      <w:r w:rsidRPr="00720BBD">
        <w:t>70% - w terminie 30 dni od dnia realizacji umowy i uznania jej przez Zamawiającego za należycie wykonaną.</w:t>
      </w:r>
    </w:p>
    <w:p w:rsidR="007633EF" w:rsidRPr="00720BBD" w:rsidRDefault="007633EF" w:rsidP="00673BCF">
      <w:pPr>
        <w:numPr>
          <w:ilvl w:val="1"/>
          <w:numId w:val="2"/>
        </w:numPr>
        <w:tabs>
          <w:tab w:val="clear" w:pos="1080"/>
          <w:tab w:val="left" w:pos="1134"/>
        </w:tabs>
        <w:ind w:left="1134" w:hanging="425"/>
        <w:jc w:val="both"/>
      </w:pPr>
      <w:r w:rsidRPr="00720BBD">
        <w:t>30% - na zabezpieczenie roszczeń z t</w:t>
      </w:r>
      <w:r w:rsidR="006E5DCF">
        <w:t>ytułu gwarancji – w terminie 15</w:t>
      </w:r>
      <w:r w:rsidRPr="00720BBD">
        <w:t xml:space="preserve"> dni po upływie okresu gwarancji.</w:t>
      </w:r>
    </w:p>
    <w:p w:rsidR="007633EF" w:rsidRDefault="007633EF" w:rsidP="007633EF">
      <w:pPr>
        <w:ind w:right="-108"/>
        <w:jc w:val="center"/>
        <w:rPr>
          <w:b/>
          <w:bCs/>
        </w:rPr>
      </w:pPr>
    </w:p>
    <w:p w:rsidR="00673BCF" w:rsidRDefault="00673BCF" w:rsidP="007633EF">
      <w:pPr>
        <w:ind w:right="-108"/>
        <w:jc w:val="center"/>
        <w:rPr>
          <w:b/>
          <w:bCs/>
        </w:rPr>
      </w:pPr>
    </w:p>
    <w:p w:rsidR="00673BCF" w:rsidRPr="00720BBD" w:rsidRDefault="00673BCF" w:rsidP="007633EF">
      <w:pPr>
        <w:ind w:right="-108"/>
        <w:jc w:val="center"/>
        <w:rPr>
          <w:b/>
          <w:bCs/>
        </w:rPr>
      </w:pPr>
    </w:p>
    <w:p w:rsidR="007633EF" w:rsidRDefault="007633EF" w:rsidP="007633EF">
      <w:pPr>
        <w:jc w:val="center"/>
        <w:rPr>
          <w:b/>
          <w:bCs/>
        </w:rPr>
      </w:pPr>
      <w:r>
        <w:rPr>
          <w:b/>
          <w:bCs/>
        </w:rPr>
        <w:t>§ 10</w:t>
      </w:r>
    </w:p>
    <w:p w:rsidR="007633EF" w:rsidRPr="00720BBD" w:rsidRDefault="007633EF" w:rsidP="007633EF">
      <w:pPr>
        <w:jc w:val="center"/>
        <w:rPr>
          <w:b/>
          <w:bCs/>
        </w:rPr>
      </w:pPr>
      <w:r w:rsidRPr="00720BBD">
        <w:rPr>
          <w:b/>
          <w:bCs/>
        </w:rPr>
        <w:t xml:space="preserve">ZMIANY UMOWY, ODSTĄPIENIE OD UMOWY </w:t>
      </w:r>
    </w:p>
    <w:p w:rsidR="007633EF" w:rsidRPr="00720BBD" w:rsidRDefault="007633EF" w:rsidP="007633EF">
      <w:pPr>
        <w:ind w:right="-108"/>
        <w:jc w:val="center"/>
        <w:rPr>
          <w:b/>
          <w:bCs/>
        </w:rPr>
      </w:pPr>
    </w:p>
    <w:p w:rsidR="007633EF" w:rsidRPr="00720BBD" w:rsidRDefault="007633EF" w:rsidP="007633EF">
      <w:pPr>
        <w:numPr>
          <w:ilvl w:val="0"/>
          <w:numId w:val="11"/>
        </w:numPr>
        <w:tabs>
          <w:tab w:val="left" w:pos="567"/>
        </w:tabs>
        <w:ind w:left="567" w:hanging="567"/>
        <w:jc w:val="both"/>
        <w:rPr>
          <w:rFonts w:eastAsia="SimSun"/>
          <w:lang w:val="x-none"/>
        </w:rPr>
      </w:pPr>
      <w:r w:rsidRPr="00720BBD">
        <w:rPr>
          <w:rFonts w:eastAsia="SimSun"/>
          <w:lang w:val="x-none"/>
        </w:rPr>
        <w:t xml:space="preserve">Zmiany umowy wymagają formy pisemnej pod rygorem nieważności i mogą być dopuszczalne tylko w granicach art. 454 i art. 455 ustawy </w:t>
      </w:r>
      <w:proofErr w:type="spellStart"/>
      <w:r w:rsidRPr="00720BBD">
        <w:rPr>
          <w:rFonts w:eastAsia="SimSun"/>
          <w:lang w:val="x-none"/>
        </w:rPr>
        <w:t>Pzp</w:t>
      </w:r>
      <w:proofErr w:type="spellEnd"/>
      <w:r w:rsidRPr="00720BBD">
        <w:rPr>
          <w:rFonts w:eastAsia="SimSun"/>
          <w:lang w:val="x-none"/>
        </w:rPr>
        <w:t>.</w:t>
      </w:r>
    </w:p>
    <w:p w:rsidR="007633EF" w:rsidRPr="00720BBD" w:rsidRDefault="007633EF" w:rsidP="007633EF">
      <w:pPr>
        <w:numPr>
          <w:ilvl w:val="0"/>
          <w:numId w:val="11"/>
        </w:numPr>
        <w:tabs>
          <w:tab w:val="left" w:pos="567"/>
        </w:tabs>
        <w:ind w:left="567" w:hanging="567"/>
        <w:jc w:val="both"/>
        <w:rPr>
          <w:rFonts w:eastAsia="SimSun"/>
          <w:lang w:val="x-none"/>
        </w:rPr>
      </w:pPr>
      <w:r w:rsidRPr="00720BBD">
        <w:rPr>
          <w:rFonts w:eastAsia="SimSun"/>
          <w:lang w:val="x-none"/>
        </w:rPr>
        <w:t xml:space="preserve">Strony przez istotne zmiany postanowień umowy rozumieją takie zmiany, które wskazane są w art. 454 ust. 2 ustawy </w:t>
      </w:r>
      <w:proofErr w:type="spellStart"/>
      <w:r w:rsidRPr="00720BBD">
        <w:rPr>
          <w:rFonts w:eastAsia="SimSun"/>
          <w:lang w:val="x-none"/>
        </w:rPr>
        <w:t>Pzp</w:t>
      </w:r>
      <w:proofErr w:type="spellEnd"/>
      <w:r w:rsidRPr="00720BBD">
        <w:rPr>
          <w:rFonts w:eastAsia="SimSun"/>
          <w:lang w:val="x-none"/>
        </w:rPr>
        <w:t xml:space="preserve">. </w:t>
      </w:r>
    </w:p>
    <w:p w:rsidR="007633EF" w:rsidRPr="00720BBD" w:rsidRDefault="007633EF" w:rsidP="007633EF">
      <w:pPr>
        <w:numPr>
          <w:ilvl w:val="0"/>
          <w:numId w:val="11"/>
        </w:numPr>
        <w:tabs>
          <w:tab w:val="left" w:pos="567"/>
        </w:tabs>
        <w:ind w:left="567" w:hanging="567"/>
        <w:jc w:val="both"/>
        <w:rPr>
          <w:rFonts w:eastAsia="SimSun"/>
          <w:lang w:val="x-none"/>
        </w:rPr>
      </w:pPr>
      <w:r w:rsidRPr="00720BBD">
        <w:rPr>
          <w:rFonts w:eastAsia="SimSun"/>
          <w:lang w:val="x-none"/>
        </w:rPr>
        <w:t xml:space="preserve">Zamawiający dopuszcza zmianę umowy w zakresie wskazanym w art. 455 ust. 1 ustawy </w:t>
      </w:r>
      <w:proofErr w:type="spellStart"/>
      <w:r w:rsidRPr="00720BBD">
        <w:rPr>
          <w:rFonts w:eastAsia="SimSun"/>
          <w:lang w:val="x-none"/>
        </w:rPr>
        <w:t>Pzp</w:t>
      </w:r>
      <w:proofErr w:type="spellEnd"/>
      <w:r w:rsidRPr="00720BBD">
        <w:rPr>
          <w:rFonts w:eastAsia="SimSun"/>
          <w:lang w:val="x-none"/>
        </w:rPr>
        <w:t xml:space="preserve"> oraz w zakresie: </w:t>
      </w:r>
    </w:p>
    <w:p w:rsidR="007633EF" w:rsidRPr="00720BBD" w:rsidRDefault="007633EF" w:rsidP="00673BCF">
      <w:pPr>
        <w:numPr>
          <w:ilvl w:val="1"/>
          <w:numId w:val="7"/>
        </w:numPr>
        <w:tabs>
          <w:tab w:val="left" w:pos="1134"/>
        </w:tabs>
        <w:spacing w:line="276" w:lineRule="auto"/>
        <w:ind w:hanging="731"/>
        <w:jc w:val="both"/>
        <w:rPr>
          <w:lang w:val="x-none" w:eastAsia="x-none"/>
        </w:rPr>
      </w:pPr>
      <w:r w:rsidRPr="00720BBD">
        <w:rPr>
          <w:lang w:val="x-none" w:eastAsia="x-none"/>
        </w:rPr>
        <w:t xml:space="preserve">terminu realizacji </w:t>
      </w:r>
      <w:r w:rsidRPr="00720BBD">
        <w:rPr>
          <w:lang w:eastAsia="x-none"/>
        </w:rPr>
        <w:t>P</w:t>
      </w:r>
      <w:proofErr w:type="spellStart"/>
      <w:r w:rsidRPr="00720BBD">
        <w:rPr>
          <w:lang w:val="x-none" w:eastAsia="x-none"/>
        </w:rPr>
        <w:t>rzedmiotu</w:t>
      </w:r>
      <w:proofErr w:type="spellEnd"/>
      <w:r w:rsidRPr="00720BBD">
        <w:rPr>
          <w:lang w:val="x-none" w:eastAsia="x-none"/>
        </w:rPr>
        <w:t xml:space="preserve"> </w:t>
      </w:r>
      <w:r w:rsidRPr="00720BBD">
        <w:rPr>
          <w:lang w:eastAsia="x-none"/>
        </w:rPr>
        <w:t>umowy w sytuacji, gdy:</w:t>
      </w:r>
    </w:p>
    <w:p w:rsidR="007633EF" w:rsidRDefault="007633EF" w:rsidP="00673BCF">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zaistnieją okoliczności mające wpływ na prawidłową realizację umowy</w:t>
      </w:r>
      <w:r w:rsidRPr="00720BBD">
        <w:rPr>
          <w:lang w:eastAsia="x-none"/>
        </w:rPr>
        <w:t xml:space="preserve">, </w:t>
      </w:r>
      <w:r w:rsidRPr="00720BBD">
        <w:rPr>
          <w:lang w:val="x-none" w:eastAsia="x-none"/>
        </w:rPr>
        <w:t>szczególności</w:t>
      </w:r>
      <w:r>
        <w:rPr>
          <w:lang w:eastAsia="x-none"/>
        </w:rPr>
        <w:t>,</w:t>
      </w:r>
      <w:r w:rsidRPr="00720BBD">
        <w:rPr>
          <w:lang w:val="x-none" w:eastAsia="x-none"/>
        </w:rPr>
        <w:t xml:space="preserve"> jeżeli zmiana terminu realizacji</w:t>
      </w:r>
      <w:r w:rsidRPr="00720BBD">
        <w:rPr>
          <w:lang w:eastAsia="x-none"/>
        </w:rPr>
        <w:t xml:space="preserve"> nie</w:t>
      </w:r>
      <w:r w:rsidRPr="00720BBD">
        <w:rPr>
          <w:lang w:val="x-none" w:eastAsia="x-none"/>
        </w:rPr>
        <w:t xml:space="preserve"> będzie zmianą </w:t>
      </w:r>
      <w:r w:rsidRPr="00720BBD">
        <w:rPr>
          <w:lang w:eastAsia="x-none"/>
        </w:rPr>
        <w:t>nie</w:t>
      </w:r>
      <w:r w:rsidRPr="00720BBD">
        <w:rPr>
          <w:lang w:val="x-none" w:eastAsia="x-none"/>
        </w:rPr>
        <w:t xml:space="preserve">korzystną dla </w:t>
      </w:r>
      <w:r w:rsidRPr="00720BBD">
        <w:rPr>
          <w:lang w:eastAsia="x-none"/>
        </w:rPr>
        <w:t>Z</w:t>
      </w:r>
      <w:r>
        <w:rPr>
          <w:lang w:eastAsia="x-none"/>
        </w:rPr>
        <w:t>amawiającego</w:t>
      </w:r>
      <w:r w:rsidRPr="00720BBD">
        <w:rPr>
          <w:lang w:eastAsia="x-none"/>
        </w:rPr>
        <w:t>,</w:t>
      </w:r>
      <w:r w:rsidRPr="00720BBD">
        <w:rPr>
          <w:lang w:val="x-none" w:eastAsia="x-none"/>
        </w:rPr>
        <w:t xml:space="preserve"> </w:t>
      </w:r>
    </w:p>
    <w:p w:rsidR="00673BCF" w:rsidRPr="00720BBD" w:rsidRDefault="00673BCF" w:rsidP="00673BCF">
      <w:pPr>
        <w:tabs>
          <w:tab w:val="left" w:pos="1418"/>
        </w:tabs>
        <w:spacing w:line="276" w:lineRule="auto"/>
        <w:ind w:left="1418"/>
        <w:contextualSpacing/>
        <w:jc w:val="both"/>
        <w:rPr>
          <w:lang w:val="x-none" w:eastAsia="x-none"/>
        </w:rPr>
      </w:pPr>
    </w:p>
    <w:p w:rsidR="007633EF" w:rsidRPr="00720BBD" w:rsidRDefault="007633EF" w:rsidP="00673BCF">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 xml:space="preserve">zagrożone byłoby terminowe realizowanie </w:t>
      </w:r>
      <w:r w:rsidRPr="00720BBD">
        <w:rPr>
          <w:lang w:eastAsia="x-none"/>
        </w:rPr>
        <w:t xml:space="preserve">zadania i </w:t>
      </w:r>
      <w:r w:rsidRPr="00720BBD">
        <w:rPr>
          <w:lang w:val="x-none" w:eastAsia="x-none"/>
        </w:rPr>
        <w:t>płatności z</w:t>
      </w:r>
      <w:r w:rsidRPr="00720BBD">
        <w:rPr>
          <w:lang w:eastAsia="x-none"/>
        </w:rPr>
        <w:t> </w:t>
      </w:r>
      <w:r w:rsidRPr="00720BBD">
        <w:rPr>
          <w:lang w:val="x-none" w:eastAsia="x-none"/>
        </w:rPr>
        <w:t xml:space="preserve">powodu ograniczonych zasileń budżetowych </w:t>
      </w:r>
      <w:r w:rsidRPr="00720BBD">
        <w:rPr>
          <w:lang w:eastAsia="x-none"/>
        </w:rPr>
        <w:t xml:space="preserve">i decyzji </w:t>
      </w:r>
      <w:r w:rsidRPr="00720BBD">
        <w:rPr>
          <w:lang w:val="x-none" w:eastAsia="x-none"/>
        </w:rPr>
        <w:t xml:space="preserve">otrzymywanych od dysponenta nadrzędnego, </w:t>
      </w:r>
      <w:r w:rsidRPr="00720BBD">
        <w:rPr>
          <w:lang w:eastAsia="x-none"/>
        </w:rPr>
        <w:t xml:space="preserve">w tym w sytuacji zbyt późnego otrzymania decyzji o przydzieleniu środków finansowych, </w:t>
      </w:r>
    </w:p>
    <w:p w:rsidR="007633EF" w:rsidRPr="00720BBD" w:rsidRDefault="007633EF" w:rsidP="00673BCF">
      <w:pPr>
        <w:numPr>
          <w:ilvl w:val="0"/>
          <w:numId w:val="10"/>
        </w:numPr>
        <w:tabs>
          <w:tab w:val="left" w:pos="1418"/>
        </w:tabs>
        <w:spacing w:line="276" w:lineRule="auto"/>
        <w:ind w:left="1701" w:hanging="567"/>
        <w:contextualSpacing/>
        <w:jc w:val="both"/>
        <w:rPr>
          <w:lang w:val="x-none" w:eastAsia="x-none"/>
        </w:rPr>
      </w:pPr>
      <w:r w:rsidRPr="00720BBD">
        <w:rPr>
          <w:lang w:val="x-none" w:eastAsia="x-none"/>
        </w:rPr>
        <w:t>zaistnienia siły wyższej</w:t>
      </w:r>
      <w:r w:rsidRPr="00720BBD">
        <w:rPr>
          <w:lang w:eastAsia="x-none"/>
        </w:rPr>
        <w:t xml:space="preserve">, </w:t>
      </w:r>
    </w:p>
    <w:p w:rsidR="007633EF" w:rsidRPr="00720BBD" w:rsidRDefault="007633EF" w:rsidP="00673BCF">
      <w:pPr>
        <w:numPr>
          <w:ilvl w:val="0"/>
          <w:numId w:val="10"/>
        </w:numPr>
        <w:tabs>
          <w:tab w:val="left" w:pos="1418"/>
        </w:tabs>
        <w:spacing w:line="276" w:lineRule="auto"/>
        <w:ind w:left="1418" w:hanging="284"/>
        <w:contextualSpacing/>
        <w:jc w:val="both"/>
        <w:rPr>
          <w:lang w:val="x-none" w:eastAsia="x-none"/>
        </w:rPr>
      </w:pPr>
      <w:r w:rsidRPr="00720BBD">
        <w:rPr>
          <w:lang w:eastAsia="x-none"/>
        </w:rPr>
        <w:t xml:space="preserve">sytuacji związanej z stanem epidemii albo zagrożenia epidemiologicznego np. w związku z COVID-19, </w:t>
      </w:r>
    </w:p>
    <w:p w:rsidR="007633EF" w:rsidRPr="00720BBD" w:rsidRDefault="007633EF" w:rsidP="00673BCF">
      <w:pPr>
        <w:numPr>
          <w:ilvl w:val="1"/>
          <w:numId w:val="7"/>
        </w:numPr>
        <w:tabs>
          <w:tab w:val="clear" w:pos="1440"/>
          <w:tab w:val="num" w:pos="1134"/>
        </w:tabs>
        <w:spacing w:line="276" w:lineRule="auto"/>
        <w:ind w:left="1134" w:hanging="567"/>
        <w:jc w:val="both"/>
        <w:rPr>
          <w:lang w:eastAsia="x-none"/>
        </w:rPr>
      </w:pPr>
      <w:r w:rsidRPr="00720BBD">
        <w:rPr>
          <w:lang w:eastAsia="x-none"/>
        </w:rPr>
        <w:t xml:space="preserve">w przypadku obiektywnej niemożności zapewnienia wyposażenia pojazdu zgodnie z wymogami zawartymi w załączniku nr </w:t>
      </w:r>
      <w:r w:rsidR="00673BCF">
        <w:rPr>
          <w:lang w:eastAsia="x-none"/>
        </w:rPr>
        <w:t>1</w:t>
      </w:r>
      <w:r w:rsidRPr="00720BBD">
        <w:rPr>
          <w:lang w:eastAsia="x-none"/>
        </w:rPr>
        <w:t xml:space="preserve"> do umowy, z powodu zakończenia produkcji lub niedostępności na rynku elementów wyposażenia po zawarciu umowy – dopuszcza się zmianę umowy </w:t>
      </w:r>
      <w:r w:rsidRPr="00720BBD">
        <w:rPr>
          <w:lang w:eastAsia="x-none"/>
        </w:rPr>
        <w:br/>
        <w:t xml:space="preserve">w zakresie rodzaju, typu lub modelu wyposażenia samochodu, pod warunkiem, że nowe wyposażenie będzie odpowiadało pod względem funkcjonalności wyposażeniu pierwotnemu, a jego parametry pozostaną niezmienione lub będą lepsze od pierwotnego, </w:t>
      </w:r>
    </w:p>
    <w:p w:rsidR="007633EF" w:rsidRPr="00720BBD" w:rsidRDefault="007633EF" w:rsidP="007633EF">
      <w:pPr>
        <w:numPr>
          <w:ilvl w:val="1"/>
          <w:numId w:val="7"/>
        </w:numPr>
        <w:tabs>
          <w:tab w:val="left" w:pos="1134"/>
        </w:tabs>
        <w:spacing w:line="276" w:lineRule="auto"/>
        <w:ind w:left="1134" w:hanging="567"/>
        <w:jc w:val="both"/>
        <w:rPr>
          <w:lang w:eastAsia="x-none"/>
        </w:rPr>
      </w:pPr>
      <w:r w:rsidRPr="00720BBD">
        <w:rPr>
          <w:lang w:eastAsia="x-none"/>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opisu przedstawionego</w:t>
      </w:r>
      <w:r w:rsidR="00673BCF">
        <w:rPr>
          <w:lang w:eastAsia="x-none"/>
        </w:rPr>
        <w:t xml:space="preserve"> w załączniku nr 1</w:t>
      </w:r>
      <w:r w:rsidRPr="00720BBD">
        <w:rPr>
          <w:lang w:eastAsia="x-none"/>
        </w:rPr>
        <w:t xml:space="preserve"> do umowy – dopuszcza się zmianę umowy w zakresie wskazanych w ww. formularzu rozwiązań konstrukcyjnych, </w:t>
      </w:r>
    </w:p>
    <w:p w:rsidR="007633EF" w:rsidRPr="00720BBD" w:rsidRDefault="007633EF" w:rsidP="007633EF">
      <w:pPr>
        <w:numPr>
          <w:ilvl w:val="1"/>
          <w:numId w:val="7"/>
        </w:numPr>
        <w:tabs>
          <w:tab w:val="left" w:pos="1134"/>
        </w:tabs>
        <w:spacing w:line="276" w:lineRule="auto"/>
        <w:ind w:left="1134" w:hanging="567"/>
        <w:jc w:val="both"/>
        <w:rPr>
          <w:lang w:eastAsia="x-none"/>
        </w:rPr>
      </w:pPr>
      <w:r w:rsidRPr="00720BBD">
        <w:rPr>
          <w:lang w:eastAsia="x-none"/>
        </w:rPr>
        <w:t>w przypadkach uzasadnionych względami potrzebami Zamawiającego, kwestiami ekonomicznymi lub logistycznymi – dopuszcza się zmianę umowy polegającą na ustaleniu innych niż pierwotnie zasad przeprowadzenia inspekcji produkcyjnej, odbiorów,</w:t>
      </w:r>
    </w:p>
    <w:p w:rsidR="007633EF" w:rsidRPr="00720BBD" w:rsidRDefault="007633EF" w:rsidP="007633EF">
      <w:pPr>
        <w:numPr>
          <w:ilvl w:val="1"/>
          <w:numId w:val="7"/>
        </w:numPr>
        <w:tabs>
          <w:tab w:val="left" w:pos="1134"/>
        </w:tabs>
        <w:spacing w:line="276" w:lineRule="auto"/>
        <w:ind w:left="1134" w:hanging="567"/>
        <w:jc w:val="both"/>
        <w:rPr>
          <w:lang w:eastAsia="x-none"/>
        </w:rPr>
      </w:pPr>
      <w:r w:rsidRPr="00720BBD">
        <w:rPr>
          <w:lang w:eastAsia="x-none"/>
        </w:rPr>
        <w:t xml:space="preserve">miejsca dostawy i odbioru, w szczególności w przypadku pojawienia się sytuacji kryzysowych na terenie siedziby jednostki, na terenie której miałoby dojść do dostawy/odbioru. </w:t>
      </w:r>
    </w:p>
    <w:p w:rsidR="007633EF" w:rsidRPr="00720BBD" w:rsidRDefault="007633EF" w:rsidP="007633EF">
      <w:pPr>
        <w:numPr>
          <w:ilvl w:val="0"/>
          <w:numId w:val="7"/>
        </w:numPr>
        <w:tabs>
          <w:tab w:val="left" w:pos="567"/>
        </w:tabs>
        <w:ind w:left="567" w:hanging="567"/>
        <w:jc w:val="both"/>
        <w:rPr>
          <w:rFonts w:eastAsia="SimSun"/>
          <w:lang w:val="x-none"/>
        </w:rPr>
      </w:pPr>
      <w:r w:rsidRPr="00720BBD">
        <w:rPr>
          <w:rFonts w:eastAsia="SimSun"/>
          <w:lang w:val="x-none"/>
        </w:rPr>
        <w:t xml:space="preserve">W przypadku wystąpienia okoliczności, o których mowa w pkt od a) do </w:t>
      </w:r>
      <w:r w:rsidRPr="00720BBD">
        <w:rPr>
          <w:rFonts w:eastAsia="SimSun"/>
        </w:rPr>
        <w:t>e</w:t>
      </w:r>
      <w:r w:rsidRPr="00720BBD">
        <w:rPr>
          <w:rFonts w:eastAsia="SimSun"/>
          <w:lang w:val="x-none"/>
        </w:rPr>
        <w:t>) zmiany będą dopuszczalne przy założeniu, że nie ulegnie zmianie cena ofertowa. Każda ewentualna zmiana wymagać będzie odrębnego rozpatrzenia i zasadności jej wprowadzenia.</w:t>
      </w:r>
    </w:p>
    <w:p w:rsidR="007633EF" w:rsidRPr="00720BBD" w:rsidRDefault="007633EF" w:rsidP="007633EF">
      <w:pPr>
        <w:numPr>
          <w:ilvl w:val="0"/>
          <w:numId w:val="7"/>
        </w:numPr>
        <w:tabs>
          <w:tab w:val="left" w:pos="567"/>
        </w:tabs>
        <w:ind w:left="567" w:hanging="567"/>
        <w:jc w:val="both"/>
        <w:rPr>
          <w:rFonts w:eastAsia="SimSun"/>
          <w:lang w:val="x-none"/>
        </w:rPr>
      </w:pPr>
      <w:r w:rsidRPr="00720BBD">
        <w:rPr>
          <w:rFonts w:eastAsia="SimSun"/>
          <w:lang w:val="x-none"/>
        </w:rPr>
        <w:t xml:space="preserve">Stosownie do treści art. 455 ust. 1 pkt. 1 ustawy </w:t>
      </w:r>
      <w:proofErr w:type="spellStart"/>
      <w:r w:rsidRPr="00720BBD">
        <w:rPr>
          <w:rFonts w:eastAsia="SimSun"/>
          <w:lang w:val="x-none"/>
        </w:rPr>
        <w:t>Pzp</w:t>
      </w:r>
      <w:proofErr w:type="spellEnd"/>
      <w:r w:rsidRPr="00720BBD">
        <w:rPr>
          <w:rFonts w:eastAsia="SimSun"/>
          <w:lang w:val="x-none"/>
        </w:rPr>
        <w:t xml:space="preserve"> Zamawiający przewiduje możliwość zmiany ceny określonej w § 2 ust. </w:t>
      </w:r>
      <w:r w:rsidRPr="00720BBD">
        <w:rPr>
          <w:rFonts w:eastAsia="SimSun"/>
        </w:rPr>
        <w:t>2</w:t>
      </w:r>
      <w:r w:rsidRPr="00720BBD">
        <w:rPr>
          <w:rFonts w:eastAsia="SimSun"/>
          <w:lang w:val="x-none"/>
        </w:rPr>
        <w:t xml:space="preserve"> niniejszej umowy w przypadku zmiany stawki podatku od towarów i usług. </w:t>
      </w:r>
    </w:p>
    <w:p w:rsidR="007633EF" w:rsidRPr="00720BBD" w:rsidRDefault="007633EF" w:rsidP="007633EF">
      <w:pPr>
        <w:numPr>
          <w:ilvl w:val="0"/>
          <w:numId w:val="7"/>
        </w:numPr>
        <w:tabs>
          <w:tab w:val="left" w:pos="567"/>
        </w:tabs>
        <w:ind w:left="567" w:hanging="567"/>
        <w:jc w:val="both"/>
        <w:rPr>
          <w:rFonts w:eastAsia="SimSun"/>
          <w:lang w:val="x-none"/>
        </w:rPr>
      </w:pPr>
      <w:r w:rsidRPr="00720BBD">
        <w:rPr>
          <w:rFonts w:eastAsia="SimSun"/>
          <w:lang w:val="x-none"/>
        </w:rPr>
        <w:t>Zamawiający może odstąpić od umowy</w:t>
      </w:r>
      <w:r w:rsidRPr="00720BBD">
        <w:rPr>
          <w:rFonts w:eastAsia="SimSun"/>
        </w:rPr>
        <w:t xml:space="preserve"> n</w:t>
      </w:r>
      <w:r w:rsidR="00673BCF">
        <w:rPr>
          <w:rFonts w:eastAsia="SimSun"/>
        </w:rPr>
        <w:t xml:space="preserve">a zasadach i w trybie opisanym </w:t>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w:t>
      </w:r>
      <w:r w:rsidRPr="00720BBD">
        <w:rPr>
          <w:rFonts w:eastAsia="SimSun"/>
          <w:lang w:val="x-none"/>
        </w:rPr>
        <w:t xml:space="preserve"> </w:t>
      </w:r>
    </w:p>
    <w:p w:rsidR="007633EF" w:rsidRDefault="007633EF" w:rsidP="007633EF">
      <w:pPr>
        <w:rPr>
          <w:b/>
          <w:bCs/>
        </w:rPr>
      </w:pPr>
    </w:p>
    <w:p w:rsidR="007633EF" w:rsidRDefault="007633EF" w:rsidP="007633EF">
      <w:pPr>
        <w:rPr>
          <w:b/>
          <w:bCs/>
        </w:rPr>
      </w:pPr>
    </w:p>
    <w:p w:rsidR="00673BCF" w:rsidRDefault="00673BCF" w:rsidP="007633EF">
      <w:pPr>
        <w:rPr>
          <w:b/>
          <w:bCs/>
        </w:rPr>
      </w:pPr>
    </w:p>
    <w:p w:rsidR="00673BCF" w:rsidRDefault="00673BCF" w:rsidP="007633EF">
      <w:pPr>
        <w:rPr>
          <w:b/>
          <w:bCs/>
        </w:rPr>
      </w:pPr>
    </w:p>
    <w:p w:rsidR="007633EF" w:rsidRDefault="007633EF" w:rsidP="007633EF">
      <w:pPr>
        <w:rPr>
          <w:b/>
          <w:bCs/>
        </w:rPr>
      </w:pPr>
    </w:p>
    <w:p w:rsidR="007633EF" w:rsidRDefault="007633EF" w:rsidP="007633EF">
      <w:pPr>
        <w:jc w:val="center"/>
        <w:rPr>
          <w:b/>
          <w:bCs/>
        </w:rPr>
      </w:pPr>
      <w:r w:rsidRPr="00720BBD">
        <w:rPr>
          <w:b/>
          <w:bCs/>
        </w:rPr>
        <w:t>§ 11</w:t>
      </w:r>
    </w:p>
    <w:p w:rsidR="007633EF" w:rsidRPr="00720BBD" w:rsidRDefault="007633EF" w:rsidP="007633EF">
      <w:pPr>
        <w:jc w:val="center"/>
        <w:rPr>
          <w:b/>
          <w:bCs/>
        </w:rPr>
      </w:pPr>
      <w:r w:rsidRPr="00720BBD">
        <w:rPr>
          <w:b/>
          <w:bCs/>
        </w:rPr>
        <w:t>ROZTRZYGANIE SPORÓW I OBOWIĄZUJĄCE PRAWO</w:t>
      </w:r>
    </w:p>
    <w:p w:rsidR="007633EF" w:rsidRPr="00720BBD" w:rsidRDefault="007633EF" w:rsidP="007633EF">
      <w:pPr>
        <w:ind w:right="-108"/>
      </w:pPr>
    </w:p>
    <w:p w:rsidR="007633EF" w:rsidRDefault="007633EF" w:rsidP="007633EF">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7633EF" w:rsidRPr="003B6E2B" w:rsidRDefault="007633EF" w:rsidP="007633EF">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7633EF" w:rsidRPr="00720BBD" w:rsidRDefault="007633EF" w:rsidP="007633EF">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7633EF" w:rsidRPr="00720BBD" w:rsidRDefault="007633EF" w:rsidP="007633EF">
      <w:pPr>
        <w:ind w:right="-108"/>
      </w:pPr>
    </w:p>
    <w:p w:rsidR="007633EF" w:rsidRDefault="007633EF" w:rsidP="007633EF">
      <w:pPr>
        <w:jc w:val="center"/>
        <w:rPr>
          <w:b/>
          <w:bCs/>
        </w:rPr>
      </w:pPr>
    </w:p>
    <w:p w:rsidR="00673BCF" w:rsidRDefault="00673BCF" w:rsidP="007633EF">
      <w:pPr>
        <w:jc w:val="center"/>
        <w:rPr>
          <w:b/>
          <w:bCs/>
        </w:rPr>
      </w:pPr>
    </w:p>
    <w:p w:rsidR="007633EF" w:rsidRDefault="007633EF" w:rsidP="007633EF">
      <w:pPr>
        <w:jc w:val="center"/>
        <w:rPr>
          <w:b/>
          <w:bCs/>
        </w:rPr>
      </w:pPr>
      <w:r w:rsidRPr="00720BBD">
        <w:rPr>
          <w:b/>
          <w:bCs/>
        </w:rPr>
        <w:t>§ 12</w:t>
      </w:r>
      <w:bookmarkStart w:id="1" w:name="bookmark49"/>
    </w:p>
    <w:p w:rsidR="007633EF" w:rsidRPr="00720BBD" w:rsidRDefault="007633EF" w:rsidP="007633EF">
      <w:pPr>
        <w:jc w:val="center"/>
        <w:rPr>
          <w:b/>
          <w:bCs/>
        </w:rPr>
      </w:pPr>
      <w:r w:rsidRPr="00720BBD">
        <w:rPr>
          <w:b/>
          <w:bCs/>
        </w:rPr>
        <w:t xml:space="preserve"> KLAUZULA INFORMACYJNA DOTYCZĄCA PRZETWARZANIA </w:t>
      </w:r>
      <w:r w:rsidRPr="00720BBD">
        <w:rPr>
          <w:b/>
          <w:bCs/>
        </w:rPr>
        <w:br/>
        <w:t>DANYCH OSOBOWYCH</w:t>
      </w:r>
      <w:bookmarkEnd w:id="1"/>
    </w:p>
    <w:p w:rsidR="007633EF" w:rsidRPr="00720BBD" w:rsidRDefault="007633EF" w:rsidP="007633EF">
      <w:pPr>
        <w:ind w:right="-108"/>
        <w:jc w:val="center"/>
        <w:rPr>
          <w:b/>
          <w:bCs/>
        </w:rPr>
      </w:pPr>
    </w:p>
    <w:p w:rsidR="007633EF" w:rsidRDefault="007633EF" w:rsidP="007633EF">
      <w:pPr>
        <w:numPr>
          <w:ilvl w:val="0"/>
          <w:numId w:val="16"/>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10" w:history="1">
        <w:r w:rsidRPr="004739D9">
          <w:rPr>
            <w:rStyle w:val="Hipercze"/>
          </w:rPr>
          <w:t>mgrzybinski@powiat.slupsk.pl</w:t>
        </w:r>
      </w:hyperlink>
      <w:r>
        <w:t xml:space="preserve">. </w:t>
      </w:r>
    </w:p>
    <w:p w:rsidR="007633EF" w:rsidRDefault="007633EF" w:rsidP="007633EF">
      <w:pPr>
        <w:numPr>
          <w:ilvl w:val="0"/>
          <w:numId w:val="16"/>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7633EF" w:rsidRDefault="007633EF" w:rsidP="007633EF">
      <w:pPr>
        <w:numPr>
          <w:ilvl w:val="0"/>
          <w:numId w:val="16"/>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7633EF" w:rsidRPr="00720BBD" w:rsidRDefault="007633EF" w:rsidP="007633EF">
      <w:pPr>
        <w:numPr>
          <w:ilvl w:val="0"/>
          <w:numId w:val="16"/>
        </w:numPr>
        <w:tabs>
          <w:tab w:val="clear" w:pos="360"/>
          <w:tab w:val="num" w:pos="567"/>
        </w:tabs>
        <w:ind w:left="567" w:hanging="567"/>
        <w:jc w:val="both"/>
      </w:pPr>
      <w:r w:rsidRPr="00720BBD">
        <w:t>Posiada Pani/Pan:</w:t>
      </w:r>
    </w:p>
    <w:p w:rsidR="007633EF" w:rsidRPr="00720BBD" w:rsidRDefault="007633EF" w:rsidP="007633EF">
      <w:pPr>
        <w:numPr>
          <w:ilvl w:val="1"/>
          <w:numId w:val="15"/>
        </w:numPr>
        <w:tabs>
          <w:tab w:val="left" w:pos="1134"/>
        </w:tabs>
        <w:jc w:val="both"/>
      </w:pPr>
      <w:r w:rsidRPr="00720BBD">
        <w:t>na podstawie art. 15 RODO prawo dostępu do danych osobowych Pani/Pana dotyczących;</w:t>
      </w:r>
    </w:p>
    <w:p w:rsidR="007633EF" w:rsidRPr="00720BBD" w:rsidRDefault="007633EF" w:rsidP="00673BCF">
      <w:pPr>
        <w:numPr>
          <w:ilvl w:val="1"/>
          <w:numId w:val="15"/>
        </w:numPr>
        <w:tabs>
          <w:tab w:val="clear" w:pos="1080"/>
          <w:tab w:val="left" w:pos="1134"/>
        </w:tabs>
        <w:ind w:left="1134" w:hanging="425"/>
        <w:jc w:val="both"/>
      </w:pPr>
      <w:r w:rsidRPr="00720BBD">
        <w:t>na podstawie art. 16 RODO prawo do sprostowania Pani/Pana danych osobowych;</w:t>
      </w:r>
    </w:p>
    <w:p w:rsidR="007633EF" w:rsidRPr="00720BBD" w:rsidRDefault="007633EF" w:rsidP="00673BCF">
      <w:pPr>
        <w:numPr>
          <w:ilvl w:val="1"/>
          <w:numId w:val="15"/>
        </w:numPr>
        <w:tabs>
          <w:tab w:val="clear" w:pos="1080"/>
          <w:tab w:val="left" w:pos="1134"/>
        </w:tabs>
        <w:ind w:left="1134" w:hanging="425"/>
        <w:jc w:val="both"/>
      </w:pPr>
      <w:r w:rsidRPr="00720BBD">
        <w:t>na podstawie art. 18 RODO prawo żądania od administratora ograniczenia przetwarzania danych osobowych z zastrzeżeniem przypadków, o których mowa w art. 18 ust. 2 RODO;</w:t>
      </w:r>
    </w:p>
    <w:p w:rsidR="007633EF" w:rsidRDefault="007633EF" w:rsidP="00673BCF">
      <w:pPr>
        <w:numPr>
          <w:ilvl w:val="1"/>
          <w:numId w:val="15"/>
        </w:numPr>
        <w:tabs>
          <w:tab w:val="clear" w:pos="1080"/>
          <w:tab w:val="left" w:pos="1134"/>
        </w:tabs>
        <w:ind w:left="1134" w:hanging="425"/>
        <w:jc w:val="both"/>
      </w:pPr>
      <w:r w:rsidRPr="00720BBD">
        <w:t xml:space="preserve">prawo do wniesienia skargi do Prezesa Urzędu Ochrony Danych Osobowych, gdy uzna Pani/Pan, że przetwarzanie danych osobowych Pani/Pana dotyczących narusza przepisy RODO; </w:t>
      </w:r>
    </w:p>
    <w:p w:rsidR="007633EF" w:rsidRPr="00720BBD" w:rsidRDefault="007633EF" w:rsidP="007633EF">
      <w:pPr>
        <w:numPr>
          <w:ilvl w:val="0"/>
          <w:numId w:val="16"/>
        </w:numPr>
        <w:tabs>
          <w:tab w:val="left" w:pos="1134"/>
        </w:tabs>
        <w:jc w:val="both"/>
      </w:pPr>
      <w:r>
        <w:t>N</w:t>
      </w:r>
      <w:r w:rsidRPr="00720BBD">
        <w:t>ie przysługuje Pani/Panu:</w:t>
      </w:r>
    </w:p>
    <w:p w:rsidR="007633EF" w:rsidRPr="00720BBD" w:rsidRDefault="007633EF" w:rsidP="00673BCF">
      <w:pPr>
        <w:numPr>
          <w:ilvl w:val="1"/>
          <w:numId w:val="16"/>
        </w:numPr>
        <w:tabs>
          <w:tab w:val="left" w:pos="1134"/>
        </w:tabs>
        <w:ind w:left="851" w:hanging="284"/>
        <w:jc w:val="both"/>
      </w:pPr>
      <w:r w:rsidRPr="00720BBD">
        <w:t xml:space="preserve">w związku z art. 17 ust. 3 lit. b, d lub e RODO prawo do usunięcia danych </w:t>
      </w:r>
      <w:r>
        <w:t xml:space="preserve">  </w:t>
      </w:r>
      <w:r w:rsidRPr="00720BBD">
        <w:t>osobowych;</w:t>
      </w:r>
    </w:p>
    <w:p w:rsidR="007633EF" w:rsidRPr="00720BBD" w:rsidRDefault="007633EF" w:rsidP="00673BCF">
      <w:pPr>
        <w:numPr>
          <w:ilvl w:val="1"/>
          <w:numId w:val="16"/>
        </w:numPr>
        <w:tabs>
          <w:tab w:val="left" w:pos="851"/>
        </w:tabs>
        <w:ind w:left="1134" w:hanging="567"/>
        <w:jc w:val="both"/>
      </w:pPr>
      <w:r w:rsidRPr="00720BBD">
        <w:t>prawo do przenoszenia danych osobowych, o którym mowa w art. 20 RODO;</w:t>
      </w:r>
    </w:p>
    <w:p w:rsidR="007633EF" w:rsidRPr="00720BBD" w:rsidRDefault="007633EF" w:rsidP="00673BCF">
      <w:pPr>
        <w:numPr>
          <w:ilvl w:val="1"/>
          <w:numId w:val="16"/>
        </w:numPr>
        <w:tabs>
          <w:tab w:val="left" w:pos="851"/>
        </w:tabs>
        <w:ind w:left="851" w:hanging="284"/>
        <w:jc w:val="both"/>
      </w:pPr>
      <w:r w:rsidRPr="00720BBD">
        <w:t>na podstawie art. 21 RODO prawo sprzeciwu, wobec przetwarzania danych osobowych, gdyż podstawą prawną przetwarzania Pani/Pana danych osobowych jest art. 6 ust. 1 lit. c RODO.</w:t>
      </w:r>
    </w:p>
    <w:p w:rsidR="007633EF" w:rsidRDefault="007633EF" w:rsidP="007633EF">
      <w:pPr>
        <w:numPr>
          <w:ilvl w:val="0"/>
          <w:numId w:val="16"/>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7633EF" w:rsidRDefault="007633EF" w:rsidP="007633EF">
      <w:pPr>
        <w:ind w:left="360" w:right="-108"/>
        <w:jc w:val="both"/>
      </w:pPr>
    </w:p>
    <w:p w:rsidR="00673BCF" w:rsidRPr="00720BBD" w:rsidRDefault="00673BCF" w:rsidP="007633EF">
      <w:pPr>
        <w:ind w:left="360" w:right="-108"/>
        <w:jc w:val="both"/>
      </w:pPr>
    </w:p>
    <w:p w:rsidR="007633EF" w:rsidRDefault="007633EF" w:rsidP="007633EF">
      <w:pPr>
        <w:jc w:val="center"/>
        <w:rPr>
          <w:b/>
          <w:bCs/>
        </w:rPr>
      </w:pPr>
      <w:r>
        <w:rPr>
          <w:b/>
          <w:bCs/>
        </w:rPr>
        <w:t>§ 13</w:t>
      </w:r>
    </w:p>
    <w:p w:rsidR="007633EF" w:rsidRPr="00720BBD" w:rsidRDefault="007633EF" w:rsidP="007633EF">
      <w:pPr>
        <w:jc w:val="center"/>
        <w:rPr>
          <w:b/>
          <w:bCs/>
        </w:rPr>
      </w:pPr>
      <w:r w:rsidRPr="00720BBD">
        <w:rPr>
          <w:b/>
          <w:bCs/>
        </w:rPr>
        <w:t>POSTANOWIENIA KOŃCOWE</w:t>
      </w:r>
    </w:p>
    <w:p w:rsidR="007633EF" w:rsidRPr="00720BBD" w:rsidRDefault="007633EF" w:rsidP="007633EF">
      <w:pPr>
        <w:ind w:right="-108"/>
        <w:jc w:val="both"/>
        <w:rPr>
          <w:b/>
          <w:bCs/>
        </w:rPr>
      </w:pPr>
    </w:p>
    <w:p w:rsidR="007633EF" w:rsidRDefault="007633EF" w:rsidP="007633EF">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7633EF" w:rsidRPr="00720BBD" w:rsidRDefault="007633EF" w:rsidP="007633EF">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7633EF" w:rsidRPr="00720BBD" w:rsidRDefault="007633EF" w:rsidP="007633EF">
      <w:pPr>
        <w:numPr>
          <w:ilvl w:val="0"/>
          <w:numId w:val="3"/>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7633EF" w:rsidRPr="00720BBD" w:rsidRDefault="007633EF" w:rsidP="007633EF">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7633EF" w:rsidRPr="00720BBD" w:rsidRDefault="007633EF" w:rsidP="007633EF">
      <w:pPr>
        <w:numPr>
          <w:ilvl w:val="0"/>
          <w:numId w:val="3"/>
        </w:numPr>
        <w:tabs>
          <w:tab w:val="clear" w:pos="360"/>
          <w:tab w:val="left" w:pos="567"/>
        </w:tabs>
        <w:ind w:left="567" w:hanging="567"/>
        <w:jc w:val="both"/>
      </w:pPr>
      <w:r w:rsidRPr="00720BBD">
        <w:t>Umowa wchodzi w życie z dniem jej podpisania przez obie strony.</w:t>
      </w:r>
    </w:p>
    <w:p w:rsidR="007633EF" w:rsidRPr="00720BBD" w:rsidRDefault="007633EF" w:rsidP="007633EF">
      <w:pPr>
        <w:ind w:right="-108"/>
        <w:jc w:val="both"/>
      </w:pPr>
    </w:p>
    <w:p w:rsidR="007633EF" w:rsidRDefault="007633EF" w:rsidP="007633EF">
      <w:pPr>
        <w:ind w:right="-108"/>
        <w:jc w:val="both"/>
      </w:pPr>
    </w:p>
    <w:p w:rsidR="00673BCF" w:rsidRDefault="00673BCF" w:rsidP="007633EF">
      <w:pPr>
        <w:ind w:right="-108"/>
        <w:jc w:val="both"/>
      </w:pPr>
    </w:p>
    <w:p w:rsidR="00673BCF" w:rsidRPr="00673BCF" w:rsidRDefault="00673BCF" w:rsidP="00673BCF">
      <w:pPr>
        <w:ind w:right="-108"/>
        <w:jc w:val="both"/>
        <w:rPr>
          <w:sz w:val="20"/>
          <w:szCs w:val="20"/>
        </w:rPr>
      </w:pPr>
      <w:r w:rsidRPr="00673BCF">
        <w:rPr>
          <w:sz w:val="20"/>
          <w:szCs w:val="20"/>
        </w:rPr>
        <w:t>Załączniki;</w:t>
      </w:r>
    </w:p>
    <w:p w:rsidR="00673BCF" w:rsidRPr="00673BCF" w:rsidRDefault="00673BCF" w:rsidP="00673BCF">
      <w:pPr>
        <w:ind w:right="-108"/>
        <w:jc w:val="both"/>
        <w:rPr>
          <w:sz w:val="20"/>
          <w:szCs w:val="20"/>
        </w:rPr>
      </w:pPr>
      <w:r>
        <w:rPr>
          <w:sz w:val="20"/>
          <w:szCs w:val="20"/>
        </w:rPr>
        <w:t>Załącznik nr 1 - Opis</w:t>
      </w:r>
      <w:r w:rsidRPr="00673BCF">
        <w:rPr>
          <w:sz w:val="20"/>
          <w:szCs w:val="20"/>
        </w:rPr>
        <w:t xml:space="preserve"> przedmiotu zamówienia</w:t>
      </w:r>
    </w:p>
    <w:p w:rsidR="00673BCF" w:rsidRDefault="00673BCF" w:rsidP="00673BCF">
      <w:pPr>
        <w:ind w:right="-108"/>
        <w:jc w:val="both"/>
      </w:pPr>
      <w:r w:rsidRPr="00673BCF">
        <w:rPr>
          <w:sz w:val="20"/>
          <w:szCs w:val="20"/>
        </w:rPr>
        <w:t>Załącznik nr 2 - Oferta Wykonawcy</w:t>
      </w:r>
    </w:p>
    <w:p w:rsidR="00673BCF" w:rsidRDefault="00673BCF" w:rsidP="007633EF">
      <w:pPr>
        <w:ind w:right="-108"/>
        <w:jc w:val="both"/>
      </w:pPr>
    </w:p>
    <w:p w:rsidR="006E5DCF" w:rsidRDefault="006E5DCF" w:rsidP="007633EF">
      <w:pPr>
        <w:ind w:right="-108"/>
        <w:jc w:val="both"/>
      </w:pPr>
    </w:p>
    <w:p w:rsidR="00673BCF" w:rsidRPr="00720BBD" w:rsidRDefault="00673BCF" w:rsidP="007633EF">
      <w:pPr>
        <w:ind w:right="-108"/>
        <w:jc w:val="both"/>
      </w:pPr>
    </w:p>
    <w:p w:rsidR="007633EF" w:rsidRPr="00720BBD" w:rsidRDefault="007633EF" w:rsidP="007633EF">
      <w:pPr>
        <w:ind w:left="360" w:right="-108"/>
        <w:jc w:val="both"/>
      </w:pPr>
    </w:p>
    <w:p w:rsidR="007633EF" w:rsidRPr="006E5DCF" w:rsidRDefault="007633EF" w:rsidP="006E5DCF">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ZAMAWIAJĄCY</w:t>
      </w:r>
      <w:r w:rsidRPr="00720BBD">
        <w:rPr>
          <w:b/>
          <w:bCs/>
        </w:rPr>
        <w:tab/>
      </w:r>
      <w:r w:rsidRPr="00720BBD">
        <w:rPr>
          <w:b/>
          <w:bCs/>
        </w:rPr>
        <w:tab/>
      </w:r>
      <w:r w:rsidRPr="00720BBD">
        <w:rPr>
          <w:b/>
          <w:bCs/>
        </w:rPr>
        <w:tab/>
      </w:r>
      <w:r w:rsidRPr="00720BBD">
        <w:rPr>
          <w:b/>
          <w:bCs/>
        </w:rPr>
        <w:tab/>
      </w:r>
      <w:r w:rsidRPr="00720BBD">
        <w:rPr>
          <w:b/>
          <w:bCs/>
        </w:rPr>
        <w:tab/>
      </w:r>
      <w:r w:rsidRPr="00720BBD">
        <w:rPr>
          <w:b/>
          <w:bCs/>
        </w:rPr>
        <w:tab/>
        <w:t xml:space="preserve"> </w:t>
      </w:r>
    </w:p>
    <w:p w:rsidR="007633EF" w:rsidRPr="00720BBD" w:rsidRDefault="007633EF" w:rsidP="007633EF"/>
    <w:p w:rsidR="007633EF" w:rsidRPr="00720BBD" w:rsidRDefault="007633EF" w:rsidP="007633EF"/>
    <w:p w:rsidR="0092126D" w:rsidRDefault="0092126D"/>
    <w:sectPr w:rsidR="0092126D" w:rsidSect="00A40249">
      <w:headerReference w:type="default" r:id="rId11"/>
      <w:footerReference w:type="default" r:id="rId12"/>
      <w:footerReference w:type="first" r:id="rId13"/>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54" w:rsidRDefault="00711E54">
      <w:r>
        <w:separator/>
      </w:r>
    </w:p>
  </w:endnote>
  <w:endnote w:type="continuationSeparator" w:id="0">
    <w:p w:rsidR="00711E54" w:rsidRDefault="0071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5B5C2D" w:rsidRDefault="003E6A2D" w:rsidP="00A40249">
    <w:pPr>
      <w:pStyle w:val="Stopka"/>
      <w:jc w:val="right"/>
      <w:rPr>
        <w:sz w:val="20"/>
        <w:szCs w:val="20"/>
      </w:rPr>
    </w:pPr>
    <w:r w:rsidRPr="005B5C2D">
      <w:rPr>
        <w:sz w:val="20"/>
        <w:szCs w:val="20"/>
        <w:lang w:val="pl-PL"/>
      </w:rPr>
      <w:t xml:space="preserve">Strona </w:t>
    </w:r>
    <w:r w:rsidRPr="005B5C2D">
      <w:rPr>
        <w:b/>
        <w:bCs/>
        <w:sz w:val="20"/>
        <w:szCs w:val="20"/>
      </w:rPr>
      <w:fldChar w:fldCharType="begin"/>
    </w:r>
    <w:r w:rsidRPr="005B5C2D">
      <w:rPr>
        <w:b/>
        <w:bCs/>
        <w:sz w:val="20"/>
        <w:szCs w:val="20"/>
      </w:rPr>
      <w:instrText>PAGE</w:instrText>
    </w:r>
    <w:r w:rsidRPr="005B5C2D">
      <w:rPr>
        <w:b/>
        <w:bCs/>
        <w:sz w:val="20"/>
        <w:szCs w:val="20"/>
      </w:rPr>
      <w:fldChar w:fldCharType="separate"/>
    </w:r>
    <w:r w:rsidR="004A4F0F">
      <w:rPr>
        <w:b/>
        <w:bCs/>
        <w:noProof/>
        <w:sz w:val="20"/>
        <w:szCs w:val="20"/>
      </w:rPr>
      <w:t>9</w:t>
    </w:r>
    <w:r w:rsidRPr="005B5C2D">
      <w:rPr>
        <w:b/>
        <w:bCs/>
        <w:sz w:val="20"/>
        <w:szCs w:val="20"/>
      </w:rPr>
      <w:fldChar w:fldCharType="end"/>
    </w:r>
    <w:r w:rsidRPr="005B5C2D">
      <w:rPr>
        <w:sz w:val="20"/>
        <w:szCs w:val="20"/>
        <w:lang w:val="pl-PL"/>
      </w:rPr>
      <w:t xml:space="preserve"> z </w:t>
    </w:r>
    <w:r w:rsidRPr="005B5C2D">
      <w:rPr>
        <w:b/>
        <w:bCs/>
        <w:sz w:val="20"/>
        <w:szCs w:val="20"/>
      </w:rPr>
      <w:fldChar w:fldCharType="begin"/>
    </w:r>
    <w:r w:rsidRPr="005B5C2D">
      <w:rPr>
        <w:b/>
        <w:bCs/>
        <w:sz w:val="20"/>
        <w:szCs w:val="20"/>
      </w:rPr>
      <w:instrText>NUMPAGES</w:instrText>
    </w:r>
    <w:r w:rsidRPr="005B5C2D">
      <w:rPr>
        <w:b/>
        <w:bCs/>
        <w:sz w:val="20"/>
        <w:szCs w:val="20"/>
      </w:rPr>
      <w:fldChar w:fldCharType="separate"/>
    </w:r>
    <w:r w:rsidR="004A4F0F">
      <w:rPr>
        <w:b/>
        <w:bCs/>
        <w:noProof/>
        <w:sz w:val="20"/>
        <w:szCs w:val="20"/>
      </w:rPr>
      <w:t>15</w:t>
    </w:r>
    <w:r w:rsidRPr="005B5C2D">
      <w:rPr>
        <w:b/>
        <w:bCs/>
        <w:sz w:val="20"/>
        <w:szCs w:val="20"/>
      </w:rPr>
      <w:fldChar w:fldCharType="end"/>
    </w:r>
  </w:p>
  <w:p w:rsidR="000E2158" w:rsidRDefault="004A4F0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A40249" w:rsidRDefault="003E6A2D" w:rsidP="00A40249">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0E2158" w:rsidRDefault="004A4F0F" w:rsidP="004D77E6">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54" w:rsidRDefault="00711E54">
      <w:r>
        <w:separator/>
      </w:r>
    </w:p>
  </w:footnote>
  <w:footnote w:type="continuationSeparator" w:id="0">
    <w:p w:rsidR="00711E54" w:rsidRDefault="00711E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2D" w:rsidRPr="00943829" w:rsidRDefault="005B5C2D" w:rsidP="005B5C2D">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5B5C2D" w:rsidRPr="00943829" w:rsidRDefault="005B5C2D" w:rsidP="005B5C2D">
    <w:pPr>
      <w:pStyle w:val="Nagwek"/>
      <w:jc w:val="right"/>
      <w:rPr>
        <w:noProof/>
        <w:sz w:val="20"/>
        <w:szCs w:val="20"/>
      </w:rPr>
    </w:pPr>
    <w:r w:rsidRPr="00943829">
      <w:rPr>
        <w:noProof/>
        <w:sz w:val="20"/>
        <w:szCs w:val="20"/>
      </w:rPr>
      <w:t xml:space="preserve">                                                                                                                                                                                                                                     </w:t>
    </w:r>
    <w:r w:rsidRPr="00943829">
      <w:rPr>
        <w:noProof/>
        <w:sz w:val="20"/>
        <w:szCs w:val="20"/>
      </w:rPr>
      <w:drawing>
        <wp:inline distT="0" distB="0" distL="0" distR="0">
          <wp:extent cx="12954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p w:rsidR="005B5C2D" w:rsidRDefault="005B5C2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F74A2"/>
    <w:multiLevelType w:val="hybridMultilevel"/>
    <w:tmpl w:val="84EE20C6"/>
    <w:lvl w:ilvl="0" w:tplc="072A36B2">
      <w:start w:val="1"/>
      <w:numFmt w:val="decimal"/>
      <w:lvlText w:val="%1."/>
      <w:lvlJc w:val="left"/>
      <w:pPr>
        <w:tabs>
          <w:tab w:val="num" w:pos="720"/>
        </w:tabs>
        <w:ind w:left="720" w:hanging="360"/>
      </w:pPr>
      <w:rPr>
        <w:rFonts w:hint="default"/>
      </w:rPr>
    </w:lvl>
    <w:lvl w:ilvl="1" w:tplc="D62046E0">
      <w:start w:val="1"/>
      <w:numFmt w:val="lowerLetter"/>
      <w:lvlText w:val="%2)"/>
      <w:lvlJc w:val="left"/>
      <w:pPr>
        <w:tabs>
          <w:tab w:val="num" w:pos="1440"/>
        </w:tabs>
        <w:ind w:left="1440" w:hanging="360"/>
      </w:pPr>
      <w:rPr>
        <w:rFonts w:ascii="Times New Roman" w:eastAsia="Times New Roman" w:hAnsi="Times New Roman" w:cs="Times New Roman"/>
        <w:color w:val="000000" w:themeColor="text1"/>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3" w15:restartNumberingAfterBreak="0">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0305C8"/>
    <w:multiLevelType w:val="hybridMultilevel"/>
    <w:tmpl w:val="50DA23EC"/>
    <w:lvl w:ilvl="0" w:tplc="A1EC7EC0">
      <w:start w:val="1"/>
      <w:numFmt w:val="lowerLetter"/>
      <w:lvlText w:val="%1)"/>
      <w:lvlJc w:val="left"/>
      <w:pPr>
        <w:ind w:left="720" w:hanging="360"/>
      </w:pPr>
      <w:rPr>
        <w:rFonts w:ascii="Arial" w:eastAsia="Times New Roman" w:hAnsi="Arial" w:cs="Arial"/>
      </w:rPr>
    </w:lvl>
    <w:lvl w:ilvl="1" w:tplc="9F7A986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1A45F6F"/>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DEA43DB"/>
    <w:multiLevelType w:val="hybridMultilevel"/>
    <w:tmpl w:val="3DCAE6AC"/>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 w15:restartNumberingAfterBreak="0">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F5F3C34"/>
    <w:multiLevelType w:val="hybridMultilevel"/>
    <w:tmpl w:val="0F463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15"/>
  </w:num>
  <w:num w:numId="4">
    <w:abstractNumId w:val="3"/>
  </w:num>
  <w:num w:numId="5">
    <w:abstractNumId w:val="4"/>
  </w:num>
  <w:num w:numId="6">
    <w:abstractNumId w:val="9"/>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0"/>
  </w:num>
  <w:num w:numId="12">
    <w:abstractNumId w:val="6"/>
  </w:num>
  <w:num w:numId="13">
    <w:abstractNumId w:val="8"/>
  </w:num>
  <w:num w:numId="14">
    <w:abstractNumId w:val="5"/>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EF"/>
    <w:rsid w:val="003E6A2D"/>
    <w:rsid w:val="004A4F0F"/>
    <w:rsid w:val="005B5C2D"/>
    <w:rsid w:val="00665F6E"/>
    <w:rsid w:val="00673BCF"/>
    <w:rsid w:val="006E5DCF"/>
    <w:rsid w:val="00711E54"/>
    <w:rsid w:val="007633EF"/>
    <w:rsid w:val="007E780B"/>
    <w:rsid w:val="0092126D"/>
    <w:rsid w:val="00977F58"/>
    <w:rsid w:val="00D34068"/>
    <w:rsid w:val="00F6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70CB9-6CF7-48ED-AFA8-65266A72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7633EF"/>
    <w:rPr>
      <w:rFonts w:ascii="Arial" w:hAnsi="Arial"/>
      <w:sz w:val="20"/>
      <w:lang w:val="x-none" w:eastAsia="x-none"/>
    </w:rPr>
  </w:style>
  <w:style w:type="character" w:customStyle="1" w:styleId="Tekstpodstawowy2Znak">
    <w:name w:val="Tekst podstawowy 2 Znak"/>
    <w:basedOn w:val="Domylnaczcionkaakapitu"/>
    <w:link w:val="Tekstpodstawowy2"/>
    <w:rsid w:val="007633EF"/>
    <w:rPr>
      <w:rFonts w:ascii="Arial" w:eastAsia="Times New Roman" w:hAnsi="Arial" w:cs="Times New Roman"/>
      <w:sz w:val="20"/>
      <w:szCs w:val="24"/>
      <w:lang w:val="x-none" w:eastAsia="x-none"/>
    </w:rPr>
  </w:style>
  <w:style w:type="paragraph" w:styleId="Tekstpodstawowy">
    <w:name w:val="Body Text"/>
    <w:basedOn w:val="Normalny"/>
    <w:link w:val="TekstpodstawowyZnak"/>
    <w:rsid w:val="007633EF"/>
    <w:pPr>
      <w:spacing w:after="120"/>
    </w:pPr>
    <w:rPr>
      <w:lang w:val="x-none" w:eastAsia="x-none"/>
    </w:rPr>
  </w:style>
  <w:style w:type="character" w:customStyle="1" w:styleId="TekstpodstawowyZnak">
    <w:name w:val="Tekst podstawowy Znak"/>
    <w:basedOn w:val="Domylnaczcionkaakapitu"/>
    <w:link w:val="Tekstpodstawowy"/>
    <w:rsid w:val="007633EF"/>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7633EF"/>
    <w:pPr>
      <w:spacing w:after="120"/>
    </w:pPr>
    <w:rPr>
      <w:sz w:val="16"/>
      <w:szCs w:val="16"/>
      <w:lang w:val="x-none" w:eastAsia="x-none"/>
    </w:rPr>
  </w:style>
  <w:style w:type="character" w:customStyle="1" w:styleId="Tekstpodstawowy3Znak">
    <w:name w:val="Tekst podstawowy 3 Znak"/>
    <w:basedOn w:val="Domylnaczcionkaakapitu"/>
    <w:link w:val="Tekstpodstawowy3"/>
    <w:rsid w:val="007633EF"/>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7633EF"/>
    <w:pPr>
      <w:tabs>
        <w:tab w:val="center" w:pos="4536"/>
        <w:tab w:val="right" w:pos="9072"/>
      </w:tabs>
    </w:pPr>
    <w:rPr>
      <w:lang w:val="x-none"/>
    </w:rPr>
  </w:style>
  <w:style w:type="character" w:customStyle="1" w:styleId="StopkaZnak">
    <w:name w:val="Stopka Znak"/>
    <w:basedOn w:val="Domylnaczcionkaakapitu"/>
    <w:link w:val="Stopka"/>
    <w:uiPriority w:val="99"/>
    <w:rsid w:val="007633EF"/>
    <w:rPr>
      <w:rFonts w:ascii="Times New Roman" w:eastAsia="Times New Roman" w:hAnsi="Times New Roman" w:cs="Times New Roman"/>
      <w:sz w:val="24"/>
      <w:szCs w:val="24"/>
      <w:lang w:val="x-none" w:eastAsia="pl-PL"/>
    </w:rPr>
  </w:style>
  <w:style w:type="paragraph" w:styleId="Bezodstpw">
    <w:name w:val="No Spacing"/>
    <w:qFormat/>
    <w:rsid w:val="007633EF"/>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7633EF"/>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7633EF"/>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7633EF"/>
    <w:rPr>
      <w:rFonts w:ascii="Calibri" w:eastAsia="Calibri" w:hAnsi="Calibri" w:cs="Calibri"/>
    </w:rPr>
  </w:style>
  <w:style w:type="paragraph" w:customStyle="1" w:styleId="Textbody">
    <w:name w:val="Text body"/>
    <w:basedOn w:val="Normalny"/>
    <w:rsid w:val="007633EF"/>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7633EF"/>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5B5C2D"/>
    <w:pPr>
      <w:tabs>
        <w:tab w:val="center" w:pos="4536"/>
        <w:tab w:val="right" w:pos="9072"/>
      </w:tabs>
    </w:pPr>
  </w:style>
  <w:style w:type="character" w:customStyle="1" w:styleId="NagwekZnak">
    <w:name w:val="Nagłówek Znak"/>
    <w:basedOn w:val="Domylnaczcionkaakapitu"/>
    <w:link w:val="Nagwek"/>
    <w:uiPriority w:val="99"/>
    <w:rsid w:val="005B5C2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gd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rzybinski@powiat.slupsk.pl" TargetMode="External"/><Relationship Id="rId4" Type="http://schemas.openxmlformats.org/officeDocument/2006/relationships/webSettings" Target="webSettings.xml"/><Relationship Id="rId9" Type="http://schemas.openxmlformats.org/officeDocument/2006/relationships/hyperlink" Target="mailto:mgrzybinski@powiat.slup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5357</Words>
  <Characters>32144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Aleksandra Szul-Młoczyńska</cp:lastModifiedBy>
  <cp:revision>3</cp:revision>
  <dcterms:created xsi:type="dcterms:W3CDTF">2023-01-30T13:01:00Z</dcterms:created>
  <dcterms:modified xsi:type="dcterms:W3CDTF">2023-02-01T10:55:00Z</dcterms:modified>
</cp:coreProperties>
</file>