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69FC5CF9" w:rsidR="000754A7" w:rsidRPr="00A57A9A" w:rsidRDefault="00FE3A00" w:rsidP="000754A7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Leszno</w:t>
      </w:r>
      <w:r w:rsidR="000754A7"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, dnia</w:t>
      </w:r>
      <w:r w:rsidR="00E459B5"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</w:t>
      </w:r>
      <w:r w:rsidR="001246F5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12.07</w:t>
      </w:r>
      <w:r w:rsidR="003C0CB1"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.2024</w:t>
      </w:r>
      <w:r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</w:t>
      </w:r>
      <w:r w:rsidR="000754A7"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r.</w:t>
      </w:r>
    </w:p>
    <w:p w14:paraId="6B2BFABC" w14:textId="77777777" w:rsidR="00A45BFA" w:rsidRPr="00A57A9A" w:rsidRDefault="00A45BFA" w:rsidP="003052CF">
      <w:pPr>
        <w:widowControl w:val="0"/>
        <w:spacing w:after="0" w:line="120" w:lineRule="atLeast"/>
        <w:jc w:val="right"/>
        <w:rPr>
          <w:rFonts w:ascii="Cambria" w:eastAsia="Calibri" w:hAnsi="Cambria" w:cs="Arial"/>
          <w:i/>
          <w:color w:val="002060"/>
          <w:sz w:val="24"/>
          <w:szCs w:val="24"/>
        </w:rPr>
      </w:pPr>
    </w:p>
    <w:p w14:paraId="5F7FB90F" w14:textId="77777777" w:rsidR="00FE3A00" w:rsidRPr="00A57A9A" w:rsidRDefault="00FE3A00" w:rsidP="00FE3A00">
      <w:pPr>
        <w:spacing w:after="0" w:line="240" w:lineRule="auto"/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</w:pPr>
      <w:r w:rsidRPr="00A57A9A"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  <w:t>Zamawiający:</w:t>
      </w:r>
    </w:p>
    <w:p w14:paraId="41EB70D5" w14:textId="77777777" w:rsidR="00FE3A00" w:rsidRPr="00A57A9A" w:rsidRDefault="00FE3A00" w:rsidP="00FE3A00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Zarząd Dróg Powiatowych</w:t>
      </w:r>
    </w:p>
    <w:p w14:paraId="005462F1" w14:textId="77777777" w:rsidR="00FE3A00" w:rsidRPr="00A57A9A" w:rsidRDefault="00FE3A00" w:rsidP="00FE3A00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Plac Kościuszki 4</w:t>
      </w:r>
    </w:p>
    <w:p w14:paraId="57588591" w14:textId="40645692" w:rsidR="000754A7" w:rsidRPr="00A57A9A" w:rsidRDefault="00FE3A00" w:rsidP="00FE3A00">
      <w:pPr>
        <w:autoSpaceDE w:val="0"/>
        <w:autoSpaceDN w:val="0"/>
        <w:spacing w:after="0" w:line="240" w:lineRule="auto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A57A9A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Pr="00A57A9A" w:rsidRDefault="006A1AB6" w:rsidP="000754A7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</w:p>
    <w:p w14:paraId="439E9C03" w14:textId="2F585C69" w:rsidR="000754A7" w:rsidRDefault="000754A7" w:rsidP="001246F5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A57A9A">
        <w:rPr>
          <w:rFonts w:ascii="Cambria" w:hAnsi="Cambria" w:cs="Times New Roman"/>
          <w:b/>
          <w:bCs/>
          <w:sz w:val="24"/>
          <w:szCs w:val="24"/>
          <w:lang w:eastAsia="pl-PL"/>
        </w:rPr>
        <w:t>INFORMACJA O WYBORZE OFERTY</w:t>
      </w:r>
    </w:p>
    <w:p w14:paraId="6BDDE249" w14:textId="77777777" w:rsidR="001246F5" w:rsidRPr="001246F5" w:rsidRDefault="001246F5" w:rsidP="001246F5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</w:p>
    <w:p w14:paraId="2AB56CA0" w14:textId="300F13D5" w:rsidR="00FE3A00" w:rsidRPr="00A57A9A" w:rsidRDefault="000754A7" w:rsidP="00A25A0B">
      <w:pPr>
        <w:spacing w:after="0" w:line="240" w:lineRule="auto"/>
        <w:jc w:val="both"/>
        <w:rPr>
          <w:rFonts w:ascii="Cambria" w:eastAsia="Calibri" w:hAnsi="Cambria" w:cs="Arial"/>
          <w:b/>
          <w:bCs/>
          <w:sz w:val="24"/>
          <w:szCs w:val="24"/>
        </w:rPr>
      </w:pPr>
      <w:r w:rsidRPr="00A57A9A">
        <w:rPr>
          <w:rFonts w:ascii="Cambria" w:eastAsia="Calibri" w:hAnsi="Cambria" w:cs="Arial"/>
          <w:b/>
          <w:sz w:val="24"/>
          <w:szCs w:val="24"/>
        </w:rPr>
        <w:t>Dotyczy:</w:t>
      </w:r>
      <w:r w:rsidRPr="00A57A9A">
        <w:rPr>
          <w:rFonts w:ascii="Cambria" w:eastAsia="Calibri" w:hAnsi="Cambria" w:cs="Arial"/>
          <w:sz w:val="24"/>
          <w:szCs w:val="24"/>
        </w:rPr>
        <w:t xml:space="preserve"> </w:t>
      </w:r>
      <w:r w:rsidR="00FE3A00" w:rsidRPr="00A57A9A">
        <w:rPr>
          <w:rFonts w:ascii="Cambria" w:eastAsia="Calibri" w:hAnsi="Cambria" w:cs="Arial"/>
          <w:b/>
          <w:sz w:val="24"/>
          <w:szCs w:val="24"/>
        </w:rPr>
        <w:t xml:space="preserve">postępowania o udzielenie zamówienia na </w:t>
      </w:r>
      <w:r w:rsidR="00A20387" w:rsidRPr="00A57A9A">
        <w:rPr>
          <w:rFonts w:ascii="Cambria" w:eastAsia="Calibri" w:hAnsi="Cambria" w:cs="Arial"/>
          <w:b/>
          <w:sz w:val="24"/>
          <w:szCs w:val="24"/>
        </w:rPr>
        <w:t>„</w:t>
      </w:r>
      <w:r w:rsidR="001246F5" w:rsidRPr="001246F5">
        <w:rPr>
          <w:rFonts w:ascii="Cambria" w:eastAsia="Calibri" w:hAnsi="Cambria" w:cs="Arial"/>
          <w:b/>
          <w:sz w:val="24"/>
          <w:szCs w:val="24"/>
        </w:rPr>
        <w:t>Wykonanie odnowy oznakowania poziomego oraz nowego oznakowania poziomego dróg powiatu leszczyńskiego</w:t>
      </w:r>
      <w:r w:rsidR="00FE3A00" w:rsidRPr="00A57A9A">
        <w:rPr>
          <w:rFonts w:ascii="Cambria" w:eastAsia="Calibri" w:hAnsi="Cambria" w:cs="Arial"/>
          <w:b/>
          <w:sz w:val="24"/>
          <w:szCs w:val="24"/>
        </w:rPr>
        <w:t>”</w:t>
      </w:r>
    </w:p>
    <w:p w14:paraId="36D3F33C" w14:textId="41851CFA" w:rsidR="000754A7" w:rsidRPr="00A57A9A" w:rsidRDefault="000754A7" w:rsidP="000754A7">
      <w:pPr>
        <w:spacing w:after="0" w:line="240" w:lineRule="auto"/>
        <w:jc w:val="both"/>
        <w:rPr>
          <w:rFonts w:ascii="Cambria" w:eastAsia="Calibri" w:hAnsi="Cambria" w:cs="Arial"/>
          <w:b/>
          <w:sz w:val="24"/>
          <w:szCs w:val="24"/>
        </w:rPr>
      </w:pPr>
    </w:p>
    <w:p w14:paraId="03B5460E" w14:textId="3EED87D7" w:rsidR="003052CF" w:rsidRPr="00A57A9A" w:rsidRDefault="00E25BC4" w:rsidP="003052CF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  <w:r w:rsidRPr="00A57A9A">
        <w:rPr>
          <w:rFonts w:ascii="Cambria" w:eastAsia="Calibri" w:hAnsi="Cambria" w:cs="Arial"/>
          <w:sz w:val="24"/>
          <w:szCs w:val="24"/>
        </w:rPr>
        <w:t xml:space="preserve">Działając na podstawie art. 253 </w:t>
      </w:r>
      <w:r w:rsidR="001A647F" w:rsidRPr="00A57A9A">
        <w:rPr>
          <w:rFonts w:ascii="Cambria" w:eastAsia="Calibri" w:hAnsi="Cambria" w:cs="Arial"/>
          <w:sz w:val="24"/>
          <w:szCs w:val="24"/>
        </w:rPr>
        <w:t>ust. 1</w:t>
      </w:r>
      <w:r w:rsidR="003052CF" w:rsidRPr="00A57A9A">
        <w:rPr>
          <w:rFonts w:ascii="Cambria" w:eastAsia="Calibri" w:hAnsi="Cambria" w:cs="Arial"/>
          <w:sz w:val="24"/>
          <w:szCs w:val="24"/>
        </w:rPr>
        <w:t xml:space="preserve"> </w:t>
      </w:r>
      <w:r w:rsidR="000754A7" w:rsidRPr="00A57A9A">
        <w:rPr>
          <w:rFonts w:ascii="Cambria" w:eastAsia="Calibri" w:hAnsi="Cambria" w:cs="Arial"/>
          <w:sz w:val="24"/>
          <w:szCs w:val="24"/>
        </w:rPr>
        <w:t>ustawy z 11 września 2019 r</w:t>
      </w:r>
      <w:r w:rsidR="00A45BFA" w:rsidRPr="00A57A9A">
        <w:rPr>
          <w:rFonts w:ascii="Cambria" w:eastAsia="Calibri" w:hAnsi="Cambria" w:cs="Arial"/>
          <w:sz w:val="24"/>
          <w:szCs w:val="24"/>
        </w:rPr>
        <w:t xml:space="preserve">. – </w:t>
      </w:r>
      <w:r w:rsidR="000754A7" w:rsidRPr="00A57A9A">
        <w:rPr>
          <w:rFonts w:ascii="Cambria" w:eastAsia="Calibri" w:hAnsi="Cambria" w:cs="Arial"/>
          <w:sz w:val="24"/>
          <w:szCs w:val="24"/>
        </w:rPr>
        <w:t>Prawo zamówień publicznych (</w:t>
      </w:r>
      <w:r w:rsidR="00B51365" w:rsidRPr="00A57A9A">
        <w:rPr>
          <w:rFonts w:ascii="Cambria" w:eastAsia="Calibri" w:hAnsi="Cambria" w:cs="Arial"/>
          <w:sz w:val="24"/>
          <w:szCs w:val="24"/>
        </w:rPr>
        <w:t>Dz. U. z 2023 r., poz. 1605 ze zm.</w:t>
      </w:r>
      <w:r w:rsidR="000754A7" w:rsidRPr="00A57A9A">
        <w:rPr>
          <w:rFonts w:ascii="Cambria" w:eastAsia="Calibri" w:hAnsi="Cambria" w:cs="Arial"/>
          <w:sz w:val="24"/>
          <w:szCs w:val="24"/>
        </w:rPr>
        <w:t>) – dalej</w:t>
      </w:r>
      <w:r w:rsidR="00A45BFA" w:rsidRPr="00A57A9A">
        <w:rPr>
          <w:rFonts w:ascii="Cambria" w:eastAsia="Calibri" w:hAnsi="Cambria" w:cs="Arial"/>
          <w:sz w:val="24"/>
          <w:szCs w:val="24"/>
        </w:rPr>
        <w:t>:</w:t>
      </w:r>
      <w:r w:rsidR="000754A7" w:rsidRPr="00A57A9A">
        <w:rPr>
          <w:rFonts w:ascii="Cambria" w:eastAsia="Calibri" w:hAnsi="Cambria" w:cs="Arial"/>
          <w:sz w:val="24"/>
          <w:szCs w:val="24"/>
        </w:rPr>
        <w:t xml:space="preserve"> ustawa Pzp, </w:t>
      </w:r>
      <w:r w:rsidR="00A50184" w:rsidRPr="00A57A9A">
        <w:rPr>
          <w:rFonts w:ascii="Cambria" w:eastAsia="Calibri" w:hAnsi="Cambria" w:cs="Arial"/>
          <w:sz w:val="24"/>
          <w:szCs w:val="24"/>
        </w:rPr>
        <w:t>Z</w:t>
      </w:r>
      <w:r w:rsidR="003052CF" w:rsidRPr="00A57A9A">
        <w:rPr>
          <w:rFonts w:ascii="Cambria" w:eastAsia="Calibri" w:hAnsi="Cambria" w:cs="Arial"/>
          <w:sz w:val="24"/>
          <w:szCs w:val="24"/>
        </w:rPr>
        <w:t xml:space="preserve">amawiający informuje, że dokonał wyboru oferty najkorzystniejszej. </w:t>
      </w:r>
    </w:p>
    <w:p w14:paraId="7A46F245" w14:textId="77777777" w:rsidR="00693ABB" w:rsidRPr="00A57A9A" w:rsidRDefault="00693ABB" w:rsidP="00693ABB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</w:rPr>
      </w:pPr>
    </w:p>
    <w:p w14:paraId="1E3370C4" w14:textId="1F46300F" w:rsidR="00C802F2" w:rsidRPr="001246F5" w:rsidRDefault="00693ABB" w:rsidP="00C802F2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</w:rPr>
      </w:pPr>
      <w:r w:rsidRPr="00A57A9A">
        <w:rPr>
          <w:rFonts w:ascii="Cambria" w:eastAsia="Calibri" w:hAnsi="Cambria" w:cs="Arial"/>
          <w:b/>
          <w:sz w:val="24"/>
          <w:szCs w:val="24"/>
        </w:rPr>
        <w:t>Jako ofertę najkorzystniejszą uznano ofertę nr</w:t>
      </w:r>
      <w:r w:rsidR="003C0CB1" w:rsidRPr="00A57A9A">
        <w:rPr>
          <w:rFonts w:ascii="Cambria" w:eastAsia="Calibri" w:hAnsi="Cambria" w:cs="Arial"/>
          <w:b/>
          <w:sz w:val="24"/>
          <w:szCs w:val="24"/>
        </w:rPr>
        <w:t xml:space="preserve"> </w:t>
      </w:r>
      <w:r w:rsidR="001246F5">
        <w:rPr>
          <w:rFonts w:ascii="Cambria" w:eastAsia="Calibri" w:hAnsi="Cambria" w:cs="Arial"/>
          <w:b/>
          <w:sz w:val="24"/>
          <w:szCs w:val="24"/>
        </w:rPr>
        <w:t>1</w:t>
      </w:r>
      <w:r w:rsidRPr="00A57A9A">
        <w:rPr>
          <w:rFonts w:ascii="Cambria" w:eastAsia="Calibri" w:hAnsi="Cambria" w:cs="Arial"/>
          <w:b/>
          <w:sz w:val="24"/>
          <w:szCs w:val="24"/>
        </w:rPr>
        <w:t xml:space="preserve">, złożoną przez </w:t>
      </w:r>
      <w:r w:rsidR="00A50184" w:rsidRPr="00A57A9A">
        <w:rPr>
          <w:rFonts w:ascii="Cambria" w:eastAsia="Calibri" w:hAnsi="Cambria" w:cs="Arial"/>
          <w:b/>
          <w:sz w:val="24"/>
          <w:szCs w:val="24"/>
        </w:rPr>
        <w:t>W</w:t>
      </w:r>
      <w:r w:rsidRPr="00A57A9A">
        <w:rPr>
          <w:rFonts w:ascii="Cambria" w:eastAsia="Calibri" w:hAnsi="Cambria" w:cs="Arial"/>
          <w:b/>
          <w:sz w:val="24"/>
          <w:szCs w:val="24"/>
        </w:rPr>
        <w:t xml:space="preserve">ykonawcę: </w:t>
      </w:r>
      <w:r w:rsidR="001246F5" w:rsidRPr="001246F5">
        <w:rPr>
          <w:rFonts w:ascii="Cambria" w:eastAsia="Calibri" w:hAnsi="Cambria" w:cs="Arial"/>
          <w:b/>
          <w:sz w:val="24"/>
          <w:szCs w:val="24"/>
        </w:rPr>
        <w:t>N-KON s</w:t>
      </w:r>
      <w:r w:rsidR="001246F5">
        <w:rPr>
          <w:rFonts w:ascii="Cambria" w:eastAsia="Calibri" w:hAnsi="Cambria" w:cs="Arial"/>
          <w:b/>
          <w:sz w:val="24"/>
          <w:szCs w:val="24"/>
        </w:rPr>
        <w:t xml:space="preserve">p. z o.o., </w:t>
      </w:r>
      <w:r w:rsidR="001246F5" w:rsidRPr="001246F5">
        <w:rPr>
          <w:rFonts w:ascii="Cambria" w:eastAsia="Calibri" w:hAnsi="Cambria" w:cs="Arial"/>
          <w:b/>
          <w:sz w:val="24"/>
          <w:szCs w:val="24"/>
        </w:rPr>
        <w:t>ul. Broniewskiego 45</w:t>
      </w:r>
      <w:r w:rsidR="001246F5">
        <w:rPr>
          <w:rFonts w:ascii="Cambria" w:eastAsia="Calibri" w:hAnsi="Cambria" w:cs="Arial"/>
          <w:b/>
          <w:sz w:val="24"/>
          <w:szCs w:val="24"/>
        </w:rPr>
        <w:t xml:space="preserve">, </w:t>
      </w:r>
      <w:r w:rsidR="001246F5" w:rsidRPr="001246F5">
        <w:rPr>
          <w:rFonts w:ascii="Cambria" w:eastAsia="Calibri" w:hAnsi="Cambria" w:cs="Arial"/>
          <w:b/>
          <w:sz w:val="24"/>
          <w:szCs w:val="24"/>
        </w:rPr>
        <w:t>55-200 Oława</w:t>
      </w:r>
    </w:p>
    <w:p w14:paraId="21ACE1BE" w14:textId="77777777" w:rsidR="004A2F9F" w:rsidRDefault="004A2F9F" w:rsidP="00C802F2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</w:rPr>
      </w:pPr>
    </w:p>
    <w:p w14:paraId="46BE3F05" w14:textId="3679C4B4" w:rsidR="00693ABB" w:rsidRPr="00A57A9A" w:rsidRDefault="00693ABB" w:rsidP="00C802F2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</w:rPr>
      </w:pPr>
      <w:r w:rsidRPr="00A57A9A">
        <w:rPr>
          <w:rFonts w:ascii="Cambria" w:eastAsia="Calibri" w:hAnsi="Cambria" w:cs="Arial"/>
          <w:b/>
          <w:sz w:val="24"/>
          <w:szCs w:val="24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984"/>
        <w:gridCol w:w="1560"/>
        <w:gridCol w:w="2126"/>
        <w:gridCol w:w="2126"/>
        <w:gridCol w:w="1418"/>
        <w:gridCol w:w="992"/>
      </w:tblGrid>
      <w:tr w:rsidR="001246F5" w:rsidRPr="00A57A9A" w14:paraId="4C29C3F7" w14:textId="77777777" w:rsidTr="004A2F9F">
        <w:trPr>
          <w:trHeight w:val="1854"/>
        </w:trPr>
        <w:tc>
          <w:tcPr>
            <w:tcW w:w="846" w:type="dxa"/>
            <w:vMerge w:val="restart"/>
            <w:shd w:val="clear" w:color="auto" w:fill="E5B8B7" w:themeFill="accent2" w:themeFillTint="66"/>
            <w:vAlign w:val="center"/>
          </w:tcPr>
          <w:p w14:paraId="161E8C25" w14:textId="02A0ED93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835" w:type="dxa"/>
            <w:vMerge w:val="restart"/>
            <w:shd w:val="clear" w:color="auto" w:fill="E5B8B7" w:themeFill="accent2" w:themeFillTint="66"/>
            <w:vAlign w:val="center"/>
          </w:tcPr>
          <w:p w14:paraId="0AF4F725" w14:textId="136D8009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Wykonawca</w:t>
            </w:r>
          </w:p>
          <w:p w14:paraId="2CF32C60" w14:textId="72BA0CF2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(nr oferty)</w:t>
            </w:r>
          </w:p>
        </w:tc>
        <w:tc>
          <w:tcPr>
            <w:tcW w:w="1984" w:type="dxa"/>
            <w:vMerge w:val="restart"/>
            <w:shd w:val="clear" w:color="auto" w:fill="E5B8B7" w:themeFill="accent2" w:themeFillTint="66"/>
            <w:vAlign w:val="center"/>
          </w:tcPr>
          <w:p w14:paraId="07FA3CEA" w14:textId="77777777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Kryterium 1</w:t>
            </w:r>
          </w:p>
          <w:p w14:paraId="25FF8EE9" w14:textId="77777777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Cena/koszt</w:t>
            </w:r>
          </w:p>
          <w:p w14:paraId="5CBB55D5" w14:textId="77777777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Wartość z oferty</w:t>
            </w:r>
          </w:p>
          <w:p w14:paraId="581A596F" w14:textId="2B1C2DEA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(zł brutto)</w:t>
            </w:r>
          </w:p>
        </w:tc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14:paraId="05E5DA88" w14:textId="77777777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Kryterium 1</w:t>
            </w:r>
          </w:p>
          <w:p w14:paraId="5DFD59C3" w14:textId="7A8933E8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Cena oferty –</w:t>
            </w:r>
          </w:p>
          <w:p w14:paraId="5B697D2F" w14:textId="0A571B18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waga 60%</w:t>
            </w:r>
          </w:p>
          <w:p w14:paraId="78F44AC3" w14:textId="31380DED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przyznana punktacja               (w %)</w:t>
            </w:r>
          </w:p>
        </w:tc>
        <w:tc>
          <w:tcPr>
            <w:tcW w:w="4252" w:type="dxa"/>
            <w:gridSpan w:val="2"/>
            <w:shd w:val="clear" w:color="auto" w:fill="E5B8B7" w:themeFill="accent2" w:themeFillTint="66"/>
            <w:vAlign w:val="center"/>
          </w:tcPr>
          <w:p w14:paraId="59385083" w14:textId="77777777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Kryterium 2</w:t>
            </w:r>
          </w:p>
          <w:p w14:paraId="66B1DDAC" w14:textId="77777777" w:rsidR="00030089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Gwarancja jakości i rękojmi </w:t>
            </w:r>
          </w:p>
          <w:p w14:paraId="60758EF3" w14:textId="509205CC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Wartość z oferty</w:t>
            </w:r>
          </w:p>
          <w:p w14:paraId="7846C4EF" w14:textId="18F9E68F" w:rsidR="001246F5" w:rsidRPr="00A57A9A" w:rsidRDefault="001246F5" w:rsidP="0003008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(w mies.)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  <w:vAlign w:val="center"/>
          </w:tcPr>
          <w:p w14:paraId="36FDBB3D" w14:textId="64CF1ADF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Kryterium 2</w:t>
            </w:r>
          </w:p>
          <w:p w14:paraId="3F04F491" w14:textId="469EF790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Gwarancja jakości i rękojmi –</w:t>
            </w:r>
          </w:p>
          <w:p w14:paraId="3C273D9C" w14:textId="5E8FEE30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waga 40%</w:t>
            </w:r>
          </w:p>
          <w:p w14:paraId="487368D5" w14:textId="425025FB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przyznana punktacja             (w %)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14:paraId="24382E51" w14:textId="696756F3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Razem pkt.</w:t>
            </w:r>
          </w:p>
          <w:p w14:paraId="0E898115" w14:textId="27C2A843" w:rsidR="001246F5" w:rsidRPr="00A57A9A" w:rsidRDefault="001246F5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b/>
                <w:sz w:val="24"/>
                <w:szCs w:val="24"/>
              </w:rPr>
              <w:t>(w %)</w:t>
            </w:r>
          </w:p>
        </w:tc>
      </w:tr>
      <w:tr w:rsidR="00030089" w:rsidRPr="00A57A9A" w14:paraId="7414FBB6" w14:textId="77777777" w:rsidTr="004A2F9F">
        <w:trPr>
          <w:trHeight w:val="385"/>
        </w:trPr>
        <w:tc>
          <w:tcPr>
            <w:tcW w:w="846" w:type="dxa"/>
            <w:vMerge/>
            <w:shd w:val="clear" w:color="auto" w:fill="E5B8B7" w:themeFill="accent2" w:themeFillTint="66"/>
            <w:vAlign w:val="center"/>
          </w:tcPr>
          <w:p w14:paraId="18E0D65A" w14:textId="77777777" w:rsidR="001246F5" w:rsidRPr="00A57A9A" w:rsidRDefault="001246F5" w:rsidP="001246F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E5B8B7" w:themeFill="accent2" w:themeFillTint="66"/>
            <w:vAlign w:val="center"/>
          </w:tcPr>
          <w:p w14:paraId="048BE6FB" w14:textId="77777777" w:rsidR="001246F5" w:rsidRPr="00A57A9A" w:rsidRDefault="001246F5" w:rsidP="001246F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5B8B7" w:themeFill="accent2" w:themeFillTint="66"/>
            <w:vAlign w:val="center"/>
          </w:tcPr>
          <w:p w14:paraId="0628EC13" w14:textId="77777777" w:rsidR="001246F5" w:rsidRPr="00A57A9A" w:rsidRDefault="001246F5" w:rsidP="001246F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5B8B7" w:themeFill="accent2" w:themeFillTint="66"/>
            <w:vAlign w:val="center"/>
          </w:tcPr>
          <w:p w14:paraId="6AF553EA" w14:textId="77777777" w:rsidR="001246F5" w:rsidRPr="00A57A9A" w:rsidRDefault="001246F5" w:rsidP="001246F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14:paraId="60A12EFE" w14:textId="5056FAE0" w:rsidR="001246F5" w:rsidRPr="004A2F9F" w:rsidRDefault="001246F5" w:rsidP="001246F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A2F9F">
              <w:rPr>
                <w:rFonts w:ascii="Cambria" w:hAnsi="Cambria"/>
                <w:sz w:val="24"/>
                <w:szCs w:val="24"/>
              </w:rPr>
              <w:t>oznakowanie poziome cienkowarstwowe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070CCF50" w14:textId="33E33AAB" w:rsidR="001246F5" w:rsidRPr="004A2F9F" w:rsidRDefault="001246F5" w:rsidP="001246F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A2F9F">
              <w:rPr>
                <w:rFonts w:ascii="Cambria" w:hAnsi="Cambria"/>
                <w:sz w:val="24"/>
                <w:szCs w:val="24"/>
              </w:rPr>
              <w:t>oznakowanie poziome grubowarstwowe</w:t>
            </w:r>
          </w:p>
        </w:tc>
        <w:tc>
          <w:tcPr>
            <w:tcW w:w="1418" w:type="dxa"/>
            <w:vMerge/>
            <w:shd w:val="clear" w:color="auto" w:fill="E5B8B7" w:themeFill="accent2" w:themeFillTint="66"/>
            <w:vAlign w:val="center"/>
          </w:tcPr>
          <w:p w14:paraId="2294B133" w14:textId="78F917A3" w:rsidR="001246F5" w:rsidRPr="00A57A9A" w:rsidRDefault="001246F5" w:rsidP="001246F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14:paraId="3D5EACB9" w14:textId="77777777" w:rsidR="001246F5" w:rsidRPr="00A57A9A" w:rsidRDefault="001246F5" w:rsidP="001246F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</w:tr>
      <w:tr w:rsidR="004A2F9F" w:rsidRPr="00A57A9A" w14:paraId="1E978B72" w14:textId="77777777" w:rsidTr="004A2F9F">
        <w:trPr>
          <w:trHeight w:val="295"/>
        </w:trPr>
        <w:tc>
          <w:tcPr>
            <w:tcW w:w="846" w:type="dxa"/>
            <w:vAlign w:val="center"/>
          </w:tcPr>
          <w:p w14:paraId="5A549F4D" w14:textId="749D73F7" w:rsidR="004A2F9F" w:rsidRPr="00A57A9A" w:rsidRDefault="004A2F9F" w:rsidP="004A2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0A8B86" w14:textId="77777777" w:rsidR="004A2F9F" w:rsidRPr="001246F5" w:rsidRDefault="004A2F9F" w:rsidP="004A2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6F5">
              <w:rPr>
                <w:rFonts w:ascii="Cambria" w:hAnsi="Cambria"/>
                <w:sz w:val="24"/>
                <w:szCs w:val="24"/>
              </w:rPr>
              <w:t>N-KON sp. z o.o.</w:t>
            </w:r>
          </w:p>
          <w:p w14:paraId="75FE6FB5" w14:textId="77777777" w:rsidR="004A2F9F" w:rsidRDefault="004A2F9F" w:rsidP="004A2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ul. Broniewskiego 45, </w:t>
            </w:r>
          </w:p>
          <w:p w14:paraId="7B703711" w14:textId="3D107C79" w:rsidR="004A2F9F" w:rsidRPr="00A57A9A" w:rsidRDefault="004A2F9F" w:rsidP="004A2F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6F5">
              <w:rPr>
                <w:rFonts w:ascii="Cambria" w:hAnsi="Cambria"/>
                <w:sz w:val="24"/>
                <w:szCs w:val="24"/>
              </w:rPr>
              <w:t>55-200 Oława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FD8F2C" w14:textId="5D514BF9" w:rsidR="004A2F9F" w:rsidRPr="00A57A9A" w:rsidRDefault="004A2F9F" w:rsidP="004A2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132 196,63</w:t>
            </w:r>
          </w:p>
        </w:tc>
        <w:tc>
          <w:tcPr>
            <w:tcW w:w="1560" w:type="dxa"/>
            <w:vAlign w:val="center"/>
          </w:tcPr>
          <w:p w14:paraId="0C6A588A" w14:textId="6A596704" w:rsidR="004A2F9F" w:rsidRPr="00A57A9A" w:rsidRDefault="004A2F9F" w:rsidP="004A2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D35988" w14:textId="471A1B21" w:rsidR="004A2F9F" w:rsidRPr="00A57A9A" w:rsidRDefault="004A2F9F" w:rsidP="004A2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5BDBD0" w14:textId="4F8F9AD4" w:rsidR="004A2F9F" w:rsidRPr="00A57A9A" w:rsidRDefault="004A2F9F" w:rsidP="004A2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14:paraId="551EA779" w14:textId="4AED3687" w:rsidR="004A2F9F" w:rsidRPr="00A57A9A" w:rsidRDefault="004A2F9F" w:rsidP="004A2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14:paraId="140BAA78" w14:textId="12CEA04C" w:rsidR="004A2F9F" w:rsidRPr="00A57A9A" w:rsidRDefault="004A2F9F" w:rsidP="004A2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100</w:t>
            </w:r>
          </w:p>
        </w:tc>
      </w:tr>
      <w:tr w:rsidR="004A2F9F" w:rsidRPr="00A57A9A" w14:paraId="6A01C4D1" w14:textId="77777777" w:rsidTr="004A2F9F">
        <w:tc>
          <w:tcPr>
            <w:tcW w:w="846" w:type="dxa"/>
            <w:vAlign w:val="center"/>
          </w:tcPr>
          <w:p w14:paraId="36CD63B0" w14:textId="270D7B2F" w:rsidR="004A2F9F" w:rsidRPr="00A57A9A" w:rsidRDefault="004A2F9F" w:rsidP="004A2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A57A9A">
              <w:rPr>
                <w:rFonts w:ascii="Cambria" w:eastAsia="Calibri" w:hAnsi="Cambria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7A868E" w14:textId="5B62DE3D" w:rsidR="004A2F9F" w:rsidRPr="001246F5" w:rsidRDefault="004A2F9F" w:rsidP="004A2F9F">
            <w:pPr>
              <w:spacing w:line="259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val="pl"/>
              </w:rPr>
            </w:pPr>
            <w:r w:rsidRPr="001246F5">
              <w:rPr>
                <w:rFonts w:ascii="Cambria" w:eastAsia="Calibri" w:hAnsi="Cambria" w:cs="Times New Roman"/>
                <w:sz w:val="24"/>
                <w:szCs w:val="24"/>
                <w:lang w:val="pl"/>
              </w:rPr>
              <w:t xml:space="preserve">SAFEROAD SERVICES </w:t>
            </w:r>
            <w:r>
              <w:rPr>
                <w:rFonts w:ascii="Cambria" w:eastAsia="Calibri" w:hAnsi="Cambria" w:cs="Times New Roman"/>
                <w:sz w:val="24"/>
                <w:szCs w:val="24"/>
                <w:lang w:val="pl"/>
              </w:rPr>
              <w:t xml:space="preserve">, </w:t>
            </w:r>
            <w:r w:rsidRPr="001246F5">
              <w:rPr>
                <w:rFonts w:ascii="Cambria" w:eastAsia="Calibri" w:hAnsi="Cambria" w:cs="Times New Roman"/>
                <w:sz w:val="24"/>
                <w:szCs w:val="24"/>
                <w:lang w:val="pl"/>
              </w:rPr>
              <w:t>sp. z o.o.</w:t>
            </w:r>
          </w:p>
          <w:p w14:paraId="1CA67FEC" w14:textId="77777777" w:rsidR="004A2F9F" w:rsidRDefault="004A2F9F" w:rsidP="004A2F9F">
            <w:pPr>
              <w:spacing w:line="259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val="pl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pl"/>
              </w:rPr>
              <w:t xml:space="preserve">ul. Komunalna 7, </w:t>
            </w:r>
          </w:p>
          <w:p w14:paraId="00763786" w14:textId="3A8633FC" w:rsidR="004A2F9F" w:rsidRPr="001246F5" w:rsidRDefault="004A2F9F" w:rsidP="004A2F9F">
            <w:pPr>
              <w:spacing w:line="259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val="pl"/>
              </w:rPr>
            </w:pPr>
            <w:r w:rsidRPr="001246F5">
              <w:rPr>
                <w:rFonts w:ascii="Cambria" w:eastAsia="Calibri" w:hAnsi="Cambria" w:cs="Times New Roman"/>
                <w:sz w:val="24"/>
                <w:szCs w:val="24"/>
                <w:lang w:val="pl"/>
              </w:rPr>
              <w:t>87-800 Włocławek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3CC853" w14:textId="12DC7A9C" w:rsidR="004A2F9F" w:rsidRPr="00A57A9A" w:rsidRDefault="004A2F9F" w:rsidP="004A2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241 039,91</w:t>
            </w:r>
          </w:p>
        </w:tc>
        <w:tc>
          <w:tcPr>
            <w:tcW w:w="1560" w:type="dxa"/>
            <w:vAlign w:val="center"/>
          </w:tcPr>
          <w:p w14:paraId="00DDFE49" w14:textId="02D1EFE8" w:rsidR="004A2F9F" w:rsidRPr="00A57A9A" w:rsidRDefault="004A2F9F" w:rsidP="004A2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70E533" w14:textId="533388B0" w:rsidR="004A2F9F" w:rsidRPr="00A57A9A" w:rsidRDefault="004A2F9F" w:rsidP="004A2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4E6543" w14:textId="7B0FA153" w:rsidR="004A2F9F" w:rsidRPr="00A57A9A" w:rsidRDefault="004A2F9F" w:rsidP="004A2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14:paraId="0915B597" w14:textId="0951A913" w:rsidR="004A2F9F" w:rsidRPr="00A57A9A" w:rsidRDefault="004A2F9F" w:rsidP="004A2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14:paraId="20E41B8D" w14:textId="1BE84FBD" w:rsidR="004A2F9F" w:rsidRPr="00A57A9A" w:rsidRDefault="004A2F9F" w:rsidP="004A2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73</w:t>
            </w:r>
          </w:p>
        </w:tc>
      </w:tr>
    </w:tbl>
    <w:p w14:paraId="11B6C772" w14:textId="7CC41FD2" w:rsidR="00945E07" w:rsidRDefault="00945E07" w:rsidP="00686BE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0B05A4B7" w14:textId="728CC9D5" w:rsidR="00945E07" w:rsidRDefault="00945E07" w:rsidP="00945E07">
      <w:pPr>
        <w:rPr>
          <w:rFonts w:ascii="Cambria" w:eastAsia="Times New Roman" w:hAnsi="Cambria" w:cs="Arial"/>
          <w:sz w:val="24"/>
          <w:szCs w:val="24"/>
        </w:rPr>
      </w:pPr>
    </w:p>
    <w:p w14:paraId="77241D95" w14:textId="77777777" w:rsidR="00945E07" w:rsidRPr="00192F94" w:rsidRDefault="00945E07" w:rsidP="00945E07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ab/>
      </w:r>
      <w:r w:rsidRPr="00192F94">
        <w:rPr>
          <w:rFonts w:ascii="Cambria" w:eastAsia="Times New Roman" w:hAnsi="Cambria" w:cs="Arial"/>
          <w:sz w:val="24"/>
          <w:szCs w:val="24"/>
        </w:rPr>
        <w:t>p. o. Kierownik</w:t>
      </w:r>
      <w:r>
        <w:rPr>
          <w:rFonts w:ascii="Cambria" w:eastAsia="Times New Roman" w:hAnsi="Cambria" w:cs="Arial"/>
          <w:sz w:val="24"/>
          <w:szCs w:val="24"/>
        </w:rPr>
        <w:t>a</w:t>
      </w:r>
      <w:r w:rsidRPr="00192F94">
        <w:rPr>
          <w:rFonts w:ascii="Cambria" w:eastAsia="Times New Roman" w:hAnsi="Cambria" w:cs="Arial"/>
          <w:sz w:val="24"/>
          <w:szCs w:val="24"/>
        </w:rPr>
        <w:t xml:space="preserve"> Zarządu Dróg P</w:t>
      </w:r>
      <w:bookmarkStart w:id="0" w:name="_GoBack"/>
      <w:bookmarkEnd w:id="0"/>
      <w:r w:rsidRPr="00192F94">
        <w:rPr>
          <w:rFonts w:ascii="Cambria" w:eastAsia="Times New Roman" w:hAnsi="Cambria" w:cs="Arial"/>
          <w:sz w:val="24"/>
          <w:szCs w:val="24"/>
        </w:rPr>
        <w:t>owiatowych:</w:t>
      </w:r>
    </w:p>
    <w:p w14:paraId="3F8FCF65" w14:textId="77777777" w:rsidR="00945E07" w:rsidRPr="00192F94" w:rsidRDefault="00945E07" w:rsidP="00945E07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  <w:sz w:val="24"/>
          <w:szCs w:val="24"/>
        </w:rPr>
      </w:pPr>
      <w:r w:rsidRPr="00192F94">
        <w:rPr>
          <w:rFonts w:ascii="Cambria" w:eastAsia="Times New Roman" w:hAnsi="Cambria" w:cs="Arial"/>
          <w:sz w:val="24"/>
          <w:szCs w:val="24"/>
        </w:rPr>
        <w:t xml:space="preserve">                                                                             /-/ Jarosław Dokurno</w:t>
      </w:r>
    </w:p>
    <w:p w14:paraId="1E27E9EA" w14:textId="7C458175" w:rsidR="000754A7" w:rsidRPr="00945E07" w:rsidRDefault="000754A7" w:rsidP="00945E07">
      <w:pPr>
        <w:tabs>
          <w:tab w:val="left" w:pos="12649"/>
        </w:tabs>
        <w:rPr>
          <w:rFonts w:ascii="Cambria" w:eastAsia="Times New Roman" w:hAnsi="Cambria" w:cs="Arial"/>
          <w:sz w:val="24"/>
          <w:szCs w:val="24"/>
        </w:rPr>
      </w:pPr>
    </w:p>
    <w:sectPr w:rsidR="000754A7" w:rsidRPr="00945E07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0089"/>
    <w:rsid w:val="00037463"/>
    <w:rsid w:val="000717A9"/>
    <w:rsid w:val="000754A7"/>
    <w:rsid w:val="000C0C53"/>
    <w:rsid w:val="000E50E3"/>
    <w:rsid w:val="0010759D"/>
    <w:rsid w:val="00107ED7"/>
    <w:rsid w:val="00114F8B"/>
    <w:rsid w:val="001246F5"/>
    <w:rsid w:val="001371AE"/>
    <w:rsid w:val="00177945"/>
    <w:rsid w:val="001A647F"/>
    <w:rsid w:val="001A6821"/>
    <w:rsid w:val="001E2946"/>
    <w:rsid w:val="002049E9"/>
    <w:rsid w:val="00290427"/>
    <w:rsid w:val="002C161E"/>
    <w:rsid w:val="002E23D7"/>
    <w:rsid w:val="00302C28"/>
    <w:rsid w:val="003052CF"/>
    <w:rsid w:val="00307365"/>
    <w:rsid w:val="00310D29"/>
    <w:rsid w:val="00313DA7"/>
    <w:rsid w:val="00326E27"/>
    <w:rsid w:val="00386AD3"/>
    <w:rsid w:val="003B2C38"/>
    <w:rsid w:val="003C0CB1"/>
    <w:rsid w:val="003F05E3"/>
    <w:rsid w:val="003F5564"/>
    <w:rsid w:val="003F749A"/>
    <w:rsid w:val="00402F05"/>
    <w:rsid w:val="00436981"/>
    <w:rsid w:val="00462C95"/>
    <w:rsid w:val="00481AA1"/>
    <w:rsid w:val="00490755"/>
    <w:rsid w:val="004979BB"/>
    <w:rsid w:val="004A2F9F"/>
    <w:rsid w:val="004D6775"/>
    <w:rsid w:val="004E062C"/>
    <w:rsid w:val="004F4B64"/>
    <w:rsid w:val="00561268"/>
    <w:rsid w:val="00582A06"/>
    <w:rsid w:val="005B1E40"/>
    <w:rsid w:val="005C2349"/>
    <w:rsid w:val="005E09C2"/>
    <w:rsid w:val="00686BE2"/>
    <w:rsid w:val="00693ABB"/>
    <w:rsid w:val="006A1AB6"/>
    <w:rsid w:val="006B2AB1"/>
    <w:rsid w:val="006C0A08"/>
    <w:rsid w:val="006E293D"/>
    <w:rsid w:val="007043C1"/>
    <w:rsid w:val="007623F0"/>
    <w:rsid w:val="007A79C4"/>
    <w:rsid w:val="007F0328"/>
    <w:rsid w:val="00844785"/>
    <w:rsid w:val="00860C0E"/>
    <w:rsid w:val="00905A91"/>
    <w:rsid w:val="00945E07"/>
    <w:rsid w:val="0095390D"/>
    <w:rsid w:val="009802BC"/>
    <w:rsid w:val="009A01A3"/>
    <w:rsid w:val="009A0414"/>
    <w:rsid w:val="009E70C6"/>
    <w:rsid w:val="00A20387"/>
    <w:rsid w:val="00A25A0B"/>
    <w:rsid w:val="00A4591F"/>
    <w:rsid w:val="00A45BFA"/>
    <w:rsid w:val="00A50184"/>
    <w:rsid w:val="00A57A9A"/>
    <w:rsid w:val="00A57AF2"/>
    <w:rsid w:val="00A83015"/>
    <w:rsid w:val="00A8605B"/>
    <w:rsid w:val="00A86DC0"/>
    <w:rsid w:val="00AC01C9"/>
    <w:rsid w:val="00AC384E"/>
    <w:rsid w:val="00AC3BE0"/>
    <w:rsid w:val="00AD543C"/>
    <w:rsid w:val="00AE0005"/>
    <w:rsid w:val="00B51365"/>
    <w:rsid w:val="00B83B4A"/>
    <w:rsid w:val="00B90FA6"/>
    <w:rsid w:val="00C16B54"/>
    <w:rsid w:val="00C802F2"/>
    <w:rsid w:val="00C977B5"/>
    <w:rsid w:val="00D41440"/>
    <w:rsid w:val="00D94207"/>
    <w:rsid w:val="00DB5AAB"/>
    <w:rsid w:val="00DE5D6A"/>
    <w:rsid w:val="00E16E38"/>
    <w:rsid w:val="00E25BC4"/>
    <w:rsid w:val="00E459B5"/>
    <w:rsid w:val="00E85844"/>
    <w:rsid w:val="00E92D37"/>
    <w:rsid w:val="00EF24CD"/>
    <w:rsid w:val="00F01AAC"/>
    <w:rsid w:val="00F035AE"/>
    <w:rsid w:val="00F176CF"/>
    <w:rsid w:val="00F2195B"/>
    <w:rsid w:val="00F35987"/>
    <w:rsid w:val="00F546E3"/>
    <w:rsid w:val="00F906A0"/>
    <w:rsid w:val="00F93BB2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1AAD-E943-41C3-9BD3-F84B05CE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41</cp:revision>
  <cp:lastPrinted>2021-02-10T14:08:00Z</cp:lastPrinted>
  <dcterms:created xsi:type="dcterms:W3CDTF">2021-02-10T11:01:00Z</dcterms:created>
  <dcterms:modified xsi:type="dcterms:W3CDTF">2024-07-12T09:48:00Z</dcterms:modified>
</cp:coreProperties>
</file>