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B2B" w:rsidRDefault="00C17049">
      <w:pPr>
        <w:spacing w:after="0" w:line="259" w:lineRule="auto"/>
        <w:ind w:left="0" w:firstLine="0"/>
        <w:jc w:val="left"/>
      </w:pPr>
      <w:r>
        <w:t xml:space="preserve"> </w:t>
      </w:r>
    </w:p>
    <w:p w:rsidR="00273B2B" w:rsidRDefault="00C17049">
      <w:pPr>
        <w:spacing w:after="0" w:line="259" w:lineRule="auto"/>
        <w:ind w:left="0" w:firstLine="0"/>
        <w:jc w:val="left"/>
      </w:pPr>
      <w:r>
        <w:t xml:space="preserve"> </w:t>
      </w:r>
    </w:p>
    <w:p w:rsidR="00273B2B" w:rsidRDefault="00C17049">
      <w:pPr>
        <w:spacing w:after="59" w:line="259" w:lineRule="auto"/>
        <w:ind w:left="0" w:firstLine="0"/>
        <w:jc w:val="left"/>
      </w:pPr>
      <w:r>
        <w:t xml:space="preserve"> </w:t>
      </w:r>
    </w:p>
    <w:p w:rsidR="00273B2B" w:rsidRDefault="00C17049">
      <w:pPr>
        <w:spacing w:after="0" w:line="259" w:lineRule="auto"/>
        <w:ind w:left="2096" w:firstLine="0"/>
        <w:jc w:val="left"/>
      </w:pPr>
      <w:r>
        <w:rPr>
          <w:b/>
          <w:sz w:val="32"/>
        </w:rPr>
        <w:t xml:space="preserve">Specyfikacja Warunków Zamówienia </w:t>
      </w:r>
    </w:p>
    <w:p w:rsidR="00273B2B" w:rsidRDefault="00C17049">
      <w:pPr>
        <w:spacing w:after="0" w:line="259" w:lineRule="auto"/>
        <w:ind w:left="47" w:firstLine="0"/>
        <w:jc w:val="center"/>
      </w:pPr>
      <w:r>
        <w:t xml:space="preserve"> </w:t>
      </w:r>
    </w:p>
    <w:p w:rsidR="00273B2B" w:rsidRDefault="00C17049">
      <w:pPr>
        <w:spacing w:after="0" w:line="259" w:lineRule="auto"/>
        <w:ind w:left="47" w:firstLine="0"/>
        <w:jc w:val="center"/>
      </w:pPr>
      <w:r>
        <w:t xml:space="preserve"> </w:t>
      </w:r>
    </w:p>
    <w:p w:rsidR="00273B2B" w:rsidRDefault="00C17049">
      <w:pPr>
        <w:spacing w:after="0" w:line="259" w:lineRule="auto"/>
        <w:ind w:left="47" w:firstLine="0"/>
        <w:jc w:val="center"/>
      </w:pPr>
      <w:r>
        <w:t xml:space="preserve"> </w:t>
      </w:r>
    </w:p>
    <w:p w:rsidR="00273B2B" w:rsidRDefault="00C17049">
      <w:pPr>
        <w:spacing w:after="0" w:line="259" w:lineRule="auto"/>
        <w:ind w:left="3158" w:right="3154" w:hanging="10"/>
        <w:jc w:val="center"/>
      </w:pPr>
      <w:r>
        <w:rPr>
          <w:sz w:val="24"/>
        </w:rPr>
        <w:t xml:space="preserve">Zamawiający: </w:t>
      </w:r>
    </w:p>
    <w:p w:rsidR="00273B2B" w:rsidRDefault="00C17049">
      <w:pPr>
        <w:spacing w:after="0" w:line="259" w:lineRule="auto"/>
        <w:ind w:left="3158" w:right="3097" w:hanging="10"/>
        <w:jc w:val="center"/>
      </w:pPr>
      <w:r>
        <w:rPr>
          <w:sz w:val="24"/>
        </w:rPr>
        <w:t xml:space="preserve">Areszt Śledczy w Radomiu ul. Wolanowska 120 </w:t>
      </w:r>
    </w:p>
    <w:p w:rsidR="00273B2B" w:rsidRDefault="00C17049">
      <w:pPr>
        <w:spacing w:after="0" w:line="259" w:lineRule="auto"/>
        <w:ind w:left="3158" w:right="3151" w:hanging="10"/>
        <w:jc w:val="center"/>
      </w:pPr>
      <w:r>
        <w:rPr>
          <w:sz w:val="24"/>
        </w:rPr>
        <w:t xml:space="preserve">26-601 Radom </w:t>
      </w:r>
    </w:p>
    <w:p w:rsidR="00273B2B" w:rsidRDefault="00C17049">
      <w:pPr>
        <w:spacing w:after="0" w:line="259" w:lineRule="auto"/>
        <w:ind w:left="51" w:firstLine="0"/>
        <w:jc w:val="center"/>
      </w:pPr>
      <w:r>
        <w:rPr>
          <w:sz w:val="24"/>
        </w:rPr>
        <w:t xml:space="preserve"> </w:t>
      </w:r>
    </w:p>
    <w:p w:rsidR="00273B2B" w:rsidRDefault="00C17049">
      <w:pPr>
        <w:spacing w:after="0" w:line="259" w:lineRule="auto"/>
        <w:ind w:left="51" w:firstLine="0"/>
        <w:jc w:val="center"/>
      </w:pPr>
      <w:r>
        <w:rPr>
          <w:sz w:val="24"/>
        </w:rPr>
        <w:t xml:space="preserve"> </w:t>
      </w:r>
    </w:p>
    <w:p w:rsidR="00273B2B" w:rsidRDefault="00C17049">
      <w:pPr>
        <w:spacing w:after="0" w:line="259" w:lineRule="auto"/>
        <w:ind w:left="3158" w:right="3151" w:hanging="10"/>
        <w:jc w:val="center"/>
      </w:pPr>
      <w:r>
        <w:rPr>
          <w:sz w:val="24"/>
        </w:rPr>
        <w:t xml:space="preserve">Postępowanie pn.: </w:t>
      </w:r>
    </w:p>
    <w:p w:rsidR="00273B2B" w:rsidRDefault="00C17049">
      <w:pPr>
        <w:spacing w:after="0" w:line="259" w:lineRule="auto"/>
        <w:ind w:left="51" w:firstLine="0"/>
        <w:jc w:val="center"/>
      </w:pPr>
      <w:r>
        <w:rPr>
          <w:sz w:val="24"/>
        </w:rPr>
        <w:t xml:space="preserve"> </w:t>
      </w:r>
    </w:p>
    <w:p w:rsidR="00273B2B" w:rsidRDefault="00C17049">
      <w:pPr>
        <w:pBdr>
          <w:top w:val="single" w:sz="4" w:space="0" w:color="000000"/>
          <w:left w:val="single" w:sz="4" w:space="0" w:color="000000"/>
          <w:bottom w:val="single" w:sz="4" w:space="0" w:color="000000"/>
          <w:right w:val="single" w:sz="4" w:space="0" w:color="000000"/>
        </w:pBdr>
        <w:spacing w:after="0" w:line="259" w:lineRule="auto"/>
        <w:ind w:left="733" w:firstLine="0"/>
        <w:jc w:val="center"/>
      </w:pPr>
      <w:r>
        <w:rPr>
          <w:b/>
          <w:sz w:val="24"/>
        </w:rPr>
        <w:t xml:space="preserve"> </w:t>
      </w:r>
    </w:p>
    <w:p w:rsidR="00273B2B" w:rsidRDefault="00C17049">
      <w:pPr>
        <w:pBdr>
          <w:top w:val="single" w:sz="4" w:space="0" w:color="000000"/>
          <w:left w:val="single" w:sz="4" w:space="0" w:color="000000"/>
          <w:bottom w:val="single" w:sz="4" w:space="0" w:color="000000"/>
          <w:right w:val="single" w:sz="4" w:space="0" w:color="000000"/>
        </w:pBdr>
        <w:spacing w:after="0" w:line="259" w:lineRule="auto"/>
        <w:ind w:left="733" w:firstLine="0"/>
        <w:jc w:val="left"/>
      </w:pPr>
      <w:r>
        <w:rPr>
          <w:b/>
          <w:sz w:val="24"/>
        </w:rPr>
        <w:t xml:space="preserve">Dostawy produktów farmaceutycznych. </w:t>
      </w:r>
    </w:p>
    <w:p w:rsidR="00273B2B" w:rsidRDefault="00C17049">
      <w:pPr>
        <w:pBdr>
          <w:top w:val="single" w:sz="4" w:space="0" w:color="000000"/>
          <w:left w:val="single" w:sz="4" w:space="0" w:color="000000"/>
          <w:bottom w:val="single" w:sz="4" w:space="0" w:color="000000"/>
          <w:right w:val="single" w:sz="4" w:space="0" w:color="000000"/>
        </w:pBdr>
        <w:spacing w:after="0" w:line="259" w:lineRule="auto"/>
        <w:ind w:left="733" w:firstLine="0"/>
        <w:jc w:val="center"/>
      </w:pPr>
      <w:r>
        <w:rPr>
          <w:b/>
          <w:sz w:val="24"/>
        </w:rPr>
        <w:t xml:space="preserve"> </w:t>
      </w:r>
    </w:p>
    <w:p w:rsidR="00273B2B" w:rsidRDefault="00C17049">
      <w:pPr>
        <w:spacing w:after="0" w:line="259" w:lineRule="auto"/>
        <w:ind w:left="51" w:firstLine="0"/>
        <w:jc w:val="center"/>
      </w:pPr>
      <w:r>
        <w:rPr>
          <w:sz w:val="24"/>
        </w:rPr>
        <w:t xml:space="preserve"> </w:t>
      </w:r>
    </w:p>
    <w:p w:rsidR="00273B2B" w:rsidRDefault="00C17049">
      <w:pPr>
        <w:spacing w:after="0" w:line="259" w:lineRule="auto"/>
        <w:ind w:left="0" w:right="2" w:firstLine="0"/>
        <w:jc w:val="center"/>
      </w:pPr>
      <w:r>
        <w:rPr>
          <w:b/>
          <w:sz w:val="24"/>
        </w:rPr>
        <w:t xml:space="preserve">Nr sprawy: 2232.1.2021 </w:t>
      </w:r>
    </w:p>
    <w:p w:rsidR="00273B2B" w:rsidRDefault="00C17049">
      <w:pPr>
        <w:spacing w:after="0" w:line="259" w:lineRule="auto"/>
        <w:ind w:left="51" w:firstLine="0"/>
        <w:jc w:val="center"/>
      </w:pPr>
      <w:r>
        <w:rPr>
          <w:sz w:val="24"/>
        </w:rPr>
        <w:t xml:space="preserve"> </w:t>
      </w:r>
    </w:p>
    <w:p w:rsidR="00273B2B" w:rsidRDefault="00C17049">
      <w:pPr>
        <w:spacing w:after="0" w:line="259" w:lineRule="auto"/>
        <w:ind w:left="0" w:firstLine="0"/>
        <w:jc w:val="left"/>
      </w:pPr>
      <w:r>
        <w:rPr>
          <w:sz w:val="24"/>
        </w:rPr>
        <w:t xml:space="preserve"> </w:t>
      </w:r>
    </w:p>
    <w:p w:rsidR="00273B2B" w:rsidRDefault="00C17049">
      <w:pPr>
        <w:spacing w:after="0" w:line="259" w:lineRule="auto"/>
        <w:ind w:left="1800" w:right="727" w:hanging="10"/>
        <w:jc w:val="left"/>
      </w:pPr>
      <w:r>
        <w:rPr>
          <w:sz w:val="24"/>
        </w:rPr>
        <w:t>Tryb udzielenia zamówienia: podstawowy bez negocjacji</w:t>
      </w:r>
      <w:r>
        <w:rPr>
          <w:sz w:val="28"/>
        </w:rPr>
        <w:t xml:space="preserve"> </w:t>
      </w:r>
    </w:p>
    <w:p w:rsidR="00273B2B" w:rsidRDefault="00C17049">
      <w:pPr>
        <w:spacing w:after="0" w:line="259" w:lineRule="auto"/>
        <w:ind w:left="47" w:firstLine="0"/>
        <w:jc w:val="center"/>
      </w:pPr>
      <w:r>
        <w:t xml:space="preserve"> </w:t>
      </w:r>
    </w:p>
    <w:p w:rsidR="00273B2B" w:rsidRDefault="00C17049">
      <w:pPr>
        <w:spacing w:after="0" w:line="259" w:lineRule="auto"/>
        <w:ind w:left="47" w:firstLine="0"/>
        <w:jc w:val="center"/>
      </w:pPr>
      <w:r>
        <w:t xml:space="preserve"> </w:t>
      </w:r>
    </w:p>
    <w:p w:rsidR="00273B2B" w:rsidRDefault="00C17049">
      <w:pPr>
        <w:spacing w:after="0" w:line="259" w:lineRule="auto"/>
        <w:ind w:left="47" w:firstLine="0"/>
        <w:jc w:val="center"/>
      </w:pPr>
      <w:r>
        <w:t xml:space="preserve"> </w:t>
      </w:r>
    </w:p>
    <w:p w:rsidR="00273B2B" w:rsidRDefault="00C17049">
      <w:pPr>
        <w:spacing w:after="0" w:line="259" w:lineRule="auto"/>
        <w:ind w:left="0" w:firstLine="0"/>
        <w:jc w:val="left"/>
      </w:pPr>
      <w:r>
        <w:t xml:space="preserve"> </w:t>
      </w:r>
    </w:p>
    <w:p w:rsidR="00273B2B" w:rsidRDefault="00C17049">
      <w:pPr>
        <w:spacing w:after="0" w:line="259" w:lineRule="auto"/>
        <w:ind w:left="0" w:firstLine="0"/>
        <w:jc w:val="left"/>
      </w:pPr>
      <w:r>
        <w:t xml:space="preserve"> </w:t>
      </w:r>
    </w:p>
    <w:p w:rsidR="00273B2B" w:rsidRDefault="00C17049">
      <w:pPr>
        <w:spacing w:after="0" w:line="259" w:lineRule="auto"/>
        <w:ind w:left="0" w:firstLine="0"/>
        <w:jc w:val="left"/>
      </w:pPr>
      <w:r>
        <w:t xml:space="preserve"> </w:t>
      </w:r>
    </w:p>
    <w:p w:rsidR="00273B2B" w:rsidRDefault="00C17049">
      <w:pPr>
        <w:spacing w:after="0" w:line="259" w:lineRule="auto"/>
        <w:ind w:left="0" w:firstLine="0"/>
        <w:jc w:val="left"/>
      </w:pPr>
      <w:r>
        <w:t xml:space="preserve"> </w:t>
      </w:r>
    </w:p>
    <w:p w:rsidR="00273B2B" w:rsidRDefault="00C17049">
      <w:pPr>
        <w:spacing w:after="0" w:line="259" w:lineRule="auto"/>
        <w:ind w:left="0" w:firstLine="0"/>
        <w:jc w:val="left"/>
      </w:pPr>
      <w:r>
        <w:t xml:space="preserve"> </w:t>
      </w:r>
    </w:p>
    <w:p w:rsidR="00273B2B" w:rsidRDefault="00C17049">
      <w:pPr>
        <w:spacing w:after="0" w:line="259" w:lineRule="auto"/>
        <w:ind w:left="0" w:firstLine="0"/>
        <w:jc w:val="left"/>
      </w:pPr>
      <w:r>
        <w:t xml:space="preserve"> </w:t>
      </w:r>
    </w:p>
    <w:p w:rsidR="00273B2B" w:rsidRDefault="00C17049">
      <w:pPr>
        <w:spacing w:after="0" w:line="259" w:lineRule="auto"/>
        <w:ind w:left="0" w:firstLine="0"/>
        <w:jc w:val="left"/>
      </w:pPr>
      <w:r>
        <w:t xml:space="preserve"> </w:t>
      </w:r>
    </w:p>
    <w:p w:rsidR="00273B2B" w:rsidRDefault="00C17049">
      <w:pPr>
        <w:spacing w:after="0" w:line="259" w:lineRule="auto"/>
        <w:ind w:left="0" w:firstLine="0"/>
        <w:jc w:val="left"/>
      </w:pPr>
      <w:r>
        <w:t xml:space="preserve"> </w:t>
      </w:r>
    </w:p>
    <w:p w:rsidR="00273B2B" w:rsidRDefault="00C17049">
      <w:pPr>
        <w:spacing w:after="0" w:line="259" w:lineRule="auto"/>
        <w:ind w:left="0" w:firstLine="0"/>
        <w:jc w:val="left"/>
      </w:pPr>
      <w:r>
        <w:t xml:space="preserve"> </w:t>
      </w:r>
    </w:p>
    <w:p w:rsidR="00273B2B" w:rsidRDefault="00C17049">
      <w:pPr>
        <w:tabs>
          <w:tab w:val="center" w:pos="1426"/>
          <w:tab w:val="center" w:pos="1853"/>
          <w:tab w:val="center" w:pos="5113"/>
          <w:tab w:val="center" w:pos="5675"/>
          <w:tab w:val="center" w:pos="7016"/>
        </w:tabs>
        <w:spacing w:after="0" w:line="259" w:lineRule="auto"/>
        <w:ind w:left="0" w:firstLine="0"/>
        <w:jc w:val="left"/>
      </w:pPr>
      <w:r>
        <w:tab/>
      </w:r>
      <w:r w:rsidR="00345775">
        <w:t xml:space="preserve"> </w:t>
      </w:r>
      <w:r w:rsidR="00345775">
        <w:tab/>
        <w:t xml:space="preserve"> </w:t>
      </w:r>
      <w:r w:rsidR="00345775">
        <w:tab/>
        <w:t xml:space="preserve"> </w:t>
      </w:r>
      <w:r w:rsidR="00345775">
        <w:tab/>
        <w:t xml:space="preserve">                  </w:t>
      </w:r>
      <w:r>
        <w:rPr>
          <w:sz w:val="24"/>
        </w:rPr>
        <w:t xml:space="preserve">Zatwierdzam </w:t>
      </w:r>
    </w:p>
    <w:p w:rsidR="00273B2B" w:rsidRDefault="00C17049">
      <w:pPr>
        <w:spacing w:after="0" w:line="259" w:lineRule="auto"/>
        <w:ind w:left="51" w:firstLine="0"/>
        <w:jc w:val="center"/>
      </w:pPr>
      <w:r>
        <w:rPr>
          <w:sz w:val="24"/>
        </w:rPr>
        <w:t xml:space="preserve"> </w:t>
      </w:r>
    </w:p>
    <w:p w:rsidR="00273B2B" w:rsidRDefault="00C17049">
      <w:pPr>
        <w:tabs>
          <w:tab w:val="center" w:pos="1627"/>
          <w:tab w:val="center" w:pos="2055"/>
          <w:tab w:val="center" w:pos="5315"/>
          <w:tab w:val="center" w:pos="5876"/>
          <w:tab w:val="center" w:pos="7014"/>
        </w:tabs>
        <w:spacing w:after="0" w:line="259" w:lineRule="auto"/>
        <w:ind w:left="0" w:firstLine="0"/>
        <w:jc w:val="left"/>
      </w:pPr>
      <w:r>
        <w:tab/>
      </w:r>
      <w:r w:rsidR="00345775">
        <w:rPr>
          <w:sz w:val="24"/>
        </w:rPr>
        <w:t xml:space="preserve"> </w:t>
      </w:r>
      <w:r w:rsidR="00345775">
        <w:rPr>
          <w:sz w:val="24"/>
        </w:rPr>
        <w:tab/>
        <w:t xml:space="preserve"> </w:t>
      </w:r>
      <w:r w:rsidR="00345775">
        <w:rPr>
          <w:sz w:val="24"/>
        </w:rPr>
        <w:tab/>
        <w:t xml:space="preserve"> </w:t>
      </w:r>
      <w:r w:rsidR="00345775">
        <w:rPr>
          <w:sz w:val="24"/>
        </w:rPr>
        <w:tab/>
        <w:t xml:space="preserve"> Z upoważnienia DYREKTORA</w:t>
      </w:r>
      <w:r>
        <w:rPr>
          <w:sz w:val="24"/>
        </w:rPr>
        <w:t xml:space="preserve">  </w:t>
      </w:r>
    </w:p>
    <w:p w:rsidR="00345775" w:rsidRDefault="00C17049">
      <w:pPr>
        <w:spacing w:after="0" w:line="259" w:lineRule="auto"/>
        <w:ind w:left="4522" w:right="727" w:hanging="3762"/>
        <w:jc w:val="left"/>
        <w:rPr>
          <w:sz w:val="24"/>
        </w:rPr>
      </w:pPr>
      <w:r>
        <w:rPr>
          <w:sz w:val="24"/>
        </w:rPr>
        <w:t xml:space="preserve">                                                                                     Aresztu Śledczego w Radomiu</w:t>
      </w:r>
    </w:p>
    <w:p w:rsidR="00273B2B" w:rsidRDefault="00345775" w:rsidP="00345775">
      <w:pPr>
        <w:spacing w:after="0" w:line="259" w:lineRule="auto"/>
        <w:ind w:left="5230" w:right="727" w:firstLine="434"/>
        <w:jc w:val="left"/>
      </w:pPr>
      <w:r>
        <w:rPr>
          <w:sz w:val="24"/>
        </w:rPr>
        <w:t>ZASTĘPCA DYREKTORA</w:t>
      </w:r>
      <w:r w:rsidR="00C17049">
        <w:rPr>
          <w:sz w:val="24"/>
        </w:rPr>
        <w:t xml:space="preserve">  </w:t>
      </w:r>
    </w:p>
    <w:p w:rsidR="00273B2B" w:rsidRDefault="00345775" w:rsidP="00484DBE">
      <w:pPr>
        <w:spacing w:after="0" w:line="259" w:lineRule="auto"/>
        <w:ind w:left="0" w:right="1121" w:firstLine="0"/>
        <w:jc w:val="right"/>
      </w:pPr>
      <w:r>
        <w:rPr>
          <w:sz w:val="24"/>
        </w:rPr>
        <w:t xml:space="preserve">          mjr Marcin Pawlikowski</w:t>
      </w:r>
      <w:r w:rsidR="00C17049">
        <w:rPr>
          <w:sz w:val="24"/>
        </w:rPr>
        <w:t xml:space="preserve"> </w:t>
      </w:r>
      <w:bookmarkStart w:id="0" w:name="_GoBack"/>
      <w:bookmarkEnd w:id="0"/>
    </w:p>
    <w:p w:rsidR="00273B2B" w:rsidRDefault="00C17049">
      <w:pPr>
        <w:spacing w:after="0" w:line="259" w:lineRule="auto"/>
        <w:ind w:left="0" w:firstLine="0"/>
        <w:jc w:val="left"/>
      </w:pPr>
      <w:r>
        <w:t xml:space="preserve"> </w:t>
      </w:r>
    </w:p>
    <w:p w:rsidR="00273B2B" w:rsidRDefault="00C17049">
      <w:pPr>
        <w:spacing w:after="0" w:line="259" w:lineRule="auto"/>
        <w:ind w:left="0" w:firstLine="0"/>
        <w:jc w:val="left"/>
      </w:pPr>
      <w:r>
        <w:t xml:space="preserve"> </w:t>
      </w:r>
    </w:p>
    <w:p w:rsidR="00273B2B" w:rsidRDefault="00C17049">
      <w:pPr>
        <w:spacing w:after="0" w:line="259" w:lineRule="auto"/>
        <w:ind w:left="0" w:firstLine="0"/>
        <w:jc w:val="left"/>
      </w:pPr>
      <w:r>
        <w:t xml:space="preserve"> </w:t>
      </w:r>
    </w:p>
    <w:p w:rsidR="00273B2B" w:rsidRDefault="00C17049">
      <w:pPr>
        <w:spacing w:after="0" w:line="259" w:lineRule="auto"/>
        <w:ind w:left="0" w:firstLine="0"/>
        <w:jc w:val="left"/>
      </w:pPr>
      <w:r>
        <w:t xml:space="preserve"> </w:t>
      </w:r>
    </w:p>
    <w:p w:rsidR="00273B2B" w:rsidRDefault="00C17049">
      <w:pPr>
        <w:spacing w:after="0" w:line="259" w:lineRule="auto"/>
        <w:ind w:left="0" w:right="3" w:firstLine="0"/>
        <w:jc w:val="center"/>
      </w:pPr>
      <w:r>
        <w:t xml:space="preserve">Radom, dnia </w:t>
      </w:r>
      <w:r>
        <w:rPr>
          <w:b/>
        </w:rPr>
        <w:t xml:space="preserve">23  lipca 2021 r. </w:t>
      </w:r>
    </w:p>
    <w:p w:rsidR="00273B2B" w:rsidRDefault="00C17049">
      <w:pPr>
        <w:spacing w:after="0" w:line="259" w:lineRule="auto"/>
        <w:ind w:left="0" w:right="5" w:firstLine="0"/>
        <w:jc w:val="center"/>
      </w:pPr>
      <w:r>
        <w:rPr>
          <w:sz w:val="28"/>
        </w:rPr>
        <w:lastRenderedPageBreak/>
        <w:t xml:space="preserve">Spis treści </w:t>
      </w:r>
    </w:p>
    <w:p w:rsidR="00273B2B" w:rsidRDefault="00C17049">
      <w:pPr>
        <w:spacing w:after="160" w:line="259" w:lineRule="auto"/>
        <w:ind w:left="0" w:firstLine="0"/>
        <w:jc w:val="left"/>
      </w:pPr>
      <w:r>
        <w:rPr>
          <w:rFonts w:ascii="Times New Roman" w:eastAsia="Times New Roman" w:hAnsi="Times New Roman" w:cs="Times New Roman"/>
          <w:sz w:val="20"/>
        </w:rPr>
        <w:t xml:space="preserve"> </w:t>
      </w:r>
    </w:p>
    <w:p w:rsidR="00273B2B" w:rsidRDefault="00C17049">
      <w:pPr>
        <w:tabs>
          <w:tab w:val="right" w:pos="9077"/>
        </w:tabs>
        <w:spacing w:after="160" w:line="259" w:lineRule="auto"/>
        <w:ind w:left="0" w:firstLine="0"/>
        <w:jc w:val="left"/>
      </w:pPr>
      <w:r>
        <w:rPr>
          <w:sz w:val="20"/>
        </w:rPr>
        <w:t xml:space="preserve">Rozdział 1. </w:t>
      </w:r>
      <w:r>
        <w:t xml:space="preserve"> </w:t>
      </w:r>
      <w:r>
        <w:tab/>
      </w:r>
      <w:r>
        <w:rPr>
          <w:sz w:val="20"/>
        </w:rPr>
        <w:t xml:space="preserve">Nazwa oraz adres zamawiającego, numer telefonu, adres poczty elektronicznej oraz strony </w:t>
      </w:r>
    </w:p>
    <w:p w:rsidR="00273B2B" w:rsidRDefault="00C17049">
      <w:pPr>
        <w:spacing w:after="160" w:line="259" w:lineRule="auto"/>
        <w:ind w:left="0" w:firstLine="0"/>
        <w:jc w:val="left"/>
      </w:pPr>
      <w:r>
        <w:rPr>
          <w:sz w:val="20"/>
        </w:rPr>
        <w:t>internetowej prowadzonego postępowania.</w:t>
      </w:r>
      <w:r>
        <w:rPr>
          <w:rFonts w:ascii="Times New Roman" w:eastAsia="Times New Roman" w:hAnsi="Times New Roman" w:cs="Times New Roman"/>
          <w:sz w:val="20"/>
        </w:rPr>
        <w:t xml:space="preserve"> .................................................................................... 3</w:t>
      </w:r>
      <w:r>
        <w:t xml:space="preserve"> </w:t>
      </w:r>
    </w:p>
    <w:p w:rsidR="00273B2B" w:rsidRDefault="00C17049">
      <w:pPr>
        <w:tabs>
          <w:tab w:val="right" w:pos="9077"/>
        </w:tabs>
        <w:spacing w:after="160" w:line="259" w:lineRule="auto"/>
        <w:ind w:left="0" w:firstLine="0"/>
        <w:jc w:val="left"/>
      </w:pPr>
      <w:r>
        <w:rPr>
          <w:sz w:val="20"/>
        </w:rPr>
        <w:t>Rozdział 2</w:t>
      </w:r>
      <w:r>
        <w:t xml:space="preserve"> </w:t>
      </w:r>
      <w:r>
        <w:tab/>
      </w:r>
      <w:r>
        <w:rPr>
          <w:sz w:val="20"/>
        </w:rPr>
        <w:t>Tryb udzielenia zamówienia.</w:t>
      </w:r>
      <w:r>
        <w:rPr>
          <w:rFonts w:ascii="Times New Roman" w:eastAsia="Times New Roman" w:hAnsi="Times New Roman" w:cs="Times New Roman"/>
          <w:sz w:val="20"/>
        </w:rPr>
        <w:t xml:space="preserve"> ............................................................................................................. 3</w:t>
      </w:r>
      <w:r>
        <w:t xml:space="preserve"> </w:t>
      </w:r>
    </w:p>
    <w:p w:rsidR="00273B2B" w:rsidRDefault="00C17049">
      <w:pPr>
        <w:tabs>
          <w:tab w:val="right" w:pos="9077"/>
        </w:tabs>
        <w:spacing w:after="160" w:line="259" w:lineRule="auto"/>
        <w:ind w:left="0" w:firstLine="0"/>
        <w:jc w:val="left"/>
      </w:pPr>
      <w:r>
        <w:rPr>
          <w:sz w:val="20"/>
        </w:rPr>
        <w:t>Rozdział 3</w:t>
      </w:r>
      <w:r>
        <w:t xml:space="preserve"> </w:t>
      </w:r>
      <w:r>
        <w:tab/>
      </w:r>
      <w:r>
        <w:rPr>
          <w:sz w:val="20"/>
        </w:rPr>
        <w:t>Opis przedmiotu zamówienia.</w:t>
      </w:r>
      <w:r>
        <w:rPr>
          <w:rFonts w:ascii="Times New Roman" w:eastAsia="Times New Roman" w:hAnsi="Times New Roman" w:cs="Times New Roman"/>
          <w:sz w:val="20"/>
        </w:rPr>
        <w:t xml:space="preserve"> ........................................................................................................... 3</w:t>
      </w:r>
      <w:r>
        <w:t xml:space="preserve"> </w:t>
      </w:r>
    </w:p>
    <w:p w:rsidR="00273B2B" w:rsidRDefault="00C17049">
      <w:pPr>
        <w:tabs>
          <w:tab w:val="right" w:pos="9077"/>
        </w:tabs>
        <w:spacing w:after="160" w:line="259" w:lineRule="auto"/>
        <w:ind w:left="0" w:firstLine="0"/>
        <w:jc w:val="left"/>
      </w:pPr>
      <w:r>
        <w:rPr>
          <w:sz w:val="20"/>
        </w:rPr>
        <w:t>Rozdział 4</w:t>
      </w:r>
      <w:r>
        <w:t xml:space="preserve"> </w:t>
      </w:r>
      <w:r>
        <w:tab/>
      </w:r>
      <w:r>
        <w:rPr>
          <w:sz w:val="20"/>
        </w:rPr>
        <w:t>Opis części zamówienia, jeżeli zamawiający dopuszcza składanie ofert częściowych.</w:t>
      </w:r>
      <w:r>
        <w:rPr>
          <w:rFonts w:ascii="Times New Roman" w:eastAsia="Times New Roman" w:hAnsi="Times New Roman" w:cs="Times New Roman"/>
          <w:sz w:val="20"/>
        </w:rPr>
        <w:t xml:space="preserve"> ..................... 4</w:t>
      </w:r>
      <w:r>
        <w:t xml:space="preserve"> </w:t>
      </w:r>
    </w:p>
    <w:p w:rsidR="00273B2B" w:rsidRDefault="00C17049">
      <w:pPr>
        <w:tabs>
          <w:tab w:val="right" w:pos="9077"/>
        </w:tabs>
        <w:spacing w:after="160" w:line="259" w:lineRule="auto"/>
        <w:ind w:left="0" w:firstLine="0"/>
        <w:jc w:val="left"/>
      </w:pPr>
      <w:r>
        <w:rPr>
          <w:sz w:val="20"/>
        </w:rPr>
        <w:t>Rozdział 5</w:t>
      </w:r>
      <w:r>
        <w:t xml:space="preserve"> </w:t>
      </w:r>
      <w:r>
        <w:tab/>
      </w:r>
      <w:r>
        <w:rPr>
          <w:sz w:val="20"/>
        </w:rPr>
        <w:t>Informacje o przedmiotowych środkach dowodowych.</w:t>
      </w:r>
      <w:r>
        <w:rPr>
          <w:rFonts w:ascii="Times New Roman" w:eastAsia="Times New Roman" w:hAnsi="Times New Roman" w:cs="Times New Roman"/>
          <w:sz w:val="20"/>
        </w:rPr>
        <w:t xml:space="preserve"> ................................................................... 4</w:t>
      </w:r>
      <w:r>
        <w:t xml:space="preserve"> </w:t>
      </w:r>
    </w:p>
    <w:p w:rsidR="00273B2B" w:rsidRDefault="00C17049">
      <w:pPr>
        <w:tabs>
          <w:tab w:val="right" w:pos="9077"/>
        </w:tabs>
        <w:spacing w:after="160" w:line="259" w:lineRule="auto"/>
        <w:ind w:left="0" w:firstLine="0"/>
        <w:jc w:val="left"/>
      </w:pPr>
      <w:r>
        <w:rPr>
          <w:sz w:val="20"/>
        </w:rPr>
        <w:t>Rozdział 6</w:t>
      </w:r>
      <w:r>
        <w:t xml:space="preserve"> </w:t>
      </w:r>
      <w:r>
        <w:tab/>
      </w:r>
      <w:r>
        <w:rPr>
          <w:sz w:val="20"/>
        </w:rPr>
        <w:t>Termin wykonania zamówienia.</w:t>
      </w:r>
      <w:r>
        <w:rPr>
          <w:rFonts w:ascii="Times New Roman" w:eastAsia="Times New Roman" w:hAnsi="Times New Roman" w:cs="Times New Roman"/>
          <w:sz w:val="20"/>
        </w:rPr>
        <w:t xml:space="preserve"> ........................................................................................................ 5</w:t>
      </w:r>
      <w:r>
        <w:t xml:space="preserve"> </w:t>
      </w:r>
    </w:p>
    <w:p w:rsidR="00273B2B" w:rsidRDefault="00C17049">
      <w:pPr>
        <w:tabs>
          <w:tab w:val="right" w:pos="9077"/>
        </w:tabs>
        <w:spacing w:after="160" w:line="259" w:lineRule="auto"/>
        <w:ind w:left="0" w:firstLine="0"/>
        <w:jc w:val="left"/>
      </w:pPr>
      <w:r>
        <w:rPr>
          <w:sz w:val="20"/>
        </w:rPr>
        <w:t>Rozdział 7</w:t>
      </w:r>
      <w:r>
        <w:t xml:space="preserve"> </w:t>
      </w:r>
      <w:r>
        <w:tab/>
      </w:r>
      <w:r>
        <w:rPr>
          <w:sz w:val="20"/>
        </w:rPr>
        <w:t>Informacje o warunkach udziału w postępowaniu o udzielenie zamówienia.</w:t>
      </w:r>
      <w:r>
        <w:rPr>
          <w:rFonts w:ascii="Times New Roman" w:eastAsia="Times New Roman" w:hAnsi="Times New Roman" w:cs="Times New Roman"/>
          <w:sz w:val="20"/>
        </w:rPr>
        <w:t xml:space="preserve"> .................................. 5</w:t>
      </w:r>
      <w:r>
        <w:t xml:space="preserve"> </w:t>
      </w:r>
    </w:p>
    <w:p w:rsidR="00273B2B" w:rsidRDefault="00C17049">
      <w:pPr>
        <w:tabs>
          <w:tab w:val="right" w:pos="9077"/>
        </w:tabs>
        <w:spacing w:after="160" w:line="259" w:lineRule="auto"/>
        <w:ind w:left="0" w:firstLine="0"/>
        <w:jc w:val="left"/>
      </w:pPr>
      <w:r>
        <w:rPr>
          <w:sz w:val="20"/>
        </w:rPr>
        <w:t>Rozdział 8</w:t>
      </w:r>
      <w:r>
        <w:t xml:space="preserve"> </w:t>
      </w:r>
      <w:r>
        <w:tab/>
      </w:r>
      <w:r>
        <w:rPr>
          <w:sz w:val="20"/>
        </w:rPr>
        <w:t>Podstawy wykluczenia, o których mowa w art. 108 i 109 Ustawy.</w:t>
      </w:r>
      <w:r>
        <w:rPr>
          <w:rFonts w:ascii="Times New Roman" w:eastAsia="Times New Roman" w:hAnsi="Times New Roman" w:cs="Times New Roman"/>
          <w:sz w:val="20"/>
        </w:rPr>
        <w:t xml:space="preserve"> ................................................... 5</w:t>
      </w:r>
      <w:r>
        <w:t xml:space="preserve"> </w:t>
      </w:r>
    </w:p>
    <w:p w:rsidR="00273B2B" w:rsidRDefault="00C17049">
      <w:pPr>
        <w:tabs>
          <w:tab w:val="right" w:pos="9077"/>
        </w:tabs>
        <w:spacing w:after="160" w:line="259" w:lineRule="auto"/>
        <w:ind w:left="0" w:firstLine="0"/>
        <w:jc w:val="left"/>
      </w:pPr>
      <w:r>
        <w:rPr>
          <w:sz w:val="20"/>
        </w:rPr>
        <w:t>Rozdział 9</w:t>
      </w:r>
      <w:r>
        <w:t xml:space="preserve"> </w:t>
      </w:r>
      <w:r>
        <w:tab/>
      </w:r>
      <w:r>
        <w:rPr>
          <w:sz w:val="20"/>
        </w:rPr>
        <w:t>Wykaz podmiotowych środków dowodowych.</w:t>
      </w:r>
      <w:r>
        <w:rPr>
          <w:rFonts w:ascii="Times New Roman" w:eastAsia="Times New Roman" w:hAnsi="Times New Roman" w:cs="Times New Roman"/>
          <w:sz w:val="20"/>
        </w:rPr>
        <w:t xml:space="preserve"> ................................................................................. 7</w:t>
      </w:r>
      <w:r>
        <w:t xml:space="preserve"> </w:t>
      </w:r>
    </w:p>
    <w:p w:rsidR="00273B2B" w:rsidRDefault="00C17049">
      <w:pPr>
        <w:tabs>
          <w:tab w:val="right" w:pos="9077"/>
        </w:tabs>
        <w:spacing w:after="160" w:line="259" w:lineRule="auto"/>
        <w:ind w:left="0" w:firstLine="0"/>
        <w:jc w:val="left"/>
      </w:pPr>
      <w:r>
        <w:rPr>
          <w:sz w:val="20"/>
        </w:rPr>
        <w:t>Rozdział 10</w:t>
      </w:r>
      <w:r>
        <w:t xml:space="preserve"> </w:t>
      </w:r>
      <w:r>
        <w:tab/>
      </w:r>
      <w:r>
        <w:rPr>
          <w:sz w:val="20"/>
        </w:rPr>
        <w:t>Wymagania dotyczące wadium, jeżeli zamawiający przewiduje obowiązek wniesienia wadium.</w:t>
      </w:r>
      <w:r>
        <w:rPr>
          <w:rFonts w:ascii="Times New Roman" w:eastAsia="Times New Roman" w:hAnsi="Times New Roman" w:cs="Times New Roman"/>
          <w:sz w:val="20"/>
        </w:rPr>
        <w:t xml:space="preserve"> .. 10</w:t>
      </w:r>
      <w:r>
        <w:t xml:space="preserve"> </w:t>
      </w:r>
    </w:p>
    <w:p w:rsidR="00273B2B" w:rsidRDefault="00C17049">
      <w:pPr>
        <w:tabs>
          <w:tab w:val="right" w:pos="9077"/>
        </w:tabs>
        <w:spacing w:after="160" w:line="259" w:lineRule="auto"/>
        <w:ind w:left="0" w:firstLine="0"/>
        <w:jc w:val="left"/>
      </w:pPr>
      <w:r>
        <w:rPr>
          <w:sz w:val="20"/>
        </w:rPr>
        <w:t>Rozdział 11</w:t>
      </w:r>
      <w:r>
        <w:t xml:space="preserve"> </w:t>
      </w:r>
      <w:r>
        <w:tab/>
      </w:r>
      <w:r>
        <w:rPr>
          <w:sz w:val="20"/>
        </w:rPr>
        <w:t xml:space="preserve">Informacje o sposobie porozumiewania się zamawiającego z wykonawcami oraz przekazywania </w:t>
      </w:r>
    </w:p>
    <w:p w:rsidR="00273B2B" w:rsidRDefault="00C17049">
      <w:pPr>
        <w:spacing w:after="160" w:line="259" w:lineRule="auto"/>
        <w:ind w:left="0" w:firstLine="0"/>
        <w:jc w:val="left"/>
      </w:pPr>
      <w:r>
        <w:rPr>
          <w:sz w:val="20"/>
        </w:rPr>
        <w:t>oświadczeń lub dokumentów.</w:t>
      </w:r>
      <w:r>
        <w:rPr>
          <w:rFonts w:ascii="Times New Roman" w:eastAsia="Times New Roman" w:hAnsi="Times New Roman" w:cs="Times New Roman"/>
          <w:sz w:val="20"/>
        </w:rPr>
        <w:t xml:space="preserve"> ......................................................................................................... 10</w:t>
      </w:r>
      <w:r>
        <w:t xml:space="preserve"> </w:t>
      </w:r>
    </w:p>
    <w:p w:rsidR="00273B2B" w:rsidRDefault="00C17049">
      <w:pPr>
        <w:tabs>
          <w:tab w:val="right" w:pos="9077"/>
        </w:tabs>
        <w:spacing w:after="160" w:line="259" w:lineRule="auto"/>
        <w:ind w:left="0" w:firstLine="0"/>
        <w:jc w:val="left"/>
      </w:pPr>
      <w:r>
        <w:rPr>
          <w:sz w:val="20"/>
        </w:rPr>
        <w:t>Rozdział 12</w:t>
      </w:r>
      <w:r>
        <w:t xml:space="preserve"> </w:t>
      </w:r>
      <w:r>
        <w:tab/>
      </w:r>
      <w:r>
        <w:rPr>
          <w:sz w:val="20"/>
        </w:rPr>
        <w:t xml:space="preserve">Informacje o sposobie komunikowania się zamawiającego z wykonawcami w inny sposób niż przy </w:t>
      </w:r>
    </w:p>
    <w:p w:rsidR="00273B2B" w:rsidRDefault="00C17049">
      <w:pPr>
        <w:spacing w:after="160" w:line="259" w:lineRule="auto"/>
        <w:ind w:left="0" w:firstLine="0"/>
        <w:jc w:val="left"/>
      </w:pPr>
      <w:r>
        <w:rPr>
          <w:sz w:val="20"/>
        </w:rPr>
        <w:t xml:space="preserve">użyciu środków komunikacji elektronicznej, w tym w przypadku zaistnienia jednej z sytuacji </w:t>
      </w:r>
    </w:p>
    <w:p w:rsidR="00273B2B" w:rsidRDefault="00C17049">
      <w:pPr>
        <w:spacing w:after="160" w:line="259" w:lineRule="auto"/>
        <w:ind w:left="0" w:firstLine="0"/>
        <w:jc w:val="left"/>
      </w:pPr>
      <w:r>
        <w:rPr>
          <w:sz w:val="20"/>
        </w:rPr>
        <w:t>określonych w art. 65 ust. 1, art. 66 i art. 69 Ustawy.</w:t>
      </w:r>
      <w:r>
        <w:rPr>
          <w:rFonts w:ascii="Times New Roman" w:eastAsia="Times New Roman" w:hAnsi="Times New Roman" w:cs="Times New Roman"/>
          <w:sz w:val="20"/>
        </w:rPr>
        <w:t xml:space="preserve"> ..................................................................... 12</w:t>
      </w:r>
      <w:r>
        <w:t xml:space="preserve"> </w:t>
      </w:r>
    </w:p>
    <w:p w:rsidR="00273B2B" w:rsidRDefault="00C17049">
      <w:pPr>
        <w:tabs>
          <w:tab w:val="right" w:pos="9077"/>
        </w:tabs>
        <w:spacing w:after="160" w:line="259" w:lineRule="auto"/>
        <w:ind w:left="0" w:firstLine="0"/>
        <w:jc w:val="left"/>
      </w:pPr>
      <w:r>
        <w:rPr>
          <w:sz w:val="20"/>
        </w:rPr>
        <w:t>Rozdział 13</w:t>
      </w:r>
      <w:r>
        <w:t xml:space="preserve"> </w:t>
      </w:r>
      <w:r>
        <w:tab/>
      </w:r>
      <w:r>
        <w:rPr>
          <w:sz w:val="20"/>
        </w:rPr>
        <w:t xml:space="preserve">Opis sposobu przygotowywania oferty oraz dokumentów wymaganych przez zamawiającego w </w:t>
      </w:r>
    </w:p>
    <w:p w:rsidR="00273B2B" w:rsidRDefault="00C17049">
      <w:pPr>
        <w:spacing w:after="160" w:line="259" w:lineRule="auto"/>
        <w:ind w:left="0" w:firstLine="0"/>
        <w:jc w:val="left"/>
      </w:pPr>
      <w:r>
        <w:rPr>
          <w:sz w:val="20"/>
        </w:rPr>
        <w:t>SWZ.</w:t>
      </w:r>
      <w:r>
        <w:rPr>
          <w:rFonts w:ascii="Times New Roman" w:eastAsia="Times New Roman" w:hAnsi="Times New Roman" w:cs="Times New Roman"/>
          <w:sz w:val="20"/>
        </w:rPr>
        <w:t xml:space="preserve"> ................................................................................................................................................. 12</w:t>
      </w:r>
      <w:r>
        <w:t xml:space="preserve"> </w:t>
      </w:r>
    </w:p>
    <w:p w:rsidR="00273B2B" w:rsidRDefault="00C17049">
      <w:pPr>
        <w:tabs>
          <w:tab w:val="right" w:pos="9077"/>
        </w:tabs>
        <w:spacing w:after="160" w:line="259" w:lineRule="auto"/>
        <w:ind w:left="0" w:firstLine="0"/>
        <w:jc w:val="left"/>
      </w:pPr>
      <w:r>
        <w:rPr>
          <w:sz w:val="20"/>
        </w:rPr>
        <w:t>Rozdział 14</w:t>
      </w:r>
      <w:r>
        <w:t xml:space="preserve"> </w:t>
      </w:r>
      <w:r>
        <w:tab/>
      </w:r>
      <w:r>
        <w:rPr>
          <w:sz w:val="20"/>
        </w:rPr>
        <w:t>Sposób obliczenia ceny.</w:t>
      </w:r>
      <w:r>
        <w:rPr>
          <w:rFonts w:ascii="Times New Roman" w:eastAsia="Times New Roman" w:hAnsi="Times New Roman" w:cs="Times New Roman"/>
          <w:sz w:val="20"/>
        </w:rPr>
        <w:t xml:space="preserve"> ................................................................................................................... 15</w:t>
      </w:r>
      <w:r>
        <w:t xml:space="preserve"> </w:t>
      </w:r>
    </w:p>
    <w:p w:rsidR="00273B2B" w:rsidRDefault="00C17049">
      <w:pPr>
        <w:tabs>
          <w:tab w:val="right" w:pos="9077"/>
        </w:tabs>
        <w:spacing w:after="160" w:line="259" w:lineRule="auto"/>
        <w:ind w:left="0" w:firstLine="0"/>
        <w:jc w:val="left"/>
      </w:pPr>
      <w:r>
        <w:rPr>
          <w:sz w:val="20"/>
        </w:rPr>
        <w:t>Rozdział 15</w:t>
      </w:r>
      <w:r>
        <w:t xml:space="preserve"> </w:t>
      </w:r>
      <w:r>
        <w:tab/>
      </w:r>
      <w:r>
        <w:rPr>
          <w:sz w:val="20"/>
        </w:rPr>
        <w:t>Sposób oraz termin składania ofert.</w:t>
      </w:r>
      <w:r>
        <w:rPr>
          <w:rFonts w:ascii="Times New Roman" w:eastAsia="Times New Roman" w:hAnsi="Times New Roman" w:cs="Times New Roman"/>
          <w:sz w:val="20"/>
        </w:rPr>
        <w:t xml:space="preserve"> ................................................................................................ 15</w:t>
      </w:r>
      <w:r>
        <w:t xml:space="preserve"> </w:t>
      </w:r>
    </w:p>
    <w:p w:rsidR="00273B2B" w:rsidRDefault="00C17049">
      <w:pPr>
        <w:tabs>
          <w:tab w:val="right" w:pos="9077"/>
        </w:tabs>
        <w:spacing w:after="160" w:line="259" w:lineRule="auto"/>
        <w:ind w:left="0" w:firstLine="0"/>
        <w:jc w:val="left"/>
      </w:pPr>
      <w:r>
        <w:rPr>
          <w:sz w:val="20"/>
        </w:rPr>
        <w:t>Rozdział 16</w:t>
      </w:r>
      <w:r>
        <w:t xml:space="preserve"> </w:t>
      </w:r>
      <w:r>
        <w:tab/>
      </w:r>
      <w:r>
        <w:rPr>
          <w:sz w:val="20"/>
        </w:rPr>
        <w:t>Otwarcie ofert.</w:t>
      </w:r>
      <w:r>
        <w:rPr>
          <w:rFonts w:ascii="Times New Roman" w:eastAsia="Times New Roman" w:hAnsi="Times New Roman" w:cs="Times New Roman"/>
          <w:sz w:val="20"/>
        </w:rPr>
        <w:t xml:space="preserve"> ................................................................................................................................ 16</w:t>
      </w:r>
      <w:r>
        <w:t xml:space="preserve"> </w:t>
      </w:r>
    </w:p>
    <w:p w:rsidR="00273B2B" w:rsidRDefault="00C17049">
      <w:pPr>
        <w:tabs>
          <w:tab w:val="right" w:pos="9077"/>
        </w:tabs>
        <w:spacing w:after="160" w:line="259" w:lineRule="auto"/>
        <w:ind w:left="0" w:firstLine="0"/>
        <w:jc w:val="left"/>
      </w:pPr>
      <w:r>
        <w:rPr>
          <w:sz w:val="20"/>
        </w:rPr>
        <w:t>Rozdział 17</w:t>
      </w:r>
      <w:r>
        <w:t xml:space="preserve"> </w:t>
      </w:r>
      <w:r>
        <w:tab/>
      </w:r>
      <w:r>
        <w:rPr>
          <w:sz w:val="20"/>
        </w:rPr>
        <w:t>Termin związania ofertą.</w:t>
      </w:r>
      <w:r>
        <w:rPr>
          <w:rFonts w:ascii="Times New Roman" w:eastAsia="Times New Roman" w:hAnsi="Times New Roman" w:cs="Times New Roman"/>
          <w:sz w:val="20"/>
        </w:rPr>
        <w:t xml:space="preserve"> ................................................................................................................. 16</w:t>
      </w:r>
      <w:r>
        <w:t xml:space="preserve"> </w:t>
      </w:r>
    </w:p>
    <w:p w:rsidR="00273B2B" w:rsidRDefault="00C17049">
      <w:pPr>
        <w:tabs>
          <w:tab w:val="right" w:pos="9077"/>
        </w:tabs>
        <w:spacing w:after="160" w:line="259" w:lineRule="auto"/>
        <w:ind w:left="0" w:firstLine="0"/>
        <w:jc w:val="left"/>
      </w:pPr>
      <w:r>
        <w:rPr>
          <w:sz w:val="20"/>
        </w:rPr>
        <w:t>Rozdział 18</w:t>
      </w:r>
      <w:r>
        <w:t xml:space="preserve"> </w:t>
      </w:r>
      <w:r>
        <w:tab/>
      </w:r>
      <w:r>
        <w:rPr>
          <w:sz w:val="20"/>
        </w:rPr>
        <w:t>Opis kryteriów oceny ofert wraz z podaniem wag tych kryteriów i sposobu oceny ofert.</w:t>
      </w:r>
      <w:r>
        <w:rPr>
          <w:rFonts w:ascii="Times New Roman" w:eastAsia="Times New Roman" w:hAnsi="Times New Roman" w:cs="Times New Roman"/>
          <w:sz w:val="20"/>
        </w:rPr>
        <w:t xml:space="preserve"> ............. 17</w:t>
      </w:r>
      <w:r>
        <w:t xml:space="preserve"> </w:t>
      </w:r>
    </w:p>
    <w:p w:rsidR="00273B2B" w:rsidRDefault="00C17049">
      <w:pPr>
        <w:tabs>
          <w:tab w:val="right" w:pos="9077"/>
        </w:tabs>
        <w:spacing w:after="160" w:line="259" w:lineRule="auto"/>
        <w:ind w:left="0" w:firstLine="0"/>
        <w:jc w:val="left"/>
      </w:pPr>
      <w:r>
        <w:rPr>
          <w:sz w:val="20"/>
        </w:rPr>
        <w:t>Rozdział 19</w:t>
      </w:r>
      <w:r>
        <w:t xml:space="preserve"> </w:t>
      </w:r>
      <w:r>
        <w:tab/>
      </w:r>
      <w:r>
        <w:rPr>
          <w:sz w:val="20"/>
        </w:rPr>
        <w:t xml:space="preserve">Informacje o formalnościach, jakie muszą zostać dopełnione po wyborze oferty w celu zawarcia </w:t>
      </w:r>
    </w:p>
    <w:p w:rsidR="00273B2B" w:rsidRDefault="00C17049">
      <w:pPr>
        <w:spacing w:after="160" w:line="259" w:lineRule="auto"/>
        <w:ind w:left="0" w:firstLine="0"/>
        <w:jc w:val="left"/>
      </w:pPr>
      <w:r>
        <w:rPr>
          <w:sz w:val="20"/>
        </w:rPr>
        <w:t>umowy w sprawie zamówienia publicznego.</w:t>
      </w:r>
      <w:r>
        <w:rPr>
          <w:rFonts w:ascii="Times New Roman" w:eastAsia="Times New Roman" w:hAnsi="Times New Roman" w:cs="Times New Roman"/>
          <w:sz w:val="20"/>
        </w:rPr>
        <w:t xml:space="preserve"> .................................................................................. 18</w:t>
      </w:r>
      <w:r>
        <w:t xml:space="preserve"> </w:t>
      </w:r>
    </w:p>
    <w:p w:rsidR="00273B2B" w:rsidRDefault="00C17049">
      <w:pPr>
        <w:tabs>
          <w:tab w:val="right" w:pos="9077"/>
        </w:tabs>
        <w:spacing w:after="160" w:line="259" w:lineRule="auto"/>
        <w:ind w:left="0" w:firstLine="0"/>
        <w:jc w:val="left"/>
      </w:pPr>
      <w:r>
        <w:rPr>
          <w:sz w:val="20"/>
        </w:rPr>
        <w:t>Rozdział 20</w:t>
      </w:r>
      <w:r>
        <w:t xml:space="preserve"> </w:t>
      </w:r>
      <w:r>
        <w:tab/>
      </w:r>
      <w:r>
        <w:rPr>
          <w:sz w:val="20"/>
        </w:rPr>
        <w:t xml:space="preserve">Projektowane postanowienia umowy w sprawie zamówienia publicznego, które zostaną </w:t>
      </w:r>
    </w:p>
    <w:p w:rsidR="00273B2B" w:rsidRDefault="00C17049">
      <w:pPr>
        <w:spacing w:after="160" w:line="259" w:lineRule="auto"/>
        <w:ind w:left="0" w:firstLine="0"/>
        <w:jc w:val="left"/>
      </w:pPr>
      <w:r>
        <w:rPr>
          <w:sz w:val="20"/>
        </w:rPr>
        <w:t>wprowadzone do umowy w sprawie zamówienia publicznego.</w:t>
      </w:r>
      <w:r>
        <w:rPr>
          <w:rFonts w:ascii="Times New Roman" w:eastAsia="Times New Roman" w:hAnsi="Times New Roman" w:cs="Times New Roman"/>
          <w:sz w:val="20"/>
        </w:rPr>
        <w:t xml:space="preserve"> ..................................................... 19</w:t>
      </w:r>
      <w:r>
        <w:t xml:space="preserve"> </w:t>
      </w:r>
    </w:p>
    <w:p w:rsidR="00273B2B" w:rsidRDefault="00C17049">
      <w:pPr>
        <w:tabs>
          <w:tab w:val="right" w:pos="9077"/>
        </w:tabs>
        <w:spacing w:after="160" w:line="259" w:lineRule="auto"/>
        <w:ind w:left="0" w:firstLine="0"/>
        <w:jc w:val="left"/>
      </w:pPr>
      <w:r>
        <w:rPr>
          <w:sz w:val="20"/>
        </w:rPr>
        <w:t>Rozdział 21</w:t>
      </w:r>
      <w:r>
        <w:t xml:space="preserve"> </w:t>
      </w:r>
      <w:r>
        <w:tab/>
      </w:r>
      <w:r>
        <w:rPr>
          <w:sz w:val="20"/>
        </w:rPr>
        <w:t>Pouczenie o środkach ochrony prawnej przysługujących wykonawcy.</w:t>
      </w:r>
      <w:r>
        <w:rPr>
          <w:rFonts w:ascii="Times New Roman" w:eastAsia="Times New Roman" w:hAnsi="Times New Roman" w:cs="Times New Roman"/>
          <w:sz w:val="20"/>
        </w:rPr>
        <w:t xml:space="preserve"> ........................................... 19</w:t>
      </w:r>
      <w:r>
        <w:t xml:space="preserve"> </w:t>
      </w:r>
    </w:p>
    <w:p w:rsidR="00273B2B" w:rsidRDefault="00C17049">
      <w:pPr>
        <w:tabs>
          <w:tab w:val="right" w:pos="9077"/>
        </w:tabs>
        <w:spacing w:after="160" w:line="259" w:lineRule="auto"/>
        <w:ind w:left="0" w:firstLine="0"/>
        <w:jc w:val="left"/>
      </w:pPr>
      <w:r>
        <w:rPr>
          <w:sz w:val="20"/>
        </w:rPr>
        <w:t>Rozdział 22</w:t>
      </w:r>
      <w:r>
        <w:t xml:space="preserve"> </w:t>
      </w:r>
      <w:r>
        <w:tab/>
      </w:r>
      <w:r>
        <w:rPr>
          <w:sz w:val="20"/>
        </w:rPr>
        <w:t xml:space="preserve">Informacje dotyczące zabezpieczenia należytego wykonania umowy, jeżeli zamawiający </w:t>
      </w:r>
    </w:p>
    <w:p w:rsidR="00273B2B" w:rsidRDefault="00C17049">
      <w:pPr>
        <w:spacing w:after="160" w:line="259" w:lineRule="auto"/>
        <w:ind w:left="0" w:firstLine="0"/>
        <w:jc w:val="left"/>
      </w:pPr>
      <w:r>
        <w:rPr>
          <w:sz w:val="20"/>
        </w:rPr>
        <w:t>przewiduje obowiązek jego wniesienia.</w:t>
      </w:r>
      <w:r>
        <w:rPr>
          <w:rFonts w:ascii="Times New Roman" w:eastAsia="Times New Roman" w:hAnsi="Times New Roman" w:cs="Times New Roman"/>
          <w:sz w:val="20"/>
        </w:rPr>
        <w:t xml:space="preserve"> .......................................................................................... 20</w:t>
      </w:r>
      <w:r>
        <w:t xml:space="preserve"> </w:t>
      </w:r>
    </w:p>
    <w:p w:rsidR="00273B2B" w:rsidRDefault="00C17049">
      <w:pPr>
        <w:tabs>
          <w:tab w:val="right" w:pos="9077"/>
        </w:tabs>
        <w:spacing w:after="160" w:line="259" w:lineRule="auto"/>
        <w:ind w:left="0" w:firstLine="0"/>
        <w:jc w:val="left"/>
      </w:pPr>
      <w:r>
        <w:rPr>
          <w:sz w:val="20"/>
        </w:rPr>
        <w:t>Rozdział 23</w:t>
      </w:r>
      <w:r>
        <w:t xml:space="preserve"> </w:t>
      </w:r>
      <w:r>
        <w:tab/>
      </w:r>
      <w:r>
        <w:rPr>
          <w:sz w:val="20"/>
        </w:rPr>
        <w:t xml:space="preserve">Informacje o przewidywanych zamówieniach, o których mowa w art. 214 ust. 1 pkt 7 i 8 Ustawy, </w:t>
      </w:r>
    </w:p>
    <w:p w:rsidR="00273B2B" w:rsidRDefault="00C17049">
      <w:pPr>
        <w:spacing w:after="160" w:line="259" w:lineRule="auto"/>
        <w:ind w:left="0" w:firstLine="0"/>
        <w:jc w:val="left"/>
      </w:pPr>
      <w:r>
        <w:rPr>
          <w:sz w:val="20"/>
        </w:rPr>
        <w:lastRenderedPageBreak/>
        <w:t>jeżeli zamawiający przewiduje udzielenie takich zamówień.</w:t>
      </w:r>
      <w:r>
        <w:rPr>
          <w:rFonts w:ascii="Times New Roman" w:eastAsia="Times New Roman" w:hAnsi="Times New Roman" w:cs="Times New Roman"/>
          <w:sz w:val="20"/>
        </w:rPr>
        <w:t xml:space="preserve"> .......................................................... 20</w:t>
      </w:r>
      <w:r>
        <w:t xml:space="preserve"> </w:t>
      </w:r>
    </w:p>
    <w:p w:rsidR="00273B2B" w:rsidRDefault="00C17049">
      <w:pPr>
        <w:tabs>
          <w:tab w:val="right" w:pos="9077"/>
        </w:tabs>
        <w:spacing w:after="160" w:line="259" w:lineRule="auto"/>
        <w:ind w:left="0" w:firstLine="0"/>
        <w:jc w:val="left"/>
      </w:pPr>
      <w:r>
        <w:rPr>
          <w:sz w:val="20"/>
        </w:rPr>
        <w:t>Rozdział 24</w:t>
      </w:r>
      <w:r>
        <w:t xml:space="preserve"> </w:t>
      </w:r>
      <w:r>
        <w:tab/>
      </w:r>
      <w:r>
        <w:rPr>
          <w:sz w:val="20"/>
        </w:rPr>
        <w:t xml:space="preserve">Informacje dotyczące przeprowadzenia przez wykonawcę wizji lokalnej lub sprawdzenia przez </w:t>
      </w:r>
    </w:p>
    <w:p w:rsidR="00273B2B" w:rsidRDefault="00C17049">
      <w:pPr>
        <w:spacing w:after="160" w:line="259" w:lineRule="auto"/>
        <w:ind w:left="0" w:firstLine="0"/>
        <w:jc w:val="left"/>
      </w:pPr>
      <w:r>
        <w:rPr>
          <w:sz w:val="20"/>
        </w:rPr>
        <w:t xml:space="preserve">niego dokumentów niezbędnych do realizacji zamówienia, o których mowa w art. 131 ust. 2 </w:t>
      </w:r>
    </w:p>
    <w:p w:rsidR="00273B2B" w:rsidRDefault="00C17049">
      <w:pPr>
        <w:spacing w:after="160" w:line="259" w:lineRule="auto"/>
        <w:ind w:left="0" w:firstLine="0"/>
        <w:jc w:val="left"/>
      </w:pPr>
      <w:r>
        <w:rPr>
          <w:sz w:val="20"/>
        </w:rPr>
        <w:t xml:space="preserve">Ustawy, jeżeli zamawiający przewiduje możliwość albo wymaga złożenia oferty po odbyciu wizji </w:t>
      </w:r>
    </w:p>
    <w:p w:rsidR="00273B2B" w:rsidRDefault="00C17049">
      <w:pPr>
        <w:spacing w:after="160" w:line="259" w:lineRule="auto"/>
        <w:ind w:left="0" w:firstLine="0"/>
        <w:jc w:val="left"/>
      </w:pPr>
      <w:r>
        <w:rPr>
          <w:sz w:val="20"/>
        </w:rPr>
        <w:t>lokalnej lub sprawdzeniu tych dokumentów.</w:t>
      </w:r>
      <w:r>
        <w:rPr>
          <w:rFonts w:ascii="Times New Roman" w:eastAsia="Times New Roman" w:hAnsi="Times New Roman" w:cs="Times New Roman"/>
          <w:sz w:val="20"/>
        </w:rPr>
        <w:t xml:space="preserve"> .................................................................................. 20</w:t>
      </w:r>
      <w:r>
        <w:t xml:space="preserve"> </w:t>
      </w:r>
    </w:p>
    <w:p w:rsidR="00273B2B" w:rsidRDefault="00C17049">
      <w:pPr>
        <w:tabs>
          <w:tab w:val="right" w:pos="9077"/>
        </w:tabs>
        <w:spacing w:after="160" w:line="259" w:lineRule="auto"/>
        <w:ind w:left="0" w:firstLine="0"/>
        <w:jc w:val="left"/>
      </w:pPr>
      <w:r>
        <w:rPr>
          <w:sz w:val="20"/>
        </w:rPr>
        <w:t>Rozdział 25</w:t>
      </w:r>
      <w:r>
        <w:t xml:space="preserve"> </w:t>
      </w:r>
      <w:r>
        <w:tab/>
      </w:r>
      <w:r>
        <w:rPr>
          <w:sz w:val="20"/>
        </w:rPr>
        <w:t xml:space="preserve">Informacje dotyczące zwrotu kosztów udziału w postępowaniu, jeżeli zamawiający przewiduje ich </w:t>
      </w:r>
    </w:p>
    <w:p w:rsidR="00273B2B" w:rsidRDefault="00C17049">
      <w:pPr>
        <w:spacing w:after="160" w:line="259" w:lineRule="auto"/>
        <w:ind w:left="0" w:firstLine="0"/>
        <w:jc w:val="left"/>
      </w:pPr>
      <w:r>
        <w:rPr>
          <w:sz w:val="20"/>
        </w:rPr>
        <w:t>zwrot.</w:t>
      </w:r>
      <w:r>
        <w:rPr>
          <w:rFonts w:ascii="Times New Roman" w:eastAsia="Times New Roman" w:hAnsi="Times New Roman" w:cs="Times New Roman"/>
          <w:sz w:val="20"/>
        </w:rPr>
        <w:t xml:space="preserve"> ............................................................................................................................................... 20</w:t>
      </w:r>
      <w:r>
        <w:t xml:space="preserve"> </w:t>
      </w:r>
    </w:p>
    <w:p w:rsidR="00273B2B" w:rsidRDefault="00C17049">
      <w:pPr>
        <w:tabs>
          <w:tab w:val="right" w:pos="9077"/>
        </w:tabs>
        <w:spacing w:after="160" w:line="259" w:lineRule="auto"/>
        <w:ind w:left="0" w:firstLine="0"/>
        <w:jc w:val="left"/>
      </w:pPr>
      <w:r>
        <w:rPr>
          <w:sz w:val="20"/>
        </w:rPr>
        <w:t>Rozdział 26</w:t>
      </w:r>
      <w:r>
        <w:t xml:space="preserve"> </w:t>
      </w:r>
      <w:r>
        <w:tab/>
      </w:r>
      <w:r>
        <w:rPr>
          <w:sz w:val="20"/>
        </w:rPr>
        <w:t xml:space="preserve">Informacje o obowiązku osobistego wykonania przez wykonawcę kluczowych zadań, jeżeli </w:t>
      </w:r>
    </w:p>
    <w:p w:rsidR="00273B2B" w:rsidRDefault="00C17049">
      <w:pPr>
        <w:spacing w:after="160" w:line="259" w:lineRule="auto"/>
        <w:ind w:left="0" w:firstLine="0"/>
        <w:jc w:val="left"/>
      </w:pPr>
      <w:r>
        <w:rPr>
          <w:sz w:val="20"/>
        </w:rPr>
        <w:t>zamawiający dokonuje takiego zastrzeżenia zgodnie z art. 60 i art. 121 Ustawy.</w:t>
      </w:r>
      <w:r>
        <w:rPr>
          <w:rFonts w:ascii="Times New Roman" w:eastAsia="Times New Roman" w:hAnsi="Times New Roman" w:cs="Times New Roman"/>
          <w:sz w:val="20"/>
        </w:rPr>
        <w:t xml:space="preserve"> .......................... 20</w:t>
      </w:r>
      <w:r>
        <w:t xml:space="preserve"> </w:t>
      </w:r>
    </w:p>
    <w:p w:rsidR="00273B2B" w:rsidRDefault="00C17049">
      <w:pPr>
        <w:tabs>
          <w:tab w:val="right" w:pos="9077"/>
        </w:tabs>
        <w:spacing w:after="160" w:line="259" w:lineRule="auto"/>
        <w:ind w:left="0" w:firstLine="0"/>
        <w:jc w:val="left"/>
      </w:pPr>
      <w:r>
        <w:rPr>
          <w:sz w:val="20"/>
        </w:rPr>
        <w:t>Rozdział 27</w:t>
      </w:r>
      <w:r>
        <w:t xml:space="preserve"> </w:t>
      </w:r>
      <w:r>
        <w:tab/>
      </w:r>
      <w:r>
        <w:rPr>
          <w:sz w:val="20"/>
        </w:rPr>
        <w:t xml:space="preserve">Klauzula informacyjna z art. 13 RODO do zastosowania przez zamawiających w celu związanym z </w:t>
      </w:r>
    </w:p>
    <w:p w:rsidR="00273B2B" w:rsidRDefault="00C17049">
      <w:pPr>
        <w:spacing w:after="160" w:line="259" w:lineRule="auto"/>
        <w:ind w:left="0" w:firstLine="0"/>
        <w:jc w:val="left"/>
      </w:pPr>
      <w:r>
        <w:rPr>
          <w:sz w:val="20"/>
        </w:rPr>
        <w:t>postępowaniem o udzielenie zamówienia publicznego .</w:t>
      </w:r>
      <w:r>
        <w:rPr>
          <w:rFonts w:ascii="Times New Roman" w:eastAsia="Times New Roman" w:hAnsi="Times New Roman" w:cs="Times New Roman"/>
          <w:sz w:val="20"/>
        </w:rPr>
        <w:t xml:space="preserve"> ................................................................ 20</w:t>
      </w:r>
      <w:r>
        <w:t xml:space="preserve"> </w:t>
      </w:r>
    </w:p>
    <w:p w:rsidR="00273B2B" w:rsidRDefault="00C17049">
      <w:pPr>
        <w:tabs>
          <w:tab w:val="right" w:pos="9077"/>
        </w:tabs>
        <w:spacing w:after="160" w:line="259" w:lineRule="auto"/>
        <w:ind w:left="0" w:firstLine="0"/>
        <w:jc w:val="left"/>
      </w:pPr>
      <w:r>
        <w:rPr>
          <w:sz w:val="20"/>
        </w:rPr>
        <w:t>Rozdział 28</w:t>
      </w:r>
      <w:r>
        <w:t xml:space="preserve"> </w:t>
      </w:r>
      <w:r>
        <w:tab/>
      </w:r>
      <w:r>
        <w:rPr>
          <w:sz w:val="20"/>
        </w:rPr>
        <w:t>Załączniki.</w:t>
      </w:r>
      <w:r>
        <w:rPr>
          <w:rFonts w:ascii="Times New Roman" w:eastAsia="Times New Roman" w:hAnsi="Times New Roman" w:cs="Times New Roman"/>
          <w:sz w:val="20"/>
        </w:rPr>
        <w:t xml:space="preserve"> ........................................................................................................................................ 22</w:t>
      </w:r>
      <w:r>
        <w:t xml:space="preserve"> </w:t>
      </w:r>
    </w:p>
    <w:p w:rsidR="00273B2B" w:rsidRDefault="00C17049">
      <w:pPr>
        <w:spacing w:after="0" w:line="259" w:lineRule="auto"/>
        <w:ind w:left="0" w:firstLine="0"/>
        <w:jc w:val="left"/>
      </w:pPr>
      <w:r>
        <w:rPr>
          <w:rFonts w:ascii="Times New Roman" w:eastAsia="Times New Roman" w:hAnsi="Times New Roman" w:cs="Times New Roman"/>
          <w:sz w:val="20"/>
        </w:rPr>
        <w:t xml:space="preserve"> </w:t>
      </w:r>
    </w:p>
    <w:p w:rsidR="00273B2B" w:rsidRDefault="00C17049">
      <w:pPr>
        <w:spacing w:after="0" w:line="259" w:lineRule="auto"/>
        <w:ind w:left="0" w:firstLine="0"/>
        <w:jc w:val="left"/>
      </w:pPr>
      <w:r>
        <w:t xml:space="preserve"> </w:t>
      </w:r>
    </w:p>
    <w:p w:rsidR="00273B2B" w:rsidRDefault="00C17049">
      <w:pPr>
        <w:spacing w:after="0" w:line="259" w:lineRule="auto"/>
        <w:ind w:left="0" w:firstLine="0"/>
        <w:jc w:val="left"/>
      </w:pPr>
      <w:r>
        <w:t xml:space="preserve"> </w:t>
      </w:r>
    </w:p>
    <w:p w:rsidR="00273B2B" w:rsidRDefault="00C17049">
      <w:pPr>
        <w:spacing w:after="0" w:line="259" w:lineRule="auto"/>
        <w:ind w:left="0" w:firstLine="0"/>
        <w:jc w:val="left"/>
      </w:pPr>
      <w:r>
        <w:t xml:space="preserve"> </w:t>
      </w:r>
    </w:p>
    <w:p w:rsidR="00273B2B" w:rsidRDefault="00C17049">
      <w:pPr>
        <w:pBdr>
          <w:top w:val="single" w:sz="4" w:space="0" w:color="000000"/>
          <w:left w:val="single" w:sz="4" w:space="0" w:color="000000"/>
          <w:bottom w:val="single" w:sz="4" w:space="0" w:color="000000"/>
          <w:right w:val="single" w:sz="4" w:space="0" w:color="000000"/>
        </w:pBdr>
        <w:spacing w:after="4" w:line="220" w:lineRule="auto"/>
        <w:ind w:left="1128" w:right="54" w:hanging="1143"/>
        <w:jc w:val="left"/>
      </w:pPr>
      <w:r>
        <w:rPr>
          <w:b/>
        </w:rPr>
        <w:t xml:space="preserve">Rozdział 1.  Nazwa oraz adres zamawiającego, numer telefonu, adres poczty elektronicznej oraz strony internetowej prowadzonego postępowania. </w:t>
      </w:r>
    </w:p>
    <w:p w:rsidR="00273B2B" w:rsidRDefault="00C17049">
      <w:pPr>
        <w:spacing w:after="0" w:line="259" w:lineRule="auto"/>
        <w:ind w:left="0" w:firstLine="0"/>
        <w:jc w:val="left"/>
      </w:pPr>
      <w:r>
        <w:rPr>
          <w:b/>
        </w:rPr>
        <w:t xml:space="preserve">  </w:t>
      </w:r>
    </w:p>
    <w:p w:rsidR="00273B2B" w:rsidRDefault="00C17049">
      <w:pPr>
        <w:tabs>
          <w:tab w:val="center" w:pos="2269"/>
          <w:tab w:val="center" w:pos="3997"/>
        </w:tabs>
        <w:ind w:left="-15" w:firstLine="0"/>
        <w:jc w:val="left"/>
      </w:pPr>
      <w:r>
        <w:t>Nazwa:</w:t>
      </w:r>
      <w:r>
        <w:rPr>
          <w:b/>
        </w:rPr>
        <w:t xml:space="preserve"> </w:t>
      </w:r>
      <w:r>
        <w:rPr>
          <w:b/>
        </w:rPr>
        <w:tab/>
        <w:t xml:space="preserve"> </w:t>
      </w:r>
      <w:r>
        <w:rPr>
          <w:b/>
        </w:rPr>
        <w:tab/>
      </w:r>
      <w:r>
        <w:t xml:space="preserve">Areszt Śledczy w Radomiu </w:t>
      </w:r>
      <w:r>
        <w:rPr>
          <w:b/>
        </w:rPr>
        <w:t xml:space="preserve"> </w:t>
      </w:r>
    </w:p>
    <w:p w:rsidR="00273B2B" w:rsidRDefault="00C17049">
      <w:pPr>
        <w:tabs>
          <w:tab w:val="center" w:pos="2269"/>
          <w:tab w:val="center" w:pos="4444"/>
        </w:tabs>
        <w:ind w:left="-15" w:firstLine="0"/>
        <w:jc w:val="left"/>
      </w:pPr>
      <w:r>
        <w:t xml:space="preserve">Adres:  </w:t>
      </w:r>
      <w:r>
        <w:tab/>
        <w:t xml:space="preserve"> </w:t>
      </w:r>
      <w:r>
        <w:tab/>
        <w:t xml:space="preserve">ul. Wolanowska 120, 26-600 Radom </w:t>
      </w:r>
    </w:p>
    <w:p w:rsidR="00273B2B" w:rsidRDefault="00C17049">
      <w:pPr>
        <w:tabs>
          <w:tab w:val="center" w:pos="2269"/>
          <w:tab w:val="center" w:pos="4231"/>
        </w:tabs>
        <w:ind w:left="-15" w:firstLine="0"/>
        <w:jc w:val="left"/>
      </w:pPr>
      <w:r>
        <w:t xml:space="preserve">Godziny urzędowania:  </w:t>
      </w:r>
      <w:r>
        <w:tab/>
        <w:t xml:space="preserve"> </w:t>
      </w:r>
      <w:r>
        <w:tab/>
        <w:t xml:space="preserve">dni robocze w godz. 8:00-16:00 </w:t>
      </w:r>
    </w:p>
    <w:p w:rsidR="00273B2B" w:rsidRDefault="00C17049">
      <w:pPr>
        <w:tabs>
          <w:tab w:val="center" w:pos="2269"/>
          <w:tab w:val="center" w:pos="3391"/>
        </w:tabs>
        <w:ind w:left="-15" w:firstLine="0"/>
        <w:jc w:val="left"/>
      </w:pPr>
      <w:r>
        <w:t xml:space="preserve">NIP:  </w:t>
      </w:r>
      <w:r>
        <w:tab/>
        <w:t xml:space="preserve"> </w:t>
      </w:r>
      <w:r>
        <w:tab/>
        <w:t xml:space="preserve">7961066015 </w:t>
      </w:r>
    </w:p>
    <w:p w:rsidR="00273B2B" w:rsidRDefault="00C17049">
      <w:pPr>
        <w:tabs>
          <w:tab w:val="center" w:pos="2269"/>
          <w:tab w:val="center" w:pos="3335"/>
        </w:tabs>
        <w:ind w:left="-15" w:firstLine="0"/>
        <w:jc w:val="left"/>
      </w:pPr>
      <w:r>
        <w:t xml:space="preserve">REGON:  </w:t>
      </w:r>
      <w:r>
        <w:tab/>
        <w:t xml:space="preserve"> </w:t>
      </w:r>
      <w:r>
        <w:tab/>
        <w:t xml:space="preserve">000320822 </w:t>
      </w:r>
    </w:p>
    <w:p w:rsidR="00273B2B" w:rsidRDefault="00C17049">
      <w:pPr>
        <w:spacing w:after="0" w:line="259" w:lineRule="auto"/>
        <w:ind w:left="0" w:firstLine="0"/>
        <w:jc w:val="left"/>
      </w:pPr>
      <w:r>
        <w:t xml:space="preserve"> </w:t>
      </w:r>
    </w:p>
    <w:p w:rsidR="00273B2B" w:rsidRDefault="00C17049">
      <w:pPr>
        <w:tabs>
          <w:tab w:val="center" w:pos="2269"/>
          <w:tab w:val="center" w:pos="3427"/>
        </w:tabs>
        <w:ind w:left="-15" w:firstLine="0"/>
        <w:jc w:val="left"/>
      </w:pPr>
      <w:r>
        <w:t xml:space="preserve">Numer telefonu:  </w:t>
      </w:r>
      <w:r>
        <w:tab/>
        <w:t xml:space="preserve"> </w:t>
      </w:r>
      <w:r>
        <w:tab/>
        <w:t xml:space="preserve">48 613-10-00 </w:t>
      </w:r>
    </w:p>
    <w:p w:rsidR="00273B2B" w:rsidRDefault="00C17049">
      <w:pPr>
        <w:tabs>
          <w:tab w:val="center" w:pos="3796"/>
        </w:tabs>
        <w:ind w:left="-15" w:firstLine="0"/>
        <w:jc w:val="left"/>
      </w:pPr>
      <w:r>
        <w:t xml:space="preserve">Adres poczty elektronicznej:  </w:t>
      </w:r>
      <w:r>
        <w:tab/>
        <w:t xml:space="preserve">as_radom@sw.gov.pl </w:t>
      </w:r>
    </w:p>
    <w:p w:rsidR="00273B2B" w:rsidRDefault="00C17049">
      <w:pPr>
        <w:tabs>
          <w:tab w:val="center" w:pos="3519"/>
        </w:tabs>
        <w:ind w:left="-15" w:firstLine="0"/>
        <w:jc w:val="left"/>
      </w:pPr>
      <w:r>
        <w:t xml:space="preserve">Adres strony internetowej:  </w:t>
      </w:r>
      <w:r>
        <w:tab/>
      </w:r>
      <w:hyperlink r:id="rId7">
        <w:r>
          <w:t>www.sw.gov.pl</w:t>
        </w:r>
      </w:hyperlink>
      <w:hyperlink r:id="rId8">
        <w:r>
          <w:t xml:space="preserve"> </w:t>
        </w:r>
      </w:hyperlink>
    </w:p>
    <w:p w:rsidR="00273B2B" w:rsidRDefault="00C17049">
      <w:pPr>
        <w:spacing w:after="0"/>
        <w:ind w:left="-15" w:firstLine="0"/>
      </w:pPr>
      <w:r>
        <w:t xml:space="preserve">Adres strony internetowej prowadzonego postępowania, na której udostępniane będą zmiany i wyjaśnienia treści specyfikacji warunków zamówienia (zwanej dalej „SWZ”) oraz inne dokumenty zamówienia bezpośrednio związane z postępowaniem o udzielenie zamówienia: </w:t>
      </w:r>
      <w:hyperlink r:id="rId9">
        <w:r>
          <w:rPr>
            <w:rFonts w:ascii="Arial" w:eastAsia="Arial" w:hAnsi="Arial" w:cs="Arial"/>
            <w:color w:val="666666"/>
            <w:sz w:val="21"/>
          </w:rPr>
          <w:t xml:space="preserve"> </w:t>
        </w:r>
      </w:hyperlink>
      <w:hyperlink r:id="rId10">
        <w:r>
          <w:rPr>
            <w:rFonts w:ascii="Arial" w:eastAsia="Arial" w:hAnsi="Arial" w:cs="Arial"/>
            <w:color w:val="23527C"/>
            <w:sz w:val="21"/>
            <w:u w:val="single" w:color="23527C"/>
          </w:rPr>
          <w:t>https://platformazakupowa.pl/pn/as_radom</w:t>
        </w:r>
      </w:hyperlink>
      <w:hyperlink r:id="rId11">
        <w:r>
          <w:t xml:space="preserve"> </w:t>
        </w:r>
      </w:hyperlink>
    </w:p>
    <w:p w:rsidR="00273B2B" w:rsidRDefault="00C17049">
      <w:pPr>
        <w:spacing w:after="0" w:line="259" w:lineRule="auto"/>
        <w:ind w:left="0" w:firstLine="0"/>
        <w:jc w:val="left"/>
      </w:pPr>
      <w:r>
        <w:rPr>
          <w:rFonts w:ascii="Times New Roman" w:eastAsia="Times New Roman" w:hAnsi="Times New Roman" w:cs="Times New Roman"/>
          <w:sz w:val="20"/>
        </w:rPr>
        <w:t xml:space="preserve"> </w:t>
      </w:r>
    </w:p>
    <w:tbl>
      <w:tblPr>
        <w:tblStyle w:val="TableGrid"/>
        <w:tblW w:w="9213" w:type="dxa"/>
        <w:tblInd w:w="-108" w:type="dxa"/>
        <w:tblCellMar>
          <w:top w:w="31" w:type="dxa"/>
          <w:right w:w="115" w:type="dxa"/>
        </w:tblCellMar>
        <w:tblLook w:val="04A0" w:firstRow="1" w:lastRow="0" w:firstColumn="1" w:lastColumn="0" w:noHBand="0" w:noVBand="1"/>
      </w:tblPr>
      <w:tblGrid>
        <w:gridCol w:w="1241"/>
        <w:gridCol w:w="7972"/>
      </w:tblGrid>
      <w:tr w:rsidR="00273B2B">
        <w:trPr>
          <w:trHeight w:val="250"/>
        </w:trPr>
        <w:tc>
          <w:tcPr>
            <w:tcW w:w="1241" w:type="dxa"/>
            <w:tcBorders>
              <w:top w:val="single" w:sz="4" w:space="0" w:color="000000"/>
              <w:left w:val="single" w:sz="4" w:space="0" w:color="000000"/>
              <w:bottom w:val="single" w:sz="4" w:space="0" w:color="000000"/>
              <w:right w:val="nil"/>
            </w:tcBorders>
          </w:tcPr>
          <w:p w:rsidR="00273B2B" w:rsidRDefault="00C17049">
            <w:pPr>
              <w:spacing w:after="0" w:line="259" w:lineRule="auto"/>
              <w:ind w:left="108" w:firstLine="0"/>
              <w:jc w:val="left"/>
            </w:pPr>
            <w:r>
              <w:rPr>
                <w:b/>
              </w:rPr>
              <w:t xml:space="preserve">Rozdział 2 </w:t>
            </w:r>
          </w:p>
        </w:tc>
        <w:tc>
          <w:tcPr>
            <w:tcW w:w="7972" w:type="dxa"/>
            <w:tcBorders>
              <w:top w:val="single" w:sz="4" w:space="0" w:color="000000"/>
              <w:left w:val="nil"/>
              <w:bottom w:val="single" w:sz="4" w:space="0" w:color="000000"/>
              <w:right w:val="single" w:sz="4" w:space="0" w:color="000000"/>
            </w:tcBorders>
          </w:tcPr>
          <w:p w:rsidR="00273B2B" w:rsidRDefault="00C17049">
            <w:pPr>
              <w:spacing w:after="0" w:line="259" w:lineRule="auto"/>
              <w:ind w:left="0" w:firstLine="0"/>
              <w:jc w:val="left"/>
            </w:pPr>
            <w:r>
              <w:rPr>
                <w:b/>
              </w:rPr>
              <w:t xml:space="preserve">Tryb udzielenia zamówienia. </w:t>
            </w:r>
          </w:p>
        </w:tc>
      </w:tr>
    </w:tbl>
    <w:p w:rsidR="00273B2B" w:rsidRDefault="00C17049">
      <w:pPr>
        <w:spacing w:after="0" w:line="259" w:lineRule="auto"/>
        <w:ind w:left="0" w:firstLine="0"/>
        <w:jc w:val="left"/>
      </w:pPr>
      <w:r>
        <w:t xml:space="preserve"> </w:t>
      </w:r>
    </w:p>
    <w:p w:rsidR="00273B2B" w:rsidRDefault="00C17049">
      <w:pPr>
        <w:numPr>
          <w:ilvl w:val="0"/>
          <w:numId w:val="1"/>
        </w:numPr>
        <w:ind w:hanging="358"/>
      </w:pPr>
      <w:r>
        <w:t xml:space="preserve">Postępowanie o udzielenie zamówienia publicznego prowadzone jest w trybie podstawowym na podstawie art. 275 pkt. 1 ustawy z dnia 11 września 2019 r. Prawo zamówień publicznych (Dz. U. z 2019, poz. 2019 z późn. zm.), zwanej dalej „Ustawą” oraz zgodnie z wymogami określonymi w niniejszej Specyfikacji Warunków Zamówienia, zwanej dalej „SWZ”. </w:t>
      </w:r>
    </w:p>
    <w:p w:rsidR="00273B2B" w:rsidRDefault="00C17049">
      <w:pPr>
        <w:numPr>
          <w:ilvl w:val="0"/>
          <w:numId w:val="1"/>
        </w:numPr>
        <w:ind w:hanging="358"/>
      </w:pPr>
      <w:r>
        <w:t xml:space="preserve">Szacunkowa wartość przedmiotowego zamówienia nie przekracza progów unijnych o jakich mowa w art. 3 Ustawy.   </w:t>
      </w:r>
    </w:p>
    <w:p w:rsidR="00273B2B" w:rsidRDefault="00C17049">
      <w:pPr>
        <w:numPr>
          <w:ilvl w:val="0"/>
          <w:numId w:val="1"/>
        </w:numPr>
        <w:ind w:hanging="358"/>
      </w:pPr>
      <w:r>
        <w:t xml:space="preserve">Zamawiający nie przewiduje prowadzenia negocjacji. </w:t>
      </w:r>
    </w:p>
    <w:p w:rsidR="00273B2B" w:rsidRDefault="00C17049">
      <w:pPr>
        <w:numPr>
          <w:ilvl w:val="0"/>
          <w:numId w:val="1"/>
        </w:numPr>
        <w:ind w:hanging="358"/>
      </w:pPr>
      <w:r>
        <w:t xml:space="preserve">Zamawiający nie przewiduje aukcji elektronicznej. </w:t>
      </w:r>
    </w:p>
    <w:p w:rsidR="00273B2B" w:rsidRDefault="00C17049">
      <w:pPr>
        <w:numPr>
          <w:ilvl w:val="0"/>
          <w:numId w:val="1"/>
        </w:numPr>
        <w:ind w:hanging="358"/>
      </w:pPr>
      <w:r>
        <w:t xml:space="preserve">Zamawiający nie wymaga złożenia oferty w postaci katalogu elektronicznego. </w:t>
      </w:r>
    </w:p>
    <w:p w:rsidR="00273B2B" w:rsidRDefault="00C17049">
      <w:pPr>
        <w:numPr>
          <w:ilvl w:val="0"/>
          <w:numId w:val="1"/>
        </w:numPr>
        <w:ind w:hanging="358"/>
      </w:pPr>
      <w:r>
        <w:lastRenderedPageBreak/>
        <w:t xml:space="preserve">Zamawiający nie przewiduje zawarcia umowy ramowej. </w:t>
      </w:r>
    </w:p>
    <w:p w:rsidR="00273B2B" w:rsidRDefault="00C17049">
      <w:pPr>
        <w:numPr>
          <w:ilvl w:val="0"/>
          <w:numId w:val="1"/>
        </w:numPr>
        <w:ind w:hanging="358"/>
      </w:pPr>
      <w:r>
        <w:t xml:space="preserve">Zamawiający nie zastrzega możliwości ubiegania się o udzielenie zamówienia wyłącznie wykonawców, o których mowa w art. 94. </w:t>
      </w:r>
    </w:p>
    <w:p w:rsidR="00273B2B" w:rsidRDefault="00C17049">
      <w:pPr>
        <w:numPr>
          <w:ilvl w:val="0"/>
          <w:numId w:val="1"/>
        </w:numPr>
        <w:ind w:hanging="358"/>
      </w:pPr>
      <w:r>
        <w:t xml:space="preserve">Zamawiający nie wymaga zatrudnienia na podstawie stosunku pracy, w okolicznościach,  o których mowa w art. 95 Ustawy. </w:t>
      </w:r>
    </w:p>
    <w:p w:rsidR="00273B2B" w:rsidRDefault="00C17049">
      <w:pPr>
        <w:numPr>
          <w:ilvl w:val="0"/>
          <w:numId w:val="1"/>
        </w:numPr>
        <w:ind w:hanging="358"/>
      </w:pPr>
      <w:r>
        <w:t xml:space="preserve">Zamawiający nie wymaga zatrudnienia osób, o których mowa w art. 96 ust. 2 pkt 2 Ustawy. </w:t>
      </w:r>
    </w:p>
    <w:p w:rsidR="00273B2B" w:rsidRDefault="00C17049">
      <w:pPr>
        <w:spacing w:after="0" w:line="259" w:lineRule="auto"/>
        <w:ind w:left="713" w:firstLine="0"/>
        <w:jc w:val="left"/>
      </w:pPr>
      <w:r>
        <w:t xml:space="preserve"> </w:t>
      </w:r>
    </w:p>
    <w:tbl>
      <w:tblPr>
        <w:tblStyle w:val="TableGrid"/>
        <w:tblW w:w="9213" w:type="dxa"/>
        <w:tblInd w:w="-108" w:type="dxa"/>
        <w:tblCellMar>
          <w:top w:w="31" w:type="dxa"/>
          <w:right w:w="115" w:type="dxa"/>
        </w:tblCellMar>
        <w:tblLook w:val="04A0" w:firstRow="1" w:lastRow="0" w:firstColumn="1" w:lastColumn="0" w:noHBand="0" w:noVBand="1"/>
      </w:tblPr>
      <w:tblGrid>
        <w:gridCol w:w="1241"/>
        <w:gridCol w:w="7972"/>
      </w:tblGrid>
      <w:tr w:rsidR="00273B2B">
        <w:trPr>
          <w:trHeight w:val="250"/>
        </w:trPr>
        <w:tc>
          <w:tcPr>
            <w:tcW w:w="1241" w:type="dxa"/>
            <w:tcBorders>
              <w:top w:val="single" w:sz="4" w:space="0" w:color="000000"/>
              <w:left w:val="single" w:sz="4" w:space="0" w:color="000000"/>
              <w:bottom w:val="single" w:sz="4" w:space="0" w:color="000000"/>
              <w:right w:val="nil"/>
            </w:tcBorders>
          </w:tcPr>
          <w:p w:rsidR="00273B2B" w:rsidRDefault="00C17049">
            <w:pPr>
              <w:spacing w:after="0" w:line="259" w:lineRule="auto"/>
              <w:ind w:left="108" w:firstLine="0"/>
              <w:jc w:val="left"/>
            </w:pPr>
            <w:r>
              <w:rPr>
                <w:b/>
              </w:rPr>
              <w:t xml:space="preserve">Rozdział 3 </w:t>
            </w:r>
          </w:p>
        </w:tc>
        <w:tc>
          <w:tcPr>
            <w:tcW w:w="7972" w:type="dxa"/>
            <w:tcBorders>
              <w:top w:val="single" w:sz="4" w:space="0" w:color="000000"/>
              <w:left w:val="nil"/>
              <w:bottom w:val="single" w:sz="4" w:space="0" w:color="000000"/>
              <w:right w:val="single" w:sz="4" w:space="0" w:color="000000"/>
            </w:tcBorders>
          </w:tcPr>
          <w:p w:rsidR="00273B2B" w:rsidRDefault="00C17049">
            <w:pPr>
              <w:spacing w:after="0" w:line="259" w:lineRule="auto"/>
              <w:ind w:left="0" w:firstLine="0"/>
              <w:jc w:val="left"/>
            </w:pPr>
            <w:r>
              <w:rPr>
                <w:b/>
              </w:rPr>
              <w:t xml:space="preserve">Opis przedmiotu zamówienia. </w:t>
            </w:r>
          </w:p>
        </w:tc>
      </w:tr>
    </w:tbl>
    <w:p w:rsidR="00273B2B" w:rsidRDefault="00C17049">
      <w:pPr>
        <w:spacing w:after="0" w:line="259" w:lineRule="auto"/>
        <w:ind w:left="0" w:firstLine="0"/>
        <w:jc w:val="left"/>
      </w:pPr>
      <w:r>
        <w:rPr>
          <w:b/>
        </w:rPr>
        <w:t xml:space="preserve"> </w:t>
      </w:r>
    </w:p>
    <w:p w:rsidR="00273B2B" w:rsidRDefault="00C17049">
      <w:pPr>
        <w:numPr>
          <w:ilvl w:val="0"/>
          <w:numId w:val="2"/>
        </w:numPr>
        <w:ind w:hanging="358"/>
      </w:pPr>
      <w:r>
        <w:t xml:space="preserve">Wspólny Słownik Zamówień (CPV): 33600000-6 </w:t>
      </w:r>
      <w:r>
        <w:tab/>
        <w:t xml:space="preserve">Produkty farmaceutyczne </w:t>
      </w:r>
    </w:p>
    <w:p w:rsidR="00273B2B" w:rsidRDefault="00C17049">
      <w:pPr>
        <w:tabs>
          <w:tab w:val="center" w:pos="358"/>
          <w:tab w:val="center" w:pos="708"/>
          <w:tab w:val="center" w:pos="1416"/>
          <w:tab w:val="center" w:pos="2125"/>
          <w:tab w:val="center" w:pos="2833"/>
          <w:tab w:val="center" w:pos="4077"/>
          <w:tab w:val="center" w:pos="5407"/>
        </w:tabs>
        <w:ind w:left="0" w:firstLine="0"/>
        <w:jc w:val="left"/>
      </w:pPr>
      <w:r>
        <w:tab/>
        <w:t xml:space="preserve"> </w:t>
      </w:r>
      <w:r>
        <w:tab/>
        <w:t xml:space="preserve"> </w:t>
      </w:r>
      <w:r>
        <w:tab/>
        <w:t xml:space="preserve"> </w:t>
      </w:r>
      <w:r>
        <w:tab/>
        <w:t xml:space="preserve"> </w:t>
      </w:r>
      <w:r>
        <w:tab/>
        <w:t xml:space="preserve"> </w:t>
      </w:r>
      <w:r>
        <w:tab/>
        <w:t xml:space="preserve">33141110-4  </w:t>
      </w:r>
      <w:r>
        <w:tab/>
        <w:t xml:space="preserve">Opatrunki </w:t>
      </w:r>
    </w:p>
    <w:p w:rsidR="00273B2B" w:rsidRDefault="00C17049">
      <w:pPr>
        <w:tabs>
          <w:tab w:val="center" w:pos="358"/>
          <w:tab w:val="center" w:pos="708"/>
          <w:tab w:val="center" w:pos="1416"/>
          <w:tab w:val="center" w:pos="2125"/>
          <w:tab w:val="center" w:pos="2833"/>
          <w:tab w:val="center" w:pos="4077"/>
          <w:tab w:val="center" w:pos="5652"/>
        </w:tabs>
        <w:ind w:left="0" w:firstLine="0"/>
        <w:jc w:val="left"/>
      </w:pPr>
      <w:r>
        <w:tab/>
        <w:t xml:space="preserve"> </w:t>
      </w:r>
      <w:r>
        <w:tab/>
        <w:t xml:space="preserve"> </w:t>
      </w:r>
      <w:r>
        <w:tab/>
        <w:t xml:space="preserve"> </w:t>
      </w:r>
      <w:r>
        <w:tab/>
        <w:t xml:space="preserve"> </w:t>
      </w:r>
      <w:r>
        <w:tab/>
        <w:t xml:space="preserve"> </w:t>
      </w:r>
      <w:r>
        <w:tab/>
        <w:t xml:space="preserve">33141114-2 </w:t>
      </w:r>
      <w:r>
        <w:tab/>
        <w:t xml:space="preserve">Gaza medyczna </w:t>
      </w:r>
    </w:p>
    <w:p w:rsidR="00273B2B" w:rsidRDefault="00C17049">
      <w:pPr>
        <w:tabs>
          <w:tab w:val="center" w:pos="358"/>
          <w:tab w:val="center" w:pos="708"/>
          <w:tab w:val="center" w:pos="1416"/>
          <w:tab w:val="center" w:pos="2125"/>
          <w:tab w:val="center" w:pos="2833"/>
          <w:tab w:val="center" w:pos="4077"/>
          <w:tab w:val="center" w:pos="5404"/>
        </w:tabs>
        <w:ind w:left="0" w:firstLine="0"/>
        <w:jc w:val="left"/>
      </w:pPr>
      <w:r>
        <w:tab/>
        <w:t xml:space="preserve"> </w:t>
      </w:r>
      <w:r>
        <w:tab/>
        <w:t xml:space="preserve"> </w:t>
      </w:r>
      <w:r>
        <w:tab/>
        <w:t xml:space="preserve"> </w:t>
      </w:r>
      <w:r>
        <w:tab/>
        <w:t xml:space="preserve"> </w:t>
      </w:r>
      <w:r>
        <w:tab/>
        <w:t xml:space="preserve"> </w:t>
      </w:r>
      <w:r>
        <w:tab/>
        <w:t xml:space="preserve">33141119-7 </w:t>
      </w:r>
      <w:r>
        <w:tab/>
        <w:t xml:space="preserve">Kompresy </w:t>
      </w:r>
    </w:p>
    <w:p w:rsidR="00273B2B" w:rsidRDefault="00C17049">
      <w:pPr>
        <w:tabs>
          <w:tab w:val="center" w:pos="358"/>
          <w:tab w:val="center" w:pos="708"/>
          <w:tab w:val="center" w:pos="1416"/>
          <w:tab w:val="center" w:pos="2125"/>
          <w:tab w:val="center" w:pos="2833"/>
          <w:tab w:val="center" w:pos="4077"/>
          <w:tab w:val="center" w:pos="5433"/>
        </w:tabs>
        <w:ind w:left="0" w:firstLine="0"/>
        <w:jc w:val="left"/>
      </w:pPr>
      <w:r>
        <w:tab/>
        <w:t xml:space="preserve"> </w:t>
      </w:r>
      <w:r>
        <w:tab/>
        <w:t xml:space="preserve"> </w:t>
      </w:r>
      <w:r>
        <w:tab/>
        <w:t xml:space="preserve"> </w:t>
      </w:r>
      <w:r>
        <w:tab/>
        <w:t xml:space="preserve"> </w:t>
      </w:r>
      <w:r>
        <w:tab/>
        <w:t xml:space="preserve"> </w:t>
      </w:r>
      <w:r>
        <w:tab/>
        <w:t xml:space="preserve">33141310-6 </w:t>
      </w:r>
      <w:r>
        <w:tab/>
        <w:t xml:space="preserve">Strzykawki </w:t>
      </w:r>
    </w:p>
    <w:p w:rsidR="00273B2B" w:rsidRDefault="00C17049">
      <w:pPr>
        <w:spacing w:after="0" w:line="259" w:lineRule="auto"/>
        <w:ind w:left="358" w:firstLine="0"/>
        <w:jc w:val="left"/>
      </w:pPr>
      <w:r>
        <w:t xml:space="preserve"> </w:t>
      </w:r>
    </w:p>
    <w:p w:rsidR="00273B2B" w:rsidRDefault="00C17049">
      <w:pPr>
        <w:numPr>
          <w:ilvl w:val="0"/>
          <w:numId w:val="2"/>
        </w:numPr>
        <w:spacing w:after="0"/>
        <w:ind w:hanging="358"/>
      </w:pPr>
      <w:r>
        <w:t xml:space="preserve">Przedmiotem zamówienia są </w:t>
      </w:r>
      <w:r>
        <w:rPr>
          <w:b/>
        </w:rPr>
        <w:t>sukcesywne</w:t>
      </w:r>
      <w:r>
        <w:t xml:space="preserve"> (według zamówień) </w:t>
      </w:r>
      <w:r>
        <w:rPr>
          <w:b/>
        </w:rPr>
        <w:t>dostawy</w:t>
      </w:r>
      <w:r>
        <w:t xml:space="preserve"> </w:t>
      </w:r>
      <w:r>
        <w:rPr>
          <w:b/>
        </w:rPr>
        <w:t>produktów farmaceutycznych do Aresztu Śledczego w Radomiu</w:t>
      </w:r>
      <w:r>
        <w:t xml:space="preserve"> zgodnie z asortymentem wskazanym  w Załączniku nr 1 do SWZ.  </w:t>
      </w:r>
    </w:p>
    <w:p w:rsidR="00273B2B" w:rsidRDefault="00C17049">
      <w:pPr>
        <w:spacing w:after="0" w:line="259" w:lineRule="auto"/>
        <w:ind w:left="358" w:firstLine="0"/>
        <w:jc w:val="left"/>
      </w:pPr>
      <w:r>
        <w:t xml:space="preserve"> </w:t>
      </w:r>
    </w:p>
    <w:p w:rsidR="00273B2B" w:rsidRDefault="00C17049">
      <w:pPr>
        <w:numPr>
          <w:ilvl w:val="0"/>
          <w:numId w:val="2"/>
        </w:numPr>
        <w:spacing w:after="0"/>
        <w:ind w:hanging="358"/>
      </w:pPr>
      <w:r>
        <w:t xml:space="preserve">Oferowany przedmiot zamówienia w dniu składania ofert nie może być przeznaczony przez producenta do wycofania z produkcji lub sprzedaży. </w:t>
      </w:r>
    </w:p>
    <w:p w:rsidR="00273B2B" w:rsidRDefault="00C17049">
      <w:pPr>
        <w:spacing w:after="0" w:line="259" w:lineRule="auto"/>
        <w:ind w:left="358" w:firstLine="0"/>
        <w:jc w:val="left"/>
      </w:pPr>
      <w:r>
        <w:t xml:space="preserve"> </w:t>
      </w:r>
    </w:p>
    <w:p w:rsidR="00273B2B" w:rsidRDefault="00C17049">
      <w:pPr>
        <w:numPr>
          <w:ilvl w:val="0"/>
          <w:numId w:val="2"/>
        </w:numPr>
        <w:spacing w:after="0"/>
        <w:ind w:hanging="358"/>
      </w:pPr>
      <w:r>
        <w:t xml:space="preserve">Wykonawca zobowiązany jest do zaoferowania tylko takiego asortymentu, który posiada świadectwo rejestracji lub świadectwo dopuszczenia do obrotu na terenie Rzeczpospolitej </w:t>
      </w:r>
    </w:p>
    <w:p w:rsidR="00273B2B" w:rsidRDefault="00C17049">
      <w:pPr>
        <w:ind w:left="358" w:firstLine="0"/>
      </w:pPr>
      <w:r>
        <w:t xml:space="preserve">Polskiej.  </w:t>
      </w:r>
    </w:p>
    <w:p w:rsidR="00273B2B" w:rsidRDefault="00C17049">
      <w:pPr>
        <w:spacing w:after="0" w:line="259" w:lineRule="auto"/>
        <w:ind w:left="358" w:firstLine="0"/>
        <w:jc w:val="left"/>
      </w:pPr>
      <w:r>
        <w:t xml:space="preserve"> </w:t>
      </w:r>
    </w:p>
    <w:p w:rsidR="00273B2B" w:rsidRDefault="00C17049">
      <w:pPr>
        <w:numPr>
          <w:ilvl w:val="0"/>
          <w:numId w:val="2"/>
        </w:numPr>
        <w:spacing w:after="0"/>
        <w:ind w:hanging="358"/>
      </w:pPr>
      <w:r>
        <w:t>Wykonawca oświadcza, że produkty lecznicze będące przedmiotem umowy spełniają warunki dopuszczenia do obrotu i do stosowania na terytorium Rzeczypospolitej Polskiej określone w ustawie</w:t>
      </w:r>
      <w:r>
        <w:rPr>
          <w:b/>
        </w:rPr>
        <w:t xml:space="preserve"> </w:t>
      </w:r>
      <w:r>
        <w:t xml:space="preserve">z dnia 6 września 2001 r. Prawo Farmaceutyczne (Dz. U. z 2021 r., poz. 974, z późn. zm.). </w:t>
      </w:r>
    </w:p>
    <w:p w:rsidR="00273B2B" w:rsidRDefault="00C17049">
      <w:pPr>
        <w:spacing w:after="0" w:line="259" w:lineRule="auto"/>
        <w:ind w:left="358" w:firstLine="0"/>
        <w:jc w:val="left"/>
      </w:pPr>
      <w:r>
        <w:t xml:space="preserve"> </w:t>
      </w:r>
    </w:p>
    <w:p w:rsidR="00273B2B" w:rsidRDefault="00C17049">
      <w:pPr>
        <w:numPr>
          <w:ilvl w:val="0"/>
          <w:numId w:val="2"/>
        </w:numPr>
        <w:spacing w:after="0"/>
        <w:ind w:hanging="358"/>
      </w:pPr>
      <w:r>
        <w:t xml:space="preserve">Wykonawca oświadcza, że wyroby medyczne będące przedmiotem umowy posiadają ważne w terminach dokumenty dopuszczające do obrotu i używania zgodnie z przepisami ustawy z dnia 20 maja 2010 r. o wyrobach medycznych (Dz. U. z 2020 r., poz. 186, z późn. zm.). </w:t>
      </w:r>
    </w:p>
    <w:p w:rsidR="00273B2B" w:rsidRDefault="00C17049">
      <w:pPr>
        <w:spacing w:after="0" w:line="259" w:lineRule="auto"/>
        <w:ind w:left="358" w:firstLine="0"/>
        <w:jc w:val="left"/>
      </w:pPr>
      <w:r>
        <w:t xml:space="preserve"> </w:t>
      </w:r>
    </w:p>
    <w:p w:rsidR="00273B2B" w:rsidRDefault="00C17049">
      <w:pPr>
        <w:numPr>
          <w:ilvl w:val="0"/>
          <w:numId w:val="2"/>
        </w:numPr>
        <w:spacing w:after="0"/>
        <w:ind w:hanging="358"/>
      </w:pPr>
      <w:r>
        <w:t xml:space="preserve">Wykonawca ponosi pełną odpowiedzialność za wszelkie ewentualne szkody powstałe u zamawiającego w związku z zastosowaniem dostarczonego przez wykonawcę towaru nie spełniającego wymogów określonych w SWZ. </w:t>
      </w:r>
    </w:p>
    <w:p w:rsidR="00273B2B" w:rsidRDefault="00C17049">
      <w:pPr>
        <w:spacing w:after="0" w:line="259" w:lineRule="auto"/>
        <w:ind w:left="358" w:firstLine="0"/>
        <w:jc w:val="left"/>
      </w:pPr>
      <w:r>
        <w:t xml:space="preserve"> </w:t>
      </w:r>
    </w:p>
    <w:p w:rsidR="00273B2B" w:rsidRDefault="00C17049">
      <w:pPr>
        <w:numPr>
          <w:ilvl w:val="0"/>
          <w:numId w:val="2"/>
        </w:numPr>
        <w:spacing w:after="0"/>
        <w:ind w:hanging="358"/>
      </w:pPr>
      <w:r>
        <w:t xml:space="preserve">Jeśli w opisie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(generyki) zgodne z danymi technicznymi i parametrami zawartymi w w/w dokumentacji. Jako rozwiązania równoważne, należy rozumieć rozwiązania charakteryzujące się parametrami nie gorszymi od wymaganych, a znajdujących się  w dokumentacji. Zamawiający pod pojęciem produktów równoważnych rozumie produkty zawierające tę samą substancję czynną w tej samej dawce oraz mające te same wskazania i tę samą drogę podania przy braku różnic postaci farmaceutycznej, których biorównoważność została potwierdzona odpowiednimi badaniami biodostępności. </w:t>
      </w:r>
    </w:p>
    <w:p w:rsidR="00273B2B" w:rsidRDefault="00C17049">
      <w:pPr>
        <w:spacing w:after="0" w:line="259" w:lineRule="auto"/>
        <w:ind w:left="358" w:firstLine="0"/>
        <w:jc w:val="left"/>
      </w:pPr>
      <w:r>
        <w:t xml:space="preserve"> </w:t>
      </w:r>
    </w:p>
    <w:p w:rsidR="00273B2B" w:rsidRDefault="00C17049">
      <w:pPr>
        <w:numPr>
          <w:ilvl w:val="0"/>
          <w:numId w:val="2"/>
        </w:numPr>
        <w:spacing w:after="0" w:line="216" w:lineRule="auto"/>
        <w:ind w:hanging="358"/>
      </w:pPr>
      <w:r>
        <w:t>W przypadku zaoferowania przez wykonawcę produktów farmaceutycznych równoważnych (</w:t>
      </w:r>
      <w:r>
        <w:rPr>
          <w:u w:val="single" w:color="000000"/>
        </w:rPr>
        <w:t>generyków) w ramach oferowanego asortymentu, wówczas zamawiający zapłaci za dostarczone</w:t>
      </w:r>
      <w:r>
        <w:t xml:space="preserve"> </w:t>
      </w:r>
      <w:r>
        <w:rPr>
          <w:u w:val="single" w:color="000000"/>
        </w:rPr>
        <w:lastRenderedPageBreak/>
        <w:t>produkty równoważne (generyki) cenę nie wyższą, niż cena produktu wynikająca z zawartej</w:t>
      </w:r>
      <w:r>
        <w:t xml:space="preserve"> </w:t>
      </w:r>
      <w:r>
        <w:rPr>
          <w:u w:val="single" w:color="000000"/>
        </w:rPr>
        <w:t>umowy.</w:t>
      </w:r>
      <w:r>
        <w:t xml:space="preserve"> </w:t>
      </w:r>
    </w:p>
    <w:p w:rsidR="00273B2B" w:rsidRDefault="00C17049">
      <w:pPr>
        <w:spacing w:after="0" w:line="259" w:lineRule="auto"/>
        <w:ind w:left="358" w:firstLine="0"/>
        <w:jc w:val="left"/>
      </w:pPr>
      <w:r>
        <w:t xml:space="preserve"> </w:t>
      </w:r>
    </w:p>
    <w:p w:rsidR="00273B2B" w:rsidRDefault="00C17049">
      <w:pPr>
        <w:numPr>
          <w:ilvl w:val="0"/>
          <w:numId w:val="2"/>
        </w:numPr>
        <w:spacing w:after="0"/>
        <w:ind w:hanging="358"/>
      </w:pPr>
      <w:r>
        <w:rPr>
          <w:u w:val="single" w:color="000000"/>
        </w:rPr>
        <w:t>Wykonawca, który oferuje produkty farmaceutyczne o innej wielkości opakowania niż podana w</w:t>
      </w:r>
      <w:r>
        <w:t xml:space="preserve"> </w:t>
      </w:r>
      <w:r>
        <w:rPr>
          <w:u w:val="single" w:color="000000"/>
        </w:rPr>
        <w:t>Załączniku nr 1 do SWZ</w:t>
      </w:r>
      <w:r>
        <w:t xml:space="preserve">, w celu zachowania całkowitej wymaganej ilości jednostkowych pozycji (tabletek, ampułek itp.) należy przeliczyć ilość opakowań i zaokrąglić je w górę do pełnego opakowania. </w:t>
      </w:r>
    </w:p>
    <w:p w:rsidR="00273B2B" w:rsidRDefault="00C17049">
      <w:pPr>
        <w:spacing w:after="0" w:line="259" w:lineRule="auto"/>
        <w:ind w:left="358" w:firstLine="0"/>
        <w:jc w:val="left"/>
      </w:pPr>
      <w:r>
        <w:t xml:space="preserve"> </w:t>
      </w:r>
    </w:p>
    <w:p w:rsidR="00273B2B" w:rsidRDefault="00C17049">
      <w:pPr>
        <w:numPr>
          <w:ilvl w:val="0"/>
          <w:numId w:val="2"/>
        </w:numPr>
        <w:spacing w:after="0"/>
        <w:ind w:hanging="358"/>
      </w:pPr>
      <w:r>
        <w:t xml:space="preserve">Termin ważności oferowanych produktów nie może być krótszy niż 12 miesięcy (licząc od daty dostawy) do końca okresu przydatności, chyba że zamawiający wyrazi zgodę na przyjęcie produktu z krótszą datą ważności. </w:t>
      </w:r>
    </w:p>
    <w:p w:rsidR="00273B2B" w:rsidRDefault="00C17049">
      <w:pPr>
        <w:spacing w:after="0" w:line="259" w:lineRule="auto"/>
        <w:ind w:left="358" w:firstLine="0"/>
        <w:jc w:val="left"/>
      </w:pPr>
      <w:r>
        <w:t xml:space="preserve"> </w:t>
      </w:r>
    </w:p>
    <w:p w:rsidR="00273B2B" w:rsidRDefault="00C17049">
      <w:pPr>
        <w:numPr>
          <w:ilvl w:val="0"/>
          <w:numId w:val="2"/>
        </w:numPr>
        <w:spacing w:after="0"/>
        <w:ind w:hanging="358"/>
      </w:pPr>
      <w:r>
        <w:t xml:space="preserve">Zamawiający wymaga podania ostatniej ceny i informacji w Załączniku nr 1 do SWZ w przypadku zaprzestania, braku produkcji, wycofania danego preparatu, jeżeli nie jest możliwe zastąpienie go lekiem równoważnym.  </w:t>
      </w:r>
    </w:p>
    <w:p w:rsidR="00273B2B" w:rsidRDefault="00C17049">
      <w:pPr>
        <w:spacing w:after="0" w:line="259" w:lineRule="auto"/>
        <w:ind w:left="358" w:firstLine="0"/>
        <w:jc w:val="left"/>
      </w:pPr>
      <w:r>
        <w:t xml:space="preserve"> </w:t>
      </w:r>
    </w:p>
    <w:p w:rsidR="00273B2B" w:rsidRDefault="00C17049">
      <w:pPr>
        <w:numPr>
          <w:ilvl w:val="0"/>
          <w:numId w:val="2"/>
        </w:numPr>
        <w:ind w:hanging="358"/>
      </w:pPr>
      <w:r>
        <w:t xml:space="preserve">Zamawiający nie dopuszcza:  </w:t>
      </w:r>
    </w:p>
    <w:p w:rsidR="00273B2B" w:rsidRDefault="00C17049">
      <w:pPr>
        <w:numPr>
          <w:ilvl w:val="2"/>
          <w:numId w:val="3"/>
        </w:numPr>
        <w:ind w:hanging="350"/>
      </w:pPr>
      <w:r>
        <w:t xml:space="preserve">zaoferowania suplementów diety; </w:t>
      </w:r>
    </w:p>
    <w:p w:rsidR="00273B2B" w:rsidRDefault="00C17049">
      <w:pPr>
        <w:numPr>
          <w:ilvl w:val="2"/>
          <w:numId w:val="3"/>
        </w:numPr>
        <w:ind w:hanging="350"/>
      </w:pPr>
      <w:r>
        <w:t xml:space="preserve">zmiany insulin; </w:t>
      </w:r>
    </w:p>
    <w:p w:rsidR="00273B2B" w:rsidRDefault="00C17049">
      <w:pPr>
        <w:numPr>
          <w:ilvl w:val="2"/>
          <w:numId w:val="3"/>
        </w:numPr>
        <w:ind w:hanging="350"/>
      </w:pPr>
      <w:r>
        <w:t xml:space="preserve">zmiany wielkości opakowań maści i kremów. </w:t>
      </w:r>
    </w:p>
    <w:p w:rsidR="00273B2B" w:rsidRDefault="00C17049">
      <w:pPr>
        <w:spacing w:after="0" w:line="259" w:lineRule="auto"/>
        <w:ind w:left="358" w:firstLine="0"/>
        <w:jc w:val="left"/>
      </w:pPr>
      <w:r>
        <w:t xml:space="preserve"> </w:t>
      </w:r>
    </w:p>
    <w:p w:rsidR="00273B2B" w:rsidRDefault="00C17049">
      <w:pPr>
        <w:numPr>
          <w:ilvl w:val="0"/>
          <w:numId w:val="2"/>
        </w:numPr>
        <w:ind w:hanging="358"/>
      </w:pPr>
      <w:r>
        <w:t xml:space="preserve">Zamawiający wymaga dostarczania igieł do insulin. </w:t>
      </w:r>
    </w:p>
    <w:p w:rsidR="00273B2B" w:rsidRDefault="00C17049">
      <w:pPr>
        <w:spacing w:after="0" w:line="259" w:lineRule="auto"/>
        <w:ind w:left="358" w:firstLine="0"/>
        <w:jc w:val="left"/>
      </w:pPr>
      <w:r>
        <w:t xml:space="preserve"> </w:t>
      </w:r>
    </w:p>
    <w:p w:rsidR="00273B2B" w:rsidRDefault="00C17049">
      <w:pPr>
        <w:numPr>
          <w:ilvl w:val="0"/>
          <w:numId w:val="2"/>
        </w:numPr>
        <w:spacing w:after="0"/>
        <w:ind w:hanging="358"/>
      </w:pPr>
      <w:r>
        <w:t xml:space="preserve">Wykonawca zobowiązuje się, na własny koszt, zapewnić dostawę oraz rozładunek towaru w siedzibie Zamawiającego. </w:t>
      </w:r>
    </w:p>
    <w:p w:rsidR="00273B2B" w:rsidRDefault="00C17049">
      <w:pPr>
        <w:spacing w:after="0" w:line="259" w:lineRule="auto"/>
        <w:ind w:left="358" w:firstLine="0"/>
        <w:jc w:val="left"/>
      </w:pPr>
      <w:r>
        <w:t xml:space="preserve"> </w:t>
      </w:r>
    </w:p>
    <w:tbl>
      <w:tblPr>
        <w:tblStyle w:val="TableGrid"/>
        <w:tblW w:w="9213" w:type="dxa"/>
        <w:tblInd w:w="-108" w:type="dxa"/>
        <w:tblCellMar>
          <w:top w:w="34" w:type="dxa"/>
          <w:right w:w="115" w:type="dxa"/>
        </w:tblCellMar>
        <w:tblLook w:val="04A0" w:firstRow="1" w:lastRow="0" w:firstColumn="1" w:lastColumn="0" w:noHBand="0" w:noVBand="1"/>
      </w:tblPr>
      <w:tblGrid>
        <w:gridCol w:w="1241"/>
        <w:gridCol w:w="7972"/>
      </w:tblGrid>
      <w:tr w:rsidR="00273B2B">
        <w:trPr>
          <w:trHeight w:val="252"/>
        </w:trPr>
        <w:tc>
          <w:tcPr>
            <w:tcW w:w="1241" w:type="dxa"/>
            <w:tcBorders>
              <w:top w:val="single" w:sz="4" w:space="0" w:color="000000"/>
              <w:left w:val="single" w:sz="4" w:space="0" w:color="000000"/>
              <w:bottom w:val="single" w:sz="4" w:space="0" w:color="000000"/>
              <w:right w:val="nil"/>
            </w:tcBorders>
          </w:tcPr>
          <w:p w:rsidR="00273B2B" w:rsidRDefault="00C17049">
            <w:pPr>
              <w:spacing w:after="0" w:line="259" w:lineRule="auto"/>
              <w:ind w:left="108" w:firstLine="0"/>
              <w:jc w:val="left"/>
            </w:pPr>
            <w:r>
              <w:rPr>
                <w:b/>
              </w:rPr>
              <w:t xml:space="preserve">Rozdział 4 </w:t>
            </w:r>
          </w:p>
        </w:tc>
        <w:tc>
          <w:tcPr>
            <w:tcW w:w="7972" w:type="dxa"/>
            <w:tcBorders>
              <w:top w:val="single" w:sz="4" w:space="0" w:color="000000"/>
              <w:left w:val="nil"/>
              <w:bottom w:val="single" w:sz="4" w:space="0" w:color="000000"/>
              <w:right w:val="single" w:sz="4" w:space="0" w:color="000000"/>
            </w:tcBorders>
          </w:tcPr>
          <w:p w:rsidR="00273B2B" w:rsidRDefault="00C17049">
            <w:pPr>
              <w:spacing w:after="0" w:line="259" w:lineRule="auto"/>
              <w:ind w:left="0" w:firstLine="0"/>
              <w:jc w:val="left"/>
            </w:pPr>
            <w:r>
              <w:rPr>
                <w:b/>
              </w:rPr>
              <w:t xml:space="preserve">Opis części zamówienia, jeżeli zamawiający dopuszcza składanie ofert częściowych. </w:t>
            </w:r>
          </w:p>
        </w:tc>
      </w:tr>
    </w:tbl>
    <w:p w:rsidR="00273B2B" w:rsidRDefault="00C17049">
      <w:pPr>
        <w:spacing w:after="0" w:line="259" w:lineRule="auto"/>
        <w:ind w:left="0" w:firstLine="0"/>
        <w:jc w:val="left"/>
      </w:pPr>
      <w:r>
        <w:rPr>
          <w:b/>
        </w:rPr>
        <w:t xml:space="preserve"> </w:t>
      </w:r>
    </w:p>
    <w:p w:rsidR="00273B2B" w:rsidRDefault="00C17049">
      <w:pPr>
        <w:numPr>
          <w:ilvl w:val="0"/>
          <w:numId w:val="4"/>
        </w:numPr>
        <w:spacing w:after="40" w:line="216" w:lineRule="auto"/>
        <w:ind w:hanging="283"/>
      </w:pPr>
      <w:r>
        <w:rPr>
          <w:u w:val="single" w:color="000000"/>
        </w:rPr>
        <w:t>Zamawiający dopuszcza możliwość składania ofert częściowych:</w:t>
      </w:r>
      <w:r>
        <w:t xml:space="preserve"> </w:t>
      </w:r>
    </w:p>
    <w:p w:rsidR="00273B2B" w:rsidRDefault="00C17049">
      <w:pPr>
        <w:numPr>
          <w:ilvl w:val="1"/>
          <w:numId w:val="4"/>
        </w:numPr>
        <w:ind w:hanging="348"/>
      </w:pPr>
      <w:r>
        <w:rPr>
          <w:b/>
        </w:rPr>
        <w:t>Część 1</w:t>
      </w:r>
      <w:r>
        <w:t xml:space="preserve"> - Produkty farmaceutyczne </w:t>
      </w:r>
    </w:p>
    <w:p w:rsidR="00273B2B" w:rsidRDefault="00C17049">
      <w:pPr>
        <w:numPr>
          <w:ilvl w:val="1"/>
          <w:numId w:val="4"/>
        </w:numPr>
        <w:ind w:hanging="348"/>
      </w:pPr>
      <w:r>
        <w:rPr>
          <w:b/>
        </w:rPr>
        <w:t>Część 2</w:t>
      </w:r>
      <w:r>
        <w:t xml:space="preserve"> - Wyroby medyczne </w:t>
      </w:r>
    </w:p>
    <w:p w:rsidR="00273B2B" w:rsidRDefault="00C17049">
      <w:pPr>
        <w:numPr>
          <w:ilvl w:val="1"/>
          <w:numId w:val="4"/>
        </w:numPr>
        <w:ind w:hanging="348"/>
      </w:pPr>
      <w:r>
        <w:rPr>
          <w:b/>
        </w:rPr>
        <w:t>Część 3</w:t>
      </w:r>
      <w:r>
        <w:t xml:space="preserve"> - Drobny sprzęt medyczny </w:t>
      </w:r>
    </w:p>
    <w:p w:rsidR="00273B2B" w:rsidRDefault="00C17049">
      <w:pPr>
        <w:numPr>
          <w:ilvl w:val="0"/>
          <w:numId w:val="4"/>
        </w:numPr>
        <w:ind w:hanging="283"/>
      </w:pPr>
      <w:r>
        <w:t>Wykonawca może złożyć ofertę na dowolną liczbę części.</w:t>
      </w:r>
      <w:r>
        <w:rPr>
          <w:color w:val="FF0000"/>
        </w:rPr>
        <w:t xml:space="preserve"> </w:t>
      </w:r>
    </w:p>
    <w:p w:rsidR="00273B2B" w:rsidRDefault="00C17049">
      <w:pPr>
        <w:spacing w:after="0" w:line="259" w:lineRule="auto"/>
        <w:ind w:left="0" w:firstLine="0"/>
        <w:jc w:val="left"/>
      </w:pPr>
      <w:r>
        <w:t xml:space="preserve"> </w:t>
      </w:r>
    </w:p>
    <w:tbl>
      <w:tblPr>
        <w:tblStyle w:val="TableGrid"/>
        <w:tblW w:w="9213" w:type="dxa"/>
        <w:tblInd w:w="-108" w:type="dxa"/>
        <w:tblCellMar>
          <w:top w:w="31" w:type="dxa"/>
          <w:right w:w="115" w:type="dxa"/>
        </w:tblCellMar>
        <w:tblLook w:val="04A0" w:firstRow="1" w:lastRow="0" w:firstColumn="1" w:lastColumn="0" w:noHBand="0" w:noVBand="1"/>
      </w:tblPr>
      <w:tblGrid>
        <w:gridCol w:w="1241"/>
        <w:gridCol w:w="7972"/>
      </w:tblGrid>
      <w:tr w:rsidR="00273B2B">
        <w:trPr>
          <w:trHeight w:val="250"/>
        </w:trPr>
        <w:tc>
          <w:tcPr>
            <w:tcW w:w="1241" w:type="dxa"/>
            <w:tcBorders>
              <w:top w:val="single" w:sz="4" w:space="0" w:color="000000"/>
              <w:left w:val="single" w:sz="4" w:space="0" w:color="000000"/>
              <w:bottom w:val="single" w:sz="4" w:space="0" w:color="000000"/>
              <w:right w:val="nil"/>
            </w:tcBorders>
          </w:tcPr>
          <w:p w:rsidR="00273B2B" w:rsidRDefault="00C17049">
            <w:pPr>
              <w:spacing w:after="0" w:line="259" w:lineRule="auto"/>
              <w:ind w:left="108" w:firstLine="0"/>
              <w:jc w:val="left"/>
            </w:pPr>
            <w:r>
              <w:rPr>
                <w:b/>
              </w:rPr>
              <w:t xml:space="preserve">Rozdział 5 </w:t>
            </w:r>
          </w:p>
        </w:tc>
        <w:tc>
          <w:tcPr>
            <w:tcW w:w="7972" w:type="dxa"/>
            <w:tcBorders>
              <w:top w:val="single" w:sz="4" w:space="0" w:color="000000"/>
              <w:left w:val="nil"/>
              <w:bottom w:val="single" w:sz="4" w:space="0" w:color="000000"/>
              <w:right w:val="single" w:sz="4" w:space="0" w:color="000000"/>
            </w:tcBorders>
          </w:tcPr>
          <w:p w:rsidR="00273B2B" w:rsidRDefault="00C17049">
            <w:pPr>
              <w:spacing w:after="0" w:line="259" w:lineRule="auto"/>
              <w:ind w:left="0" w:firstLine="0"/>
              <w:jc w:val="left"/>
            </w:pPr>
            <w:r>
              <w:rPr>
                <w:b/>
              </w:rPr>
              <w:t xml:space="preserve">Informacje o przedmiotowych środkach dowodowych. </w:t>
            </w:r>
          </w:p>
        </w:tc>
      </w:tr>
    </w:tbl>
    <w:p w:rsidR="00273B2B" w:rsidRDefault="00C17049">
      <w:pPr>
        <w:spacing w:after="0" w:line="259" w:lineRule="auto"/>
        <w:ind w:left="0" w:firstLine="0"/>
        <w:jc w:val="left"/>
      </w:pPr>
      <w:r>
        <w:rPr>
          <w:b/>
        </w:rPr>
        <w:t xml:space="preserve"> </w:t>
      </w:r>
    </w:p>
    <w:p w:rsidR="00273B2B" w:rsidRDefault="00C17049">
      <w:pPr>
        <w:ind w:left="-15" w:firstLine="0"/>
      </w:pPr>
      <w:r>
        <w:t>Zamawiający nie przewiduje żądania przedmiotowych środków dowodowych.</w:t>
      </w:r>
      <w:r>
        <w:rPr>
          <w:b/>
        </w:rPr>
        <w:t xml:space="preserve"> </w:t>
      </w:r>
    </w:p>
    <w:p w:rsidR="00273B2B" w:rsidRDefault="00C17049">
      <w:pPr>
        <w:spacing w:after="0" w:line="259" w:lineRule="auto"/>
        <w:ind w:left="0" w:firstLine="0"/>
        <w:jc w:val="left"/>
      </w:pPr>
      <w:r>
        <w:rPr>
          <w:b/>
        </w:rPr>
        <w:t xml:space="preserve"> </w:t>
      </w:r>
    </w:p>
    <w:tbl>
      <w:tblPr>
        <w:tblStyle w:val="TableGrid"/>
        <w:tblW w:w="9213" w:type="dxa"/>
        <w:tblInd w:w="-108" w:type="dxa"/>
        <w:tblCellMar>
          <w:top w:w="34" w:type="dxa"/>
          <w:right w:w="115" w:type="dxa"/>
        </w:tblCellMar>
        <w:tblLook w:val="04A0" w:firstRow="1" w:lastRow="0" w:firstColumn="1" w:lastColumn="0" w:noHBand="0" w:noVBand="1"/>
      </w:tblPr>
      <w:tblGrid>
        <w:gridCol w:w="1241"/>
        <w:gridCol w:w="7972"/>
      </w:tblGrid>
      <w:tr w:rsidR="00273B2B">
        <w:trPr>
          <w:trHeight w:val="252"/>
        </w:trPr>
        <w:tc>
          <w:tcPr>
            <w:tcW w:w="1241" w:type="dxa"/>
            <w:tcBorders>
              <w:top w:val="single" w:sz="4" w:space="0" w:color="000000"/>
              <w:left w:val="single" w:sz="4" w:space="0" w:color="000000"/>
              <w:bottom w:val="single" w:sz="4" w:space="0" w:color="000000"/>
              <w:right w:val="nil"/>
            </w:tcBorders>
          </w:tcPr>
          <w:p w:rsidR="00273B2B" w:rsidRDefault="00C17049">
            <w:pPr>
              <w:spacing w:after="0" w:line="259" w:lineRule="auto"/>
              <w:ind w:left="108" w:firstLine="0"/>
              <w:jc w:val="left"/>
            </w:pPr>
            <w:r>
              <w:rPr>
                <w:b/>
              </w:rPr>
              <w:t xml:space="preserve">Rozdział 6 </w:t>
            </w:r>
          </w:p>
        </w:tc>
        <w:tc>
          <w:tcPr>
            <w:tcW w:w="7972" w:type="dxa"/>
            <w:tcBorders>
              <w:top w:val="single" w:sz="4" w:space="0" w:color="000000"/>
              <w:left w:val="nil"/>
              <w:bottom w:val="single" w:sz="4" w:space="0" w:color="000000"/>
              <w:right w:val="single" w:sz="4" w:space="0" w:color="000000"/>
            </w:tcBorders>
          </w:tcPr>
          <w:p w:rsidR="00273B2B" w:rsidRDefault="00C17049">
            <w:pPr>
              <w:spacing w:after="0" w:line="259" w:lineRule="auto"/>
              <w:ind w:left="0" w:firstLine="0"/>
              <w:jc w:val="left"/>
            </w:pPr>
            <w:r>
              <w:rPr>
                <w:b/>
              </w:rPr>
              <w:t xml:space="preserve">Termin wykonania zamówienia. </w:t>
            </w:r>
          </w:p>
        </w:tc>
      </w:tr>
    </w:tbl>
    <w:p w:rsidR="00273B2B" w:rsidRDefault="00C17049">
      <w:pPr>
        <w:spacing w:after="0" w:line="259" w:lineRule="auto"/>
        <w:ind w:left="358" w:firstLine="0"/>
        <w:jc w:val="left"/>
      </w:pPr>
      <w:r>
        <w:t xml:space="preserve"> </w:t>
      </w:r>
    </w:p>
    <w:p w:rsidR="00273B2B" w:rsidRDefault="00C17049">
      <w:pPr>
        <w:numPr>
          <w:ilvl w:val="0"/>
          <w:numId w:val="5"/>
        </w:numPr>
        <w:spacing w:after="0" w:line="259" w:lineRule="auto"/>
        <w:ind w:hanging="358"/>
      </w:pPr>
      <w:r>
        <w:rPr>
          <w:b/>
        </w:rPr>
        <w:t>Termin realizacji umowy: 6 miesięcy</w:t>
      </w:r>
      <w:r>
        <w:t xml:space="preserve"> od dnia podpisania umowy. </w:t>
      </w:r>
    </w:p>
    <w:p w:rsidR="00273B2B" w:rsidRDefault="00C17049">
      <w:pPr>
        <w:spacing w:after="0" w:line="259" w:lineRule="auto"/>
        <w:ind w:left="358" w:firstLine="0"/>
        <w:jc w:val="left"/>
      </w:pPr>
      <w:r>
        <w:t xml:space="preserve"> </w:t>
      </w:r>
    </w:p>
    <w:p w:rsidR="00273B2B" w:rsidRDefault="00C17049">
      <w:pPr>
        <w:numPr>
          <w:ilvl w:val="0"/>
          <w:numId w:val="5"/>
        </w:numPr>
        <w:spacing w:after="0"/>
        <w:ind w:hanging="358"/>
      </w:pPr>
      <w:r>
        <w:t xml:space="preserve">Wykonawca zobowiązuje się </w:t>
      </w:r>
      <w:r>
        <w:rPr>
          <w:b/>
        </w:rPr>
        <w:t>dostarczać przedmiot umowy w dni robocze</w:t>
      </w:r>
      <w:r>
        <w:t xml:space="preserve">, </w:t>
      </w:r>
      <w:r>
        <w:rPr>
          <w:b/>
        </w:rPr>
        <w:t>w godzinach 8:00– 15:00</w:t>
      </w:r>
      <w:r>
        <w:t xml:space="preserve">, w terminach wskazanych w formularzu ofertowym. Terminy dostaw stanowią poza cenowe kryteria oceny ofert. </w:t>
      </w:r>
      <w:r>
        <w:rPr>
          <w:b/>
        </w:rPr>
        <w:t xml:space="preserve"> </w:t>
      </w:r>
    </w:p>
    <w:p w:rsidR="00273B2B" w:rsidRDefault="00C17049">
      <w:pPr>
        <w:spacing w:after="0" w:line="259" w:lineRule="auto"/>
        <w:ind w:left="0" w:firstLine="0"/>
        <w:jc w:val="left"/>
      </w:pPr>
      <w:r>
        <w:rPr>
          <w:b/>
        </w:rPr>
        <w:t xml:space="preserve"> </w:t>
      </w:r>
    </w:p>
    <w:tbl>
      <w:tblPr>
        <w:tblStyle w:val="TableGrid"/>
        <w:tblW w:w="9213" w:type="dxa"/>
        <w:tblInd w:w="-108" w:type="dxa"/>
        <w:tblCellMar>
          <w:top w:w="31" w:type="dxa"/>
          <w:right w:w="115" w:type="dxa"/>
        </w:tblCellMar>
        <w:tblLook w:val="04A0" w:firstRow="1" w:lastRow="0" w:firstColumn="1" w:lastColumn="0" w:noHBand="0" w:noVBand="1"/>
      </w:tblPr>
      <w:tblGrid>
        <w:gridCol w:w="1241"/>
        <w:gridCol w:w="7972"/>
      </w:tblGrid>
      <w:tr w:rsidR="00273B2B">
        <w:trPr>
          <w:trHeight w:val="250"/>
        </w:trPr>
        <w:tc>
          <w:tcPr>
            <w:tcW w:w="1241" w:type="dxa"/>
            <w:tcBorders>
              <w:top w:val="single" w:sz="4" w:space="0" w:color="000000"/>
              <w:left w:val="single" w:sz="4" w:space="0" w:color="000000"/>
              <w:bottom w:val="single" w:sz="4" w:space="0" w:color="000000"/>
              <w:right w:val="nil"/>
            </w:tcBorders>
          </w:tcPr>
          <w:p w:rsidR="00273B2B" w:rsidRDefault="00C17049">
            <w:pPr>
              <w:spacing w:after="0" w:line="259" w:lineRule="auto"/>
              <w:ind w:left="108" w:firstLine="0"/>
              <w:jc w:val="left"/>
            </w:pPr>
            <w:r>
              <w:rPr>
                <w:b/>
              </w:rPr>
              <w:t xml:space="preserve">Rozdział 7 </w:t>
            </w:r>
          </w:p>
        </w:tc>
        <w:tc>
          <w:tcPr>
            <w:tcW w:w="7972" w:type="dxa"/>
            <w:tcBorders>
              <w:top w:val="single" w:sz="4" w:space="0" w:color="000000"/>
              <w:left w:val="nil"/>
              <w:bottom w:val="single" w:sz="4" w:space="0" w:color="000000"/>
              <w:right w:val="single" w:sz="4" w:space="0" w:color="000000"/>
            </w:tcBorders>
          </w:tcPr>
          <w:p w:rsidR="00273B2B" w:rsidRDefault="00C17049">
            <w:pPr>
              <w:spacing w:after="0" w:line="259" w:lineRule="auto"/>
              <w:ind w:left="0" w:firstLine="0"/>
              <w:jc w:val="left"/>
            </w:pPr>
            <w:r>
              <w:rPr>
                <w:b/>
              </w:rPr>
              <w:t xml:space="preserve">Informacje o warunkach udziału w postępowaniu o udzielenie zamówienia. </w:t>
            </w:r>
          </w:p>
        </w:tc>
      </w:tr>
    </w:tbl>
    <w:p w:rsidR="00273B2B" w:rsidRDefault="00C17049">
      <w:pPr>
        <w:spacing w:after="0" w:line="259" w:lineRule="auto"/>
        <w:ind w:left="713" w:firstLine="0"/>
        <w:jc w:val="left"/>
      </w:pPr>
      <w:r>
        <w:t xml:space="preserve"> </w:t>
      </w:r>
    </w:p>
    <w:p w:rsidR="00273B2B" w:rsidRDefault="00C17049">
      <w:pPr>
        <w:numPr>
          <w:ilvl w:val="0"/>
          <w:numId w:val="6"/>
        </w:numPr>
        <w:spacing w:after="0"/>
        <w:ind w:hanging="358"/>
      </w:pPr>
      <w:r>
        <w:lastRenderedPageBreak/>
        <w:t xml:space="preserve">O udzielenie zamówienia mogą ubiegać się Wykonawcy, którzy nie podlegają wykluczeniu na zasadach określonych w Rozdziale 8 SWZ, oraz spełniają określone przez Zamawiającego warunki udziału w postępowaniu. </w:t>
      </w:r>
    </w:p>
    <w:p w:rsidR="00273B2B" w:rsidRDefault="00C17049">
      <w:pPr>
        <w:spacing w:after="0" w:line="259" w:lineRule="auto"/>
        <w:ind w:left="358" w:firstLine="0"/>
        <w:jc w:val="left"/>
      </w:pPr>
      <w:r>
        <w:t xml:space="preserve"> </w:t>
      </w:r>
    </w:p>
    <w:p w:rsidR="00273B2B" w:rsidRDefault="00C17049">
      <w:pPr>
        <w:numPr>
          <w:ilvl w:val="0"/>
          <w:numId w:val="6"/>
        </w:numPr>
        <w:ind w:hanging="358"/>
      </w:pPr>
      <w:r>
        <w:t xml:space="preserve">O udzielenie zamówienia mogą ubiegać się wykonawcy, spełniający warunki udziału w postępowaniu dotyczące: </w:t>
      </w:r>
    </w:p>
    <w:p w:rsidR="00273B2B" w:rsidRDefault="00C17049">
      <w:pPr>
        <w:numPr>
          <w:ilvl w:val="1"/>
          <w:numId w:val="6"/>
        </w:numPr>
        <w:spacing w:after="0" w:line="259" w:lineRule="auto"/>
        <w:ind w:hanging="348"/>
      </w:pPr>
      <w:r>
        <w:rPr>
          <w:b/>
        </w:rPr>
        <w:t>zdolności do występowania w obrocie gospodarczym</w:t>
      </w:r>
      <w:r>
        <w:t>:</w:t>
      </w:r>
      <w:r>
        <w:rPr>
          <w:b/>
        </w:rPr>
        <w:t xml:space="preserve"> </w:t>
      </w:r>
    </w:p>
    <w:p w:rsidR="00273B2B" w:rsidRDefault="00C17049">
      <w:pPr>
        <w:spacing w:after="0" w:line="259" w:lineRule="auto"/>
        <w:ind w:left="720" w:firstLine="0"/>
        <w:jc w:val="left"/>
      </w:pPr>
      <w:r>
        <w:t xml:space="preserve"> </w:t>
      </w:r>
    </w:p>
    <w:p w:rsidR="00273B2B" w:rsidRDefault="00C17049">
      <w:pPr>
        <w:spacing w:after="0" w:line="259" w:lineRule="auto"/>
        <w:ind w:left="730" w:hanging="10"/>
      </w:pPr>
      <w:r>
        <w:rPr>
          <w:b/>
        </w:rPr>
        <w:t xml:space="preserve">Opis spełnienia warunku: </w:t>
      </w:r>
    </w:p>
    <w:p w:rsidR="00273B2B" w:rsidRDefault="00C17049">
      <w:pPr>
        <w:ind w:left="720" w:firstLine="0"/>
      </w:pPr>
      <w:r>
        <w:t xml:space="preserve">Zamawiający nie wyznacza warunku w tym zakresie. </w:t>
      </w:r>
    </w:p>
    <w:p w:rsidR="00273B2B" w:rsidRDefault="00C17049">
      <w:pPr>
        <w:spacing w:after="0" w:line="259" w:lineRule="auto"/>
        <w:ind w:left="0" w:firstLine="0"/>
        <w:jc w:val="left"/>
      </w:pPr>
      <w:r>
        <w:rPr>
          <w:b/>
        </w:rPr>
        <w:t xml:space="preserve"> </w:t>
      </w:r>
    </w:p>
    <w:p w:rsidR="00273B2B" w:rsidRDefault="00C17049">
      <w:pPr>
        <w:numPr>
          <w:ilvl w:val="1"/>
          <w:numId w:val="6"/>
        </w:numPr>
        <w:spacing w:after="0" w:line="259" w:lineRule="auto"/>
        <w:ind w:hanging="348"/>
      </w:pPr>
      <w:r>
        <w:rPr>
          <w:b/>
        </w:rPr>
        <w:t xml:space="preserve">uprawnień do prowadzenia określonej działalności gospodarczej lub zawodowej, o ile wynika to z odrębnych przepisów: </w:t>
      </w:r>
    </w:p>
    <w:p w:rsidR="00273B2B" w:rsidRDefault="00C17049">
      <w:pPr>
        <w:spacing w:after="0" w:line="259" w:lineRule="auto"/>
        <w:ind w:left="720" w:firstLine="0"/>
        <w:jc w:val="left"/>
      </w:pPr>
      <w:r>
        <w:rPr>
          <w:b/>
        </w:rPr>
        <w:t xml:space="preserve"> </w:t>
      </w:r>
    </w:p>
    <w:p w:rsidR="00273B2B" w:rsidRDefault="00C17049">
      <w:pPr>
        <w:spacing w:after="0" w:line="259" w:lineRule="auto"/>
        <w:ind w:left="730" w:hanging="10"/>
      </w:pPr>
      <w:r>
        <w:rPr>
          <w:b/>
        </w:rPr>
        <w:t xml:space="preserve">Opis spełnienia warunku: </w:t>
      </w:r>
    </w:p>
    <w:p w:rsidR="00273B2B" w:rsidRDefault="00C17049">
      <w:pPr>
        <w:spacing w:after="0"/>
        <w:ind w:left="713" w:firstLine="0"/>
      </w:pPr>
      <w:r>
        <w:t xml:space="preserve">Za spełniających ten warunek zamawiający uzna wykonawców posiadających zezwolenie na prowadzenie hurtowni farmaceutycznej, o którym mowa w art. 74 ust. 1 ustawy z dnia 6 września 2001 r. Prawo farmaceutyczne (Dz. U. z 2021 r., poz. 974, z późn. zm.). </w:t>
      </w:r>
    </w:p>
    <w:p w:rsidR="00273B2B" w:rsidRDefault="00C17049">
      <w:pPr>
        <w:spacing w:after="0" w:line="259" w:lineRule="auto"/>
        <w:ind w:left="720" w:firstLine="0"/>
        <w:jc w:val="left"/>
      </w:pPr>
      <w:r>
        <w:rPr>
          <w:b/>
        </w:rPr>
        <w:t xml:space="preserve"> </w:t>
      </w:r>
    </w:p>
    <w:p w:rsidR="00273B2B" w:rsidRDefault="00C17049">
      <w:pPr>
        <w:numPr>
          <w:ilvl w:val="1"/>
          <w:numId w:val="6"/>
        </w:numPr>
        <w:spacing w:after="0" w:line="259" w:lineRule="auto"/>
        <w:ind w:hanging="348"/>
      </w:pPr>
      <w:r>
        <w:rPr>
          <w:b/>
        </w:rPr>
        <w:t xml:space="preserve">sytuacji ekonomicznej lub finansowej: </w:t>
      </w:r>
    </w:p>
    <w:p w:rsidR="00273B2B" w:rsidRDefault="00C17049">
      <w:pPr>
        <w:spacing w:after="0" w:line="259" w:lineRule="auto"/>
        <w:ind w:left="720" w:firstLine="0"/>
        <w:jc w:val="left"/>
      </w:pPr>
      <w:r>
        <w:rPr>
          <w:b/>
        </w:rPr>
        <w:t xml:space="preserve"> </w:t>
      </w:r>
    </w:p>
    <w:p w:rsidR="00273B2B" w:rsidRDefault="00C17049">
      <w:pPr>
        <w:spacing w:after="0" w:line="259" w:lineRule="auto"/>
        <w:ind w:left="730" w:hanging="10"/>
      </w:pPr>
      <w:r>
        <w:rPr>
          <w:b/>
        </w:rPr>
        <w:t xml:space="preserve">Opis spełnienia warunku: </w:t>
      </w:r>
    </w:p>
    <w:p w:rsidR="00273B2B" w:rsidRDefault="00C17049">
      <w:pPr>
        <w:ind w:left="708" w:firstLine="0"/>
      </w:pPr>
      <w:r>
        <w:t xml:space="preserve">Zamawiający nie wyznacza warunku w tym zakresie. </w:t>
      </w:r>
    </w:p>
    <w:p w:rsidR="00273B2B" w:rsidRDefault="00C17049">
      <w:pPr>
        <w:spacing w:after="0" w:line="259" w:lineRule="auto"/>
        <w:ind w:left="0" w:firstLine="0"/>
        <w:jc w:val="left"/>
      </w:pPr>
      <w:r>
        <w:rPr>
          <w:b/>
        </w:rPr>
        <w:t xml:space="preserve"> </w:t>
      </w:r>
    </w:p>
    <w:p w:rsidR="00273B2B" w:rsidRDefault="00C17049">
      <w:pPr>
        <w:numPr>
          <w:ilvl w:val="1"/>
          <w:numId w:val="6"/>
        </w:numPr>
        <w:spacing w:after="0" w:line="259" w:lineRule="auto"/>
        <w:ind w:hanging="348"/>
      </w:pPr>
      <w:r>
        <w:rPr>
          <w:b/>
        </w:rPr>
        <w:t xml:space="preserve">zdolności technicznej lub zawodowej: </w:t>
      </w:r>
    </w:p>
    <w:p w:rsidR="00273B2B" w:rsidRDefault="00C17049">
      <w:pPr>
        <w:spacing w:after="0" w:line="259" w:lineRule="auto"/>
        <w:ind w:left="720" w:firstLine="0"/>
        <w:jc w:val="left"/>
      </w:pPr>
      <w:r>
        <w:rPr>
          <w:b/>
        </w:rPr>
        <w:t xml:space="preserve"> </w:t>
      </w:r>
    </w:p>
    <w:p w:rsidR="00273B2B" w:rsidRDefault="00C17049">
      <w:pPr>
        <w:spacing w:after="0" w:line="259" w:lineRule="auto"/>
        <w:ind w:left="723" w:hanging="10"/>
      </w:pPr>
      <w:r>
        <w:rPr>
          <w:b/>
        </w:rPr>
        <w:t xml:space="preserve">Opis spełnienia warunku: </w:t>
      </w:r>
    </w:p>
    <w:p w:rsidR="00273B2B" w:rsidRDefault="00C17049">
      <w:pPr>
        <w:ind w:left="713" w:firstLine="0"/>
      </w:pPr>
      <w:r>
        <w:t>Zamawiający nie wyznacza warunku w tym zakresie.</w:t>
      </w:r>
      <w:r>
        <w:rPr>
          <w:b/>
        </w:rPr>
        <w:t xml:space="preserve"> </w:t>
      </w:r>
    </w:p>
    <w:p w:rsidR="00273B2B" w:rsidRDefault="00C17049">
      <w:pPr>
        <w:spacing w:after="0" w:line="259" w:lineRule="auto"/>
        <w:ind w:left="0" w:firstLine="0"/>
        <w:jc w:val="left"/>
      </w:pPr>
      <w:r>
        <w:rPr>
          <w:b/>
        </w:rPr>
        <w:t xml:space="preserve"> </w:t>
      </w:r>
    </w:p>
    <w:p w:rsidR="00273B2B" w:rsidRDefault="00C17049">
      <w:pPr>
        <w:numPr>
          <w:ilvl w:val="0"/>
          <w:numId w:val="6"/>
        </w:numPr>
        <w:spacing w:after="3"/>
        <w:ind w:hanging="358"/>
      </w:pPr>
      <w: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273B2B" w:rsidRDefault="00C17049">
      <w:pPr>
        <w:spacing w:after="0" w:line="259" w:lineRule="auto"/>
        <w:ind w:left="358" w:firstLine="0"/>
        <w:jc w:val="left"/>
      </w:pPr>
      <w:r>
        <w:t xml:space="preserve"> </w:t>
      </w:r>
    </w:p>
    <w:tbl>
      <w:tblPr>
        <w:tblStyle w:val="TableGrid"/>
        <w:tblW w:w="9213" w:type="dxa"/>
        <w:tblInd w:w="-108" w:type="dxa"/>
        <w:tblCellMar>
          <w:top w:w="34" w:type="dxa"/>
          <w:right w:w="115" w:type="dxa"/>
        </w:tblCellMar>
        <w:tblLook w:val="04A0" w:firstRow="1" w:lastRow="0" w:firstColumn="1" w:lastColumn="0" w:noHBand="0" w:noVBand="1"/>
      </w:tblPr>
      <w:tblGrid>
        <w:gridCol w:w="1241"/>
        <w:gridCol w:w="7972"/>
      </w:tblGrid>
      <w:tr w:rsidR="00273B2B">
        <w:trPr>
          <w:trHeight w:val="253"/>
        </w:trPr>
        <w:tc>
          <w:tcPr>
            <w:tcW w:w="1241" w:type="dxa"/>
            <w:tcBorders>
              <w:top w:val="single" w:sz="4" w:space="0" w:color="000000"/>
              <w:left w:val="single" w:sz="4" w:space="0" w:color="000000"/>
              <w:bottom w:val="single" w:sz="4" w:space="0" w:color="000000"/>
              <w:right w:val="nil"/>
            </w:tcBorders>
          </w:tcPr>
          <w:p w:rsidR="00273B2B" w:rsidRDefault="00C17049">
            <w:pPr>
              <w:spacing w:after="0" w:line="259" w:lineRule="auto"/>
              <w:ind w:left="108" w:firstLine="0"/>
              <w:jc w:val="left"/>
            </w:pPr>
            <w:r>
              <w:rPr>
                <w:b/>
              </w:rPr>
              <w:t xml:space="preserve">Rozdział 8 </w:t>
            </w:r>
          </w:p>
        </w:tc>
        <w:tc>
          <w:tcPr>
            <w:tcW w:w="7972" w:type="dxa"/>
            <w:tcBorders>
              <w:top w:val="single" w:sz="4" w:space="0" w:color="000000"/>
              <w:left w:val="nil"/>
              <w:bottom w:val="single" w:sz="4" w:space="0" w:color="000000"/>
              <w:right w:val="single" w:sz="4" w:space="0" w:color="000000"/>
            </w:tcBorders>
          </w:tcPr>
          <w:p w:rsidR="00273B2B" w:rsidRDefault="00C17049">
            <w:pPr>
              <w:spacing w:after="0" w:line="259" w:lineRule="auto"/>
              <w:ind w:left="0" w:firstLine="0"/>
              <w:jc w:val="left"/>
            </w:pPr>
            <w:r>
              <w:rPr>
                <w:b/>
              </w:rPr>
              <w:t xml:space="preserve">Podstawy wykluczenia, o których mowa w art. 108 i 109 Ustawy. </w:t>
            </w:r>
          </w:p>
        </w:tc>
      </w:tr>
    </w:tbl>
    <w:p w:rsidR="00273B2B" w:rsidRDefault="00C17049">
      <w:pPr>
        <w:spacing w:after="0" w:line="259" w:lineRule="auto"/>
        <w:ind w:left="0" w:firstLine="0"/>
        <w:jc w:val="left"/>
      </w:pPr>
      <w:r>
        <w:rPr>
          <w:b/>
        </w:rPr>
        <w:t xml:space="preserve"> </w:t>
      </w:r>
    </w:p>
    <w:p w:rsidR="00273B2B" w:rsidRDefault="00C17049">
      <w:pPr>
        <w:numPr>
          <w:ilvl w:val="0"/>
          <w:numId w:val="7"/>
        </w:numPr>
        <w:spacing w:after="0"/>
        <w:ind w:hanging="358"/>
      </w:pPr>
      <w:r>
        <w:t xml:space="preserve">Zamawiający wykluczy z postępowania o udzielenie zamówienia, na podstawie art. 108 Ustawy, wykonawcę:  </w:t>
      </w:r>
    </w:p>
    <w:p w:rsidR="00273B2B" w:rsidRDefault="00C17049">
      <w:pPr>
        <w:spacing w:after="0" w:line="259" w:lineRule="auto"/>
        <w:ind w:left="358" w:firstLine="0"/>
        <w:jc w:val="left"/>
      </w:pPr>
      <w:r>
        <w:t xml:space="preserve"> </w:t>
      </w:r>
    </w:p>
    <w:p w:rsidR="00273B2B" w:rsidRDefault="00C17049">
      <w:pPr>
        <w:numPr>
          <w:ilvl w:val="1"/>
          <w:numId w:val="7"/>
        </w:numPr>
        <w:ind w:hanging="350"/>
      </w:pPr>
      <w:r>
        <w:t xml:space="preserve">będącego osobą fizyczną, którego prawomocnie skazano za przestępstwo:  </w:t>
      </w:r>
    </w:p>
    <w:p w:rsidR="00273B2B" w:rsidRDefault="00C17049">
      <w:pPr>
        <w:numPr>
          <w:ilvl w:val="2"/>
          <w:numId w:val="7"/>
        </w:numPr>
        <w:ind w:left="1071" w:hanging="358"/>
      </w:pPr>
      <w:r>
        <w:t xml:space="preserve">udziału w zorganizowanej grupie przestępczej albo związku mającym na celu popełnienie przestępstwa lub przestępstwa skarbowego, o którym mowa w art. 258 Kodeksu karnego, </w:t>
      </w:r>
    </w:p>
    <w:p w:rsidR="00273B2B" w:rsidRDefault="00C17049">
      <w:pPr>
        <w:numPr>
          <w:ilvl w:val="2"/>
          <w:numId w:val="7"/>
        </w:numPr>
        <w:ind w:left="1071" w:hanging="358"/>
      </w:pPr>
      <w:r>
        <w:t xml:space="preserve">handlu ludźmi, o którym mowa w art. 189a Kodeksu karnego,  </w:t>
      </w:r>
    </w:p>
    <w:p w:rsidR="00273B2B" w:rsidRDefault="00C17049">
      <w:pPr>
        <w:numPr>
          <w:ilvl w:val="2"/>
          <w:numId w:val="7"/>
        </w:numPr>
        <w:ind w:left="1071" w:hanging="358"/>
      </w:pPr>
      <w:r>
        <w:t xml:space="preserve">o którym mowa w art. 228–230a, art. 250a Kodeksu karnego lub w art. 46 lub art. 48 ustawy z dnia 25 czerwca 2010 r. o sporcie, </w:t>
      </w:r>
    </w:p>
    <w:p w:rsidR="00273B2B" w:rsidRDefault="00C17049">
      <w:pPr>
        <w:numPr>
          <w:ilvl w:val="2"/>
          <w:numId w:val="7"/>
        </w:numPr>
        <w:ind w:left="1071" w:hanging="358"/>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73B2B" w:rsidRDefault="00C17049">
      <w:pPr>
        <w:numPr>
          <w:ilvl w:val="2"/>
          <w:numId w:val="7"/>
        </w:numPr>
        <w:ind w:left="1071" w:hanging="358"/>
      </w:pPr>
      <w:r>
        <w:lastRenderedPageBreak/>
        <w:t xml:space="preserve">o charakterze terrorystycznym, o którym mowa w art. 115 § 20 Kodeksu karnego, lub mające na celu popełnienie tego przestępstwa, </w:t>
      </w:r>
    </w:p>
    <w:p w:rsidR="00273B2B" w:rsidRDefault="00C17049">
      <w:pPr>
        <w:numPr>
          <w:ilvl w:val="2"/>
          <w:numId w:val="7"/>
        </w:numPr>
        <w:spacing w:after="0"/>
        <w:ind w:left="1071" w:hanging="358"/>
      </w:pPr>
      <w:r>
        <w:t xml:space="preserve">powierzenia wykonywania pracy małoletniemu cudzoziemcowi, o którym mowa w art. 9 ust. 2 ustawy z dnia 15 czerwca 2012 r. o skutkach powierzania wykonywania pracy cudzoziemcom przebywającym wbrew przepisom na terytorium Rzeczypospolitej Polskiej </w:t>
      </w:r>
    </w:p>
    <w:p w:rsidR="00273B2B" w:rsidRDefault="00C17049">
      <w:pPr>
        <w:ind w:left="1070" w:firstLine="0"/>
      </w:pPr>
      <w:r>
        <w:t xml:space="preserve">(Dz. U. poz. 769), </w:t>
      </w:r>
    </w:p>
    <w:p w:rsidR="00273B2B" w:rsidRDefault="00C17049">
      <w:pPr>
        <w:numPr>
          <w:ilvl w:val="2"/>
          <w:numId w:val="7"/>
        </w:numPr>
        <w:ind w:left="1071" w:hanging="358"/>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273B2B" w:rsidRDefault="00C17049">
      <w:pPr>
        <w:numPr>
          <w:ilvl w:val="2"/>
          <w:numId w:val="7"/>
        </w:numPr>
        <w:ind w:left="1071" w:hanging="358"/>
      </w:pPr>
      <w: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273B2B" w:rsidRDefault="00C17049">
      <w:pPr>
        <w:numPr>
          <w:ilvl w:val="1"/>
          <w:numId w:val="7"/>
        </w:numPr>
        <w:ind w:hanging="350"/>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273B2B" w:rsidRDefault="00C17049">
      <w:pPr>
        <w:numPr>
          <w:ilvl w:val="1"/>
          <w:numId w:val="7"/>
        </w:numPr>
        <w:ind w:hanging="350"/>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73B2B" w:rsidRDefault="00C17049">
      <w:pPr>
        <w:numPr>
          <w:ilvl w:val="1"/>
          <w:numId w:val="7"/>
        </w:numPr>
        <w:ind w:hanging="350"/>
      </w:pPr>
      <w:r>
        <w:t xml:space="preserve">wobec którego prawomocnie orzeczono zakaz ubiegania się o zamówienia publiczne; </w:t>
      </w:r>
    </w:p>
    <w:p w:rsidR="00273B2B" w:rsidRDefault="00C17049">
      <w:pPr>
        <w:numPr>
          <w:ilvl w:val="1"/>
          <w:numId w:val="7"/>
        </w:numPr>
        <w:ind w:hanging="350"/>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73B2B" w:rsidRDefault="00C17049">
      <w:pPr>
        <w:numPr>
          <w:ilvl w:val="1"/>
          <w:numId w:val="7"/>
        </w:numPr>
        <w:spacing w:after="0"/>
        <w:ind w:hanging="350"/>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273B2B" w:rsidRDefault="00C17049">
      <w:pPr>
        <w:spacing w:after="0" w:line="259" w:lineRule="auto"/>
        <w:ind w:left="713" w:firstLine="0"/>
        <w:jc w:val="left"/>
      </w:pPr>
      <w:r>
        <w:t xml:space="preserve"> </w:t>
      </w:r>
    </w:p>
    <w:p w:rsidR="00273B2B" w:rsidRDefault="00C17049">
      <w:pPr>
        <w:numPr>
          <w:ilvl w:val="0"/>
          <w:numId w:val="7"/>
        </w:numPr>
        <w:ind w:hanging="358"/>
      </w:pPr>
      <w:r>
        <w:t xml:space="preserve">Z postępowania o udzielenie zamówienia zamawiający, na podstawie art. 109 ust. 1 pkt 1, 4, 5, 7, 8 Ustawy, może wykluczyć wykonawcę: </w:t>
      </w:r>
    </w:p>
    <w:p w:rsidR="00273B2B" w:rsidRDefault="00C17049">
      <w:pPr>
        <w:numPr>
          <w:ilvl w:val="1"/>
          <w:numId w:val="7"/>
        </w:numPr>
        <w:ind w:hanging="350"/>
      </w:pPr>
      <w: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273B2B" w:rsidRDefault="00C17049">
      <w:pPr>
        <w:numPr>
          <w:ilvl w:val="1"/>
          <w:numId w:val="9"/>
        </w:numPr>
        <w:ind w:hanging="350"/>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273B2B" w:rsidRDefault="00C17049">
      <w:pPr>
        <w:numPr>
          <w:ilvl w:val="1"/>
          <w:numId w:val="9"/>
        </w:numPr>
        <w:ind w:hanging="350"/>
      </w:pPr>
      <w:r>
        <w:t xml:space="preserve">który w sposób zawiniony poważnie naruszył obowiązki zawodowe, co podważa jego uczciwość, w szczególności gdy wykonawca w wyniku zamierzonego działania lub rażącego </w:t>
      </w:r>
      <w:r>
        <w:lastRenderedPageBreak/>
        <w:t xml:space="preserve">niedbalstwa nie wykonał lub nienależycie wykonał zamówienie, co zamawiający jest w stanie wykazać za pomocą stosownych dowodów; </w:t>
      </w:r>
    </w:p>
    <w:p w:rsidR="00273B2B" w:rsidRDefault="00C17049">
      <w:pPr>
        <w:numPr>
          <w:ilvl w:val="1"/>
          <w:numId w:val="8"/>
        </w:numPr>
        <w:ind w:hanging="350"/>
      </w:pPr>
      <w: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273B2B" w:rsidRDefault="00C17049">
      <w:pPr>
        <w:numPr>
          <w:ilvl w:val="1"/>
          <w:numId w:val="8"/>
        </w:numPr>
        <w:spacing w:after="0"/>
        <w:ind w:hanging="350"/>
      </w:pPr>
      <w: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rsidR="00273B2B" w:rsidRDefault="00C17049">
      <w:pPr>
        <w:spacing w:after="0" w:line="259" w:lineRule="auto"/>
        <w:ind w:left="720" w:firstLine="0"/>
        <w:jc w:val="left"/>
      </w:pPr>
      <w:r>
        <w:t xml:space="preserve"> </w:t>
      </w:r>
    </w:p>
    <w:p w:rsidR="00273B2B" w:rsidRDefault="00C17049">
      <w:pPr>
        <w:numPr>
          <w:ilvl w:val="0"/>
          <w:numId w:val="7"/>
        </w:numPr>
        <w:spacing w:after="0"/>
        <w:ind w:hanging="358"/>
      </w:pPr>
      <w:r>
        <w:t xml:space="preserve">Wykonawca może zostać wykluczony przez zamawiającego na każdym etapie postępowania o udzielenie zamówienia. </w:t>
      </w:r>
    </w:p>
    <w:p w:rsidR="00273B2B" w:rsidRDefault="00C17049">
      <w:pPr>
        <w:spacing w:after="0" w:line="259" w:lineRule="auto"/>
        <w:ind w:left="358" w:firstLine="0"/>
        <w:jc w:val="left"/>
      </w:pPr>
      <w:r>
        <w:t xml:space="preserve"> </w:t>
      </w:r>
    </w:p>
    <w:p w:rsidR="00273B2B" w:rsidRDefault="00C17049">
      <w:pPr>
        <w:numPr>
          <w:ilvl w:val="0"/>
          <w:numId w:val="7"/>
        </w:numPr>
        <w:spacing w:after="0"/>
        <w:ind w:hanging="358"/>
      </w:pPr>
      <w:r>
        <w:t xml:space="preserve">Wykonawca nie podlega wykluczeniu w okolicznościach określonych w art. 108 ust. 1 pkt 1, 2, 5 i 6 Ustawy lub art. 109 ust. 1 pkt 2‒10 Ustawy, jeżeli udowodni zamawiającemu, że spełnił łącznie przesłanki określone w art. 110 ust. 2 Ustawy. </w:t>
      </w:r>
    </w:p>
    <w:p w:rsidR="00273B2B" w:rsidRDefault="00C17049">
      <w:pPr>
        <w:spacing w:after="0" w:line="259" w:lineRule="auto"/>
        <w:ind w:left="0" w:firstLine="0"/>
        <w:jc w:val="left"/>
      </w:pPr>
      <w:r>
        <w:t xml:space="preserve"> </w:t>
      </w:r>
    </w:p>
    <w:tbl>
      <w:tblPr>
        <w:tblStyle w:val="TableGrid"/>
        <w:tblW w:w="9213" w:type="dxa"/>
        <w:tblInd w:w="-108" w:type="dxa"/>
        <w:tblCellMar>
          <w:top w:w="34" w:type="dxa"/>
          <w:right w:w="115" w:type="dxa"/>
        </w:tblCellMar>
        <w:tblLook w:val="04A0" w:firstRow="1" w:lastRow="0" w:firstColumn="1" w:lastColumn="0" w:noHBand="0" w:noVBand="1"/>
      </w:tblPr>
      <w:tblGrid>
        <w:gridCol w:w="1241"/>
        <w:gridCol w:w="7972"/>
      </w:tblGrid>
      <w:tr w:rsidR="00273B2B">
        <w:trPr>
          <w:trHeight w:val="252"/>
        </w:trPr>
        <w:tc>
          <w:tcPr>
            <w:tcW w:w="1241" w:type="dxa"/>
            <w:tcBorders>
              <w:top w:val="single" w:sz="4" w:space="0" w:color="000000"/>
              <w:left w:val="single" w:sz="4" w:space="0" w:color="000000"/>
              <w:bottom w:val="single" w:sz="4" w:space="0" w:color="000000"/>
              <w:right w:val="nil"/>
            </w:tcBorders>
          </w:tcPr>
          <w:p w:rsidR="00273B2B" w:rsidRDefault="00C17049">
            <w:pPr>
              <w:spacing w:after="0" w:line="259" w:lineRule="auto"/>
              <w:ind w:left="108" w:firstLine="0"/>
              <w:jc w:val="left"/>
            </w:pPr>
            <w:r>
              <w:rPr>
                <w:b/>
              </w:rPr>
              <w:t xml:space="preserve">Rozdział 9 </w:t>
            </w:r>
          </w:p>
        </w:tc>
        <w:tc>
          <w:tcPr>
            <w:tcW w:w="7972" w:type="dxa"/>
            <w:tcBorders>
              <w:top w:val="single" w:sz="4" w:space="0" w:color="000000"/>
              <w:left w:val="nil"/>
              <w:bottom w:val="single" w:sz="4" w:space="0" w:color="000000"/>
              <w:right w:val="single" w:sz="4" w:space="0" w:color="000000"/>
            </w:tcBorders>
          </w:tcPr>
          <w:p w:rsidR="00273B2B" w:rsidRDefault="00C17049">
            <w:pPr>
              <w:spacing w:after="0" w:line="259" w:lineRule="auto"/>
              <w:ind w:left="0" w:firstLine="0"/>
              <w:jc w:val="left"/>
            </w:pPr>
            <w:r>
              <w:rPr>
                <w:b/>
              </w:rPr>
              <w:t xml:space="preserve">Wykaz podmiotowych środków dowodowych. </w:t>
            </w:r>
          </w:p>
        </w:tc>
      </w:tr>
    </w:tbl>
    <w:p w:rsidR="00273B2B" w:rsidRDefault="00C17049">
      <w:pPr>
        <w:spacing w:after="0" w:line="259" w:lineRule="auto"/>
        <w:ind w:left="0" w:firstLine="0"/>
        <w:jc w:val="left"/>
      </w:pPr>
      <w:r>
        <w:t xml:space="preserve"> </w:t>
      </w:r>
    </w:p>
    <w:p w:rsidR="00273B2B" w:rsidRDefault="00C17049">
      <w:pPr>
        <w:numPr>
          <w:ilvl w:val="0"/>
          <w:numId w:val="10"/>
        </w:numPr>
        <w:ind w:hanging="358"/>
      </w:pPr>
      <w:r>
        <w:t xml:space="preserve">Do oferty wykonawca zobowiązany jest dołączyć aktualne na dzień składania ofert: </w:t>
      </w:r>
    </w:p>
    <w:p w:rsidR="00273B2B" w:rsidRDefault="00C17049">
      <w:pPr>
        <w:numPr>
          <w:ilvl w:val="1"/>
          <w:numId w:val="10"/>
        </w:numPr>
        <w:ind w:hanging="360"/>
      </w:pPr>
      <w:r>
        <w:t xml:space="preserve">oświadczenia dotyczące braku podstaw do wykluczenia z postępowania - wg wzoru stanowiącego Załącznik nr 3 do SWZ; </w:t>
      </w:r>
    </w:p>
    <w:p w:rsidR="00273B2B" w:rsidRDefault="00C17049">
      <w:pPr>
        <w:numPr>
          <w:ilvl w:val="1"/>
          <w:numId w:val="10"/>
        </w:numPr>
        <w:spacing w:after="0"/>
        <w:ind w:hanging="360"/>
      </w:pPr>
      <w:r>
        <w:t xml:space="preserve">oświadczenie o spełnianiu warunków udziału w postępowaniu - wg wzoru stanowiącego Załącznik nr 4 do SWZ. </w:t>
      </w:r>
    </w:p>
    <w:p w:rsidR="00273B2B" w:rsidRDefault="00C17049">
      <w:pPr>
        <w:spacing w:after="0" w:line="259" w:lineRule="auto"/>
        <w:ind w:left="0" w:firstLine="0"/>
        <w:jc w:val="left"/>
      </w:pPr>
      <w:r>
        <w:t xml:space="preserve"> </w:t>
      </w:r>
    </w:p>
    <w:p w:rsidR="00273B2B" w:rsidRDefault="00C17049">
      <w:pPr>
        <w:numPr>
          <w:ilvl w:val="0"/>
          <w:numId w:val="10"/>
        </w:numPr>
        <w:spacing w:after="0"/>
        <w:ind w:hanging="358"/>
      </w:pPr>
      <w:r>
        <w:t xml:space="preserve">Zamawiający wezwie wykonawcę, którego oferta została najwyżej oceniona, do złożenia  w wyznaczonym terminie, nie krótszym niż 5 dni od dnia wezwania, aktualnych na dzień złożenia następujących podmiotowych środków dowodowych potwierdzających: </w:t>
      </w:r>
    </w:p>
    <w:p w:rsidR="00273B2B" w:rsidRDefault="00C17049">
      <w:pPr>
        <w:spacing w:after="0" w:line="259" w:lineRule="auto"/>
        <w:ind w:left="360" w:firstLine="0"/>
        <w:jc w:val="left"/>
      </w:pPr>
      <w:r>
        <w:t xml:space="preserve"> </w:t>
      </w:r>
    </w:p>
    <w:p w:rsidR="00273B2B" w:rsidRDefault="00C17049">
      <w:pPr>
        <w:numPr>
          <w:ilvl w:val="1"/>
          <w:numId w:val="10"/>
        </w:numPr>
        <w:ind w:hanging="360"/>
      </w:pPr>
      <w:r>
        <w:t xml:space="preserve">spełnianie warunków udziału w postępowaniu: </w:t>
      </w:r>
    </w:p>
    <w:p w:rsidR="00273B2B" w:rsidRDefault="00C17049">
      <w:pPr>
        <w:numPr>
          <w:ilvl w:val="2"/>
          <w:numId w:val="10"/>
        </w:numPr>
        <w:spacing w:after="0"/>
        <w:ind w:left="1071" w:hanging="358"/>
      </w:pPr>
      <w:r>
        <w:rPr>
          <w:b/>
        </w:rPr>
        <w:t>Zezwolenie na prowadzenie hurtowni farmaceutycznej</w:t>
      </w:r>
      <w:r>
        <w:t xml:space="preserve">, o którym mowa w art. 74 ust. 1 ustawy z dnia 6 września 2001 r. Prawo farmaceutyczne (Dz. U. z 2021 r., poz. 974, z późn. zm.); </w:t>
      </w:r>
    </w:p>
    <w:p w:rsidR="00273B2B" w:rsidRDefault="00C17049">
      <w:pPr>
        <w:spacing w:after="0" w:line="259" w:lineRule="auto"/>
        <w:ind w:left="1070" w:firstLine="0"/>
        <w:jc w:val="left"/>
      </w:pPr>
      <w:r>
        <w:t xml:space="preserve"> </w:t>
      </w:r>
    </w:p>
    <w:p w:rsidR="00273B2B" w:rsidRDefault="00C17049">
      <w:pPr>
        <w:numPr>
          <w:ilvl w:val="1"/>
          <w:numId w:val="10"/>
        </w:numPr>
        <w:ind w:hanging="360"/>
      </w:pPr>
      <w:r>
        <w:t xml:space="preserve">brak podstaw wykluczenia: </w:t>
      </w:r>
    </w:p>
    <w:p w:rsidR="00273B2B" w:rsidRDefault="00C17049">
      <w:pPr>
        <w:numPr>
          <w:ilvl w:val="2"/>
          <w:numId w:val="10"/>
        </w:numPr>
        <w:spacing w:after="0"/>
        <w:ind w:left="1071" w:hanging="358"/>
      </w:pPr>
      <w:r>
        <w:rPr>
          <w:b/>
        </w:rPr>
        <w:t xml:space="preserve">Zaświadczenia właściwego naczelnika urzędu skarbowego </w:t>
      </w:r>
      <w:r>
        <w:t xml:space="preserve">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rsidR="00273B2B" w:rsidRDefault="00C17049">
      <w:pPr>
        <w:spacing w:after="0" w:line="259" w:lineRule="auto"/>
        <w:ind w:left="1070" w:firstLine="0"/>
        <w:jc w:val="left"/>
      </w:pPr>
      <w:r>
        <w:t xml:space="preserve"> </w:t>
      </w:r>
    </w:p>
    <w:p w:rsidR="00273B2B" w:rsidRDefault="00C17049">
      <w:pPr>
        <w:numPr>
          <w:ilvl w:val="2"/>
          <w:numId w:val="10"/>
        </w:numPr>
        <w:spacing w:after="0"/>
        <w:ind w:left="1071" w:hanging="358"/>
      </w:pPr>
      <w:r>
        <w:rPr>
          <w:b/>
        </w:rPr>
        <w:t xml:space="preserve">Zaświadczenia albo innego dokumentu właściwej terenowej jednostki organizacyjnej Zakładu Ubezpieczeń Społecznych lub właściwego oddziału regionalnego lub właściwej placówki terenowej Kasy Rolniczego Ubezpieczenia Społecznego </w:t>
      </w:r>
      <w:r>
        <w:t xml:space="preserve">potwierdzającego, że wykonawca nie zalega z opłacaniem składek na ubezpieczenia społeczne i zdrowotne, w </w:t>
      </w:r>
      <w:r>
        <w:lastRenderedPageBreak/>
        <w:t xml:space="preserve">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p>
    <w:p w:rsidR="00273B2B" w:rsidRDefault="00C17049">
      <w:pPr>
        <w:spacing w:after="0" w:line="259" w:lineRule="auto"/>
        <w:ind w:left="1070" w:firstLine="0"/>
        <w:jc w:val="left"/>
      </w:pPr>
      <w:r>
        <w:t xml:space="preserve"> </w:t>
      </w:r>
    </w:p>
    <w:p w:rsidR="00273B2B" w:rsidRDefault="00C17049">
      <w:pPr>
        <w:numPr>
          <w:ilvl w:val="2"/>
          <w:numId w:val="10"/>
        </w:numPr>
        <w:spacing w:after="0"/>
        <w:ind w:left="1071" w:hanging="358"/>
      </w:pPr>
      <w:r>
        <w:rPr>
          <w:b/>
        </w:rPr>
        <w:t>Odpisu lub informacji z Krajowego Rejestru Sądowego lub z Centralnej Ewidencji i Informacji o Działalności Gospodarczej</w:t>
      </w:r>
      <w:r>
        <w:t xml:space="preserve">,  w zakresie  art. 109 ust. 1 pkt 4 Ustawy, sporządzonych nie wcześniej niż 3 miesiące przed jej złożeniem, jeżeli odrębne przepisy wymagają wpisu do rejestru lub ewidencji; </w:t>
      </w:r>
    </w:p>
    <w:p w:rsidR="00273B2B" w:rsidRDefault="00C17049">
      <w:pPr>
        <w:spacing w:after="0" w:line="259" w:lineRule="auto"/>
        <w:ind w:left="1070" w:firstLine="0"/>
        <w:jc w:val="left"/>
      </w:pPr>
      <w:r>
        <w:t xml:space="preserve"> </w:t>
      </w:r>
    </w:p>
    <w:p w:rsidR="00273B2B" w:rsidRDefault="00C17049">
      <w:pPr>
        <w:numPr>
          <w:ilvl w:val="2"/>
          <w:numId w:val="10"/>
        </w:numPr>
        <w:spacing w:after="0"/>
        <w:ind w:left="1071" w:hanging="358"/>
      </w:pPr>
      <w:r>
        <w:rPr>
          <w:b/>
        </w:rPr>
        <w:t>Oświadczenie wykonawcy</w:t>
      </w:r>
      <w:r>
        <w:t xml:space="preserve"> dotyczące aktualności informacji w zakresie podstaw wykluczenia z postępowania - wg wzoru stanowiącego </w:t>
      </w:r>
      <w:r>
        <w:rPr>
          <w:b/>
        </w:rPr>
        <w:t>Załącznik nr 6 do SWZ</w:t>
      </w:r>
      <w:r>
        <w:t xml:space="preserve">; </w:t>
      </w:r>
    </w:p>
    <w:p w:rsidR="00273B2B" w:rsidRDefault="00C17049">
      <w:pPr>
        <w:spacing w:after="0" w:line="259" w:lineRule="auto"/>
        <w:ind w:left="1070" w:firstLine="0"/>
        <w:jc w:val="left"/>
      </w:pPr>
      <w:r>
        <w:t xml:space="preserve"> </w:t>
      </w:r>
    </w:p>
    <w:p w:rsidR="00273B2B" w:rsidRDefault="00C17049">
      <w:pPr>
        <w:numPr>
          <w:ilvl w:val="2"/>
          <w:numId w:val="10"/>
        </w:numPr>
        <w:spacing w:after="0"/>
        <w:ind w:left="1071" w:hanging="358"/>
      </w:pPr>
      <w:r>
        <w:rPr>
          <w:b/>
        </w:rPr>
        <w:t>Oświadczenie wykonawcy</w:t>
      </w:r>
      <w:r>
        <w:t xml:space="preserve">, w zakresie art. 108 ust. 1 pkt 5 Ustawy, </w:t>
      </w:r>
      <w:r>
        <w:rPr>
          <w:b/>
        </w:rPr>
        <w:t>o braku przynależności do tej samej grupy kapitałowej</w:t>
      </w:r>
      <w:r>
        <w:t xml:space="preserve">,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wg wzoru stanowiącego </w:t>
      </w:r>
      <w:r>
        <w:rPr>
          <w:b/>
        </w:rPr>
        <w:t>Załącznik nr 7 do SWZ</w:t>
      </w:r>
      <w:r>
        <w:t>;</w:t>
      </w:r>
      <w:r>
        <w:rPr>
          <w:color w:val="00B050"/>
        </w:rPr>
        <w:t xml:space="preserve"> </w:t>
      </w:r>
    </w:p>
    <w:p w:rsidR="00273B2B" w:rsidRDefault="00C17049">
      <w:pPr>
        <w:spacing w:after="0" w:line="259" w:lineRule="auto"/>
        <w:ind w:left="720" w:firstLine="0"/>
        <w:jc w:val="left"/>
      </w:pPr>
      <w:r>
        <w:t xml:space="preserve"> </w:t>
      </w:r>
    </w:p>
    <w:p w:rsidR="00273B2B" w:rsidRDefault="00C17049">
      <w:pPr>
        <w:numPr>
          <w:ilvl w:val="0"/>
          <w:numId w:val="10"/>
        </w:numPr>
        <w:ind w:hanging="358"/>
      </w:pPr>
      <w:r>
        <w:t xml:space="preserve">Zamawiający nie wezwie wykonawcy do złożenia podmiotowych środków dowodowych, jeżeli: </w:t>
      </w:r>
    </w:p>
    <w:p w:rsidR="00273B2B" w:rsidRDefault="00C17049">
      <w:pPr>
        <w:numPr>
          <w:ilvl w:val="1"/>
          <w:numId w:val="10"/>
        </w:numPr>
        <w:ind w:hanging="360"/>
      </w:pPr>
      <w:r>
        <w:t xml:space="preserve">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Ustawy, dane umożliwiające dostęp do tych środków; </w:t>
      </w:r>
    </w:p>
    <w:p w:rsidR="00273B2B" w:rsidRDefault="00C17049">
      <w:pPr>
        <w:numPr>
          <w:ilvl w:val="1"/>
          <w:numId w:val="10"/>
        </w:numPr>
        <w:spacing w:after="0"/>
        <w:ind w:hanging="360"/>
      </w:pPr>
      <w:r>
        <w:t xml:space="preserve">podmiotowym środkiem dowodowym jest oświadczenie, którego treść odpowiada zakresowi oświadczenia, o którym mowa w art. 125 ust. 1 Ustawy. </w:t>
      </w:r>
    </w:p>
    <w:p w:rsidR="00273B2B" w:rsidRDefault="00C17049">
      <w:pPr>
        <w:spacing w:after="0" w:line="259" w:lineRule="auto"/>
        <w:ind w:left="358" w:firstLine="0"/>
        <w:jc w:val="left"/>
      </w:pPr>
      <w:r>
        <w:t xml:space="preserve"> </w:t>
      </w:r>
    </w:p>
    <w:p w:rsidR="00273B2B" w:rsidRDefault="00C17049">
      <w:pPr>
        <w:numPr>
          <w:ilvl w:val="0"/>
          <w:numId w:val="10"/>
        </w:numPr>
        <w:spacing w:after="0"/>
        <w:ind w:hanging="358"/>
      </w:pPr>
      <w:r>
        <w:t xml:space="preserve">Wykonawca nie jest zobowiązany do złożenia podmiotowych środków dowodowych, które zamawiający posiada, jeżeli wykonawca wskaże te środki oraz potwierdzi ich prawidłowość i aktualność. </w:t>
      </w:r>
    </w:p>
    <w:p w:rsidR="00273B2B" w:rsidRDefault="00C17049">
      <w:pPr>
        <w:spacing w:after="0" w:line="259" w:lineRule="auto"/>
        <w:ind w:left="358" w:firstLine="0"/>
        <w:jc w:val="left"/>
      </w:pPr>
      <w:r>
        <w:t xml:space="preserve"> </w:t>
      </w:r>
    </w:p>
    <w:p w:rsidR="00273B2B" w:rsidRDefault="00C17049">
      <w:pPr>
        <w:numPr>
          <w:ilvl w:val="0"/>
          <w:numId w:val="10"/>
        </w:numPr>
        <w:spacing w:after="0"/>
        <w:ind w:hanging="358"/>
      </w:pPr>
      <w: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273B2B" w:rsidRDefault="00C17049">
      <w:pPr>
        <w:spacing w:after="0" w:line="259" w:lineRule="auto"/>
        <w:ind w:left="358" w:firstLine="0"/>
        <w:jc w:val="left"/>
      </w:pPr>
      <w:r>
        <w:t xml:space="preserve"> </w:t>
      </w:r>
    </w:p>
    <w:p w:rsidR="00273B2B" w:rsidRDefault="00C17049">
      <w:pPr>
        <w:numPr>
          <w:ilvl w:val="0"/>
          <w:numId w:val="10"/>
        </w:numPr>
        <w:ind w:hanging="358"/>
      </w:pPr>
      <w:r>
        <w:t xml:space="preserve">Jeżeli wykonawca ma siedzibę lub miejsce zamieszkania poza granicami Rzeczypospolitej Polskiej, zamiast: </w:t>
      </w:r>
    </w:p>
    <w:p w:rsidR="00273B2B" w:rsidRDefault="00C17049">
      <w:pPr>
        <w:numPr>
          <w:ilvl w:val="1"/>
          <w:numId w:val="10"/>
        </w:numPr>
        <w:ind w:hanging="360"/>
      </w:pPr>
      <w:r>
        <w:t xml:space="preserve">zaświadczenia, o którym mowa w ust. 2 pkt 2 lit. a, zaświadczenia albo innego dokumentu potwierdzającego, że wykonawca nie zalega z opłacaniem składek na ubezpieczenia społeczne lub zdrowotne, o których mowa w ust. 2 pkt 2 lit. b, lub  odpisu  albo  informacji  z Krajowego Rejestru Sądowego lub z Centralnej  Ewidencji  i Informacji  o Działalności Gospodarczej,  o których mowa w ust. 2 pkt 2 lit. c - składa dokument lub dokumenty  wystawione  w kraju, w którym wykonawca ma siedzibę lub miejsce zamieszkania, potwierdzające odpowiednio, że: </w:t>
      </w:r>
    </w:p>
    <w:p w:rsidR="00273B2B" w:rsidRDefault="00C17049">
      <w:pPr>
        <w:numPr>
          <w:ilvl w:val="2"/>
          <w:numId w:val="10"/>
        </w:numPr>
        <w:ind w:left="1071" w:hanging="358"/>
      </w:pPr>
      <w:r>
        <w:t xml:space="preserve">nie naruszył obowiązków dotyczących płatności podatków, opłat lub składek na ubezpieczenie społeczne lub zdrowotne, </w:t>
      </w:r>
    </w:p>
    <w:p w:rsidR="00273B2B" w:rsidRDefault="00C17049">
      <w:pPr>
        <w:numPr>
          <w:ilvl w:val="2"/>
          <w:numId w:val="10"/>
        </w:numPr>
        <w:spacing w:after="0"/>
        <w:ind w:left="1071" w:hanging="358"/>
      </w:pPr>
      <w:r>
        <w:lastRenderedPageBreak/>
        <w:t xml:space="preserve">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 </w:t>
      </w:r>
    </w:p>
    <w:p w:rsidR="00273B2B" w:rsidRDefault="00C17049">
      <w:pPr>
        <w:spacing w:after="0" w:line="259" w:lineRule="auto"/>
        <w:ind w:left="713" w:firstLine="0"/>
        <w:jc w:val="left"/>
      </w:pPr>
      <w:r>
        <w:t xml:space="preserve"> </w:t>
      </w:r>
    </w:p>
    <w:p w:rsidR="00273B2B" w:rsidRDefault="00C17049">
      <w:pPr>
        <w:numPr>
          <w:ilvl w:val="0"/>
          <w:numId w:val="10"/>
        </w:numPr>
        <w:spacing w:after="0"/>
        <w:ind w:hanging="358"/>
      </w:pPr>
      <w:r>
        <w:t xml:space="preserve">Dokumenty, o których mowa w ust. 6 pkt 1, powinny być wystawione nie wcześniej niż 3 miesiące przed ich złożeniem. </w:t>
      </w:r>
    </w:p>
    <w:p w:rsidR="00273B2B" w:rsidRDefault="00C17049">
      <w:pPr>
        <w:spacing w:after="0" w:line="259" w:lineRule="auto"/>
        <w:ind w:left="358" w:firstLine="0"/>
        <w:jc w:val="left"/>
      </w:pPr>
      <w:r>
        <w:t xml:space="preserve"> </w:t>
      </w:r>
    </w:p>
    <w:p w:rsidR="00273B2B" w:rsidRDefault="00C17049">
      <w:pPr>
        <w:numPr>
          <w:ilvl w:val="0"/>
          <w:numId w:val="10"/>
        </w:numPr>
        <w:spacing w:after="0"/>
        <w:ind w:hanging="358"/>
      </w:pPr>
      <w:r>
        <w:t xml:space="preserve">Jeżeli w kraju, w którym wykonawca ma siedzibę lub miejsce zamieszkania, nie wydaje się dokumentów, o których mowa w ust. 6,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7 stosuje się. </w:t>
      </w:r>
    </w:p>
    <w:p w:rsidR="00273B2B" w:rsidRDefault="00C17049">
      <w:pPr>
        <w:spacing w:after="0" w:line="259" w:lineRule="auto"/>
        <w:ind w:left="358" w:firstLine="0"/>
        <w:jc w:val="left"/>
      </w:pPr>
      <w:r>
        <w:t xml:space="preserve"> </w:t>
      </w:r>
    </w:p>
    <w:p w:rsidR="00273B2B" w:rsidRDefault="00C17049">
      <w:pPr>
        <w:numPr>
          <w:ilvl w:val="0"/>
          <w:numId w:val="10"/>
        </w:numPr>
        <w:spacing w:after="0"/>
        <w:ind w:hanging="358"/>
      </w:pPr>
      <w:r>
        <w:t xml:space="preserve">Informacje zawarte w oświadczeniach, o których mowa w ust. 1 stanowią wstępne potwierdzenie, że wykonawca nie podlega wykluczeniu oraz spełnia warunki udziału w postępowaniu. </w:t>
      </w:r>
    </w:p>
    <w:p w:rsidR="00273B2B" w:rsidRDefault="00C17049">
      <w:pPr>
        <w:spacing w:after="0" w:line="259" w:lineRule="auto"/>
        <w:ind w:left="358" w:firstLine="0"/>
        <w:jc w:val="left"/>
      </w:pPr>
      <w:r>
        <w:t xml:space="preserve"> </w:t>
      </w:r>
    </w:p>
    <w:p w:rsidR="00273B2B" w:rsidRDefault="00C17049">
      <w:pPr>
        <w:numPr>
          <w:ilvl w:val="0"/>
          <w:numId w:val="10"/>
        </w:numPr>
        <w:spacing w:after="0"/>
        <w:ind w:hanging="358"/>
      </w:pPr>
      <w: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273B2B" w:rsidRDefault="00C17049">
      <w:pPr>
        <w:spacing w:after="0" w:line="259" w:lineRule="auto"/>
        <w:ind w:left="0" w:firstLine="0"/>
        <w:jc w:val="left"/>
      </w:pPr>
      <w:r>
        <w:t xml:space="preserve"> </w:t>
      </w:r>
    </w:p>
    <w:p w:rsidR="00273B2B" w:rsidRDefault="00C17049">
      <w:pPr>
        <w:numPr>
          <w:ilvl w:val="0"/>
          <w:numId w:val="10"/>
        </w:numPr>
        <w:spacing w:after="0"/>
        <w:ind w:hanging="358"/>
      </w:pPr>
      <w: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w:t>
      </w:r>
      <w:r>
        <w:rPr>
          <w:sz w:val="18"/>
        </w:rPr>
        <w:t xml:space="preserve"> </w:t>
      </w:r>
      <w:r>
        <w:t xml:space="preserve">grudnia 2020 r. w sprawie sposobu sporządzania i przekazywania informacji oraz wymagań technicznych dla dokumentów elektronicznych oraz środków komunikacji elektronicznej w postępowaniu o udzielenie zamówienia publicznego lub konkursie. </w:t>
      </w:r>
    </w:p>
    <w:p w:rsidR="00273B2B" w:rsidRDefault="00C17049">
      <w:pPr>
        <w:spacing w:after="0" w:line="259" w:lineRule="auto"/>
        <w:ind w:left="358" w:firstLine="0"/>
        <w:jc w:val="left"/>
      </w:pPr>
      <w:r>
        <w:t xml:space="preserve"> </w:t>
      </w:r>
    </w:p>
    <w:p w:rsidR="00273B2B" w:rsidRDefault="00C17049">
      <w:pPr>
        <w:numPr>
          <w:ilvl w:val="0"/>
          <w:numId w:val="10"/>
        </w:numPr>
        <w:spacing w:after="0" w:line="259" w:lineRule="auto"/>
        <w:ind w:hanging="358"/>
      </w:pPr>
      <w:r>
        <w:rPr>
          <w:b/>
        </w:rPr>
        <w:t xml:space="preserve">Poleganie na zasobach innych podmiotów. </w:t>
      </w:r>
    </w:p>
    <w:p w:rsidR="00273B2B" w:rsidRDefault="00C17049">
      <w:pPr>
        <w:numPr>
          <w:ilvl w:val="1"/>
          <w:numId w:val="10"/>
        </w:numPr>
        <w:ind w:hanging="360"/>
      </w:pPr>
      <w:r>
        <w:t xml:space="preserve">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 </w:t>
      </w:r>
    </w:p>
    <w:p w:rsidR="00273B2B" w:rsidRDefault="00C17049">
      <w:pPr>
        <w:numPr>
          <w:ilvl w:val="1"/>
          <w:numId w:val="10"/>
        </w:numPr>
        <w:ind w:hanging="360"/>
      </w:pPr>
      <w:r>
        <w:t xml:space="preserve">w odniesieniu do warunków dotyczących doświadczenia, wykonawcy mogą polegać na zdolnościach podmiotów udostępniających zasoby, jeśli podmioty te wykonają świadczenie do realizacji którego te zdolności są wymagane; </w:t>
      </w:r>
    </w:p>
    <w:p w:rsidR="00273B2B" w:rsidRDefault="00C17049">
      <w:pPr>
        <w:numPr>
          <w:ilvl w:val="1"/>
          <w:numId w:val="10"/>
        </w:numPr>
        <w:ind w:hanging="360"/>
      </w:pPr>
      <w:r>
        <w:t xml:space="preserve">wykonawca, który polega na zdolnościach lub sytuacji podmiotów udostępniających zasoby, </w:t>
      </w:r>
      <w:r>
        <w:rPr>
          <w:b/>
        </w:rPr>
        <w:t>składa wraz z ofertą</w:t>
      </w:r>
      <w: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b/>
        </w:rPr>
        <w:t xml:space="preserve"> </w:t>
      </w:r>
      <w:r>
        <w:t xml:space="preserve">Zobowiązanie podmiotu udostępniającego zasoby ma potwierdzać, że stosunek łączący wykonawcę z podmiotami udostępniającymi zasoby gwarantuje rzeczywisty dostęp do tych zasobów oraz określa w szczególności:  </w:t>
      </w:r>
    </w:p>
    <w:p w:rsidR="00273B2B" w:rsidRDefault="00C17049">
      <w:pPr>
        <w:numPr>
          <w:ilvl w:val="2"/>
          <w:numId w:val="11"/>
        </w:numPr>
        <w:ind w:left="1071" w:hanging="358"/>
      </w:pPr>
      <w:r>
        <w:t xml:space="preserve">zakres dostępnych wykonawcy zasobów podmiotu udostępniającego zasoby;  </w:t>
      </w:r>
    </w:p>
    <w:p w:rsidR="00273B2B" w:rsidRDefault="00C17049">
      <w:pPr>
        <w:numPr>
          <w:ilvl w:val="2"/>
          <w:numId w:val="11"/>
        </w:numPr>
        <w:ind w:left="1071" w:hanging="358"/>
      </w:pPr>
      <w:r>
        <w:lastRenderedPageBreak/>
        <w:t xml:space="preserve">sposób i okres udostępnienia wykonawcy i wykorzystania przez niego zasobów podmiotu udostępniającego te zasoby przy wykonywaniu zamówienia;  </w:t>
      </w:r>
    </w:p>
    <w:p w:rsidR="00273B2B" w:rsidRDefault="00C17049">
      <w:pPr>
        <w:numPr>
          <w:ilvl w:val="1"/>
          <w:numId w:val="10"/>
        </w:numPr>
        <w:ind w:hanging="360"/>
      </w:pPr>
      <w: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rsidR="00273B2B" w:rsidRDefault="00C17049">
      <w:pPr>
        <w:numPr>
          <w:ilvl w:val="1"/>
          <w:numId w:val="10"/>
        </w:numPr>
        <w:ind w:hanging="360"/>
      </w:pPr>
      <w: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273B2B" w:rsidRDefault="00C17049">
      <w:pPr>
        <w:numPr>
          <w:ilvl w:val="1"/>
          <w:numId w:val="10"/>
        </w:numPr>
        <w:ind w:hanging="360"/>
      </w:pPr>
      <w: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273B2B" w:rsidRDefault="00C17049">
      <w:pPr>
        <w:numPr>
          <w:ilvl w:val="1"/>
          <w:numId w:val="10"/>
        </w:numPr>
        <w:ind w:hanging="360"/>
      </w:pP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273B2B" w:rsidRDefault="00C17049">
      <w:pPr>
        <w:numPr>
          <w:ilvl w:val="1"/>
          <w:numId w:val="10"/>
        </w:numPr>
        <w:ind w:hanging="360"/>
      </w:pPr>
      <w:r>
        <w:t xml:space="preserve">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ust. 1. </w:t>
      </w:r>
    </w:p>
    <w:p w:rsidR="00273B2B" w:rsidRDefault="00C17049">
      <w:pPr>
        <w:numPr>
          <w:ilvl w:val="1"/>
          <w:numId w:val="10"/>
        </w:numPr>
        <w:ind w:hanging="360"/>
      </w:pPr>
      <w:r>
        <w:t xml:space="preserve">w przypadku podmiotu, na którego zdolnościach lub sytuacji wykonawca polega na zasadach art. 118 Ustawy, wykonawca składa podmiotowe środki dowodowe, wymienione w ust. 2 pkt 2 (tj. na potwierdzenie braku podstaw wykluczenia), w odniesieniu do każdego z tych podmiotów; </w:t>
      </w:r>
    </w:p>
    <w:p w:rsidR="00273B2B" w:rsidRDefault="00C17049">
      <w:pPr>
        <w:numPr>
          <w:ilvl w:val="1"/>
          <w:numId w:val="10"/>
        </w:numPr>
        <w:spacing w:after="0"/>
        <w:ind w:hanging="360"/>
      </w:pPr>
      <w:r>
        <w:t xml:space="preserve">jeżeli wykonawca polega na zdolnościach lub sytuacji podmiotów udostępniających zasoby zamawiający zbada, czy nie zachodzą wobec tego podmiotu podstawy wykluczenia, które zostały przewidziane względem wykonawcy. </w:t>
      </w:r>
    </w:p>
    <w:p w:rsidR="00273B2B" w:rsidRDefault="00C17049">
      <w:pPr>
        <w:spacing w:after="0" w:line="259" w:lineRule="auto"/>
        <w:ind w:left="0" w:firstLine="0"/>
        <w:jc w:val="left"/>
      </w:pPr>
      <w:r>
        <w:t xml:space="preserve"> </w:t>
      </w:r>
    </w:p>
    <w:p w:rsidR="00273B2B" w:rsidRDefault="00C17049">
      <w:pPr>
        <w:numPr>
          <w:ilvl w:val="0"/>
          <w:numId w:val="10"/>
        </w:numPr>
        <w:spacing w:after="0" w:line="259" w:lineRule="auto"/>
        <w:ind w:hanging="358"/>
      </w:pPr>
      <w:r>
        <w:rPr>
          <w:b/>
        </w:rPr>
        <w:t xml:space="preserve">Informacja dla wykonawców wspólnie ubiegających się o udzielenie zamówienia. </w:t>
      </w:r>
    </w:p>
    <w:p w:rsidR="00273B2B" w:rsidRDefault="00C17049">
      <w:pPr>
        <w:numPr>
          <w:ilvl w:val="1"/>
          <w:numId w:val="10"/>
        </w:numPr>
        <w:ind w:hanging="360"/>
      </w:pPr>
      <w:r>
        <w:t>wykonawcy mogą wspólnie ubiegać się o udzielenie zamówienia. W takim przypadku wykonawcy ustanawiają pełnomocnika do reprezentowania ich w postępowaniu albo do reprezentowania i zawarcia umowy w sprawie zamówienia publicznego. Pełnomocnictwo</w:t>
      </w:r>
      <w:r>
        <w:rPr>
          <w:b/>
        </w:rPr>
        <w:t xml:space="preserve"> </w:t>
      </w:r>
      <w:r>
        <w:t xml:space="preserve">winno być załączone do oferty; </w:t>
      </w:r>
    </w:p>
    <w:p w:rsidR="00273B2B" w:rsidRDefault="00C17049">
      <w:pPr>
        <w:numPr>
          <w:ilvl w:val="1"/>
          <w:numId w:val="10"/>
        </w:numPr>
        <w:ind w:hanging="360"/>
      </w:pPr>
      <w:r>
        <w:t xml:space="preserve">w przypadku wykonawców wspólnie ubiegających się o udzielenie zamówienia, oświadczenia, o których mowa w ust. 1 składa każdy z wykonawców. Oświadczenia te potwierdzają brak podstaw wykluczenia oraz spełnianie warunków udziału w zakresie, w jakim każdy z wykonawców wykazuje spełnianie warunków udziału w postępowaniu; </w:t>
      </w:r>
    </w:p>
    <w:p w:rsidR="00273B2B" w:rsidRDefault="00C17049">
      <w:pPr>
        <w:numPr>
          <w:ilvl w:val="1"/>
          <w:numId w:val="10"/>
        </w:numPr>
        <w:ind w:hanging="360"/>
      </w:pPr>
      <w:r>
        <w:t xml:space="preserve">wykonawcy wspólnie ubiegający się o udzielenie zamówienia dołączają do oferty oświadczenie, z którego wynika, które roboty, usługi, dostawy wykonają poszczególni wykonawcy; </w:t>
      </w:r>
    </w:p>
    <w:p w:rsidR="00273B2B" w:rsidRDefault="00C17049">
      <w:pPr>
        <w:numPr>
          <w:ilvl w:val="1"/>
          <w:numId w:val="10"/>
        </w:numPr>
        <w:ind w:hanging="360"/>
      </w:pPr>
      <w:r>
        <w:t xml:space="preserve">oświadczenia i dokumenty potwierdzające brak podstaw do wykluczenia z postępowania składa każdy z wykonawców wspólnie ubiegających się o zamówienie; </w:t>
      </w:r>
    </w:p>
    <w:p w:rsidR="00273B2B" w:rsidRDefault="00C17049">
      <w:pPr>
        <w:numPr>
          <w:ilvl w:val="1"/>
          <w:numId w:val="10"/>
        </w:numPr>
        <w:ind w:hanging="360"/>
      </w:pPr>
      <w:r>
        <w:t xml:space="preserve">w przypadku wspólnego ubiegania się wykonawców o udzielenie zamówienia zamawiający bada, czy nie zachodzą podstawy wykluczenia wobec każdego z tych wykonawców. </w:t>
      </w:r>
    </w:p>
    <w:p w:rsidR="00273B2B" w:rsidRDefault="00C17049">
      <w:pPr>
        <w:numPr>
          <w:ilvl w:val="0"/>
          <w:numId w:val="10"/>
        </w:numPr>
        <w:spacing w:after="0" w:line="259" w:lineRule="auto"/>
        <w:ind w:hanging="358"/>
      </w:pPr>
      <w:r>
        <w:rPr>
          <w:b/>
        </w:rPr>
        <w:t xml:space="preserve">Podwykonawstwo. </w:t>
      </w:r>
    </w:p>
    <w:p w:rsidR="00273B2B" w:rsidRDefault="00C17049">
      <w:pPr>
        <w:numPr>
          <w:ilvl w:val="1"/>
          <w:numId w:val="10"/>
        </w:numPr>
        <w:ind w:hanging="360"/>
      </w:pPr>
      <w:r>
        <w:t xml:space="preserve">wykonawca </w:t>
      </w:r>
      <w:r>
        <w:tab/>
        <w:t xml:space="preserve">może </w:t>
      </w:r>
      <w:r>
        <w:tab/>
        <w:t xml:space="preserve">powierzyć </w:t>
      </w:r>
      <w:r>
        <w:tab/>
        <w:t xml:space="preserve">wykonanie </w:t>
      </w:r>
      <w:r>
        <w:tab/>
        <w:t xml:space="preserve">części </w:t>
      </w:r>
      <w:r>
        <w:tab/>
        <w:t xml:space="preserve">zamówienia </w:t>
      </w:r>
      <w:r>
        <w:tab/>
        <w:t xml:space="preserve">podwykonawcy (podwykonawcom); </w:t>
      </w:r>
    </w:p>
    <w:p w:rsidR="00273B2B" w:rsidRDefault="00C17049">
      <w:pPr>
        <w:numPr>
          <w:ilvl w:val="1"/>
          <w:numId w:val="10"/>
        </w:numPr>
        <w:ind w:hanging="360"/>
      </w:pPr>
      <w:r>
        <w:lastRenderedPageBreak/>
        <w:t xml:space="preserve">zamawiający nie zastrzega obowiązku osobistego wykonania przez wykonawcę kluczowych części zamówienia; </w:t>
      </w:r>
    </w:p>
    <w:p w:rsidR="00273B2B" w:rsidRDefault="00C17049">
      <w:pPr>
        <w:numPr>
          <w:ilvl w:val="1"/>
          <w:numId w:val="10"/>
        </w:numPr>
        <w:spacing w:after="0"/>
        <w:ind w:hanging="360"/>
      </w:pPr>
      <w: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rsidR="00273B2B" w:rsidRDefault="00C17049">
      <w:pPr>
        <w:spacing w:after="0" w:line="259" w:lineRule="auto"/>
        <w:ind w:left="0" w:firstLine="0"/>
        <w:jc w:val="left"/>
      </w:pPr>
      <w:r>
        <w:t xml:space="preserve"> </w:t>
      </w:r>
    </w:p>
    <w:p w:rsidR="00273B2B" w:rsidRDefault="00C17049">
      <w:pPr>
        <w:pBdr>
          <w:top w:val="single" w:sz="4" w:space="0" w:color="000000"/>
          <w:left w:val="single" w:sz="4" w:space="0" w:color="000000"/>
          <w:bottom w:val="single" w:sz="4" w:space="0" w:color="000000"/>
          <w:right w:val="single" w:sz="4" w:space="0" w:color="000000"/>
        </w:pBdr>
        <w:spacing w:after="4" w:line="220" w:lineRule="auto"/>
        <w:ind w:left="1128" w:right="54" w:hanging="1143"/>
        <w:jc w:val="left"/>
      </w:pPr>
      <w:r>
        <w:rPr>
          <w:b/>
        </w:rPr>
        <w:t xml:space="preserve">Rozdział 10 Wymagania dotyczące wadium, jeżeli zamawiający przewiduje obowiązek wniesienia wadium. </w:t>
      </w:r>
    </w:p>
    <w:p w:rsidR="00273B2B" w:rsidRDefault="00C17049">
      <w:pPr>
        <w:spacing w:after="0" w:line="259" w:lineRule="auto"/>
        <w:ind w:left="0" w:firstLine="0"/>
        <w:jc w:val="left"/>
      </w:pPr>
      <w:r>
        <w:t xml:space="preserve"> </w:t>
      </w:r>
    </w:p>
    <w:p w:rsidR="00273B2B" w:rsidRDefault="00C17049">
      <w:pPr>
        <w:ind w:left="-15" w:firstLine="0"/>
      </w:pPr>
      <w:r>
        <w:t xml:space="preserve">Zamawiający nie żąda od wykonawców wniesienia wadium. </w:t>
      </w:r>
    </w:p>
    <w:p w:rsidR="00273B2B" w:rsidRDefault="00C17049">
      <w:pPr>
        <w:spacing w:after="0" w:line="259" w:lineRule="auto"/>
        <w:ind w:left="0" w:firstLine="0"/>
        <w:jc w:val="left"/>
      </w:pPr>
      <w:r>
        <w:t xml:space="preserve"> </w:t>
      </w:r>
    </w:p>
    <w:p w:rsidR="00273B2B" w:rsidRDefault="00C17049">
      <w:pPr>
        <w:pBdr>
          <w:top w:val="single" w:sz="4" w:space="0" w:color="000000"/>
          <w:left w:val="single" w:sz="4" w:space="0" w:color="000000"/>
          <w:bottom w:val="single" w:sz="4" w:space="0" w:color="000000"/>
          <w:right w:val="single" w:sz="4" w:space="0" w:color="000000"/>
        </w:pBdr>
        <w:spacing w:after="4" w:line="220" w:lineRule="auto"/>
        <w:ind w:left="1128" w:right="54" w:hanging="1143"/>
        <w:jc w:val="left"/>
      </w:pPr>
      <w:r>
        <w:rPr>
          <w:b/>
        </w:rPr>
        <w:t xml:space="preserve">Rozdział 11 Informacje o sposobie porozumiewania się zamawiającego z wykonawcami oraz przekazywania oświadczeń lub dokumentów. </w:t>
      </w:r>
    </w:p>
    <w:p w:rsidR="00273B2B" w:rsidRDefault="00C17049">
      <w:pPr>
        <w:spacing w:after="0" w:line="259" w:lineRule="auto"/>
        <w:ind w:left="713" w:firstLine="0"/>
        <w:jc w:val="left"/>
      </w:pPr>
      <w:r>
        <w:t xml:space="preserve"> </w:t>
      </w:r>
    </w:p>
    <w:p w:rsidR="00273B2B" w:rsidRDefault="00C17049">
      <w:pPr>
        <w:numPr>
          <w:ilvl w:val="0"/>
          <w:numId w:val="12"/>
        </w:numPr>
        <w:ind w:hanging="358"/>
      </w:pPr>
      <w:r>
        <w:t xml:space="preserve">Osoba uprawniona do kontaktu z wykonawcami: Mariusz Duda. </w:t>
      </w:r>
    </w:p>
    <w:p w:rsidR="00273B2B" w:rsidRDefault="00C17049">
      <w:pPr>
        <w:spacing w:after="12" w:line="259" w:lineRule="auto"/>
        <w:ind w:left="358" w:firstLine="0"/>
        <w:jc w:val="left"/>
      </w:pPr>
      <w:r>
        <w:t xml:space="preserve"> </w:t>
      </w:r>
    </w:p>
    <w:p w:rsidR="00273B2B" w:rsidRDefault="00C17049">
      <w:pPr>
        <w:numPr>
          <w:ilvl w:val="0"/>
          <w:numId w:val="12"/>
        </w:numPr>
        <w:ind w:hanging="358"/>
      </w:pPr>
      <w:r>
        <w:t xml:space="preserve">Postępowanie </w:t>
      </w:r>
      <w:r>
        <w:tab/>
        <w:t xml:space="preserve">prowadzone </w:t>
      </w:r>
      <w:r>
        <w:tab/>
        <w:t xml:space="preserve">jest </w:t>
      </w:r>
      <w:r>
        <w:tab/>
        <w:t xml:space="preserve">w </w:t>
      </w:r>
      <w:r>
        <w:tab/>
        <w:t xml:space="preserve">języku </w:t>
      </w:r>
      <w:r>
        <w:tab/>
        <w:t xml:space="preserve">polskim </w:t>
      </w:r>
      <w:r>
        <w:tab/>
      </w:r>
      <w:r>
        <w:rPr>
          <w:b/>
        </w:rPr>
        <w:t>wyłącznie</w:t>
      </w:r>
      <w:r>
        <w:t xml:space="preserve"> </w:t>
      </w:r>
      <w:r>
        <w:tab/>
        <w:t xml:space="preserve">za </w:t>
      </w:r>
      <w:r>
        <w:tab/>
        <w:t xml:space="preserve">pośrednictwem </w:t>
      </w:r>
      <w:hyperlink r:id="rId12">
        <w:r>
          <w:rPr>
            <w:color w:val="1155CC"/>
            <w:u w:val="single" w:color="1155CC"/>
          </w:rPr>
          <w:t>platformazakupowa.pl</w:t>
        </w:r>
      </w:hyperlink>
      <w:hyperlink r:id="rId13">
        <w:r>
          <w:t xml:space="preserve"> </w:t>
        </w:r>
      </w:hyperlink>
      <w:r>
        <w:t xml:space="preserve">pod adresem: </w:t>
      </w:r>
      <w:hyperlink r:id="rId14">
        <w:r>
          <w:rPr>
            <w:color w:val="23527C"/>
            <w:u w:val="single" w:color="23527C"/>
          </w:rPr>
          <w:t>https://platformazakupowa.pl/pn/as_radom</w:t>
        </w:r>
      </w:hyperlink>
      <w:hyperlink r:id="rId15">
        <w:r>
          <w:t xml:space="preserve"> </w:t>
        </w:r>
      </w:hyperlink>
    </w:p>
    <w:p w:rsidR="00273B2B" w:rsidRDefault="00C17049">
      <w:pPr>
        <w:spacing w:after="0" w:line="259" w:lineRule="auto"/>
        <w:ind w:left="0" w:firstLine="0"/>
        <w:jc w:val="left"/>
      </w:pPr>
      <w:r>
        <w:t xml:space="preserve"> </w:t>
      </w:r>
    </w:p>
    <w:p w:rsidR="00273B2B" w:rsidRDefault="00C17049">
      <w:pPr>
        <w:numPr>
          <w:ilvl w:val="0"/>
          <w:numId w:val="12"/>
        </w:numPr>
        <w:spacing w:after="0"/>
        <w:ind w:hanging="358"/>
      </w:pPr>
      <w:r>
        <w:t xml:space="preserve">Zamawiający nie przewiduje sposobu komunikowania z wykonawcami w inny sposób niż przy użyciu środków komunikacji elektronicznej wskazanych w SWZ. </w:t>
      </w:r>
    </w:p>
    <w:p w:rsidR="00273B2B" w:rsidRDefault="00C17049">
      <w:pPr>
        <w:spacing w:after="0" w:line="259" w:lineRule="auto"/>
        <w:ind w:left="358" w:firstLine="0"/>
        <w:jc w:val="left"/>
      </w:pPr>
      <w:r>
        <w:t xml:space="preserve"> </w:t>
      </w:r>
    </w:p>
    <w:p w:rsidR="00273B2B" w:rsidRDefault="00C17049">
      <w:pPr>
        <w:numPr>
          <w:ilvl w:val="0"/>
          <w:numId w:val="12"/>
        </w:numPr>
        <w:ind w:hanging="358"/>
      </w:pPr>
      <w:r>
        <w:t xml:space="preserve">W celu skrócenia czasu udzielenia odpowiedzi na pytania komunikacja między zamawiającym a wykonawcami w zakresie: </w:t>
      </w:r>
    </w:p>
    <w:p w:rsidR="00273B2B" w:rsidRDefault="00C17049">
      <w:pPr>
        <w:numPr>
          <w:ilvl w:val="1"/>
          <w:numId w:val="13"/>
        </w:numPr>
        <w:ind w:hanging="350"/>
      </w:pPr>
      <w:r>
        <w:t xml:space="preserve">przesyłania zamawiającemu pytań do treści SWZ; </w:t>
      </w:r>
    </w:p>
    <w:p w:rsidR="00273B2B" w:rsidRDefault="00C17049">
      <w:pPr>
        <w:numPr>
          <w:ilvl w:val="1"/>
          <w:numId w:val="13"/>
        </w:numPr>
        <w:ind w:hanging="350"/>
      </w:pPr>
      <w:r>
        <w:t xml:space="preserve">przesyłania odpowiedzi na wezwanie zamawiającego do złożenia podmiotowych środków dowodowych; </w:t>
      </w:r>
    </w:p>
    <w:p w:rsidR="00273B2B" w:rsidRDefault="00C17049">
      <w:pPr>
        <w:numPr>
          <w:ilvl w:val="1"/>
          <w:numId w:val="13"/>
        </w:numPr>
        <w:ind w:hanging="350"/>
      </w:pPr>
      <w:r>
        <w:t xml:space="preserve">przesyłania odpowiedzi na wezwanie zamawiającego do złożenia/poprawienia/uzupełnienia oświadczenia, o którym mowa w art. 125 ust. 1, podmiotowych środków dowodowych, innych dokumentów lub oświadczeń składanych w postępowaniu; </w:t>
      </w:r>
    </w:p>
    <w:p w:rsidR="00273B2B" w:rsidRDefault="00C17049">
      <w:pPr>
        <w:numPr>
          <w:ilvl w:val="1"/>
          <w:numId w:val="13"/>
        </w:numPr>
        <w:ind w:hanging="350"/>
      </w:pPr>
      <w:r>
        <w:t xml:space="preserve">przesyłania odpowiedzi na wezwanie zamawiającego do złożenia wyjaśnień dotyczących treści oświadczenia, o którym mowa w art. 125 ust. 1 lub złożonych podmiotowych środków dowodowych lub innych dokumentów lub oświadczeń składanych w postępowaniu; </w:t>
      </w:r>
    </w:p>
    <w:p w:rsidR="00273B2B" w:rsidRDefault="00C17049">
      <w:pPr>
        <w:numPr>
          <w:ilvl w:val="1"/>
          <w:numId w:val="13"/>
        </w:numPr>
        <w:ind w:hanging="350"/>
      </w:pPr>
      <w:r>
        <w:t xml:space="preserve">przesyłania odpowiedzi na wezwanie zamawiającego do złożenia wyjaśnień dot. treści przedmiotowych środków dowodowych; </w:t>
      </w:r>
    </w:p>
    <w:p w:rsidR="00273B2B" w:rsidRDefault="00C17049">
      <w:pPr>
        <w:numPr>
          <w:ilvl w:val="1"/>
          <w:numId w:val="13"/>
        </w:numPr>
        <w:ind w:hanging="350"/>
      </w:pPr>
      <w:r>
        <w:t xml:space="preserve">przesłania odpowiedzi na inne wezwania zamawiającego wynikające z Ustawy; </w:t>
      </w:r>
    </w:p>
    <w:p w:rsidR="00273B2B" w:rsidRDefault="00C17049">
      <w:pPr>
        <w:numPr>
          <w:ilvl w:val="1"/>
          <w:numId w:val="13"/>
        </w:numPr>
        <w:ind w:hanging="350"/>
      </w:pPr>
      <w:r>
        <w:t xml:space="preserve">przesyłania wniosków, informacji, oświadczeń wykonawcy; </w:t>
      </w:r>
    </w:p>
    <w:p w:rsidR="00273B2B" w:rsidRDefault="00C17049">
      <w:pPr>
        <w:numPr>
          <w:ilvl w:val="1"/>
          <w:numId w:val="13"/>
        </w:numPr>
        <w:spacing w:after="0"/>
        <w:ind w:hanging="350"/>
      </w:pPr>
      <w:r>
        <w:t>przesyłania odwołania/inne odbywa się za pośrednictwem platformazakupowa.pl i formularza „</w:t>
      </w:r>
      <w:r>
        <w:rPr>
          <w:b/>
        </w:rPr>
        <w:t>Wyślij wiadomość do zamawiającego</w:t>
      </w:r>
      <w:r>
        <w:t xml:space="preserve">”.  </w:t>
      </w:r>
    </w:p>
    <w:p w:rsidR="00273B2B" w:rsidRDefault="00C17049">
      <w:pPr>
        <w:spacing w:after="0"/>
        <w:ind w:left="358" w:firstLine="0"/>
      </w:pPr>
      <w:r>
        <w:t>Za datę przekazania (wpływu) oświadczeń, wniosków, zawiadomień oraz informacji przyjmuje się datę ich przesłania za pośrednictwem platformazakupowa.pl poprzez kliknięcie przycisku  „</w:t>
      </w:r>
      <w:r>
        <w:rPr>
          <w:b/>
        </w:rPr>
        <w:t>Wyślij wiadomość do zamawiającego</w:t>
      </w:r>
      <w:r>
        <w:t xml:space="preserve">” po których pojawi się komunikat, że wiadomość została wysłana do zamawiającego. </w:t>
      </w:r>
    </w:p>
    <w:p w:rsidR="00273B2B" w:rsidRDefault="00C17049">
      <w:pPr>
        <w:spacing w:after="0" w:line="259" w:lineRule="auto"/>
        <w:ind w:left="0" w:firstLine="0"/>
        <w:jc w:val="left"/>
      </w:pPr>
      <w:r>
        <w:t xml:space="preserve"> </w:t>
      </w:r>
    </w:p>
    <w:p w:rsidR="00273B2B" w:rsidRDefault="00C17049">
      <w:pPr>
        <w:numPr>
          <w:ilvl w:val="0"/>
          <w:numId w:val="12"/>
        </w:numPr>
        <w:spacing w:after="0"/>
        <w:ind w:hanging="358"/>
      </w:pPr>
      <w:r>
        <w:t xml:space="preserve">Zamawiający będzie przekazywał wykonawcom informacje za pośrednictwem </w:t>
      </w:r>
      <w:hyperlink r:id="rId16">
        <w:r>
          <w:rPr>
            <w:color w:val="1155CC"/>
            <w:u w:val="single" w:color="1155CC"/>
          </w:rPr>
          <w:t>platformazakupowa.pl</w:t>
        </w:r>
      </w:hyperlink>
      <w:hyperlink r:id="rId17">
        <w:r>
          <w:t>.</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Pr>
            <w:color w:val="1155CC"/>
            <w:u w:val="single" w:color="1155CC"/>
          </w:rPr>
          <w:t>platformazakupowa.pl</w:t>
        </w:r>
      </w:hyperlink>
      <w:hyperlink r:id="rId19">
        <w:r>
          <w:t xml:space="preserve"> </w:t>
        </w:r>
      </w:hyperlink>
      <w:r>
        <w:t xml:space="preserve">do konkretnego wykonawcy. </w:t>
      </w:r>
    </w:p>
    <w:p w:rsidR="00273B2B" w:rsidRDefault="00C17049">
      <w:pPr>
        <w:spacing w:after="0" w:line="259" w:lineRule="auto"/>
        <w:ind w:left="358" w:firstLine="0"/>
        <w:jc w:val="left"/>
      </w:pPr>
      <w:r>
        <w:lastRenderedPageBreak/>
        <w:t xml:space="preserve"> </w:t>
      </w:r>
    </w:p>
    <w:p w:rsidR="00273B2B" w:rsidRDefault="00C17049">
      <w:pPr>
        <w:numPr>
          <w:ilvl w:val="0"/>
          <w:numId w:val="12"/>
        </w:numPr>
        <w:spacing w:after="0"/>
        <w:ind w:hanging="358"/>
      </w:pPr>
      <w: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273B2B" w:rsidRDefault="00C17049">
      <w:pPr>
        <w:spacing w:after="0" w:line="259" w:lineRule="auto"/>
        <w:ind w:left="358" w:firstLine="0"/>
        <w:jc w:val="left"/>
      </w:pPr>
      <w:r>
        <w:t xml:space="preserve"> </w:t>
      </w:r>
    </w:p>
    <w:p w:rsidR="00273B2B" w:rsidRDefault="00C17049">
      <w:pPr>
        <w:numPr>
          <w:ilvl w:val="0"/>
          <w:numId w:val="12"/>
        </w:numPr>
        <w:ind w:hanging="358"/>
      </w:pPr>
      <w: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Pr>
            <w:color w:val="1155CC"/>
            <w:u w:val="single" w:color="1155CC"/>
          </w:rPr>
          <w:t>platformazakupowa.pl</w:t>
        </w:r>
      </w:hyperlink>
      <w:hyperlink r:id="rId21">
        <w:r>
          <w:t>,</w:t>
        </w:r>
      </w:hyperlink>
      <w:r>
        <w:t xml:space="preserve"> tj.: </w:t>
      </w:r>
    </w:p>
    <w:p w:rsidR="00273B2B" w:rsidRDefault="00C17049">
      <w:pPr>
        <w:numPr>
          <w:ilvl w:val="1"/>
          <w:numId w:val="12"/>
        </w:numPr>
        <w:ind w:hanging="350"/>
      </w:pPr>
      <w:r>
        <w:t xml:space="preserve">stały dostęp do sieci Internet o gwarantowanej przepustowości nie mniejszej niż 512 kb/s, </w:t>
      </w:r>
    </w:p>
    <w:p w:rsidR="00273B2B" w:rsidRDefault="00C17049">
      <w:pPr>
        <w:numPr>
          <w:ilvl w:val="1"/>
          <w:numId w:val="12"/>
        </w:numPr>
        <w:spacing w:after="0"/>
        <w:ind w:hanging="350"/>
      </w:pPr>
      <w:r>
        <w:t xml:space="preserve">komputer klasy PC lub MAC o następującej konfiguracji: pamięć min. 2 GB Ram, procesor Intel IV 2 GHZ lub jego nowsza wersja, jeden z systemów operacyjnych - MS Windows 7, Mac </w:t>
      </w:r>
    </w:p>
    <w:p w:rsidR="00273B2B" w:rsidRDefault="00C17049">
      <w:pPr>
        <w:ind w:left="713" w:firstLine="0"/>
      </w:pPr>
      <w:r>
        <w:t xml:space="preserve">Os x 10 4, Linux, lub ich nowsze wersje, </w:t>
      </w:r>
    </w:p>
    <w:p w:rsidR="00273B2B" w:rsidRDefault="00C17049">
      <w:pPr>
        <w:numPr>
          <w:ilvl w:val="1"/>
          <w:numId w:val="12"/>
        </w:numPr>
        <w:ind w:hanging="350"/>
      </w:pPr>
      <w:r>
        <w:t xml:space="preserve">zainstalowana dowolna przeglądarka internetowa, w przypadku Internet Explorer minimalnie wersja 10 0., </w:t>
      </w:r>
    </w:p>
    <w:p w:rsidR="00273B2B" w:rsidRDefault="00C17049">
      <w:pPr>
        <w:numPr>
          <w:ilvl w:val="1"/>
          <w:numId w:val="12"/>
        </w:numPr>
        <w:ind w:hanging="350"/>
      </w:pPr>
      <w:r>
        <w:t xml:space="preserve">włączona obsługa JavaScript, </w:t>
      </w:r>
    </w:p>
    <w:p w:rsidR="00273B2B" w:rsidRDefault="00C17049">
      <w:pPr>
        <w:numPr>
          <w:ilvl w:val="1"/>
          <w:numId w:val="12"/>
        </w:numPr>
        <w:ind w:hanging="350"/>
      </w:pPr>
      <w:r>
        <w:t xml:space="preserve">zainstalowany program Adobe Acrobat Reader lub inny obsługujący format plików .pdf, </w:t>
      </w:r>
    </w:p>
    <w:p w:rsidR="00273B2B" w:rsidRDefault="00C17049">
      <w:pPr>
        <w:numPr>
          <w:ilvl w:val="1"/>
          <w:numId w:val="12"/>
        </w:numPr>
        <w:ind w:hanging="350"/>
      </w:pPr>
      <w:r>
        <w:t xml:space="preserve">Platformazakupowa.pl działa według standardu przyjętego w komunikacji sieciowej - kodowanie UTF8, </w:t>
      </w:r>
    </w:p>
    <w:p w:rsidR="00273B2B" w:rsidRDefault="00C17049">
      <w:pPr>
        <w:numPr>
          <w:ilvl w:val="1"/>
          <w:numId w:val="12"/>
        </w:numPr>
        <w:spacing w:after="0"/>
        <w:ind w:hanging="350"/>
      </w:pPr>
      <w:r>
        <w:t xml:space="preserve">Oznaczenie czasu odbioru danych przez platformę zakupową stanowi datę oraz dokładny czas (hh:mm:ss) generowany wg. czasu lokalnego serwera synchronizowanego z zegarem Głównego Urzędu Miar. </w:t>
      </w:r>
    </w:p>
    <w:p w:rsidR="00273B2B" w:rsidRDefault="00C17049">
      <w:pPr>
        <w:spacing w:after="0" w:line="259" w:lineRule="auto"/>
        <w:ind w:left="358" w:firstLine="0"/>
        <w:jc w:val="left"/>
      </w:pPr>
      <w:r>
        <w:t xml:space="preserve"> </w:t>
      </w:r>
    </w:p>
    <w:p w:rsidR="00273B2B" w:rsidRDefault="00C17049">
      <w:pPr>
        <w:numPr>
          <w:ilvl w:val="0"/>
          <w:numId w:val="12"/>
        </w:numPr>
        <w:ind w:hanging="358"/>
      </w:pPr>
      <w:r>
        <w:t xml:space="preserve">Wykonawca, przystępując do niniejszego postępowania o udzielenie zamówienia publicznego: </w:t>
      </w:r>
    </w:p>
    <w:p w:rsidR="00273B2B" w:rsidRDefault="00C17049">
      <w:pPr>
        <w:numPr>
          <w:ilvl w:val="1"/>
          <w:numId w:val="12"/>
        </w:numPr>
        <w:ind w:hanging="350"/>
      </w:pPr>
      <w:r>
        <w:t xml:space="preserve">akceptuje warunki korzystania z </w:t>
      </w:r>
      <w:hyperlink r:id="rId22">
        <w:r>
          <w:rPr>
            <w:color w:val="1155CC"/>
            <w:u w:val="single" w:color="1155CC"/>
          </w:rPr>
          <w:t>platformazakupowa.pl</w:t>
        </w:r>
      </w:hyperlink>
      <w:hyperlink r:id="rId23">
        <w:r>
          <w:t xml:space="preserve"> </w:t>
        </w:r>
      </w:hyperlink>
      <w:r>
        <w:t xml:space="preserve">określone w Regulaminie zamieszczonym na stronie internetowej </w:t>
      </w:r>
      <w:hyperlink r:id="rId24">
        <w:r>
          <w:t>pod linkiem</w:t>
        </w:r>
      </w:hyperlink>
      <w:hyperlink r:id="rId25">
        <w:r>
          <w:t xml:space="preserve"> </w:t>
        </w:r>
      </w:hyperlink>
      <w:r>
        <w:t xml:space="preserve"> w zakładce „Regulamin" oraz uznaje go za wiążący, </w:t>
      </w:r>
    </w:p>
    <w:p w:rsidR="00273B2B" w:rsidRDefault="00C17049">
      <w:pPr>
        <w:numPr>
          <w:ilvl w:val="1"/>
          <w:numId w:val="12"/>
        </w:numPr>
        <w:ind w:hanging="350"/>
      </w:pPr>
      <w:r>
        <w:t xml:space="preserve">zapoznał i stosuje się do Instrukcji składania ofert/wniosków dostępnej </w:t>
      </w:r>
      <w:hyperlink r:id="rId26">
        <w:r>
          <w:rPr>
            <w:color w:val="1155CC"/>
            <w:u w:val="single" w:color="1155CC"/>
          </w:rPr>
          <w:t>pod linkiem</w:t>
        </w:r>
      </w:hyperlink>
      <w:hyperlink r:id="rId27">
        <w:r>
          <w:t>.</w:t>
        </w:r>
      </w:hyperlink>
      <w:r>
        <w:t xml:space="preserve">  </w:t>
      </w:r>
    </w:p>
    <w:p w:rsidR="00273B2B" w:rsidRDefault="00C17049">
      <w:pPr>
        <w:spacing w:after="0" w:line="259" w:lineRule="auto"/>
        <w:ind w:left="358" w:firstLine="0"/>
        <w:jc w:val="left"/>
      </w:pPr>
      <w:r>
        <w:t xml:space="preserve"> </w:t>
      </w:r>
    </w:p>
    <w:p w:rsidR="00273B2B" w:rsidRDefault="00C17049">
      <w:pPr>
        <w:numPr>
          <w:ilvl w:val="0"/>
          <w:numId w:val="12"/>
        </w:numPr>
        <w:spacing w:after="0"/>
        <w:ind w:hanging="358"/>
      </w:pPr>
      <w:r>
        <w:rPr>
          <w:b/>
        </w:rPr>
        <w:t xml:space="preserve">Zamawiający nie ponosi odpowiedzialności za złożenie oferty w sposób niezgodny z Instrukcją korzystania z </w:t>
      </w:r>
      <w:hyperlink r:id="rId28">
        <w:r>
          <w:rPr>
            <w:b/>
            <w:color w:val="1155CC"/>
            <w:u w:val="single" w:color="1155CC"/>
          </w:rPr>
          <w:t>platformazakupowa.pl</w:t>
        </w:r>
      </w:hyperlink>
      <w:hyperlink r:id="rId29">
        <w:r>
          <w:t>,</w:t>
        </w:r>
      </w:hyperlink>
      <w: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273B2B" w:rsidRDefault="00C17049">
      <w:pPr>
        <w:spacing w:after="0" w:line="259" w:lineRule="auto"/>
        <w:ind w:left="358" w:firstLine="0"/>
        <w:jc w:val="left"/>
      </w:pPr>
      <w:r>
        <w:t xml:space="preserve"> </w:t>
      </w:r>
    </w:p>
    <w:p w:rsidR="00273B2B" w:rsidRDefault="00C17049">
      <w:pPr>
        <w:numPr>
          <w:ilvl w:val="0"/>
          <w:numId w:val="12"/>
        </w:numPr>
        <w:spacing w:after="0"/>
        <w:ind w:hanging="358"/>
      </w:pPr>
      <w:r>
        <w:t xml:space="preserve">Zamawiający informuje, że instrukcje korzystania z </w:t>
      </w:r>
      <w:hyperlink r:id="rId30">
        <w:r>
          <w:rPr>
            <w:color w:val="1155CC"/>
            <w:u w:val="single" w:color="1155CC"/>
          </w:rPr>
          <w:t>platformazakupowa.pl</w:t>
        </w:r>
      </w:hyperlink>
      <w:hyperlink r:id="rId31">
        <w:r>
          <w:t xml:space="preserve"> </w:t>
        </w:r>
      </w:hyperlink>
      <w:r>
        <w:t xml:space="preserve">dotyczące w szczególności logowania, składania wniosków o wyjaśnienie treści SWZ, składania ofert oraz innych czynności podejmowanych w niniejszym postępowaniu przy użyciu </w:t>
      </w:r>
      <w:hyperlink r:id="rId32">
        <w:r>
          <w:rPr>
            <w:color w:val="1155CC"/>
            <w:u w:val="single" w:color="1155CC"/>
          </w:rPr>
          <w:t>platformazakupowa.pl</w:t>
        </w:r>
      </w:hyperlink>
      <w:hyperlink r:id="rId33">
        <w:r>
          <w:t xml:space="preserve"> </w:t>
        </w:r>
      </w:hyperlink>
      <w:r>
        <w:t xml:space="preserve">znajdują się w zakładce „Instrukcje dla Wykonawców" na stronie internetowej pod adresem: </w:t>
      </w:r>
    </w:p>
    <w:p w:rsidR="00273B2B" w:rsidRDefault="00244FE4">
      <w:pPr>
        <w:spacing w:after="0" w:line="259" w:lineRule="auto"/>
        <w:ind w:left="353" w:hanging="10"/>
        <w:jc w:val="left"/>
      </w:pPr>
      <w:hyperlink r:id="rId34">
        <w:r w:rsidR="00C17049">
          <w:rPr>
            <w:color w:val="1155CC"/>
            <w:u w:val="single" w:color="1155CC"/>
          </w:rPr>
          <w:t>https://platformazakupowa.pl/strona/45</w:t>
        </w:r>
      </w:hyperlink>
      <w:hyperlink r:id="rId35">
        <w:r w:rsidR="00C17049">
          <w:rPr>
            <w:color w:val="1155CC"/>
            <w:u w:val="single" w:color="1155CC"/>
          </w:rPr>
          <w:t>-</w:t>
        </w:r>
      </w:hyperlink>
      <w:hyperlink r:id="rId36">
        <w:r w:rsidR="00C17049">
          <w:rPr>
            <w:color w:val="1155CC"/>
            <w:u w:val="single" w:color="1155CC"/>
          </w:rPr>
          <w:t>instrukcje</w:t>
        </w:r>
      </w:hyperlink>
      <w:hyperlink r:id="rId37">
        <w:r w:rsidR="00C17049">
          <w:t xml:space="preserve"> </w:t>
        </w:r>
      </w:hyperlink>
    </w:p>
    <w:p w:rsidR="00273B2B" w:rsidRDefault="00C17049">
      <w:pPr>
        <w:spacing w:after="0" w:line="259" w:lineRule="auto"/>
        <w:ind w:left="0" w:firstLine="0"/>
        <w:jc w:val="left"/>
      </w:pPr>
      <w:r>
        <w:rPr>
          <w:b/>
        </w:rPr>
        <w:t xml:space="preserve"> </w:t>
      </w:r>
    </w:p>
    <w:p w:rsidR="00273B2B" w:rsidRDefault="00C17049">
      <w:pPr>
        <w:pBdr>
          <w:top w:val="single" w:sz="4" w:space="0" w:color="000000"/>
          <w:left w:val="single" w:sz="4" w:space="0" w:color="000000"/>
          <w:bottom w:val="single" w:sz="4" w:space="0" w:color="000000"/>
          <w:right w:val="single" w:sz="4" w:space="0" w:color="000000"/>
        </w:pBdr>
        <w:spacing w:after="4" w:line="220" w:lineRule="auto"/>
        <w:ind w:left="1128" w:right="54" w:hanging="1143"/>
        <w:jc w:val="left"/>
      </w:pPr>
      <w:r>
        <w:rPr>
          <w:b/>
        </w:rPr>
        <w:t xml:space="preserve">Rozdział 12 Informacje o sposobie komunikowania się zamawiającego z wykonawcami w inny sposób niż przy użyciu środków komunikacji elektronicznej, w tym w przypadku zaistnienia jednej z sytuacji określonych w art. 65 ust. 1, art. 66 i art. 69 Ustawy. </w:t>
      </w:r>
    </w:p>
    <w:p w:rsidR="00273B2B" w:rsidRDefault="00C17049">
      <w:pPr>
        <w:spacing w:after="0" w:line="259" w:lineRule="auto"/>
        <w:ind w:left="0" w:firstLine="0"/>
        <w:jc w:val="left"/>
      </w:pPr>
      <w:r>
        <w:t xml:space="preserve"> </w:t>
      </w:r>
    </w:p>
    <w:p w:rsidR="00273B2B" w:rsidRDefault="00C17049">
      <w:pPr>
        <w:ind w:left="-15" w:firstLine="0"/>
      </w:pPr>
      <w:r>
        <w:t xml:space="preserve">Nie dotyczy. </w:t>
      </w:r>
    </w:p>
    <w:p w:rsidR="00273B2B" w:rsidRDefault="00C17049">
      <w:pPr>
        <w:spacing w:after="0" w:line="259" w:lineRule="auto"/>
        <w:ind w:left="358" w:firstLine="0"/>
        <w:jc w:val="left"/>
      </w:pPr>
      <w:r>
        <w:t xml:space="preserve"> </w:t>
      </w:r>
    </w:p>
    <w:p w:rsidR="00273B2B" w:rsidRDefault="00C17049">
      <w:pPr>
        <w:pBdr>
          <w:top w:val="single" w:sz="4" w:space="0" w:color="000000"/>
          <w:left w:val="single" w:sz="4" w:space="0" w:color="000000"/>
          <w:bottom w:val="single" w:sz="4" w:space="0" w:color="000000"/>
          <w:right w:val="single" w:sz="4" w:space="0" w:color="000000"/>
        </w:pBdr>
        <w:spacing w:after="4" w:line="220" w:lineRule="auto"/>
        <w:ind w:left="1128" w:right="54" w:hanging="1143"/>
        <w:jc w:val="left"/>
      </w:pPr>
      <w:r>
        <w:rPr>
          <w:b/>
        </w:rPr>
        <w:t xml:space="preserve">Rozdział 13 Opis sposobu przygotowywania oferty oraz dokumentów wymaganych przez zamawiającego w SWZ. </w:t>
      </w:r>
    </w:p>
    <w:p w:rsidR="00273B2B" w:rsidRDefault="00C17049">
      <w:pPr>
        <w:spacing w:after="0" w:line="259" w:lineRule="auto"/>
        <w:ind w:left="358" w:firstLine="0"/>
        <w:jc w:val="left"/>
      </w:pPr>
      <w:r>
        <w:lastRenderedPageBreak/>
        <w:t xml:space="preserve"> </w:t>
      </w:r>
    </w:p>
    <w:p w:rsidR="00273B2B" w:rsidRDefault="00C17049">
      <w:pPr>
        <w:numPr>
          <w:ilvl w:val="0"/>
          <w:numId w:val="14"/>
        </w:numPr>
        <w:spacing w:after="0"/>
        <w:ind w:hanging="358"/>
      </w:pPr>
      <w:r>
        <w:t xml:space="preserve">Oferty składane elektronicznie muszą zostać podpisane </w:t>
      </w:r>
      <w:r>
        <w:rPr>
          <w:b/>
        </w:rPr>
        <w:t>elektronicznym kwalifikowanym podpisem</w:t>
      </w:r>
      <w:r>
        <w:t xml:space="preserve"> lub </w:t>
      </w:r>
      <w:r>
        <w:rPr>
          <w:b/>
        </w:rPr>
        <w:t>podpisem zaufanym</w:t>
      </w:r>
      <w:r>
        <w:t xml:space="preserve"> lub </w:t>
      </w:r>
      <w:r>
        <w:rPr>
          <w:b/>
        </w:rPr>
        <w:t>podpisem osobistym</w:t>
      </w:r>
      <w:r>
        <w:t xml:space="preserve">. W procesie składania oferty, wniosku w tym przedmiotowych środków dowodowych na platformie, </w:t>
      </w:r>
      <w:r>
        <w:rPr>
          <w:b/>
        </w:rPr>
        <w:t>kwalifikowany podpis elektroniczny</w:t>
      </w:r>
      <w:r>
        <w:t xml:space="preserve"> lub </w:t>
      </w:r>
      <w:r>
        <w:rPr>
          <w:b/>
        </w:rPr>
        <w:t>podpis zaufany</w:t>
      </w:r>
      <w:r>
        <w:t xml:space="preserve"> lub </w:t>
      </w:r>
      <w:r>
        <w:rPr>
          <w:b/>
        </w:rPr>
        <w:t>podpis osobisty</w:t>
      </w:r>
      <w:r>
        <w:t xml:space="preserve"> wykonawca składa bezpośrednio na dokumencie, który następnie przesyła do systemu. </w:t>
      </w:r>
    </w:p>
    <w:p w:rsidR="00273B2B" w:rsidRDefault="00C17049">
      <w:pPr>
        <w:spacing w:after="0" w:line="259" w:lineRule="auto"/>
        <w:ind w:left="358" w:firstLine="0"/>
        <w:jc w:val="left"/>
      </w:pPr>
      <w:r>
        <w:t xml:space="preserve"> </w:t>
      </w:r>
    </w:p>
    <w:p w:rsidR="00273B2B" w:rsidRDefault="00C17049">
      <w:pPr>
        <w:numPr>
          <w:ilvl w:val="0"/>
          <w:numId w:val="14"/>
        </w:numPr>
        <w:spacing w:after="0"/>
        <w:ind w:hanging="358"/>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rPr>
        <w:t>kwalifikowanym podpisem elektronicznym</w:t>
      </w:r>
      <w:r>
        <w:t xml:space="preserve"> lub </w:t>
      </w:r>
      <w:r>
        <w:rPr>
          <w:b/>
        </w:rPr>
        <w:t>podpisem zaufanym</w:t>
      </w:r>
      <w:r>
        <w:t xml:space="preserve"> lub </w:t>
      </w:r>
      <w:r>
        <w:rPr>
          <w:b/>
        </w:rPr>
        <w:t>podpisem osobistym</w:t>
      </w:r>
      <w: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273B2B" w:rsidRDefault="00C17049">
      <w:pPr>
        <w:spacing w:after="0" w:line="259" w:lineRule="auto"/>
        <w:ind w:left="358" w:firstLine="0"/>
        <w:jc w:val="left"/>
      </w:pPr>
      <w:r>
        <w:t xml:space="preserve"> </w:t>
      </w:r>
    </w:p>
    <w:p w:rsidR="00273B2B" w:rsidRDefault="00C17049">
      <w:pPr>
        <w:numPr>
          <w:ilvl w:val="0"/>
          <w:numId w:val="14"/>
        </w:numPr>
        <w:ind w:hanging="358"/>
      </w:pPr>
      <w:r>
        <w:t xml:space="preserve">Oferta powinna być: </w:t>
      </w:r>
    </w:p>
    <w:p w:rsidR="00273B2B" w:rsidRDefault="00C17049">
      <w:pPr>
        <w:numPr>
          <w:ilvl w:val="1"/>
          <w:numId w:val="14"/>
        </w:numPr>
        <w:ind w:hanging="350"/>
      </w:pPr>
      <w:r>
        <w:t xml:space="preserve">sporządzona na podstawie załączników niniejszej SWZ w języku polskim, </w:t>
      </w:r>
    </w:p>
    <w:p w:rsidR="00273B2B" w:rsidRDefault="00C17049">
      <w:pPr>
        <w:numPr>
          <w:ilvl w:val="1"/>
          <w:numId w:val="14"/>
        </w:numPr>
        <w:ind w:hanging="350"/>
      </w:pPr>
      <w:r>
        <w:t xml:space="preserve">złożona </w:t>
      </w:r>
      <w:r>
        <w:tab/>
        <w:t xml:space="preserve">przy </w:t>
      </w:r>
      <w:r>
        <w:tab/>
        <w:t xml:space="preserve">użyciu </w:t>
      </w:r>
      <w:r>
        <w:tab/>
        <w:t xml:space="preserve">środków </w:t>
      </w:r>
      <w:r>
        <w:tab/>
        <w:t xml:space="preserve">komunikacji </w:t>
      </w:r>
      <w:r>
        <w:tab/>
        <w:t xml:space="preserve">elektronicznej </w:t>
      </w:r>
      <w:r>
        <w:tab/>
        <w:t xml:space="preserve">tzn. </w:t>
      </w:r>
      <w:r>
        <w:tab/>
        <w:t xml:space="preserve">za </w:t>
      </w:r>
      <w:r>
        <w:tab/>
        <w:t xml:space="preserve">pośrednictwem </w:t>
      </w:r>
      <w:hyperlink r:id="rId38">
        <w:r>
          <w:rPr>
            <w:color w:val="1155CC"/>
            <w:u w:val="single" w:color="1155CC"/>
          </w:rPr>
          <w:t>platformazakupowa.pl</w:t>
        </w:r>
      </w:hyperlink>
      <w:hyperlink r:id="rId39">
        <w:r>
          <w:t>,</w:t>
        </w:r>
      </w:hyperlink>
      <w:r>
        <w:t xml:space="preserve"> </w:t>
      </w:r>
    </w:p>
    <w:p w:rsidR="00273B2B" w:rsidRDefault="00C17049">
      <w:pPr>
        <w:numPr>
          <w:ilvl w:val="1"/>
          <w:numId w:val="14"/>
        </w:numPr>
        <w:spacing w:after="0" w:line="216" w:lineRule="auto"/>
        <w:ind w:hanging="350"/>
      </w:pPr>
      <w:r>
        <w:t xml:space="preserve">podpisana </w:t>
      </w:r>
      <w:hyperlink r:id="rId40">
        <w:r>
          <w:rPr>
            <w:b/>
            <w:color w:val="1155CC"/>
            <w:u w:val="single" w:color="1155CC"/>
          </w:rPr>
          <w:t>kwalifikowanym podpisem elektronicznym</w:t>
        </w:r>
      </w:hyperlink>
      <w:hyperlink r:id="rId41">
        <w:r>
          <w:t xml:space="preserve"> </w:t>
        </w:r>
      </w:hyperlink>
      <w:r>
        <w:t xml:space="preserve">lub </w:t>
      </w:r>
      <w:hyperlink r:id="rId42">
        <w:r>
          <w:rPr>
            <w:b/>
            <w:color w:val="1155CC"/>
            <w:u w:val="single" w:color="1155CC"/>
          </w:rPr>
          <w:t>podpisem zaufanym</w:t>
        </w:r>
      </w:hyperlink>
      <w:hyperlink r:id="rId43">
        <w:r>
          <w:t xml:space="preserve"> </w:t>
        </w:r>
      </w:hyperlink>
      <w:r>
        <w:t xml:space="preserve">lub </w:t>
      </w:r>
      <w:hyperlink r:id="rId44">
        <w:r>
          <w:rPr>
            <w:b/>
            <w:color w:val="1155CC"/>
            <w:u w:val="single" w:color="1155CC"/>
          </w:rPr>
          <w:t>podpisem osobistym</w:t>
        </w:r>
      </w:hyperlink>
      <w:hyperlink r:id="rId45">
        <w:r>
          <w:t xml:space="preserve"> </w:t>
        </w:r>
      </w:hyperlink>
      <w:r>
        <w:t xml:space="preserve">przez osobę/osoby upoważnioną/upoważnione. </w:t>
      </w:r>
    </w:p>
    <w:p w:rsidR="00273B2B" w:rsidRDefault="00C17049">
      <w:pPr>
        <w:spacing w:after="0" w:line="259" w:lineRule="auto"/>
        <w:ind w:left="720" w:firstLine="0"/>
        <w:jc w:val="left"/>
      </w:pPr>
      <w:r>
        <w:t xml:space="preserve"> </w:t>
      </w:r>
    </w:p>
    <w:p w:rsidR="00273B2B" w:rsidRDefault="00C17049">
      <w:pPr>
        <w:numPr>
          <w:ilvl w:val="0"/>
          <w:numId w:val="14"/>
        </w:numPr>
        <w:spacing w:after="0"/>
        <w:ind w:hanging="358"/>
      </w:pPr>
      <w: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rsidR="00273B2B" w:rsidRDefault="00C17049">
      <w:pPr>
        <w:spacing w:after="0" w:line="259" w:lineRule="auto"/>
        <w:ind w:left="358" w:firstLine="0"/>
        <w:jc w:val="left"/>
      </w:pPr>
      <w:r>
        <w:t xml:space="preserve"> </w:t>
      </w:r>
    </w:p>
    <w:p w:rsidR="00273B2B" w:rsidRDefault="00C17049">
      <w:pPr>
        <w:numPr>
          <w:ilvl w:val="0"/>
          <w:numId w:val="14"/>
        </w:numPr>
        <w:spacing w:after="0"/>
        <w:ind w:hanging="358"/>
      </w:pPr>
      <w:r>
        <w:t xml:space="preserve">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273B2B" w:rsidRDefault="00C17049">
      <w:pPr>
        <w:spacing w:after="0" w:line="259" w:lineRule="auto"/>
        <w:ind w:left="358" w:firstLine="0"/>
        <w:jc w:val="left"/>
      </w:pPr>
      <w:r>
        <w:t xml:space="preserve"> </w:t>
      </w:r>
    </w:p>
    <w:p w:rsidR="00273B2B" w:rsidRDefault="00C17049">
      <w:pPr>
        <w:numPr>
          <w:ilvl w:val="0"/>
          <w:numId w:val="14"/>
        </w:numPr>
        <w:spacing w:after="0"/>
        <w:ind w:hanging="358"/>
      </w:pPr>
      <w:r>
        <w:t xml:space="preserve">Wykonawca, za pośrednictwem </w:t>
      </w:r>
      <w:hyperlink r:id="rId46">
        <w:r>
          <w:rPr>
            <w:color w:val="1155CC"/>
            <w:u w:val="single" w:color="1155CC"/>
          </w:rPr>
          <w:t>platformazakupowa.pl</w:t>
        </w:r>
      </w:hyperlink>
      <w:hyperlink r:id="rId47">
        <w:r>
          <w:t xml:space="preserve"> </w:t>
        </w:r>
      </w:hyperlink>
      <w:r>
        <w:t xml:space="preserve">może przed upływem terminu do składania ofert zmienić lub wycofać ofertę. Sposób dokonywania zmiany lub wycofania oferty zamieszczono w instrukcji zamieszczonej na stronie internetowej pod adresem: </w:t>
      </w:r>
    </w:p>
    <w:p w:rsidR="00273B2B" w:rsidRDefault="00244FE4">
      <w:pPr>
        <w:spacing w:after="0" w:line="259" w:lineRule="auto"/>
        <w:ind w:left="353" w:hanging="10"/>
        <w:jc w:val="left"/>
      </w:pPr>
      <w:hyperlink r:id="rId48">
        <w:r w:rsidR="00C17049">
          <w:rPr>
            <w:color w:val="1155CC"/>
            <w:u w:val="single" w:color="1155CC"/>
          </w:rPr>
          <w:t>https://platformazakupowa.pl/strona/45</w:t>
        </w:r>
      </w:hyperlink>
      <w:hyperlink r:id="rId49">
        <w:r w:rsidR="00C17049">
          <w:rPr>
            <w:color w:val="1155CC"/>
            <w:u w:val="single" w:color="1155CC"/>
          </w:rPr>
          <w:t>-</w:t>
        </w:r>
      </w:hyperlink>
      <w:hyperlink r:id="rId50">
        <w:r w:rsidR="00C17049">
          <w:rPr>
            <w:color w:val="1155CC"/>
            <w:u w:val="single" w:color="1155CC"/>
          </w:rPr>
          <w:t>instrukcje</w:t>
        </w:r>
      </w:hyperlink>
      <w:hyperlink r:id="rId51">
        <w:r w:rsidR="00C17049">
          <w:t xml:space="preserve"> </w:t>
        </w:r>
      </w:hyperlink>
    </w:p>
    <w:p w:rsidR="00273B2B" w:rsidRDefault="00C17049">
      <w:pPr>
        <w:spacing w:after="0" w:line="259" w:lineRule="auto"/>
        <w:ind w:left="358" w:firstLine="0"/>
        <w:jc w:val="left"/>
      </w:pPr>
      <w:r>
        <w:t xml:space="preserve"> </w:t>
      </w:r>
    </w:p>
    <w:p w:rsidR="00273B2B" w:rsidRDefault="00C17049">
      <w:pPr>
        <w:numPr>
          <w:ilvl w:val="0"/>
          <w:numId w:val="14"/>
        </w:numPr>
        <w:spacing w:after="0"/>
        <w:ind w:hanging="358"/>
      </w:pPr>
      <w:r>
        <w:t xml:space="preserve">Każdy z wykonawców może złożyć tylko jedną ofertę. Złożenie większej liczby ofert lub oferty zawierającej propozycje wariantowe spowoduje podlegać będzie odrzuceniu. </w:t>
      </w:r>
    </w:p>
    <w:p w:rsidR="00273B2B" w:rsidRDefault="00C17049">
      <w:pPr>
        <w:spacing w:after="0" w:line="259" w:lineRule="auto"/>
        <w:ind w:left="358" w:firstLine="0"/>
        <w:jc w:val="left"/>
      </w:pPr>
      <w:r>
        <w:t xml:space="preserve"> </w:t>
      </w:r>
    </w:p>
    <w:p w:rsidR="00273B2B" w:rsidRDefault="00C17049">
      <w:pPr>
        <w:numPr>
          <w:ilvl w:val="0"/>
          <w:numId w:val="14"/>
        </w:numPr>
        <w:spacing w:after="0"/>
        <w:ind w:hanging="358"/>
      </w:pPr>
      <w:r>
        <w:t xml:space="preserve">Ceny oferty muszą zawierać wszystkie koszty, jakie musi ponieść wykonawca, aby zrealizować zamówienie z najwyższą starannością oraz ewentualne rabaty. </w:t>
      </w:r>
    </w:p>
    <w:p w:rsidR="00273B2B" w:rsidRDefault="00C17049">
      <w:pPr>
        <w:spacing w:after="0" w:line="259" w:lineRule="auto"/>
        <w:ind w:left="358" w:firstLine="0"/>
        <w:jc w:val="left"/>
      </w:pPr>
      <w:r>
        <w:t xml:space="preserve"> </w:t>
      </w:r>
    </w:p>
    <w:p w:rsidR="00273B2B" w:rsidRDefault="00C17049">
      <w:pPr>
        <w:numPr>
          <w:ilvl w:val="0"/>
          <w:numId w:val="14"/>
        </w:numPr>
        <w:spacing w:after="0"/>
        <w:ind w:hanging="358"/>
      </w:pPr>
      <w: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273B2B" w:rsidRDefault="00C17049">
      <w:pPr>
        <w:spacing w:after="0" w:line="259" w:lineRule="auto"/>
        <w:ind w:left="358" w:firstLine="0"/>
        <w:jc w:val="left"/>
      </w:pPr>
      <w:r>
        <w:t xml:space="preserve"> </w:t>
      </w:r>
    </w:p>
    <w:p w:rsidR="00273B2B" w:rsidRDefault="00C17049">
      <w:pPr>
        <w:numPr>
          <w:ilvl w:val="0"/>
          <w:numId w:val="14"/>
        </w:numPr>
        <w:spacing w:after="0"/>
        <w:ind w:hanging="358"/>
      </w:pPr>
      <w:r>
        <w:t xml:space="preserve">Zgodnie z definicją dokumentu elektronicznego z art.3 ustęp 2 Ustawy o informatyzacji działalności podmiotów realizujących zadania publiczne, opatrzenie pliku zawierającego skompresowane dane </w:t>
      </w:r>
      <w:r>
        <w:lastRenderedPageBreak/>
        <w:t xml:space="preserve">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273B2B" w:rsidRDefault="00C17049">
      <w:pPr>
        <w:spacing w:after="0" w:line="259" w:lineRule="auto"/>
        <w:ind w:left="358" w:firstLine="0"/>
        <w:jc w:val="left"/>
      </w:pPr>
      <w:r>
        <w:t xml:space="preserve"> </w:t>
      </w:r>
    </w:p>
    <w:p w:rsidR="00273B2B" w:rsidRDefault="00C17049">
      <w:pPr>
        <w:numPr>
          <w:ilvl w:val="0"/>
          <w:numId w:val="14"/>
        </w:numPr>
        <w:spacing w:after="0"/>
        <w:ind w:hanging="358"/>
      </w:pPr>
      <w:r>
        <w:t xml:space="preserve">Maksymalny rozmiar jednego pliku przesyłanego za pośrednictwem dedykowanych formularzy do: złożenia, zmiany, wycofania oferty wynosi 150 MB natomiast przy komunikacji wielkość pliku to maksymalnie 500 MB. </w:t>
      </w:r>
    </w:p>
    <w:p w:rsidR="00273B2B" w:rsidRDefault="00C17049">
      <w:pPr>
        <w:spacing w:after="0" w:line="259" w:lineRule="auto"/>
        <w:ind w:left="358" w:firstLine="0"/>
        <w:jc w:val="left"/>
      </w:pPr>
      <w:r>
        <w:t xml:space="preserve"> </w:t>
      </w:r>
    </w:p>
    <w:p w:rsidR="00273B2B" w:rsidRDefault="00C17049">
      <w:pPr>
        <w:numPr>
          <w:ilvl w:val="0"/>
          <w:numId w:val="14"/>
        </w:numPr>
        <w:spacing w:after="0"/>
        <w:ind w:hanging="358"/>
      </w:pPr>
      <w: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273B2B" w:rsidRDefault="00C17049">
      <w:pPr>
        <w:spacing w:after="0" w:line="259" w:lineRule="auto"/>
        <w:ind w:left="358" w:firstLine="0"/>
        <w:jc w:val="left"/>
      </w:pPr>
      <w:r>
        <w:t xml:space="preserve"> </w:t>
      </w:r>
    </w:p>
    <w:p w:rsidR="00273B2B" w:rsidRDefault="00C17049">
      <w:pPr>
        <w:numPr>
          <w:ilvl w:val="0"/>
          <w:numId w:val="14"/>
        </w:numPr>
        <w:spacing w:after="36" w:line="216" w:lineRule="auto"/>
        <w:ind w:hanging="358"/>
      </w:pPr>
      <w:r>
        <w:rPr>
          <w:b/>
          <w:u w:val="single" w:color="000000"/>
        </w:rPr>
        <w:t>Oferta wykonawcy, w dniu jej składania, musi zawierać</w:t>
      </w:r>
      <w:r>
        <w:rPr>
          <w:b/>
        </w:rPr>
        <w:t xml:space="preserve">:  </w:t>
      </w:r>
    </w:p>
    <w:p w:rsidR="00273B2B" w:rsidRDefault="00C17049">
      <w:pPr>
        <w:numPr>
          <w:ilvl w:val="1"/>
          <w:numId w:val="15"/>
        </w:numPr>
        <w:ind w:hanging="360"/>
      </w:pPr>
      <w:r>
        <w:t xml:space="preserve">Formularz cenowy – wg wzoru stanowiącego Załącznik nr 1 do SWZ; </w:t>
      </w:r>
    </w:p>
    <w:p w:rsidR="00273B2B" w:rsidRDefault="00C17049">
      <w:pPr>
        <w:numPr>
          <w:ilvl w:val="1"/>
          <w:numId w:val="15"/>
        </w:numPr>
        <w:ind w:hanging="360"/>
      </w:pPr>
      <w:r>
        <w:t xml:space="preserve">Formularz ofertowy - wg wzoru stanowiącego Załącznik nr 2 do SWZ;   </w:t>
      </w:r>
    </w:p>
    <w:p w:rsidR="00273B2B" w:rsidRDefault="00C17049">
      <w:pPr>
        <w:numPr>
          <w:ilvl w:val="1"/>
          <w:numId w:val="15"/>
        </w:numPr>
        <w:ind w:hanging="360"/>
      </w:pPr>
      <w:r>
        <w:t xml:space="preserve">Oświadczenie wykonawcy o spełnianiu warunków udziału w postępowaniu - w przypadku wspólnego ubiegania się o zamówienia przez wykonawców, oświadczenie o spełnianiu warunków udziału w postępowaniu składa ich pełnomocnik - wg wzoru stanowiącego Załącznik nr 3 do SWZ; </w:t>
      </w:r>
    </w:p>
    <w:p w:rsidR="00273B2B" w:rsidRDefault="00C17049">
      <w:pPr>
        <w:numPr>
          <w:ilvl w:val="1"/>
          <w:numId w:val="15"/>
        </w:numPr>
        <w:ind w:hanging="360"/>
      </w:pPr>
      <w:r>
        <w:t xml:space="preserve">Oświadczenie wykonawcy o niepodleganiu wykluczeniu z postępowania - w przypadku wspólnego ubiegania się o zamówienie przez wykonawców, oświadczenie o niepoleganiu wykluczeniu składa każdy z wykonawców - wg wzoru stanowiącego Załącznik nr 4 do SWZ;  </w:t>
      </w:r>
    </w:p>
    <w:p w:rsidR="00273B2B" w:rsidRDefault="00C17049">
      <w:pPr>
        <w:numPr>
          <w:ilvl w:val="1"/>
          <w:numId w:val="15"/>
        </w:numPr>
        <w:ind w:hanging="360"/>
      </w:pPr>
      <w:r>
        <w:t xml:space="preserve">Oświadczenie podmiotu udostępniającego zasoby - w przypadku powoływania się przez wykonawcę na zasoby podmiotu trzeciego - wg wzoru stanowiącego Załącznik nr 8 do SWZ; </w:t>
      </w:r>
    </w:p>
    <w:p w:rsidR="00273B2B" w:rsidRDefault="00C17049">
      <w:pPr>
        <w:numPr>
          <w:ilvl w:val="1"/>
          <w:numId w:val="15"/>
        </w:numPr>
        <w:ind w:hanging="360"/>
      </w:pPr>
      <w:r>
        <w:t xml:space="preserve">Pełnomocnictwo upoważniające do złożenia oferty, o ile ofertę składa pełnomocnik. Stosowne upoważnienie lub pełnomocnictwo musi określać zakres czynności, do których pełnomocnik jest umocowany; W przypadku dokonywania czynności związanych ze złożeniem wymaganych dokumentów przez osobę(y) nie wymienioną(e) w dokumencie rejestracyjnym (ewidencyjnym) wykonawcy, do oferty należy dołączyć stosowne pełnomocnictwo w formie oryginału lub kopii poświadczonej notarialnie za zgodność  z oryginałem.   </w:t>
      </w:r>
    </w:p>
    <w:p w:rsidR="00273B2B" w:rsidRDefault="00C17049">
      <w:pPr>
        <w:numPr>
          <w:ilvl w:val="1"/>
          <w:numId w:val="15"/>
        </w:numPr>
        <w:spacing w:after="0"/>
        <w:ind w:hanging="360"/>
      </w:pPr>
      <w:r>
        <w:t xml:space="preserve">Pełnomocnictwo dla pełnomocnika do reprezentowania w postępowaniu wykonawców wspólnie ubiegających się o udzielenie zamówienia - dotyczy ofert składanych przez wykonawców wspólnie ubiegających się o udzielenie zamówienia (konsorcjum, spółka cywilna); Zgodnie z art. 58 ust. 2 Ustawy, wykonawcy ustanawiają pełnomocnika do reprezentowania ich w postępowaniu albo do reprezentowania w postępowaniu i zawarcia umowy.   </w:t>
      </w:r>
    </w:p>
    <w:p w:rsidR="00273B2B" w:rsidRDefault="00C17049">
      <w:pPr>
        <w:spacing w:after="0" w:line="259" w:lineRule="auto"/>
        <w:ind w:left="358" w:firstLine="0"/>
        <w:jc w:val="left"/>
      </w:pPr>
      <w:r>
        <w:t xml:space="preserve"> </w:t>
      </w:r>
    </w:p>
    <w:p w:rsidR="00273B2B" w:rsidRDefault="00C17049">
      <w:pPr>
        <w:numPr>
          <w:ilvl w:val="0"/>
          <w:numId w:val="14"/>
        </w:numPr>
        <w:spacing w:after="0"/>
        <w:ind w:hanging="358"/>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rsidR="00273B2B" w:rsidRDefault="00C17049">
      <w:pPr>
        <w:spacing w:after="0" w:line="259" w:lineRule="auto"/>
        <w:ind w:left="358" w:firstLine="0"/>
        <w:jc w:val="left"/>
      </w:pPr>
      <w:r>
        <w:t xml:space="preserve"> </w:t>
      </w:r>
    </w:p>
    <w:p w:rsidR="00273B2B" w:rsidRDefault="00C17049">
      <w:pPr>
        <w:numPr>
          <w:ilvl w:val="0"/>
          <w:numId w:val="14"/>
        </w:numPr>
        <w:spacing w:after="0"/>
        <w:ind w:hanging="358"/>
      </w:pPr>
      <w:r>
        <w:t xml:space="preserve">Zamawiający rekomenduje wykorzystanie formatów: .pdf .doc .docx .xls .xlsx .jpg (.jpeg) </w:t>
      </w:r>
      <w:r>
        <w:rPr>
          <w:b/>
          <w:u w:val="single" w:color="000000"/>
        </w:rPr>
        <w:t>ze</w:t>
      </w:r>
      <w:r>
        <w:rPr>
          <w:b/>
        </w:rPr>
        <w:t xml:space="preserve"> </w:t>
      </w:r>
      <w:r>
        <w:rPr>
          <w:b/>
          <w:u w:val="single" w:color="000000"/>
        </w:rPr>
        <w:t>szczególnym wskazaniem na .pdf</w:t>
      </w:r>
      <w:r>
        <w:t xml:space="preserve"> </w:t>
      </w:r>
    </w:p>
    <w:p w:rsidR="00273B2B" w:rsidRDefault="00C17049">
      <w:pPr>
        <w:spacing w:after="0" w:line="259" w:lineRule="auto"/>
        <w:ind w:left="358" w:firstLine="0"/>
        <w:jc w:val="left"/>
      </w:pPr>
      <w:r>
        <w:t xml:space="preserve"> </w:t>
      </w:r>
    </w:p>
    <w:p w:rsidR="00273B2B" w:rsidRDefault="00C17049">
      <w:pPr>
        <w:numPr>
          <w:ilvl w:val="0"/>
          <w:numId w:val="14"/>
        </w:numPr>
        <w:ind w:hanging="358"/>
      </w:pPr>
      <w:r>
        <w:lastRenderedPageBreak/>
        <w:t>W celu ewentualnej kompresji danych zamawiający rekomenduje wykorzystanie jednego  z rozszerzeń: a)</w:t>
      </w:r>
      <w:r>
        <w:rPr>
          <w:rFonts w:ascii="Arial" w:eastAsia="Arial" w:hAnsi="Arial" w:cs="Arial"/>
        </w:rPr>
        <w:t xml:space="preserve"> </w:t>
      </w:r>
      <w:r>
        <w:t xml:space="preserve">.zip  </w:t>
      </w:r>
    </w:p>
    <w:p w:rsidR="00273B2B" w:rsidRDefault="00C17049">
      <w:pPr>
        <w:ind w:left="358" w:firstLine="0"/>
      </w:pPr>
      <w:r>
        <w:t>b)</w:t>
      </w:r>
      <w:r>
        <w:rPr>
          <w:rFonts w:ascii="Arial" w:eastAsia="Arial" w:hAnsi="Arial" w:cs="Arial"/>
        </w:rPr>
        <w:t xml:space="preserve"> </w:t>
      </w:r>
      <w:r>
        <w:t xml:space="preserve">.7Z </w:t>
      </w:r>
    </w:p>
    <w:p w:rsidR="00273B2B" w:rsidRDefault="00C17049">
      <w:pPr>
        <w:spacing w:after="0" w:line="259" w:lineRule="auto"/>
        <w:ind w:left="720" w:firstLine="0"/>
        <w:jc w:val="left"/>
      </w:pPr>
      <w:r>
        <w:t xml:space="preserve"> </w:t>
      </w:r>
    </w:p>
    <w:p w:rsidR="00273B2B" w:rsidRDefault="00C17049">
      <w:pPr>
        <w:numPr>
          <w:ilvl w:val="0"/>
          <w:numId w:val="14"/>
        </w:numPr>
        <w:spacing w:after="0"/>
        <w:ind w:hanging="358"/>
      </w:pPr>
      <w:r>
        <w:t xml:space="preserve">Wśród rozszerzeń powszechnych a </w:t>
      </w:r>
      <w:r>
        <w:rPr>
          <w:b/>
        </w:rPr>
        <w:t>niewystępujących</w:t>
      </w:r>
      <w:r>
        <w:t xml:space="preserve"> w Rozporządzeniu KRI występują: .rar .gif .bmp .numbers .pages. </w:t>
      </w:r>
      <w:r>
        <w:rPr>
          <w:b/>
        </w:rPr>
        <w:t>Dokumenty złożone w takich plikach zostaną uznane za złożone nieskutecznie.</w:t>
      </w:r>
      <w:r>
        <w:t xml:space="preserve"> </w:t>
      </w:r>
    </w:p>
    <w:p w:rsidR="00273B2B" w:rsidRDefault="00C17049">
      <w:pPr>
        <w:spacing w:after="0" w:line="259" w:lineRule="auto"/>
        <w:ind w:left="358" w:firstLine="0"/>
        <w:jc w:val="left"/>
      </w:pPr>
      <w:r>
        <w:t xml:space="preserve"> </w:t>
      </w:r>
    </w:p>
    <w:p w:rsidR="00273B2B" w:rsidRDefault="00C17049">
      <w:pPr>
        <w:numPr>
          <w:ilvl w:val="0"/>
          <w:numId w:val="14"/>
        </w:numPr>
        <w:spacing w:after="0"/>
        <w:ind w:hanging="358"/>
      </w:pPr>
      <w:r>
        <w:t xml:space="preserve">Zamawiający zwraca uwagę na ograniczenia wielkości plików podpisywanych profilem zaufanym, który wynosi </w:t>
      </w:r>
      <w:r>
        <w:rPr>
          <w:b/>
        </w:rPr>
        <w:t>maksymalnie 10MB</w:t>
      </w:r>
      <w:r>
        <w:t xml:space="preserve">, oraz na ograniczenie wielkości plików podpisywanych  w aplikacji eDoApp służącej do składania podpisu osobistego, który wynosi </w:t>
      </w:r>
      <w:r>
        <w:rPr>
          <w:b/>
        </w:rPr>
        <w:t>maksymalnie 5MB</w:t>
      </w:r>
      <w:r>
        <w:t xml:space="preserve">. </w:t>
      </w:r>
    </w:p>
    <w:p w:rsidR="00273B2B" w:rsidRDefault="00C17049">
      <w:pPr>
        <w:spacing w:after="0" w:line="259" w:lineRule="auto"/>
        <w:ind w:left="358" w:firstLine="0"/>
        <w:jc w:val="left"/>
      </w:pPr>
      <w:r>
        <w:t xml:space="preserve"> </w:t>
      </w:r>
    </w:p>
    <w:p w:rsidR="00273B2B" w:rsidRDefault="00C17049">
      <w:pPr>
        <w:numPr>
          <w:ilvl w:val="0"/>
          <w:numId w:val="14"/>
        </w:numPr>
        <w:spacing w:after="0" w:line="259" w:lineRule="auto"/>
        <w:ind w:hanging="358"/>
      </w:pPr>
      <w:r>
        <w:rPr>
          <w:b/>
        </w:rPr>
        <w:t xml:space="preserve">W przypadku stosowania przez wykonawcę kwalifikowanego podpisu elektronicznego: </w:t>
      </w:r>
    </w:p>
    <w:p w:rsidR="00273B2B" w:rsidRDefault="00C17049">
      <w:pPr>
        <w:numPr>
          <w:ilvl w:val="1"/>
          <w:numId w:val="16"/>
        </w:numPr>
        <w:spacing w:after="36" w:line="216" w:lineRule="auto"/>
        <w:ind w:hanging="350"/>
      </w:pPr>
      <w:r>
        <w:t xml:space="preserve">ze względu na niskie ryzyko naruszenia integralności pliku oraz łatwiejszą weryfikację podpisu zamawiający </w:t>
      </w:r>
      <w:r>
        <w:rPr>
          <w:b/>
          <w:u w:val="single" w:color="000000"/>
        </w:rPr>
        <w:t>zaleca</w:t>
      </w:r>
      <w:r>
        <w:t xml:space="preserve">, w miarę możliwości, </w:t>
      </w:r>
      <w:r>
        <w:rPr>
          <w:b/>
          <w:u w:val="single" w:color="000000"/>
        </w:rPr>
        <w:t>przekonwertowanie plików składających się na</w:t>
      </w:r>
      <w:r>
        <w:rPr>
          <w:b/>
        </w:rPr>
        <w:t xml:space="preserve"> </w:t>
      </w:r>
      <w:r>
        <w:rPr>
          <w:b/>
          <w:u w:val="single" w:color="000000"/>
        </w:rPr>
        <w:t>ofertę na rozszerzenie .pdf  i opatrzenie ich podpisem kwalifikowanym w formacie PAdES</w:t>
      </w:r>
      <w:r>
        <w:rPr>
          <w:b/>
        </w:rPr>
        <w:t>;</w:t>
      </w:r>
      <w:r>
        <w:t xml:space="preserve"> </w:t>
      </w:r>
    </w:p>
    <w:p w:rsidR="00273B2B" w:rsidRDefault="00C17049">
      <w:pPr>
        <w:numPr>
          <w:ilvl w:val="1"/>
          <w:numId w:val="16"/>
        </w:numPr>
        <w:spacing w:after="36" w:line="216" w:lineRule="auto"/>
        <w:ind w:hanging="350"/>
      </w:pPr>
      <w:r>
        <w:t xml:space="preserve">pliki w innych formatach niż PDF </w:t>
      </w:r>
      <w:r>
        <w:rPr>
          <w:b/>
          <w:u w:val="single" w:color="000000"/>
        </w:rPr>
        <w:t>zaleca się opatrzyć podpisem w formacie XAdES o typie</w:t>
      </w:r>
      <w:r>
        <w:rPr>
          <w:b/>
        </w:rPr>
        <w:t xml:space="preserve"> </w:t>
      </w:r>
      <w:r>
        <w:rPr>
          <w:b/>
          <w:u w:val="single" w:color="000000"/>
        </w:rPr>
        <w:t>zewnętrznym</w:t>
      </w:r>
      <w:r>
        <w:t xml:space="preserve">. </w:t>
      </w:r>
      <w:r>
        <w:rPr>
          <w:b/>
          <w:u w:val="single" w:color="000000"/>
        </w:rPr>
        <w:t>Wykonawca powinien pamiętać, aby plik z podpisem przekazywać łącznie</w:t>
      </w:r>
      <w:r>
        <w:rPr>
          <w:b/>
        </w:rPr>
        <w:t xml:space="preserve">  </w:t>
      </w:r>
      <w:r>
        <w:rPr>
          <w:b/>
          <w:u w:val="single" w:color="000000"/>
        </w:rPr>
        <w:t>z dokumentem podpisywanym</w:t>
      </w:r>
      <w:r>
        <w:t xml:space="preserve">; </w:t>
      </w:r>
    </w:p>
    <w:p w:rsidR="00273B2B" w:rsidRDefault="00C17049">
      <w:pPr>
        <w:numPr>
          <w:ilvl w:val="1"/>
          <w:numId w:val="16"/>
        </w:numPr>
        <w:spacing w:after="0" w:line="259" w:lineRule="auto"/>
        <w:ind w:hanging="350"/>
      </w:pPr>
      <w:r>
        <w:rPr>
          <w:b/>
        </w:rPr>
        <w:t>zamawiający rekomenduje wykorzystanie podpisu z kwalifikowanym znacznikiem czasu</w:t>
      </w:r>
      <w:r>
        <w:t xml:space="preserve">. </w:t>
      </w:r>
    </w:p>
    <w:p w:rsidR="00273B2B" w:rsidRDefault="00C17049">
      <w:pPr>
        <w:spacing w:after="0" w:line="259" w:lineRule="auto"/>
        <w:ind w:left="720" w:firstLine="0"/>
        <w:jc w:val="left"/>
      </w:pPr>
      <w:r>
        <w:t xml:space="preserve"> </w:t>
      </w:r>
    </w:p>
    <w:p w:rsidR="00273B2B" w:rsidRDefault="00C17049">
      <w:pPr>
        <w:numPr>
          <w:ilvl w:val="0"/>
          <w:numId w:val="14"/>
        </w:numPr>
        <w:spacing w:after="0" w:line="259" w:lineRule="auto"/>
        <w:ind w:hanging="358"/>
      </w:pPr>
      <w:r>
        <w:t>Zamawiający zaleca aby</w:t>
      </w:r>
      <w:r>
        <w:rPr>
          <w:b/>
        </w:rPr>
        <w:t xml:space="preserve"> w przypadku podpisywania pliku przez kilka osób, stosować podpisy tego samego rodzaju.</w:t>
      </w:r>
      <w:r>
        <w:t xml:space="preserve"> </w:t>
      </w:r>
      <w:r>
        <w:rPr>
          <w:b/>
        </w:rPr>
        <w:t>Podpisywanie różnymi rodzajami podpisów np. osobistym  i kwalifikowanym może doprowadzić do problemów w weryfikacji plików.</w:t>
      </w:r>
      <w:r>
        <w:t xml:space="preserve">  </w:t>
      </w:r>
    </w:p>
    <w:p w:rsidR="00273B2B" w:rsidRDefault="00C17049">
      <w:pPr>
        <w:spacing w:after="0" w:line="259" w:lineRule="auto"/>
        <w:ind w:left="358" w:firstLine="0"/>
        <w:jc w:val="left"/>
      </w:pPr>
      <w:r>
        <w:t xml:space="preserve"> </w:t>
      </w:r>
    </w:p>
    <w:p w:rsidR="00273B2B" w:rsidRDefault="00C17049">
      <w:pPr>
        <w:numPr>
          <w:ilvl w:val="0"/>
          <w:numId w:val="14"/>
        </w:numPr>
        <w:spacing w:after="0"/>
        <w:ind w:hanging="358"/>
      </w:pPr>
      <w:r>
        <w:t xml:space="preserve">Zamawiający zaleca, aby wykonawca z odpowiednim wyprzedzeniem przetestował możliwość prawidłowego wykorzystania wybranej metody podpisania plików oferty. </w:t>
      </w:r>
    </w:p>
    <w:p w:rsidR="00273B2B" w:rsidRDefault="00C17049">
      <w:pPr>
        <w:spacing w:after="0" w:line="259" w:lineRule="auto"/>
        <w:ind w:left="358" w:firstLine="0"/>
        <w:jc w:val="left"/>
      </w:pPr>
      <w:r>
        <w:t xml:space="preserve"> </w:t>
      </w:r>
    </w:p>
    <w:p w:rsidR="00273B2B" w:rsidRDefault="00C17049">
      <w:pPr>
        <w:numPr>
          <w:ilvl w:val="0"/>
          <w:numId w:val="14"/>
        </w:numPr>
        <w:ind w:hanging="358"/>
      </w:pPr>
      <w:r>
        <w:t xml:space="preserve">Osobą składającą ofertę powinna być osoba kontaktowa podawana w dokumentacji. </w:t>
      </w:r>
    </w:p>
    <w:p w:rsidR="00273B2B" w:rsidRDefault="00C17049">
      <w:pPr>
        <w:spacing w:after="0" w:line="259" w:lineRule="auto"/>
        <w:ind w:left="358" w:firstLine="0"/>
        <w:jc w:val="left"/>
      </w:pPr>
      <w:r>
        <w:t xml:space="preserve"> </w:t>
      </w:r>
    </w:p>
    <w:p w:rsidR="00273B2B" w:rsidRDefault="00C17049">
      <w:pPr>
        <w:numPr>
          <w:ilvl w:val="0"/>
          <w:numId w:val="14"/>
        </w:numPr>
        <w:spacing w:after="0"/>
        <w:ind w:hanging="358"/>
      </w:pPr>
      <w:r>
        <w:t xml:space="preserve">Ofertę należy przygotować z należytą starannością dla podmiotu ubiegającego się o udzielenie zamówienia publicznego i zachowaniem odpowiedniego odstępu czasu do zakończenia przyjmowania ofert/wniosków. Sugeruję złożenie oferty na 24 godziny przed terminem składania ofert/wniosków. </w:t>
      </w:r>
    </w:p>
    <w:p w:rsidR="00273B2B" w:rsidRDefault="00C17049">
      <w:pPr>
        <w:spacing w:after="0" w:line="259" w:lineRule="auto"/>
        <w:ind w:left="358" w:firstLine="0"/>
        <w:jc w:val="left"/>
      </w:pPr>
      <w:r>
        <w:t xml:space="preserve"> </w:t>
      </w:r>
    </w:p>
    <w:p w:rsidR="00273B2B" w:rsidRDefault="00C17049">
      <w:pPr>
        <w:numPr>
          <w:ilvl w:val="0"/>
          <w:numId w:val="14"/>
        </w:numPr>
        <w:ind w:hanging="358"/>
      </w:pPr>
      <w:r>
        <w:t xml:space="preserve">Podczas podpisywania plików zaleca się stosowanie algorytmu skrótu SHA2 zamiast SHA1.   </w:t>
      </w:r>
    </w:p>
    <w:p w:rsidR="00273B2B" w:rsidRDefault="00C17049">
      <w:pPr>
        <w:spacing w:after="0" w:line="259" w:lineRule="auto"/>
        <w:ind w:left="358" w:firstLine="0"/>
        <w:jc w:val="left"/>
      </w:pPr>
      <w:r>
        <w:t xml:space="preserve"> </w:t>
      </w:r>
    </w:p>
    <w:p w:rsidR="00273B2B" w:rsidRDefault="00C17049">
      <w:pPr>
        <w:numPr>
          <w:ilvl w:val="0"/>
          <w:numId w:val="14"/>
        </w:numPr>
        <w:spacing w:after="0" w:line="216" w:lineRule="auto"/>
        <w:ind w:hanging="358"/>
      </w:pPr>
      <w:r>
        <w:rPr>
          <w:b/>
          <w:u w:val="single" w:color="000000"/>
        </w:rPr>
        <w:t>Jeśli wykonawca pakuje dokumenty np. w plik o rozszerzeniu .ZIP, zaleca się wcześniejsze</w:t>
      </w:r>
      <w:r>
        <w:rPr>
          <w:b/>
        </w:rPr>
        <w:t xml:space="preserve"> </w:t>
      </w:r>
      <w:r>
        <w:rPr>
          <w:b/>
          <w:u w:val="single" w:color="000000"/>
        </w:rPr>
        <w:t>podpisanie każdego ze skompresowanych plików.</w:t>
      </w:r>
      <w:r>
        <w:rPr>
          <w:b/>
        </w:rPr>
        <w:t xml:space="preserve">  </w:t>
      </w:r>
    </w:p>
    <w:p w:rsidR="00273B2B" w:rsidRDefault="00C17049">
      <w:pPr>
        <w:spacing w:after="0" w:line="259" w:lineRule="auto"/>
        <w:ind w:left="358" w:firstLine="0"/>
        <w:jc w:val="left"/>
      </w:pPr>
      <w:r>
        <w:t xml:space="preserve"> </w:t>
      </w:r>
    </w:p>
    <w:p w:rsidR="00273B2B" w:rsidRDefault="00C17049">
      <w:pPr>
        <w:numPr>
          <w:ilvl w:val="0"/>
          <w:numId w:val="14"/>
        </w:numPr>
        <w:spacing w:after="0"/>
        <w:ind w:hanging="358"/>
      </w:pPr>
      <w:r>
        <w:t xml:space="preserve">Zamawiający zaleca aby </w:t>
      </w:r>
      <w:r>
        <w:rPr>
          <w:b/>
          <w:u w:val="single" w:color="000000"/>
        </w:rPr>
        <w:t>nie wprowadzać jakichkolwiek zmian</w:t>
      </w:r>
      <w:r>
        <w:t xml:space="preserve"> w plikach po podpisaniu ich podpisem kwalifikowanym. Może to skutkować naruszeniem integralności plików co równoważne będzie z koniecznością odrzucenia oferty. </w:t>
      </w:r>
    </w:p>
    <w:p w:rsidR="00273B2B" w:rsidRDefault="00C17049">
      <w:pPr>
        <w:spacing w:after="0" w:line="259" w:lineRule="auto"/>
        <w:ind w:left="1070" w:firstLine="0"/>
        <w:jc w:val="left"/>
      </w:pPr>
      <w:r>
        <w:t xml:space="preserve"> </w:t>
      </w:r>
    </w:p>
    <w:p w:rsidR="00273B2B" w:rsidRDefault="00C17049">
      <w:pPr>
        <w:pBdr>
          <w:top w:val="single" w:sz="4" w:space="0" w:color="000000"/>
          <w:left w:val="single" w:sz="4" w:space="0" w:color="000000"/>
          <w:bottom w:val="single" w:sz="4" w:space="0" w:color="000000"/>
          <w:right w:val="single" w:sz="4" w:space="0" w:color="000000"/>
        </w:pBdr>
        <w:spacing w:after="36" w:line="220" w:lineRule="auto"/>
        <w:ind w:left="-15" w:right="54" w:firstLine="0"/>
        <w:jc w:val="left"/>
      </w:pPr>
      <w:r>
        <w:rPr>
          <w:b/>
        </w:rPr>
        <w:t xml:space="preserve">Rozdział 14 Sposób obliczenia ceny. </w:t>
      </w:r>
    </w:p>
    <w:p w:rsidR="00273B2B" w:rsidRDefault="00C17049">
      <w:pPr>
        <w:spacing w:after="0" w:line="259" w:lineRule="auto"/>
        <w:ind w:left="0" w:firstLine="0"/>
        <w:jc w:val="left"/>
      </w:pPr>
      <w:r>
        <w:t xml:space="preserve"> </w:t>
      </w:r>
    </w:p>
    <w:p w:rsidR="00273B2B" w:rsidRDefault="00C17049">
      <w:pPr>
        <w:numPr>
          <w:ilvl w:val="0"/>
          <w:numId w:val="17"/>
        </w:numPr>
        <w:spacing w:after="0"/>
        <w:ind w:hanging="358"/>
      </w:pPr>
      <w:r>
        <w:t xml:space="preserve">Cena oferty musi uwzględniać wszystkie koszty i składniki związane z wykonaniem zamówienia oraz warunkami SWZ i uwzględniać cały zakres przedmiotu zamówienia (w tym podatki i narzuty). Cena oferty uwzględnia wszystkie zobowiązania, musi być podana w złotych polskich (PLN) cyfrowo i słownie, z wyodrębnieniem należnego podatku VAT - jeżeli występuje  </w:t>
      </w:r>
    </w:p>
    <w:p w:rsidR="00273B2B" w:rsidRDefault="00C17049">
      <w:pPr>
        <w:spacing w:after="0" w:line="259" w:lineRule="auto"/>
        <w:ind w:left="358" w:firstLine="0"/>
        <w:jc w:val="left"/>
      </w:pPr>
      <w:r>
        <w:t xml:space="preserve"> </w:t>
      </w:r>
    </w:p>
    <w:p w:rsidR="00273B2B" w:rsidRDefault="00C17049">
      <w:pPr>
        <w:numPr>
          <w:ilvl w:val="0"/>
          <w:numId w:val="17"/>
        </w:numPr>
        <w:spacing w:after="0"/>
        <w:ind w:hanging="358"/>
      </w:pPr>
      <w:r>
        <w:lastRenderedPageBreak/>
        <w:t xml:space="preserve">Cenę za wykonanie przedmiotu zamówienia obliczoną w formularzu cenowym, stanowiącym Załącznik nr 1 do SWZ, należy przenieść do formularza ofertowego, stanowiącego Załącznik nr 2 do SWZ.  </w:t>
      </w:r>
    </w:p>
    <w:p w:rsidR="00273B2B" w:rsidRDefault="00C17049">
      <w:pPr>
        <w:spacing w:after="0" w:line="259" w:lineRule="auto"/>
        <w:ind w:left="358" w:firstLine="0"/>
        <w:jc w:val="left"/>
      </w:pPr>
      <w:r>
        <w:t xml:space="preserve"> </w:t>
      </w:r>
    </w:p>
    <w:p w:rsidR="00273B2B" w:rsidRDefault="00C17049">
      <w:pPr>
        <w:numPr>
          <w:ilvl w:val="0"/>
          <w:numId w:val="17"/>
        </w:numPr>
        <w:spacing w:after="0"/>
        <w:ind w:hanging="358"/>
      </w:pPr>
      <w:r>
        <w:t xml:space="preserve">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cyfrę tą się pomija.  </w:t>
      </w:r>
    </w:p>
    <w:p w:rsidR="00273B2B" w:rsidRDefault="00C17049">
      <w:pPr>
        <w:spacing w:after="0" w:line="259" w:lineRule="auto"/>
        <w:ind w:left="358" w:firstLine="0"/>
        <w:jc w:val="left"/>
      </w:pPr>
      <w:r>
        <w:t xml:space="preserve"> </w:t>
      </w:r>
    </w:p>
    <w:p w:rsidR="00273B2B" w:rsidRDefault="00C17049">
      <w:pPr>
        <w:numPr>
          <w:ilvl w:val="0"/>
          <w:numId w:val="17"/>
        </w:numPr>
        <w:ind w:hanging="358"/>
      </w:pPr>
      <w:r>
        <w:t xml:space="preserve">Zamawiający nie przewiduje możliwości prowadzenia rozliczeń w walutach obcych. </w:t>
      </w:r>
    </w:p>
    <w:p w:rsidR="00273B2B" w:rsidRDefault="00C17049">
      <w:pPr>
        <w:spacing w:after="0" w:line="259" w:lineRule="auto"/>
        <w:ind w:left="358" w:firstLine="0"/>
        <w:jc w:val="left"/>
      </w:pPr>
      <w:r>
        <w:t xml:space="preserve"> </w:t>
      </w:r>
    </w:p>
    <w:p w:rsidR="00273B2B" w:rsidRDefault="00C17049">
      <w:pPr>
        <w:numPr>
          <w:ilvl w:val="0"/>
          <w:numId w:val="17"/>
        </w:numPr>
        <w:spacing w:after="0"/>
        <w:ind w:hanging="358"/>
      </w:pPr>
      <w:r>
        <w:t xml:space="preserve">Wyliczona cena oferty brutto będzie służyć do porównania złożonych ofert i do rozliczenia w trakcie realizacji zamówienia. </w:t>
      </w:r>
    </w:p>
    <w:p w:rsidR="00273B2B" w:rsidRDefault="00C17049">
      <w:pPr>
        <w:spacing w:after="0" w:line="259" w:lineRule="auto"/>
        <w:ind w:left="358" w:firstLine="0"/>
        <w:jc w:val="left"/>
      </w:pPr>
      <w:r>
        <w:t xml:space="preserve"> </w:t>
      </w:r>
    </w:p>
    <w:p w:rsidR="00273B2B" w:rsidRDefault="00C17049">
      <w:pPr>
        <w:numPr>
          <w:ilvl w:val="0"/>
          <w:numId w:val="17"/>
        </w:numPr>
        <w:spacing w:after="0"/>
        <w:ind w:hanging="358"/>
      </w:pPr>
      <w:r>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t>
      </w:r>
    </w:p>
    <w:p w:rsidR="00273B2B" w:rsidRDefault="00C17049">
      <w:pPr>
        <w:spacing w:after="0" w:line="259" w:lineRule="auto"/>
        <w:ind w:left="358" w:firstLine="0"/>
        <w:jc w:val="left"/>
      </w:pPr>
      <w:r>
        <w:t xml:space="preserve"> </w:t>
      </w:r>
    </w:p>
    <w:p w:rsidR="00273B2B" w:rsidRDefault="00C17049">
      <w:pPr>
        <w:numPr>
          <w:ilvl w:val="0"/>
          <w:numId w:val="17"/>
        </w:numPr>
        <w:ind w:hanging="358"/>
      </w:pPr>
      <w:r>
        <w:t xml:space="preserve">W ofercie, o której mowa w ust. 6, wykonawca ma obowiązek:   </w:t>
      </w:r>
    </w:p>
    <w:p w:rsidR="00273B2B" w:rsidRDefault="00C17049">
      <w:pPr>
        <w:numPr>
          <w:ilvl w:val="1"/>
          <w:numId w:val="17"/>
        </w:numPr>
        <w:ind w:hanging="350"/>
      </w:pPr>
      <w:r>
        <w:t xml:space="preserve">poinformowania zamawiającego, że wybór jego oferty będzie prowadził do powstania u zamawiającego obowiązku podatkowego;   </w:t>
      </w:r>
    </w:p>
    <w:p w:rsidR="00273B2B" w:rsidRDefault="00C17049">
      <w:pPr>
        <w:numPr>
          <w:ilvl w:val="1"/>
          <w:numId w:val="17"/>
        </w:numPr>
        <w:ind w:hanging="350"/>
      </w:pPr>
      <w:r>
        <w:t xml:space="preserve">wskazania nazwy (rodzaju) towaru usługi, których dostawa lub świadczenie będą prowadziły do powstania obowiązku podatkowego;   </w:t>
      </w:r>
    </w:p>
    <w:p w:rsidR="00273B2B" w:rsidRDefault="00C17049">
      <w:pPr>
        <w:numPr>
          <w:ilvl w:val="1"/>
          <w:numId w:val="17"/>
        </w:numPr>
        <w:spacing w:after="0"/>
        <w:ind w:hanging="350"/>
      </w:pPr>
      <w:r>
        <w:t xml:space="preserve">wskazania wartości towaru lub usługi objętego obowiązkiem podatkowym zamawiającego, bez kwoty podatku.  </w:t>
      </w:r>
    </w:p>
    <w:p w:rsidR="00273B2B" w:rsidRDefault="00C17049">
      <w:pPr>
        <w:spacing w:after="0" w:line="259" w:lineRule="auto"/>
        <w:ind w:left="358" w:firstLine="0"/>
        <w:jc w:val="left"/>
      </w:pPr>
      <w:r>
        <w:t xml:space="preserve"> </w:t>
      </w:r>
    </w:p>
    <w:p w:rsidR="00273B2B" w:rsidRDefault="00C17049">
      <w:pPr>
        <w:numPr>
          <w:ilvl w:val="0"/>
          <w:numId w:val="17"/>
        </w:numPr>
        <w:spacing w:after="1"/>
        <w:ind w:hanging="358"/>
      </w:pPr>
      <w:r>
        <w:t xml:space="preserve">W formularzu ofertowym należy podać obowiązującą na dzień składania ofert stawkę podatku VAT (jeżeli dotyczy). W przypadku, kiedy wykonawca nie jest płatnikiem podatku VAT należy załączyć do oferty oświadczenie, iż nie jest płatnikiem podatku VAT. </w:t>
      </w:r>
    </w:p>
    <w:p w:rsidR="00273B2B" w:rsidRDefault="00C17049">
      <w:pPr>
        <w:spacing w:after="0" w:line="259" w:lineRule="auto"/>
        <w:ind w:left="358" w:firstLine="0"/>
        <w:jc w:val="left"/>
      </w:pPr>
      <w:r>
        <w:t xml:space="preserve"> </w:t>
      </w:r>
    </w:p>
    <w:p w:rsidR="00273B2B" w:rsidRDefault="00C17049">
      <w:pPr>
        <w:pBdr>
          <w:top w:val="single" w:sz="4" w:space="0" w:color="000000"/>
          <w:left w:val="single" w:sz="4" w:space="0" w:color="000000"/>
          <w:bottom w:val="single" w:sz="4" w:space="0" w:color="000000"/>
          <w:right w:val="single" w:sz="4" w:space="0" w:color="000000"/>
        </w:pBdr>
        <w:spacing w:after="36" w:line="220" w:lineRule="auto"/>
        <w:ind w:left="-15" w:right="54" w:firstLine="0"/>
        <w:jc w:val="left"/>
      </w:pPr>
      <w:r>
        <w:rPr>
          <w:b/>
        </w:rPr>
        <w:t xml:space="preserve">Rozdział 15 Sposób oraz termin składania ofert. </w:t>
      </w:r>
    </w:p>
    <w:p w:rsidR="00273B2B" w:rsidRDefault="00C17049">
      <w:pPr>
        <w:spacing w:after="0" w:line="259" w:lineRule="auto"/>
        <w:ind w:left="0" w:firstLine="0"/>
        <w:jc w:val="left"/>
      </w:pPr>
      <w:r>
        <w:t xml:space="preserve"> </w:t>
      </w:r>
    </w:p>
    <w:p w:rsidR="00273B2B" w:rsidRDefault="00C17049">
      <w:pPr>
        <w:numPr>
          <w:ilvl w:val="0"/>
          <w:numId w:val="18"/>
        </w:numPr>
        <w:spacing w:after="0"/>
        <w:ind w:hanging="358"/>
      </w:pPr>
      <w:r>
        <w:t xml:space="preserve">Ofertę wraz z wymaganymi dokumentami należy umieścić na </w:t>
      </w:r>
      <w:hyperlink r:id="rId52">
        <w:r>
          <w:rPr>
            <w:u w:val="single" w:color="000000"/>
          </w:rPr>
          <w:t>platformazakupowa.pl</w:t>
        </w:r>
      </w:hyperlink>
      <w:hyperlink r:id="rId53">
        <w:r>
          <w:t xml:space="preserve"> </w:t>
        </w:r>
      </w:hyperlink>
      <w:r>
        <w:t>pod adresem:</w:t>
      </w:r>
      <w:hyperlink r:id="rId54">
        <w:r>
          <w:t xml:space="preserve"> </w:t>
        </w:r>
      </w:hyperlink>
      <w:hyperlink r:id="rId55">
        <w:r>
          <w:rPr>
            <w:color w:val="23527C"/>
            <w:u w:val="single" w:color="23527C"/>
          </w:rPr>
          <w:t>https://platformazakupowa.pl/pn/as_radom</w:t>
        </w:r>
      </w:hyperlink>
      <w:hyperlink r:id="rId56">
        <w:r>
          <w:t xml:space="preserve"> </w:t>
        </w:r>
      </w:hyperlink>
      <w:r>
        <w:t xml:space="preserve"> w myśl Ustawy na stronie internetowej prowadzonego postępowania  do dnia </w:t>
      </w:r>
      <w:r>
        <w:rPr>
          <w:b/>
          <w:u w:val="single" w:color="000000"/>
        </w:rPr>
        <w:t>03-08-2021r. do godz. 8:00.</w:t>
      </w:r>
      <w:r>
        <w:t xml:space="preserve"> </w:t>
      </w:r>
    </w:p>
    <w:p w:rsidR="00273B2B" w:rsidRDefault="00C17049">
      <w:pPr>
        <w:spacing w:after="0" w:line="259" w:lineRule="auto"/>
        <w:ind w:left="358" w:firstLine="0"/>
        <w:jc w:val="left"/>
      </w:pPr>
      <w:r>
        <w:t xml:space="preserve"> </w:t>
      </w:r>
    </w:p>
    <w:p w:rsidR="00273B2B" w:rsidRDefault="00C17049">
      <w:pPr>
        <w:numPr>
          <w:ilvl w:val="0"/>
          <w:numId w:val="18"/>
        </w:numPr>
        <w:ind w:hanging="358"/>
      </w:pPr>
      <w:r>
        <w:t xml:space="preserve">Do oferty należy dołączyć wszystkie wymagane w SWZ dokumenty. </w:t>
      </w:r>
    </w:p>
    <w:p w:rsidR="00273B2B" w:rsidRDefault="00C17049">
      <w:pPr>
        <w:spacing w:after="0" w:line="259" w:lineRule="auto"/>
        <w:ind w:left="358" w:firstLine="0"/>
        <w:jc w:val="left"/>
      </w:pPr>
      <w:r>
        <w:t xml:space="preserve"> </w:t>
      </w:r>
    </w:p>
    <w:p w:rsidR="00273B2B" w:rsidRDefault="00C17049">
      <w:pPr>
        <w:numPr>
          <w:ilvl w:val="0"/>
          <w:numId w:val="18"/>
        </w:numPr>
        <w:spacing w:after="0"/>
        <w:ind w:hanging="358"/>
      </w:pPr>
      <w:r>
        <w:t>Po wypełnieniu Formularza składania oferty i dołączenia  wszystkich wymaganych załączników należy kliknąć przycisk „</w:t>
      </w:r>
      <w:r>
        <w:rPr>
          <w:b/>
        </w:rPr>
        <w:t>Przejdź do podsumowania</w:t>
      </w:r>
      <w:r>
        <w:t xml:space="preserve">”. </w:t>
      </w:r>
    </w:p>
    <w:p w:rsidR="00273B2B" w:rsidRDefault="00C17049">
      <w:pPr>
        <w:spacing w:after="0" w:line="259" w:lineRule="auto"/>
        <w:ind w:left="358" w:firstLine="0"/>
        <w:jc w:val="left"/>
      </w:pPr>
      <w:r>
        <w:t xml:space="preserve"> </w:t>
      </w:r>
    </w:p>
    <w:p w:rsidR="00273B2B" w:rsidRDefault="00C17049">
      <w:pPr>
        <w:numPr>
          <w:ilvl w:val="0"/>
          <w:numId w:val="18"/>
        </w:numPr>
        <w:spacing w:after="0"/>
        <w:ind w:hanging="358"/>
      </w:pPr>
      <w: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w:t>
      </w:r>
      <w:r>
        <w:lastRenderedPageBreak/>
        <w:t xml:space="preserve">lub formie elektronicznej i opatruje się odpowiednio w odniesieniu do wartości postępowania kwalifikowanym podpisem elektronicznym, podpisem zaufanym lub podpisem osobistym. </w:t>
      </w:r>
    </w:p>
    <w:p w:rsidR="00273B2B" w:rsidRDefault="00C17049">
      <w:pPr>
        <w:spacing w:after="0" w:line="259" w:lineRule="auto"/>
        <w:ind w:left="358" w:firstLine="0"/>
        <w:jc w:val="left"/>
      </w:pPr>
      <w:r>
        <w:t xml:space="preserve"> </w:t>
      </w:r>
    </w:p>
    <w:p w:rsidR="00273B2B" w:rsidRDefault="00C17049">
      <w:pPr>
        <w:numPr>
          <w:ilvl w:val="0"/>
          <w:numId w:val="18"/>
        </w:numPr>
        <w:spacing w:after="0"/>
        <w:ind w:hanging="358"/>
      </w:pPr>
      <w:r>
        <w:t>Za datę złożenia oferty przyjmuje się datę jej przekazania w systemie (platformie) w drugim kroku składania oferty poprzez kliknięcie przycisku “</w:t>
      </w:r>
      <w:r>
        <w:rPr>
          <w:b/>
        </w:rPr>
        <w:t>Złóż ofertę</w:t>
      </w:r>
      <w:r>
        <w:t xml:space="preserve">” i wyświetlenie się komunikatu, że oferta została zaszyfrowana i złożona. </w:t>
      </w:r>
    </w:p>
    <w:p w:rsidR="00273B2B" w:rsidRDefault="00C17049">
      <w:pPr>
        <w:spacing w:after="0" w:line="259" w:lineRule="auto"/>
        <w:ind w:left="358" w:firstLine="0"/>
        <w:jc w:val="left"/>
      </w:pPr>
      <w:r>
        <w:t xml:space="preserve"> </w:t>
      </w:r>
    </w:p>
    <w:p w:rsidR="00273B2B" w:rsidRDefault="00C17049">
      <w:pPr>
        <w:numPr>
          <w:ilvl w:val="0"/>
          <w:numId w:val="18"/>
        </w:numPr>
        <w:spacing w:after="0"/>
        <w:ind w:hanging="358"/>
      </w:pPr>
      <w:r>
        <w:t xml:space="preserve">Szczegółowa instrukcja dla wykonawców dotycząca złożenia, zmiany i wycofania oferty znajduje się na stronie internetowej pod adresem:  </w:t>
      </w:r>
      <w:hyperlink r:id="rId57">
        <w:r>
          <w:rPr>
            <w:u w:val="single" w:color="000000"/>
          </w:rPr>
          <w:t>https://platformazakupowa.pl/strona/45</w:t>
        </w:r>
      </w:hyperlink>
      <w:hyperlink r:id="rId58">
        <w:r>
          <w:rPr>
            <w:u w:val="single" w:color="000000"/>
          </w:rPr>
          <w:t>-</w:t>
        </w:r>
      </w:hyperlink>
      <w:hyperlink r:id="rId59">
        <w:r>
          <w:rPr>
            <w:u w:val="single" w:color="000000"/>
          </w:rPr>
          <w:t>instrukcje</w:t>
        </w:r>
      </w:hyperlink>
      <w:hyperlink r:id="rId60">
        <w:r>
          <w:t xml:space="preserve"> </w:t>
        </w:r>
      </w:hyperlink>
    </w:p>
    <w:p w:rsidR="00273B2B" w:rsidRDefault="00C17049">
      <w:pPr>
        <w:spacing w:after="0" w:line="259" w:lineRule="auto"/>
        <w:ind w:left="0" w:firstLine="0"/>
        <w:jc w:val="left"/>
      </w:pPr>
      <w:r>
        <w:t xml:space="preserve"> </w:t>
      </w:r>
    </w:p>
    <w:p w:rsidR="00273B2B" w:rsidRDefault="00C17049">
      <w:pPr>
        <w:pBdr>
          <w:top w:val="single" w:sz="4" w:space="0" w:color="000000"/>
          <w:left w:val="single" w:sz="4" w:space="0" w:color="000000"/>
          <w:bottom w:val="single" w:sz="4" w:space="0" w:color="000000"/>
          <w:right w:val="single" w:sz="4" w:space="0" w:color="000000"/>
        </w:pBdr>
        <w:spacing w:after="36" w:line="220" w:lineRule="auto"/>
        <w:ind w:left="-15" w:right="54" w:firstLine="0"/>
        <w:jc w:val="left"/>
      </w:pPr>
      <w:r>
        <w:rPr>
          <w:b/>
        </w:rPr>
        <w:t xml:space="preserve">Rozdział 16 Otwarcie ofert. </w:t>
      </w:r>
    </w:p>
    <w:p w:rsidR="00273B2B" w:rsidRDefault="00C17049">
      <w:pPr>
        <w:spacing w:after="0" w:line="259" w:lineRule="auto"/>
        <w:ind w:left="0" w:firstLine="0"/>
        <w:jc w:val="left"/>
      </w:pPr>
      <w:r>
        <w:t xml:space="preserve"> </w:t>
      </w:r>
    </w:p>
    <w:p w:rsidR="00273B2B" w:rsidRDefault="00C17049">
      <w:pPr>
        <w:numPr>
          <w:ilvl w:val="0"/>
          <w:numId w:val="19"/>
        </w:numPr>
        <w:spacing w:after="0"/>
        <w:ind w:hanging="358"/>
      </w:pPr>
      <w:r>
        <w:rPr>
          <w:b/>
        </w:rPr>
        <w:t>Otwarcie ofert</w:t>
      </w:r>
      <w:r>
        <w:t xml:space="preserve"> następuje niezwłocznie po upływie terminu składania ofert, tj. </w:t>
      </w:r>
      <w:r>
        <w:rPr>
          <w:b/>
        </w:rPr>
        <w:t>w dniu  03-08-2021r., o godzinie 8:05</w:t>
      </w:r>
      <w:r>
        <w:t xml:space="preserve">, nie później niż następnego dnia po upływie terminu składania ofert.  </w:t>
      </w:r>
    </w:p>
    <w:p w:rsidR="00273B2B" w:rsidRDefault="00C17049">
      <w:pPr>
        <w:spacing w:after="0" w:line="259" w:lineRule="auto"/>
        <w:ind w:left="0" w:firstLine="0"/>
        <w:jc w:val="left"/>
      </w:pPr>
      <w:r>
        <w:t xml:space="preserve"> </w:t>
      </w:r>
    </w:p>
    <w:p w:rsidR="00273B2B" w:rsidRDefault="00C17049">
      <w:pPr>
        <w:numPr>
          <w:ilvl w:val="0"/>
          <w:numId w:val="19"/>
        </w:numPr>
        <w:spacing w:after="0"/>
        <w:ind w:hanging="358"/>
      </w:pPr>
      <w: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rsidR="00273B2B" w:rsidRDefault="00C17049">
      <w:pPr>
        <w:spacing w:after="0" w:line="259" w:lineRule="auto"/>
        <w:ind w:left="358" w:firstLine="0"/>
        <w:jc w:val="left"/>
      </w:pPr>
      <w:r>
        <w:t xml:space="preserve"> </w:t>
      </w:r>
    </w:p>
    <w:p w:rsidR="00273B2B" w:rsidRDefault="00C17049">
      <w:pPr>
        <w:numPr>
          <w:ilvl w:val="0"/>
          <w:numId w:val="19"/>
        </w:numPr>
        <w:spacing w:after="0"/>
        <w:ind w:hanging="358"/>
      </w:pPr>
      <w:r>
        <w:t xml:space="preserve">Zamawiający poinformuje o zmianie terminu otwarcia ofert na stronie internetowej prowadzonego postępowania. </w:t>
      </w:r>
    </w:p>
    <w:p w:rsidR="00273B2B" w:rsidRDefault="00C17049">
      <w:pPr>
        <w:spacing w:after="0" w:line="259" w:lineRule="auto"/>
        <w:ind w:left="358" w:firstLine="0"/>
        <w:jc w:val="left"/>
      </w:pPr>
      <w:r>
        <w:t xml:space="preserve"> </w:t>
      </w:r>
    </w:p>
    <w:p w:rsidR="00273B2B" w:rsidRDefault="00C17049">
      <w:pPr>
        <w:numPr>
          <w:ilvl w:val="0"/>
          <w:numId w:val="19"/>
        </w:numPr>
        <w:spacing w:after="0"/>
        <w:ind w:hanging="358"/>
      </w:pPr>
      <w:r>
        <w:t xml:space="preserve">Zamawiający, najpóźniej przed otwarciem ofert, udostępnia na stronie internetowej prowadzonego postępowania informację o kwocie, jaką zamierza przeznaczyć na sfinansowanie zamówienia. </w:t>
      </w:r>
    </w:p>
    <w:p w:rsidR="00273B2B" w:rsidRDefault="00C17049">
      <w:pPr>
        <w:spacing w:after="0" w:line="259" w:lineRule="auto"/>
        <w:ind w:left="358" w:firstLine="0"/>
        <w:jc w:val="left"/>
      </w:pPr>
      <w:r>
        <w:t xml:space="preserve"> </w:t>
      </w:r>
    </w:p>
    <w:p w:rsidR="00273B2B" w:rsidRDefault="00C17049">
      <w:pPr>
        <w:numPr>
          <w:ilvl w:val="0"/>
          <w:numId w:val="19"/>
        </w:numPr>
        <w:ind w:hanging="358"/>
      </w:pPr>
      <w:r>
        <w:t xml:space="preserve">Zamawiający, niezwłocznie po otwarciu ofert, udostępnia na stronie internetowej prowadzonego postępowania informacje o: </w:t>
      </w:r>
    </w:p>
    <w:p w:rsidR="00273B2B" w:rsidRDefault="00C17049">
      <w:pPr>
        <w:spacing w:after="1"/>
        <w:ind w:left="360" w:firstLine="0"/>
      </w:pPr>
      <w:r>
        <w:t>1)</w:t>
      </w:r>
      <w:r>
        <w:rPr>
          <w:rFonts w:ascii="Arial" w:eastAsia="Arial" w:hAnsi="Arial" w:cs="Arial"/>
        </w:rPr>
        <w:t xml:space="preserve"> </w:t>
      </w:r>
      <w:r>
        <w:t>nazwach albo imionach i nazwiskach oraz siedzibach lub miejscach prowadzonej działalności gospodarczej albo miejscach zamieszkania wykonawców, których oferty zostały otwarte; 2)</w:t>
      </w:r>
      <w:r>
        <w:rPr>
          <w:rFonts w:ascii="Arial" w:eastAsia="Arial" w:hAnsi="Arial" w:cs="Arial"/>
        </w:rPr>
        <w:t xml:space="preserve"> </w:t>
      </w:r>
      <w:r>
        <w:t xml:space="preserve">cenach lub kosztach zawartych w ofertach. </w:t>
      </w:r>
    </w:p>
    <w:p w:rsidR="00273B2B" w:rsidRDefault="00C17049">
      <w:pPr>
        <w:spacing w:after="0"/>
        <w:ind w:left="358" w:firstLine="0"/>
      </w:pPr>
      <w:r>
        <w:t>Informacja zostanie opublikowana na stronie postępowania na</w:t>
      </w:r>
      <w:hyperlink r:id="rId61">
        <w:r>
          <w:rPr>
            <w:u w:val="single" w:color="000000"/>
          </w:rPr>
          <w:t xml:space="preserve"> </w:t>
        </w:r>
      </w:hyperlink>
      <w:hyperlink r:id="rId62">
        <w:r>
          <w:rPr>
            <w:u w:val="single" w:color="000000"/>
          </w:rPr>
          <w:t>platformazakupowa.pl</w:t>
        </w:r>
      </w:hyperlink>
      <w:hyperlink r:id="rId63">
        <w:r>
          <w:t xml:space="preserve"> </w:t>
        </w:r>
      </w:hyperlink>
      <w:r>
        <w:t>w sekcji ,,</w:t>
      </w:r>
      <w:r>
        <w:rPr>
          <w:b/>
        </w:rPr>
        <w:t>Komunikaty</w:t>
      </w:r>
      <w:r>
        <w:t xml:space="preserve">” . </w:t>
      </w:r>
    </w:p>
    <w:p w:rsidR="00273B2B" w:rsidRDefault="00C17049">
      <w:pPr>
        <w:spacing w:after="0" w:line="259" w:lineRule="auto"/>
        <w:ind w:left="358" w:firstLine="0"/>
        <w:jc w:val="left"/>
      </w:pPr>
      <w:r>
        <w:t xml:space="preserve"> </w:t>
      </w:r>
    </w:p>
    <w:p w:rsidR="00273B2B" w:rsidRDefault="00C17049">
      <w:pPr>
        <w:numPr>
          <w:ilvl w:val="0"/>
          <w:numId w:val="19"/>
        </w:numPr>
        <w:spacing w:after="0"/>
        <w:ind w:hanging="358"/>
      </w:pPr>
      <w:r>
        <w:t xml:space="preserve">Zgodnie z Ustawą </w:t>
      </w:r>
      <w:r>
        <w:rPr>
          <w:b/>
        </w:rPr>
        <w:t>zamawiający nie ma obowiązku przeprowadzania jawnej sesji otwarcia ofert</w:t>
      </w:r>
      <w:r>
        <w:t xml:space="preserve"> w sposób jawny z udziałem wykonawców lub transmitowania sesji otwarcia za pośrednictwem elektronicznych narzędzi do przekazu wideo on-line a ma jedynie takie uprawnienie. </w:t>
      </w:r>
    </w:p>
    <w:p w:rsidR="00273B2B" w:rsidRDefault="00C17049">
      <w:pPr>
        <w:spacing w:after="0" w:line="259" w:lineRule="auto"/>
        <w:ind w:left="0" w:firstLine="0"/>
        <w:jc w:val="left"/>
      </w:pPr>
      <w:r>
        <w:t xml:space="preserve"> </w:t>
      </w:r>
    </w:p>
    <w:p w:rsidR="00273B2B" w:rsidRDefault="00C17049">
      <w:pPr>
        <w:pBdr>
          <w:top w:val="single" w:sz="4" w:space="0" w:color="000000"/>
          <w:left w:val="single" w:sz="4" w:space="0" w:color="000000"/>
          <w:bottom w:val="single" w:sz="4" w:space="0" w:color="000000"/>
          <w:right w:val="single" w:sz="4" w:space="0" w:color="000000"/>
        </w:pBdr>
        <w:spacing w:after="36" w:line="220" w:lineRule="auto"/>
        <w:ind w:left="-15" w:right="54" w:firstLine="0"/>
        <w:jc w:val="left"/>
      </w:pPr>
      <w:r>
        <w:rPr>
          <w:b/>
        </w:rPr>
        <w:t xml:space="preserve">Rozdział 17 Termin związania ofertą. </w:t>
      </w:r>
    </w:p>
    <w:p w:rsidR="00273B2B" w:rsidRDefault="00C17049">
      <w:pPr>
        <w:spacing w:after="0" w:line="259" w:lineRule="auto"/>
        <w:ind w:left="0" w:firstLine="0"/>
        <w:jc w:val="left"/>
      </w:pPr>
      <w:r>
        <w:t xml:space="preserve"> </w:t>
      </w:r>
    </w:p>
    <w:p w:rsidR="00273B2B" w:rsidRDefault="00C17049">
      <w:pPr>
        <w:numPr>
          <w:ilvl w:val="0"/>
          <w:numId w:val="20"/>
        </w:numPr>
        <w:spacing w:after="0"/>
        <w:ind w:hanging="358"/>
      </w:pPr>
      <w:r>
        <w:t xml:space="preserve">Wykonawca jest związany złożoną ofertą 30 dni od upływu terminu składania ofert tj. do dnia  </w:t>
      </w:r>
      <w:r>
        <w:rPr>
          <w:b/>
        </w:rPr>
        <w:t>01-09-2021 roku.</w:t>
      </w:r>
      <w:r>
        <w:t xml:space="preserve"> </w:t>
      </w:r>
    </w:p>
    <w:p w:rsidR="00273B2B" w:rsidRDefault="00C17049">
      <w:pPr>
        <w:spacing w:after="0" w:line="259" w:lineRule="auto"/>
        <w:ind w:left="358" w:firstLine="0"/>
        <w:jc w:val="left"/>
      </w:pPr>
      <w:r>
        <w:t xml:space="preserve"> </w:t>
      </w:r>
    </w:p>
    <w:p w:rsidR="00273B2B" w:rsidRDefault="00C17049">
      <w:pPr>
        <w:numPr>
          <w:ilvl w:val="0"/>
          <w:numId w:val="20"/>
        </w:numPr>
        <w:spacing w:after="0"/>
        <w:ind w:hanging="358"/>
      </w:pPr>
      <w:r>
        <w:t xml:space="preserve">W przypadku gdy wybór najkorzystniejszej oferty nie nastąpi przed upływem terminu związania ofertą, o którym mowa w ust. 1, zamawiający przed upływem terminu związania oferta, zwraca się jednokrotnie do wykonawców o wyrażenie zgody na przedłużenie tego terminu o wskazywany przez niego okres, nie dłuższy niż 60 dni. Przedłużenie terminu związania oferta wymaga złożenia przez wykonawcę pisemnego oświadczenia o wyrażeniu zgody na przedłużenie terminu związania ofertą. </w:t>
      </w:r>
    </w:p>
    <w:p w:rsidR="00273B2B" w:rsidRDefault="00C17049">
      <w:pPr>
        <w:spacing w:after="0" w:line="259" w:lineRule="auto"/>
        <w:ind w:left="358" w:firstLine="0"/>
        <w:jc w:val="left"/>
      </w:pPr>
      <w:r>
        <w:t xml:space="preserve"> </w:t>
      </w:r>
    </w:p>
    <w:p w:rsidR="00273B2B" w:rsidRDefault="00C17049">
      <w:pPr>
        <w:numPr>
          <w:ilvl w:val="0"/>
          <w:numId w:val="20"/>
        </w:numPr>
        <w:spacing w:after="0"/>
        <w:ind w:hanging="358"/>
      </w:pPr>
      <w:r>
        <w:lastRenderedPageBreak/>
        <w:t xml:space="preserve">W przypadkach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rsidR="00273B2B" w:rsidRDefault="00C17049">
      <w:pPr>
        <w:spacing w:after="0" w:line="259" w:lineRule="auto"/>
        <w:ind w:left="358" w:firstLine="0"/>
        <w:jc w:val="left"/>
      </w:pPr>
      <w:r>
        <w:t xml:space="preserve"> </w:t>
      </w:r>
    </w:p>
    <w:p w:rsidR="00273B2B" w:rsidRDefault="00C17049">
      <w:pPr>
        <w:numPr>
          <w:ilvl w:val="0"/>
          <w:numId w:val="20"/>
        </w:numPr>
        <w:spacing w:after="0"/>
        <w:ind w:hanging="358"/>
      </w:pPr>
      <w:r>
        <w:t xml:space="preserve">Odmowa wyrażenia zgody na przedłużenie terminu związania ofertą nie powoduje utraty wadium. </w:t>
      </w:r>
    </w:p>
    <w:p w:rsidR="00273B2B" w:rsidRDefault="00C17049">
      <w:pPr>
        <w:spacing w:after="0" w:line="259" w:lineRule="auto"/>
        <w:ind w:left="358" w:firstLine="0"/>
        <w:jc w:val="left"/>
      </w:pPr>
      <w:r>
        <w:t xml:space="preserve"> </w:t>
      </w:r>
    </w:p>
    <w:p w:rsidR="00273B2B" w:rsidRDefault="00C17049">
      <w:pPr>
        <w:numPr>
          <w:ilvl w:val="0"/>
          <w:numId w:val="20"/>
        </w:numPr>
        <w:spacing w:after="0"/>
        <w:ind w:hanging="358"/>
      </w:pPr>
      <w: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rsidR="00273B2B" w:rsidRDefault="00C17049">
      <w:pPr>
        <w:spacing w:after="0" w:line="259" w:lineRule="auto"/>
        <w:ind w:left="0" w:firstLine="0"/>
        <w:jc w:val="left"/>
      </w:pPr>
      <w:r>
        <w:t xml:space="preserve"> </w:t>
      </w:r>
    </w:p>
    <w:p w:rsidR="00273B2B" w:rsidRDefault="00C17049">
      <w:pPr>
        <w:pBdr>
          <w:top w:val="single" w:sz="4" w:space="0" w:color="000000"/>
          <w:left w:val="single" w:sz="4" w:space="0" w:color="000000"/>
          <w:bottom w:val="single" w:sz="4" w:space="0" w:color="000000"/>
          <w:right w:val="single" w:sz="4" w:space="0" w:color="000000"/>
        </w:pBdr>
        <w:spacing w:after="4" w:line="220" w:lineRule="auto"/>
        <w:ind w:left="1128" w:right="54" w:hanging="1143"/>
        <w:jc w:val="left"/>
      </w:pPr>
      <w:r>
        <w:rPr>
          <w:b/>
        </w:rPr>
        <w:t xml:space="preserve">Rozdział 18 Opis kryteriów oceny ofert wraz z podaniem wag tych kryteriów i sposobu oceny ofert. </w:t>
      </w:r>
    </w:p>
    <w:p w:rsidR="00273B2B" w:rsidRDefault="00C17049">
      <w:pPr>
        <w:spacing w:after="0" w:line="259" w:lineRule="auto"/>
        <w:ind w:left="0" w:firstLine="0"/>
        <w:jc w:val="left"/>
      </w:pPr>
      <w:r>
        <w:t xml:space="preserve"> </w:t>
      </w:r>
    </w:p>
    <w:p w:rsidR="00273B2B" w:rsidRDefault="00C17049">
      <w:pPr>
        <w:numPr>
          <w:ilvl w:val="0"/>
          <w:numId w:val="21"/>
        </w:numPr>
        <w:spacing w:after="0"/>
        <w:ind w:hanging="358"/>
      </w:pPr>
      <w:r>
        <w:t xml:space="preserve">Przy wyborze najkorzystniejszej oferty zamawiający będzie się kierował następującymi kryteriami oceny ofert: </w:t>
      </w:r>
    </w:p>
    <w:p w:rsidR="00273B2B" w:rsidRDefault="00C17049">
      <w:pPr>
        <w:spacing w:after="0" w:line="259" w:lineRule="auto"/>
        <w:ind w:left="358" w:firstLine="0"/>
        <w:jc w:val="left"/>
      </w:pPr>
      <w:r>
        <w:t xml:space="preserve"> </w:t>
      </w:r>
    </w:p>
    <w:p w:rsidR="00273B2B" w:rsidRDefault="00C17049">
      <w:pPr>
        <w:numPr>
          <w:ilvl w:val="1"/>
          <w:numId w:val="21"/>
        </w:numPr>
        <w:ind w:hanging="350"/>
      </w:pPr>
      <w:r>
        <w:rPr>
          <w:b/>
        </w:rPr>
        <w:t>Cena (C)</w:t>
      </w:r>
      <w:r>
        <w:t xml:space="preserve"> - waga kryterium 60%; </w:t>
      </w:r>
    </w:p>
    <w:p w:rsidR="00273B2B" w:rsidRDefault="00C17049">
      <w:pPr>
        <w:numPr>
          <w:ilvl w:val="1"/>
          <w:numId w:val="21"/>
        </w:numPr>
        <w:spacing w:after="0" w:line="259" w:lineRule="auto"/>
        <w:ind w:hanging="350"/>
      </w:pPr>
      <w:r>
        <w:rPr>
          <w:b/>
        </w:rPr>
        <w:t>Termin realizacji zamówienia planowego</w:t>
      </w:r>
      <w:r>
        <w:t xml:space="preserve"> - waga kryterium 20%. </w:t>
      </w:r>
    </w:p>
    <w:p w:rsidR="00273B2B" w:rsidRDefault="00C17049">
      <w:pPr>
        <w:numPr>
          <w:ilvl w:val="1"/>
          <w:numId w:val="21"/>
        </w:numPr>
        <w:spacing w:after="0" w:line="259" w:lineRule="auto"/>
        <w:ind w:hanging="350"/>
      </w:pPr>
      <w:r>
        <w:rPr>
          <w:b/>
        </w:rPr>
        <w:t xml:space="preserve">Termin realizacji zamówienia (na „cito”) </w:t>
      </w:r>
      <w:r>
        <w:t xml:space="preserve">- waga kryterium 20%. </w:t>
      </w:r>
    </w:p>
    <w:p w:rsidR="00273B2B" w:rsidRDefault="00C17049">
      <w:pPr>
        <w:spacing w:after="0" w:line="259" w:lineRule="auto"/>
        <w:ind w:left="0" w:firstLine="0"/>
        <w:jc w:val="left"/>
      </w:pPr>
      <w:r>
        <w:t xml:space="preserve"> </w:t>
      </w:r>
    </w:p>
    <w:p w:rsidR="00273B2B" w:rsidRDefault="00C17049">
      <w:pPr>
        <w:numPr>
          <w:ilvl w:val="0"/>
          <w:numId w:val="21"/>
        </w:numPr>
        <w:ind w:hanging="358"/>
      </w:pPr>
      <w:r>
        <w:t xml:space="preserve">Zasady oceny ofert w poszczególnych kryteriach: </w:t>
      </w:r>
    </w:p>
    <w:p w:rsidR="00273B2B" w:rsidRDefault="00C17049">
      <w:pPr>
        <w:numPr>
          <w:ilvl w:val="1"/>
          <w:numId w:val="21"/>
        </w:numPr>
        <w:spacing w:after="0" w:line="259" w:lineRule="auto"/>
        <w:ind w:hanging="350"/>
      </w:pPr>
      <w:r>
        <w:rPr>
          <w:b/>
        </w:rPr>
        <w:t>Cena (C) - waga 60%</w:t>
      </w:r>
      <w:r>
        <w:t xml:space="preserve"> </w:t>
      </w:r>
    </w:p>
    <w:p w:rsidR="00273B2B" w:rsidRDefault="00C17049">
      <w:pPr>
        <w:spacing w:after="0" w:line="259" w:lineRule="auto"/>
        <w:ind w:left="0" w:firstLine="0"/>
        <w:jc w:val="left"/>
      </w:pPr>
      <w:r>
        <w:rPr>
          <w:b/>
        </w:rPr>
        <w:t xml:space="preserve"> </w:t>
      </w:r>
    </w:p>
    <w:p w:rsidR="00273B2B" w:rsidRDefault="00C17049">
      <w:pPr>
        <w:tabs>
          <w:tab w:val="center" w:pos="708"/>
          <w:tab w:val="center" w:pos="2615"/>
        </w:tabs>
        <w:spacing w:after="0" w:line="259" w:lineRule="auto"/>
        <w:ind w:left="0" w:firstLine="0"/>
        <w:jc w:val="left"/>
      </w:pPr>
      <w:r>
        <w:rPr>
          <w:b/>
        </w:rPr>
        <w:t xml:space="preserve"> </w:t>
      </w:r>
      <w:r>
        <w:rPr>
          <w:b/>
        </w:rPr>
        <w:tab/>
        <w:t xml:space="preserve"> </w:t>
      </w:r>
      <w:r>
        <w:rPr>
          <w:b/>
        </w:rPr>
        <w:tab/>
        <w:t xml:space="preserve">       cena najniższa brutto*</w:t>
      </w:r>
      <w:r>
        <w:t xml:space="preserve"> </w:t>
      </w:r>
    </w:p>
    <w:p w:rsidR="00273B2B" w:rsidRDefault="00C17049">
      <w:pPr>
        <w:tabs>
          <w:tab w:val="center" w:pos="358"/>
          <w:tab w:val="center" w:pos="3219"/>
        </w:tabs>
        <w:spacing w:after="0" w:line="259" w:lineRule="auto"/>
        <w:ind w:left="0" w:firstLine="0"/>
        <w:jc w:val="left"/>
      </w:pPr>
      <w:r>
        <w:tab/>
      </w:r>
      <w:r>
        <w:rPr>
          <w:b/>
        </w:rPr>
        <w:t xml:space="preserve"> </w:t>
      </w:r>
      <w:r>
        <w:rPr>
          <w:b/>
        </w:rPr>
        <w:tab/>
        <w:t>C =</w:t>
      </w:r>
      <w:r>
        <w:t xml:space="preserve"> </w:t>
      </w:r>
      <w:r>
        <w:rPr>
          <w:strike/>
        </w:rPr>
        <w:t xml:space="preserve">------------------------------------------------ </w:t>
      </w:r>
      <w:r>
        <w:t xml:space="preserve">  </w:t>
      </w:r>
      <w:r>
        <w:rPr>
          <w:b/>
        </w:rPr>
        <w:t>x 100 pkt x 0,6</w:t>
      </w:r>
      <w:r>
        <w:t xml:space="preserve"> </w:t>
      </w:r>
    </w:p>
    <w:p w:rsidR="00273B2B" w:rsidRDefault="00C17049">
      <w:pPr>
        <w:tabs>
          <w:tab w:val="center" w:pos="708"/>
          <w:tab w:val="center" w:pos="2720"/>
        </w:tabs>
        <w:spacing w:after="0" w:line="259" w:lineRule="auto"/>
        <w:ind w:left="0" w:firstLine="0"/>
        <w:jc w:val="left"/>
      </w:pPr>
      <w:r>
        <w:rPr>
          <w:b/>
        </w:rPr>
        <w:t xml:space="preserve"> </w:t>
      </w:r>
      <w:r>
        <w:rPr>
          <w:b/>
        </w:rPr>
        <w:tab/>
        <w:t xml:space="preserve">         </w:t>
      </w:r>
      <w:r>
        <w:rPr>
          <w:b/>
        </w:rPr>
        <w:tab/>
        <w:t>cena oferty ocenianej brutto</w:t>
      </w:r>
      <w:r>
        <w:t xml:space="preserve"> </w:t>
      </w:r>
    </w:p>
    <w:p w:rsidR="00273B2B" w:rsidRDefault="00C17049">
      <w:pPr>
        <w:spacing w:after="0" w:line="259" w:lineRule="auto"/>
        <w:ind w:left="708" w:firstLine="0"/>
        <w:jc w:val="left"/>
      </w:pPr>
      <w:r>
        <w:rPr>
          <w:b/>
        </w:rPr>
        <w:t xml:space="preserve"> </w:t>
      </w:r>
    </w:p>
    <w:p w:rsidR="00273B2B" w:rsidRDefault="00C17049">
      <w:pPr>
        <w:spacing w:after="0" w:line="259" w:lineRule="auto"/>
        <w:ind w:left="708" w:firstLine="0"/>
        <w:jc w:val="left"/>
      </w:pPr>
      <w:r>
        <w:rPr>
          <w:i/>
        </w:rPr>
        <w:t xml:space="preserve">* spośród wszystkich złożonych ofert niepodlegających odrzuceniu </w:t>
      </w:r>
    </w:p>
    <w:p w:rsidR="00273B2B" w:rsidRDefault="00C17049">
      <w:pPr>
        <w:spacing w:after="0" w:line="259" w:lineRule="auto"/>
        <w:ind w:left="708" w:firstLine="0"/>
        <w:jc w:val="left"/>
      </w:pPr>
      <w:r>
        <w:t xml:space="preserve"> </w:t>
      </w:r>
    </w:p>
    <w:p w:rsidR="00273B2B" w:rsidRDefault="00C17049">
      <w:pPr>
        <w:numPr>
          <w:ilvl w:val="2"/>
          <w:numId w:val="21"/>
        </w:numPr>
        <w:spacing w:after="0"/>
        <w:ind w:left="1071" w:hanging="358"/>
      </w:pPr>
      <w:r>
        <w:t xml:space="preserve">Podstawą przyznania punktów w kryterium „cena” będzie cena ofertowa brutto podana przez wykonawcę w formularzu ofertowym, stanowiącym Załącznik nr 2 do SWZ. </w:t>
      </w:r>
    </w:p>
    <w:p w:rsidR="00273B2B" w:rsidRDefault="00C17049">
      <w:pPr>
        <w:spacing w:after="0" w:line="259" w:lineRule="auto"/>
        <w:ind w:left="1070" w:firstLine="0"/>
        <w:jc w:val="left"/>
      </w:pPr>
      <w:r>
        <w:t xml:space="preserve"> </w:t>
      </w:r>
    </w:p>
    <w:p w:rsidR="00273B2B" w:rsidRDefault="00C17049">
      <w:pPr>
        <w:numPr>
          <w:ilvl w:val="2"/>
          <w:numId w:val="21"/>
        </w:numPr>
        <w:spacing w:after="0"/>
        <w:ind w:left="1071" w:hanging="358"/>
      </w:pPr>
      <w:r>
        <w:t xml:space="preserve">Cena ofertowa brutto musi uwzględniać wszelkie koszty jakie wykonawca poniesie w związku z realizacją przedmiotu zamówienia. </w:t>
      </w:r>
    </w:p>
    <w:p w:rsidR="00273B2B" w:rsidRDefault="00C17049">
      <w:pPr>
        <w:spacing w:after="0" w:line="259" w:lineRule="auto"/>
        <w:ind w:left="1070" w:firstLine="0"/>
        <w:jc w:val="left"/>
      </w:pPr>
      <w:r>
        <w:t xml:space="preserve"> </w:t>
      </w:r>
    </w:p>
    <w:p w:rsidR="00273B2B" w:rsidRDefault="00C17049">
      <w:pPr>
        <w:numPr>
          <w:ilvl w:val="1"/>
          <w:numId w:val="21"/>
        </w:numPr>
        <w:spacing w:after="0" w:line="259" w:lineRule="auto"/>
        <w:ind w:hanging="350"/>
      </w:pPr>
      <w:r>
        <w:rPr>
          <w:b/>
        </w:rPr>
        <w:t xml:space="preserve">Termin realizacji zamówienia planowego - waga 20%  </w:t>
      </w:r>
    </w:p>
    <w:p w:rsidR="00273B2B" w:rsidRDefault="00C17049">
      <w:pPr>
        <w:spacing w:after="0" w:line="259" w:lineRule="auto"/>
        <w:ind w:left="0" w:firstLine="0"/>
        <w:jc w:val="left"/>
      </w:pPr>
      <w:r>
        <w:rPr>
          <w:b/>
        </w:rPr>
        <w:t xml:space="preserve"> </w:t>
      </w:r>
    </w:p>
    <w:p w:rsidR="00273B2B" w:rsidRDefault="00C17049">
      <w:pPr>
        <w:numPr>
          <w:ilvl w:val="2"/>
          <w:numId w:val="21"/>
        </w:numPr>
        <w:spacing w:after="0"/>
        <w:ind w:left="1071" w:hanging="358"/>
      </w:pPr>
      <w:r>
        <w:t>Podstawą przyznania punktów w kryterium „termin realizacji zamówienia planowego” będzie określana na podstawie deklaracji podanej przez wykonawcę w formularzu ofertowym, stanowiącym Załącznik nr 2 do SWZ.</w:t>
      </w:r>
      <w:r>
        <w:rPr>
          <w:b/>
        </w:rPr>
        <w:t xml:space="preserve"> </w:t>
      </w:r>
    </w:p>
    <w:p w:rsidR="00273B2B" w:rsidRDefault="00C17049">
      <w:pPr>
        <w:spacing w:after="0" w:line="259" w:lineRule="auto"/>
        <w:ind w:left="1070" w:firstLine="0"/>
        <w:jc w:val="left"/>
      </w:pPr>
      <w:r>
        <w:rPr>
          <w:b/>
        </w:rPr>
        <w:t xml:space="preserve"> </w:t>
      </w:r>
    </w:p>
    <w:p w:rsidR="00273B2B" w:rsidRDefault="00C17049">
      <w:pPr>
        <w:numPr>
          <w:ilvl w:val="2"/>
          <w:numId w:val="21"/>
        </w:numPr>
        <w:spacing w:after="0"/>
        <w:ind w:left="1071" w:hanging="358"/>
      </w:pPr>
      <w:r>
        <w:t xml:space="preserve">Termin realizacji zamówienia planowego określa ilość dni roboczych przeznaczonych na realizację dostawy przedmiotu zamówienia od dnia złożenia zamówienia: </w:t>
      </w:r>
    </w:p>
    <w:p w:rsidR="00273B2B" w:rsidRDefault="00C17049">
      <w:pPr>
        <w:spacing w:after="0" w:line="259" w:lineRule="auto"/>
        <w:ind w:left="0" w:firstLine="0"/>
        <w:jc w:val="left"/>
      </w:pPr>
      <w:r>
        <w:rPr>
          <w:b/>
        </w:rPr>
        <w:t xml:space="preserve"> </w:t>
      </w:r>
    </w:p>
    <w:tbl>
      <w:tblPr>
        <w:tblStyle w:val="TableGrid"/>
        <w:tblW w:w="8066" w:type="dxa"/>
        <w:tblInd w:w="1116" w:type="dxa"/>
        <w:tblCellMar>
          <w:top w:w="31" w:type="dxa"/>
          <w:left w:w="110" w:type="dxa"/>
          <w:right w:w="56" w:type="dxa"/>
        </w:tblCellMar>
        <w:tblLook w:val="04A0" w:firstRow="1" w:lastRow="0" w:firstColumn="1" w:lastColumn="0" w:noHBand="0" w:noVBand="1"/>
      </w:tblPr>
      <w:tblGrid>
        <w:gridCol w:w="480"/>
        <w:gridCol w:w="4767"/>
        <w:gridCol w:w="2819"/>
      </w:tblGrid>
      <w:tr w:rsidR="00273B2B">
        <w:trPr>
          <w:trHeight w:val="250"/>
        </w:trPr>
        <w:tc>
          <w:tcPr>
            <w:tcW w:w="480"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firstLine="0"/>
              <w:jc w:val="left"/>
            </w:pPr>
            <w:r>
              <w:t xml:space="preserve">Lp. </w:t>
            </w:r>
          </w:p>
        </w:tc>
        <w:tc>
          <w:tcPr>
            <w:tcW w:w="4767"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54" w:firstLine="0"/>
              <w:jc w:val="center"/>
            </w:pPr>
            <w:r>
              <w:t xml:space="preserve">Termin realizacji zamówienia planowego </w:t>
            </w:r>
          </w:p>
        </w:tc>
        <w:tc>
          <w:tcPr>
            <w:tcW w:w="2819"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53" w:firstLine="0"/>
              <w:jc w:val="center"/>
            </w:pPr>
            <w:r>
              <w:t xml:space="preserve">Ilość punktów </w:t>
            </w:r>
          </w:p>
        </w:tc>
      </w:tr>
      <w:tr w:rsidR="00273B2B">
        <w:trPr>
          <w:trHeight w:val="250"/>
        </w:trPr>
        <w:tc>
          <w:tcPr>
            <w:tcW w:w="480"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48" w:firstLine="0"/>
              <w:jc w:val="center"/>
            </w:pPr>
            <w:r>
              <w:t xml:space="preserve">1 </w:t>
            </w:r>
          </w:p>
        </w:tc>
        <w:tc>
          <w:tcPr>
            <w:tcW w:w="4767"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51" w:firstLine="0"/>
              <w:jc w:val="center"/>
            </w:pPr>
            <w:r>
              <w:t xml:space="preserve">do 1 dnia roboczego </w:t>
            </w:r>
          </w:p>
        </w:tc>
        <w:tc>
          <w:tcPr>
            <w:tcW w:w="2819"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55" w:firstLine="0"/>
              <w:jc w:val="center"/>
            </w:pPr>
            <w:r>
              <w:t xml:space="preserve">20 </w:t>
            </w:r>
          </w:p>
        </w:tc>
      </w:tr>
      <w:tr w:rsidR="00273B2B">
        <w:trPr>
          <w:trHeight w:val="250"/>
        </w:trPr>
        <w:tc>
          <w:tcPr>
            <w:tcW w:w="480"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48" w:firstLine="0"/>
              <w:jc w:val="center"/>
            </w:pPr>
            <w:r>
              <w:t xml:space="preserve">2 </w:t>
            </w:r>
          </w:p>
        </w:tc>
        <w:tc>
          <w:tcPr>
            <w:tcW w:w="4767"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51" w:firstLine="0"/>
              <w:jc w:val="center"/>
            </w:pPr>
            <w:r>
              <w:t xml:space="preserve">do 2 dni roboczych </w:t>
            </w:r>
          </w:p>
        </w:tc>
        <w:tc>
          <w:tcPr>
            <w:tcW w:w="2819"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55" w:firstLine="0"/>
              <w:jc w:val="center"/>
            </w:pPr>
            <w:r>
              <w:t xml:space="preserve">10 </w:t>
            </w:r>
          </w:p>
        </w:tc>
      </w:tr>
      <w:tr w:rsidR="00273B2B">
        <w:trPr>
          <w:trHeight w:val="252"/>
        </w:trPr>
        <w:tc>
          <w:tcPr>
            <w:tcW w:w="480"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48" w:firstLine="0"/>
              <w:jc w:val="center"/>
            </w:pPr>
            <w:r>
              <w:t xml:space="preserve">3 </w:t>
            </w:r>
          </w:p>
        </w:tc>
        <w:tc>
          <w:tcPr>
            <w:tcW w:w="4767"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52" w:firstLine="0"/>
              <w:jc w:val="center"/>
            </w:pPr>
            <w:r>
              <w:t xml:space="preserve">do 3 dni roboczych </w:t>
            </w:r>
          </w:p>
        </w:tc>
        <w:tc>
          <w:tcPr>
            <w:tcW w:w="2819"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53" w:firstLine="0"/>
              <w:jc w:val="center"/>
            </w:pPr>
            <w:r>
              <w:t xml:space="preserve">0 </w:t>
            </w:r>
          </w:p>
        </w:tc>
      </w:tr>
      <w:tr w:rsidR="00273B2B">
        <w:trPr>
          <w:trHeight w:val="252"/>
        </w:trPr>
        <w:tc>
          <w:tcPr>
            <w:tcW w:w="480"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6" w:firstLine="0"/>
              <w:jc w:val="center"/>
            </w:pPr>
            <w:r>
              <w:t xml:space="preserve">4 </w:t>
            </w:r>
          </w:p>
        </w:tc>
        <w:tc>
          <w:tcPr>
            <w:tcW w:w="4767"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5" w:firstLine="0"/>
              <w:jc w:val="center"/>
            </w:pPr>
            <w:r>
              <w:t xml:space="preserve">powyżej 3 dni roboczych </w:t>
            </w:r>
          </w:p>
        </w:tc>
        <w:tc>
          <w:tcPr>
            <w:tcW w:w="2819"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2" w:firstLine="0"/>
              <w:jc w:val="center"/>
            </w:pPr>
            <w:r>
              <w:t xml:space="preserve">oferta zostanie odrzucona </w:t>
            </w:r>
          </w:p>
        </w:tc>
      </w:tr>
    </w:tbl>
    <w:p w:rsidR="00273B2B" w:rsidRDefault="00C17049">
      <w:pPr>
        <w:spacing w:after="0" w:line="259" w:lineRule="auto"/>
        <w:ind w:left="235" w:firstLine="0"/>
        <w:jc w:val="left"/>
      </w:pPr>
      <w:r>
        <w:rPr>
          <w:b/>
        </w:rPr>
        <w:lastRenderedPageBreak/>
        <w:t xml:space="preserve"> </w:t>
      </w:r>
      <w:r>
        <w:rPr>
          <w:b/>
        </w:rPr>
        <w:tab/>
        <w:t xml:space="preserve">   </w:t>
      </w:r>
      <w:r>
        <w:rPr>
          <w:b/>
        </w:rPr>
        <w:tab/>
        <w:t xml:space="preserve"> </w:t>
      </w:r>
      <w:r>
        <w:rPr>
          <w:b/>
        </w:rPr>
        <w:tab/>
        <w:t xml:space="preserve"> </w:t>
      </w:r>
    </w:p>
    <w:p w:rsidR="00273B2B" w:rsidRDefault="00C17049">
      <w:pPr>
        <w:ind w:left="358" w:firstLine="0"/>
      </w:pPr>
      <w:r>
        <w:rPr>
          <w:b/>
        </w:rPr>
        <w:t>UWAGA!</w:t>
      </w:r>
      <w:r>
        <w:t xml:space="preserve"> W przypadku, gdy wykonawca w formularzu ofertowym: </w:t>
      </w:r>
    </w:p>
    <w:p w:rsidR="00273B2B" w:rsidRDefault="00C17049">
      <w:pPr>
        <w:numPr>
          <w:ilvl w:val="1"/>
          <w:numId w:val="22"/>
        </w:numPr>
        <w:ind w:hanging="350"/>
      </w:pPr>
      <w:r>
        <w:t xml:space="preserve">zaoferuje termin realizacji zamówienia planowego krótszy niż 1 dzień roboczy, wówczas zamawiający przyzna jego ofercie 20 pkt; </w:t>
      </w:r>
    </w:p>
    <w:p w:rsidR="00273B2B" w:rsidRDefault="00C17049">
      <w:pPr>
        <w:numPr>
          <w:ilvl w:val="1"/>
          <w:numId w:val="22"/>
        </w:numPr>
        <w:ind w:hanging="350"/>
      </w:pPr>
      <w:r>
        <w:t xml:space="preserve">zaoferuje termin realizacji zamówienia planowego dłuższy niż 3 dni robocze, wówczas zamawiający </w:t>
      </w:r>
      <w:r>
        <w:rPr>
          <w:b/>
        </w:rPr>
        <w:t>odrzuci ofertę</w:t>
      </w:r>
      <w:r>
        <w:t xml:space="preserve"> jako niezgodną z SWZ; </w:t>
      </w:r>
    </w:p>
    <w:p w:rsidR="00273B2B" w:rsidRDefault="00C17049">
      <w:pPr>
        <w:numPr>
          <w:ilvl w:val="1"/>
          <w:numId w:val="22"/>
        </w:numPr>
        <w:spacing w:after="0"/>
        <w:ind w:hanging="350"/>
      </w:pPr>
      <w:r>
        <w:t xml:space="preserve">wykonawca nie zamieści informacji o terminie realizacji zamówienia planowego, wówczas zamawiający </w:t>
      </w:r>
      <w:r>
        <w:rPr>
          <w:b/>
        </w:rPr>
        <w:t>odrzuci ofertę</w:t>
      </w:r>
      <w:r>
        <w:t xml:space="preserve"> jako niezgodną z SWZ. </w:t>
      </w:r>
    </w:p>
    <w:p w:rsidR="00273B2B" w:rsidRDefault="00C17049">
      <w:pPr>
        <w:spacing w:after="0" w:line="259" w:lineRule="auto"/>
        <w:ind w:left="235" w:firstLine="0"/>
        <w:jc w:val="left"/>
      </w:pPr>
      <w:r>
        <w:t xml:space="preserve"> </w:t>
      </w:r>
    </w:p>
    <w:p w:rsidR="00273B2B" w:rsidRDefault="00C17049">
      <w:pPr>
        <w:numPr>
          <w:ilvl w:val="1"/>
          <w:numId w:val="21"/>
        </w:numPr>
        <w:spacing w:after="0" w:line="259" w:lineRule="auto"/>
        <w:ind w:hanging="350"/>
      </w:pPr>
      <w:r>
        <w:rPr>
          <w:b/>
        </w:rPr>
        <w:t>Termin realizacji zamówienia „na cito” - waga 20 %</w:t>
      </w:r>
      <w:r>
        <w:t xml:space="preserve"> </w:t>
      </w:r>
    </w:p>
    <w:p w:rsidR="00273B2B" w:rsidRDefault="00C17049">
      <w:pPr>
        <w:spacing w:after="0" w:line="259" w:lineRule="auto"/>
        <w:ind w:left="713" w:firstLine="0"/>
        <w:jc w:val="left"/>
      </w:pPr>
      <w:r>
        <w:t xml:space="preserve"> </w:t>
      </w:r>
    </w:p>
    <w:p w:rsidR="00273B2B" w:rsidRDefault="00C17049">
      <w:pPr>
        <w:numPr>
          <w:ilvl w:val="2"/>
          <w:numId w:val="21"/>
        </w:numPr>
        <w:spacing w:after="0"/>
        <w:ind w:left="1071" w:hanging="358"/>
      </w:pPr>
      <w:r>
        <w:t xml:space="preserve">Podstawą przyznania punktów w kryterium „termin realizacji zamówienia na cito” będzie określana na podstawie deklaracji podanej przez wykonawcę w formularzu ofertowym, stanowiącym Załącznik nr 2 do SWZ. </w:t>
      </w:r>
    </w:p>
    <w:p w:rsidR="00273B2B" w:rsidRDefault="00C17049">
      <w:pPr>
        <w:spacing w:after="0" w:line="259" w:lineRule="auto"/>
        <w:ind w:left="1070" w:firstLine="0"/>
        <w:jc w:val="left"/>
      </w:pPr>
      <w:r>
        <w:t xml:space="preserve"> </w:t>
      </w:r>
    </w:p>
    <w:p w:rsidR="00273B2B" w:rsidRDefault="00C17049">
      <w:pPr>
        <w:numPr>
          <w:ilvl w:val="2"/>
          <w:numId w:val="21"/>
        </w:numPr>
        <w:spacing w:after="0"/>
        <w:ind w:left="1071" w:hanging="358"/>
      </w:pPr>
      <w:r>
        <w:t xml:space="preserve">Realizacja zamówienia „na cito” oznacza jak najszybsze oraz bez zbędnej zwłoki wykonanie dostawy przedmiotu zamówienia ze względu na zaistnienie konieczności udzielenia natychmiastowego lub możliwie szybkiego świadczenia medycznego, szybkiego pogarszania się kondycji zdrowotnej lub znaczącego zmniejszenia szans na powrót do zdrowia pacjenta. </w:t>
      </w:r>
    </w:p>
    <w:p w:rsidR="00273B2B" w:rsidRDefault="00C17049">
      <w:pPr>
        <w:spacing w:after="0" w:line="259" w:lineRule="auto"/>
        <w:ind w:left="1070" w:firstLine="0"/>
        <w:jc w:val="left"/>
      </w:pPr>
      <w:r>
        <w:t xml:space="preserve"> </w:t>
      </w:r>
    </w:p>
    <w:p w:rsidR="00273B2B" w:rsidRDefault="00C17049">
      <w:pPr>
        <w:numPr>
          <w:ilvl w:val="2"/>
          <w:numId w:val="21"/>
        </w:numPr>
        <w:spacing w:after="0"/>
        <w:ind w:left="1071" w:hanging="358"/>
      </w:pPr>
      <w:r>
        <w:t xml:space="preserve">Termin realizacji zamówienia „na cito” określa ilość godzin przeznaczonych na realizację dostawy przedmiotu zamówienia od dnia złożenia zamówienia: </w:t>
      </w:r>
    </w:p>
    <w:p w:rsidR="00273B2B" w:rsidRDefault="00C17049">
      <w:pPr>
        <w:spacing w:after="0" w:line="259" w:lineRule="auto"/>
        <w:ind w:left="1070" w:firstLine="0"/>
        <w:jc w:val="left"/>
      </w:pPr>
      <w:r>
        <w:t xml:space="preserve"> </w:t>
      </w:r>
    </w:p>
    <w:tbl>
      <w:tblPr>
        <w:tblStyle w:val="TableGrid"/>
        <w:tblW w:w="8066" w:type="dxa"/>
        <w:tblInd w:w="1116" w:type="dxa"/>
        <w:tblCellMar>
          <w:top w:w="31" w:type="dxa"/>
          <w:left w:w="110" w:type="dxa"/>
          <w:right w:w="56" w:type="dxa"/>
        </w:tblCellMar>
        <w:tblLook w:val="04A0" w:firstRow="1" w:lastRow="0" w:firstColumn="1" w:lastColumn="0" w:noHBand="0" w:noVBand="1"/>
      </w:tblPr>
      <w:tblGrid>
        <w:gridCol w:w="480"/>
        <w:gridCol w:w="4767"/>
        <w:gridCol w:w="2819"/>
      </w:tblGrid>
      <w:tr w:rsidR="00273B2B">
        <w:trPr>
          <w:trHeight w:val="490"/>
        </w:trPr>
        <w:tc>
          <w:tcPr>
            <w:tcW w:w="480" w:type="dxa"/>
            <w:tcBorders>
              <w:top w:val="single" w:sz="4" w:space="0" w:color="000000"/>
              <w:left w:val="single" w:sz="4" w:space="0" w:color="000000"/>
              <w:bottom w:val="single" w:sz="4" w:space="0" w:color="000000"/>
              <w:right w:val="single" w:sz="4" w:space="0" w:color="000000"/>
            </w:tcBorders>
            <w:vAlign w:val="center"/>
          </w:tcPr>
          <w:p w:rsidR="00273B2B" w:rsidRDefault="00C17049">
            <w:pPr>
              <w:spacing w:after="0" w:line="259" w:lineRule="auto"/>
              <w:ind w:left="0" w:firstLine="0"/>
              <w:jc w:val="left"/>
            </w:pPr>
            <w:r>
              <w:t xml:space="preserve">Lp. </w:t>
            </w:r>
          </w:p>
        </w:tc>
        <w:tc>
          <w:tcPr>
            <w:tcW w:w="4767"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54" w:firstLine="0"/>
              <w:jc w:val="center"/>
            </w:pPr>
            <w:r>
              <w:t xml:space="preserve">Termin realizacji zamówienia „na cito” </w:t>
            </w:r>
          </w:p>
          <w:p w:rsidR="00273B2B" w:rsidRDefault="00C17049">
            <w:pPr>
              <w:spacing w:after="0" w:line="259" w:lineRule="auto"/>
              <w:ind w:left="0" w:right="53" w:firstLine="0"/>
              <w:jc w:val="center"/>
            </w:pPr>
            <w:r>
              <w:t xml:space="preserve">(dotyczy godzin) </w:t>
            </w:r>
          </w:p>
        </w:tc>
        <w:tc>
          <w:tcPr>
            <w:tcW w:w="2819" w:type="dxa"/>
            <w:tcBorders>
              <w:top w:val="single" w:sz="4" w:space="0" w:color="000000"/>
              <w:left w:val="single" w:sz="4" w:space="0" w:color="000000"/>
              <w:bottom w:val="single" w:sz="4" w:space="0" w:color="000000"/>
              <w:right w:val="single" w:sz="4" w:space="0" w:color="000000"/>
            </w:tcBorders>
            <w:vAlign w:val="center"/>
          </w:tcPr>
          <w:p w:rsidR="00273B2B" w:rsidRDefault="00C17049">
            <w:pPr>
              <w:spacing w:after="0" w:line="259" w:lineRule="auto"/>
              <w:ind w:left="0" w:right="53" w:firstLine="0"/>
              <w:jc w:val="center"/>
            </w:pPr>
            <w:r>
              <w:t xml:space="preserve">Ilość punktów </w:t>
            </w:r>
          </w:p>
        </w:tc>
      </w:tr>
      <w:tr w:rsidR="00273B2B">
        <w:trPr>
          <w:trHeight w:val="250"/>
        </w:trPr>
        <w:tc>
          <w:tcPr>
            <w:tcW w:w="480"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48" w:firstLine="0"/>
              <w:jc w:val="center"/>
            </w:pPr>
            <w:r>
              <w:t xml:space="preserve">1 </w:t>
            </w:r>
          </w:p>
        </w:tc>
        <w:tc>
          <w:tcPr>
            <w:tcW w:w="4767"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49" w:firstLine="0"/>
              <w:jc w:val="center"/>
            </w:pPr>
            <w:r>
              <w:t xml:space="preserve">do 3 godzin </w:t>
            </w:r>
          </w:p>
        </w:tc>
        <w:tc>
          <w:tcPr>
            <w:tcW w:w="2819"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55" w:firstLine="0"/>
              <w:jc w:val="center"/>
            </w:pPr>
            <w:r>
              <w:t xml:space="preserve">20 </w:t>
            </w:r>
          </w:p>
        </w:tc>
      </w:tr>
      <w:tr w:rsidR="00273B2B">
        <w:trPr>
          <w:trHeight w:val="250"/>
        </w:trPr>
        <w:tc>
          <w:tcPr>
            <w:tcW w:w="480"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48" w:firstLine="0"/>
              <w:jc w:val="center"/>
            </w:pPr>
            <w:r>
              <w:t xml:space="preserve">2 </w:t>
            </w:r>
          </w:p>
        </w:tc>
        <w:tc>
          <w:tcPr>
            <w:tcW w:w="4767"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49" w:firstLine="0"/>
              <w:jc w:val="center"/>
            </w:pPr>
            <w:r>
              <w:t xml:space="preserve">do 4 godzin </w:t>
            </w:r>
          </w:p>
        </w:tc>
        <w:tc>
          <w:tcPr>
            <w:tcW w:w="2819"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55" w:firstLine="0"/>
              <w:jc w:val="center"/>
            </w:pPr>
            <w:r>
              <w:t xml:space="preserve">10 </w:t>
            </w:r>
          </w:p>
        </w:tc>
      </w:tr>
      <w:tr w:rsidR="00273B2B">
        <w:trPr>
          <w:trHeight w:val="250"/>
        </w:trPr>
        <w:tc>
          <w:tcPr>
            <w:tcW w:w="480"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48" w:firstLine="0"/>
              <w:jc w:val="center"/>
            </w:pPr>
            <w:r>
              <w:t xml:space="preserve">3 </w:t>
            </w:r>
          </w:p>
        </w:tc>
        <w:tc>
          <w:tcPr>
            <w:tcW w:w="4767"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49" w:firstLine="0"/>
              <w:jc w:val="center"/>
            </w:pPr>
            <w:r>
              <w:t xml:space="preserve">do 5 godzin </w:t>
            </w:r>
          </w:p>
        </w:tc>
        <w:tc>
          <w:tcPr>
            <w:tcW w:w="2819"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53" w:firstLine="0"/>
              <w:jc w:val="center"/>
            </w:pPr>
            <w:r>
              <w:t xml:space="preserve">0 </w:t>
            </w:r>
          </w:p>
        </w:tc>
      </w:tr>
      <w:tr w:rsidR="00273B2B">
        <w:trPr>
          <w:trHeight w:val="252"/>
        </w:trPr>
        <w:tc>
          <w:tcPr>
            <w:tcW w:w="480"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48" w:firstLine="0"/>
              <w:jc w:val="center"/>
            </w:pPr>
            <w:r>
              <w:t xml:space="preserve">4 </w:t>
            </w:r>
          </w:p>
        </w:tc>
        <w:tc>
          <w:tcPr>
            <w:tcW w:w="4767"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52" w:firstLine="0"/>
              <w:jc w:val="center"/>
            </w:pPr>
            <w:r>
              <w:t xml:space="preserve">powyżej 5 godzin </w:t>
            </w:r>
          </w:p>
        </w:tc>
        <w:tc>
          <w:tcPr>
            <w:tcW w:w="2819" w:type="dxa"/>
            <w:tcBorders>
              <w:top w:val="single" w:sz="4" w:space="0" w:color="000000"/>
              <w:left w:val="single" w:sz="4" w:space="0" w:color="000000"/>
              <w:bottom w:val="single" w:sz="4" w:space="0" w:color="000000"/>
              <w:right w:val="single" w:sz="4" w:space="0" w:color="000000"/>
            </w:tcBorders>
          </w:tcPr>
          <w:p w:rsidR="00273B2B" w:rsidRDefault="00C17049">
            <w:pPr>
              <w:spacing w:after="0" w:line="259" w:lineRule="auto"/>
              <w:ind w:left="0" w:right="54" w:firstLine="0"/>
              <w:jc w:val="center"/>
            </w:pPr>
            <w:r>
              <w:t xml:space="preserve">oferta zostanie odrzucona </w:t>
            </w:r>
          </w:p>
        </w:tc>
      </w:tr>
    </w:tbl>
    <w:p w:rsidR="00273B2B" w:rsidRDefault="00C17049">
      <w:pPr>
        <w:spacing w:after="0" w:line="259" w:lineRule="auto"/>
        <w:ind w:left="1070" w:firstLine="0"/>
        <w:jc w:val="left"/>
      </w:pPr>
      <w:r>
        <w:t xml:space="preserve"> </w:t>
      </w:r>
    </w:p>
    <w:p w:rsidR="00273B2B" w:rsidRDefault="00C17049">
      <w:pPr>
        <w:ind w:left="358" w:firstLine="0"/>
      </w:pPr>
      <w:r>
        <w:rPr>
          <w:b/>
        </w:rPr>
        <w:t>UWAGA!</w:t>
      </w:r>
      <w:r>
        <w:t xml:space="preserve"> W przypadku, gdy wykonawca w formularzu ofertowym: </w:t>
      </w:r>
    </w:p>
    <w:p w:rsidR="00273B2B" w:rsidRDefault="00C17049">
      <w:pPr>
        <w:numPr>
          <w:ilvl w:val="1"/>
          <w:numId w:val="23"/>
        </w:numPr>
        <w:ind w:hanging="350"/>
      </w:pPr>
      <w:r>
        <w:t xml:space="preserve">zaoferuje termin realizacji zamówienia na „cito” krótszy niż 3 godziny, wówczas zamawiający przyzna jego ofercie 20 pkt; </w:t>
      </w:r>
    </w:p>
    <w:p w:rsidR="00273B2B" w:rsidRDefault="00C17049">
      <w:pPr>
        <w:numPr>
          <w:ilvl w:val="1"/>
          <w:numId w:val="23"/>
        </w:numPr>
        <w:ind w:hanging="350"/>
      </w:pPr>
      <w:r>
        <w:t xml:space="preserve">zaoferuje termin realizacji zamówienia na „cito” dłuższy niż 5 godzin, wówczas zamawiający </w:t>
      </w:r>
      <w:r>
        <w:rPr>
          <w:b/>
        </w:rPr>
        <w:t>odrzuci ofertę</w:t>
      </w:r>
      <w:r>
        <w:t xml:space="preserve"> jako niezgodną z SWZ; </w:t>
      </w:r>
    </w:p>
    <w:p w:rsidR="00273B2B" w:rsidRDefault="00C17049">
      <w:pPr>
        <w:numPr>
          <w:ilvl w:val="1"/>
          <w:numId w:val="23"/>
        </w:numPr>
        <w:spacing w:after="0"/>
        <w:ind w:hanging="350"/>
      </w:pPr>
      <w:r>
        <w:t xml:space="preserve">wykonawca nie zamieści informacji o terminie realizacji zamówienia na „cito”, wówczas zamawiający </w:t>
      </w:r>
      <w:r>
        <w:rPr>
          <w:b/>
        </w:rPr>
        <w:t>odrzuci ofertę</w:t>
      </w:r>
      <w:r>
        <w:t xml:space="preserve"> jako niezgodną z SWZ. </w:t>
      </w:r>
    </w:p>
    <w:p w:rsidR="00273B2B" w:rsidRDefault="00C17049">
      <w:pPr>
        <w:spacing w:after="0" w:line="259" w:lineRule="auto"/>
        <w:ind w:left="713" w:firstLine="0"/>
        <w:jc w:val="left"/>
      </w:pPr>
      <w:r>
        <w:t xml:space="preserve"> </w:t>
      </w:r>
    </w:p>
    <w:p w:rsidR="00273B2B" w:rsidRDefault="00C17049">
      <w:pPr>
        <w:numPr>
          <w:ilvl w:val="0"/>
          <w:numId w:val="21"/>
        </w:numPr>
        <w:spacing w:after="0"/>
        <w:ind w:hanging="358"/>
      </w:pPr>
      <w:r>
        <w:t xml:space="preserve">Punktacja przyznawana ofertom w poszczególnych kryteriach oceny ofert będzie liczona z dokładnością do dwóch miejsc po przecinku, zgodnie z zasadami arytmetyki. </w:t>
      </w:r>
    </w:p>
    <w:p w:rsidR="00273B2B" w:rsidRDefault="00C17049">
      <w:pPr>
        <w:spacing w:after="0" w:line="259" w:lineRule="auto"/>
        <w:ind w:left="358" w:firstLine="0"/>
        <w:jc w:val="left"/>
      </w:pPr>
      <w:r>
        <w:t xml:space="preserve"> </w:t>
      </w:r>
    </w:p>
    <w:p w:rsidR="00273B2B" w:rsidRDefault="00C17049">
      <w:pPr>
        <w:numPr>
          <w:ilvl w:val="0"/>
          <w:numId w:val="21"/>
        </w:numPr>
        <w:spacing w:after="0"/>
        <w:ind w:hanging="358"/>
      </w:pPr>
      <w:r>
        <w:t xml:space="preserve">W toku badania i oceny ofert zamawiający może żądać od wykonawcy wyjaśnień dotyczących treści złożonej oferty, w tym zaoferowanej ceny. </w:t>
      </w:r>
    </w:p>
    <w:p w:rsidR="00273B2B" w:rsidRDefault="00C17049">
      <w:pPr>
        <w:spacing w:after="0" w:line="259" w:lineRule="auto"/>
        <w:ind w:left="358" w:firstLine="0"/>
        <w:jc w:val="left"/>
      </w:pPr>
      <w:r>
        <w:t xml:space="preserve"> </w:t>
      </w:r>
    </w:p>
    <w:p w:rsidR="00273B2B" w:rsidRDefault="00C17049">
      <w:pPr>
        <w:numPr>
          <w:ilvl w:val="0"/>
          <w:numId w:val="21"/>
        </w:numPr>
        <w:ind w:hanging="358"/>
      </w:pPr>
      <w:r>
        <w:t xml:space="preserve">Zamawiający udzieli zamówienia wykonawcy, którego oferta zostanie uznana za najkorzystniejszą tzn. uzyska największą łączna ilość punktów przyznaną w poszczególnych kryteriach oceny ofert. </w:t>
      </w:r>
    </w:p>
    <w:p w:rsidR="00273B2B" w:rsidRDefault="00C17049">
      <w:pPr>
        <w:spacing w:after="0" w:line="259" w:lineRule="auto"/>
        <w:ind w:left="0" w:firstLine="0"/>
        <w:jc w:val="left"/>
      </w:pPr>
      <w:r>
        <w:t xml:space="preserve"> </w:t>
      </w:r>
    </w:p>
    <w:p w:rsidR="00273B2B" w:rsidRDefault="00C17049">
      <w:pPr>
        <w:pBdr>
          <w:top w:val="single" w:sz="4" w:space="0" w:color="000000"/>
          <w:left w:val="single" w:sz="4" w:space="0" w:color="000000"/>
          <w:bottom w:val="single" w:sz="4" w:space="0" w:color="000000"/>
          <w:right w:val="single" w:sz="4" w:space="0" w:color="000000"/>
        </w:pBdr>
        <w:spacing w:after="4" w:line="220" w:lineRule="auto"/>
        <w:ind w:left="1128" w:right="54" w:hanging="1143"/>
        <w:jc w:val="left"/>
      </w:pPr>
      <w:r>
        <w:rPr>
          <w:b/>
        </w:rPr>
        <w:t xml:space="preserve">Rozdział 19 Informacje o formalnościach, jakie muszą zostać dopełnione po wyborze oferty w celu zawarcia umowy w sprawie zamówienia publicznego. </w:t>
      </w:r>
    </w:p>
    <w:p w:rsidR="00273B2B" w:rsidRDefault="00C17049">
      <w:pPr>
        <w:spacing w:after="0" w:line="259" w:lineRule="auto"/>
        <w:ind w:left="0" w:firstLine="0"/>
        <w:jc w:val="left"/>
      </w:pPr>
      <w:r>
        <w:lastRenderedPageBreak/>
        <w:t xml:space="preserve"> </w:t>
      </w:r>
    </w:p>
    <w:p w:rsidR="00273B2B" w:rsidRDefault="00C17049">
      <w:pPr>
        <w:numPr>
          <w:ilvl w:val="0"/>
          <w:numId w:val="24"/>
        </w:numPr>
        <w:spacing w:after="0"/>
        <w:ind w:hanging="358"/>
      </w:pPr>
      <w:r>
        <w:t xml:space="preserve">Jeżeli zostanie wybrana oferta wykonawców wspólnie ubiegających się o udzielenie zamówienia, zamawiający może żądać przed zawarciem umowy w sprawie zamówienia publicznego kopii umowy regulującej współpracę tych wykonawców. </w:t>
      </w:r>
    </w:p>
    <w:p w:rsidR="00273B2B" w:rsidRDefault="00C17049">
      <w:pPr>
        <w:spacing w:after="0" w:line="259" w:lineRule="auto"/>
        <w:ind w:left="358" w:firstLine="0"/>
        <w:jc w:val="left"/>
      </w:pPr>
      <w:r>
        <w:t xml:space="preserve"> </w:t>
      </w:r>
    </w:p>
    <w:p w:rsidR="00273B2B" w:rsidRDefault="00C17049">
      <w:pPr>
        <w:numPr>
          <w:ilvl w:val="0"/>
          <w:numId w:val="24"/>
        </w:numPr>
        <w:spacing w:after="0"/>
        <w:ind w:hanging="358"/>
      </w:pPr>
      <w:r>
        <w:t xml:space="preserve">Zamawiający powiadomi wybranego wykonawcę o terminie podpisania umowy w sprawie zamówienia publicznego. </w:t>
      </w:r>
    </w:p>
    <w:p w:rsidR="00273B2B" w:rsidRDefault="00C17049">
      <w:pPr>
        <w:spacing w:after="0" w:line="259" w:lineRule="auto"/>
        <w:ind w:left="358" w:firstLine="0"/>
        <w:jc w:val="left"/>
      </w:pPr>
      <w:r>
        <w:t xml:space="preserve"> </w:t>
      </w:r>
    </w:p>
    <w:p w:rsidR="00273B2B" w:rsidRDefault="00C17049">
      <w:pPr>
        <w:numPr>
          <w:ilvl w:val="0"/>
          <w:numId w:val="24"/>
        </w:numPr>
        <w:spacing w:after="0"/>
        <w:ind w:hanging="358"/>
      </w:pPr>
      <w:r>
        <w:t xml:space="preserve">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273B2B" w:rsidRDefault="00C17049">
      <w:pPr>
        <w:spacing w:after="0" w:line="259" w:lineRule="auto"/>
        <w:ind w:left="358" w:firstLine="0"/>
        <w:jc w:val="left"/>
      </w:pPr>
      <w:r>
        <w:t xml:space="preserve"> </w:t>
      </w:r>
    </w:p>
    <w:p w:rsidR="00273B2B" w:rsidRDefault="00C17049">
      <w:pPr>
        <w:numPr>
          <w:ilvl w:val="0"/>
          <w:numId w:val="24"/>
        </w:numPr>
        <w:spacing w:after="0"/>
        <w:ind w:hanging="358"/>
      </w:pPr>
      <w:r>
        <w:t xml:space="preserve">Przed podpisaniem umowy wybrany wykonawca przekaże zamawiającemu informacje niezbędne do wpisania do treści umowy (np. imiona i nazwiska upoważnionych osób, które będą reprezentować wykonawcę przy podpisaniu umowy). </w:t>
      </w:r>
    </w:p>
    <w:p w:rsidR="00273B2B" w:rsidRDefault="00C17049">
      <w:pPr>
        <w:spacing w:after="0" w:line="259" w:lineRule="auto"/>
        <w:ind w:left="0" w:firstLine="0"/>
        <w:jc w:val="left"/>
      </w:pPr>
      <w:r>
        <w:t xml:space="preserve"> </w:t>
      </w:r>
    </w:p>
    <w:p w:rsidR="00273B2B" w:rsidRDefault="00C17049">
      <w:pPr>
        <w:pBdr>
          <w:top w:val="single" w:sz="4" w:space="0" w:color="000000"/>
          <w:left w:val="single" w:sz="4" w:space="0" w:color="000000"/>
          <w:bottom w:val="single" w:sz="4" w:space="0" w:color="000000"/>
          <w:right w:val="single" w:sz="4" w:space="0" w:color="000000"/>
        </w:pBdr>
        <w:spacing w:after="4" w:line="220" w:lineRule="auto"/>
        <w:ind w:left="1128" w:right="54" w:hanging="1143"/>
        <w:jc w:val="left"/>
      </w:pPr>
      <w:r>
        <w:rPr>
          <w:b/>
        </w:rPr>
        <w:t xml:space="preserve">Rozdział 20 Projektowane postanowienia umowy w sprawie zamówienia publicznego, które zostaną wprowadzone do umowy w sprawie zamówienia publicznego. </w:t>
      </w:r>
    </w:p>
    <w:p w:rsidR="00273B2B" w:rsidRDefault="00C17049">
      <w:pPr>
        <w:spacing w:after="0" w:line="259" w:lineRule="auto"/>
        <w:ind w:left="0" w:firstLine="0"/>
        <w:jc w:val="left"/>
      </w:pPr>
      <w:r>
        <w:t xml:space="preserve"> </w:t>
      </w:r>
    </w:p>
    <w:p w:rsidR="00273B2B" w:rsidRDefault="00C17049">
      <w:pPr>
        <w:numPr>
          <w:ilvl w:val="0"/>
          <w:numId w:val="25"/>
        </w:numPr>
        <w:spacing w:after="0"/>
        <w:ind w:hanging="358"/>
      </w:pPr>
      <w:r>
        <w:t xml:space="preserve">Projektowane postanowienia umowy w sprawie zamówienia publicznego, które zostaną wprowadzone do treści umowy, zostały określone w załączniku nr 5 do SWZ. </w:t>
      </w:r>
    </w:p>
    <w:p w:rsidR="00273B2B" w:rsidRDefault="00C17049">
      <w:pPr>
        <w:spacing w:after="0" w:line="259" w:lineRule="auto"/>
        <w:ind w:left="358" w:firstLine="0"/>
        <w:jc w:val="left"/>
      </w:pPr>
      <w:r>
        <w:t xml:space="preserve"> </w:t>
      </w:r>
    </w:p>
    <w:p w:rsidR="00273B2B" w:rsidRDefault="00C17049">
      <w:pPr>
        <w:numPr>
          <w:ilvl w:val="0"/>
          <w:numId w:val="25"/>
        </w:numPr>
        <w:spacing w:after="0"/>
        <w:ind w:hanging="358"/>
      </w:pPr>
      <w:r>
        <w:t xml:space="preserve">Zamawiający przewiduje możliwość dokonania zamian w umowie na zasadach określonych  w projekcie umowy stanowiącym załącznik nr 5 do SWZ. </w:t>
      </w:r>
    </w:p>
    <w:p w:rsidR="00273B2B" w:rsidRDefault="00C17049">
      <w:pPr>
        <w:spacing w:after="0" w:line="259" w:lineRule="auto"/>
        <w:ind w:left="0" w:firstLine="0"/>
        <w:jc w:val="left"/>
      </w:pPr>
      <w:r>
        <w:t xml:space="preserve"> </w:t>
      </w:r>
    </w:p>
    <w:p w:rsidR="00273B2B" w:rsidRDefault="00C17049">
      <w:pPr>
        <w:pBdr>
          <w:top w:val="single" w:sz="4" w:space="0" w:color="000000"/>
          <w:left w:val="single" w:sz="4" w:space="0" w:color="000000"/>
          <w:bottom w:val="single" w:sz="4" w:space="0" w:color="000000"/>
          <w:right w:val="single" w:sz="4" w:space="0" w:color="000000"/>
        </w:pBdr>
        <w:spacing w:after="36" w:line="220" w:lineRule="auto"/>
        <w:ind w:left="-15" w:right="54" w:firstLine="0"/>
        <w:jc w:val="left"/>
      </w:pPr>
      <w:r>
        <w:rPr>
          <w:b/>
        </w:rPr>
        <w:t xml:space="preserve">Rozdział 21 Pouczenie o środkach ochrony prawnej przysługujących wykonawcy. </w:t>
      </w:r>
    </w:p>
    <w:p w:rsidR="00273B2B" w:rsidRDefault="00C17049">
      <w:pPr>
        <w:spacing w:after="0" w:line="259" w:lineRule="auto"/>
        <w:ind w:left="0" w:firstLine="0"/>
        <w:jc w:val="left"/>
      </w:pPr>
      <w:r>
        <w:t xml:space="preserve"> </w:t>
      </w:r>
    </w:p>
    <w:p w:rsidR="00273B2B" w:rsidRDefault="00C17049">
      <w:pPr>
        <w:numPr>
          <w:ilvl w:val="0"/>
          <w:numId w:val="26"/>
        </w:numPr>
        <w:spacing w:after="0"/>
        <w:ind w:hanging="360"/>
      </w:pPr>
      <w: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
    <w:p w:rsidR="00273B2B" w:rsidRDefault="00C17049">
      <w:pPr>
        <w:spacing w:after="0" w:line="259" w:lineRule="auto"/>
        <w:ind w:left="427" w:firstLine="0"/>
        <w:jc w:val="left"/>
      </w:pPr>
      <w:r>
        <w:t xml:space="preserve"> </w:t>
      </w:r>
    </w:p>
    <w:p w:rsidR="00273B2B" w:rsidRDefault="00C17049">
      <w:pPr>
        <w:numPr>
          <w:ilvl w:val="0"/>
          <w:numId w:val="26"/>
        </w:numPr>
        <w:spacing w:after="0"/>
        <w:ind w:hanging="360"/>
      </w:pPr>
      <w:r>
        <w:t xml:space="preserve">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 </w:t>
      </w:r>
    </w:p>
    <w:p w:rsidR="00273B2B" w:rsidRDefault="00C17049">
      <w:pPr>
        <w:spacing w:after="0" w:line="259" w:lineRule="auto"/>
        <w:ind w:left="427" w:firstLine="0"/>
        <w:jc w:val="left"/>
      </w:pPr>
      <w:r>
        <w:t xml:space="preserve"> </w:t>
      </w:r>
    </w:p>
    <w:p w:rsidR="00273B2B" w:rsidRDefault="00C17049">
      <w:pPr>
        <w:numPr>
          <w:ilvl w:val="0"/>
          <w:numId w:val="26"/>
        </w:numPr>
        <w:ind w:hanging="360"/>
      </w:pPr>
      <w:r>
        <w:t xml:space="preserve">Odwołanie przysługuje na: </w:t>
      </w:r>
    </w:p>
    <w:p w:rsidR="00273B2B" w:rsidRDefault="00C17049">
      <w:pPr>
        <w:numPr>
          <w:ilvl w:val="1"/>
          <w:numId w:val="26"/>
        </w:numPr>
        <w:spacing w:after="0"/>
        <w:ind w:hanging="425"/>
      </w:pPr>
      <w:r>
        <w:t xml:space="preserve">niezgodną z przepisami ustawy czynność zamawiającego, podjętą w postępowaniu  o udzielenie zamówienia, w tym na projektowane postanowienie umowy; </w:t>
      </w:r>
    </w:p>
    <w:p w:rsidR="00273B2B" w:rsidRDefault="00C17049">
      <w:pPr>
        <w:numPr>
          <w:ilvl w:val="1"/>
          <w:numId w:val="26"/>
        </w:numPr>
        <w:spacing w:after="0"/>
        <w:ind w:hanging="425"/>
      </w:pPr>
      <w:r>
        <w:t xml:space="preserve">zaniechanie czynności w postępowaniu o udzielenie zamówienia do której zamawiający był obowiązany na podstawie ustawy; </w:t>
      </w:r>
    </w:p>
    <w:p w:rsidR="00273B2B" w:rsidRDefault="00C17049">
      <w:pPr>
        <w:spacing w:after="0" w:line="259" w:lineRule="auto"/>
        <w:ind w:left="427" w:firstLine="0"/>
        <w:jc w:val="left"/>
      </w:pPr>
      <w:r>
        <w:t xml:space="preserve"> </w:t>
      </w:r>
    </w:p>
    <w:p w:rsidR="00273B2B" w:rsidRDefault="00C17049">
      <w:pPr>
        <w:numPr>
          <w:ilvl w:val="0"/>
          <w:numId w:val="26"/>
        </w:numPr>
        <w:spacing w:after="0"/>
        <w:ind w:hanging="360"/>
      </w:pPr>
      <w:r>
        <w:t xml:space="preserve">Odwołanie wnosi się do Prezesa Izby. Odwołujący przekazuje kopię odwołania zamawiającemu przed upływem terminu do wniesienia odwołania w taki sposób, aby mógł on zapoznać się z jego treścią przed upływem tego terminu. </w:t>
      </w:r>
    </w:p>
    <w:p w:rsidR="00273B2B" w:rsidRDefault="00C17049">
      <w:pPr>
        <w:spacing w:after="0" w:line="259" w:lineRule="auto"/>
        <w:ind w:left="427" w:firstLine="0"/>
        <w:jc w:val="left"/>
      </w:pPr>
      <w:r>
        <w:t xml:space="preserve"> </w:t>
      </w:r>
    </w:p>
    <w:p w:rsidR="00273B2B" w:rsidRDefault="00C17049">
      <w:pPr>
        <w:numPr>
          <w:ilvl w:val="0"/>
          <w:numId w:val="26"/>
        </w:numPr>
        <w:spacing w:after="0"/>
        <w:ind w:hanging="360"/>
      </w:pPr>
      <w:r>
        <w:t xml:space="preserve">Odwołanie wobec treści ogłoszenia lub treści SWZ wnosi się w terminie 5 dni od dnia zamieszczenia ogłoszenia na Platformie E-Zamówienia lub treści SWZ na stronie internetowej. </w:t>
      </w:r>
    </w:p>
    <w:p w:rsidR="00273B2B" w:rsidRDefault="00C17049">
      <w:pPr>
        <w:spacing w:after="0" w:line="259" w:lineRule="auto"/>
        <w:ind w:left="427" w:firstLine="0"/>
        <w:jc w:val="left"/>
      </w:pPr>
      <w:r>
        <w:t xml:space="preserve"> </w:t>
      </w:r>
    </w:p>
    <w:p w:rsidR="00273B2B" w:rsidRDefault="00C17049">
      <w:pPr>
        <w:numPr>
          <w:ilvl w:val="0"/>
          <w:numId w:val="26"/>
        </w:numPr>
        <w:ind w:hanging="360"/>
      </w:pPr>
      <w:r>
        <w:lastRenderedPageBreak/>
        <w:t xml:space="preserve">Odwołanie wnosi się w terminie: </w:t>
      </w:r>
    </w:p>
    <w:p w:rsidR="00273B2B" w:rsidRDefault="00C17049">
      <w:pPr>
        <w:numPr>
          <w:ilvl w:val="1"/>
          <w:numId w:val="26"/>
        </w:numPr>
        <w:ind w:hanging="425"/>
      </w:pPr>
      <w:r>
        <w:t xml:space="preserve">5 dni od dnia przekazania informacji o czynności zamawiającego stanowiącej podstawę jego wniesienia, jeżeli informacja została przekazana przy użyciu środków komunikacji elektronicznej; </w:t>
      </w:r>
    </w:p>
    <w:p w:rsidR="00273B2B" w:rsidRDefault="00C17049">
      <w:pPr>
        <w:numPr>
          <w:ilvl w:val="1"/>
          <w:numId w:val="26"/>
        </w:numPr>
        <w:spacing w:after="0"/>
        <w:ind w:hanging="425"/>
      </w:pPr>
      <w:r>
        <w:t xml:space="preserve">10 dni od dnia przekazania informacji o czynności zamawiającego stanowiącej podstawę jego wniesienia, jeżeli informacja została przekazana w sposób inny niż określony w pkt 1). </w:t>
      </w:r>
    </w:p>
    <w:p w:rsidR="00273B2B" w:rsidRDefault="00C17049">
      <w:pPr>
        <w:spacing w:after="0" w:line="259" w:lineRule="auto"/>
        <w:ind w:left="427" w:firstLine="0"/>
        <w:jc w:val="left"/>
      </w:pPr>
      <w:r>
        <w:t xml:space="preserve"> </w:t>
      </w:r>
    </w:p>
    <w:p w:rsidR="00273B2B" w:rsidRDefault="00C17049">
      <w:pPr>
        <w:numPr>
          <w:ilvl w:val="0"/>
          <w:numId w:val="26"/>
        </w:numPr>
        <w:spacing w:after="0"/>
        <w:ind w:hanging="360"/>
      </w:pPr>
      <w: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rsidR="00273B2B" w:rsidRDefault="00C17049">
      <w:pPr>
        <w:spacing w:after="0" w:line="259" w:lineRule="auto"/>
        <w:ind w:left="427" w:firstLine="0"/>
        <w:jc w:val="left"/>
      </w:pPr>
      <w:r>
        <w:t xml:space="preserve"> </w:t>
      </w:r>
    </w:p>
    <w:p w:rsidR="00273B2B" w:rsidRDefault="00C17049">
      <w:pPr>
        <w:numPr>
          <w:ilvl w:val="0"/>
          <w:numId w:val="26"/>
        </w:numPr>
        <w:spacing w:after="0"/>
        <w:ind w:hanging="360"/>
      </w:pPr>
      <w:r>
        <w:t xml:space="preserve">Na orzeczenie Izby oraz postanowienie Prezesa Izby, o którym mowa w art. 519 ust. 1 Ustawy, stronom oraz uczestnikom postępowania odwoławczego przysługuje skarga do sądu. </w:t>
      </w:r>
    </w:p>
    <w:p w:rsidR="00273B2B" w:rsidRDefault="00C17049">
      <w:pPr>
        <w:spacing w:after="0" w:line="259" w:lineRule="auto"/>
        <w:ind w:left="427" w:firstLine="0"/>
        <w:jc w:val="left"/>
      </w:pPr>
      <w:r>
        <w:t xml:space="preserve"> </w:t>
      </w:r>
    </w:p>
    <w:p w:rsidR="00273B2B" w:rsidRDefault="00C17049">
      <w:pPr>
        <w:numPr>
          <w:ilvl w:val="0"/>
          <w:numId w:val="26"/>
        </w:numPr>
        <w:spacing w:after="0"/>
        <w:ind w:hanging="360"/>
      </w:pPr>
      <w:r>
        <w:t xml:space="preserve">W postępowaniu toczącym się wskutek wniesienia skargi stosuje się odpowiednio przepisy ustawy z dnia 17 listopada 1964 r. - Kodeks postępowania cywilnego o apelacji, jeżeli przepisy niniejszego rozdziału nie stanowią inaczej. </w:t>
      </w:r>
    </w:p>
    <w:p w:rsidR="00273B2B" w:rsidRDefault="00C17049">
      <w:pPr>
        <w:spacing w:after="0" w:line="259" w:lineRule="auto"/>
        <w:ind w:left="427" w:firstLine="0"/>
        <w:jc w:val="left"/>
      </w:pPr>
      <w:r>
        <w:t xml:space="preserve"> </w:t>
      </w:r>
    </w:p>
    <w:p w:rsidR="00273B2B" w:rsidRDefault="00C17049">
      <w:pPr>
        <w:numPr>
          <w:ilvl w:val="0"/>
          <w:numId w:val="26"/>
        </w:numPr>
        <w:spacing w:after="0"/>
        <w:ind w:hanging="360"/>
      </w:pPr>
      <w:r>
        <w:t xml:space="preserve">Skargę wnosi się do Sądu Okręgowego w Warszawie - sądu zamówień publicznych, zwanego dalej "sądem zamówień publicznych". </w:t>
      </w:r>
    </w:p>
    <w:p w:rsidR="00273B2B" w:rsidRDefault="00C17049">
      <w:pPr>
        <w:spacing w:after="0" w:line="259" w:lineRule="auto"/>
        <w:ind w:left="427" w:firstLine="0"/>
        <w:jc w:val="left"/>
      </w:pPr>
      <w:r>
        <w:t xml:space="preserve"> </w:t>
      </w:r>
    </w:p>
    <w:p w:rsidR="00273B2B" w:rsidRDefault="00C17049">
      <w:pPr>
        <w:numPr>
          <w:ilvl w:val="0"/>
          <w:numId w:val="26"/>
        </w:numPr>
        <w:spacing w:after="0"/>
        <w:ind w:hanging="360"/>
      </w:pPr>
      <w: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 </w:t>
      </w:r>
    </w:p>
    <w:p w:rsidR="00273B2B" w:rsidRDefault="00C17049">
      <w:pPr>
        <w:spacing w:after="0" w:line="259" w:lineRule="auto"/>
        <w:ind w:left="0" w:firstLine="0"/>
        <w:jc w:val="left"/>
      </w:pPr>
      <w:r>
        <w:t xml:space="preserve"> </w:t>
      </w:r>
    </w:p>
    <w:p w:rsidR="00273B2B" w:rsidRDefault="00C17049">
      <w:pPr>
        <w:numPr>
          <w:ilvl w:val="0"/>
          <w:numId w:val="26"/>
        </w:numPr>
        <w:spacing w:after="0"/>
        <w:ind w:hanging="360"/>
      </w:pPr>
      <w:r>
        <w:t xml:space="preserve">Prezes Izby przekazuje skargę wraz z aktami postępowania odwoławczego do sądu zamówień publicznych w terminie 7 dni od dnia jej otrzymania. </w:t>
      </w:r>
    </w:p>
    <w:p w:rsidR="00273B2B" w:rsidRDefault="00C17049">
      <w:pPr>
        <w:spacing w:after="0" w:line="259" w:lineRule="auto"/>
        <w:ind w:left="0" w:firstLine="0"/>
        <w:jc w:val="left"/>
      </w:pPr>
      <w:r>
        <w:t xml:space="preserve"> </w:t>
      </w:r>
    </w:p>
    <w:p w:rsidR="00273B2B" w:rsidRDefault="00C17049">
      <w:pPr>
        <w:pBdr>
          <w:top w:val="single" w:sz="4" w:space="0" w:color="000000"/>
          <w:left w:val="single" w:sz="4" w:space="0" w:color="000000"/>
          <w:bottom w:val="single" w:sz="4" w:space="0" w:color="000000"/>
          <w:right w:val="single" w:sz="4" w:space="0" w:color="000000"/>
        </w:pBdr>
        <w:spacing w:after="4" w:line="220" w:lineRule="auto"/>
        <w:ind w:left="1128" w:right="54" w:hanging="1143"/>
        <w:jc w:val="left"/>
      </w:pPr>
      <w:r>
        <w:rPr>
          <w:b/>
        </w:rPr>
        <w:t xml:space="preserve">Rozdział 22 Informacje dotyczące zabezpieczenia należytego wykonania umowy, jeżeli zamawiający przewiduje obowiązek jego wniesienia. </w:t>
      </w:r>
    </w:p>
    <w:p w:rsidR="00273B2B" w:rsidRDefault="00C17049">
      <w:pPr>
        <w:spacing w:after="0" w:line="259" w:lineRule="auto"/>
        <w:ind w:left="0" w:firstLine="0"/>
        <w:jc w:val="left"/>
      </w:pPr>
      <w:r>
        <w:t xml:space="preserve"> </w:t>
      </w:r>
    </w:p>
    <w:p w:rsidR="00273B2B" w:rsidRDefault="00C17049">
      <w:pPr>
        <w:ind w:left="-15" w:firstLine="0"/>
      </w:pPr>
      <w:r>
        <w:t xml:space="preserve">Zamawiający nie wymaga wniesienia zabezpieczenia należytego wykonania umowy. </w:t>
      </w:r>
    </w:p>
    <w:p w:rsidR="00273B2B" w:rsidRDefault="00C17049">
      <w:pPr>
        <w:spacing w:after="0" w:line="259" w:lineRule="auto"/>
        <w:ind w:left="0" w:firstLine="0"/>
        <w:jc w:val="left"/>
      </w:pPr>
      <w:r>
        <w:t xml:space="preserve"> </w:t>
      </w:r>
    </w:p>
    <w:p w:rsidR="00273B2B" w:rsidRDefault="00C17049">
      <w:pPr>
        <w:pBdr>
          <w:top w:val="single" w:sz="4" w:space="0" w:color="000000"/>
          <w:left w:val="single" w:sz="4" w:space="0" w:color="000000"/>
          <w:bottom w:val="single" w:sz="4" w:space="0" w:color="000000"/>
          <w:right w:val="single" w:sz="4" w:space="0" w:color="000000"/>
        </w:pBdr>
        <w:spacing w:after="4" w:line="220" w:lineRule="auto"/>
        <w:ind w:left="1128" w:right="54" w:hanging="1143"/>
        <w:jc w:val="left"/>
      </w:pPr>
      <w:r>
        <w:rPr>
          <w:b/>
        </w:rPr>
        <w:t xml:space="preserve">Rozdział 23 Informacje o przewidywanych zamówieniach, o których mowa w art. 214 ust. 1 pkt 7 i 8 Ustawy, jeżeli zamawiający przewiduje udzielenie takich zamówień. </w:t>
      </w:r>
    </w:p>
    <w:p w:rsidR="00273B2B" w:rsidRDefault="00C17049">
      <w:pPr>
        <w:spacing w:after="0" w:line="259" w:lineRule="auto"/>
        <w:ind w:left="0" w:firstLine="0"/>
        <w:jc w:val="left"/>
      </w:pPr>
      <w:r>
        <w:t xml:space="preserve"> </w:t>
      </w:r>
    </w:p>
    <w:p w:rsidR="00273B2B" w:rsidRDefault="00C17049">
      <w:pPr>
        <w:spacing w:after="0"/>
        <w:ind w:left="-15" w:firstLine="0"/>
      </w:pPr>
      <w:r>
        <w:t xml:space="preserve">Zamawiający nie przewiduje możliwości udzielenia zamówień z wolnej ręki o których mowa w art. 214 ust. 1 pkt. 7 i 8 Ustawy. </w:t>
      </w:r>
    </w:p>
    <w:p w:rsidR="00273B2B" w:rsidRDefault="00C17049">
      <w:pPr>
        <w:spacing w:after="0" w:line="259" w:lineRule="auto"/>
        <w:ind w:left="0" w:firstLine="0"/>
        <w:jc w:val="left"/>
      </w:pPr>
      <w:r>
        <w:t xml:space="preserve"> </w:t>
      </w:r>
    </w:p>
    <w:p w:rsidR="00273B2B" w:rsidRDefault="00C17049">
      <w:pPr>
        <w:pBdr>
          <w:top w:val="single" w:sz="4" w:space="0" w:color="000000"/>
          <w:left w:val="single" w:sz="4" w:space="0" w:color="000000"/>
          <w:bottom w:val="single" w:sz="4" w:space="0" w:color="000000"/>
          <w:right w:val="single" w:sz="4" w:space="0" w:color="000000"/>
        </w:pBdr>
        <w:spacing w:after="4" w:line="220" w:lineRule="auto"/>
        <w:ind w:left="1128" w:right="54" w:hanging="1143"/>
        <w:jc w:val="left"/>
      </w:pPr>
      <w:r>
        <w:rPr>
          <w:b/>
        </w:rPr>
        <w:t xml:space="preserve">Rozdział 24 Informacje dotyczące przeprowadzenia przez wykonawcę wizji lokalnej lub sprawdzenia przez niego dokumentów niezbędnych do realizacji zamówienia, o których mowa w art. 131 ust. 2 Ustawy, jeżeli zamawiający przewiduje możliwość albo wymaga złożenia oferty po odbyciu wizji lokalnej lub sprawdzeniu tych dokumentów. </w:t>
      </w:r>
    </w:p>
    <w:p w:rsidR="00273B2B" w:rsidRDefault="00C17049">
      <w:pPr>
        <w:spacing w:after="0" w:line="259" w:lineRule="auto"/>
        <w:ind w:left="0" w:firstLine="0"/>
        <w:jc w:val="left"/>
      </w:pPr>
      <w:r>
        <w:t xml:space="preserve"> </w:t>
      </w:r>
    </w:p>
    <w:p w:rsidR="00273B2B" w:rsidRDefault="00C17049">
      <w:pPr>
        <w:spacing w:after="0"/>
        <w:ind w:left="-15" w:firstLine="0"/>
      </w:pPr>
      <w:r>
        <w:t xml:space="preserve">Zamawiający nie wymaga odbycia przez wykonawcę wizji lokalnej lub sprawdzenia przez niego dokumentów niezbędnych do realizacji zamówienia. </w:t>
      </w:r>
    </w:p>
    <w:p w:rsidR="00273B2B" w:rsidRDefault="00C17049">
      <w:pPr>
        <w:spacing w:after="0" w:line="259" w:lineRule="auto"/>
        <w:ind w:left="0" w:firstLine="0"/>
        <w:jc w:val="left"/>
      </w:pPr>
      <w:r>
        <w:t xml:space="preserve"> </w:t>
      </w:r>
    </w:p>
    <w:p w:rsidR="00273B2B" w:rsidRDefault="00C17049">
      <w:pPr>
        <w:pBdr>
          <w:top w:val="single" w:sz="4" w:space="0" w:color="000000"/>
          <w:left w:val="single" w:sz="4" w:space="0" w:color="000000"/>
          <w:bottom w:val="single" w:sz="4" w:space="0" w:color="000000"/>
          <w:right w:val="single" w:sz="4" w:space="0" w:color="000000"/>
        </w:pBdr>
        <w:spacing w:after="4" w:line="220" w:lineRule="auto"/>
        <w:ind w:left="1128" w:right="54" w:hanging="1143"/>
        <w:jc w:val="left"/>
      </w:pPr>
      <w:r>
        <w:rPr>
          <w:b/>
        </w:rPr>
        <w:t xml:space="preserve">Rozdział 25 Informacje dotyczące zwrotu kosztów udziału w postępowaniu, jeżeli zamawiający przewiduje ich zwrot. </w:t>
      </w:r>
    </w:p>
    <w:p w:rsidR="00273B2B" w:rsidRDefault="00C17049">
      <w:pPr>
        <w:spacing w:after="0" w:line="259" w:lineRule="auto"/>
        <w:ind w:left="0" w:firstLine="0"/>
        <w:jc w:val="left"/>
      </w:pPr>
      <w:r>
        <w:t xml:space="preserve"> </w:t>
      </w:r>
    </w:p>
    <w:p w:rsidR="00273B2B" w:rsidRDefault="00C17049">
      <w:pPr>
        <w:ind w:left="-15" w:firstLine="0"/>
      </w:pPr>
      <w:r>
        <w:lastRenderedPageBreak/>
        <w:t xml:space="preserve">Zamawiający nie przewiduje zwrotu kosztów udziału w postępowaniu. </w:t>
      </w:r>
    </w:p>
    <w:p w:rsidR="00273B2B" w:rsidRDefault="00C17049">
      <w:pPr>
        <w:spacing w:after="0" w:line="259" w:lineRule="auto"/>
        <w:ind w:left="0" w:firstLine="0"/>
        <w:jc w:val="left"/>
      </w:pPr>
      <w:r>
        <w:t xml:space="preserve"> </w:t>
      </w:r>
    </w:p>
    <w:p w:rsidR="00273B2B" w:rsidRDefault="00C17049">
      <w:pPr>
        <w:spacing w:after="0" w:line="259" w:lineRule="auto"/>
        <w:ind w:left="0" w:firstLine="0"/>
        <w:jc w:val="left"/>
      </w:pPr>
      <w:r>
        <w:t xml:space="preserve"> </w:t>
      </w:r>
    </w:p>
    <w:p w:rsidR="00273B2B" w:rsidRDefault="00C17049">
      <w:pPr>
        <w:pBdr>
          <w:top w:val="single" w:sz="4" w:space="0" w:color="000000"/>
          <w:left w:val="single" w:sz="4" w:space="0" w:color="000000"/>
          <w:bottom w:val="single" w:sz="4" w:space="0" w:color="000000"/>
          <w:right w:val="single" w:sz="4" w:space="0" w:color="000000"/>
        </w:pBdr>
        <w:spacing w:after="7" w:line="216" w:lineRule="auto"/>
        <w:ind w:left="0" w:right="234" w:firstLine="0"/>
        <w:jc w:val="right"/>
      </w:pPr>
      <w:r>
        <w:rPr>
          <w:b/>
        </w:rPr>
        <w:t xml:space="preserve">Rozdział 26 Informacje o obowiązku osobistego wykonania przez wykonawcę kluczowych zadań, jeżeli zamawiający dokonuje takiego zastrzeżenia zgodnie z art. 60 i art. 121 Ustawy. </w:t>
      </w:r>
    </w:p>
    <w:p w:rsidR="00273B2B" w:rsidRDefault="00C17049">
      <w:pPr>
        <w:spacing w:after="0" w:line="259" w:lineRule="auto"/>
        <w:ind w:left="0" w:firstLine="0"/>
        <w:jc w:val="left"/>
      </w:pPr>
      <w:r>
        <w:t xml:space="preserve"> </w:t>
      </w:r>
    </w:p>
    <w:p w:rsidR="00273B2B" w:rsidRDefault="00C17049">
      <w:pPr>
        <w:ind w:left="-15" w:firstLine="0"/>
      </w:pPr>
      <w:r>
        <w:t xml:space="preserve">Zamawiający nie zastrzega obowiązku osobistego wykonania przez wykonawcę kluczowych zadań.  </w:t>
      </w:r>
    </w:p>
    <w:p w:rsidR="00273B2B" w:rsidRDefault="00C17049">
      <w:pPr>
        <w:spacing w:after="0" w:line="259" w:lineRule="auto"/>
        <w:ind w:left="0" w:firstLine="0"/>
        <w:jc w:val="left"/>
      </w:pPr>
      <w:r>
        <w:t xml:space="preserve"> </w:t>
      </w:r>
    </w:p>
    <w:p w:rsidR="00273B2B" w:rsidRDefault="00C17049">
      <w:pPr>
        <w:pBdr>
          <w:top w:val="single" w:sz="4" w:space="0" w:color="000000"/>
          <w:left w:val="single" w:sz="4" w:space="0" w:color="000000"/>
          <w:bottom w:val="single" w:sz="4" w:space="0" w:color="000000"/>
          <w:right w:val="single" w:sz="4" w:space="0" w:color="000000"/>
        </w:pBdr>
        <w:spacing w:after="4" w:line="220" w:lineRule="auto"/>
        <w:ind w:left="1128" w:right="54" w:hanging="1143"/>
        <w:jc w:val="left"/>
      </w:pPr>
      <w:r>
        <w:rPr>
          <w:b/>
        </w:rPr>
        <w:t>Rozdział 27 Klauzula informacyjna z art. 13 RODO</w:t>
      </w:r>
      <w:r>
        <w:rPr>
          <w:b/>
          <w:vertAlign w:val="superscript"/>
        </w:rPr>
        <w:footnoteReference w:id="1"/>
      </w:r>
      <w:r>
        <w:rPr>
          <w:b/>
        </w:rPr>
        <w:t xml:space="preserve"> do zastosowania przez zamawiających w celu związanym z postępowaniem o udzielenie zamówienia publicznego . </w:t>
      </w:r>
    </w:p>
    <w:p w:rsidR="00273B2B" w:rsidRDefault="00C17049">
      <w:pPr>
        <w:spacing w:after="0" w:line="259" w:lineRule="auto"/>
        <w:ind w:left="0" w:firstLine="0"/>
        <w:jc w:val="left"/>
      </w:pPr>
      <w:r>
        <w:rPr>
          <w:rFonts w:ascii="Times New Roman" w:eastAsia="Times New Roman" w:hAnsi="Times New Roman" w:cs="Times New Roman"/>
          <w:sz w:val="20"/>
        </w:rPr>
        <w:t xml:space="preserve"> </w:t>
      </w:r>
    </w:p>
    <w:p w:rsidR="00273B2B" w:rsidRDefault="00C17049">
      <w:pPr>
        <w:ind w:left="350"/>
      </w:pPr>
      <w: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rsidR="00273B2B" w:rsidRDefault="00C17049">
      <w:pPr>
        <w:numPr>
          <w:ilvl w:val="0"/>
          <w:numId w:val="27"/>
        </w:numPr>
        <w:spacing w:after="28" w:line="216" w:lineRule="auto"/>
        <w:ind w:hanging="350"/>
      </w:pPr>
      <w:r>
        <w:t xml:space="preserve">administratorem Pani/Pana danych osobowych jest: Areszt Śledczy w Radomiu ul. Wolanowska 120, 26-600 Radom tel: 48 61 31 106, fax: 48 33- 08- 613;  </w:t>
      </w:r>
    </w:p>
    <w:p w:rsidR="00273B2B" w:rsidRDefault="00C17049">
      <w:pPr>
        <w:numPr>
          <w:ilvl w:val="0"/>
          <w:numId w:val="27"/>
        </w:numPr>
        <w:ind w:hanging="350"/>
      </w:pPr>
      <w:r>
        <w:t xml:space="preserve">administrator wyznaczył Inspektora Danych Osobowych, z którym można się kontaktować pod adresem e-mail: </w:t>
      </w:r>
      <w:r>
        <w:rPr>
          <w:color w:val="0000FF"/>
          <w:u w:val="single" w:color="0000FF"/>
        </w:rPr>
        <w:t>iod_as_radom@sw.gov.pl</w:t>
      </w:r>
      <w:r>
        <w:t xml:space="preserve"> </w:t>
      </w:r>
    </w:p>
    <w:p w:rsidR="00273B2B" w:rsidRDefault="00C17049">
      <w:pPr>
        <w:numPr>
          <w:ilvl w:val="0"/>
          <w:numId w:val="27"/>
        </w:numPr>
        <w:ind w:hanging="350"/>
      </w:pPr>
      <w:r>
        <w:t xml:space="preserve">Pani/Pana dane osobowe przetwarzane będą na podstawie art. 6 ust. 1 lit. c RODO w celu związanym z przedmiotowym postępowaniem o udzielenie zamówienia publicznego, prowadzonym w trybie przetargu nieograniczonego. </w:t>
      </w:r>
    </w:p>
    <w:p w:rsidR="00273B2B" w:rsidRDefault="00C17049">
      <w:pPr>
        <w:numPr>
          <w:ilvl w:val="0"/>
          <w:numId w:val="27"/>
        </w:numPr>
        <w:ind w:hanging="350"/>
      </w:pPr>
      <w:r>
        <w:t xml:space="preserve">odbiorcami Pani/Pana danych osobowych będą osoby lub podmioty, którym udostępniona zostanie dokumentacja postępowania w oparciu o art. 74 Ustawy; </w:t>
      </w:r>
    </w:p>
    <w:p w:rsidR="00273B2B" w:rsidRDefault="00C17049">
      <w:pPr>
        <w:numPr>
          <w:ilvl w:val="0"/>
          <w:numId w:val="27"/>
        </w:numPr>
        <w:ind w:hanging="350"/>
      </w:pPr>
      <w:r>
        <w:t xml:space="preserve">Pani/Pana dane osobowe będą przechowywane, zgodnie z art. 78 ust. 1 Ustawy przez okres 4 lat od dnia zakończenia postępowania o udzielenie zamówienia, a jeżeli czas trwania umowy przekracza 4 lata, okres przechowywania obejmuje cały czas trwania umowy; </w:t>
      </w:r>
    </w:p>
    <w:p w:rsidR="00273B2B" w:rsidRDefault="00C17049">
      <w:pPr>
        <w:numPr>
          <w:ilvl w:val="0"/>
          <w:numId w:val="27"/>
        </w:numPr>
        <w:ind w:hanging="350"/>
      </w:pPr>
      <w:r>
        <w:t xml:space="preserve">obowiązek podania przez Panią/Pana danych osobowych bezpośrednio Pani/Pana dotyczących jest wymogiem ustawowym określonym w przepisach Ustawy, związanym  z udziałem w postępowaniu o udzielenie zamówienia publicznego. </w:t>
      </w:r>
    </w:p>
    <w:p w:rsidR="00273B2B" w:rsidRDefault="00C17049">
      <w:pPr>
        <w:numPr>
          <w:ilvl w:val="0"/>
          <w:numId w:val="27"/>
        </w:numPr>
        <w:ind w:hanging="350"/>
      </w:pPr>
      <w:r>
        <w:t xml:space="preserve">w odniesieniu do Pani/Pana danych osobowych decyzje nie będą podejmowane w sposób zautomatyzowany, stosownie do art. 22 RODO. </w:t>
      </w:r>
    </w:p>
    <w:p w:rsidR="00273B2B" w:rsidRDefault="00C17049">
      <w:pPr>
        <w:numPr>
          <w:ilvl w:val="0"/>
          <w:numId w:val="27"/>
        </w:numPr>
        <w:ind w:hanging="350"/>
      </w:pPr>
      <w:r>
        <w:t xml:space="preserve">posiada Pani/Pan: </w:t>
      </w:r>
    </w:p>
    <w:p w:rsidR="00273B2B" w:rsidRDefault="00C17049">
      <w:pPr>
        <w:numPr>
          <w:ilvl w:val="1"/>
          <w:numId w:val="27"/>
        </w:numPr>
        <w:ind w:left="1071" w:hanging="358"/>
      </w:pPr>
      <w: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rsidR="00273B2B" w:rsidRDefault="00C17049">
      <w:pPr>
        <w:numPr>
          <w:ilvl w:val="1"/>
          <w:numId w:val="27"/>
        </w:numPr>
        <w:ind w:left="1071" w:hanging="358"/>
      </w:pPr>
      <w:r>
        <w:t>na podstawie art. 16 RODO prawo do sprostowania Pani/Pana danych osobowych</w:t>
      </w:r>
      <w:r>
        <w:rPr>
          <w:vertAlign w:val="superscript"/>
        </w:rPr>
        <w:footnoteReference w:id="2"/>
      </w:r>
      <w:r>
        <w:t xml:space="preserve">; </w:t>
      </w:r>
    </w:p>
    <w:p w:rsidR="00273B2B" w:rsidRDefault="00C17049">
      <w:pPr>
        <w:numPr>
          <w:ilvl w:val="1"/>
          <w:numId w:val="27"/>
        </w:numPr>
        <w:spacing w:after="0"/>
        <w:ind w:left="1071" w:hanging="358"/>
      </w:pPr>
      <w:r>
        <w:t xml:space="preserve">na podstawie art. 18 RODO prawo żądania od administratora ograniczenia przetwarzania danych osobowych z zastrzeżeniem okresu trwania postępowania o udzielenie zamówienia publicznego lub konkursu oraz przypadków, o których mowa w art. 18 ust. 2 </w:t>
      </w:r>
    </w:p>
    <w:p w:rsidR="00273B2B" w:rsidRDefault="00C17049">
      <w:pPr>
        <w:spacing w:after="49"/>
        <w:ind w:left="1070" w:firstLine="0"/>
      </w:pPr>
      <w:r>
        <w:lastRenderedPageBreak/>
        <w:t>RODO</w:t>
      </w:r>
      <w:r>
        <w:rPr>
          <w:vertAlign w:val="superscript"/>
        </w:rPr>
        <w:footnoteReference w:id="3"/>
      </w:r>
      <w:r>
        <w:t xml:space="preserve">; </w:t>
      </w:r>
    </w:p>
    <w:p w:rsidR="00273B2B" w:rsidRDefault="00C17049">
      <w:pPr>
        <w:numPr>
          <w:ilvl w:val="1"/>
          <w:numId w:val="27"/>
        </w:numPr>
        <w:ind w:left="1071" w:hanging="358"/>
      </w:pPr>
      <w:r>
        <w:t xml:space="preserve">prawo do wniesienia skargi do Prezesa Urzędu Ochrony Danych Osobowych, gdy uzna Pani/Pan, że przetwarzanie danych osobowych Pani/Pana dotyczących narusza przepisy RODO; </w:t>
      </w:r>
      <w:r>
        <w:rPr>
          <w:i/>
        </w:rPr>
        <w:t xml:space="preserve"> </w:t>
      </w:r>
      <w:r>
        <w:t xml:space="preserve"> </w:t>
      </w:r>
    </w:p>
    <w:p w:rsidR="00273B2B" w:rsidRDefault="00C17049">
      <w:pPr>
        <w:numPr>
          <w:ilvl w:val="0"/>
          <w:numId w:val="27"/>
        </w:numPr>
        <w:ind w:hanging="350"/>
      </w:pPr>
      <w:r>
        <w:t xml:space="preserve">nie przysługuje Pani/Panu: </w:t>
      </w:r>
    </w:p>
    <w:p w:rsidR="00273B2B" w:rsidRDefault="00C17049">
      <w:pPr>
        <w:numPr>
          <w:ilvl w:val="1"/>
          <w:numId w:val="27"/>
        </w:numPr>
        <w:ind w:left="1071" w:hanging="358"/>
      </w:pPr>
      <w:r>
        <w:t xml:space="preserve">w związku z art. 17 ust. 3 lit. b, d lub e RODO prawo do usunięcia danych osobowych; </w:t>
      </w:r>
    </w:p>
    <w:p w:rsidR="00273B2B" w:rsidRDefault="00C17049">
      <w:pPr>
        <w:numPr>
          <w:ilvl w:val="1"/>
          <w:numId w:val="27"/>
        </w:numPr>
        <w:ind w:left="1071" w:hanging="358"/>
      </w:pPr>
      <w:r>
        <w:t xml:space="preserve">prawo do przenoszenia danych osobowych, o którym mowa w art. 20 RODO; </w:t>
      </w:r>
    </w:p>
    <w:p w:rsidR="00273B2B" w:rsidRDefault="00C17049">
      <w:pPr>
        <w:numPr>
          <w:ilvl w:val="1"/>
          <w:numId w:val="27"/>
        </w:numPr>
        <w:ind w:left="1071" w:hanging="358"/>
      </w:pPr>
      <w:r>
        <w:t xml:space="preserve">na podstawie art. 21 RODO prawo sprzeciwu, wobec przetwarzania danych osobowych, gdyż podstawą prawną przetwarzania Pani/Pana danych osobowych jest art. 6 ust. 1 lit. c RODO;  </w:t>
      </w:r>
    </w:p>
    <w:p w:rsidR="00273B2B" w:rsidRDefault="00C17049">
      <w:pPr>
        <w:numPr>
          <w:ilvl w:val="0"/>
          <w:numId w:val="27"/>
        </w:numPr>
        <w:spacing w:after="28" w:line="216" w:lineRule="auto"/>
        <w:ind w:hanging="350"/>
      </w:pPr>
      <w:r>
        <w:t>przysługuje Pani/Panu prawo wniesienia skargi do organu nadzorczego na niezgodne z RODO przetwarzanie Pani/Pana danych osobowych przez administratora. Organem właściwym dla przedmiotowej skargi jest Urząd Ochrony Danych Osobowych, ul. Stawki 2, 00-193 Warszawa.</w:t>
      </w:r>
      <w:r>
        <w:rPr>
          <w:rFonts w:ascii="Times New Roman" w:eastAsia="Times New Roman" w:hAnsi="Times New Roman" w:cs="Times New Roman"/>
          <w:sz w:val="20"/>
        </w:rPr>
        <w:t xml:space="preserve"> </w:t>
      </w:r>
    </w:p>
    <w:p w:rsidR="00273B2B" w:rsidRDefault="00C17049">
      <w:pPr>
        <w:spacing w:after="0" w:line="259" w:lineRule="auto"/>
        <w:ind w:left="0" w:firstLine="0"/>
        <w:jc w:val="left"/>
      </w:pPr>
      <w:r>
        <w:t xml:space="preserve"> </w:t>
      </w:r>
    </w:p>
    <w:p w:rsidR="00273B2B" w:rsidRDefault="00C17049">
      <w:pPr>
        <w:pBdr>
          <w:top w:val="single" w:sz="4" w:space="0" w:color="000000"/>
          <w:left w:val="single" w:sz="4" w:space="0" w:color="000000"/>
          <w:bottom w:val="single" w:sz="4" w:space="0" w:color="000000"/>
          <w:right w:val="single" w:sz="4" w:space="0" w:color="000000"/>
        </w:pBdr>
        <w:spacing w:after="36" w:line="220" w:lineRule="auto"/>
        <w:ind w:left="-15" w:right="54" w:firstLine="0"/>
        <w:jc w:val="left"/>
      </w:pPr>
      <w:r>
        <w:rPr>
          <w:b/>
        </w:rPr>
        <w:t xml:space="preserve">Rozdział 28 Załączniki. </w:t>
      </w:r>
    </w:p>
    <w:p w:rsidR="00273B2B" w:rsidRDefault="00C17049">
      <w:pPr>
        <w:spacing w:after="0" w:line="259" w:lineRule="auto"/>
        <w:ind w:left="0" w:firstLine="0"/>
        <w:jc w:val="left"/>
      </w:pPr>
      <w:r>
        <w:t xml:space="preserve"> </w:t>
      </w:r>
    </w:p>
    <w:p w:rsidR="00273B2B" w:rsidRDefault="00C17049">
      <w:pPr>
        <w:ind w:left="-15" w:firstLine="0"/>
      </w:pPr>
      <w:r>
        <w:t xml:space="preserve">Wykaz załączników do SWZ: </w:t>
      </w:r>
    </w:p>
    <w:p w:rsidR="00273B2B" w:rsidRDefault="00C17049">
      <w:pPr>
        <w:numPr>
          <w:ilvl w:val="0"/>
          <w:numId w:val="28"/>
        </w:numPr>
        <w:ind w:hanging="283"/>
      </w:pPr>
      <w:r>
        <w:t xml:space="preserve">Załącznik nr 1 do SWZ - formularz cenowy; </w:t>
      </w:r>
    </w:p>
    <w:p w:rsidR="00273B2B" w:rsidRDefault="00C17049">
      <w:pPr>
        <w:numPr>
          <w:ilvl w:val="0"/>
          <w:numId w:val="28"/>
        </w:numPr>
        <w:ind w:hanging="283"/>
      </w:pPr>
      <w:r>
        <w:t xml:space="preserve">Załącznik nr 2 do SWZ - formularz ofertowy; </w:t>
      </w:r>
    </w:p>
    <w:p w:rsidR="00273B2B" w:rsidRDefault="00C17049">
      <w:pPr>
        <w:numPr>
          <w:ilvl w:val="0"/>
          <w:numId w:val="28"/>
        </w:numPr>
        <w:ind w:hanging="283"/>
      </w:pPr>
      <w:r>
        <w:t xml:space="preserve">Załącznik nr 3 do SWZ - oświadczenie wykonawcy o braku podstaw wykluczenia z postępowania; </w:t>
      </w:r>
    </w:p>
    <w:p w:rsidR="00273B2B" w:rsidRDefault="00C17049">
      <w:pPr>
        <w:numPr>
          <w:ilvl w:val="0"/>
          <w:numId w:val="28"/>
        </w:numPr>
        <w:ind w:hanging="283"/>
      </w:pPr>
      <w:r>
        <w:t xml:space="preserve">Załącznik nr 4 do SWZ - oświadczenie wykonawcy o spełnianiu warunków udziału w postępowaniu; </w:t>
      </w:r>
    </w:p>
    <w:p w:rsidR="00273B2B" w:rsidRDefault="00C17049">
      <w:pPr>
        <w:numPr>
          <w:ilvl w:val="0"/>
          <w:numId w:val="28"/>
        </w:numPr>
        <w:ind w:hanging="283"/>
      </w:pPr>
      <w:r>
        <w:t xml:space="preserve">Załącznik nr 5 do SWZ - projekt umowy. </w:t>
      </w:r>
    </w:p>
    <w:p w:rsidR="00273B2B" w:rsidRDefault="00C17049">
      <w:pPr>
        <w:numPr>
          <w:ilvl w:val="0"/>
          <w:numId w:val="28"/>
        </w:numPr>
        <w:ind w:hanging="283"/>
      </w:pPr>
      <w:r>
        <w:t xml:space="preserve">Załącznik nr 6 do SWZ - oświadczenie o aktualności informacji; </w:t>
      </w:r>
    </w:p>
    <w:p w:rsidR="00273B2B" w:rsidRDefault="00C17049">
      <w:pPr>
        <w:numPr>
          <w:ilvl w:val="0"/>
          <w:numId w:val="28"/>
        </w:numPr>
        <w:ind w:hanging="283"/>
      </w:pPr>
      <w:r>
        <w:t xml:space="preserve">Załącznik nr 7 – oświadczenie o grupie kapitałowej </w:t>
      </w:r>
    </w:p>
    <w:p w:rsidR="00273B2B" w:rsidRDefault="00C17049">
      <w:pPr>
        <w:numPr>
          <w:ilvl w:val="0"/>
          <w:numId w:val="28"/>
        </w:numPr>
        <w:ind w:hanging="283"/>
      </w:pPr>
      <w:r>
        <w:t xml:space="preserve">Załącznik nr 8 do SWZ - oświadczenie podmiotu udostępniającego zasoby. </w:t>
      </w:r>
    </w:p>
    <w:sectPr w:rsidR="00273B2B">
      <w:footerReference w:type="even" r:id="rId64"/>
      <w:footerReference w:type="default" r:id="rId65"/>
      <w:footerReference w:type="first" r:id="rId66"/>
      <w:footnotePr>
        <w:numRestart w:val="eachPage"/>
      </w:footnotePr>
      <w:pgSz w:w="11906" w:h="16838"/>
      <w:pgMar w:top="1421" w:right="1413" w:bottom="1420" w:left="1416" w:header="708" w:footer="7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FE4" w:rsidRDefault="00244FE4">
      <w:pPr>
        <w:spacing w:after="0" w:line="240" w:lineRule="auto"/>
      </w:pPr>
      <w:r>
        <w:separator/>
      </w:r>
    </w:p>
  </w:endnote>
  <w:endnote w:type="continuationSeparator" w:id="0">
    <w:p w:rsidR="00244FE4" w:rsidRDefault="0024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B2B" w:rsidRDefault="00C17049">
    <w:pPr>
      <w:spacing w:after="0" w:line="259" w:lineRule="auto"/>
      <w:ind w:left="0" w:right="4" w:firstLine="0"/>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73B2B" w:rsidRDefault="00C17049">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B2B" w:rsidRDefault="00C17049">
    <w:pPr>
      <w:spacing w:after="0" w:line="259" w:lineRule="auto"/>
      <w:ind w:left="0" w:right="4" w:firstLine="0"/>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484DBE">
      <w:rPr>
        <w:rFonts w:ascii="Times New Roman" w:eastAsia="Times New Roman" w:hAnsi="Times New Roman" w:cs="Times New Roman"/>
        <w:noProof/>
        <w:sz w:val="20"/>
      </w:rPr>
      <w:t>20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73B2B" w:rsidRDefault="00C17049">
    <w:pPr>
      <w:spacing w:after="0" w:line="259" w:lineRule="auto"/>
      <w:ind w:lef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B2B" w:rsidRDefault="00C17049">
    <w:pPr>
      <w:spacing w:after="0" w:line="259" w:lineRule="auto"/>
      <w:ind w:left="0" w:right="4" w:firstLine="0"/>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73B2B" w:rsidRDefault="00C17049">
    <w:pPr>
      <w:spacing w:after="0" w:line="259" w:lineRule="auto"/>
      <w:ind w:lef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FE4" w:rsidRDefault="00244FE4">
      <w:pPr>
        <w:spacing w:after="0" w:line="272" w:lineRule="auto"/>
        <w:ind w:left="0" w:firstLine="0"/>
        <w:jc w:val="left"/>
      </w:pPr>
      <w:r>
        <w:separator/>
      </w:r>
    </w:p>
  </w:footnote>
  <w:footnote w:type="continuationSeparator" w:id="0">
    <w:p w:rsidR="00244FE4" w:rsidRDefault="00244FE4">
      <w:pPr>
        <w:spacing w:after="0" w:line="272" w:lineRule="auto"/>
        <w:ind w:left="0" w:firstLine="0"/>
        <w:jc w:val="left"/>
      </w:pPr>
      <w:r>
        <w:continuationSeparator/>
      </w:r>
    </w:p>
  </w:footnote>
  <w:footnote w:id="1">
    <w:p w:rsidR="00273B2B" w:rsidRDefault="00C17049">
      <w:pPr>
        <w:pStyle w:val="footnotedescription"/>
        <w:spacing w:line="272" w:lineRule="auto"/>
        <w:ind w:right="0"/>
        <w:jc w:val="left"/>
      </w:pPr>
      <w:r>
        <w:rPr>
          <w:rStyle w:val="footnotemark"/>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p>
  </w:footnote>
  <w:footnote w:id="2">
    <w:p w:rsidR="00273B2B" w:rsidRDefault="00C17049">
      <w:pPr>
        <w:pStyle w:val="footnotedescription"/>
        <w:spacing w:line="266" w:lineRule="auto"/>
      </w:pPr>
      <w:r>
        <w:rPr>
          <w:rStyle w:val="footnotemark"/>
        </w:rPr>
        <w:footnoteRef/>
      </w:r>
      <w: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w:t>
      </w:r>
    </w:p>
  </w:footnote>
  <w:footnote w:id="3">
    <w:p w:rsidR="00273B2B" w:rsidRDefault="00C17049">
      <w:pPr>
        <w:pStyle w:val="footnotedescription"/>
        <w:ind w:right="7"/>
      </w:pPr>
      <w:r>
        <w:rPr>
          <w:rStyle w:val="footnotemark"/>
        </w:rPr>
        <w:footnoteRef/>
      </w:r>
      <w: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159F"/>
    <w:multiLevelType w:val="hybridMultilevel"/>
    <w:tmpl w:val="6A64106A"/>
    <w:lvl w:ilvl="0" w:tplc="340AE078">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98A8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162B6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5A48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64C23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6E3DB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348A0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66D6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226A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36210A"/>
    <w:multiLevelType w:val="hybridMultilevel"/>
    <w:tmpl w:val="45B80132"/>
    <w:lvl w:ilvl="0" w:tplc="4D4601E0">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AA6088">
      <w:start w:val="1"/>
      <w:numFmt w:val="lowerLetter"/>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8A43C6">
      <w:start w:val="1"/>
      <w:numFmt w:val="lowerRoman"/>
      <w:lvlText w:val="%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A0CA78">
      <w:start w:val="1"/>
      <w:numFmt w:val="decimal"/>
      <w:lvlText w:val="%4"/>
      <w:lvlJc w:val="left"/>
      <w:pPr>
        <w:ind w:left="2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3E1C86">
      <w:start w:val="1"/>
      <w:numFmt w:val="lowerLetter"/>
      <w:lvlText w:val="%5"/>
      <w:lvlJc w:val="left"/>
      <w:pPr>
        <w:ind w:left="3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48EDC2">
      <w:start w:val="1"/>
      <w:numFmt w:val="lowerRoman"/>
      <w:lvlText w:val="%6"/>
      <w:lvlJc w:val="left"/>
      <w:pPr>
        <w:ind w:left="3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2E8072">
      <w:start w:val="1"/>
      <w:numFmt w:val="decimal"/>
      <w:lvlText w:val="%7"/>
      <w:lvlJc w:val="left"/>
      <w:pPr>
        <w:ind w:left="4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9813A2">
      <w:start w:val="1"/>
      <w:numFmt w:val="lowerLetter"/>
      <w:lvlText w:val="%8"/>
      <w:lvlJc w:val="left"/>
      <w:pPr>
        <w:ind w:left="5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9E229C">
      <w:start w:val="1"/>
      <w:numFmt w:val="lowerRoman"/>
      <w:lvlText w:val="%9"/>
      <w:lvlJc w:val="left"/>
      <w:pPr>
        <w:ind w:left="6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0511D2"/>
    <w:multiLevelType w:val="hybridMultilevel"/>
    <w:tmpl w:val="A462F232"/>
    <w:lvl w:ilvl="0" w:tplc="22E289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9E81FE">
      <w:start w:val="1"/>
      <w:numFmt w:val="lowerLetter"/>
      <w:lvlText w:val="%2"/>
      <w:lvlJc w:val="left"/>
      <w:pPr>
        <w:ind w:left="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C08620">
      <w:start w:val="1"/>
      <w:numFmt w:val="decimal"/>
      <w:lvlText w:val="%3)"/>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12D88C">
      <w:start w:val="1"/>
      <w:numFmt w:val="decimal"/>
      <w:lvlText w:val="%4"/>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48691C">
      <w:start w:val="1"/>
      <w:numFmt w:val="lowerLetter"/>
      <w:lvlText w:val="%5"/>
      <w:lvlJc w:val="left"/>
      <w:pPr>
        <w:ind w:left="2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643F56">
      <w:start w:val="1"/>
      <w:numFmt w:val="lowerRoman"/>
      <w:lvlText w:val="%6"/>
      <w:lvlJc w:val="left"/>
      <w:pPr>
        <w:ind w:left="3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021B38">
      <w:start w:val="1"/>
      <w:numFmt w:val="decimal"/>
      <w:lvlText w:val="%7"/>
      <w:lvlJc w:val="left"/>
      <w:pPr>
        <w:ind w:left="3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1CD3F4">
      <w:start w:val="1"/>
      <w:numFmt w:val="lowerLetter"/>
      <w:lvlText w:val="%8"/>
      <w:lvlJc w:val="left"/>
      <w:pPr>
        <w:ind w:left="4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C09E6E">
      <w:start w:val="1"/>
      <w:numFmt w:val="lowerRoman"/>
      <w:lvlText w:val="%9"/>
      <w:lvlJc w:val="left"/>
      <w:pPr>
        <w:ind w:left="5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E04352"/>
    <w:multiLevelType w:val="hybridMultilevel"/>
    <w:tmpl w:val="D37A7BDE"/>
    <w:lvl w:ilvl="0" w:tplc="57A4ACF6">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643E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7E18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C07E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0AC9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703E7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3E6E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0413F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D0A8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2A29B3"/>
    <w:multiLevelType w:val="hybridMultilevel"/>
    <w:tmpl w:val="D5000C64"/>
    <w:lvl w:ilvl="0" w:tplc="AD9AA31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6A05F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FEC46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FE415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CCB2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AE06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E28AC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949D6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38D4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B1387D"/>
    <w:multiLevelType w:val="hybridMultilevel"/>
    <w:tmpl w:val="9B8E26C0"/>
    <w:lvl w:ilvl="0" w:tplc="FC46C24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C63114">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B64326">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825D6E">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781B6E">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F08418">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1ED570">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AE76B0">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EB188">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F26DB7"/>
    <w:multiLevelType w:val="hybridMultilevel"/>
    <w:tmpl w:val="BC825502"/>
    <w:lvl w:ilvl="0" w:tplc="98A8144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50C5A4">
      <w:start w:val="4"/>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D0D0D0">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E20ECC">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E66C04">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F893C2">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849C5E">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9C7D44">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68CDEC">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B9217D"/>
    <w:multiLevelType w:val="hybridMultilevel"/>
    <w:tmpl w:val="F66C563C"/>
    <w:lvl w:ilvl="0" w:tplc="9E62B31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360050">
      <w:start w:val="1"/>
      <w:numFmt w:val="decimal"/>
      <w:lvlText w:val="%2)"/>
      <w:lvlJc w:val="left"/>
      <w:pPr>
        <w:ind w:left="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D63194">
      <w:start w:val="1"/>
      <w:numFmt w:val="lowerRoman"/>
      <w:lvlText w:val="%3"/>
      <w:lvlJc w:val="left"/>
      <w:pPr>
        <w:ind w:left="1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C69CDC">
      <w:start w:val="1"/>
      <w:numFmt w:val="decimal"/>
      <w:lvlText w:val="%4"/>
      <w:lvlJc w:val="left"/>
      <w:pPr>
        <w:ind w:left="2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4A9394">
      <w:start w:val="1"/>
      <w:numFmt w:val="lowerLetter"/>
      <w:lvlText w:val="%5"/>
      <w:lvlJc w:val="left"/>
      <w:pPr>
        <w:ind w:left="2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248E44">
      <w:start w:val="1"/>
      <w:numFmt w:val="lowerRoman"/>
      <w:lvlText w:val="%6"/>
      <w:lvlJc w:val="left"/>
      <w:pPr>
        <w:ind w:left="3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14925E">
      <w:start w:val="1"/>
      <w:numFmt w:val="decimal"/>
      <w:lvlText w:val="%7"/>
      <w:lvlJc w:val="left"/>
      <w:pPr>
        <w:ind w:left="4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402274">
      <w:start w:val="1"/>
      <w:numFmt w:val="lowerLetter"/>
      <w:lvlText w:val="%8"/>
      <w:lvlJc w:val="left"/>
      <w:pPr>
        <w:ind w:left="50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D055B4">
      <w:start w:val="1"/>
      <w:numFmt w:val="lowerRoman"/>
      <w:lvlText w:val="%9"/>
      <w:lvlJc w:val="left"/>
      <w:pPr>
        <w:ind w:left="5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CA39D8"/>
    <w:multiLevelType w:val="hybridMultilevel"/>
    <w:tmpl w:val="9E8499E6"/>
    <w:lvl w:ilvl="0" w:tplc="B2A4D62C">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0E4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B256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092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76AF4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4C1B9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F2A5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1C9E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D6F8D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0F0AD5"/>
    <w:multiLevelType w:val="hybridMultilevel"/>
    <w:tmpl w:val="9AE4B55E"/>
    <w:lvl w:ilvl="0" w:tplc="62EC7C0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58F8CA">
      <w:start w:val="7"/>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9EA360">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36491E">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C68E20">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B29040">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CEA3C4">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766B26">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B81702">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2F4373"/>
    <w:multiLevelType w:val="hybridMultilevel"/>
    <w:tmpl w:val="8794DA8C"/>
    <w:lvl w:ilvl="0" w:tplc="E124A5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AE15C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925902">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4EAAAE">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8A1CBA">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E2E9AA">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0C754E">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8E0F7E">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489FFA">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E84EBF"/>
    <w:multiLevelType w:val="hybridMultilevel"/>
    <w:tmpl w:val="81AAD1A2"/>
    <w:lvl w:ilvl="0" w:tplc="D9EE2B18">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803E62">
      <w:start w:val="1"/>
      <w:numFmt w:val="lowerLetter"/>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AAC7F8">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DABF96">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3EFD0E">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D8EB54">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0E67A8">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8674BA">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E498C8">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6D72C4"/>
    <w:multiLevelType w:val="hybridMultilevel"/>
    <w:tmpl w:val="2CCE432E"/>
    <w:lvl w:ilvl="0" w:tplc="90E2A0A6">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900E3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0AAD8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4C59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401D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66FF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DAC8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76F3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EA1C0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E5644BD"/>
    <w:multiLevelType w:val="hybridMultilevel"/>
    <w:tmpl w:val="B3E845D2"/>
    <w:lvl w:ilvl="0" w:tplc="114C175C">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0A3B1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CE3BF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9039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9EA7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42E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4E1C4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8EDA7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8EA4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843513"/>
    <w:multiLevelType w:val="hybridMultilevel"/>
    <w:tmpl w:val="90E0595C"/>
    <w:lvl w:ilvl="0" w:tplc="AA24BC8E">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3C81FE">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9AC6A8">
      <w:start w:val="1"/>
      <w:numFmt w:val="lowerLetter"/>
      <w:lvlText w:val="%3)"/>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C22BFC">
      <w:start w:val="1"/>
      <w:numFmt w:val="decimal"/>
      <w:lvlText w:val="%4"/>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C8EB5A">
      <w:start w:val="1"/>
      <w:numFmt w:val="lowerLetter"/>
      <w:lvlText w:val="%5"/>
      <w:lvlJc w:val="left"/>
      <w:pPr>
        <w:ind w:left="2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D81C5C">
      <w:start w:val="1"/>
      <w:numFmt w:val="lowerRoman"/>
      <w:lvlText w:val="%6"/>
      <w:lvlJc w:val="left"/>
      <w:pPr>
        <w:ind w:left="3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12FC10">
      <w:start w:val="1"/>
      <w:numFmt w:val="decimal"/>
      <w:lvlText w:val="%7"/>
      <w:lvlJc w:val="left"/>
      <w:pPr>
        <w:ind w:left="3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C0600E">
      <w:start w:val="1"/>
      <w:numFmt w:val="lowerLetter"/>
      <w:lvlText w:val="%8"/>
      <w:lvlJc w:val="left"/>
      <w:pPr>
        <w:ind w:left="4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942058">
      <w:start w:val="1"/>
      <w:numFmt w:val="lowerRoman"/>
      <w:lvlText w:val="%9"/>
      <w:lvlJc w:val="left"/>
      <w:pPr>
        <w:ind w:left="5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010110F"/>
    <w:multiLevelType w:val="hybridMultilevel"/>
    <w:tmpl w:val="21727BE0"/>
    <w:lvl w:ilvl="0" w:tplc="A700170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584712">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D0F7AC">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AACE74">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1C344C">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80231A">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22DB56">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C0F1AE">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F67D7A">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A1A3407"/>
    <w:multiLevelType w:val="hybridMultilevel"/>
    <w:tmpl w:val="58D43B6A"/>
    <w:lvl w:ilvl="0" w:tplc="B1B606FA">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8EA20E">
      <w:start w:val="1"/>
      <w:numFmt w:val="decimal"/>
      <w:lvlText w:val="%2)"/>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FCD036">
      <w:start w:val="1"/>
      <w:numFmt w:val="lowerLetter"/>
      <w:lvlText w:val="%3)"/>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E40982">
      <w:start w:val="1"/>
      <w:numFmt w:val="decimal"/>
      <w:lvlText w:val="%4"/>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EEEE18">
      <w:start w:val="1"/>
      <w:numFmt w:val="lowerLetter"/>
      <w:lvlText w:val="%5"/>
      <w:lvlJc w:val="left"/>
      <w:pPr>
        <w:ind w:left="2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4E38C0">
      <w:start w:val="1"/>
      <w:numFmt w:val="lowerRoman"/>
      <w:lvlText w:val="%6"/>
      <w:lvlJc w:val="left"/>
      <w:pPr>
        <w:ind w:left="3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FE092C">
      <w:start w:val="1"/>
      <w:numFmt w:val="decimal"/>
      <w:lvlText w:val="%7"/>
      <w:lvlJc w:val="left"/>
      <w:pPr>
        <w:ind w:left="3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384840">
      <w:start w:val="1"/>
      <w:numFmt w:val="lowerLetter"/>
      <w:lvlText w:val="%8"/>
      <w:lvlJc w:val="left"/>
      <w:pPr>
        <w:ind w:left="4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E80814">
      <w:start w:val="1"/>
      <w:numFmt w:val="lowerRoman"/>
      <w:lvlText w:val="%9"/>
      <w:lvlJc w:val="left"/>
      <w:pPr>
        <w:ind w:left="5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43904BA"/>
    <w:multiLevelType w:val="hybridMultilevel"/>
    <w:tmpl w:val="1B7CCB2E"/>
    <w:lvl w:ilvl="0" w:tplc="26EC943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ACD262">
      <w:start w:val="1"/>
      <w:numFmt w:val="decimal"/>
      <w:lvlText w:val="%2)"/>
      <w:lvlJc w:val="left"/>
      <w:pPr>
        <w:ind w:left="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0A42E4">
      <w:start w:val="1"/>
      <w:numFmt w:val="lowerRoman"/>
      <w:lvlText w:val="%3"/>
      <w:lvlJc w:val="left"/>
      <w:pPr>
        <w:ind w:left="1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C81BF2">
      <w:start w:val="1"/>
      <w:numFmt w:val="decimal"/>
      <w:lvlText w:val="%4"/>
      <w:lvlJc w:val="left"/>
      <w:pPr>
        <w:ind w:left="2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F05A60">
      <w:start w:val="1"/>
      <w:numFmt w:val="lowerLetter"/>
      <w:lvlText w:val="%5"/>
      <w:lvlJc w:val="left"/>
      <w:pPr>
        <w:ind w:left="2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58DDD0">
      <w:start w:val="1"/>
      <w:numFmt w:val="lowerRoman"/>
      <w:lvlText w:val="%6"/>
      <w:lvlJc w:val="left"/>
      <w:pPr>
        <w:ind w:left="3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56AEE0">
      <w:start w:val="1"/>
      <w:numFmt w:val="decimal"/>
      <w:lvlText w:val="%7"/>
      <w:lvlJc w:val="left"/>
      <w:pPr>
        <w:ind w:left="4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9E1928">
      <w:start w:val="1"/>
      <w:numFmt w:val="lowerLetter"/>
      <w:lvlText w:val="%8"/>
      <w:lvlJc w:val="left"/>
      <w:pPr>
        <w:ind w:left="5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DC1FBE">
      <w:start w:val="1"/>
      <w:numFmt w:val="lowerRoman"/>
      <w:lvlText w:val="%9"/>
      <w:lvlJc w:val="left"/>
      <w:pPr>
        <w:ind w:left="5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8777BF"/>
    <w:multiLevelType w:val="hybridMultilevel"/>
    <w:tmpl w:val="445E313E"/>
    <w:lvl w:ilvl="0" w:tplc="5FA0FF44">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26BA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76FD5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86CDE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0EFD7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E4BF1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1CFAA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4287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F2B5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CE64E18"/>
    <w:multiLevelType w:val="hybridMultilevel"/>
    <w:tmpl w:val="5368307A"/>
    <w:lvl w:ilvl="0" w:tplc="FEF4629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322DF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22D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D8645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7AB95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96A6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5AFE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36F38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00A16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E3716D"/>
    <w:multiLevelType w:val="hybridMultilevel"/>
    <w:tmpl w:val="60647536"/>
    <w:lvl w:ilvl="0" w:tplc="3912AFB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521E26">
      <w:start w:val="1"/>
      <w:numFmt w:val="lowerLetter"/>
      <w:lvlText w:val="%2"/>
      <w:lvlJc w:val="left"/>
      <w:pPr>
        <w:ind w:left="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16E0CA">
      <w:start w:val="1"/>
      <w:numFmt w:val="decimal"/>
      <w:lvlRestart w:val="0"/>
      <w:lvlText w:val="%3)"/>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98386E">
      <w:start w:val="1"/>
      <w:numFmt w:val="decimal"/>
      <w:lvlText w:val="%4"/>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86B5D4">
      <w:start w:val="1"/>
      <w:numFmt w:val="lowerLetter"/>
      <w:lvlText w:val="%5"/>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0E14B6">
      <w:start w:val="1"/>
      <w:numFmt w:val="lowerRoman"/>
      <w:lvlText w:val="%6"/>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2AD2A0">
      <w:start w:val="1"/>
      <w:numFmt w:val="decimal"/>
      <w:lvlText w:val="%7"/>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6219B4">
      <w:start w:val="1"/>
      <w:numFmt w:val="lowerLetter"/>
      <w:lvlText w:val="%8"/>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8E4F70">
      <w:start w:val="1"/>
      <w:numFmt w:val="lowerRoman"/>
      <w:lvlText w:val="%9"/>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08630E9"/>
    <w:multiLevelType w:val="hybridMultilevel"/>
    <w:tmpl w:val="30ACA24A"/>
    <w:lvl w:ilvl="0" w:tplc="7F74120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F020F0">
      <w:start w:val="1"/>
      <w:numFmt w:val="lowerLetter"/>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828B88">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DCDD5A">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FAD1F2">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E0A5BC">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68B330">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906AD8">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486E84">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0946408"/>
    <w:multiLevelType w:val="hybridMultilevel"/>
    <w:tmpl w:val="AB68618A"/>
    <w:lvl w:ilvl="0" w:tplc="42809DB4">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4A501E">
      <w:start w:val="1"/>
      <w:numFmt w:val="decimal"/>
      <w:lvlText w:val="%2)"/>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D0D6D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0A9FF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5E701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4CADC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4076D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DCCBE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6681A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1E31BA4"/>
    <w:multiLevelType w:val="hybridMultilevel"/>
    <w:tmpl w:val="37DE9596"/>
    <w:lvl w:ilvl="0" w:tplc="44AA916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E80662">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9A5D2C">
      <w:start w:val="1"/>
      <w:numFmt w:val="lowerRoman"/>
      <w:lvlText w:val="%3"/>
      <w:lvlJc w:val="left"/>
      <w:pPr>
        <w:ind w:left="1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988E24">
      <w:start w:val="1"/>
      <w:numFmt w:val="decimal"/>
      <w:lvlText w:val="%4"/>
      <w:lvlJc w:val="left"/>
      <w:pPr>
        <w:ind w:left="2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B87C94">
      <w:start w:val="1"/>
      <w:numFmt w:val="lowerLetter"/>
      <w:lvlText w:val="%5"/>
      <w:lvlJc w:val="left"/>
      <w:pPr>
        <w:ind w:left="2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A22DEC">
      <w:start w:val="1"/>
      <w:numFmt w:val="lowerRoman"/>
      <w:lvlText w:val="%6"/>
      <w:lvlJc w:val="left"/>
      <w:pPr>
        <w:ind w:left="3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5257F0">
      <w:start w:val="1"/>
      <w:numFmt w:val="decimal"/>
      <w:lvlText w:val="%7"/>
      <w:lvlJc w:val="left"/>
      <w:pPr>
        <w:ind w:left="43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565686">
      <w:start w:val="1"/>
      <w:numFmt w:val="lowerLetter"/>
      <w:lvlText w:val="%8"/>
      <w:lvlJc w:val="left"/>
      <w:pPr>
        <w:ind w:left="50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04149A">
      <w:start w:val="1"/>
      <w:numFmt w:val="lowerRoman"/>
      <w:lvlText w:val="%9"/>
      <w:lvlJc w:val="left"/>
      <w:pPr>
        <w:ind w:left="57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3447702"/>
    <w:multiLevelType w:val="hybridMultilevel"/>
    <w:tmpl w:val="AA7CF304"/>
    <w:lvl w:ilvl="0" w:tplc="AB3A674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62B7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2E78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9E60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B804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2827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7AD3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AA79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507C3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6E707FE"/>
    <w:multiLevelType w:val="hybridMultilevel"/>
    <w:tmpl w:val="8DF4351A"/>
    <w:lvl w:ilvl="0" w:tplc="9F3E95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06852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6EC292">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3C7992">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FED032">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CEBABC">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AAD68A">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46BC04">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02EB12">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E7679BE"/>
    <w:multiLevelType w:val="hybridMultilevel"/>
    <w:tmpl w:val="A5E02C0C"/>
    <w:lvl w:ilvl="0" w:tplc="580E699A">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E26C6E">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6C7D16">
      <w:start w:val="1"/>
      <w:numFmt w:val="lowerLetter"/>
      <w:lvlText w:val="%3)"/>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909668">
      <w:start w:val="1"/>
      <w:numFmt w:val="decimal"/>
      <w:lvlText w:val="%4"/>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345B1C">
      <w:start w:val="1"/>
      <w:numFmt w:val="lowerLetter"/>
      <w:lvlText w:val="%5"/>
      <w:lvlJc w:val="left"/>
      <w:pPr>
        <w:ind w:left="2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94DB1E">
      <w:start w:val="1"/>
      <w:numFmt w:val="lowerRoman"/>
      <w:lvlText w:val="%6"/>
      <w:lvlJc w:val="left"/>
      <w:pPr>
        <w:ind w:left="3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9C3644">
      <w:start w:val="1"/>
      <w:numFmt w:val="decimal"/>
      <w:lvlText w:val="%7"/>
      <w:lvlJc w:val="left"/>
      <w:pPr>
        <w:ind w:left="3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0C5BE6">
      <w:start w:val="1"/>
      <w:numFmt w:val="lowerLetter"/>
      <w:lvlText w:val="%8"/>
      <w:lvlJc w:val="left"/>
      <w:pPr>
        <w:ind w:left="4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A457EA">
      <w:start w:val="1"/>
      <w:numFmt w:val="lowerRoman"/>
      <w:lvlText w:val="%9"/>
      <w:lvlJc w:val="left"/>
      <w:pPr>
        <w:ind w:left="5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F007739"/>
    <w:multiLevelType w:val="hybridMultilevel"/>
    <w:tmpl w:val="446AE96E"/>
    <w:lvl w:ilvl="0" w:tplc="C37AA06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9E5F3A">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18DDD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92073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B896D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EADD6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1C997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4E95D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EA3E3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8"/>
  </w:num>
  <w:num w:numId="3">
    <w:abstractNumId w:val="20"/>
  </w:num>
  <w:num w:numId="4">
    <w:abstractNumId w:val="27"/>
  </w:num>
  <w:num w:numId="5">
    <w:abstractNumId w:val="12"/>
  </w:num>
  <w:num w:numId="6">
    <w:abstractNumId w:val="22"/>
  </w:num>
  <w:num w:numId="7">
    <w:abstractNumId w:val="26"/>
  </w:num>
  <w:num w:numId="8">
    <w:abstractNumId w:val="9"/>
  </w:num>
  <w:num w:numId="9">
    <w:abstractNumId w:val="6"/>
  </w:num>
  <w:num w:numId="10">
    <w:abstractNumId w:val="14"/>
  </w:num>
  <w:num w:numId="11">
    <w:abstractNumId w:val="2"/>
  </w:num>
  <w:num w:numId="12">
    <w:abstractNumId w:val="11"/>
  </w:num>
  <w:num w:numId="13">
    <w:abstractNumId w:val="25"/>
  </w:num>
  <w:num w:numId="14">
    <w:abstractNumId w:val="21"/>
  </w:num>
  <w:num w:numId="15">
    <w:abstractNumId w:val="7"/>
  </w:num>
  <w:num w:numId="16">
    <w:abstractNumId w:val="10"/>
  </w:num>
  <w:num w:numId="17">
    <w:abstractNumId w:val="23"/>
  </w:num>
  <w:num w:numId="18">
    <w:abstractNumId w:val="24"/>
  </w:num>
  <w:num w:numId="19">
    <w:abstractNumId w:val="19"/>
  </w:num>
  <w:num w:numId="20">
    <w:abstractNumId w:val="13"/>
  </w:num>
  <w:num w:numId="21">
    <w:abstractNumId w:val="16"/>
  </w:num>
  <w:num w:numId="22">
    <w:abstractNumId w:val="5"/>
  </w:num>
  <w:num w:numId="23">
    <w:abstractNumId w:val="15"/>
  </w:num>
  <w:num w:numId="24">
    <w:abstractNumId w:val="3"/>
  </w:num>
  <w:num w:numId="25">
    <w:abstractNumId w:val="4"/>
  </w:num>
  <w:num w:numId="26">
    <w:abstractNumId w:val="17"/>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B2B"/>
    <w:rsid w:val="00244FE4"/>
    <w:rsid w:val="00273B2B"/>
    <w:rsid w:val="00345775"/>
    <w:rsid w:val="00484DBE"/>
    <w:rsid w:val="00C170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26FAD-51E2-48E3-A4A4-11662689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4" w:line="228" w:lineRule="auto"/>
      <w:ind w:left="365" w:hanging="365"/>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67" w:lineRule="auto"/>
      <w:ind w:right="3"/>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moj.gov.pl/nforms/signer/upload?xFormsAppName=SIGNER"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pn/as_radom" TargetMode="External"/><Relationship Id="rId63" Type="http://schemas.openxmlformats.org/officeDocument/2006/relationships/hyperlink" Target="http://platformazakupowa.pl/" TargetMode="External"/><Relationship Id="rId68" Type="http://schemas.openxmlformats.org/officeDocument/2006/relationships/theme" Target="theme/theme1.xml"/><Relationship Id="rId7" Type="http://schemas.openxmlformats.org/officeDocument/2006/relationships/hyperlink" Target="http://www.sw.gov.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as_radom"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www.nccert.pl/" TargetMode="External"/><Relationship Id="rId45" Type="http://schemas.openxmlformats.org/officeDocument/2006/relationships/hyperlink" Target="https://www.gov.pl/web/mswia/oprogramowanie-do-pobrania" TargetMode="External"/><Relationship Id="rId53" Type="http://schemas.openxmlformats.org/officeDocument/2006/relationships/hyperlink" Target="http://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latformazakupowa.pl/pn/as_radom"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platformazakupowa.pl/" TargetMode="External"/><Relationship Id="rId10" Type="http://schemas.openxmlformats.org/officeDocument/2006/relationships/hyperlink" Target="https://platformazakupowa.pl/pn/as_radom"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www.gov.pl/web/mswia/oprogramowanie-do-pobrania" TargetMode="External"/><Relationship Id="rId52" Type="http://schemas.openxmlformats.org/officeDocument/2006/relationships/hyperlink" Target="http://platformazakupowa.pl/" TargetMode="External"/><Relationship Id="rId60" Type="http://schemas.openxmlformats.org/officeDocument/2006/relationships/hyperlink" Target="https://platformazakupowa.pl/strona/45-instrukcje"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latformazakupowa.pl/pn/as_radom" TargetMode="External"/><Relationship Id="rId14" Type="http://schemas.openxmlformats.org/officeDocument/2006/relationships/hyperlink" Target="https://platformazakupowa.pl/pn/as_radom" TargetMode="External"/><Relationship Id="rId22" Type="http://schemas.openxmlformats.org/officeDocument/2006/relationships/hyperlink" Target="https://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moj.gov.pl/nforms/signer/upload?xFormsAppName=SIGNER"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platformazakupowa.pl/pn/as_radom" TargetMode="External"/><Relationship Id="rId64" Type="http://schemas.openxmlformats.org/officeDocument/2006/relationships/footer" Target="footer1.xml"/><Relationship Id="rId8" Type="http://schemas.openxmlformats.org/officeDocument/2006/relationships/hyperlink" Target="http://www.sw.gov.pl/" TargetMode="External"/><Relationship Id="rId51" Type="http://schemas.openxmlformats.org/officeDocument/2006/relationships/hyperlink" Target="https://platformazakupowa.pl/strona/45-instrukcje" TargetMode="External"/><Relationship Id="rId3"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strona/45-instrukcje" TargetMode="External"/><Relationship Id="rId67" Type="http://schemas.openxmlformats.org/officeDocument/2006/relationships/fontTable" Target="fontTable.xml"/><Relationship Id="rId20" Type="http://schemas.openxmlformats.org/officeDocument/2006/relationships/hyperlink" Target="https://platformazakupowa.pl/" TargetMode="External"/><Relationship Id="rId41" Type="http://schemas.openxmlformats.org/officeDocument/2006/relationships/hyperlink" Target="https://www.nccert.pl/" TargetMode="External"/><Relationship Id="rId54" Type="http://schemas.openxmlformats.org/officeDocument/2006/relationships/hyperlink" Target="https://platformazakupowa.pl/pn/as_radom" TargetMode="External"/><Relationship Id="rId62"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10329</Words>
  <Characters>61979</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- 1 -</vt:lpstr>
    </vt:vector>
  </TitlesOfParts>
  <Company/>
  <LinksUpToDate>false</LinksUpToDate>
  <CharactersWithSpaces>72164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cp:lastModifiedBy>Mariusz Duda</cp:lastModifiedBy>
  <cp:revision>3</cp:revision>
  <dcterms:created xsi:type="dcterms:W3CDTF">2021-07-23T16:32:00Z</dcterms:created>
  <dcterms:modified xsi:type="dcterms:W3CDTF">2021-07-23T16:37:00Z</dcterms:modified>
</cp:coreProperties>
</file>