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88198" w14:textId="24A303B9" w:rsidR="005A57E0" w:rsidRPr="005A57E0" w:rsidRDefault="005A57E0" w:rsidP="00997241">
      <w:pPr>
        <w:jc w:val="right"/>
        <w:rPr>
          <w:rFonts w:eastAsia="Times New Roman" w:cstheme="minorHAnsi"/>
          <w:lang w:eastAsia="pl-PL"/>
        </w:rPr>
      </w:pPr>
      <w:r w:rsidRPr="005A57E0">
        <w:rPr>
          <w:rFonts w:eastAsia="Times New Roman" w:cstheme="minorHAnsi"/>
          <w:lang w:eastAsia="pl-PL"/>
        </w:rPr>
        <w:t>Załącznik nr 2 do SWZ – zadanie 1</w:t>
      </w:r>
    </w:p>
    <w:p w14:paraId="445738E5" w14:textId="74BE831A" w:rsidR="006F269E" w:rsidRPr="005A57E0" w:rsidRDefault="006F269E" w:rsidP="005A57E0">
      <w:pPr>
        <w:shd w:val="clear" w:color="auto" w:fill="9CC2E5" w:themeFill="accent5" w:themeFillTint="99"/>
        <w:spacing w:after="100" w:afterAutospacing="1" w:line="240" w:lineRule="auto"/>
        <w:outlineLvl w:val="1"/>
        <w:rPr>
          <w:rFonts w:eastAsia="Times New Roman" w:cstheme="minorHAnsi"/>
          <w:b/>
          <w:bCs/>
          <w:u w:val="single"/>
          <w:lang w:eastAsia="pl-PL"/>
        </w:rPr>
      </w:pPr>
      <w:r w:rsidRPr="005A57E0">
        <w:rPr>
          <w:rFonts w:eastAsia="Times New Roman" w:cstheme="minorHAnsi"/>
          <w:b/>
          <w:bCs/>
          <w:u w:val="single"/>
          <w:lang w:eastAsia="pl-PL"/>
        </w:rPr>
        <w:t>ZADANIE 1</w:t>
      </w:r>
    </w:p>
    <w:p w14:paraId="1AD1F462" w14:textId="763F74EE" w:rsidR="006F269E" w:rsidRPr="005A57E0" w:rsidRDefault="006F269E" w:rsidP="005A57E0">
      <w:pPr>
        <w:rPr>
          <w:rFonts w:eastAsia="Times New Roman" w:cstheme="minorHAnsi"/>
          <w:b/>
          <w:bCs/>
          <w:lang w:eastAsia="pl-PL"/>
        </w:rPr>
      </w:pPr>
      <w:r w:rsidRPr="005A57E0">
        <w:rPr>
          <w:rFonts w:eastAsia="Times New Roman" w:cstheme="minorHAnsi"/>
          <w:b/>
          <w:bCs/>
          <w:lang w:eastAsia="pl-PL"/>
        </w:rPr>
        <w:t>DZIERŻAWA ZINTEGROWANEGO SYSTEMU DO ANALIZY MOCZU</w:t>
      </w:r>
      <w:r w:rsidR="00A4473C" w:rsidRPr="005A57E0">
        <w:rPr>
          <w:rFonts w:eastAsia="Times New Roman" w:cstheme="minorHAnsi"/>
          <w:b/>
          <w:bCs/>
          <w:lang w:eastAsia="pl-PL"/>
        </w:rPr>
        <w:t xml:space="preserve"> (75 000 BADAŃ)</w:t>
      </w:r>
      <w:r w:rsidRPr="005A57E0">
        <w:rPr>
          <w:rFonts w:eastAsia="Times New Roman" w:cstheme="minorHAnsi"/>
          <w:b/>
          <w:bCs/>
          <w:lang w:eastAsia="pl-PL"/>
        </w:rPr>
        <w:t>, ZŁOŻONEGO Z ANALIZATORÓW/MODUŁÓW, WRAZ Z DOSTAWĄ ODCZYNNIKÓW, KALIBRATORÓW, PŁYNÓW SYSTEMOWYCH, AKCESORIÓW I MATERIAŁÓW KONTROLNYCH NA OKRES 36 MIESIĘCY</w:t>
      </w:r>
    </w:p>
    <w:p w14:paraId="17347E7C" w14:textId="74CB8941" w:rsidR="00931676" w:rsidRPr="005A57E0" w:rsidRDefault="00931676" w:rsidP="005A57E0">
      <w:pPr>
        <w:rPr>
          <w:rFonts w:eastAsia="Times New Roman" w:cstheme="minorHAnsi"/>
          <w:b/>
          <w:bCs/>
          <w:lang w:eastAsia="pl-PL"/>
        </w:rPr>
      </w:pPr>
      <w:r w:rsidRPr="005A57E0">
        <w:rPr>
          <w:rFonts w:eastAsia="SimSun" w:cstheme="minorHAnsi"/>
          <w:b/>
          <w:sz w:val="24"/>
          <w:szCs w:val="24"/>
          <w:lang w:eastAsia="zh-CN"/>
        </w:rPr>
        <w:t>Ogólne warunki przetargu</w:t>
      </w:r>
    </w:p>
    <w:p w14:paraId="18A6D71C" w14:textId="77777777" w:rsidR="00931676" w:rsidRPr="005A57E0" w:rsidRDefault="00931676" w:rsidP="00931676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  <w:r w:rsidRPr="005A57E0">
        <w:rPr>
          <w:rFonts w:eastAsia="SimSun" w:cstheme="minorHAnsi"/>
          <w:sz w:val="20"/>
          <w:szCs w:val="20"/>
          <w:lang w:eastAsia="zh-CN"/>
        </w:rPr>
        <w:t>1. Przedmiot zamówienia obejmuje:</w:t>
      </w:r>
    </w:p>
    <w:p w14:paraId="53970298" w14:textId="45D6048A" w:rsidR="00931676" w:rsidRPr="005A57E0" w:rsidRDefault="00931676" w:rsidP="005A57E0">
      <w:r w:rsidRPr="005A57E0">
        <w:t xml:space="preserve">a) sprzedaż odczynników oraz wszystkich materiałów zużywalnych niezbędnych do wykonywania oznaczeń szczegółowo wymienionych </w:t>
      </w:r>
      <w:r w:rsidR="005A57E0">
        <w:t>poniżej</w:t>
      </w:r>
      <w:r w:rsidR="00D77DEF" w:rsidRPr="005A57E0">
        <w:t xml:space="preserve"> </w:t>
      </w:r>
      <w:r w:rsidRPr="005A57E0">
        <w:t xml:space="preserve"> (obliczając ilość odczynników należy kierować się zasadą zaokrąglania ilości oferowanych odczynników do pełnego opakowania w górę),</w:t>
      </w:r>
    </w:p>
    <w:p w14:paraId="634B6E9D" w14:textId="0BFFB209" w:rsidR="00931676" w:rsidRPr="005A57E0" w:rsidRDefault="00931676" w:rsidP="005A57E0">
      <w:r w:rsidRPr="005A57E0">
        <w:t xml:space="preserve">b) dzierżawę </w:t>
      </w:r>
      <w:r w:rsidR="006F269E" w:rsidRPr="005A57E0">
        <w:t>zintegrowanego systemu do analizy moczu,</w:t>
      </w:r>
      <w:r w:rsidR="003A244F" w:rsidRPr="005A57E0">
        <w:t xml:space="preserve"> </w:t>
      </w:r>
      <w:r w:rsidR="006F269E" w:rsidRPr="005A57E0">
        <w:t xml:space="preserve">złożonego z </w:t>
      </w:r>
      <w:r w:rsidRPr="005A57E0">
        <w:t>analizatorów</w:t>
      </w:r>
      <w:r w:rsidR="006F269E" w:rsidRPr="005A57E0">
        <w:t>/ modułów</w:t>
      </w:r>
      <w:r w:rsidRPr="005A57E0">
        <w:t xml:space="preserve"> wraz z wyposażeniem o specyfikacji technicznej opisanej </w:t>
      </w:r>
      <w:r w:rsidR="005A57E0">
        <w:t>poniżej</w:t>
      </w:r>
      <w:r w:rsidR="00D77DEF" w:rsidRPr="005A57E0">
        <w:t>,</w:t>
      </w:r>
    </w:p>
    <w:p w14:paraId="5FDF5E5E" w14:textId="77777777" w:rsidR="00931676" w:rsidRPr="005A57E0" w:rsidRDefault="00931676" w:rsidP="005A57E0">
      <w:r w:rsidRPr="005A57E0">
        <w:t>c) instalację dzierżawionego sprzętu w laboratorium Zamawiającego i przekazanie go do eksploatacji oraz demontaż sprzętu po upływie terminu umowy,</w:t>
      </w:r>
    </w:p>
    <w:p w14:paraId="1734141E" w14:textId="77777777" w:rsidR="00931676" w:rsidRPr="005A57E0" w:rsidRDefault="00931676" w:rsidP="005A57E0">
      <w:r w:rsidRPr="005A57E0">
        <w:t>d) serwis techniczny i aplikacyjny.</w:t>
      </w:r>
    </w:p>
    <w:p w14:paraId="43F47FD1" w14:textId="7B84D702" w:rsidR="00931676" w:rsidRPr="005A57E0" w:rsidRDefault="005A57E0" w:rsidP="005A57E0">
      <w:r>
        <w:t>Wykonawca</w:t>
      </w:r>
      <w:r w:rsidR="00931676" w:rsidRPr="005A57E0">
        <w:t xml:space="preserve"> zobowiązany jest do sfinansowania włączenia </w:t>
      </w:r>
      <w:r w:rsidR="006F269E" w:rsidRPr="005A57E0">
        <w:t>zintegrowanego systemu złożonego z analizatorów/ modułów</w:t>
      </w:r>
      <w:r w:rsidR="00931676" w:rsidRPr="005A57E0">
        <w:t xml:space="preserve"> do laboratoryjnego systemu informatycznego firmy Asseco Poland  S.A. ( </w:t>
      </w:r>
      <w:proofErr w:type="spellStart"/>
      <w:r w:rsidR="00931676" w:rsidRPr="005A57E0">
        <w:t>Infomedica</w:t>
      </w:r>
      <w:proofErr w:type="spellEnd"/>
      <w:r w:rsidR="00931676" w:rsidRPr="005A57E0">
        <w:t xml:space="preserve"> Laboratorium)</w:t>
      </w:r>
    </w:p>
    <w:p w14:paraId="4D729D04" w14:textId="2E787B82" w:rsidR="00AB54D0" w:rsidRPr="005A57E0" w:rsidRDefault="00931676" w:rsidP="005A57E0">
      <w:r w:rsidRPr="005A57E0">
        <w:t xml:space="preserve">2. Wykonawca dostarczy i zainstaluje zaoferowane aparaty oraz przeszkoli personel w zakresie ich obsługi w terminie maksymalnie </w:t>
      </w:r>
      <w:r w:rsidR="000138D2" w:rsidRPr="005A57E0">
        <w:t>5</w:t>
      </w:r>
      <w:r w:rsidRPr="005A57E0">
        <w:t xml:space="preserve"> tygodni od daty podpisania umowy.</w:t>
      </w:r>
      <w:r w:rsidR="00AB54D0" w:rsidRPr="005A57E0">
        <w:t xml:space="preserve"> Szkolenie potwierdzone certyfikatem imiennym.</w:t>
      </w:r>
    </w:p>
    <w:p w14:paraId="35B39391" w14:textId="77777777" w:rsidR="00931676" w:rsidRPr="005A57E0" w:rsidRDefault="00931676" w:rsidP="005A57E0">
      <w:r w:rsidRPr="005A57E0">
        <w:t>4. Z pierwszą dostawą Oferent dostarczy:</w:t>
      </w:r>
    </w:p>
    <w:p w14:paraId="4530FA17" w14:textId="767F1CB8" w:rsidR="00931676" w:rsidRPr="005A57E0" w:rsidRDefault="00931676" w:rsidP="005A57E0">
      <w:r w:rsidRPr="005A57E0">
        <w:t xml:space="preserve">a) karty charakterystyk substancji niebezpiecznych ujętych w wykazie </w:t>
      </w:r>
      <w:proofErr w:type="spellStart"/>
      <w:r w:rsidRPr="005A57E0">
        <w:t>MZiOS</w:t>
      </w:r>
      <w:proofErr w:type="spellEnd"/>
      <w:r w:rsidRPr="005A57E0">
        <w:t xml:space="preserve"> zawartych w odczynnikach </w:t>
      </w:r>
    </w:p>
    <w:p w14:paraId="02F72B16" w14:textId="77777777" w:rsidR="00931676" w:rsidRPr="005A57E0" w:rsidRDefault="00931676" w:rsidP="005A57E0">
      <w:r w:rsidRPr="005A57E0">
        <w:t>b) instrukcje obsługi analizatorów w języku polskim,</w:t>
      </w:r>
    </w:p>
    <w:p w14:paraId="5F3C9F97" w14:textId="77777777" w:rsidR="00931676" w:rsidRPr="005A57E0" w:rsidRDefault="00931676" w:rsidP="005A57E0">
      <w:r w:rsidRPr="005A57E0">
        <w:t>c) paszporty techniczne analizatorów.</w:t>
      </w:r>
    </w:p>
    <w:p w14:paraId="72D8514F" w14:textId="042F35D7" w:rsidR="00530CBF" w:rsidRPr="005A57E0" w:rsidRDefault="00530CBF" w:rsidP="005A57E0">
      <w:r w:rsidRPr="005A57E0">
        <w:t xml:space="preserve">5. </w:t>
      </w:r>
      <w:r w:rsidR="00A4473C" w:rsidRPr="005A57E0">
        <w:t>Wykonawca zagwarantuje właściwe stanowisko pracy poprzez bezpłatne zamontowanie odpowiedniego stołu laboratoryjnego o wymiarach 220 x 90  na pracowni gdzie będą zainstalowane aparaty/moduły oraz biurk</w:t>
      </w:r>
      <w:r w:rsidR="00AB54D0" w:rsidRPr="005A57E0">
        <w:t>o</w:t>
      </w:r>
      <w:r w:rsidR="00A4473C" w:rsidRPr="005A57E0">
        <w:t xml:space="preserve"> o wymiarach 150x60</w:t>
      </w:r>
    </w:p>
    <w:p w14:paraId="58394A27" w14:textId="525990FD" w:rsidR="00A4473C" w:rsidRPr="005A57E0" w:rsidRDefault="00A4473C" w:rsidP="005A57E0">
      <w:r w:rsidRPr="005A57E0">
        <w:t xml:space="preserve">6. Wykonawca zagwarantuje mikroskop do obserwacji w świetle przechodzącym. Pięciopozycyjny, rewolwerowy uchwyt obiektywów. Obiektyw 4x, 10x, 40x. Tubus </w:t>
      </w:r>
      <w:proofErr w:type="spellStart"/>
      <w:r w:rsidRPr="005A57E0">
        <w:t>trinokularny</w:t>
      </w:r>
      <w:proofErr w:type="spellEnd"/>
      <w:r w:rsidRPr="005A57E0">
        <w:t>. Okulary o powiększeniu 10x i polu FN=22. Oświetlacz LED 3W</w:t>
      </w:r>
      <w:r w:rsidR="00BB42BD" w:rsidRPr="005A57E0">
        <w:t>.</w:t>
      </w:r>
      <w:r w:rsidRPr="005A57E0">
        <w:t xml:space="preserve">Funkcje oświetlacza: </w:t>
      </w:r>
      <w:proofErr w:type="spellStart"/>
      <w:r w:rsidRPr="005A57E0">
        <w:t>Light</w:t>
      </w:r>
      <w:proofErr w:type="spellEnd"/>
      <w:r w:rsidRPr="005A57E0">
        <w:t xml:space="preserve"> Manager, ECO-</w:t>
      </w:r>
      <w:proofErr w:type="spellStart"/>
      <w:r w:rsidRPr="005A57E0">
        <w:t>Mode</w:t>
      </w:r>
      <w:proofErr w:type="spellEnd"/>
      <w:r w:rsidRPr="005A57E0">
        <w:t xml:space="preserve">. Stolik mechaniczny, posuw x-y w zakresie 75x50mm. Kondensor </w:t>
      </w:r>
      <w:proofErr w:type="spellStart"/>
      <w:r w:rsidRPr="005A57E0">
        <w:t>Abbe'go</w:t>
      </w:r>
      <w:proofErr w:type="spellEnd"/>
      <w:r w:rsidRPr="005A57E0">
        <w:t xml:space="preserve"> z regulowaną przysłoną aperturową 0,9/1,25, w pełni regulowalny. Przysłona polowa, irysowa. Zestaw filtrów</w:t>
      </w:r>
      <w:r w:rsidR="00BB42BD" w:rsidRPr="005A57E0">
        <w:t>.</w:t>
      </w:r>
    </w:p>
    <w:p w14:paraId="6E5ECEA5" w14:textId="6B8578F7" w:rsidR="00A4473C" w:rsidRPr="005A57E0" w:rsidRDefault="00A4473C" w:rsidP="005A57E0">
      <w:r w:rsidRPr="005A57E0">
        <w:t>Obiektyw 20x/0.45 .</w:t>
      </w:r>
      <w:r w:rsidR="00971B85" w:rsidRPr="005A57E0">
        <w:t xml:space="preserve"> Serwisowanie mikroskopu po stronie Oferenta.</w:t>
      </w:r>
      <w:r w:rsidRPr="005A57E0">
        <w:t xml:space="preserve"> Zamawiający nie przewiduje dodatkowego wynagrodzenia za udostępnienie mikroskopu dla Oferenta.</w:t>
      </w:r>
    </w:p>
    <w:p w14:paraId="33C35154" w14:textId="37D83A86" w:rsidR="00931676" w:rsidRPr="005A57E0" w:rsidRDefault="00A4473C" w:rsidP="005A57E0">
      <w:r w:rsidRPr="005A57E0">
        <w:t>7</w:t>
      </w:r>
      <w:r w:rsidR="00931676" w:rsidRPr="005A57E0">
        <w:t>. Wymagania dotyczące zakupu odczynników</w:t>
      </w:r>
    </w:p>
    <w:p w14:paraId="6713DC74" w14:textId="77777777" w:rsidR="00931676" w:rsidRPr="005A57E0" w:rsidRDefault="00931676" w:rsidP="005A57E0">
      <w:r w:rsidRPr="005A57E0">
        <w:t>Dostawa odczynników odbywać się będzie sukcesywnie na podstawie składanych zamówień faxem lub za pośrednictwem poczty elektronicznej w terminie nie dłuższym niż 5 dni roboczych, a przypadku zamówień na hasło „pilne” – w terminie nie dłuższym niż 3 dni robocze od dnia złożenia zamówienia przez Zamawiającego.</w:t>
      </w:r>
    </w:p>
    <w:p w14:paraId="6CECE404" w14:textId="0F0254D2" w:rsidR="00931676" w:rsidRPr="005A57E0" w:rsidRDefault="00A4473C" w:rsidP="005A57E0">
      <w:r w:rsidRPr="005A57E0">
        <w:t>8</w:t>
      </w:r>
      <w:r w:rsidR="00931676" w:rsidRPr="005A57E0">
        <w:t>. W przypadku szczególnych okoliczności, których nie można było przewidzieć, Zamawiający zastrzega sobie prawo do dokonania zmian ilościowych asortymentu wyszczególnionego w specyfikacji.</w:t>
      </w:r>
    </w:p>
    <w:p w14:paraId="56F46A6F" w14:textId="77777777" w:rsidR="00931676" w:rsidRPr="005A57E0" w:rsidRDefault="00931676" w:rsidP="005A57E0"/>
    <w:p w14:paraId="79A3FD43" w14:textId="77777777" w:rsidR="00931676" w:rsidRPr="005A57E0" w:rsidRDefault="00931676" w:rsidP="005A57E0"/>
    <w:p w14:paraId="5EDF453E" w14:textId="6E4A7212" w:rsidR="0029057C" w:rsidRPr="005A57E0" w:rsidRDefault="0029057C" w:rsidP="005A57E0">
      <w:pPr>
        <w:ind w:left="-284"/>
        <w:rPr>
          <w:rFonts w:cstheme="minorHAnsi"/>
          <w:b/>
          <w:bCs/>
          <w:u w:val="single"/>
        </w:rPr>
      </w:pPr>
      <w:r w:rsidRPr="005A57E0">
        <w:rPr>
          <w:rFonts w:cstheme="minorHAnsi"/>
          <w:b/>
          <w:bCs/>
          <w:u w:val="single"/>
        </w:rPr>
        <w:lastRenderedPageBreak/>
        <w:t xml:space="preserve">Zadanie </w:t>
      </w:r>
      <w:r w:rsidR="00CE379C" w:rsidRPr="005A57E0">
        <w:rPr>
          <w:rFonts w:cstheme="minorHAnsi"/>
          <w:b/>
          <w:bCs/>
          <w:u w:val="single"/>
        </w:rPr>
        <w:t>1</w:t>
      </w:r>
    </w:p>
    <w:p w14:paraId="1D98EDBF" w14:textId="4543BBE1" w:rsidR="0029057C" w:rsidRPr="005A57E0" w:rsidRDefault="005A57E0" w:rsidP="00B32AD4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5A57E0">
        <w:rPr>
          <w:rFonts w:eastAsia="Times New Roman" w:cstheme="minorHAnsi"/>
          <w:b/>
          <w:bCs/>
          <w:highlight w:val="yellow"/>
          <w:lang w:eastAsia="pl-PL"/>
        </w:rPr>
        <w:t>Tabela 1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B32AD4" w:rsidRPr="005A57E0">
        <w:rPr>
          <w:rFonts w:eastAsia="Times New Roman" w:cstheme="minorHAnsi"/>
          <w:b/>
          <w:bCs/>
          <w:lang w:eastAsia="pl-PL"/>
        </w:rPr>
        <w:t>DZIERŻAWA ZINTEGROWANEGO SYSTEMU DO ANALIZY MOCZU</w:t>
      </w:r>
      <w:r w:rsidR="00A4473C" w:rsidRPr="005A57E0">
        <w:rPr>
          <w:rFonts w:eastAsia="Times New Roman" w:cstheme="minorHAnsi"/>
          <w:b/>
          <w:bCs/>
          <w:lang w:eastAsia="pl-PL"/>
        </w:rPr>
        <w:t xml:space="preserve"> ( 75 000 BADAŃ)</w:t>
      </w:r>
      <w:r w:rsidR="00B32AD4" w:rsidRPr="005A57E0">
        <w:rPr>
          <w:rFonts w:eastAsia="Times New Roman" w:cstheme="minorHAnsi"/>
          <w:b/>
          <w:bCs/>
          <w:lang w:eastAsia="pl-PL"/>
        </w:rPr>
        <w:t>, ZŁOŻONEGO Z ANALIZATORÓW/MODUŁÓW, WRAZ Z DOSTAWĄ ODCZYNNIKÓW, KALIBRATORÓW, PŁYNÓW SYSTEMOWYCH, AKCESORIÓW I MATERIAŁÓW KONTROLNYCH NA OKRES 36 MIESIĘCY</w:t>
      </w:r>
    </w:p>
    <w:p w14:paraId="0EE580C5" w14:textId="23B1ADF9" w:rsidR="0029057C" w:rsidRPr="005A57E0" w:rsidRDefault="0029057C" w:rsidP="0029057C">
      <w:pPr>
        <w:rPr>
          <w:rFonts w:cstheme="minorHAnsi"/>
          <w:b/>
          <w:bCs/>
          <w:sz w:val="20"/>
          <w:szCs w:val="20"/>
        </w:rPr>
      </w:pPr>
      <w:r w:rsidRPr="005A57E0">
        <w:rPr>
          <w:rFonts w:cstheme="minorHAnsi"/>
          <w:b/>
          <w:bCs/>
          <w:sz w:val="20"/>
          <w:szCs w:val="20"/>
        </w:rPr>
        <w:t>Analizator</w:t>
      </w:r>
      <w:r w:rsidR="00B32AD4" w:rsidRPr="005A57E0">
        <w:rPr>
          <w:rFonts w:cstheme="minorHAnsi"/>
          <w:b/>
          <w:bCs/>
          <w:sz w:val="20"/>
          <w:szCs w:val="20"/>
        </w:rPr>
        <w:t>/Moduł</w:t>
      </w:r>
      <w:r w:rsidRPr="005A57E0">
        <w:rPr>
          <w:rFonts w:cstheme="minorHAnsi"/>
          <w:b/>
          <w:bCs/>
          <w:sz w:val="20"/>
          <w:szCs w:val="20"/>
        </w:rPr>
        <w:t xml:space="preserve"> pasków do moczu</w:t>
      </w:r>
      <w:r w:rsidR="005A57E0">
        <w:rPr>
          <w:rFonts w:cstheme="minorHAnsi"/>
          <w:b/>
          <w:bCs/>
          <w:sz w:val="20"/>
          <w:szCs w:val="20"/>
        </w:rPr>
        <w:t xml:space="preserve"> (uzupełnić)</w:t>
      </w:r>
    </w:p>
    <w:p w14:paraId="1589CAE1" w14:textId="77777777" w:rsidR="0029057C" w:rsidRPr="005A57E0" w:rsidRDefault="0029057C" w:rsidP="0029057C">
      <w:pPr>
        <w:rPr>
          <w:rFonts w:cstheme="minorHAnsi"/>
          <w:b/>
          <w:bCs/>
          <w:sz w:val="20"/>
          <w:szCs w:val="20"/>
        </w:rPr>
      </w:pPr>
      <w:r w:rsidRPr="005A57E0">
        <w:rPr>
          <w:rFonts w:cstheme="minorHAnsi"/>
          <w:b/>
          <w:bCs/>
          <w:sz w:val="20"/>
          <w:szCs w:val="20"/>
        </w:rPr>
        <w:t>Nazwa: ...................................</w:t>
      </w:r>
    </w:p>
    <w:p w14:paraId="6238CDE3" w14:textId="77777777" w:rsidR="0029057C" w:rsidRPr="005A57E0" w:rsidRDefault="0029057C" w:rsidP="0029057C">
      <w:pPr>
        <w:rPr>
          <w:rFonts w:cstheme="minorHAnsi"/>
          <w:b/>
          <w:bCs/>
          <w:sz w:val="20"/>
          <w:szCs w:val="20"/>
        </w:rPr>
      </w:pPr>
      <w:r w:rsidRPr="005A57E0">
        <w:rPr>
          <w:rFonts w:cstheme="minorHAnsi"/>
          <w:b/>
          <w:bCs/>
          <w:sz w:val="20"/>
          <w:szCs w:val="20"/>
        </w:rPr>
        <w:t xml:space="preserve">Typ:      ................................... </w:t>
      </w:r>
    </w:p>
    <w:p w14:paraId="383F677D" w14:textId="77777777" w:rsidR="0029057C" w:rsidRPr="005A57E0" w:rsidRDefault="0029057C" w:rsidP="0029057C">
      <w:pPr>
        <w:rPr>
          <w:rFonts w:cstheme="minorHAnsi"/>
          <w:b/>
          <w:bCs/>
          <w:sz w:val="20"/>
          <w:szCs w:val="20"/>
        </w:rPr>
      </w:pPr>
      <w:r w:rsidRPr="005A57E0">
        <w:rPr>
          <w:rFonts w:cstheme="minorHAnsi"/>
          <w:b/>
          <w:bCs/>
          <w:sz w:val="20"/>
          <w:szCs w:val="20"/>
        </w:rPr>
        <w:t>Model: ...................................</w:t>
      </w:r>
    </w:p>
    <w:p w14:paraId="73720112" w14:textId="77777777" w:rsidR="0029057C" w:rsidRPr="005A57E0" w:rsidRDefault="0029057C" w:rsidP="0029057C">
      <w:pPr>
        <w:rPr>
          <w:rFonts w:cstheme="minorHAnsi"/>
          <w:b/>
          <w:bCs/>
          <w:sz w:val="20"/>
          <w:szCs w:val="20"/>
        </w:rPr>
      </w:pPr>
      <w:r w:rsidRPr="005A57E0">
        <w:rPr>
          <w:rFonts w:cstheme="minorHAnsi"/>
          <w:b/>
          <w:bCs/>
          <w:sz w:val="20"/>
          <w:szCs w:val="20"/>
        </w:rPr>
        <w:t>Rok produkcji: .....................</w:t>
      </w:r>
    </w:p>
    <w:p w14:paraId="77A0077F" w14:textId="77777777" w:rsidR="0029057C" w:rsidRPr="005A57E0" w:rsidRDefault="0029057C" w:rsidP="0029057C">
      <w:pPr>
        <w:rPr>
          <w:rFonts w:cstheme="minorHAnsi"/>
          <w:b/>
          <w:bCs/>
          <w:sz w:val="24"/>
          <w:szCs w:val="24"/>
        </w:rPr>
      </w:pPr>
    </w:p>
    <w:p w14:paraId="514C8BFF" w14:textId="77777777" w:rsidR="0029057C" w:rsidRPr="005A57E0" w:rsidRDefault="0029057C" w:rsidP="0029057C">
      <w:pPr>
        <w:rPr>
          <w:rFonts w:cstheme="minorHAnsi"/>
          <w:b/>
        </w:rPr>
      </w:pPr>
      <w:r w:rsidRPr="005A57E0">
        <w:rPr>
          <w:rFonts w:cstheme="minorHAnsi"/>
          <w:b/>
          <w:bCs/>
          <w:sz w:val="20"/>
          <w:szCs w:val="20"/>
        </w:rPr>
        <w:t>ZESTAWIENIE PARAMETRÓW GRANICZNYCH: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8547"/>
        <w:gridCol w:w="1304"/>
      </w:tblGrid>
      <w:tr w:rsidR="0029057C" w:rsidRPr="005A57E0" w14:paraId="57D7F722" w14:textId="77777777" w:rsidTr="005A57E0">
        <w:trPr>
          <w:trHeight w:val="4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B2CDC5" w14:textId="77777777" w:rsidR="0029057C" w:rsidRPr="005A57E0" w:rsidRDefault="0029057C">
            <w:pPr>
              <w:jc w:val="center"/>
              <w:rPr>
                <w:rFonts w:cstheme="minorHAnsi"/>
                <w:b/>
              </w:rPr>
            </w:pPr>
            <w:r w:rsidRPr="005A57E0">
              <w:rPr>
                <w:rFonts w:cstheme="minorHAnsi"/>
                <w:b/>
              </w:rPr>
              <w:t>Lp.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3A8346" w14:textId="77777777" w:rsidR="0029057C" w:rsidRPr="005A57E0" w:rsidRDefault="0029057C">
            <w:pPr>
              <w:jc w:val="center"/>
              <w:rPr>
                <w:rFonts w:cstheme="minorHAnsi"/>
                <w:b/>
              </w:rPr>
            </w:pPr>
            <w:r w:rsidRPr="005A57E0">
              <w:rPr>
                <w:rFonts w:cstheme="minorHAnsi"/>
                <w:b/>
              </w:rPr>
              <w:t>Parametry wymagane</w:t>
            </w:r>
          </w:p>
          <w:p w14:paraId="6ACAB745" w14:textId="77777777" w:rsidR="0029057C" w:rsidRPr="005A57E0" w:rsidRDefault="0029057C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A9F64D" w14:textId="77777777" w:rsidR="0029057C" w:rsidRPr="005A57E0" w:rsidRDefault="0029057C">
            <w:pPr>
              <w:jc w:val="center"/>
              <w:rPr>
                <w:rFonts w:cstheme="minorHAnsi"/>
                <w:b/>
              </w:rPr>
            </w:pPr>
            <w:r w:rsidRPr="005A57E0">
              <w:rPr>
                <w:rFonts w:cstheme="minorHAnsi"/>
                <w:b/>
              </w:rPr>
              <w:t>TAK/NIE</w:t>
            </w:r>
          </w:p>
          <w:p w14:paraId="205AD632" w14:textId="7F11BA3A" w:rsidR="0029057C" w:rsidRPr="005A57E0" w:rsidRDefault="005A57E0" w:rsidP="005A57E0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 w:rsidRPr="005A57E0">
              <w:rPr>
                <w:rFonts w:cstheme="minorHAnsi"/>
                <w:i/>
                <w:iCs/>
                <w:sz w:val="20"/>
                <w:szCs w:val="20"/>
              </w:rPr>
              <w:t>Należy uzupełnić</w:t>
            </w:r>
          </w:p>
        </w:tc>
      </w:tr>
      <w:tr w:rsidR="0029057C" w:rsidRPr="005A57E0" w14:paraId="4D2925B5" w14:textId="77777777" w:rsidTr="005A57E0">
        <w:trPr>
          <w:trHeight w:val="130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B52" w14:textId="734D448A" w:rsidR="0029057C" w:rsidRPr="005A57E0" w:rsidRDefault="00FA494F">
            <w:pPr>
              <w:rPr>
                <w:rFonts w:cstheme="minorHAnsi"/>
                <w:b/>
                <w:bCs/>
              </w:rPr>
            </w:pPr>
            <w:proofErr w:type="spellStart"/>
            <w:r w:rsidRPr="005A57E0">
              <w:rPr>
                <w:rFonts w:cstheme="minorHAnsi"/>
                <w:b/>
                <w:bCs/>
              </w:rPr>
              <w:t>I.</w:t>
            </w:r>
            <w:r w:rsidR="00B32AD4" w:rsidRPr="005A57E0">
              <w:rPr>
                <w:rFonts w:cstheme="minorHAnsi"/>
                <w:b/>
                <w:bCs/>
              </w:rPr>
              <w:t>Parametry</w:t>
            </w:r>
            <w:proofErr w:type="spellEnd"/>
            <w:r w:rsidR="00B32AD4" w:rsidRPr="005A57E0">
              <w:rPr>
                <w:rFonts w:cstheme="minorHAnsi"/>
                <w:b/>
                <w:bCs/>
              </w:rPr>
              <w:t xml:space="preserve"> techniczne zintegrowanego systemu do analizy moczu</w:t>
            </w:r>
          </w:p>
        </w:tc>
      </w:tr>
      <w:tr w:rsidR="0029057C" w:rsidRPr="005A57E0" w14:paraId="76EDBEDB" w14:textId="77777777" w:rsidTr="005A57E0">
        <w:trPr>
          <w:trHeight w:val="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5E15" w14:textId="77777777" w:rsidR="0029057C" w:rsidRPr="005A57E0" w:rsidRDefault="0029057C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B4E" w14:textId="77777777" w:rsidR="00B32AD4" w:rsidRPr="005A57E0" w:rsidRDefault="00B32AD4" w:rsidP="00B32AD4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System do analizy próbek moczu ludzkiego składający się z analizatorów/modułów połączonych podajnikami automatycznymi przekazującymi próbki pomiędzy analizatorami.</w:t>
            </w:r>
          </w:p>
          <w:p w14:paraId="765E107C" w14:textId="00651832" w:rsidR="0029057C" w:rsidRPr="005A57E0" w:rsidRDefault="0029057C">
            <w:pPr>
              <w:rPr>
                <w:rFonts w:cstheme="minorHAns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27B" w14:textId="77777777" w:rsidR="0029057C" w:rsidRPr="005A57E0" w:rsidRDefault="0029057C">
            <w:pPr>
              <w:rPr>
                <w:rFonts w:cstheme="minorHAnsi"/>
              </w:rPr>
            </w:pPr>
          </w:p>
        </w:tc>
      </w:tr>
      <w:tr w:rsidR="00902795" w:rsidRPr="005A57E0" w14:paraId="589F13EA" w14:textId="77777777" w:rsidTr="005A57E0">
        <w:trPr>
          <w:trHeight w:val="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EB8" w14:textId="69CBDA03" w:rsidR="00902795" w:rsidRPr="005A57E0" w:rsidRDefault="00902795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DA9" w14:textId="1880A62D" w:rsidR="00902795" w:rsidRPr="005A57E0" w:rsidRDefault="00902795" w:rsidP="00B32AD4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Analizatory/moduły nowe, rok produkcji nie starszy niż 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6B0" w14:textId="77777777" w:rsidR="00902795" w:rsidRPr="005A57E0" w:rsidRDefault="00902795">
            <w:pPr>
              <w:rPr>
                <w:rFonts w:cstheme="minorHAnsi"/>
              </w:rPr>
            </w:pPr>
          </w:p>
        </w:tc>
      </w:tr>
      <w:tr w:rsidR="0029057C" w:rsidRPr="005A57E0" w14:paraId="1BEA8863" w14:textId="77777777" w:rsidTr="005A57E0">
        <w:trPr>
          <w:trHeight w:val="1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BDEA" w14:textId="661CCD1D" w:rsidR="0029057C" w:rsidRPr="005A57E0" w:rsidRDefault="00902795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0E3C" w14:textId="77777777" w:rsidR="00B32AD4" w:rsidRPr="005A57E0" w:rsidRDefault="00B32AD4" w:rsidP="00B32AD4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Możliwość pracy na każdym analizatorze/module bez względu na status pozostałych składowych systemu (np. wyłączenie dyżurowe).</w:t>
            </w:r>
          </w:p>
          <w:p w14:paraId="6BE57247" w14:textId="440C44D3" w:rsidR="0029057C" w:rsidRPr="005A57E0" w:rsidRDefault="0029057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771" w14:textId="77777777" w:rsidR="0029057C" w:rsidRPr="005A57E0" w:rsidRDefault="0029057C">
            <w:pPr>
              <w:rPr>
                <w:rFonts w:eastAsia="SimSun" w:cstheme="minorHAnsi"/>
                <w:lang w:eastAsia="zh-CN"/>
              </w:rPr>
            </w:pPr>
          </w:p>
        </w:tc>
      </w:tr>
      <w:tr w:rsidR="0029057C" w:rsidRPr="005A57E0" w14:paraId="220D31FB" w14:textId="77777777" w:rsidTr="005A57E0">
        <w:trPr>
          <w:trHeight w:val="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BBE" w14:textId="6584DC74" w:rsidR="0029057C" w:rsidRPr="005A57E0" w:rsidRDefault="00902795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C97E" w14:textId="77777777" w:rsidR="00B32AD4" w:rsidRPr="005A57E0" w:rsidRDefault="00B32AD4" w:rsidP="00B32AD4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Możliwość wykonania pełnej analizy moczu (zawierającej wszystkie dostępne rodzaje analizy) z objętości próbki 1,0 ml przy wykorzystaniu trybu manualnego STAT.  </w:t>
            </w:r>
          </w:p>
          <w:p w14:paraId="17F24055" w14:textId="25B925C0" w:rsidR="0029057C" w:rsidRPr="005A57E0" w:rsidRDefault="0029057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B38" w14:textId="77777777" w:rsidR="0029057C" w:rsidRPr="005A57E0" w:rsidRDefault="0029057C">
            <w:pPr>
              <w:rPr>
                <w:rFonts w:eastAsia="SimSun" w:cstheme="minorHAnsi"/>
                <w:lang w:eastAsia="zh-CN"/>
              </w:rPr>
            </w:pPr>
          </w:p>
        </w:tc>
      </w:tr>
      <w:tr w:rsidR="0029057C" w:rsidRPr="005A57E0" w14:paraId="07DCD2A2" w14:textId="77777777" w:rsidTr="005A57E0">
        <w:trPr>
          <w:trHeight w:val="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2D77" w14:textId="62FA0ADA" w:rsidR="0029057C" w:rsidRPr="005A57E0" w:rsidRDefault="00902795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964E" w14:textId="77777777" w:rsidR="00B32AD4" w:rsidRPr="005A57E0" w:rsidRDefault="00B32AD4" w:rsidP="00B32AD4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Oprogramowanie służące do zarządzania wynikami analizy oraz monitorowania statusu analizatorów.</w:t>
            </w:r>
          </w:p>
          <w:p w14:paraId="7F3432C6" w14:textId="4AE9FB16" w:rsidR="0029057C" w:rsidRPr="005A57E0" w:rsidRDefault="0029057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293" w14:textId="77777777" w:rsidR="0029057C" w:rsidRPr="005A57E0" w:rsidRDefault="0029057C">
            <w:pPr>
              <w:rPr>
                <w:rFonts w:eastAsia="SimSun" w:cstheme="minorHAnsi"/>
                <w:lang w:eastAsia="zh-CN"/>
              </w:rPr>
            </w:pPr>
          </w:p>
        </w:tc>
      </w:tr>
      <w:tr w:rsidR="0029057C" w:rsidRPr="005A57E0" w14:paraId="430B6452" w14:textId="77777777" w:rsidTr="005A57E0">
        <w:trPr>
          <w:trHeight w:val="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14A" w14:textId="05117307" w:rsidR="0029057C" w:rsidRPr="005A57E0" w:rsidRDefault="00902795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6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0FCA" w14:textId="77777777" w:rsidR="00B32AD4" w:rsidRPr="005A57E0" w:rsidRDefault="00B32AD4" w:rsidP="00B32AD4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Oprogramowanie zawierające moduł zarządzania kontrolą jakości dla każdego z analizatorów/modułów .</w:t>
            </w:r>
          </w:p>
          <w:p w14:paraId="580065D0" w14:textId="0D5247A6" w:rsidR="0029057C" w:rsidRPr="005A57E0" w:rsidRDefault="0029057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5EA" w14:textId="77777777" w:rsidR="0029057C" w:rsidRPr="005A57E0" w:rsidRDefault="0029057C">
            <w:pPr>
              <w:rPr>
                <w:rFonts w:eastAsia="SimSun" w:cstheme="minorHAnsi"/>
                <w:lang w:eastAsia="zh-CN"/>
              </w:rPr>
            </w:pPr>
          </w:p>
        </w:tc>
      </w:tr>
      <w:tr w:rsidR="0029057C" w:rsidRPr="005A57E0" w14:paraId="19E08FFF" w14:textId="77777777" w:rsidTr="005A57E0">
        <w:trPr>
          <w:trHeight w:val="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6E1D" w14:textId="230F9D86" w:rsidR="0029057C" w:rsidRPr="005A57E0" w:rsidRDefault="00902795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7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66B7" w14:textId="77777777" w:rsidR="00B32AD4" w:rsidRPr="005A57E0" w:rsidRDefault="00B32AD4" w:rsidP="00B32AD4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Możliwość wprowadzenia reguł zdefiniowanych przez laboratorium zarządzających obiegiem próbki na podstawie wyników z poszczególnych analizatorów/modułów, jednostki/lekarza zlecającego badanie, zlecenia z systemu LIS. </w:t>
            </w:r>
          </w:p>
          <w:p w14:paraId="55D11D95" w14:textId="289357D0" w:rsidR="0029057C" w:rsidRPr="005A57E0" w:rsidRDefault="0029057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F2B" w14:textId="77777777" w:rsidR="0029057C" w:rsidRPr="005A57E0" w:rsidRDefault="0029057C">
            <w:pPr>
              <w:rPr>
                <w:rFonts w:eastAsia="SimSun" w:cstheme="minorHAnsi"/>
                <w:lang w:eastAsia="zh-CN"/>
              </w:rPr>
            </w:pPr>
          </w:p>
        </w:tc>
      </w:tr>
      <w:tr w:rsidR="0029057C" w:rsidRPr="005A57E0" w14:paraId="3C41E361" w14:textId="77777777" w:rsidTr="005A57E0">
        <w:trPr>
          <w:trHeight w:val="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E847" w14:textId="09B64514" w:rsidR="0029057C" w:rsidRPr="005A57E0" w:rsidRDefault="00902795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8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2FF6" w14:textId="77777777" w:rsidR="00B32AD4" w:rsidRPr="005A57E0" w:rsidRDefault="00B32AD4" w:rsidP="00B32AD4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Możliwość wprowadzenia reguł automatycznie dodających do wyniku badania w systemie LIS komentarzy zdefiniowanych przez laboratorium.</w:t>
            </w:r>
          </w:p>
          <w:p w14:paraId="58DBBFF0" w14:textId="379C9C5B" w:rsidR="0029057C" w:rsidRPr="005A57E0" w:rsidRDefault="0029057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35B" w14:textId="77777777" w:rsidR="0029057C" w:rsidRPr="005A57E0" w:rsidRDefault="0029057C">
            <w:pPr>
              <w:rPr>
                <w:rFonts w:eastAsia="SimSun" w:cstheme="minorHAnsi"/>
                <w:lang w:eastAsia="zh-CN"/>
              </w:rPr>
            </w:pPr>
          </w:p>
        </w:tc>
      </w:tr>
      <w:tr w:rsidR="0029057C" w:rsidRPr="005A57E0" w14:paraId="0CF3329A" w14:textId="77777777" w:rsidTr="005A57E0">
        <w:trPr>
          <w:trHeight w:val="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D85B" w14:textId="72728961" w:rsidR="0029057C" w:rsidRPr="005A57E0" w:rsidRDefault="00902795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9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63C2" w14:textId="77777777" w:rsidR="00B32AD4" w:rsidRPr="005A57E0" w:rsidRDefault="00B32AD4" w:rsidP="00B32AD4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Możliwość wprowadzenia reguł umożliwiających selektywną automatyczną walidację wyników do systemu LIS bez ingerencji użytkownika.</w:t>
            </w:r>
          </w:p>
          <w:p w14:paraId="55C4F160" w14:textId="0E272814" w:rsidR="0029057C" w:rsidRPr="005A57E0" w:rsidRDefault="0029057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34D" w14:textId="77777777" w:rsidR="0029057C" w:rsidRPr="005A57E0" w:rsidRDefault="0029057C">
            <w:pPr>
              <w:rPr>
                <w:rFonts w:eastAsia="SimSun" w:cstheme="minorHAnsi"/>
                <w:lang w:eastAsia="zh-CN"/>
              </w:rPr>
            </w:pPr>
          </w:p>
        </w:tc>
      </w:tr>
      <w:tr w:rsidR="0029057C" w:rsidRPr="005A57E0" w14:paraId="04512BDB" w14:textId="77777777" w:rsidTr="005A57E0">
        <w:trPr>
          <w:trHeight w:val="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FAB6" w14:textId="2C5A980F" w:rsidR="0029057C" w:rsidRPr="005A57E0" w:rsidRDefault="00902795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10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FDDF" w14:textId="2E685193" w:rsidR="0029057C" w:rsidRPr="005A57E0" w:rsidRDefault="00B32AD4">
            <w:pPr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cstheme="minorHAnsi"/>
              </w:rPr>
              <w:t>Analizator/Moduł wyposażony w zewnętrzne urządzenie zasilające UPS, podtrzymujące pracę przez min. 30 min.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211D" w14:textId="77777777" w:rsidR="0029057C" w:rsidRPr="005A57E0" w:rsidRDefault="0029057C">
            <w:pPr>
              <w:rPr>
                <w:rFonts w:eastAsia="SimSun" w:cstheme="minorHAnsi"/>
                <w:lang w:eastAsia="zh-CN"/>
              </w:rPr>
            </w:pPr>
          </w:p>
        </w:tc>
      </w:tr>
      <w:tr w:rsidR="0029057C" w:rsidRPr="005A57E0" w14:paraId="352411BB" w14:textId="77777777" w:rsidTr="005A57E0">
        <w:trPr>
          <w:trHeight w:val="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2DA0" w14:textId="4813F30A" w:rsidR="0029057C" w:rsidRPr="005A57E0" w:rsidRDefault="0029057C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1</w:t>
            </w:r>
            <w:r w:rsidR="00902795" w:rsidRPr="005A57E0">
              <w:rPr>
                <w:rFonts w:cstheme="minorHAnsi"/>
              </w:rPr>
              <w:t>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2E64" w14:textId="64C2AF93" w:rsidR="0029057C" w:rsidRPr="005A57E0" w:rsidRDefault="00B32AD4">
            <w:pPr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cstheme="minorHAnsi"/>
              </w:rPr>
              <w:t xml:space="preserve">Oferent zagwarantuje bezpłatne uczestnictwo w kontroli </w:t>
            </w:r>
            <w:proofErr w:type="spellStart"/>
            <w:r w:rsidRPr="005A57E0">
              <w:rPr>
                <w:rFonts w:cstheme="minorHAnsi"/>
              </w:rPr>
              <w:t>zewnątrzlaboratoryjnej</w:t>
            </w:r>
            <w:proofErr w:type="spellEnd"/>
            <w:r w:rsidRPr="005A57E0">
              <w:rPr>
                <w:rFonts w:cstheme="minorHAnsi"/>
              </w:rPr>
              <w:t>( min. 4 razy w roku) z opracowaniem statystycznym wyników poprzez dostarczenie odpowiednich bezpłatnych materiałów kontrolnych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6EF2" w14:textId="77777777" w:rsidR="0029057C" w:rsidRPr="005A57E0" w:rsidRDefault="0029057C">
            <w:pPr>
              <w:rPr>
                <w:rFonts w:eastAsia="SimSun" w:cstheme="minorHAnsi"/>
                <w:lang w:eastAsia="zh-CN"/>
              </w:rPr>
            </w:pPr>
          </w:p>
        </w:tc>
      </w:tr>
      <w:tr w:rsidR="000138D2" w:rsidRPr="005A57E0" w14:paraId="331EBDFF" w14:textId="77777777" w:rsidTr="005A57E0">
        <w:trPr>
          <w:trHeight w:val="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6AC" w14:textId="66AF0666" w:rsidR="000138D2" w:rsidRPr="005A57E0" w:rsidRDefault="000138D2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12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CB5" w14:textId="20B0240B" w:rsidR="000138D2" w:rsidRPr="005A57E0" w:rsidRDefault="000138D2" w:rsidP="000138D2">
            <w:pPr>
              <w:spacing w:after="0" w:line="240" w:lineRule="auto"/>
              <w:rPr>
                <w:rFonts w:eastAsia="SimSun" w:cstheme="minorHAnsi"/>
                <w:lang w:eastAsia="zh-CN"/>
              </w:rPr>
            </w:pPr>
            <w:r w:rsidRPr="005A57E0">
              <w:rPr>
                <w:rFonts w:eastAsia="SimSun" w:cstheme="minorHAnsi"/>
                <w:lang w:eastAsia="zh-CN"/>
              </w:rPr>
              <w:t xml:space="preserve">Dostawca zobowiązany jest do sfinansowania włączenia zintegrowanego systemu złożonego z analizatorów/ modułów do laboratoryjnego systemu informatycznego firmy Asseco Poland  S.A. ( </w:t>
            </w:r>
            <w:proofErr w:type="spellStart"/>
            <w:r w:rsidRPr="005A57E0">
              <w:rPr>
                <w:rFonts w:eastAsia="SimSun" w:cstheme="minorHAnsi"/>
                <w:lang w:eastAsia="zh-CN"/>
              </w:rPr>
              <w:t>Infomedica</w:t>
            </w:r>
            <w:proofErr w:type="spellEnd"/>
            <w:r w:rsidRPr="005A57E0">
              <w:rPr>
                <w:rFonts w:eastAsia="SimSun" w:cstheme="minorHAnsi"/>
                <w:lang w:eastAsia="zh-CN"/>
              </w:rPr>
              <w:t xml:space="preserve"> Laboratorium)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F12" w14:textId="77777777" w:rsidR="000138D2" w:rsidRPr="005A57E0" w:rsidRDefault="000138D2">
            <w:pPr>
              <w:rPr>
                <w:rFonts w:eastAsia="SimSun" w:cstheme="minorHAnsi"/>
                <w:lang w:eastAsia="zh-CN"/>
              </w:rPr>
            </w:pPr>
          </w:p>
        </w:tc>
      </w:tr>
      <w:tr w:rsidR="00FA494F" w:rsidRPr="005A57E0" w14:paraId="75B2CC42" w14:textId="77777777" w:rsidTr="005A57E0">
        <w:trPr>
          <w:trHeight w:val="675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1E51" w14:textId="2BA4E154" w:rsidR="00FA494F" w:rsidRPr="005A57E0" w:rsidRDefault="00FA494F">
            <w:pPr>
              <w:rPr>
                <w:rFonts w:eastAsia="SimSun" w:cstheme="minorHAnsi"/>
                <w:lang w:eastAsia="zh-CN"/>
              </w:rPr>
            </w:pPr>
            <w:r w:rsidRPr="005A57E0">
              <w:rPr>
                <w:rFonts w:eastAsia="SimSun" w:cstheme="minorHAnsi"/>
                <w:lang w:eastAsia="zh-CN"/>
              </w:rPr>
              <w:t>II.</w:t>
            </w:r>
            <w:r w:rsidRPr="005A57E0">
              <w:rPr>
                <w:rFonts w:cstheme="minorHAnsi"/>
                <w:b/>
              </w:rPr>
              <w:t xml:space="preserve"> Automatyczny moduł/analizator do badania półilościowego parametrów fizykochemicznych moczu przy pomocy testów paskowych:</w:t>
            </w:r>
          </w:p>
        </w:tc>
      </w:tr>
      <w:tr w:rsidR="0029057C" w:rsidRPr="005A57E0" w14:paraId="16B458FA" w14:textId="77777777" w:rsidTr="005A57E0">
        <w:trPr>
          <w:trHeight w:val="6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0113" w14:textId="5FEE71D7" w:rsidR="0029057C" w:rsidRPr="005A57E0" w:rsidRDefault="00FA494F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34E7" w14:textId="19F1C957" w:rsidR="0029057C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Pomiar parametrów oznaczanych na pasku testowym z zastosowaniem metody fotometrii odbiciowej.</w:t>
            </w:r>
            <w:r w:rsidR="0029057C" w:rsidRPr="005A57E0">
              <w:rPr>
                <w:rFonts w:cstheme="minorHAnsi"/>
              </w:rPr>
              <w:t xml:space="preserve">                                                           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D8C" w14:textId="77777777" w:rsidR="0029057C" w:rsidRPr="005A57E0" w:rsidRDefault="0029057C">
            <w:pPr>
              <w:rPr>
                <w:rFonts w:eastAsia="SimSun" w:cstheme="minorHAnsi"/>
              </w:rPr>
            </w:pPr>
          </w:p>
        </w:tc>
      </w:tr>
      <w:tr w:rsidR="0029057C" w:rsidRPr="005A57E0" w14:paraId="762C3D59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1EB4" w14:textId="6BC5D02A" w:rsidR="0029057C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EB85" w14:textId="77777777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Pomiar ciężaru właściwego z zastosowaniem metody refraktometrii.</w:t>
            </w:r>
          </w:p>
          <w:p w14:paraId="0E94957E" w14:textId="1B233FC3" w:rsidR="0029057C" w:rsidRPr="005A57E0" w:rsidRDefault="0029057C">
            <w:pPr>
              <w:rPr>
                <w:rFonts w:eastAsia="SimSun" w:cstheme="minorHAnsi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BBCA" w14:textId="77777777" w:rsidR="0029057C" w:rsidRPr="005A57E0" w:rsidRDefault="0029057C">
            <w:pPr>
              <w:rPr>
                <w:rFonts w:cstheme="minorHAnsi"/>
              </w:rPr>
            </w:pPr>
          </w:p>
        </w:tc>
      </w:tr>
      <w:tr w:rsidR="00FA494F" w:rsidRPr="005A57E0" w14:paraId="6138ED24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BC4" w14:textId="20A5A0DC" w:rsidR="00FA494F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888" w14:textId="2D778165" w:rsidR="00FA494F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Pomiar zabarwienia i klarowności moczu z wykorzystaniem metody kolorymetrycznej.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2A71" w14:textId="77777777" w:rsidR="00FA494F" w:rsidRPr="005A57E0" w:rsidRDefault="00FA494F">
            <w:pPr>
              <w:rPr>
                <w:rFonts w:cstheme="minorHAnsi"/>
              </w:rPr>
            </w:pPr>
          </w:p>
        </w:tc>
      </w:tr>
      <w:tr w:rsidR="00FA494F" w:rsidRPr="005A57E0" w14:paraId="70C8CCC3" w14:textId="77777777" w:rsidTr="005A57E0">
        <w:trPr>
          <w:trHeight w:val="9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CBE" w14:textId="5CABC00E" w:rsidR="00FA494F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F712" w14:textId="0D614BEC" w:rsidR="00FA494F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Automatyczna analiza następujących parametrów: </w:t>
            </w:r>
            <w:proofErr w:type="spellStart"/>
            <w:r w:rsidRPr="005A57E0">
              <w:rPr>
                <w:rFonts w:cstheme="minorHAnsi"/>
              </w:rPr>
              <w:t>pH</w:t>
            </w:r>
            <w:proofErr w:type="spellEnd"/>
            <w:r w:rsidRPr="005A57E0">
              <w:rPr>
                <w:rFonts w:cstheme="minorHAnsi"/>
              </w:rPr>
              <w:t>, glukozy, białka, erytrocytów/hemoglobiny, leukocytów, urobilinogenu, bilirubiny, ciał ketonowych, azotynów, barwy, klarowności oraz ciężaru właściwego.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368" w14:textId="77777777" w:rsidR="00FA494F" w:rsidRPr="005A57E0" w:rsidRDefault="00FA494F">
            <w:pPr>
              <w:rPr>
                <w:rFonts w:cstheme="minorHAnsi"/>
              </w:rPr>
            </w:pPr>
          </w:p>
        </w:tc>
      </w:tr>
      <w:tr w:rsidR="00FA494F" w:rsidRPr="005A57E0" w14:paraId="58787173" w14:textId="77777777" w:rsidTr="005A57E0">
        <w:trPr>
          <w:trHeight w:val="6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B8F3" w14:textId="68AA5108" w:rsidR="00FA494F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662" w14:textId="418998BD" w:rsidR="00FA494F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Automatyczne raportowanie i różnicowanie erytrocytów od hemoglobiny podczas badania paskiem testowym.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ADA" w14:textId="77777777" w:rsidR="00FA494F" w:rsidRPr="005A57E0" w:rsidRDefault="00FA494F">
            <w:pPr>
              <w:rPr>
                <w:rFonts w:cstheme="minorHAnsi"/>
              </w:rPr>
            </w:pPr>
          </w:p>
        </w:tc>
      </w:tr>
      <w:tr w:rsidR="00FA494F" w:rsidRPr="005A57E0" w14:paraId="6F12BB60" w14:textId="77777777" w:rsidTr="005A57E0">
        <w:trPr>
          <w:trHeight w:val="8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AD2" w14:textId="56B5634D" w:rsidR="00FA494F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74E2" w14:textId="6D7D897B" w:rsidR="00FA494F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Możliwość wykorzystania pasków o profilu rozszerzonym zawierających dodatkowe pola reakcyjne dla albuminy i kreatyniny. A przy ich wykorzystaniu automatyczne wyliczanie współczynników ich stosunku do stężenia białka (ACR i PCR).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D98" w14:textId="77777777" w:rsidR="00FA494F" w:rsidRPr="005A57E0" w:rsidRDefault="00FA494F">
            <w:pPr>
              <w:rPr>
                <w:rFonts w:cstheme="minorHAnsi"/>
              </w:rPr>
            </w:pPr>
          </w:p>
        </w:tc>
      </w:tr>
      <w:tr w:rsidR="00FA494F" w:rsidRPr="005A57E0" w14:paraId="17483F95" w14:textId="77777777" w:rsidTr="005A57E0">
        <w:trPr>
          <w:trHeight w:val="9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FDC" w14:textId="04101D43" w:rsidR="00FA494F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83E7" w14:textId="10493AA4" w:rsidR="00FA494F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Możliwość załadowania do analizatora dwóch rodzajów pasków testowych jednocześnie i systemowego (automatycznego) dobierania rodzaju testu do zlecenia dla danej próbki badanej.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0B9D" w14:textId="77777777" w:rsidR="00FA494F" w:rsidRPr="005A57E0" w:rsidRDefault="00FA494F">
            <w:pPr>
              <w:rPr>
                <w:rFonts w:cstheme="minorHAnsi"/>
              </w:rPr>
            </w:pPr>
          </w:p>
        </w:tc>
      </w:tr>
      <w:tr w:rsidR="00627966" w:rsidRPr="005A57E0" w14:paraId="4BA8770F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CFC" w14:textId="18EC5783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DAA" w14:textId="46528E32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Kontrola jakości na dwóch różnych poziomach.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C7E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2551A223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170" w14:textId="109AFE47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30E" w14:textId="6FDA93CD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Wymagana minimalna objętość próbki 1 ml.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FE7C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00905365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355" w14:textId="50FC5587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608" w14:textId="4EDF5FCA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Wydajność analizatora minimum 250 oznaczeń na godzinę.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804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7F0940A1" w14:textId="77777777" w:rsidTr="005A57E0">
        <w:trPr>
          <w:trHeight w:val="9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CF3" w14:textId="1B6A8D84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331" w14:textId="76BFCF14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Podajnik automatyczny wykrywający włożony statyw i uruchamiający się samoczynnie. Podajnik o pojemności do 80 próbek w statywach, z możliwością ich dokładania bez konieczności przerywania pracy analizatora.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27E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5F7398BE" w14:textId="77777777" w:rsidTr="005A57E0">
        <w:trPr>
          <w:trHeight w:val="6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37A9" w14:textId="4E8A789C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E1F" w14:textId="7EB7E36B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Analizator z wbudowanym ekranem dotykowym umożliwiającym przeglądanie wyników i zarządzanie czynnościami konserwacyjnymi.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8ED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43E08FC8" w14:textId="77777777" w:rsidTr="005A57E0">
        <w:trPr>
          <w:trHeight w:val="373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02A" w14:textId="754C155A" w:rsidR="00627966" w:rsidRPr="005A57E0" w:rsidRDefault="00627966" w:rsidP="00627966">
            <w:pPr>
              <w:spacing w:after="120"/>
              <w:rPr>
                <w:rFonts w:cstheme="minorHAnsi"/>
                <w:b/>
              </w:rPr>
            </w:pPr>
            <w:r w:rsidRPr="005A57E0">
              <w:rPr>
                <w:rFonts w:cstheme="minorHAnsi"/>
              </w:rPr>
              <w:t>III.</w:t>
            </w:r>
            <w:r w:rsidRPr="005A57E0">
              <w:rPr>
                <w:rFonts w:cstheme="minorHAnsi"/>
                <w:b/>
              </w:rPr>
              <w:t xml:space="preserve"> Automatyczny moduł/analizator do badania elementów upostaciowanych moczu:</w:t>
            </w:r>
          </w:p>
        </w:tc>
      </w:tr>
      <w:tr w:rsidR="00627966" w:rsidRPr="005A57E0" w14:paraId="42412DBF" w14:textId="77777777" w:rsidTr="005A57E0">
        <w:trPr>
          <w:trHeight w:val="6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9F1" w14:textId="02DC0720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3ED" w14:textId="5D1B2E13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Moduł/analizator wykorzystujący metodę fluorescencyjnej </w:t>
            </w:r>
            <w:proofErr w:type="spellStart"/>
            <w:r w:rsidRPr="005A57E0">
              <w:rPr>
                <w:rFonts w:cstheme="minorHAnsi"/>
              </w:rPr>
              <w:t>cytometrii</w:t>
            </w:r>
            <w:proofErr w:type="spellEnd"/>
            <w:r w:rsidRPr="005A57E0">
              <w:rPr>
                <w:rFonts w:cstheme="minorHAnsi"/>
              </w:rPr>
              <w:t xml:space="preserve"> przepływowej z ogniskowaniem hydrodynamicznym oraz konduktometrią.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89E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2D318C49" w14:textId="77777777" w:rsidTr="005A57E0">
        <w:trPr>
          <w:trHeight w:val="8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F05" w14:textId="76C365AB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D13" w14:textId="0C111A9D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Parametry raportowane w liczbie/µl: erytrocyty, leukocyty, agregaty leukocytów, nabłonki płaskie, nabłonki przejściowe, nabłonki nerkowe, wałeczki szkliste, wałeczki patologiczne, kryształy, bakterie, komórki drożdżopodobne, pasma śluzu, plemniki.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7CD4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5B73C755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9D57" w14:textId="7B63966E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B51" w14:textId="611ADC29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Flagowanie morfologii erytrocytów (izomorficzne, </w:t>
            </w:r>
            <w:proofErr w:type="spellStart"/>
            <w:r w:rsidRPr="005A57E0">
              <w:rPr>
                <w:rFonts w:cstheme="minorHAnsi"/>
              </w:rPr>
              <w:t>dysmorficzne</w:t>
            </w:r>
            <w:proofErr w:type="spellEnd"/>
            <w:r w:rsidRPr="005A57E0">
              <w:rPr>
                <w:rFonts w:cstheme="minorHAnsi"/>
              </w:rPr>
              <w:t>, populacja mieszana).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DCE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1AB84F90" w14:textId="77777777" w:rsidTr="005A57E0"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47B" w14:textId="5E7CF958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lastRenderedPageBreak/>
              <w:t>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B11" w14:textId="4A58B4D1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proofErr w:type="spellStart"/>
            <w:r w:rsidRPr="005A57E0">
              <w:rPr>
                <w:rFonts w:cstheme="minorHAnsi"/>
              </w:rPr>
              <w:t>Preklasyfikacja</w:t>
            </w:r>
            <w:proofErr w:type="spellEnd"/>
            <w:r w:rsidRPr="005A57E0">
              <w:rPr>
                <w:rFonts w:cstheme="minorHAnsi"/>
              </w:rPr>
              <w:t xml:space="preserve"> bakterii na Gram ujemne i Gram dodatnie.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607B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271E33AC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C81" w14:textId="481D7F95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364" w14:textId="560E8081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Flagowanie i zliczanie w ilości/µl komórek atypowych.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E0F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5B0655A9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EEB" w14:textId="0564C69C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06E" w14:textId="026D5159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Flagowanie nieprawidłowej konduktywności.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B9A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00A5F6C3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E74" w14:textId="36D6833F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EB0" w14:textId="393A9558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Prezentacja wyników w formie graficznej – </w:t>
            </w:r>
            <w:proofErr w:type="spellStart"/>
            <w:r w:rsidRPr="005A57E0">
              <w:rPr>
                <w:rFonts w:cstheme="minorHAnsi"/>
              </w:rPr>
              <w:t>skatergramy</w:t>
            </w:r>
            <w:proofErr w:type="spellEnd"/>
            <w:r w:rsidRPr="005A57E0">
              <w:rPr>
                <w:rFonts w:cstheme="minorHAnsi"/>
              </w:rPr>
              <w:t xml:space="preserve"> i histogramy.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18C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653F5ECC" w14:textId="77777777" w:rsidTr="005A57E0"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E1D" w14:textId="1780268A" w:rsidR="00627966" w:rsidRPr="005A57E0" w:rsidRDefault="0062796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7E0" w14:textId="1574AA50" w:rsidR="00627966" w:rsidRPr="005A57E0" w:rsidRDefault="00627966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Kontrola jakości na dwóch różnych poziomach.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CAA1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1880FBAA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BD9" w14:textId="5D774E44" w:rsidR="00627966" w:rsidRPr="005A57E0" w:rsidRDefault="00BF65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E16" w14:textId="098EAB88" w:rsidR="00627966" w:rsidRPr="005A57E0" w:rsidRDefault="00BF65CB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Wydajność analizatora do 80 oznaczeń na godzinę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C0E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6D9A5188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58E" w14:textId="17406F29" w:rsidR="00627966" w:rsidRPr="005A57E0" w:rsidRDefault="00BF65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100" w14:textId="43DE0906" w:rsidR="00627966" w:rsidRPr="005A57E0" w:rsidRDefault="00BF65CB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Wymagana objętość próbki w trybie automatycznym 2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3BA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0C3092D2" w14:textId="77777777" w:rsidTr="005A57E0">
        <w:trPr>
          <w:trHeight w:val="6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0FE" w14:textId="53A94B92" w:rsidR="00627966" w:rsidRPr="005A57E0" w:rsidRDefault="00BF65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11E" w14:textId="372CB09A" w:rsidR="00627966" w:rsidRPr="005A57E0" w:rsidRDefault="00BF65CB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Podajnik automatyczny o pojemności do 80 próbek w statywach, z możliwością ich dokładania bez konieczności przerywania pracy analizatora.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F4A8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3C91DB60" w14:textId="77777777" w:rsidTr="005A57E0">
        <w:trPr>
          <w:trHeight w:val="6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655" w14:textId="6955BD41" w:rsidR="00627966" w:rsidRPr="005A57E0" w:rsidRDefault="00BF65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612" w14:textId="7E9A489C" w:rsidR="00627966" w:rsidRPr="005A57E0" w:rsidRDefault="00BF65CB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Analizator z wbudowanym ekranem dotykowym umożliwiającym przeglądanie wyników i zarządzanie czynnościami konserwacyjnymi.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630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627966" w:rsidRPr="005A57E0" w14:paraId="380B88B3" w14:textId="77777777" w:rsidTr="005A57E0">
        <w:trPr>
          <w:trHeight w:val="1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62A" w14:textId="6365D154" w:rsidR="00627966" w:rsidRPr="005A57E0" w:rsidRDefault="00BF65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3E4" w14:textId="0AE4B84A" w:rsidR="00627966" w:rsidRPr="005A57E0" w:rsidRDefault="00BF65CB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Analizator posiadający możliwość oznaczania płynów z jam ciała z raportowaniem ilości komórek/µl następujących parametrów: erytrocyty, leukocyty, </w:t>
            </w:r>
            <w:proofErr w:type="spellStart"/>
            <w:r w:rsidRPr="005A57E0">
              <w:rPr>
                <w:rFonts w:cstheme="minorHAnsi"/>
              </w:rPr>
              <w:t>mononukleary</w:t>
            </w:r>
            <w:proofErr w:type="spellEnd"/>
            <w:r w:rsidRPr="005A57E0">
              <w:rPr>
                <w:rFonts w:cstheme="minorHAnsi"/>
              </w:rPr>
              <w:t xml:space="preserve">, </w:t>
            </w:r>
            <w:proofErr w:type="spellStart"/>
            <w:r w:rsidRPr="005A57E0">
              <w:rPr>
                <w:rFonts w:cstheme="minorHAnsi"/>
              </w:rPr>
              <w:t>polimorfonukleary</w:t>
            </w:r>
            <w:proofErr w:type="spellEnd"/>
            <w:r w:rsidRPr="005A57E0">
              <w:rPr>
                <w:rFonts w:cstheme="minorHAnsi"/>
              </w:rPr>
              <w:t xml:space="preserve">, komórki nabłonka, komórki jądrzaste i bakterie. Ponadto populacje </w:t>
            </w:r>
            <w:proofErr w:type="spellStart"/>
            <w:r w:rsidRPr="005A57E0">
              <w:rPr>
                <w:rFonts w:cstheme="minorHAnsi"/>
              </w:rPr>
              <w:t>mononuklearów</w:t>
            </w:r>
            <w:proofErr w:type="spellEnd"/>
            <w:r w:rsidRPr="005A57E0">
              <w:rPr>
                <w:rFonts w:cstheme="minorHAnsi"/>
              </w:rPr>
              <w:t xml:space="preserve"> i </w:t>
            </w:r>
            <w:proofErr w:type="spellStart"/>
            <w:r w:rsidRPr="005A57E0">
              <w:rPr>
                <w:rFonts w:cstheme="minorHAnsi"/>
              </w:rPr>
              <w:t>polimorfonuklearów</w:t>
            </w:r>
            <w:proofErr w:type="spellEnd"/>
            <w:r w:rsidRPr="005A57E0">
              <w:rPr>
                <w:rFonts w:cstheme="minorHAnsi"/>
              </w:rPr>
              <w:t xml:space="preserve"> prezentowane jako procent ogółu populacji leukocytów.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203" w14:textId="77777777" w:rsidR="00627966" w:rsidRPr="005A57E0" w:rsidRDefault="00627966">
            <w:pPr>
              <w:rPr>
                <w:rFonts w:cstheme="minorHAnsi"/>
              </w:rPr>
            </w:pPr>
          </w:p>
        </w:tc>
      </w:tr>
      <w:tr w:rsidR="00BF65CB" w:rsidRPr="005A57E0" w14:paraId="3AF7E6EC" w14:textId="77777777" w:rsidTr="005A57E0">
        <w:trPr>
          <w:trHeight w:val="373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AA8" w14:textId="1D5A7FEE" w:rsidR="00BF65CB" w:rsidRPr="005A57E0" w:rsidRDefault="00BF65CB" w:rsidP="00BF65CB">
            <w:pPr>
              <w:spacing w:after="120"/>
              <w:rPr>
                <w:rFonts w:cstheme="minorHAnsi"/>
                <w:b/>
              </w:rPr>
            </w:pPr>
            <w:r w:rsidRPr="005A57E0">
              <w:rPr>
                <w:rFonts w:cstheme="minorHAnsi"/>
                <w:b/>
                <w:bCs/>
              </w:rPr>
              <w:t>IV.</w:t>
            </w:r>
            <w:r w:rsidRPr="005A57E0">
              <w:rPr>
                <w:rFonts w:cstheme="minorHAnsi"/>
                <w:b/>
              </w:rPr>
              <w:t xml:space="preserve"> Analizator zastępczy do oznaczania parametrów fizykochemicznych w moczu</w:t>
            </w:r>
            <w:r w:rsidRPr="005A57E0">
              <w:rPr>
                <w:rFonts w:cstheme="minorHAnsi"/>
                <w:b/>
                <w:bCs/>
              </w:rPr>
              <w:t>:</w:t>
            </w:r>
          </w:p>
        </w:tc>
      </w:tr>
      <w:tr w:rsidR="00BF65CB" w:rsidRPr="005A57E0" w14:paraId="3996E3E7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873" w14:textId="52E22A26" w:rsidR="00BF65CB" w:rsidRPr="005A57E0" w:rsidRDefault="00BF65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5DC" w14:textId="16204FDB" w:rsidR="00BF65CB" w:rsidRPr="005A57E0" w:rsidRDefault="00BF65CB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Półautomatyczny analizator do badania moczu z wykorzystaniem testów paskowych.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9D8" w14:textId="77777777" w:rsidR="00BF65CB" w:rsidRPr="005A57E0" w:rsidRDefault="00BF65CB">
            <w:pPr>
              <w:rPr>
                <w:rFonts w:cstheme="minorHAnsi"/>
              </w:rPr>
            </w:pPr>
          </w:p>
        </w:tc>
      </w:tr>
      <w:tr w:rsidR="00BF65CB" w:rsidRPr="005A57E0" w14:paraId="51D86C1B" w14:textId="77777777" w:rsidTr="005A57E0">
        <w:trPr>
          <w:trHeight w:val="9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6CB" w14:textId="70A43D47" w:rsidR="00BF65CB" w:rsidRPr="005A57E0" w:rsidRDefault="00BF65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08F" w14:textId="48368FCB" w:rsidR="00BF65CB" w:rsidRPr="005A57E0" w:rsidRDefault="00BF65CB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Testy paskowe wyposażone w pola reakcyjne do oznaczania metodą fotometrii odbiciowej następujących parametrów: ciężar właściwy, </w:t>
            </w:r>
            <w:proofErr w:type="spellStart"/>
            <w:r w:rsidRPr="005A57E0">
              <w:rPr>
                <w:rFonts w:cstheme="minorHAnsi"/>
              </w:rPr>
              <w:t>pH</w:t>
            </w:r>
            <w:proofErr w:type="spellEnd"/>
            <w:r w:rsidRPr="005A57E0">
              <w:rPr>
                <w:rFonts w:cstheme="minorHAnsi"/>
              </w:rPr>
              <w:t>, leukocyty, azotyny, glukoza, białko, ciała ketonowe, urobilinogen, bilirubina, erytrocyty/hemoglobina.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B3D" w14:textId="77777777" w:rsidR="00BF65CB" w:rsidRPr="005A57E0" w:rsidRDefault="00BF65CB">
            <w:pPr>
              <w:rPr>
                <w:rFonts w:cstheme="minorHAnsi"/>
              </w:rPr>
            </w:pPr>
          </w:p>
        </w:tc>
      </w:tr>
      <w:tr w:rsidR="00BF65CB" w:rsidRPr="005A57E0" w14:paraId="33E04D0E" w14:textId="77777777" w:rsidTr="005A57E0">
        <w:trPr>
          <w:trHeight w:val="6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A13" w14:textId="484C8DA0" w:rsidR="00BF65CB" w:rsidRPr="005A57E0" w:rsidRDefault="00BF65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EE" w14:textId="1C120D2C" w:rsidR="00BF65CB" w:rsidRPr="005A57E0" w:rsidRDefault="00BF65CB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Automatyczne raportowanie i różnicowanie erytrocytów od hemoglobiny podczas badania paskiem testowym.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D2F" w14:textId="77777777" w:rsidR="00BF65CB" w:rsidRPr="005A57E0" w:rsidRDefault="00BF65CB">
            <w:pPr>
              <w:rPr>
                <w:rFonts w:cstheme="minorHAnsi"/>
              </w:rPr>
            </w:pPr>
          </w:p>
        </w:tc>
      </w:tr>
      <w:tr w:rsidR="00BF65CB" w:rsidRPr="005A57E0" w14:paraId="54D061C7" w14:textId="77777777" w:rsidTr="005A57E0">
        <w:trPr>
          <w:trHeight w:val="8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FD6" w14:textId="7B9010BF" w:rsidR="00BF65CB" w:rsidRPr="005A57E0" w:rsidRDefault="00BF65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719F" w14:textId="11410B76" w:rsidR="00BF65CB" w:rsidRPr="005A57E0" w:rsidRDefault="00BF65CB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Wyniki z analizatora zastępczego łączone z wynikami pomiaru fluorescencyjnej </w:t>
            </w:r>
            <w:proofErr w:type="spellStart"/>
            <w:r w:rsidRPr="005A57E0">
              <w:rPr>
                <w:rFonts w:cstheme="minorHAnsi"/>
              </w:rPr>
              <w:t>cytometrii</w:t>
            </w:r>
            <w:proofErr w:type="spellEnd"/>
            <w:r w:rsidRPr="005A57E0">
              <w:rPr>
                <w:rFonts w:cstheme="minorHAnsi"/>
              </w:rPr>
              <w:t xml:space="preserve"> przepływowej i podlegające tym samym regułom automatycznym co wyniki z analizatora głównego.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22C" w14:textId="77777777" w:rsidR="00BF65CB" w:rsidRPr="005A57E0" w:rsidRDefault="00BF65CB">
            <w:pPr>
              <w:rPr>
                <w:rFonts w:cstheme="minorHAnsi"/>
              </w:rPr>
            </w:pPr>
          </w:p>
        </w:tc>
      </w:tr>
      <w:tr w:rsidR="00BF65CB" w:rsidRPr="005A57E0" w14:paraId="28FEBE9A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014" w14:textId="07616CF6" w:rsidR="00BF65CB" w:rsidRPr="005A57E0" w:rsidRDefault="00BF65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A57E0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342" w14:textId="22DD10CA" w:rsidR="00BF65CB" w:rsidRPr="005A57E0" w:rsidRDefault="00BF65CB" w:rsidP="00627966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>Analizator z wbudowanym ekranem dotykowym umożliwiającym przeglądanie wyników.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C91" w14:textId="77777777" w:rsidR="00BF65CB" w:rsidRPr="005A57E0" w:rsidRDefault="00BF65CB">
            <w:pPr>
              <w:rPr>
                <w:rFonts w:cstheme="minorHAnsi"/>
              </w:rPr>
            </w:pPr>
          </w:p>
        </w:tc>
      </w:tr>
      <w:tr w:rsidR="0029057C" w:rsidRPr="005A57E0" w14:paraId="5174F9EE" w14:textId="77777777" w:rsidTr="005A57E0">
        <w:trPr>
          <w:trHeight w:val="415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8109" w14:textId="04C112D8" w:rsidR="0029057C" w:rsidRPr="005A57E0" w:rsidRDefault="00BF65CB">
            <w:pPr>
              <w:rPr>
                <w:rFonts w:cstheme="minorHAnsi"/>
              </w:rPr>
            </w:pPr>
            <w:r w:rsidRPr="005A57E0">
              <w:rPr>
                <w:rFonts w:cstheme="minorHAnsi"/>
                <w:b/>
              </w:rPr>
              <w:t>V.</w:t>
            </w:r>
            <w:r w:rsidR="00997241">
              <w:rPr>
                <w:rFonts w:cstheme="minorHAnsi"/>
                <w:b/>
              </w:rPr>
              <w:t xml:space="preserve"> </w:t>
            </w:r>
            <w:r w:rsidR="0029057C" w:rsidRPr="005A57E0">
              <w:rPr>
                <w:rFonts w:cstheme="minorHAnsi"/>
                <w:b/>
              </w:rPr>
              <w:t>Warunki gwarancji i serwisu</w:t>
            </w:r>
          </w:p>
        </w:tc>
      </w:tr>
      <w:tr w:rsidR="0029057C" w:rsidRPr="005A57E0" w14:paraId="175B129F" w14:textId="77777777" w:rsidTr="005A57E0">
        <w:trPr>
          <w:trHeight w:val="13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FA21" w14:textId="0ABC5B66" w:rsidR="0029057C" w:rsidRPr="005A57E0" w:rsidRDefault="0029057C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6F39" w14:textId="77777777" w:rsidR="0029057C" w:rsidRPr="005A57E0" w:rsidRDefault="0029057C">
            <w:pPr>
              <w:rPr>
                <w:rFonts w:cstheme="minorHAnsi"/>
              </w:rPr>
            </w:pPr>
            <w:r w:rsidRPr="005A57E0">
              <w:rPr>
                <w:rFonts w:cstheme="minorHAnsi"/>
              </w:rPr>
              <w:t>Bezpłatny serwis techniczny i aplikacyjny przez cały okres trwania umowy (wszystkie koszty związane z naprawami i okresowymi przeglądami technicznymi, na koszt Wykonawcy).  Szkolenie personelu Zamawiającego potwierdzone certyfikatem – na koszt Wykonawcy.</w:t>
            </w:r>
          </w:p>
          <w:p w14:paraId="28E3B021" w14:textId="77777777" w:rsidR="0029057C" w:rsidRPr="005A57E0" w:rsidRDefault="0029057C">
            <w:pPr>
              <w:rPr>
                <w:rFonts w:cstheme="minorHAnsi"/>
              </w:rPr>
            </w:pPr>
            <w:r w:rsidRPr="005A57E0">
              <w:rPr>
                <w:rFonts w:cstheme="minorHAnsi"/>
              </w:rPr>
              <w:t>Przy instalacji analizatora dołączyć paszport techniczny.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456" w14:textId="77777777" w:rsidR="0029057C" w:rsidRPr="005A57E0" w:rsidRDefault="0029057C">
            <w:pPr>
              <w:rPr>
                <w:rFonts w:cstheme="minorHAnsi"/>
              </w:rPr>
            </w:pPr>
          </w:p>
        </w:tc>
      </w:tr>
      <w:tr w:rsidR="0029057C" w:rsidRPr="005A57E0" w14:paraId="01E765A1" w14:textId="77777777" w:rsidTr="005A57E0">
        <w:trPr>
          <w:trHeight w:val="4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2D43" w14:textId="76C6CAFC" w:rsidR="0029057C" w:rsidRPr="005A57E0" w:rsidRDefault="00CD41E9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3276" w14:textId="592910F1" w:rsidR="0029057C" w:rsidRPr="005A57E0" w:rsidRDefault="0029057C">
            <w:pPr>
              <w:rPr>
                <w:rFonts w:cstheme="minorHAnsi"/>
              </w:rPr>
            </w:pPr>
            <w:r w:rsidRPr="005A57E0">
              <w:rPr>
                <w:rFonts w:cstheme="minorHAnsi"/>
              </w:rPr>
              <w:t>Czas reakcji serwisu</w:t>
            </w:r>
            <w:r w:rsidR="000138D2" w:rsidRPr="005A57E0">
              <w:rPr>
                <w:rFonts w:cstheme="minorHAnsi"/>
              </w:rPr>
              <w:t xml:space="preserve"> (odebranie zgłoszenia)</w:t>
            </w:r>
            <w:r w:rsidRPr="005A57E0">
              <w:rPr>
                <w:rFonts w:cstheme="minorHAnsi"/>
              </w:rPr>
              <w:t xml:space="preserve"> – do </w:t>
            </w:r>
            <w:r w:rsidR="000138D2" w:rsidRPr="005A57E0">
              <w:rPr>
                <w:rFonts w:cstheme="minorHAnsi"/>
              </w:rPr>
              <w:t>12 h w dni robocze, do 36 h w dni wolne od pracy i święta</w:t>
            </w:r>
            <w:r w:rsidRPr="005A57E0">
              <w:rPr>
                <w:rFonts w:cstheme="minorHAnsi"/>
              </w:rPr>
              <w:t>.; dojazd serwisu – do 48 godzin od daty powiadomienia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D1E0" w14:textId="77777777" w:rsidR="0029057C" w:rsidRPr="005A57E0" w:rsidRDefault="0029057C">
            <w:pPr>
              <w:rPr>
                <w:rFonts w:cstheme="minorHAnsi"/>
              </w:rPr>
            </w:pPr>
          </w:p>
        </w:tc>
      </w:tr>
      <w:tr w:rsidR="00CD41E9" w:rsidRPr="005A57E0" w14:paraId="7238DE7D" w14:textId="77777777" w:rsidTr="005A57E0">
        <w:trPr>
          <w:trHeight w:val="6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D70" w14:textId="43661710" w:rsidR="00CD41E9" w:rsidRPr="005A57E0" w:rsidRDefault="00CD41E9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4EE" w14:textId="12A90AFE" w:rsidR="00CD41E9" w:rsidRPr="005A57E0" w:rsidRDefault="00CD41E9">
            <w:pPr>
              <w:rPr>
                <w:rFonts w:cstheme="minorHAnsi"/>
              </w:rPr>
            </w:pPr>
            <w:r w:rsidRPr="005A57E0">
              <w:rPr>
                <w:rFonts w:cstheme="minorHAnsi"/>
              </w:rPr>
              <w:t>Możliwość zgłaszania awarii i zgłoszeń serwisowych 24h/dobę, 7 dni w tygodniu za pośrednictwem podanego przez Oferenta adresu email, numeru faksu, poczty głosowej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719" w14:textId="77777777" w:rsidR="00CD41E9" w:rsidRPr="005A57E0" w:rsidRDefault="00CD41E9">
            <w:pPr>
              <w:rPr>
                <w:rFonts w:cstheme="minorHAnsi"/>
              </w:rPr>
            </w:pPr>
          </w:p>
        </w:tc>
      </w:tr>
      <w:tr w:rsidR="00CD41E9" w:rsidRPr="005A57E0" w14:paraId="385179FB" w14:textId="77777777" w:rsidTr="005A57E0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AF9" w14:textId="28C16249" w:rsidR="00CD41E9" w:rsidRPr="005A57E0" w:rsidRDefault="00CD41E9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64F" w14:textId="7026C4F3" w:rsidR="00CD41E9" w:rsidRPr="005A57E0" w:rsidRDefault="00CD41E9">
            <w:pPr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Telefoniczne i zdalne wsparcie techniczno-serwisowe w dni wolne od pracy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2D9" w14:textId="77777777" w:rsidR="00CD41E9" w:rsidRPr="005A57E0" w:rsidRDefault="00CD41E9">
            <w:pPr>
              <w:rPr>
                <w:rFonts w:cstheme="minorHAnsi"/>
              </w:rPr>
            </w:pPr>
          </w:p>
        </w:tc>
      </w:tr>
    </w:tbl>
    <w:p w14:paraId="1FDE757E" w14:textId="631800B8" w:rsidR="0029057C" w:rsidRPr="005A57E0" w:rsidRDefault="0029057C" w:rsidP="0029057C">
      <w:pPr>
        <w:rPr>
          <w:rFonts w:eastAsia="SimSun" w:cstheme="minorHAnsi"/>
          <w:lang w:eastAsia="zh-CN"/>
        </w:rPr>
      </w:pPr>
      <w:r w:rsidRPr="005A57E0">
        <w:rPr>
          <w:rFonts w:cstheme="minorHAnsi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8868"/>
        <w:gridCol w:w="847"/>
      </w:tblGrid>
      <w:tr w:rsidR="0029057C" w:rsidRPr="005A57E0" w14:paraId="691E1F6E" w14:textId="77777777" w:rsidTr="005A57E0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FA83F3" w14:textId="77777777" w:rsidR="0029057C" w:rsidRPr="005A57E0" w:rsidRDefault="0029057C">
            <w:pPr>
              <w:jc w:val="center"/>
              <w:rPr>
                <w:rFonts w:cstheme="minorHAnsi"/>
                <w:b/>
              </w:rPr>
            </w:pPr>
            <w:r w:rsidRPr="005A57E0">
              <w:rPr>
                <w:rFonts w:cstheme="minorHAnsi"/>
                <w:b/>
              </w:rPr>
              <w:t>Lp.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7B926F" w14:textId="062937EB" w:rsidR="0029057C" w:rsidRPr="005A57E0" w:rsidRDefault="0029057C" w:rsidP="005A57E0">
            <w:pPr>
              <w:jc w:val="center"/>
              <w:rPr>
                <w:rFonts w:cstheme="minorHAnsi"/>
                <w:b/>
              </w:rPr>
            </w:pPr>
            <w:r w:rsidRPr="005A57E0">
              <w:rPr>
                <w:rFonts w:cstheme="minorHAnsi"/>
                <w:b/>
              </w:rPr>
              <w:t>Parametry oceniane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2B1DAC" w14:textId="7652D73C" w:rsidR="0029057C" w:rsidRPr="005A57E0" w:rsidRDefault="0029057C" w:rsidP="005A57E0">
            <w:pPr>
              <w:jc w:val="center"/>
              <w:rPr>
                <w:rFonts w:cstheme="minorHAnsi"/>
                <w:b/>
              </w:rPr>
            </w:pPr>
            <w:r w:rsidRPr="005A57E0">
              <w:rPr>
                <w:rFonts w:cstheme="minorHAnsi"/>
                <w:b/>
              </w:rPr>
              <w:t>pkt</w:t>
            </w:r>
          </w:p>
        </w:tc>
      </w:tr>
      <w:tr w:rsidR="0029057C" w:rsidRPr="005A57E0" w14:paraId="458563C1" w14:textId="77777777" w:rsidTr="005A57E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7E5" w14:textId="77777777" w:rsidR="0029057C" w:rsidRPr="005A57E0" w:rsidRDefault="0029057C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0B23" w14:textId="77777777" w:rsidR="00BF65CB" w:rsidRPr="005A57E0" w:rsidRDefault="00BF65CB" w:rsidP="00BF65CB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Wbudowana w oprogramowanie instrukcja obsługi w języku polskim posiadająca funkcję inteligentnego i automatycznego przekierowania do opisu działań naprawczych dotyczących aktualnie pojawiającego się błędu (komunikatu), bez konieczności manualnego wyszukiwania kodu lub opisu błędu w pliku PDF lub WORD.   </w:t>
            </w:r>
          </w:p>
          <w:p w14:paraId="3AA3AC7A" w14:textId="0CAE6000" w:rsidR="0029057C" w:rsidRPr="005A57E0" w:rsidRDefault="0029057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8775" w14:textId="2D236F48" w:rsidR="0029057C" w:rsidRPr="005A57E0" w:rsidRDefault="00BF65CB">
            <w:pPr>
              <w:jc w:val="center"/>
              <w:rPr>
                <w:rFonts w:eastAsia="SimSun" w:cstheme="minorHAnsi"/>
                <w:lang w:eastAsia="zh-CN"/>
              </w:rPr>
            </w:pPr>
            <w:r w:rsidRPr="005A57E0">
              <w:rPr>
                <w:rFonts w:eastAsia="SimSun" w:cstheme="minorHAnsi"/>
                <w:lang w:eastAsia="zh-CN"/>
              </w:rPr>
              <w:t>10</w:t>
            </w:r>
          </w:p>
        </w:tc>
      </w:tr>
      <w:tr w:rsidR="0029057C" w:rsidRPr="005A57E0" w14:paraId="57D54C4F" w14:textId="77777777" w:rsidTr="005A57E0">
        <w:trPr>
          <w:trHeight w:val="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AB32" w14:textId="77777777" w:rsidR="0029057C" w:rsidRPr="005A57E0" w:rsidRDefault="0029057C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AE4A" w14:textId="77777777" w:rsidR="00BF65CB" w:rsidRPr="005A57E0" w:rsidRDefault="00BF65CB" w:rsidP="00BF65CB">
            <w:pPr>
              <w:spacing w:after="120"/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Możliwość oznaczenia elementów upostaciowanych moczu w próbkach pediatrycznych o objętości  maksymalnie 0,7 ml. </w:t>
            </w:r>
          </w:p>
          <w:p w14:paraId="16C46CF7" w14:textId="18A58A0A" w:rsidR="0029057C" w:rsidRPr="005A57E0" w:rsidRDefault="0029057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045E" w14:textId="5EAF5298" w:rsidR="0029057C" w:rsidRPr="005A57E0" w:rsidRDefault="00BF65CB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1</w:t>
            </w:r>
            <w:r w:rsidR="0029057C" w:rsidRPr="005A57E0">
              <w:rPr>
                <w:rFonts w:cstheme="minorHAnsi"/>
              </w:rPr>
              <w:t>0</w:t>
            </w:r>
          </w:p>
        </w:tc>
      </w:tr>
      <w:tr w:rsidR="00BF65CB" w:rsidRPr="005A57E0" w14:paraId="3C29824A" w14:textId="77777777" w:rsidTr="005A57E0">
        <w:trPr>
          <w:trHeight w:val="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406" w14:textId="1F781957" w:rsidR="00BF65CB" w:rsidRPr="005A57E0" w:rsidRDefault="00BF65CB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A8A" w14:textId="6D7DC7F9" w:rsidR="00BF65CB" w:rsidRPr="005A57E0" w:rsidRDefault="00BF65CB" w:rsidP="00BF65CB">
            <w:pPr>
              <w:spacing w:after="120"/>
              <w:rPr>
                <w:rFonts w:cstheme="minorHAnsi"/>
              </w:rPr>
            </w:pPr>
            <w:r w:rsidRPr="005A57E0">
              <w:rPr>
                <w:rFonts w:eastAsia="Calibri" w:cstheme="minorHAnsi"/>
              </w:rPr>
              <w:t xml:space="preserve">Zapewnienie udziału w międzynarodowym programie kontroli jakości, posiadającym akredytację organizatorów badań biegłości - ISO 17043. Wyniki kontroli wysyłane </w:t>
            </w:r>
            <w:r w:rsidR="00FD1748" w:rsidRPr="005A57E0">
              <w:rPr>
                <w:rFonts w:eastAsia="Calibri" w:cstheme="minorHAnsi"/>
              </w:rPr>
              <w:t>będą</w:t>
            </w:r>
            <w:r w:rsidRPr="005A57E0">
              <w:rPr>
                <w:rFonts w:eastAsia="Calibri" w:cstheme="minorHAnsi"/>
              </w:rPr>
              <w:t xml:space="preserve"> automatycznie, bezpośrednio po wykonaniu oznaczenia kontrolnego. W ramach </w:t>
            </w:r>
            <w:r w:rsidR="00FD1748" w:rsidRPr="005A57E0">
              <w:rPr>
                <w:rFonts w:eastAsia="Calibri" w:cstheme="minorHAnsi"/>
              </w:rPr>
              <w:t xml:space="preserve">kontroli </w:t>
            </w:r>
            <w:r w:rsidRPr="005A57E0">
              <w:rPr>
                <w:rFonts w:eastAsia="Calibri" w:cstheme="minorHAnsi"/>
              </w:rPr>
              <w:t xml:space="preserve">dostęp </w:t>
            </w:r>
            <w:r w:rsidR="00FD1748" w:rsidRPr="005A57E0">
              <w:rPr>
                <w:rFonts w:eastAsia="Calibri" w:cstheme="minorHAnsi"/>
              </w:rPr>
              <w:t>do</w:t>
            </w:r>
            <w:r w:rsidRPr="005A57E0">
              <w:rPr>
                <w:rFonts w:eastAsia="Calibri" w:cstheme="minorHAnsi"/>
              </w:rPr>
              <w:t xml:space="preserve"> rapor</w:t>
            </w:r>
            <w:r w:rsidR="00FD1748" w:rsidRPr="005A57E0">
              <w:rPr>
                <w:rFonts w:eastAsia="Calibri" w:cstheme="minorHAnsi"/>
              </w:rPr>
              <w:t>tów</w:t>
            </w:r>
            <w:r w:rsidRPr="005A57E0">
              <w:rPr>
                <w:rFonts w:eastAsia="Calibri" w:cstheme="minorHAnsi"/>
              </w:rPr>
              <w:t xml:space="preserve"> miesięczn</w:t>
            </w:r>
            <w:r w:rsidR="00FD1748" w:rsidRPr="005A57E0">
              <w:rPr>
                <w:rFonts w:eastAsia="Calibri" w:cstheme="minorHAnsi"/>
              </w:rPr>
              <w:t>ych</w:t>
            </w:r>
            <w:r w:rsidRPr="005A57E0">
              <w:rPr>
                <w:rFonts w:eastAsia="Calibri" w:cstheme="minorHAnsi"/>
              </w:rPr>
              <w:t xml:space="preserve"> oraz możliwość aktualnej oceny wydajności systemu, poprzez dostęp on-line do platformy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A3C" w14:textId="31DC1FF4" w:rsidR="00BF65CB" w:rsidRPr="005A57E0" w:rsidRDefault="00BF65CB">
            <w:pPr>
              <w:jc w:val="center"/>
              <w:rPr>
                <w:rFonts w:cstheme="minorHAnsi"/>
              </w:rPr>
            </w:pPr>
            <w:r w:rsidRPr="005A57E0">
              <w:rPr>
                <w:rFonts w:cstheme="minorHAnsi"/>
              </w:rPr>
              <w:t>20</w:t>
            </w:r>
          </w:p>
        </w:tc>
      </w:tr>
    </w:tbl>
    <w:p w14:paraId="71738907" w14:textId="77777777" w:rsidR="005140FD" w:rsidRPr="005A57E0" w:rsidRDefault="005140FD" w:rsidP="0029057C">
      <w:pPr>
        <w:rPr>
          <w:rFonts w:cstheme="minorHAnsi"/>
        </w:rPr>
      </w:pPr>
    </w:p>
    <w:p w14:paraId="368B9510" w14:textId="77777777" w:rsidR="00931676" w:rsidRPr="005A57E0" w:rsidRDefault="00931676" w:rsidP="0029057C">
      <w:pPr>
        <w:rPr>
          <w:rFonts w:cstheme="minorHAnsi"/>
          <w:b/>
          <w:bCs/>
          <w:sz w:val="28"/>
          <w:szCs w:val="28"/>
          <w:u w:val="single"/>
        </w:rPr>
      </w:pPr>
    </w:p>
    <w:p w14:paraId="76C9D777" w14:textId="1847F76C" w:rsidR="0029057C" w:rsidRPr="005A57E0" w:rsidRDefault="0029057C" w:rsidP="0029057C">
      <w:pPr>
        <w:rPr>
          <w:rFonts w:cstheme="minorHAnsi"/>
          <w:b/>
          <w:bCs/>
          <w:sz w:val="24"/>
          <w:szCs w:val="24"/>
          <w:u w:val="single"/>
        </w:rPr>
      </w:pPr>
      <w:r w:rsidRPr="005A57E0">
        <w:rPr>
          <w:rFonts w:cstheme="minorHAnsi"/>
          <w:b/>
          <w:bCs/>
          <w:u w:val="single"/>
        </w:rPr>
        <w:t xml:space="preserve">Zadanie </w:t>
      </w:r>
      <w:r w:rsidR="00E939F0" w:rsidRPr="005A57E0">
        <w:rPr>
          <w:rFonts w:cstheme="minorHAnsi"/>
          <w:b/>
          <w:bCs/>
          <w:u w:val="single"/>
        </w:rPr>
        <w:t>1</w:t>
      </w:r>
    </w:p>
    <w:p w14:paraId="2F9A0F6C" w14:textId="1174DC7B" w:rsidR="00A4473C" w:rsidRPr="005A57E0" w:rsidRDefault="005A57E0" w:rsidP="00A4473C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997241">
        <w:rPr>
          <w:rFonts w:eastAsia="Times New Roman" w:cstheme="minorHAnsi"/>
          <w:b/>
          <w:bCs/>
          <w:highlight w:val="yellow"/>
          <w:lang w:eastAsia="pl-PL"/>
        </w:rPr>
        <w:t>Tabela 2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A4473C" w:rsidRPr="005A57E0">
        <w:rPr>
          <w:rFonts w:eastAsia="Times New Roman" w:cstheme="minorHAnsi"/>
          <w:b/>
          <w:bCs/>
          <w:lang w:eastAsia="pl-PL"/>
        </w:rPr>
        <w:t>DZIERŻAWA ZINTEGROWANEGO SYSTEMU DO ANALIZY MOCZU (75 000 BADAŃ), ZŁOŻONEGO Z ANALIZATORÓW/MODUŁÓW WRAZ Z DOSTAWĄ ODCZYNNIKÓW, KALIBRATORÓW, PŁYNÓW SYSTEMOWYCH, AKCESORIÓW I MATERIAŁÓW KONTROLNYCH NA OKRES 36 MIESIĘCY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613"/>
        <w:gridCol w:w="1303"/>
        <w:gridCol w:w="965"/>
        <w:gridCol w:w="1135"/>
        <w:gridCol w:w="980"/>
        <w:gridCol w:w="715"/>
        <w:gridCol w:w="829"/>
        <w:gridCol w:w="888"/>
        <w:gridCol w:w="593"/>
        <w:gridCol w:w="888"/>
      </w:tblGrid>
      <w:tr w:rsidR="004B4843" w:rsidRPr="005A57E0" w14:paraId="6D9FADF7" w14:textId="77777777" w:rsidTr="00997241">
        <w:trPr>
          <w:trHeight w:val="11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BE0B04" w14:textId="77777777" w:rsidR="004B4843" w:rsidRPr="005A57E0" w:rsidRDefault="004B4843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Lp.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B96A5A" w14:textId="77777777" w:rsidR="004B4843" w:rsidRPr="005A57E0" w:rsidRDefault="004B4843">
            <w:pPr>
              <w:rPr>
                <w:rFonts w:eastAsia="SimSu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Nazwa asortymentu</w:t>
            </w:r>
          </w:p>
          <w:p w14:paraId="0E31C6A1" w14:textId="77777777" w:rsidR="004B4843" w:rsidRPr="005A57E0" w:rsidRDefault="004B4843">
            <w:pPr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2907DD" w14:textId="33500EDB" w:rsidR="004B4843" w:rsidRPr="005A57E0" w:rsidRDefault="004B4843">
            <w:pPr>
              <w:rPr>
                <w:rFonts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Ilość oznaczeń przewidzianych na okres 36 m-</w:t>
            </w:r>
            <w:proofErr w:type="spellStart"/>
            <w:r w:rsidRPr="005A57E0">
              <w:rPr>
                <w:rFonts w:cstheme="minorHAnsi"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9DD05A" w14:textId="59511F42" w:rsidR="004B4843" w:rsidRPr="005A57E0" w:rsidRDefault="004B4843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Nazwa handlowa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4ED993" w14:textId="77777777" w:rsidR="004B4843" w:rsidRPr="005A57E0" w:rsidRDefault="004B4843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Nr katalogowy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FD9DD0" w14:textId="402A065F" w:rsidR="004B4843" w:rsidRPr="005A57E0" w:rsidRDefault="004B4843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Ilość opak. na 36 miesięcy</w:t>
            </w:r>
          </w:p>
          <w:p w14:paraId="429C245B" w14:textId="77777777" w:rsidR="004B4843" w:rsidRPr="005A57E0" w:rsidRDefault="004B4843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B2B9132" w14:textId="77777777" w:rsidR="004B4843" w:rsidRPr="005A57E0" w:rsidRDefault="004B4843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Cena 1 opak. netto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6E18B5" w14:textId="77777777" w:rsidR="004B4843" w:rsidRPr="005A57E0" w:rsidRDefault="004B4843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Cena 1 opak. brutto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7B6C72D" w14:textId="7973CDE4" w:rsidR="004B4843" w:rsidRPr="005A57E0" w:rsidRDefault="004B4843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Wartość 36 m-</w:t>
            </w:r>
            <w:proofErr w:type="spellStart"/>
            <w:r w:rsidRPr="005A57E0">
              <w:rPr>
                <w:rFonts w:cstheme="minorHAnsi"/>
                <w:i/>
                <w:sz w:val="16"/>
                <w:szCs w:val="16"/>
              </w:rPr>
              <w:t>cy</w:t>
            </w:r>
            <w:proofErr w:type="spellEnd"/>
            <w:r w:rsidRPr="005A57E0">
              <w:rPr>
                <w:rFonts w:cstheme="minorHAnsi"/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03C0A6" w14:textId="77777777" w:rsidR="004B4843" w:rsidRPr="005A57E0" w:rsidRDefault="004B4843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VAT 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0255BA" w14:textId="33F22010" w:rsidR="004B4843" w:rsidRPr="005A57E0" w:rsidRDefault="004B4843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Wartość 36  m-</w:t>
            </w:r>
            <w:proofErr w:type="spellStart"/>
            <w:r w:rsidRPr="005A57E0">
              <w:rPr>
                <w:rFonts w:cstheme="minorHAnsi"/>
                <w:i/>
                <w:sz w:val="16"/>
                <w:szCs w:val="16"/>
              </w:rPr>
              <w:t>cy</w:t>
            </w:r>
            <w:proofErr w:type="spellEnd"/>
            <w:r w:rsidRPr="005A57E0">
              <w:rPr>
                <w:rFonts w:cstheme="minorHAnsi"/>
                <w:i/>
                <w:sz w:val="16"/>
                <w:szCs w:val="16"/>
              </w:rPr>
              <w:t xml:space="preserve"> brutto</w:t>
            </w:r>
          </w:p>
        </w:tc>
      </w:tr>
      <w:tr w:rsidR="004B4843" w:rsidRPr="005A57E0" w14:paraId="067BBA53" w14:textId="77777777" w:rsidTr="00997241">
        <w:trPr>
          <w:trHeight w:val="14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17B1" w14:textId="77777777" w:rsidR="004B4843" w:rsidRPr="005A57E0" w:rsidRDefault="004B4843">
            <w:pPr>
              <w:rPr>
                <w:rFonts w:eastAsia="Times New Roman" w:cstheme="minorHAnsi"/>
              </w:rPr>
            </w:pPr>
            <w:r w:rsidRPr="005A57E0">
              <w:rPr>
                <w:rFonts w:cstheme="minorHAnsi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92FA" w14:textId="2AE639DD" w:rsidR="004B4843" w:rsidRPr="005A57E0" w:rsidRDefault="004B4843">
            <w:pPr>
              <w:rPr>
                <w:rFonts w:eastAsia="Times New Roman" w:cstheme="minorHAnsi"/>
                <w:sz w:val="20"/>
                <w:szCs w:val="20"/>
              </w:rPr>
            </w:pPr>
            <w:r w:rsidRPr="005A57E0">
              <w:rPr>
                <w:rFonts w:eastAsia="Times New Roman" w:cstheme="minorHAnsi"/>
                <w:sz w:val="20"/>
                <w:szCs w:val="20"/>
                <w:lang w:eastAsia="pl-PL"/>
              </w:rPr>
              <w:t>Paski do analizy fizyko-chemicznej moczu – 9 parametrów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3B8" w14:textId="77777777" w:rsidR="004B4843" w:rsidRPr="00997241" w:rsidRDefault="004B4843">
            <w:pPr>
              <w:rPr>
                <w:rFonts w:eastAsia="Times New Roman" w:cstheme="minorHAnsi"/>
              </w:rPr>
            </w:pPr>
          </w:p>
          <w:p w14:paraId="426A5FB2" w14:textId="7BA55542" w:rsidR="004B4843" w:rsidRPr="00997241" w:rsidRDefault="004B4843">
            <w:pPr>
              <w:rPr>
                <w:rFonts w:eastAsia="Times New Roman" w:cstheme="minorHAnsi"/>
              </w:rPr>
            </w:pPr>
            <w:r w:rsidRPr="00997241">
              <w:rPr>
                <w:rFonts w:eastAsia="Times New Roman" w:cstheme="minorHAnsi"/>
              </w:rPr>
              <w:t>75 000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B12" w14:textId="791F5770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AE5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307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308DD65D" w14:textId="64FE709B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916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FE2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EAB7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A76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29C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B4843" w:rsidRPr="005A57E0" w14:paraId="5052FA07" w14:textId="77777777" w:rsidTr="00997241">
        <w:trPr>
          <w:trHeight w:val="14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B8D9" w14:textId="77777777" w:rsidR="004B4843" w:rsidRPr="005A57E0" w:rsidRDefault="004B4843">
            <w:pPr>
              <w:rPr>
                <w:rFonts w:eastAsia="Times New Roman" w:cstheme="minorHAnsi"/>
              </w:rPr>
            </w:pPr>
            <w:r w:rsidRPr="005A57E0">
              <w:rPr>
                <w:rFonts w:cstheme="minorHAnsi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D99" w14:textId="48CCE11F" w:rsidR="004B4843" w:rsidRPr="005A57E0" w:rsidRDefault="004B4843">
            <w:pPr>
              <w:rPr>
                <w:rFonts w:eastAsia="Times New Roman" w:cstheme="minorHAnsi"/>
                <w:sz w:val="14"/>
                <w:szCs w:val="14"/>
              </w:rPr>
            </w:pPr>
            <w:r w:rsidRPr="005A57E0">
              <w:rPr>
                <w:rFonts w:eastAsia="Times New Roman" w:cstheme="minorHAnsi"/>
                <w:sz w:val="20"/>
                <w:szCs w:val="20"/>
                <w:lang w:eastAsia="pl-PL"/>
              </w:rPr>
              <w:t>Paski do analizy fizyko-chemicznej moczu – 11 parametrów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67E" w14:textId="77777777" w:rsidR="004B4843" w:rsidRPr="00997241" w:rsidRDefault="004B4843">
            <w:pPr>
              <w:rPr>
                <w:rFonts w:eastAsia="Times New Roman" w:cstheme="minorHAnsi"/>
              </w:rPr>
            </w:pPr>
          </w:p>
          <w:p w14:paraId="62D404E2" w14:textId="3E5A666A" w:rsidR="004B4843" w:rsidRPr="00997241" w:rsidRDefault="004B4843">
            <w:pPr>
              <w:rPr>
                <w:rFonts w:eastAsia="Times New Roman" w:cstheme="minorHAnsi"/>
              </w:rPr>
            </w:pPr>
            <w:r w:rsidRPr="00997241">
              <w:rPr>
                <w:rFonts w:eastAsia="Times New Roman" w:cstheme="minorHAnsi"/>
              </w:rPr>
              <w:t>2000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E96" w14:textId="05E5FAD2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877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277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1FF78B02" w14:textId="1032D41C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408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B9B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CE4F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00F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49B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B4843" w:rsidRPr="005A57E0" w14:paraId="2AEBE6AA" w14:textId="77777777" w:rsidTr="00997241">
        <w:trPr>
          <w:trHeight w:val="20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1E6F" w14:textId="1A2BCD03" w:rsidR="004B4843" w:rsidRPr="005A57E0" w:rsidRDefault="004B4843">
            <w:pPr>
              <w:rPr>
                <w:rFonts w:cstheme="minorHAnsi"/>
              </w:rPr>
            </w:pPr>
            <w:r w:rsidRPr="005A57E0">
              <w:rPr>
                <w:rFonts w:cstheme="minorHAnsi"/>
              </w:rPr>
              <w:t xml:space="preserve">3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069" w14:textId="66ACF63A" w:rsidR="004B4843" w:rsidRPr="005A57E0" w:rsidRDefault="004B4843">
            <w:pPr>
              <w:rPr>
                <w:rFonts w:eastAsia="Times New Roman" w:cstheme="minorHAnsi"/>
                <w:sz w:val="20"/>
                <w:szCs w:val="20"/>
              </w:rPr>
            </w:pPr>
            <w:r w:rsidRPr="005A57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Paski do analizy fizyko-chemicznej moczu – 10 parametrów (analizator </w:t>
            </w:r>
            <w:proofErr w:type="spellStart"/>
            <w:r w:rsidRPr="005A57E0">
              <w:rPr>
                <w:rFonts w:eastAsia="Times New Roman" w:cstheme="minorHAnsi"/>
                <w:sz w:val="20"/>
                <w:szCs w:val="20"/>
                <w:lang w:eastAsia="pl-PL"/>
              </w:rPr>
              <w:t>back-up</w:t>
            </w:r>
            <w:proofErr w:type="spellEnd"/>
            <w:r w:rsidRPr="005A57E0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ECB" w14:textId="77777777" w:rsidR="004B4843" w:rsidRPr="00997241" w:rsidRDefault="004B4843">
            <w:pPr>
              <w:rPr>
                <w:rFonts w:eastAsia="Times New Roman" w:cstheme="minorHAnsi"/>
              </w:rPr>
            </w:pPr>
          </w:p>
          <w:p w14:paraId="470D1FD6" w14:textId="77777777" w:rsidR="004B4843" w:rsidRPr="00997241" w:rsidRDefault="004B4843">
            <w:pPr>
              <w:rPr>
                <w:rFonts w:eastAsia="Times New Roman" w:cstheme="minorHAnsi"/>
              </w:rPr>
            </w:pPr>
          </w:p>
          <w:p w14:paraId="05FDCB62" w14:textId="29CB5539" w:rsidR="004B4843" w:rsidRPr="00997241" w:rsidRDefault="004B4843">
            <w:pPr>
              <w:rPr>
                <w:rFonts w:eastAsia="Times New Roman" w:cstheme="minorHAnsi"/>
              </w:rPr>
            </w:pPr>
            <w:r w:rsidRPr="00997241">
              <w:rPr>
                <w:rFonts w:eastAsia="Times New Roman" w:cstheme="minorHAnsi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594" w14:textId="7ACC2D96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9C3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65D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689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D0F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D9BD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A13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32C1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B4843" w:rsidRPr="005A57E0" w14:paraId="728D1930" w14:textId="77777777" w:rsidTr="00997241">
        <w:trPr>
          <w:trHeight w:val="75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3EEB" w14:textId="2A0C3D20" w:rsidR="004B4843" w:rsidRPr="005A57E0" w:rsidRDefault="004B4843">
            <w:pPr>
              <w:rPr>
                <w:rFonts w:cstheme="minorHAnsi"/>
              </w:rPr>
            </w:pPr>
            <w:r w:rsidRPr="005A57E0">
              <w:rPr>
                <w:rFonts w:cstheme="minorHAnsi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4BE" w14:textId="0EFC2B76" w:rsidR="004B4843" w:rsidRPr="005A57E0" w:rsidRDefault="004B4843">
            <w:pPr>
              <w:rPr>
                <w:rFonts w:eastAsia="Times New Roman" w:cstheme="minorHAnsi"/>
              </w:rPr>
            </w:pPr>
            <w:r w:rsidRPr="005A57E0">
              <w:rPr>
                <w:rFonts w:eastAsia="Times New Roman" w:cstheme="minorHAnsi"/>
              </w:rPr>
              <w:t>Materiały zużywalne *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3C6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FC7" w14:textId="747013B0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E90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263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E0D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108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577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648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254" w14:textId="77777777" w:rsidR="004B4843" w:rsidRPr="005A57E0" w:rsidRDefault="004B484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1A4EAF78" w14:textId="66D86939" w:rsidR="0029057C" w:rsidRPr="005A57E0" w:rsidRDefault="00902795" w:rsidP="00902795">
      <w:pPr>
        <w:pStyle w:val="Akapitzlist"/>
        <w:numPr>
          <w:ilvl w:val="0"/>
          <w:numId w:val="5"/>
        </w:numPr>
        <w:rPr>
          <w:rFonts w:eastAsia="SimSun" w:cstheme="minorHAnsi"/>
          <w:sz w:val="16"/>
          <w:szCs w:val="16"/>
          <w:lang w:eastAsia="zh-CN"/>
        </w:rPr>
      </w:pPr>
      <w:r w:rsidRPr="005A57E0">
        <w:rPr>
          <w:rFonts w:eastAsia="SimSun" w:cstheme="minorHAnsi"/>
          <w:sz w:val="16"/>
          <w:szCs w:val="16"/>
          <w:lang w:eastAsia="zh-CN"/>
        </w:rPr>
        <w:t xml:space="preserve">Jako materiały zużywalne, Zamawiający rozumie: odczynniki, kalibratory, płyny systemowe, materiały kontrolne i akcesoria niezbędne do wykonywania analizy </w:t>
      </w:r>
      <w:r w:rsidR="004B4843" w:rsidRPr="005A57E0">
        <w:rPr>
          <w:rFonts w:eastAsia="SimSun" w:cstheme="minorHAnsi"/>
          <w:sz w:val="16"/>
          <w:szCs w:val="16"/>
          <w:lang w:eastAsia="zh-CN"/>
        </w:rPr>
        <w:t xml:space="preserve">i osadu </w:t>
      </w:r>
      <w:r w:rsidRPr="005A57E0">
        <w:rPr>
          <w:rFonts w:eastAsia="SimSun" w:cstheme="minorHAnsi"/>
          <w:sz w:val="16"/>
          <w:szCs w:val="16"/>
          <w:lang w:eastAsia="zh-CN"/>
        </w:rPr>
        <w:t>moczu</w:t>
      </w:r>
    </w:p>
    <w:p w14:paraId="57AE5420" w14:textId="5AC5C1D1" w:rsidR="0029057C" w:rsidRPr="005A57E0" w:rsidRDefault="0029057C" w:rsidP="0029057C">
      <w:pPr>
        <w:rPr>
          <w:rFonts w:cstheme="minorHAnsi"/>
          <w:sz w:val="16"/>
          <w:szCs w:val="16"/>
        </w:rPr>
      </w:pPr>
      <w:r w:rsidRPr="005A57E0">
        <w:rPr>
          <w:rFonts w:cstheme="minorHAnsi"/>
          <w:sz w:val="16"/>
          <w:szCs w:val="16"/>
        </w:rPr>
        <w:t>Dzierżawa analizator</w:t>
      </w:r>
      <w:r w:rsidR="00CD41E9" w:rsidRPr="005A57E0">
        <w:rPr>
          <w:rFonts w:cstheme="minorHAnsi"/>
          <w:sz w:val="16"/>
          <w:szCs w:val="16"/>
        </w:rPr>
        <w:t>ów/modułów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1689"/>
        <w:gridCol w:w="1130"/>
        <w:gridCol w:w="1085"/>
        <w:gridCol w:w="1065"/>
        <w:gridCol w:w="1051"/>
        <w:gridCol w:w="922"/>
        <w:gridCol w:w="626"/>
        <w:gridCol w:w="919"/>
        <w:gridCol w:w="922"/>
      </w:tblGrid>
      <w:tr w:rsidR="00902795" w:rsidRPr="005A57E0" w14:paraId="3BDA44B3" w14:textId="77777777" w:rsidTr="00997241">
        <w:trPr>
          <w:trHeight w:val="10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DE3F0B" w14:textId="77777777" w:rsidR="00902795" w:rsidRPr="005A57E0" w:rsidRDefault="00902795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2566A8" w14:textId="77777777" w:rsidR="00902795" w:rsidRPr="005A57E0" w:rsidRDefault="00902795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Nazwa urządzenia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E016D2" w14:textId="77777777" w:rsidR="00902795" w:rsidRPr="005A57E0" w:rsidRDefault="00902795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Model/typ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D83D53" w14:textId="77777777" w:rsidR="00902795" w:rsidRPr="005A57E0" w:rsidRDefault="00902795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Rok produkcji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B5541F" w14:textId="77777777" w:rsidR="00902795" w:rsidRPr="005A57E0" w:rsidRDefault="00902795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Wartość początkowa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69013A" w14:textId="77777777" w:rsidR="00902795" w:rsidRPr="005A57E0" w:rsidRDefault="00902795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Wartość dzierżawy za 1 m-c netto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60F159" w14:textId="0095E3EE" w:rsidR="00902795" w:rsidRPr="005A57E0" w:rsidRDefault="00902795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Wartość 36 m-</w:t>
            </w:r>
            <w:proofErr w:type="spellStart"/>
            <w:r w:rsidRPr="005A57E0">
              <w:rPr>
                <w:rFonts w:cstheme="minorHAnsi"/>
                <w:i/>
                <w:sz w:val="16"/>
                <w:szCs w:val="16"/>
              </w:rPr>
              <w:t>cy</w:t>
            </w:r>
            <w:proofErr w:type="spellEnd"/>
            <w:r w:rsidRPr="005A57E0">
              <w:rPr>
                <w:rFonts w:cstheme="minorHAnsi"/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017D706" w14:textId="77777777" w:rsidR="00902795" w:rsidRPr="005A57E0" w:rsidRDefault="00902795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VAT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65054E" w14:textId="41BC20D8" w:rsidR="00902795" w:rsidRPr="005A57E0" w:rsidRDefault="00902795">
            <w:pPr>
              <w:rPr>
                <w:rFonts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Wartość dzierżawy za 1 m-c brutto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DA0C60B" w14:textId="5CC77F21" w:rsidR="00902795" w:rsidRPr="005A57E0" w:rsidRDefault="00902795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5A57E0">
              <w:rPr>
                <w:rFonts w:cstheme="minorHAnsi"/>
                <w:i/>
                <w:sz w:val="16"/>
                <w:szCs w:val="16"/>
              </w:rPr>
              <w:t>Wartość 36  m-</w:t>
            </w:r>
            <w:proofErr w:type="spellStart"/>
            <w:r w:rsidRPr="005A57E0">
              <w:rPr>
                <w:rFonts w:cstheme="minorHAnsi"/>
                <w:i/>
                <w:sz w:val="16"/>
                <w:szCs w:val="16"/>
              </w:rPr>
              <w:t>cy</w:t>
            </w:r>
            <w:proofErr w:type="spellEnd"/>
            <w:r w:rsidRPr="005A57E0">
              <w:rPr>
                <w:rFonts w:cstheme="minorHAnsi"/>
                <w:i/>
                <w:sz w:val="16"/>
                <w:szCs w:val="16"/>
              </w:rPr>
              <w:t xml:space="preserve"> brutto</w:t>
            </w:r>
          </w:p>
        </w:tc>
      </w:tr>
      <w:tr w:rsidR="00902795" w:rsidRPr="005A57E0" w14:paraId="5F6E993D" w14:textId="77777777" w:rsidTr="00997241">
        <w:trPr>
          <w:trHeight w:val="5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636A" w14:textId="77777777" w:rsidR="00902795" w:rsidRPr="00997241" w:rsidRDefault="00902795">
            <w:pPr>
              <w:rPr>
                <w:rFonts w:eastAsia="Times New Roman" w:cstheme="minorHAnsi"/>
              </w:rPr>
            </w:pPr>
            <w:r w:rsidRPr="00997241">
              <w:rPr>
                <w:rFonts w:cstheme="minorHAnsi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1EC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177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36D4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07C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D59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32D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901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CAE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52A" w14:textId="7A8965E3" w:rsidR="00902795" w:rsidRPr="00997241" w:rsidRDefault="00902795">
            <w:pPr>
              <w:rPr>
                <w:rFonts w:eastAsia="Times New Roman" w:cstheme="minorHAnsi"/>
              </w:rPr>
            </w:pPr>
          </w:p>
        </w:tc>
      </w:tr>
      <w:tr w:rsidR="00902795" w:rsidRPr="005A57E0" w14:paraId="019719E9" w14:textId="77777777" w:rsidTr="00997241">
        <w:trPr>
          <w:trHeight w:val="5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921A" w14:textId="13765D54" w:rsidR="00902795" w:rsidRPr="00997241" w:rsidRDefault="00AB54D0">
            <w:pPr>
              <w:rPr>
                <w:rFonts w:eastAsia="SimSun" w:cstheme="minorHAnsi"/>
              </w:rPr>
            </w:pPr>
            <w:r w:rsidRPr="00997241">
              <w:rPr>
                <w:rFonts w:eastAsia="SimSun" w:cstheme="minorHAnsi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A39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130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83E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925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304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198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8D8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AC22" w14:textId="77777777" w:rsidR="00902795" w:rsidRPr="00997241" w:rsidRDefault="00902795">
            <w:pPr>
              <w:rPr>
                <w:rFonts w:eastAsia="Times New Roman" w:cstheme="minorHAns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480" w14:textId="74EB4262" w:rsidR="00902795" w:rsidRPr="00997241" w:rsidRDefault="00902795">
            <w:pPr>
              <w:rPr>
                <w:rFonts w:eastAsia="Times New Roman" w:cstheme="minorHAnsi"/>
              </w:rPr>
            </w:pPr>
          </w:p>
        </w:tc>
      </w:tr>
    </w:tbl>
    <w:p w14:paraId="1CC9B718" w14:textId="77777777" w:rsidR="0029057C" w:rsidRPr="005A57E0" w:rsidRDefault="0029057C" w:rsidP="0029057C">
      <w:pPr>
        <w:rPr>
          <w:rFonts w:eastAsia="SimSun" w:cstheme="minorHAnsi"/>
          <w:b/>
          <w:bCs/>
          <w:sz w:val="28"/>
          <w:szCs w:val="28"/>
          <w:u w:val="single"/>
          <w:lang w:eastAsia="zh-CN"/>
        </w:rPr>
      </w:pPr>
    </w:p>
    <w:p w14:paraId="63E4A841" w14:textId="77777777" w:rsidR="00902795" w:rsidRPr="005A57E0" w:rsidRDefault="00902795" w:rsidP="00352869">
      <w:pPr>
        <w:pStyle w:val="Akapitzlist"/>
        <w:rPr>
          <w:rFonts w:cstheme="minorHAnsi"/>
          <w:sz w:val="24"/>
          <w:szCs w:val="24"/>
        </w:rPr>
      </w:pPr>
    </w:p>
    <w:sectPr w:rsidR="00902795" w:rsidRPr="005A57E0" w:rsidSect="005A57E0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27BCF"/>
    <w:multiLevelType w:val="hybridMultilevel"/>
    <w:tmpl w:val="4060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167B"/>
    <w:multiLevelType w:val="hybridMultilevel"/>
    <w:tmpl w:val="1D42A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45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864C0C"/>
    <w:multiLevelType w:val="hybridMultilevel"/>
    <w:tmpl w:val="EDCA27A4"/>
    <w:lvl w:ilvl="0" w:tplc="C1EAE126">
      <w:start w:val="3"/>
      <w:numFmt w:val="bullet"/>
      <w:lvlText w:val=""/>
      <w:lvlJc w:val="left"/>
      <w:pPr>
        <w:ind w:left="786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F0C5325"/>
    <w:multiLevelType w:val="hybridMultilevel"/>
    <w:tmpl w:val="B9101604"/>
    <w:lvl w:ilvl="0" w:tplc="B49C5A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66655">
    <w:abstractNumId w:val="0"/>
  </w:num>
  <w:num w:numId="2" w16cid:durableId="15085051">
    <w:abstractNumId w:val="2"/>
  </w:num>
  <w:num w:numId="3" w16cid:durableId="115221536">
    <w:abstractNumId w:val="1"/>
  </w:num>
  <w:num w:numId="4" w16cid:durableId="947926398">
    <w:abstractNumId w:val="4"/>
  </w:num>
  <w:num w:numId="5" w16cid:durableId="361856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63"/>
    <w:rsid w:val="00000963"/>
    <w:rsid w:val="000138D2"/>
    <w:rsid w:val="00027BB8"/>
    <w:rsid w:val="0004159A"/>
    <w:rsid w:val="001109D5"/>
    <w:rsid w:val="0018133E"/>
    <w:rsid w:val="00182DED"/>
    <w:rsid w:val="00197B85"/>
    <w:rsid w:val="001D7A4D"/>
    <w:rsid w:val="001E12B5"/>
    <w:rsid w:val="002245AB"/>
    <w:rsid w:val="00226446"/>
    <w:rsid w:val="00231C3A"/>
    <w:rsid w:val="00285EBB"/>
    <w:rsid w:val="0029057C"/>
    <w:rsid w:val="00295606"/>
    <w:rsid w:val="002A3141"/>
    <w:rsid w:val="002B74D2"/>
    <w:rsid w:val="00352869"/>
    <w:rsid w:val="00387E6D"/>
    <w:rsid w:val="003A244F"/>
    <w:rsid w:val="003A3C70"/>
    <w:rsid w:val="003D7F41"/>
    <w:rsid w:val="00466889"/>
    <w:rsid w:val="004957D7"/>
    <w:rsid w:val="00497DAC"/>
    <w:rsid w:val="004B4843"/>
    <w:rsid w:val="004F77C0"/>
    <w:rsid w:val="005140FD"/>
    <w:rsid w:val="00530CBF"/>
    <w:rsid w:val="005459AB"/>
    <w:rsid w:val="005A57E0"/>
    <w:rsid w:val="005C4055"/>
    <w:rsid w:val="00627966"/>
    <w:rsid w:val="00641A53"/>
    <w:rsid w:val="00662689"/>
    <w:rsid w:val="006A7E63"/>
    <w:rsid w:val="006E3CB2"/>
    <w:rsid w:val="006F269E"/>
    <w:rsid w:val="006F5DAE"/>
    <w:rsid w:val="00745E84"/>
    <w:rsid w:val="007A0944"/>
    <w:rsid w:val="007B06F8"/>
    <w:rsid w:val="007B6B97"/>
    <w:rsid w:val="007E3727"/>
    <w:rsid w:val="00820B9B"/>
    <w:rsid w:val="008364E6"/>
    <w:rsid w:val="008841BF"/>
    <w:rsid w:val="00896552"/>
    <w:rsid w:val="008B5AF9"/>
    <w:rsid w:val="008F7348"/>
    <w:rsid w:val="00902795"/>
    <w:rsid w:val="00907BA3"/>
    <w:rsid w:val="00931676"/>
    <w:rsid w:val="00971B85"/>
    <w:rsid w:val="00994477"/>
    <w:rsid w:val="00997241"/>
    <w:rsid w:val="009B711F"/>
    <w:rsid w:val="009C51B2"/>
    <w:rsid w:val="00A4473C"/>
    <w:rsid w:val="00AB54D0"/>
    <w:rsid w:val="00B018C4"/>
    <w:rsid w:val="00B32AD4"/>
    <w:rsid w:val="00B33DBF"/>
    <w:rsid w:val="00B345E5"/>
    <w:rsid w:val="00B724A3"/>
    <w:rsid w:val="00B93766"/>
    <w:rsid w:val="00BB42BD"/>
    <w:rsid w:val="00BF65CB"/>
    <w:rsid w:val="00CD41E9"/>
    <w:rsid w:val="00CE379C"/>
    <w:rsid w:val="00D77DEF"/>
    <w:rsid w:val="00DA080A"/>
    <w:rsid w:val="00DB4E64"/>
    <w:rsid w:val="00DC02CB"/>
    <w:rsid w:val="00E939F0"/>
    <w:rsid w:val="00ED39D4"/>
    <w:rsid w:val="00F26848"/>
    <w:rsid w:val="00F500F0"/>
    <w:rsid w:val="00F67CF0"/>
    <w:rsid w:val="00F7163D"/>
    <w:rsid w:val="00FA494F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FE27"/>
  <w15:chartTrackingRefBased/>
  <w15:docId w15:val="{88BC5EF6-3A1A-488B-8788-83E74348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8C4"/>
    <w:pPr>
      <w:ind w:left="720"/>
      <w:contextualSpacing/>
    </w:pPr>
  </w:style>
  <w:style w:type="table" w:styleId="Tabela-Siatka">
    <w:name w:val="Table Grid"/>
    <w:basedOn w:val="Standardowy"/>
    <w:uiPriority w:val="39"/>
    <w:rsid w:val="0049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A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0EB9-A36B-4578-9B18-7D04A728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 Klejc</cp:lastModifiedBy>
  <cp:revision>2</cp:revision>
  <cp:lastPrinted>2024-07-01T09:58:00Z</cp:lastPrinted>
  <dcterms:created xsi:type="dcterms:W3CDTF">2024-07-18T11:50:00Z</dcterms:created>
  <dcterms:modified xsi:type="dcterms:W3CDTF">2024-07-18T11:50:00Z</dcterms:modified>
</cp:coreProperties>
</file>