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1C152E76" w14:textId="77777777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97CBC74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31567F97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698857" w14:textId="77777777"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5731164A" w14:textId="77777777" w:rsidTr="00320F42">
              <w:trPr>
                <w:trHeight w:val="844"/>
              </w:trPr>
              <w:tc>
                <w:tcPr>
                  <w:tcW w:w="9327" w:type="dxa"/>
                </w:tcPr>
                <w:p w14:paraId="11A04C32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4D97E4CB" w14:textId="29FD801F"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4A441A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6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28495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130E6DC" w14:textId="77777777"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1708516F" w14:textId="77777777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3A4229B" w14:textId="77777777"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AD087EB" w14:textId="6FAB7232"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 </w:t>
            </w:r>
          </w:p>
          <w:p w14:paraId="2CFB4D11" w14:textId="77777777"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3FC8410B" w14:textId="77777777"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007421DC" w14:textId="77777777"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14:paraId="0243A6C1" w14:textId="77777777"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7860E592" w14:textId="77777777"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14:paraId="385404DD" w14:textId="77777777"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A4B7651" w14:textId="77777777"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14:paraId="0C06C7B6" w14:textId="77777777"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28532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5509F3C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9DADF01" w14:textId="77777777"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14:paraId="5CAA19E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B0AC88" w14:textId="77777777"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14:paraId="08D78951" w14:textId="77777777"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4FBBACD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14:paraId="6DE261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0BDFB8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14:paraId="33678D0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2699888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14:paraId="6B18689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271E4EB" w14:textId="7777777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14:paraId="0667C059" w14:textId="77777777"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54AD9EB" w14:textId="77777777"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14:paraId="3396E01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E1EC1E5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3D01403D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14:paraId="740A3A0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14:paraId="4760FE8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6F114EB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0606B6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4A9CC008" w14:textId="77777777"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A7FD12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14:paraId="1488256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610B97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0AA7CF2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62C35C4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7BB88182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04D5761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21E0784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14:paraId="351346B8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3F8CCCAC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1794B56F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14:paraId="3F0119B9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2844A31A" w14:textId="77777777"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6C31EE90" w14:textId="77777777"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14:paraId="529A0D83" w14:textId="77777777"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945B72C" w14:textId="77777777"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29B3A0D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280EDC17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D1E3040" w14:textId="77777777"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14:paraId="6A2DF58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031BD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0F482F1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5F43206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2D3F0D9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6F8C3F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708326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25BD2A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47AD2FE7" w14:textId="77777777"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5A1385A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14:paraId="39FB8E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A798A2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729733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2021 r. poz. 685)</w:t>
            </w:r>
          </w:p>
          <w:p w14:paraId="2DA36FF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2021 r. poz. 685),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48B1DC6E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C33F8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A2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37A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69D4BB2A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3B5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F244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D3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71225F50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287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B19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4BC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EAF7A6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F84C8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1C9D12A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14:paraId="50E1D70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030213A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01B818A1" w14:textId="77777777"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14:paraId="0E9585C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1938D623" w14:textId="77777777"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14:paraId="347BC231" w14:textId="77777777"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44513879" w14:textId="52AF5FA1" w:rsidR="00A47C0F" w:rsidRDefault="00A47C0F" w:rsidP="002B1E77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36BF0448" w14:textId="77777777" w:rsidR="003173AA" w:rsidRPr="003A013C" w:rsidRDefault="003173AA" w:rsidP="003173AA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91402CA" w14:textId="77777777" w:rsidR="003173AA" w:rsidRPr="001C23B5" w:rsidRDefault="003173AA" w:rsidP="003173AA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6FBBE7E8" w14:textId="77777777" w:rsidR="003173AA" w:rsidRPr="003A013C" w:rsidRDefault="003173AA" w:rsidP="003173AA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14:paraId="16BC9809" w14:textId="77777777" w:rsidR="003173AA" w:rsidRPr="003A013C" w:rsidRDefault="003173AA" w:rsidP="003173AA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59F568B6" w14:textId="47DE5D1C" w:rsidR="003173AA" w:rsidRPr="003A013C" w:rsidRDefault="003173AA" w:rsidP="003173AA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733E2E96" w14:textId="77777777" w:rsidR="00A47C0F" w:rsidRPr="001C23B5" w:rsidRDefault="00A47C0F" w:rsidP="002B1E77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8E2036" w14:textId="0BEFA607" w:rsidR="00A47C0F" w:rsidRPr="002403C0" w:rsidRDefault="003173AA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7.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Załącznikami do oferty, stanowiącymi jej integralną część, są: </w:t>
            </w:r>
          </w:p>
          <w:p w14:paraId="6E768AD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4BA128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0166BC8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5D5AA8C8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09ED86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9EA366C" w14:textId="77777777"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936BA1B" w14:textId="77777777"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8E74BA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14:paraId="2B20D206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25EA7A" w14:textId="77777777"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AA109EF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F06F7D4" w14:textId="77777777"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95E705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3528E006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C2711B4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1DF2A32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6260C1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E26CCD7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18D4732" w14:textId="77777777"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F12302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4D8AF09" w14:textId="77777777"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BFC5A9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30EB2A0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74983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FC18EE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555A5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BF6D7D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1E38C7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9996D9A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A92AA05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890F199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96CB6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8B5F9A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FFE98F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E9379C" w14:textId="77777777" w:rsidR="002B1E77" w:rsidRDefault="002B1E77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C52FCAF" w14:textId="77777777" w:rsidR="002B1E77" w:rsidRDefault="002B1E77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B292D9B" w14:textId="77777777" w:rsidR="002B1E77" w:rsidRDefault="002B1E77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AC57BF" w14:textId="77777777" w:rsidR="002B1E77" w:rsidRDefault="002B1E77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7872341" w14:textId="77777777" w:rsidR="002B1E77" w:rsidRDefault="002B1E77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13EDF9A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D08127" w14:textId="77777777" w:rsidR="003173AA" w:rsidRDefault="003173A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41501A5" w14:textId="77777777"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ECE397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039F5" w:rsidRPr="002039F5" w14:paraId="4BCAEDEC" w14:textId="77777777" w:rsidTr="00284953">
        <w:tc>
          <w:tcPr>
            <w:tcW w:w="10736" w:type="dxa"/>
            <w:shd w:val="clear" w:color="auto" w:fill="D9D9D9"/>
          </w:tcPr>
          <w:p w14:paraId="3EE41117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14:paraId="4E70754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B50CB8F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759E1CD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DC45F0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17E9F56" w14:textId="4C5151AC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1B349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0F277860" w14:textId="5BF079FB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p w14:paraId="684A0B56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BA1C66B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845F17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E4CCF45" w14:textId="77777777"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63B88BF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9DF67E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14:paraId="4AA25147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5014DF64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D1E3F55" w14:textId="77777777" w:rsidTr="00284953">
        <w:trPr>
          <w:trHeight w:val="5911"/>
        </w:trPr>
        <w:tc>
          <w:tcPr>
            <w:tcW w:w="10736" w:type="dxa"/>
            <w:shd w:val="clear" w:color="auto" w:fill="auto"/>
          </w:tcPr>
          <w:p w14:paraId="43165478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4AB36259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ED0D99B" w14:textId="5BC3FB92" w:rsidR="00FD5518" w:rsidRPr="003A013C" w:rsidRDefault="00A47C0F" w:rsidP="004A441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p w14:paraId="0D38F105" w14:textId="77777777"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C82FAE5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7E0183B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B0E5EA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1514677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609265D" w14:textId="77777777"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117D2D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71FBF47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DDB618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99F9A25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AE97F10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6ABC924E" w14:textId="77777777"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5F45A029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C704BB6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1568EC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66FD79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D16FFB3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5C295A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8AB4BCB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44E94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AFDEF12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C9044A4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499200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878C61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12132B6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A36947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A1B4612" w14:textId="77777777" w:rsidR="004A441A" w:rsidRDefault="004A441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EC2FD51" w14:textId="77777777" w:rsidR="004A441A" w:rsidRDefault="004A441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0A97B2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6A4567" w14:textId="77777777"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E85030E" w14:textId="77777777" w:rsidTr="00320F42">
        <w:tc>
          <w:tcPr>
            <w:tcW w:w="9886" w:type="dxa"/>
            <w:shd w:val="clear" w:color="auto" w:fill="D9D9D9"/>
          </w:tcPr>
          <w:p w14:paraId="51F57408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14:paraId="50713B2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2F76F16" w14:textId="77777777"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14:paraId="096D54A5" w14:textId="0A13557D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ń publicznych (Dz. U. 202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3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r. poz. 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1605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ze zm.)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14:paraId="4254F38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00EE3EC" w14:textId="77777777"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14:paraId="664AADD2" w14:textId="77777777"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59FB505E" w14:textId="77777777"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14:paraId="1947026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4335A71" w14:textId="4A3B321D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12190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14:paraId="0F9EEA09" w14:textId="77777777"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D6B0929" w14:textId="77777777" w:rsidTr="00320F42">
        <w:tc>
          <w:tcPr>
            <w:tcW w:w="9886" w:type="dxa"/>
            <w:shd w:val="clear" w:color="auto" w:fill="auto"/>
          </w:tcPr>
          <w:p w14:paraId="2FD31B3C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0C89CE5" w14:textId="77777777" w:rsidR="00A47C0F" w:rsidRPr="007A597F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3B37DDB3" w14:textId="77777777"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6A41D44A" w14:textId="7F9909A3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p w14:paraId="7BE01A6C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F6290CD" w14:textId="77777777" w:rsidR="00A47C0F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6359F425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F809F5" w14:textId="77777777" w:rsidR="002403C0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22A2BFAB" w14:textId="77777777" w:rsidR="002403C0" w:rsidRPr="007A597F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589FB76B" w14:textId="77777777" w:rsidR="00A47C0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podstawie  art. 109 ust 1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w zakresie : </w:t>
            </w:r>
          </w:p>
          <w:p w14:paraId="20059CD0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B376CCD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855C6D3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lub sąd, zawarł układ z wierzycielami, którego działalność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14:paraId="7DB948AB" w14:textId="77777777" w:rsidR="007C6E1A" w:rsidRPr="007A597F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825B4EB" w14:textId="77777777"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9A6B51" w14:textId="77777777"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413FB5C" w14:textId="77777777"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6D9ED8B4" w14:textId="77777777"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01EC5AE5" w14:textId="77777777"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6367AD13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B67A05A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14:paraId="717F5D22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Jednocześnie oświadczam, że w związku z ww. okolicznością, na podstawie art. 110 ust. 2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podjąłem następujące środki naprawcze:</w:t>
            </w:r>
          </w:p>
          <w:p w14:paraId="3E24C349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</w:t>
            </w:r>
          </w:p>
          <w:p w14:paraId="23648A9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3253F68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6FE6B59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96904C2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1CE84EA3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                                                                                                                 </w:t>
            </w:r>
          </w:p>
          <w:p w14:paraId="171D739F" w14:textId="77777777" w:rsidR="002133C5" w:rsidRPr="007A597F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5FE95B46" w14:textId="77777777" w:rsidR="002133C5" w:rsidRPr="007A597F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65F755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724FCBE" w14:textId="77777777" w:rsidR="00A47C0F" w:rsidRPr="007A597F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1100EE13" w14:textId="77777777" w:rsidR="007C6E1A" w:rsidRPr="007A597F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6BBA1BB4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DC5A932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2F8D715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5FF408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F21A19D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841D230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60294038" w14:textId="77777777" w:rsidR="007C6E1A" w:rsidRPr="007A597F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29919ACF" w14:textId="77777777" w:rsidR="007C6E1A" w:rsidRPr="007A597F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1ECB158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05C5504" w14:textId="77777777" w:rsidR="00A47C0F" w:rsidRPr="007A597F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713617F9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3429B07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D422F3C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1B0CE1" w14:textId="77777777" w:rsidR="00E50599" w:rsidRPr="007A597F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BC9E5C8" w14:textId="77777777" w:rsidR="00A47C0F" w:rsidRPr="007A597F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B8125E3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64975599" w14:textId="77777777" w:rsidR="00A47C0F" w:rsidRPr="007A597F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(podpis)</w:t>
            </w:r>
          </w:p>
          <w:p w14:paraId="1CBBAA26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</w:p>
          <w:p w14:paraId="667B25EE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2E4B1A60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3F9C5C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D5E33D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F77E5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EB6DB7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80F75B3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423105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36E24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4937D4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939210C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B5A9F1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F91CD63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03561F4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C9B18D2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EC3CF6B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3F9D8DC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71525DE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C89FCB3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C5396D8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7E82EEB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688A157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5C8DBB8" w14:textId="77777777" w:rsidR="004A441A" w:rsidRDefault="004A441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45618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BC9114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1675D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6F1996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43CE4A" w14:textId="77777777" w:rsidR="007A597F" w:rsidRDefault="007A597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96458D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72336" w14:textId="77777777"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73030E55" w14:textId="77777777" w:rsidTr="00320F42">
        <w:tc>
          <w:tcPr>
            <w:tcW w:w="10349" w:type="dxa"/>
            <w:shd w:val="clear" w:color="auto" w:fill="D9D9D9"/>
          </w:tcPr>
          <w:p w14:paraId="6C0ECB85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14:paraId="0EA2A5A8" w14:textId="38F90FB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 w:rsid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10B9C6B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2094C8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9C975AF" w14:textId="1654AB4E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40B4C5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721A82B1" w14:textId="1CD66210" w:rsidR="00A47C0F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6B09F5F5" w14:textId="77777777" w:rsidTr="00320F42">
              <w:trPr>
                <w:trHeight w:val="203"/>
              </w:trPr>
              <w:tc>
                <w:tcPr>
                  <w:tcW w:w="5830" w:type="dxa"/>
                </w:tcPr>
                <w:p w14:paraId="7E14BFD3" w14:textId="77777777"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D1007D8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82DA8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0A93B6F0" w14:textId="77777777"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5FDDD70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C8FDA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C207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FA11DDA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EFECC91" w14:textId="77777777" w:rsidTr="00320F42">
        <w:tc>
          <w:tcPr>
            <w:tcW w:w="10349" w:type="dxa"/>
            <w:shd w:val="clear" w:color="auto" w:fill="auto"/>
          </w:tcPr>
          <w:p w14:paraId="5749C06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367DEA7" w14:textId="77777777"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02D58A55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28944D" w14:textId="391B1C2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 w:rsid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10CE3B60" w14:textId="7572F35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 w:rsidR="006B521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2C87D7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082CCF2" w14:textId="2EC6ED8B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64FD4404" w14:textId="6DA9BDFE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6327411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DB28B0" w14:textId="2E37EAC1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zgodnie z postanowieniami art. 118 ustawy z dnia 11 września 2019 r. Prawo zamówień publicznych (Dz. U. z 2023 r. poz. 1605 ze zm.) do oddania nw. zasobów: </w:t>
            </w:r>
          </w:p>
          <w:p w14:paraId="231D94AF" w14:textId="77777777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D77C07A" w14:textId="5715D2A3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161FCFF4" w14:textId="02CC7E3C" w:rsidR="00A47C0F" w:rsidRPr="006B5219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="006B5219"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określenie zasobów</w:t>
            </w: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5B93F3C2" w14:textId="2FF96A90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752D2ECA" w14:textId="77777777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007A398" w14:textId="4F7E3374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647F65D" w14:textId="4C773892" w:rsidR="006B5219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5D798FF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FD78D21" w14:textId="2F8836B1" w:rsidR="00A47C0F" w:rsidRPr="00284953" w:rsidRDefault="006B5219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284953" w:rsidRP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p w14:paraId="783DE1D8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97CD2F2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B5D8B30" w14:textId="330649B0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11C1BAB5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A545116" w14:textId="31D51E17" w:rsidR="00A47C0F" w:rsidRDefault="00A47C0F" w:rsidP="006B52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32EE05EC" w14:textId="2704451E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1F40DAA0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5CBE09C" w14:textId="4F9A89F1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690CF0" w14:textId="77777777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0E5F512" w14:textId="257CFEB7" w:rsidR="006B5219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77B08FF" w14:textId="6E8DC245" w:rsidR="00A40544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82C2D7B" w14:textId="7096ED4C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933066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070B2DBC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3A89659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91FE524" w14:textId="77777777" w:rsidR="00A40544" w:rsidRP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6015F56" w14:textId="7E4EA50E" w:rsidR="00A40544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61A27A60" w14:textId="1FD1283D" w:rsidR="00A47C0F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313DA066" w14:textId="35EA1B9C" w:rsidR="00A47C0F" w:rsidRPr="002039F5" w:rsidRDefault="00A40544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="00A47C0F"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243F35A2" w14:textId="77777777"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7F953C1" w14:textId="77777777"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5DCF2657" w14:textId="389E6026" w:rsidR="00A47C0F" w:rsidRPr="002039F5" w:rsidRDefault="00A47C0F" w:rsidP="00A405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1C3DC69A" w14:textId="77777777" w:rsidR="006B5219" w:rsidRDefault="006B5219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4882C73" w14:textId="77777777" w:rsidR="00A40544" w:rsidRDefault="00A40544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A72C3B" w14:textId="05BC5150" w:rsidR="00A47C0F" w:rsidRPr="000217B3" w:rsidRDefault="000217B3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2E589659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6A708B6F" w14:textId="77777777" w:rsidTr="00320F42">
        <w:tc>
          <w:tcPr>
            <w:tcW w:w="10173" w:type="dxa"/>
            <w:shd w:val="clear" w:color="auto" w:fill="D9D9D9"/>
          </w:tcPr>
          <w:p w14:paraId="178C8FAE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0670B44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CC16FE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13EF7FF0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60BCD70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DD524D1" w14:textId="27CB876D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24F24BA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619D620" w14:textId="1B80CD84" w:rsidR="00A47C0F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756CC0E7" w14:textId="77777777" w:rsidTr="00320F42">
              <w:tc>
                <w:tcPr>
                  <w:tcW w:w="6096" w:type="dxa"/>
                </w:tcPr>
                <w:p w14:paraId="78383E99" w14:textId="77777777"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20C65D88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74FEFE40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8314E3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693386D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18E88544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B4D491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4EFA94FB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7E324AE7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9516C2" w14:textId="77777777" w:rsidTr="00320F42">
        <w:tc>
          <w:tcPr>
            <w:tcW w:w="10173" w:type="dxa"/>
            <w:shd w:val="clear" w:color="auto" w:fill="auto"/>
          </w:tcPr>
          <w:p w14:paraId="7AA2038D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14:paraId="346F3D72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7B3E39D" w14:textId="77777777" w:rsidTr="00320F42">
        <w:tc>
          <w:tcPr>
            <w:tcW w:w="10173" w:type="dxa"/>
            <w:shd w:val="clear" w:color="auto" w:fill="auto"/>
          </w:tcPr>
          <w:p w14:paraId="3496C9D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14:paraId="6BE9398C" w14:textId="77777777" w:rsidTr="00801654">
              <w:tc>
                <w:tcPr>
                  <w:tcW w:w="846" w:type="dxa"/>
                </w:tcPr>
                <w:p w14:paraId="17CB4F19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14:paraId="6DA638D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14:paraId="1CDE6F63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14:paraId="1C63EB21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14:paraId="4040136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14:paraId="7534212A" w14:textId="77777777"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14:paraId="3A93ED90" w14:textId="77777777" w:rsidTr="00801654">
              <w:tc>
                <w:tcPr>
                  <w:tcW w:w="846" w:type="dxa"/>
                </w:tcPr>
                <w:p w14:paraId="6D51A246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14:paraId="6FCB3F5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34A5D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36F1D07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649D4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38DB2E7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4B9387F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2FF2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65912462" w14:textId="77777777" w:rsidTr="00801654">
              <w:tc>
                <w:tcPr>
                  <w:tcW w:w="846" w:type="dxa"/>
                </w:tcPr>
                <w:p w14:paraId="580D782A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14:paraId="17C7CEB5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51BB5C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58DAEC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7814B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4C072D3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6601CC2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E0233FB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74C21704" w14:textId="77777777" w:rsidTr="00801654">
              <w:tc>
                <w:tcPr>
                  <w:tcW w:w="846" w:type="dxa"/>
                </w:tcPr>
                <w:p w14:paraId="0C2DBBB7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14:paraId="5187157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64FB36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AA328B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05E300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186548E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0AA568E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21C745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54F9DFC9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10B16D6" w14:textId="77777777"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14:paraId="7177CA09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14:paraId="1B8EA140" w14:textId="77777777"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9CCCFF8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51532E04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F192FE2" w14:textId="77777777"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14:paraId="044EE88B" w14:textId="77777777"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23BBE49" w14:textId="77777777"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14:paraId="28FFF3A7" w14:textId="77777777"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14:paraId="7E330E2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B2FBCE7" w14:textId="77777777"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16EAC9B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E0831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0912A9F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2C0FCFB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75A1390F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516E584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A6FD68B" w14:textId="77777777"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F8640F3" w14:textId="77777777" w:rsidR="00EB3E73" w:rsidRDefault="00EB3E73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C769BCB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AB021E9" w14:textId="77777777" w:rsidR="00284953" w:rsidRDefault="0028495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D439BB5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B2A82B" w14:textId="77777777" w:rsidR="00CF3B5A" w:rsidRDefault="00CF3B5A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5B92407" w14:textId="20E0448D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6AA80000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7B764C27" w14:textId="77777777" w:rsidTr="00EB3E73">
        <w:trPr>
          <w:trHeight w:val="4536"/>
        </w:trPr>
        <w:tc>
          <w:tcPr>
            <w:tcW w:w="10173" w:type="dxa"/>
            <w:shd w:val="clear" w:color="auto" w:fill="D9D9D9"/>
          </w:tcPr>
          <w:p w14:paraId="4A14E993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F51839F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14:paraId="15332EBA" w14:textId="77777777"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14:paraId="67943F6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D5053B7" w14:textId="5BB77381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6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4DA86766" w14:textId="77777777"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50939EAD" w14:textId="2638C393" w:rsidR="00DF38E4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i rozbudowa terenu </w:t>
            </w:r>
            <w:proofErr w:type="spellStart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>rekreacyjn</w:t>
            </w:r>
            <w:r w:rsidR="00FA484D">
              <w:rPr>
                <w:rFonts w:ascii="Times New Roman" w:hAnsi="Times New Roman"/>
                <w:b/>
                <w:bCs/>
                <w:color w:val="0D0D0D" w:themeColor="text1" w:themeTint="F2"/>
              </w:rPr>
              <w:t>o</w:t>
            </w:r>
            <w:proofErr w:type="spellEnd"/>
            <w:r w:rsidR="004A441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– sportowego przy SP im. Arkadego Fiedlera i Armii Krajowej w Raszkowie z siedzibą w Pogrzybowie”</w:t>
            </w:r>
          </w:p>
          <w:p w14:paraId="4A3B3EE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E8AE2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26F167E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ABEBC4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424B090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14:paraId="53A71635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4C0BCAF7" w14:textId="77777777"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14:paraId="41B60DB3" w14:textId="77777777" w:rsidTr="00EB3E73">
        <w:trPr>
          <w:trHeight w:val="930"/>
        </w:trPr>
        <w:tc>
          <w:tcPr>
            <w:tcW w:w="10173" w:type="dxa"/>
            <w:shd w:val="clear" w:color="auto" w:fill="auto"/>
          </w:tcPr>
          <w:p w14:paraId="04547FF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14:paraId="38BEBE4A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14:paraId="1957D90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96EB4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CC1CA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14:paraId="51748FDB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FA63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14:paraId="7657734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14:paraId="13EE3DB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C3587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14:paraId="2226DC00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14:paraId="47D2BA0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366F35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5542F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690D7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14:paraId="481F47CB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14:paraId="73121FB8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14:paraId="6A79E70D" w14:textId="77777777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2E56E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C9E3C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234BBD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1C16D97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3A139BE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30F88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BA3578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A216C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1D1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92E8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76DBD4A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47E38FE5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A1DC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97E11A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2A352E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EB115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A95B3B1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1B80E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D7544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F8668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2250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4660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A5AC92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6FECE12A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141CE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A5CC85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59A3D4C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D276C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C749528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8AFF1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67F96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D8CB0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18BC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B5E8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2B54A3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14:paraId="6D870982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7084A6C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14:paraId="2BFFF9F0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6244295" w14:textId="77777777"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14:paraId="081B122B" w14:textId="77777777"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14:paraId="1194AC67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14:paraId="0FA6A86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07979871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5DBFE7C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262C07D3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14:paraId="02350285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46AE6C20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14:paraId="2C76F03B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69EAC16D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14:paraId="6E0B6310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14:paraId="45E44F4E" w14:textId="77777777"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14:paraId="62C32BCA" w14:textId="77777777"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473D705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1B0CD79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56B6E683" w14:textId="77777777"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0386B44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F77BE03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1364E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24D45E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7F8CC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D4985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867D4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A81625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0A671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C4A258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38F8B8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4E8BD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ADEF8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ECA6D1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6C74EB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7248485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FCD6A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4C4AE6C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643D9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9B102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7D3F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01C0AE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B9ED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A691378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1C9E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0E6B48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DA7836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696F8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DE81E6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CE239C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DCFF05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D434FE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A5C5FA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4CD64C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69EFB9A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14:paraId="4C274BB0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1A8F8BD0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0FF35B1F" w14:textId="0E9348B3"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4A441A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.202</w:t>
      </w:r>
      <w:r w:rsidR="00284953">
        <w:rPr>
          <w:rFonts w:ascii="Times New Roman" w:hAnsi="Times New Roman"/>
          <w:b/>
        </w:rPr>
        <w:t>4</w:t>
      </w:r>
      <w:r w:rsidR="00725FC4">
        <w:rPr>
          <w:rFonts w:ascii="Times New Roman" w:hAnsi="Times New Roman"/>
          <w:b/>
        </w:rPr>
        <w:t>.1</w:t>
      </w:r>
    </w:p>
    <w:p w14:paraId="05FB5C5A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712A2FE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4103A9E3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44994B7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47F12AE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0A08113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7288A239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EC45698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4D3B0904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6CD5CBC5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0F7454B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092A2A7D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ACA187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6BD80A6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EFD3A84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BEF93F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ACE78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08F9674" w14:textId="0383619B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>ień publicznych (Dz.U. poz. 202</w:t>
            </w:r>
            <w:r w:rsidR="00284953">
              <w:rPr>
                <w:rFonts w:ascii="Times New Roman" w:hAnsi="Times New Roman"/>
              </w:rPr>
              <w:t>3</w:t>
            </w:r>
            <w:r w:rsidR="00D52630">
              <w:rPr>
                <w:rFonts w:ascii="Times New Roman" w:hAnsi="Times New Roman"/>
              </w:rPr>
              <w:t xml:space="preserve"> poz. </w:t>
            </w:r>
            <w:r w:rsidR="00284953">
              <w:rPr>
                <w:rFonts w:ascii="Times New Roman" w:hAnsi="Times New Roman"/>
              </w:rPr>
              <w:t>1605</w:t>
            </w:r>
            <w:r w:rsidR="00D526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F8BB736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E0048A3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10D5E0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DC0109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20AAB6" w14:textId="77777777"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1953360C" w14:textId="503740BD" w:rsidR="00725FC4" w:rsidRPr="00284953" w:rsidRDefault="00284953" w:rsidP="00284953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>„</w:t>
      </w:r>
      <w:r w:rsidR="004A441A">
        <w:rPr>
          <w:rFonts w:ascii="Times New Roman" w:hAnsi="Times New Roman"/>
          <w:b/>
          <w:bCs/>
          <w:color w:val="0D0D0D" w:themeColor="text1" w:themeTint="F2"/>
        </w:rPr>
        <w:t xml:space="preserve">Przebudowa i rozbudowa terenu </w:t>
      </w:r>
      <w:proofErr w:type="spellStart"/>
      <w:r w:rsidR="004A441A">
        <w:rPr>
          <w:rFonts w:ascii="Times New Roman" w:hAnsi="Times New Roman"/>
          <w:b/>
          <w:bCs/>
          <w:color w:val="0D0D0D" w:themeColor="text1" w:themeTint="F2"/>
        </w:rPr>
        <w:t>rekreacyjn</w:t>
      </w:r>
      <w:r w:rsidR="00FA484D">
        <w:rPr>
          <w:rFonts w:ascii="Times New Roman" w:hAnsi="Times New Roman"/>
          <w:b/>
          <w:bCs/>
          <w:color w:val="0D0D0D" w:themeColor="text1" w:themeTint="F2"/>
        </w:rPr>
        <w:t>o</w:t>
      </w:r>
      <w:proofErr w:type="spellEnd"/>
      <w:r w:rsidR="004A441A">
        <w:rPr>
          <w:rFonts w:ascii="Times New Roman" w:hAnsi="Times New Roman"/>
          <w:b/>
          <w:bCs/>
          <w:color w:val="0D0D0D" w:themeColor="text1" w:themeTint="F2"/>
        </w:rPr>
        <w:t xml:space="preserve"> – sportowego przy SP im. Arkadego Fiedlera i Armii Krajowej w Raszkowie z siedzibą w Pogrzybowie”</w:t>
      </w:r>
    </w:p>
    <w:p w14:paraId="284D2422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14:paraId="326FE18D" w14:textId="77777777"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14:paraId="092CB6B7" w14:textId="53A79F14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4A441A">
        <w:rPr>
          <w:rFonts w:ascii="Times New Roman" w:hAnsi="Times New Roman"/>
          <w:b/>
          <w:sz w:val="24"/>
        </w:rPr>
        <w:t xml:space="preserve"> </w:t>
      </w:r>
      <w:r w:rsidR="00CF3B5A">
        <w:rPr>
          <w:rFonts w:ascii="Times New Roman" w:hAnsi="Times New Roman"/>
          <w:b/>
          <w:sz w:val="24"/>
        </w:rPr>
        <w:t xml:space="preserve">4)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36A51D1" w14:textId="77777777"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14:paraId="70D16F67" w14:textId="77777777"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2DABB044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2E95DF45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6A3273E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7C2552CE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6AE8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18CD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4645D9BE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00BF379A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C4BFC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FEDF70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CE80F7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9363CD4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CE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1D78" w14:textId="77777777" w:rsidR="00B77190" w:rsidRDefault="00B77190" w:rsidP="00A47C0F">
      <w:pPr>
        <w:spacing w:after="0" w:line="240" w:lineRule="auto"/>
      </w:pPr>
      <w:r>
        <w:separator/>
      </w:r>
    </w:p>
  </w:endnote>
  <w:endnote w:type="continuationSeparator" w:id="0">
    <w:p w14:paraId="65782D14" w14:textId="77777777" w:rsidR="00B77190" w:rsidRDefault="00B77190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DA418" w14:textId="77777777" w:rsidR="00B77190" w:rsidRDefault="00B77190" w:rsidP="00A47C0F">
      <w:pPr>
        <w:spacing w:after="0" w:line="240" w:lineRule="auto"/>
      </w:pPr>
      <w:r>
        <w:separator/>
      </w:r>
    </w:p>
  </w:footnote>
  <w:footnote w:type="continuationSeparator" w:id="0">
    <w:p w14:paraId="0120BFA9" w14:textId="77777777" w:rsidR="00B77190" w:rsidRDefault="00B77190" w:rsidP="00A47C0F">
      <w:pPr>
        <w:spacing w:after="0" w:line="240" w:lineRule="auto"/>
      </w:pPr>
      <w:r>
        <w:continuationSeparator/>
      </w:r>
    </w:p>
  </w:footnote>
  <w:footnote w:id="1">
    <w:p w14:paraId="1987B7C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14:paraId="06A2BE57" w14:textId="77777777"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2C6CD00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57617ED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7E80C871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2D96A617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076E90C2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1183">
    <w:abstractNumId w:val="31"/>
  </w:num>
  <w:num w:numId="2" w16cid:durableId="1528642378">
    <w:abstractNumId w:val="3"/>
  </w:num>
  <w:num w:numId="3" w16cid:durableId="1722709568">
    <w:abstractNumId w:val="28"/>
  </w:num>
  <w:num w:numId="4" w16cid:durableId="495658576">
    <w:abstractNumId w:val="34"/>
  </w:num>
  <w:num w:numId="5" w16cid:durableId="202405138">
    <w:abstractNumId w:val="32"/>
  </w:num>
  <w:num w:numId="6" w16cid:durableId="1862354020">
    <w:abstractNumId w:val="27"/>
  </w:num>
  <w:num w:numId="7" w16cid:durableId="626661611">
    <w:abstractNumId w:val="4"/>
  </w:num>
  <w:num w:numId="8" w16cid:durableId="79471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9034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35876">
    <w:abstractNumId w:val="40"/>
  </w:num>
  <w:num w:numId="11" w16cid:durableId="393041094">
    <w:abstractNumId w:val="33"/>
  </w:num>
  <w:num w:numId="12" w16cid:durableId="1202786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649392">
    <w:abstractNumId w:val="41"/>
  </w:num>
  <w:num w:numId="14" w16cid:durableId="248008015">
    <w:abstractNumId w:val="10"/>
  </w:num>
  <w:num w:numId="15" w16cid:durableId="1606883727">
    <w:abstractNumId w:val="24"/>
  </w:num>
  <w:num w:numId="16" w16cid:durableId="567620419">
    <w:abstractNumId w:val="37"/>
  </w:num>
  <w:num w:numId="17" w16cid:durableId="503320464">
    <w:abstractNumId w:val="6"/>
  </w:num>
  <w:num w:numId="18" w16cid:durableId="354769055">
    <w:abstractNumId w:val="19"/>
  </w:num>
  <w:num w:numId="19" w16cid:durableId="1743092382">
    <w:abstractNumId w:val="13"/>
  </w:num>
  <w:num w:numId="20" w16cid:durableId="1915505230">
    <w:abstractNumId w:val="14"/>
  </w:num>
  <w:num w:numId="21" w16cid:durableId="1376082658">
    <w:abstractNumId w:val="39"/>
  </w:num>
  <w:num w:numId="22" w16cid:durableId="1634364362">
    <w:abstractNumId w:val="16"/>
  </w:num>
  <w:num w:numId="23" w16cid:durableId="212161326">
    <w:abstractNumId w:val="15"/>
  </w:num>
  <w:num w:numId="24" w16cid:durableId="479426924">
    <w:abstractNumId w:val="25"/>
  </w:num>
  <w:num w:numId="25" w16cid:durableId="1498115082">
    <w:abstractNumId w:val="23"/>
  </w:num>
  <w:num w:numId="26" w16cid:durableId="1144204364">
    <w:abstractNumId w:val="26"/>
  </w:num>
  <w:num w:numId="27" w16cid:durableId="634411534">
    <w:abstractNumId w:val="42"/>
  </w:num>
  <w:num w:numId="28" w16cid:durableId="1906060872">
    <w:abstractNumId w:val="17"/>
  </w:num>
  <w:num w:numId="29" w16cid:durableId="1080638183">
    <w:abstractNumId w:val="29"/>
  </w:num>
  <w:num w:numId="30" w16cid:durableId="976645127">
    <w:abstractNumId w:val="2"/>
  </w:num>
  <w:num w:numId="31" w16cid:durableId="46924556">
    <w:abstractNumId w:val="22"/>
  </w:num>
  <w:num w:numId="32" w16cid:durableId="1063866363">
    <w:abstractNumId w:val="20"/>
  </w:num>
  <w:num w:numId="33" w16cid:durableId="1844394800">
    <w:abstractNumId w:val="0"/>
  </w:num>
  <w:num w:numId="34" w16cid:durableId="1664701041">
    <w:abstractNumId w:val="7"/>
  </w:num>
  <w:num w:numId="35" w16cid:durableId="1485195199">
    <w:abstractNumId w:val="30"/>
  </w:num>
  <w:num w:numId="36" w16cid:durableId="1716152391">
    <w:abstractNumId w:val="36"/>
  </w:num>
  <w:num w:numId="37" w16cid:durableId="766343818">
    <w:abstractNumId w:val="12"/>
  </w:num>
  <w:num w:numId="38" w16cid:durableId="1687517501">
    <w:abstractNumId w:val="1"/>
  </w:num>
  <w:num w:numId="39" w16cid:durableId="1139999607">
    <w:abstractNumId w:val="35"/>
  </w:num>
  <w:num w:numId="40" w16cid:durableId="1383596257">
    <w:abstractNumId w:val="8"/>
  </w:num>
  <w:num w:numId="41" w16cid:durableId="1747191204">
    <w:abstractNumId w:val="11"/>
  </w:num>
  <w:num w:numId="42" w16cid:durableId="349569695">
    <w:abstractNumId w:val="21"/>
  </w:num>
  <w:num w:numId="43" w16cid:durableId="2051756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0A94"/>
    <w:rsid w:val="00013833"/>
    <w:rsid w:val="000217B3"/>
    <w:rsid w:val="00061770"/>
    <w:rsid w:val="000914B8"/>
    <w:rsid w:val="000C16A4"/>
    <w:rsid w:val="000D07CF"/>
    <w:rsid w:val="000D25B5"/>
    <w:rsid w:val="000D2E22"/>
    <w:rsid w:val="000E1D64"/>
    <w:rsid w:val="001045C3"/>
    <w:rsid w:val="00106AAC"/>
    <w:rsid w:val="00126055"/>
    <w:rsid w:val="00136731"/>
    <w:rsid w:val="00141D13"/>
    <w:rsid w:val="001716D9"/>
    <w:rsid w:val="0017707D"/>
    <w:rsid w:val="00187F2C"/>
    <w:rsid w:val="001C23B5"/>
    <w:rsid w:val="001C40DF"/>
    <w:rsid w:val="001E3C16"/>
    <w:rsid w:val="002039F5"/>
    <w:rsid w:val="00213043"/>
    <w:rsid w:val="002133C5"/>
    <w:rsid w:val="00214F87"/>
    <w:rsid w:val="002403C0"/>
    <w:rsid w:val="00246540"/>
    <w:rsid w:val="00252ED9"/>
    <w:rsid w:val="00265A78"/>
    <w:rsid w:val="00284953"/>
    <w:rsid w:val="002B1E77"/>
    <w:rsid w:val="002B7599"/>
    <w:rsid w:val="002C2746"/>
    <w:rsid w:val="002E2B95"/>
    <w:rsid w:val="002F69B4"/>
    <w:rsid w:val="003037C4"/>
    <w:rsid w:val="00314B60"/>
    <w:rsid w:val="003173AA"/>
    <w:rsid w:val="00383F80"/>
    <w:rsid w:val="00384C9D"/>
    <w:rsid w:val="003A013C"/>
    <w:rsid w:val="003F0485"/>
    <w:rsid w:val="004A0EC4"/>
    <w:rsid w:val="004A441A"/>
    <w:rsid w:val="004A671B"/>
    <w:rsid w:val="004B4636"/>
    <w:rsid w:val="004D40D4"/>
    <w:rsid w:val="004D49B2"/>
    <w:rsid w:val="004D5D1E"/>
    <w:rsid w:val="004F366F"/>
    <w:rsid w:val="00551913"/>
    <w:rsid w:val="00573D73"/>
    <w:rsid w:val="005E3E32"/>
    <w:rsid w:val="005F14A6"/>
    <w:rsid w:val="00602D46"/>
    <w:rsid w:val="00605671"/>
    <w:rsid w:val="006265E7"/>
    <w:rsid w:val="00641883"/>
    <w:rsid w:val="00655E89"/>
    <w:rsid w:val="006B5219"/>
    <w:rsid w:val="006B5CDF"/>
    <w:rsid w:val="006C5850"/>
    <w:rsid w:val="006D2EFB"/>
    <w:rsid w:val="00710ACB"/>
    <w:rsid w:val="00725FC4"/>
    <w:rsid w:val="00726667"/>
    <w:rsid w:val="00784431"/>
    <w:rsid w:val="007A597F"/>
    <w:rsid w:val="007B0C23"/>
    <w:rsid w:val="007B1727"/>
    <w:rsid w:val="007C6E1A"/>
    <w:rsid w:val="007D1A85"/>
    <w:rsid w:val="00801654"/>
    <w:rsid w:val="0084773C"/>
    <w:rsid w:val="00864229"/>
    <w:rsid w:val="00891A06"/>
    <w:rsid w:val="008A05A0"/>
    <w:rsid w:val="008A3EE0"/>
    <w:rsid w:val="008C5803"/>
    <w:rsid w:val="008E2265"/>
    <w:rsid w:val="00912AB4"/>
    <w:rsid w:val="009155BD"/>
    <w:rsid w:val="0092204D"/>
    <w:rsid w:val="009A1117"/>
    <w:rsid w:val="009E7285"/>
    <w:rsid w:val="00A03B23"/>
    <w:rsid w:val="00A40544"/>
    <w:rsid w:val="00A47C0F"/>
    <w:rsid w:val="00A61523"/>
    <w:rsid w:val="00A813F6"/>
    <w:rsid w:val="00A90FEF"/>
    <w:rsid w:val="00AA681C"/>
    <w:rsid w:val="00AB36A2"/>
    <w:rsid w:val="00B0347A"/>
    <w:rsid w:val="00B332A1"/>
    <w:rsid w:val="00B53316"/>
    <w:rsid w:val="00B5587B"/>
    <w:rsid w:val="00B77190"/>
    <w:rsid w:val="00B81E98"/>
    <w:rsid w:val="00BC7543"/>
    <w:rsid w:val="00BC7BFF"/>
    <w:rsid w:val="00C75770"/>
    <w:rsid w:val="00CC46AC"/>
    <w:rsid w:val="00CE306E"/>
    <w:rsid w:val="00CE3A8D"/>
    <w:rsid w:val="00CF3B5A"/>
    <w:rsid w:val="00CF5BF8"/>
    <w:rsid w:val="00D52630"/>
    <w:rsid w:val="00DC3576"/>
    <w:rsid w:val="00DD6836"/>
    <w:rsid w:val="00DF38E4"/>
    <w:rsid w:val="00E30D22"/>
    <w:rsid w:val="00E338F7"/>
    <w:rsid w:val="00E50599"/>
    <w:rsid w:val="00E63344"/>
    <w:rsid w:val="00E73DA4"/>
    <w:rsid w:val="00E75C09"/>
    <w:rsid w:val="00E81E58"/>
    <w:rsid w:val="00EB3E73"/>
    <w:rsid w:val="00EF2C29"/>
    <w:rsid w:val="00F25D0A"/>
    <w:rsid w:val="00F3197A"/>
    <w:rsid w:val="00F42AE5"/>
    <w:rsid w:val="00F53728"/>
    <w:rsid w:val="00F75B06"/>
    <w:rsid w:val="00F83E19"/>
    <w:rsid w:val="00F93DEF"/>
    <w:rsid w:val="00FA484D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507"/>
  <w15:docId w15:val="{FC7F4B24-5F93-4FE0-A403-2D5797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2885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9</cp:revision>
  <cp:lastPrinted>2024-05-29T11:09:00Z</cp:lastPrinted>
  <dcterms:created xsi:type="dcterms:W3CDTF">2024-05-23T10:11:00Z</dcterms:created>
  <dcterms:modified xsi:type="dcterms:W3CDTF">2024-05-29T11:09:00Z</dcterms:modified>
</cp:coreProperties>
</file>