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3E16" w14:textId="77777777" w:rsidR="00CC24E2" w:rsidRDefault="001D4AC4">
      <w:pPr>
        <w:spacing w:line="360" w:lineRule="auto"/>
        <w:ind w:left="426" w:hanging="426"/>
        <w:jc w:val="center"/>
      </w:pPr>
      <w:bookmarkStart w:id="0" w:name="page1"/>
      <w:bookmarkEnd w:id="0"/>
      <w:r>
        <w:rPr>
          <w:rFonts w:ascii="Arial" w:eastAsia="Times New Roman" w:hAnsi="Arial"/>
          <w:b/>
          <w:sz w:val="32"/>
          <w:szCs w:val="32"/>
          <w:lang w:eastAsia="zh-CN"/>
        </w:rPr>
        <w:t>SPECYFIKACJA WARUNKÓW ZAMÓWIENIA</w:t>
      </w:r>
    </w:p>
    <w:p w14:paraId="5D10BBF0" w14:textId="77777777" w:rsidR="00CC24E2" w:rsidRDefault="001D4AC4">
      <w:pPr>
        <w:spacing w:line="360" w:lineRule="auto"/>
        <w:jc w:val="center"/>
        <w:rPr>
          <w:rFonts w:ascii="Arial" w:eastAsia="Times New Roman" w:hAnsi="Arial"/>
          <w:b/>
          <w:sz w:val="22"/>
          <w:szCs w:val="22"/>
          <w:highlight w:val="yellow"/>
          <w:lang w:eastAsia="zh-CN"/>
        </w:rPr>
      </w:pPr>
      <w:r>
        <w:rPr>
          <w:rFonts w:ascii="Arial" w:eastAsia="Times New Roman" w:hAnsi="Arial"/>
          <w:b/>
          <w:noProof/>
          <w:sz w:val="22"/>
          <w:szCs w:val="22"/>
          <w:highlight w:val="yellow"/>
          <w:lang w:eastAsia="zh-CN"/>
        </w:rPr>
        <w:drawing>
          <wp:anchor distT="0" distB="0" distL="0" distR="0" simplePos="0" relativeHeight="10" behindDoc="0" locked="0" layoutInCell="0" allowOverlap="1" wp14:anchorId="7B3F82E9" wp14:editId="4E8E266B">
            <wp:simplePos x="0" y="0"/>
            <wp:positionH relativeFrom="column">
              <wp:align>center</wp:align>
            </wp:positionH>
            <wp:positionV relativeFrom="paragraph">
              <wp:posOffset>635</wp:posOffset>
            </wp:positionV>
            <wp:extent cx="2057400" cy="234886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057400" cy="2348865"/>
                    </a:xfrm>
                    <a:prstGeom prst="rect">
                      <a:avLst/>
                    </a:prstGeom>
                  </pic:spPr>
                </pic:pic>
              </a:graphicData>
            </a:graphic>
          </wp:anchor>
        </w:drawing>
      </w:r>
    </w:p>
    <w:p w14:paraId="6606E03E" w14:textId="77777777" w:rsidR="00CC24E2" w:rsidRDefault="00CC24E2">
      <w:pPr>
        <w:spacing w:line="360" w:lineRule="auto"/>
        <w:jc w:val="center"/>
      </w:pPr>
    </w:p>
    <w:p w14:paraId="30D5A69B" w14:textId="77777777" w:rsidR="00CC24E2" w:rsidRDefault="00CC24E2">
      <w:pPr>
        <w:spacing w:line="360" w:lineRule="auto"/>
        <w:jc w:val="center"/>
        <w:rPr>
          <w:rFonts w:ascii="Arial" w:eastAsia="Times New Roman" w:hAnsi="Arial"/>
          <w:b/>
          <w:sz w:val="22"/>
          <w:szCs w:val="22"/>
          <w:highlight w:val="yellow"/>
          <w:lang w:eastAsia="zh-CN"/>
        </w:rPr>
      </w:pPr>
    </w:p>
    <w:p w14:paraId="0F655A5C" w14:textId="77777777" w:rsidR="00CC24E2" w:rsidRDefault="00CC24E2">
      <w:pPr>
        <w:spacing w:line="360" w:lineRule="auto"/>
        <w:jc w:val="center"/>
        <w:rPr>
          <w:rFonts w:ascii="Arial" w:eastAsia="Times New Roman" w:hAnsi="Arial"/>
          <w:b/>
          <w:sz w:val="22"/>
          <w:szCs w:val="22"/>
          <w:lang w:eastAsia="zh-CN"/>
        </w:rPr>
      </w:pPr>
    </w:p>
    <w:p w14:paraId="3E482AED" w14:textId="77777777" w:rsidR="00CC24E2" w:rsidRDefault="00CC24E2">
      <w:pPr>
        <w:spacing w:line="360" w:lineRule="auto"/>
        <w:jc w:val="center"/>
        <w:rPr>
          <w:rFonts w:ascii="Arial" w:eastAsia="Times New Roman" w:hAnsi="Arial"/>
          <w:b/>
          <w:sz w:val="28"/>
          <w:szCs w:val="28"/>
          <w:lang w:eastAsia="zh-CN"/>
        </w:rPr>
      </w:pPr>
    </w:p>
    <w:p w14:paraId="71A3A614" w14:textId="77777777" w:rsidR="00CC24E2" w:rsidRDefault="00CC24E2">
      <w:pPr>
        <w:spacing w:line="360" w:lineRule="auto"/>
        <w:jc w:val="center"/>
        <w:rPr>
          <w:rFonts w:ascii="Arial" w:eastAsia="Times New Roman" w:hAnsi="Arial"/>
          <w:b/>
          <w:sz w:val="28"/>
          <w:szCs w:val="28"/>
          <w:lang w:eastAsia="zh-CN"/>
        </w:rPr>
      </w:pPr>
    </w:p>
    <w:p w14:paraId="2E274142" w14:textId="77777777" w:rsidR="00CC24E2" w:rsidRDefault="00CC24E2">
      <w:pPr>
        <w:spacing w:line="360" w:lineRule="auto"/>
        <w:jc w:val="center"/>
        <w:rPr>
          <w:rFonts w:ascii="Arial" w:eastAsia="Times New Roman" w:hAnsi="Arial"/>
          <w:b/>
          <w:sz w:val="28"/>
          <w:szCs w:val="28"/>
          <w:lang w:eastAsia="zh-CN"/>
        </w:rPr>
      </w:pPr>
    </w:p>
    <w:p w14:paraId="32FF3B59" w14:textId="77777777" w:rsidR="00CC24E2" w:rsidRDefault="00CC24E2">
      <w:pPr>
        <w:spacing w:line="360" w:lineRule="auto"/>
        <w:jc w:val="center"/>
        <w:rPr>
          <w:rFonts w:ascii="Arial" w:eastAsia="Times New Roman" w:hAnsi="Arial"/>
          <w:b/>
          <w:sz w:val="28"/>
          <w:szCs w:val="28"/>
          <w:lang w:eastAsia="zh-CN"/>
        </w:rPr>
      </w:pPr>
    </w:p>
    <w:p w14:paraId="04948BEB" w14:textId="77777777" w:rsidR="00CC24E2" w:rsidRDefault="00CC24E2">
      <w:pPr>
        <w:spacing w:line="360" w:lineRule="auto"/>
        <w:jc w:val="center"/>
        <w:rPr>
          <w:rFonts w:ascii="Arial" w:eastAsia="Times New Roman" w:hAnsi="Arial"/>
          <w:b/>
          <w:sz w:val="28"/>
          <w:szCs w:val="28"/>
          <w:lang w:eastAsia="zh-CN"/>
        </w:rPr>
      </w:pPr>
    </w:p>
    <w:p w14:paraId="51C86DE4" w14:textId="77777777" w:rsidR="00CC24E2" w:rsidRDefault="00CC24E2">
      <w:pPr>
        <w:spacing w:line="360" w:lineRule="auto"/>
        <w:jc w:val="center"/>
        <w:rPr>
          <w:rFonts w:ascii="Arial" w:eastAsia="Times New Roman" w:hAnsi="Arial"/>
          <w:b/>
          <w:sz w:val="28"/>
          <w:szCs w:val="28"/>
          <w:lang w:eastAsia="zh-CN"/>
        </w:rPr>
      </w:pPr>
    </w:p>
    <w:p w14:paraId="112CB486" w14:textId="77777777" w:rsidR="00CC24E2" w:rsidRDefault="001D4AC4">
      <w:pPr>
        <w:spacing w:line="360" w:lineRule="auto"/>
        <w:jc w:val="center"/>
      </w:pPr>
      <w:r>
        <w:rPr>
          <w:rFonts w:ascii="Arial" w:eastAsia="Times New Roman" w:hAnsi="Arial"/>
          <w:b/>
          <w:sz w:val="28"/>
          <w:szCs w:val="28"/>
          <w:lang w:eastAsia="zh-CN"/>
        </w:rPr>
        <w:t xml:space="preserve">Tryb podstawowy (bez negocjacji) </w:t>
      </w:r>
    </w:p>
    <w:p w14:paraId="3B12C0F0" w14:textId="77777777" w:rsidR="009A1726" w:rsidRDefault="001D4AC4">
      <w:pPr>
        <w:spacing w:line="360" w:lineRule="auto"/>
        <w:jc w:val="center"/>
        <w:rPr>
          <w:rFonts w:ascii="Arial" w:eastAsia="Times New Roman" w:hAnsi="Arial"/>
          <w:b/>
          <w:sz w:val="28"/>
          <w:szCs w:val="28"/>
          <w:lang w:eastAsia="zh-CN"/>
        </w:rPr>
      </w:pPr>
      <w:r>
        <w:rPr>
          <w:rFonts w:ascii="Arial" w:eastAsia="Times New Roman" w:hAnsi="Arial"/>
          <w:b/>
          <w:sz w:val="28"/>
          <w:szCs w:val="28"/>
          <w:lang w:eastAsia="zh-CN"/>
        </w:rPr>
        <w:t xml:space="preserve">na podstawie art. 275 pkt. 1 ustawy z dnia 11 września 2019r Prawo zamówień publicznych </w:t>
      </w:r>
    </w:p>
    <w:p w14:paraId="1DBCBFCA" w14:textId="67CF13E2" w:rsidR="00CC24E2" w:rsidRDefault="009A1726">
      <w:pPr>
        <w:spacing w:line="360" w:lineRule="auto"/>
        <w:jc w:val="center"/>
      </w:pPr>
      <w:r>
        <w:rPr>
          <w:rFonts w:ascii="Arial" w:eastAsia="Times New Roman" w:hAnsi="Arial"/>
          <w:b/>
          <w:sz w:val="28"/>
          <w:szCs w:val="28"/>
          <w:lang w:eastAsia="zh-CN"/>
        </w:rPr>
        <w:t>(</w:t>
      </w:r>
      <w:hyperlink r:id="rId9" w:history="1">
        <w:bookmarkStart w:id="1" w:name="_Hlk151465379"/>
        <w:r w:rsidRPr="009A1726">
          <w:rPr>
            <w:rStyle w:val="Hipercze"/>
            <w:rFonts w:ascii="Arial" w:eastAsia="Times New Roman" w:hAnsi="Arial"/>
            <w:b/>
            <w:color w:val="auto"/>
            <w:sz w:val="28"/>
            <w:szCs w:val="28"/>
            <w:u w:val="none"/>
            <w:lang w:eastAsia="zh-CN"/>
          </w:rPr>
          <w:t>Dz.U. z 2023 r. poz. 1605</w:t>
        </w:r>
        <w:bookmarkEnd w:id="1"/>
        <w:r w:rsidRPr="009A1726">
          <w:rPr>
            <w:rStyle w:val="Hipercze"/>
            <w:rFonts w:ascii="Arial" w:eastAsia="Times New Roman" w:hAnsi="Arial"/>
            <w:b/>
            <w:color w:val="auto"/>
            <w:sz w:val="28"/>
            <w:szCs w:val="28"/>
            <w:u w:val="none"/>
            <w:lang w:eastAsia="zh-CN"/>
          </w:rPr>
          <w:t>)</w:t>
        </w:r>
      </w:hyperlink>
    </w:p>
    <w:p w14:paraId="353CE039" w14:textId="77777777" w:rsidR="009A1726" w:rsidRDefault="009A1726">
      <w:pPr>
        <w:spacing w:line="360" w:lineRule="auto"/>
        <w:jc w:val="center"/>
        <w:rPr>
          <w:rFonts w:ascii="Arial" w:eastAsia="Times New Roman" w:hAnsi="Arial"/>
          <w:b/>
          <w:sz w:val="28"/>
          <w:szCs w:val="28"/>
          <w:lang w:eastAsia="zh-CN"/>
        </w:rPr>
      </w:pPr>
    </w:p>
    <w:p w14:paraId="7C1929F8" w14:textId="77777777" w:rsidR="009A1726" w:rsidRDefault="009A1726">
      <w:pPr>
        <w:spacing w:line="360" w:lineRule="auto"/>
        <w:jc w:val="center"/>
        <w:rPr>
          <w:rFonts w:ascii="Arial" w:eastAsia="Times New Roman" w:hAnsi="Arial"/>
          <w:b/>
          <w:sz w:val="28"/>
          <w:szCs w:val="28"/>
          <w:lang w:eastAsia="zh-CN"/>
        </w:rPr>
      </w:pPr>
    </w:p>
    <w:p w14:paraId="6D1675EE" w14:textId="7B72BF13" w:rsidR="00CC24E2" w:rsidRDefault="001D4AC4">
      <w:pPr>
        <w:spacing w:line="360" w:lineRule="auto"/>
        <w:jc w:val="center"/>
      </w:pPr>
      <w:r>
        <w:rPr>
          <w:rFonts w:ascii="Arial" w:eastAsia="Times New Roman" w:hAnsi="Arial"/>
          <w:b/>
          <w:sz w:val="28"/>
          <w:szCs w:val="28"/>
          <w:lang w:eastAsia="zh-CN"/>
        </w:rPr>
        <w:t>na zadanie pod nazwą:</w:t>
      </w:r>
    </w:p>
    <w:p w14:paraId="520D4052" w14:textId="77777777" w:rsidR="009A1726" w:rsidRPr="009A1726" w:rsidRDefault="009A1726">
      <w:pPr>
        <w:spacing w:line="360" w:lineRule="auto"/>
        <w:jc w:val="center"/>
        <w:rPr>
          <w:rFonts w:ascii="Arial" w:hAnsi="Arial"/>
          <w:b/>
          <w:bCs/>
          <w:sz w:val="30"/>
          <w:szCs w:val="30"/>
        </w:rPr>
      </w:pPr>
      <w:r w:rsidRPr="009A1726">
        <w:rPr>
          <w:rFonts w:ascii="Arial" w:hAnsi="Arial"/>
          <w:b/>
          <w:bCs/>
          <w:sz w:val="30"/>
          <w:szCs w:val="30"/>
        </w:rPr>
        <w:t xml:space="preserve">„Budowa dojścia do plaży przy zejściu nr 13 w Łebie </w:t>
      </w:r>
    </w:p>
    <w:p w14:paraId="3B100AB6" w14:textId="43A6B5E8" w:rsidR="00CC24E2" w:rsidRPr="009A1726" w:rsidRDefault="009A1726">
      <w:pPr>
        <w:spacing w:line="360" w:lineRule="auto"/>
        <w:jc w:val="center"/>
        <w:rPr>
          <w:rFonts w:ascii="Arial" w:hAnsi="Arial"/>
          <w:b/>
          <w:bCs/>
          <w:sz w:val="30"/>
          <w:szCs w:val="30"/>
        </w:rPr>
      </w:pPr>
      <w:r w:rsidRPr="009A1726">
        <w:rPr>
          <w:rFonts w:ascii="Arial" w:hAnsi="Arial"/>
          <w:b/>
          <w:bCs/>
          <w:sz w:val="30"/>
          <w:szCs w:val="30"/>
        </w:rPr>
        <w:t>wraz z zagospodarowaniem plaż oraz terenów przyplażowych”</w:t>
      </w:r>
    </w:p>
    <w:p w14:paraId="7177AD33" w14:textId="6464A0C9" w:rsidR="00CC24E2" w:rsidRDefault="001D4AC4">
      <w:pPr>
        <w:spacing w:line="360" w:lineRule="auto"/>
        <w:jc w:val="center"/>
      </w:pPr>
      <w:r>
        <w:rPr>
          <w:rFonts w:ascii="Arial" w:hAnsi="Arial"/>
          <w:sz w:val="22"/>
          <w:szCs w:val="22"/>
        </w:rPr>
        <w:t>(znak sprawy RI.271.</w:t>
      </w:r>
      <w:r w:rsidR="00EA65E4">
        <w:rPr>
          <w:rFonts w:ascii="Arial" w:hAnsi="Arial"/>
          <w:sz w:val="22"/>
          <w:szCs w:val="22"/>
        </w:rPr>
        <w:t>28</w:t>
      </w:r>
      <w:r w:rsidR="004A0D6E" w:rsidRPr="004A0D6E">
        <w:rPr>
          <w:rFonts w:ascii="Arial" w:hAnsi="Arial"/>
          <w:sz w:val="22"/>
          <w:szCs w:val="22"/>
        </w:rPr>
        <w:t>.2023</w:t>
      </w:r>
      <w:r>
        <w:rPr>
          <w:rFonts w:ascii="Arial" w:hAnsi="Arial"/>
          <w:sz w:val="22"/>
          <w:szCs w:val="22"/>
        </w:rPr>
        <w:t>.M</w:t>
      </w:r>
      <w:r w:rsidR="00EA65E4">
        <w:rPr>
          <w:rFonts w:ascii="Arial" w:hAnsi="Arial"/>
          <w:sz w:val="22"/>
          <w:szCs w:val="22"/>
        </w:rPr>
        <w:t>P</w:t>
      </w:r>
      <w:r>
        <w:rPr>
          <w:rFonts w:ascii="Arial" w:hAnsi="Arial"/>
          <w:sz w:val="22"/>
          <w:szCs w:val="22"/>
        </w:rPr>
        <w:t>)</w:t>
      </w:r>
    </w:p>
    <w:p w14:paraId="173C6980" w14:textId="77777777" w:rsidR="00CC24E2" w:rsidRDefault="00CC24E2">
      <w:pPr>
        <w:spacing w:line="360" w:lineRule="auto"/>
        <w:jc w:val="center"/>
        <w:rPr>
          <w:rFonts w:ascii="Arial" w:eastAsia="Times New Roman" w:hAnsi="Arial"/>
          <w:b/>
          <w:bCs/>
          <w:sz w:val="36"/>
          <w:szCs w:val="36"/>
          <w:highlight w:val="yellow"/>
          <w:lang w:eastAsia="zh-CN"/>
        </w:rPr>
      </w:pPr>
    </w:p>
    <w:p w14:paraId="03A8239A" w14:textId="77777777" w:rsidR="00CC24E2" w:rsidRDefault="00CC24E2">
      <w:pPr>
        <w:spacing w:line="360" w:lineRule="auto"/>
        <w:jc w:val="center"/>
        <w:rPr>
          <w:rFonts w:ascii="Arial" w:eastAsia="Times New Roman" w:hAnsi="Arial"/>
          <w:b/>
          <w:sz w:val="24"/>
          <w:szCs w:val="24"/>
          <w:u w:val="single"/>
          <w:lang w:eastAsia="zh-CN"/>
        </w:rPr>
      </w:pPr>
    </w:p>
    <w:p w14:paraId="53CEBD5A" w14:textId="77777777" w:rsidR="005B09E4" w:rsidRDefault="005B09E4">
      <w:pPr>
        <w:spacing w:line="360" w:lineRule="auto"/>
        <w:jc w:val="center"/>
        <w:rPr>
          <w:rFonts w:ascii="Arial" w:eastAsia="Times New Roman" w:hAnsi="Arial"/>
          <w:b/>
          <w:sz w:val="24"/>
          <w:szCs w:val="24"/>
          <w:u w:val="single"/>
          <w:lang w:eastAsia="zh-CN"/>
        </w:rPr>
      </w:pPr>
    </w:p>
    <w:p w14:paraId="4D048B71" w14:textId="77777777" w:rsidR="005B09E4" w:rsidRDefault="005B09E4">
      <w:pPr>
        <w:spacing w:line="360" w:lineRule="auto"/>
        <w:jc w:val="center"/>
        <w:rPr>
          <w:rFonts w:ascii="Arial" w:eastAsia="Times New Roman" w:hAnsi="Arial"/>
          <w:b/>
          <w:sz w:val="24"/>
          <w:szCs w:val="24"/>
          <w:u w:val="single"/>
          <w:lang w:eastAsia="zh-CN"/>
        </w:rPr>
      </w:pPr>
    </w:p>
    <w:p w14:paraId="646A8516" w14:textId="77777777" w:rsidR="00CC24E2" w:rsidRDefault="00CC24E2">
      <w:pPr>
        <w:spacing w:line="360" w:lineRule="auto"/>
        <w:jc w:val="center"/>
        <w:rPr>
          <w:rFonts w:ascii="Arial" w:eastAsia="Times New Roman" w:hAnsi="Arial"/>
          <w:b/>
          <w:sz w:val="22"/>
          <w:szCs w:val="22"/>
          <w:highlight w:val="yellow"/>
          <w:lang w:eastAsia="zh-CN"/>
        </w:rPr>
      </w:pPr>
    </w:p>
    <w:p w14:paraId="65809B65" w14:textId="7BC015A1" w:rsidR="00CC24E2" w:rsidRDefault="001D4AC4">
      <w:pPr>
        <w:spacing w:line="360" w:lineRule="auto"/>
        <w:jc w:val="center"/>
      </w:pPr>
      <w:r>
        <w:rPr>
          <w:rFonts w:ascii="Arial" w:eastAsia="Times New Roman" w:hAnsi="Arial"/>
          <w:b/>
          <w:sz w:val="22"/>
          <w:szCs w:val="22"/>
          <w:lang w:eastAsia="zh-CN"/>
        </w:rPr>
        <w:t xml:space="preserve">Łeba, </w:t>
      </w:r>
      <w:r w:rsidR="00BB2D4A">
        <w:rPr>
          <w:rFonts w:ascii="Arial" w:eastAsia="Times New Roman" w:hAnsi="Arial"/>
          <w:b/>
          <w:sz w:val="22"/>
          <w:szCs w:val="22"/>
          <w:lang w:eastAsia="zh-CN"/>
        </w:rPr>
        <w:t>czerwiec</w:t>
      </w:r>
      <w:r>
        <w:rPr>
          <w:rFonts w:ascii="Arial" w:eastAsia="Times New Roman" w:hAnsi="Arial"/>
          <w:b/>
          <w:sz w:val="22"/>
          <w:szCs w:val="22"/>
          <w:lang w:eastAsia="zh-CN"/>
        </w:rPr>
        <w:t xml:space="preserve"> 202</w:t>
      </w:r>
      <w:r w:rsidR="00176CE0">
        <w:rPr>
          <w:rFonts w:ascii="Arial" w:eastAsia="Times New Roman" w:hAnsi="Arial"/>
          <w:b/>
          <w:sz w:val="22"/>
          <w:szCs w:val="22"/>
          <w:lang w:eastAsia="zh-CN"/>
        </w:rPr>
        <w:t>4</w:t>
      </w:r>
      <w:r>
        <w:rPr>
          <w:rFonts w:ascii="Arial" w:eastAsia="Times New Roman" w:hAnsi="Arial"/>
          <w:b/>
          <w:sz w:val="22"/>
          <w:szCs w:val="22"/>
          <w:lang w:eastAsia="zh-CN"/>
        </w:rPr>
        <w:t>r.</w:t>
      </w:r>
    </w:p>
    <w:p w14:paraId="11D65BF1" w14:textId="77777777" w:rsidR="00CC24E2" w:rsidRDefault="00CC24E2">
      <w:pPr>
        <w:spacing w:line="360" w:lineRule="auto"/>
        <w:jc w:val="center"/>
        <w:rPr>
          <w:rFonts w:ascii="Arial" w:eastAsia="Times New Roman" w:hAnsi="Arial"/>
          <w:b/>
          <w:sz w:val="22"/>
          <w:szCs w:val="22"/>
          <w:lang w:eastAsia="zh-CN"/>
        </w:rPr>
      </w:pPr>
    </w:p>
    <w:p w14:paraId="6791F5C1" w14:textId="77777777" w:rsidR="00CC24E2" w:rsidRDefault="00CC24E2">
      <w:pPr>
        <w:spacing w:line="360" w:lineRule="auto"/>
        <w:jc w:val="center"/>
        <w:rPr>
          <w:rFonts w:ascii="Arial" w:eastAsia="Times New Roman" w:hAnsi="Arial"/>
          <w:b/>
          <w:sz w:val="22"/>
          <w:szCs w:val="22"/>
          <w:lang w:eastAsia="zh-CN"/>
        </w:rPr>
      </w:pPr>
    </w:p>
    <w:p w14:paraId="658DD8B5" w14:textId="77777777" w:rsidR="00CC24E2" w:rsidRDefault="001D4AC4">
      <w:pPr>
        <w:spacing w:line="360" w:lineRule="auto"/>
        <w:jc w:val="center"/>
        <w:rPr>
          <w:rFonts w:ascii="Arial" w:eastAsia="Times New Roman" w:hAnsi="Arial"/>
          <w:b/>
          <w:sz w:val="22"/>
          <w:szCs w:val="22"/>
          <w:lang w:eastAsia="zh-CN"/>
        </w:rPr>
      </w:pPr>
      <w:r>
        <w:rPr>
          <w:rFonts w:ascii="Arial" w:eastAsia="Times New Roman" w:hAnsi="Arial"/>
          <w:b/>
          <w:noProof/>
          <w:sz w:val="22"/>
          <w:szCs w:val="22"/>
          <w:lang w:eastAsia="zh-CN"/>
        </w:rPr>
        <w:drawing>
          <wp:anchor distT="0" distB="0" distL="0" distR="0" simplePos="0" relativeHeight="11" behindDoc="0" locked="0" layoutInCell="0" allowOverlap="1" wp14:anchorId="3E64C7CA" wp14:editId="3B515FF5">
            <wp:simplePos x="0" y="0"/>
            <wp:positionH relativeFrom="column">
              <wp:posOffset>1998980</wp:posOffset>
            </wp:positionH>
            <wp:positionV relativeFrom="paragraph">
              <wp:posOffset>148590</wp:posOffset>
            </wp:positionV>
            <wp:extent cx="2124075" cy="742950"/>
            <wp:effectExtent l="0" t="0" r="0" b="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0"/>
                    <a:stretch>
                      <a:fillRect/>
                    </a:stretch>
                  </pic:blipFill>
                  <pic:spPr bwMode="auto">
                    <a:xfrm>
                      <a:off x="0" y="0"/>
                      <a:ext cx="2124075" cy="742950"/>
                    </a:xfrm>
                    <a:prstGeom prst="rect">
                      <a:avLst/>
                    </a:prstGeom>
                  </pic:spPr>
                </pic:pic>
              </a:graphicData>
            </a:graphic>
          </wp:anchor>
        </w:drawing>
      </w:r>
    </w:p>
    <w:p w14:paraId="343C45B9" w14:textId="77777777" w:rsidR="00CC24E2" w:rsidRDefault="00CC24E2">
      <w:pPr>
        <w:spacing w:line="360" w:lineRule="auto"/>
        <w:jc w:val="center"/>
        <w:rPr>
          <w:rFonts w:ascii="Arial" w:eastAsia="Times New Roman" w:hAnsi="Arial"/>
          <w:b/>
          <w:sz w:val="22"/>
          <w:szCs w:val="22"/>
          <w:lang w:eastAsia="zh-CN"/>
        </w:rPr>
      </w:pPr>
    </w:p>
    <w:p w14:paraId="074B9AC2" w14:textId="77777777" w:rsidR="00CC24E2" w:rsidRDefault="001D4AC4">
      <w:pPr>
        <w:spacing w:line="360" w:lineRule="auto"/>
      </w:pPr>
      <w:r>
        <w:rPr>
          <w:rFonts w:ascii="Arial" w:eastAsia="Times New Roman" w:hAnsi="Arial"/>
          <w:b/>
          <w:sz w:val="24"/>
          <w:szCs w:val="22"/>
          <w:lang w:eastAsia="zh-CN"/>
        </w:rPr>
        <w:lastRenderedPageBreak/>
        <w:t>I.</w:t>
      </w:r>
      <w:r>
        <w:rPr>
          <w:rFonts w:ascii="Arial" w:eastAsia="Century Gothic" w:hAnsi="Arial"/>
          <w:b/>
          <w:sz w:val="24"/>
        </w:rPr>
        <w:t xml:space="preserve"> INFORMACJE O ZAMAWIAJĄCYM</w:t>
      </w:r>
    </w:p>
    <w:p w14:paraId="7A7CC210" w14:textId="77777777" w:rsidR="00CC24E2" w:rsidRDefault="00CC24E2">
      <w:pPr>
        <w:spacing w:line="360" w:lineRule="auto"/>
        <w:rPr>
          <w:rFonts w:ascii="Arial" w:eastAsia="Century Gothic" w:hAnsi="Arial"/>
          <w:b/>
          <w:sz w:val="22"/>
        </w:rPr>
      </w:pPr>
    </w:p>
    <w:p w14:paraId="1F2DEBDB" w14:textId="77777777" w:rsidR="00CC24E2" w:rsidRDefault="001D4AC4">
      <w:pPr>
        <w:spacing w:line="360" w:lineRule="auto"/>
      </w:pPr>
      <w:r>
        <w:rPr>
          <w:rFonts w:ascii="Arial" w:eastAsia="Times New Roman" w:hAnsi="Arial"/>
          <w:sz w:val="22"/>
          <w:szCs w:val="22"/>
          <w:lang w:eastAsia="zh-CN"/>
        </w:rPr>
        <w:t>Gmina Miejska Łeba</w:t>
      </w:r>
    </w:p>
    <w:p w14:paraId="3FBDF6C4" w14:textId="77777777" w:rsidR="00CC24E2" w:rsidRDefault="001D4AC4">
      <w:pPr>
        <w:spacing w:line="360" w:lineRule="auto"/>
      </w:pPr>
      <w:r>
        <w:rPr>
          <w:rFonts w:ascii="Arial" w:eastAsia="Times New Roman" w:hAnsi="Arial"/>
          <w:sz w:val="22"/>
          <w:szCs w:val="22"/>
          <w:lang w:eastAsia="zh-CN"/>
        </w:rPr>
        <w:t>ul. Kościuszki 90</w:t>
      </w:r>
    </w:p>
    <w:p w14:paraId="75B09E9B" w14:textId="77777777" w:rsidR="00CC24E2" w:rsidRDefault="001D4AC4">
      <w:pPr>
        <w:spacing w:line="360" w:lineRule="auto"/>
      </w:pPr>
      <w:r>
        <w:rPr>
          <w:rFonts w:ascii="Arial" w:eastAsia="Times New Roman" w:hAnsi="Arial"/>
          <w:sz w:val="22"/>
          <w:szCs w:val="22"/>
          <w:lang w:eastAsia="zh-CN"/>
        </w:rPr>
        <w:t>84-360 Łeba</w:t>
      </w:r>
    </w:p>
    <w:p w14:paraId="13C1A59C" w14:textId="77777777" w:rsidR="00CC24E2" w:rsidRDefault="001D4AC4">
      <w:pPr>
        <w:spacing w:line="360" w:lineRule="auto"/>
      </w:pPr>
      <w:r>
        <w:rPr>
          <w:rFonts w:ascii="Arial" w:eastAsia="Times New Roman" w:hAnsi="Arial"/>
          <w:sz w:val="22"/>
          <w:szCs w:val="22"/>
          <w:lang w:eastAsia="zh-CN"/>
        </w:rPr>
        <w:t>NIP: 841 16 24 019</w:t>
      </w:r>
    </w:p>
    <w:p w14:paraId="06FB0A8C" w14:textId="77777777" w:rsidR="00CC24E2" w:rsidRDefault="001D4AC4">
      <w:pPr>
        <w:spacing w:line="360" w:lineRule="auto"/>
      </w:pPr>
      <w:r>
        <w:rPr>
          <w:rFonts w:ascii="Arial" w:eastAsia="Times New Roman" w:hAnsi="Arial"/>
          <w:sz w:val="22"/>
          <w:szCs w:val="22"/>
          <w:lang w:eastAsia="zh-CN"/>
        </w:rPr>
        <w:t>REGON: 770 979 743</w:t>
      </w:r>
    </w:p>
    <w:p w14:paraId="67D04B2A" w14:textId="77777777" w:rsidR="00CC24E2" w:rsidRDefault="001D4AC4">
      <w:pPr>
        <w:spacing w:line="360" w:lineRule="auto"/>
      </w:pPr>
      <w:r>
        <w:rPr>
          <w:rFonts w:ascii="Arial" w:eastAsia="Times New Roman" w:hAnsi="Arial"/>
          <w:sz w:val="22"/>
          <w:szCs w:val="22"/>
          <w:lang w:eastAsia="zh-CN"/>
        </w:rPr>
        <w:t>tel. 59 8661 510</w:t>
      </w:r>
    </w:p>
    <w:p w14:paraId="3CE06DD7" w14:textId="77777777" w:rsidR="00CC24E2" w:rsidRDefault="001D4AC4">
      <w:pPr>
        <w:spacing w:line="360" w:lineRule="auto"/>
      </w:pPr>
      <w:r>
        <w:rPr>
          <w:rFonts w:ascii="Arial" w:eastAsia="Times New Roman" w:hAnsi="Arial"/>
          <w:sz w:val="22"/>
          <w:szCs w:val="22"/>
          <w:lang w:eastAsia="zh-CN"/>
        </w:rPr>
        <w:t>faks: 59 8661 337</w:t>
      </w:r>
    </w:p>
    <w:p w14:paraId="08E293F2" w14:textId="77777777" w:rsidR="00CC24E2" w:rsidRDefault="001D4AC4">
      <w:pPr>
        <w:spacing w:line="360" w:lineRule="auto"/>
      </w:pPr>
      <w:r>
        <w:rPr>
          <w:rFonts w:ascii="Arial" w:eastAsia="Times New Roman" w:hAnsi="Arial"/>
          <w:sz w:val="22"/>
          <w:szCs w:val="22"/>
          <w:lang w:eastAsia="zh-CN"/>
        </w:rPr>
        <w:t xml:space="preserve">adres strony internetowej: http://bipleba.nv.pl  </w:t>
      </w:r>
    </w:p>
    <w:p w14:paraId="77525F49" w14:textId="77777777" w:rsidR="00CC24E2" w:rsidRDefault="001D4AC4">
      <w:pPr>
        <w:spacing w:line="360" w:lineRule="auto"/>
      </w:pPr>
      <w:r>
        <w:rPr>
          <w:rFonts w:ascii="Arial" w:eastAsia="Times New Roman" w:hAnsi="Arial"/>
          <w:sz w:val="22"/>
          <w:szCs w:val="22"/>
          <w:lang w:eastAsia="zh-CN"/>
        </w:rPr>
        <w:t>adres e-mail : sekretariat@leba.eu</w:t>
      </w:r>
    </w:p>
    <w:p w14:paraId="2E1E7273" w14:textId="77777777" w:rsidR="00CC24E2" w:rsidRDefault="00CC24E2">
      <w:pPr>
        <w:spacing w:line="360" w:lineRule="auto"/>
        <w:rPr>
          <w:rFonts w:ascii="Arial" w:eastAsia="Century Gothic" w:hAnsi="Arial"/>
        </w:rPr>
      </w:pPr>
    </w:p>
    <w:p w14:paraId="6119743A" w14:textId="77777777" w:rsidR="00CC24E2" w:rsidRDefault="001D4AC4">
      <w:pPr>
        <w:spacing w:before="240" w:after="240" w:line="360" w:lineRule="auto"/>
      </w:pPr>
      <w:r>
        <w:rPr>
          <w:rFonts w:ascii="Arial" w:hAnsi="Arial"/>
          <w:b/>
          <w:sz w:val="24"/>
        </w:rPr>
        <w:t>II. ADRES STRONY INTERNETOWEJ, NA KTÓREJ UDOSTĘPNIANE BĘDĄ ZMIANY I WYJAŚNIENIA TREŚCI SWZ ORAZ INNE DOKUMENTY ZAMÓWIENIA BEZPOŚREDNIO ZWIĄZANE Z POSTĘPOWANIEM O UDZIELENIE ZAMÓWIENIA</w:t>
      </w:r>
    </w:p>
    <w:p w14:paraId="288CB5BB" w14:textId="508132DF" w:rsidR="00CC24E2" w:rsidRDefault="001D4AC4">
      <w:pPr>
        <w:tabs>
          <w:tab w:val="left" w:pos="423"/>
        </w:tabs>
        <w:spacing w:after="240" w:line="360" w:lineRule="auto"/>
        <w:jc w:val="both"/>
      </w:pPr>
      <w:r>
        <w:rPr>
          <w:rStyle w:val="czeinternetowe"/>
          <w:rFonts w:ascii="Arial" w:hAnsi="Arial"/>
          <w:color w:val="auto"/>
          <w:sz w:val="22"/>
          <w:u w:val="none"/>
        </w:rPr>
        <w:t xml:space="preserve">Zmiany i wyjaśnienia treści SWZ oraz inne dokumenty zamówienia bezpośrednio związane </w:t>
      </w:r>
      <w:r w:rsidR="009A1726">
        <w:rPr>
          <w:rStyle w:val="czeinternetowe"/>
          <w:rFonts w:ascii="Arial" w:hAnsi="Arial"/>
          <w:color w:val="auto"/>
          <w:sz w:val="22"/>
          <w:u w:val="none"/>
        </w:rPr>
        <w:t xml:space="preserve">           </w:t>
      </w:r>
      <w:r>
        <w:rPr>
          <w:rStyle w:val="czeinternetowe"/>
          <w:rFonts w:ascii="Arial" w:hAnsi="Arial"/>
          <w:color w:val="auto"/>
          <w:sz w:val="22"/>
          <w:u w:val="none"/>
        </w:rPr>
        <w:t>z postępowaniem o udzielenie zamówienia będą udostępniane na stronie internetowej:</w:t>
      </w:r>
      <w:r>
        <w:rPr>
          <w:rStyle w:val="czeinternetowe"/>
          <w:rFonts w:ascii="Arial" w:hAnsi="Arial"/>
          <w:sz w:val="22"/>
        </w:rPr>
        <w:t xml:space="preserve"> </w:t>
      </w:r>
      <w:hyperlink r:id="rId11">
        <w:r>
          <w:rPr>
            <w:rStyle w:val="czeinternetowe"/>
            <w:rFonts w:ascii="Arial" w:hAnsi="Arial"/>
            <w:sz w:val="22"/>
          </w:rPr>
          <w:t>https://platformazakupowa.pl/pn/leba</w:t>
        </w:r>
      </w:hyperlink>
      <w:r>
        <w:rPr>
          <w:rFonts w:ascii="Arial" w:hAnsi="Arial"/>
          <w:sz w:val="22"/>
        </w:rPr>
        <w:t xml:space="preserve"> </w:t>
      </w:r>
    </w:p>
    <w:p w14:paraId="3924868C" w14:textId="77777777" w:rsidR="00CC24E2" w:rsidRDefault="00CC24E2">
      <w:pPr>
        <w:tabs>
          <w:tab w:val="left" w:pos="423"/>
        </w:tabs>
        <w:spacing w:line="360" w:lineRule="auto"/>
        <w:ind w:left="423"/>
        <w:rPr>
          <w:rFonts w:ascii="Arial" w:eastAsia="Century Gothic" w:hAnsi="Arial"/>
          <w:b/>
          <w:sz w:val="22"/>
        </w:rPr>
      </w:pPr>
    </w:p>
    <w:p w14:paraId="494A8ADE" w14:textId="77777777" w:rsidR="00CC24E2" w:rsidRDefault="001D4AC4">
      <w:pPr>
        <w:spacing w:line="360" w:lineRule="auto"/>
      </w:pPr>
      <w:r>
        <w:rPr>
          <w:rFonts w:ascii="Arial" w:eastAsia="Times New Roman" w:hAnsi="Arial"/>
          <w:b/>
          <w:sz w:val="24"/>
          <w:szCs w:val="24"/>
          <w:lang w:eastAsia="zh-CN"/>
        </w:rPr>
        <w:t>III. TRYB UDZIELENIA ZAMÓWIENIA</w:t>
      </w:r>
    </w:p>
    <w:p w14:paraId="4BBE309A" w14:textId="77777777" w:rsidR="00CC24E2" w:rsidRDefault="001D4AC4">
      <w:pPr>
        <w:spacing w:before="240" w:line="360" w:lineRule="auto"/>
        <w:jc w:val="both"/>
      </w:pPr>
      <w:r>
        <w:rPr>
          <w:rFonts w:ascii="Arial" w:eastAsia="Times New Roman" w:hAnsi="Arial"/>
          <w:sz w:val="22"/>
          <w:szCs w:val="22"/>
          <w:lang w:eastAsia="zh-CN"/>
        </w:rPr>
        <w:t>1. Postępowanie o udzielenie zamówienia publicznego prowadzone jest w trybie podstawowym, na podstawie art. 275 pkt 1 ustawy z dnia 11 września 2019 r. - Prawo zamówień publicznych (Dz. U. z 2022 r., poz. 1710 z późn. zm.) [zwanej dalej także „pzp”].</w:t>
      </w:r>
      <w:r>
        <w:rPr>
          <w:rFonts w:ascii="Times New Roman" w:eastAsia="Times New Roman" w:hAnsi="Times New Roman" w:cs="Times New Roman"/>
          <w:sz w:val="23"/>
          <w:szCs w:val="23"/>
          <w:lang w:eastAsia="zh-CN"/>
        </w:rPr>
        <w:t xml:space="preserve"> </w:t>
      </w:r>
      <w:r>
        <w:rPr>
          <w:rFonts w:ascii="Arial" w:eastAsia="Times New Roman" w:hAnsi="Arial"/>
          <w:sz w:val="22"/>
          <w:szCs w:val="22"/>
          <w:lang w:eastAsia="zh-CN"/>
        </w:rPr>
        <w:t>Zamawiający nie przewiduje wyboru najkorzystniejszej oferty z możliwością prowadzenia negocjacji.</w:t>
      </w:r>
    </w:p>
    <w:p w14:paraId="5A5B687F" w14:textId="77777777" w:rsidR="00CC24E2" w:rsidRDefault="001D4AC4">
      <w:pPr>
        <w:spacing w:line="360" w:lineRule="auto"/>
        <w:jc w:val="both"/>
      </w:pPr>
      <w:r>
        <w:rPr>
          <w:rFonts w:ascii="Arial" w:eastAsia="Times New Roman" w:hAnsi="Arial"/>
          <w:sz w:val="22"/>
          <w:szCs w:val="22"/>
          <w:lang w:eastAsia="zh-CN"/>
        </w:rPr>
        <w:t>2. Podstawa prawna opracowania niniejszej SWZ:</w:t>
      </w:r>
    </w:p>
    <w:p w14:paraId="7FC4C732" w14:textId="1D1272E9" w:rsidR="00CC24E2" w:rsidRDefault="001D4AC4">
      <w:pPr>
        <w:spacing w:line="360" w:lineRule="auto"/>
        <w:jc w:val="both"/>
      </w:pPr>
      <w:r>
        <w:rPr>
          <w:rFonts w:ascii="Arial" w:eastAsia="Times New Roman" w:hAnsi="Arial"/>
          <w:sz w:val="22"/>
          <w:szCs w:val="22"/>
          <w:lang w:eastAsia="zh-CN"/>
        </w:rPr>
        <w:t>1) ustawa z dnia 11 września 2019 r. Prawo zamówień publicznych (</w:t>
      </w:r>
      <w:r w:rsidR="009A1726" w:rsidRPr="009A1726">
        <w:rPr>
          <w:rFonts w:ascii="Arial" w:eastAsia="Times New Roman" w:hAnsi="Arial"/>
          <w:sz w:val="22"/>
          <w:szCs w:val="22"/>
          <w:lang w:eastAsia="zh-CN"/>
        </w:rPr>
        <w:t>Dz.U. z 2023 r. poz. 1605</w:t>
      </w:r>
      <w:r>
        <w:rPr>
          <w:rFonts w:ascii="Arial" w:eastAsia="Times New Roman" w:hAnsi="Arial"/>
          <w:sz w:val="22"/>
          <w:szCs w:val="22"/>
          <w:lang w:eastAsia="zh-CN"/>
        </w:rPr>
        <w:t>),</w:t>
      </w:r>
    </w:p>
    <w:p w14:paraId="3B1ABB0E" w14:textId="77777777" w:rsidR="00CC24E2" w:rsidRDefault="001D4AC4">
      <w:pPr>
        <w:spacing w:line="360" w:lineRule="auto"/>
        <w:jc w:val="both"/>
      </w:pPr>
      <w:r>
        <w:rPr>
          <w:rFonts w:ascii="Arial" w:eastAsia="Times New Roman" w:hAnsi="Arial"/>
          <w:sz w:val="22"/>
          <w:szCs w:val="22"/>
          <w:lang w:eastAsia="zh-CN"/>
        </w:rPr>
        <w:t>2) Rozporządzenie Ministra Rozwoju, Pracy i Technologii z dnia 23 grudnia 2020 r. w sprawie podmiotowych środków dowodowych oraz innych dokumentów lub oświadczeń, jakich może zażądać zamawiający od wykonawcy (Dz. U. z 2020 r., poz. 2415),</w:t>
      </w:r>
    </w:p>
    <w:p w14:paraId="0B86E586" w14:textId="77777777" w:rsidR="00CC24E2" w:rsidRDefault="001D4AC4">
      <w:pPr>
        <w:tabs>
          <w:tab w:val="left" w:pos="423"/>
        </w:tabs>
        <w:spacing w:line="360" w:lineRule="auto"/>
        <w:jc w:val="both"/>
        <w:rPr>
          <w:rFonts w:ascii="Arial" w:eastAsia="Times New Roman" w:hAnsi="Arial"/>
          <w:sz w:val="22"/>
          <w:szCs w:val="22"/>
          <w:lang w:eastAsia="zh-CN"/>
        </w:rPr>
      </w:pPr>
      <w:r>
        <w:rPr>
          <w:rFonts w:ascii="Arial" w:eastAsia="Times New Roman" w:hAnsi="Arial"/>
          <w:sz w:val="22"/>
          <w:szCs w:val="22"/>
          <w:lang w:eastAsia="zh-CN"/>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FA8FA8F" w14:textId="77777777" w:rsidR="008B5BFE" w:rsidRDefault="008B5BFE">
      <w:pPr>
        <w:tabs>
          <w:tab w:val="left" w:pos="423"/>
        </w:tabs>
        <w:spacing w:line="360" w:lineRule="auto"/>
        <w:jc w:val="both"/>
      </w:pPr>
    </w:p>
    <w:p w14:paraId="51200C90" w14:textId="77777777" w:rsidR="00CC24E2" w:rsidRDefault="001D4AC4">
      <w:pPr>
        <w:tabs>
          <w:tab w:val="left" w:pos="423"/>
        </w:tabs>
        <w:spacing w:line="360" w:lineRule="auto"/>
      </w:pPr>
      <w:r>
        <w:rPr>
          <w:rFonts w:ascii="Arial" w:eastAsia="Century Gothic" w:hAnsi="Arial"/>
          <w:b/>
          <w:sz w:val="24"/>
        </w:rPr>
        <w:lastRenderedPageBreak/>
        <w:t xml:space="preserve">IV. OPIS PRZEDMIOTU ZAMÓWIENIA </w:t>
      </w:r>
    </w:p>
    <w:p w14:paraId="558EC3B5" w14:textId="77777777" w:rsidR="00CC24E2" w:rsidRDefault="001D4AC4">
      <w:pPr>
        <w:tabs>
          <w:tab w:val="left" w:pos="843"/>
        </w:tabs>
        <w:spacing w:line="360" w:lineRule="auto"/>
        <w:jc w:val="both"/>
        <w:rPr>
          <w:rFonts w:ascii="Arial" w:eastAsia="Century Gothic" w:hAnsi="Arial"/>
          <w:sz w:val="22"/>
        </w:rPr>
      </w:pPr>
      <w:r>
        <w:rPr>
          <w:rFonts w:ascii="Arial" w:eastAsia="Century Gothic" w:hAnsi="Arial"/>
          <w:sz w:val="22"/>
        </w:rPr>
        <w:t xml:space="preserve">Kody CPV:  </w:t>
      </w:r>
    </w:p>
    <w:p w14:paraId="19EC45C0" w14:textId="53141189" w:rsidR="00AC3A10" w:rsidRPr="00AC3A10" w:rsidRDefault="00AC3A10">
      <w:pPr>
        <w:tabs>
          <w:tab w:val="left" w:pos="843"/>
        </w:tabs>
        <w:spacing w:line="360" w:lineRule="auto"/>
        <w:jc w:val="both"/>
        <w:rPr>
          <w:rFonts w:ascii="Arial" w:hAnsi="Arial"/>
          <w:sz w:val="22"/>
          <w:szCs w:val="22"/>
        </w:rPr>
      </w:pPr>
      <w:r w:rsidRPr="00AC3A10">
        <w:rPr>
          <w:rFonts w:ascii="Arial" w:hAnsi="Arial"/>
          <w:sz w:val="22"/>
          <w:szCs w:val="22"/>
        </w:rPr>
        <w:t>71320000-7 – Usługi inżynieryjne w zakresie projektowania</w:t>
      </w:r>
    </w:p>
    <w:p w14:paraId="60F6D6F6" w14:textId="77777777" w:rsidR="00CC24E2" w:rsidRPr="00AC3A10" w:rsidRDefault="001D4AC4">
      <w:pPr>
        <w:tabs>
          <w:tab w:val="left" w:pos="843"/>
        </w:tabs>
        <w:spacing w:line="360" w:lineRule="auto"/>
        <w:jc w:val="both"/>
      </w:pPr>
      <w:r w:rsidRPr="00AC3A10">
        <w:rPr>
          <w:rFonts w:ascii="Arial" w:eastAsia="Century Gothic" w:hAnsi="Arial"/>
          <w:sz w:val="22"/>
        </w:rPr>
        <w:t>45000000-7 - Roboty budowlane</w:t>
      </w:r>
    </w:p>
    <w:p w14:paraId="392CCBB5"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45110000-1 – Roboty w zakresie burzenia i rozbiórki obiektów budowlanych; roboty ziemne</w:t>
      </w:r>
    </w:p>
    <w:p w14:paraId="068FBC0B" w14:textId="5DF40F8F"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45111200-</w:t>
      </w:r>
      <w:r w:rsidR="00E44D2F">
        <w:rPr>
          <w:rFonts w:ascii="Arial" w:eastAsia="Century Gothic" w:hAnsi="Arial" w:cs="Arial"/>
          <w:kern w:val="0"/>
          <w:sz w:val="22"/>
          <w:szCs w:val="20"/>
          <w:lang w:eastAsia="pl-PL" w:bidi="ar-SA"/>
        </w:rPr>
        <w:t>0</w:t>
      </w:r>
      <w:r w:rsidRPr="00AC3A10">
        <w:rPr>
          <w:rFonts w:ascii="Arial" w:eastAsia="Century Gothic" w:hAnsi="Arial" w:cs="Arial"/>
          <w:kern w:val="0"/>
          <w:sz w:val="22"/>
          <w:szCs w:val="20"/>
          <w:lang w:eastAsia="pl-PL" w:bidi="ar-SA"/>
        </w:rPr>
        <w:t xml:space="preserve"> - Roboty w zakresie przygotowania terenu pod budowę i roboty ziemne</w:t>
      </w:r>
    </w:p>
    <w:p w14:paraId="532DAAF1"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45200000-9  Roboty budowlany w zakresie wznoszenia kompletnych obiektów  budowlanych lub ich części oraz roboty w zakresie inżynierii lądowej i wodnej</w:t>
      </w:r>
    </w:p>
    <w:p w14:paraId="1A03BB31"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45220000-5  Roboty inżynieryjne i budowlane</w:t>
      </w:r>
    </w:p>
    <w:p w14:paraId="1C30FFE6"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45231000-5 - Roboty budowlane w zakresie budowy rurociągów, ciągów komunikacyjnych i linii energetycznych</w:t>
      </w:r>
    </w:p>
    <w:p w14:paraId="1ED5DDC5"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 xml:space="preserve">45231110-9 Roboty budowlane w zakresie kładzenia rurociągów </w:t>
      </w:r>
    </w:p>
    <w:p w14:paraId="0DA97F6C"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 xml:space="preserve">45231300-8 Roboty budowlane w zakresie budowy wodociągów i rurociągów do odprowadzania ścieków </w:t>
      </w:r>
    </w:p>
    <w:p w14:paraId="0F6475EF" w14:textId="77777777" w:rsidR="00AC3A10" w:rsidRPr="00AC3A10" w:rsidRDefault="00AC3A10" w:rsidP="00AC3A10">
      <w:pPr>
        <w:pStyle w:val="Standard"/>
        <w:spacing w:line="360" w:lineRule="auto"/>
        <w:jc w:val="both"/>
        <w:rPr>
          <w:rFonts w:ascii="Arial" w:eastAsia="Century Gothic" w:hAnsi="Arial" w:cs="Arial"/>
          <w:kern w:val="0"/>
          <w:sz w:val="22"/>
          <w:szCs w:val="20"/>
          <w:lang w:eastAsia="pl-PL" w:bidi="ar-SA"/>
        </w:rPr>
      </w:pPr>
      <w:r w:rsidRPr="00AC3A10">
        <w:rPr>
          <w:rFonts w:ascii="Arial" w:eastAsia="Century Gothic" w:hAnsi="Arial" w:cs="Arial"/>
          <w:kern w:val="0"/>
          <w:sz w:val="22"/>
          <w:szCs w:val="20"/>
          <w:lang w:eastAsia="pl-PL" w:bidi="ar-SA"/>
        </w:rPr>
        <w:t>45231400-9 Roboty budowlane w zakresie budowy linii energetycznych</w:t>
      </w:r>
    </w:p>
    <w:p w14:paraId="53AB41CB" w14:textId="77777777" w:rsidR="00AC3A10" w:rsidRDefault="00AC3A10" w:rsidP="00AC3A10">
      <w:pPr>
        <w:pStyle w:val="Standard"/>
        <w:spacing w:line="360" w:lineRule="auto"/>
        <w:jc w:val="both"/>
        <w:rPr>
          <w:rFonts w:ascii="Arial" w:eastAsia="Century Gothic" w:hAnsi="Arial" w:cs="Arial"/>
          <w:color w:val="FF0000"/>
          <w:kern w:val="0"/>
          <w:sz w:val="22"/>
          <w:szCs w:val="20"/>
          <w:lang w:eastAsia="pl-PL" w:bidi="ar-SA"/>
        </w:rPr>
      </w:pPr>
    </w:p>
    <w:p w14:paraId="10DD54A0" w14:textId="7B0CCCB8" w:rsidR="00CC24E2" w:rsidRPr="00F74D33" w:rsidRDefault="001D4AC4" w:rsidP="005F433F">
      <w:pPr>
        <w:pStyle w:val="Standard"/>
        <w:numPr>
          <w:ilvl w:val="0"/>
          <w:numId w:val="11"/>
        </w:numPr>
        <w:spacing w:line="360" w:lineRule="auto"/>
        <w:ind w:left="426"/>
        <w:jc w:val="both"/>
        <w:rPr>
          <w:rFonts w:ascii="Arial" w:hAnsi="Arial" w:cs="Arial"/>
          <w:sz w:val="22"/>
          <w:szCs w:val="22"/>
        </w:rPr>
      </w:pPr>
      <w:r w:rsidRPr="00F74D33">
        <w:rPr>
          <w:rFonts w:ascii="Arial" w:eastAsia="Century Gothic" w:hAnsi="Arial" w:cs="Arial"/>
          <w:sz w:val="22"/>
          <w:szCs w:val="22"/>
        </w:rPr>
        <w:t xml:space="preserve">Przedmiotem zamówienia jest </w:t>
      </w:r>
      <w:r w:rsidR="00D3640C" w:rsidRPr="00F74D33">
        <w:rPr>
          <w:rFonts w:ascii="Arial" w:eastAsia="Century Gothic" w:hAnsi="Arial" w:cs="Arial"/>
          <w:b/>
          <w:bCs/>
          <w:sz w:val="22"/>
          <w:szCs w:val="22"/>
        </w:rPr>
        <w:t xml:space="preserve">budowa dojścia do plaży przy zejściu nr 13 w Łebie wraz </w:t>
      </w:r>
      <w:r w:rsidR="00CF239B" w:rsidRPr="00F74D33">
        <w:rPr>
          <w:rFonts w:ascii="Arial" w:eastAsia="Century Gothic" w:hAnsi="Arial" w:cs="Arial"/>
          <w:b/>
          <w:bCs/>
          <w:sz w:val="22"/>
          <w:szCs w:val="22"/>
        </w:rPr>
        <w:t xml:space="preserve">                   </w:t>
      </w:r>
      <w:r w:rsidR="00D3640C" w:rsidRPr="00F74D33">
        <w:rPr>
          <w:rFonts w:ascii="Arial" w:eastAsia="Century Gothic" w:hAnsi="Arial" w:cs="Arial"/>
          <w:b/>
          <w:bCs/>
          <w:sz w:val="22"/>
          <w:szCs w:val="22"/>
        </w:rPr>
        <w:t>z zagospodarowaniem plaż oraz terenów przyległych, w trybie zaprojektuj i wybuduj</w:t>
      </w:r>
      <w:r w:rsidR="00CB52F8">
        <w:rPr>
          <w:rFonts w:ascii="Arial" w:eastAsia="Century Gothic" w:hAnsi="Arial" w:cs="Arial"/>
          <w:b/>
          <w:bCs/>
          <w:sz w:val="22"/>
          <w:szCs w:val="22"/>
        </w:rPr>
        <w:t>.</w:t>
      </w:r>
    </w:p>
    <w:p w14:paraId="16044B14" w14:textId="7372F888" w:rsidR="00576AB0" w:rsidRPr="008B5BFE" w:rsidRDefault="009A4D7F" w:rsidP="00576AB0">
      <w:pPr>
        <w:pStyle w:val="Standard"/>
        <w:numPr>
          <w:ilvl w:val="0"/>
          <w:numId w:val="11"/>
        </w:numPr>
        <w:spacing w:line="360" w:lineRule="auto"/>
        <w:ind w:left="426" w:hanging="357"/>
        <w:jc w:val="both"/>
        <w:rPr>
          <w:rFonts w:ascii="Arial" w:hAnsi="Arial"/>
          <w:sz w:val="22"/>
          <w:szCs w:val="22"/>
        </w:rPr>
      </w:pPr>
      <w:r>
        <w:rPr>
          <w:rFonts w:ascii="Arial" w:hAnsi="Arial" w:cs="Arial"/>
          <w:sz w:val="22"/>
          <w:szCs w:val="22"/>
        </w:rPr>
        <w:t>Przedmiot zamówienia należy wykonać zgodnie z Programem funkcjonalno-użytkowym stanowiącym Załącznik nr</w:t>
      </w:r>
      <w:r w:rsidR="004C7002">
        <w:rPr>
          <w:rFonts w:ascii="Arial" w:hAnsi="Arial" w:cs="Arial"/>
          <w:sz w:val="22"/>
          <w:szCs w:val="22"/>
        </w:rPr>
        <w:t xml:space="preserve"> 4 </w:t>
      </w:r>
      <w:r>
        <w:rPr>
          <w:rFonts w:ascii="Arial" w:hAnsi="Arial" w:cs="Arial"/>
          <w:sz w:val="22"/>
          <w:szCs w:val="22"/>
        </w:rPr>
        <w:t>do SWZ oraz treśc</w:t>
      </w:r>
      <w:r w:rsidR="00576AB0">
        <w:rPr>
          <w:rFonts w:ascii="Arial" w:hAnsi="Arial" w:cs="Arial"/>
          <w:sz w:val="22"/>
          <w:szCs w:val="22"/>
        </w:rPr>
        <w:t>ią</w:t>
      </w:r>
      <w:r>
        <w:rPr>
          <w:rFonts w:ascii="Arial" w:hAnsi="Arial" w:cs="Arial"/>
          <w:sz w:val="22"/>
          <w:szCs w:val="22"/>
        </w:rPr>
        <w:t xml:space="preserve"> niniejszej Specyfikacji Warunków Zamówienia.</w:t>
      </w:r>
      <w:r w:rsidRPr="009A4D7F">
        <w:rPr>
          <w:rFonts w:ascii="Arial" w:hAnsi="Arial" w:cs="Arial"/>
          <w:sz w:val="22"/>
          <w:szCs w:val="22"/>
        </w:rPr>
        <w:t xml:space="preserve"> </w:t>
      </w:r>
      <w:r w:rsidR="00D3640C" w:rsidRPr="009A4D7F">
        <w:rPr>
          <w:rFonts w:ascii="Arial" w:hAnsi="Arial" w:cs="Arial"/>
          <w:sz w:val="22"/>
          <w:szCs w:val="22"/>
        </w:rPr>
        <w:t>Zamówienie obejmuje wykonanie dokumentacji projektowo – kosztorysowej wraz ze wszystkimi niezbędnymi uzgodnieniami, w tym z Urzędem Morskim i uzyskanie decyzji pozwolenia na budowę</w:t>
      </w:r>
      <w:r w:rsidR="008578D9" w:rsidRPr="009A4D7F">
        <w:rPr>
          <w:rFonts w:ascii="Arial" w:hAnsi="Arial" w:cs="Arial"/>
          <w:sz w:val="22"/>
          <w:szCs w:val="22"/>
        </w:rPr>
        <w:t xml:space="preserve"> oraz</w:t>
      </w:r>
      <w:r w:rsidR="00576AB0">
        <w:rPr>
          <w:rFonts w:ascii="Arial" w:hAnsi="Arial" w:cs="Arial"/>
          <w:sz w:val="22"/>
          <w:szCs w:val="22"/>
        </w:rPr>
        <w:t xml:space="preserve"> realizację inwestycji.</w:t>
      </w:r>
    </w:p>
    <w:p w14:paraId="4C231228" w14:textId="2EDC2E5F" w:rsidR="00A3566F" w:rsidRPr="00F74D33" w:rsidRDefault="00A3566F" w:rsidP="005F433F">
      <w:pPr>
        <w:pStyle w:val="Standard"/>
        <w:numPr>
          <w:ilvl w:val="0"/>
          <w:numId w:val="11"/>
        </w:numPr>
        <w:spacing w:line="360" w:lineRule="auto"/>
        <w:ind w:left="426" w:hanging="357"/>
        <w:jc w:val="both"/>
        <w:rPr>
          <w:rFonts w:ascii="Arial" w:hAnsi="Arial" w:cs="Arial"/>
          <w:sz w:val="22"/>
          <w:szCs w:val="22"/>
        </w:rPr>
      </w:pPr>
      <w:r w:rsidRPr="00F74D33">
        <w:rPr>
          <w:rFonts w:ascii="Arial" w:hAnsi="Arial" w:cs="Arial"/>
          <w:sz w:val="22"/>
          <w:szCs w:val="22"/>
        </w:rPr>
        <w:t>Opracowanie dokumentacji projektowej obejmować będzie:</w:t>
      </w:r>
    </w:p>
    <w:p w14:paraId="42BFB203"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wykonanie projektu budowlanego opracowanego dla każdej branży – zgodnie z Rozporządzeniem Ministra Rozwoju z dnia 11 września 2020 r. w sprawie szczegółowego zakresu i formy projektu budowlanego (Dz.U. z 2022 r. poz. 1679) składającego się z projektu zagospodarowania terenu, części architektonicznej i części branżowych – dla zamawiającego 5 egzemplarzy, w tym 1 zatwierdzone przez organ wydający pozwolenie na budowę wraz z wersją elektroniczną zapisaną w ogólnie dostępnym formacie (np. .doc, .pdf) oraz w formacie .dwg na nośniku pendrive.</w:t>
      </w:r>
    </w:p>
    <w:p w14:paraId="7FBC76F8"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wykonanie projektu wykonawczego dla każdej branży – zgodnie z Rozporządzeniem Ministra Rozwoju i Technologii z dnia 20 grudnia 2021 r. w sprawie szczegółowego zakresu i formy dokumentacji projektowej, specyfikacji technicznych wykonania i odbioru robót budowlanych oraz programu funkcjonalno-użytkowego (Dz. U. z 2021 r. poz. 2454) – dla zamawiającego po 5 egzemplarzy wraz z wersją elektroniczną (2 egz.) zapisaną w ogólnie dostępnym formacie (np. .doc, .pdf) oraz w formacie .dwg na nośniku pendrive.</w:t>
      </w:r>
    </w:p>
    <w:p w14:paraId="755E25B5"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lastRenderedPageBreak/>
        <w:t>wykonanie projektu technicznego – zgodnie z Rozporządzeniem Ministra Rozwoju z dnia 11 września 2020 r. w sprawie szczegółowego zakresu i formy projektu budowlanego (Dz.U. z 2022 r. poz. 1679) – dla Zamawiającego po 5 egzemplarzy wraz z wersją elektroniczną (2 egz.) zapisaną w ogólnie dostępnym formacie (np. .doc, .pdf) oraz w formacie .dwg na nośniku pendrive.</w:t>
      </w:r>
    </w:p>
    <w:p w14:paraId="1DB3F300"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opracowanie kosztorysu inwestorskiego dla każdej branży –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 po 1 egzemplarzu wraz z wersją elektroniczną zapisaną w ogólnie dostępnym formacie (np. .doc, .pdf) oraz w formacie .ath, .kst na nośniku pendrive.</w:t>
      </w:r>
    </w:p>
    <w:p w14:paraId="45484BE0" w14:textId="77777777"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opracowanie specyfikacji technicznej wykonania i odbioru robót budowlanych opracowaną dla każdej branży - zgodnie z Rozporządzeniem Ministra Rozwoju i Technologii z dnia 20 grudnia 2021 r. w sprawie szczegółowego zakresu i formy dokumentacji projektowej, specyfikacji technicznych wykonania i odbioru robót budowlanych oraz programu funkcjonalno-użytkowego (Dz. U. z 2021 r. poz. 2454) – po 3 egzemplarze wraz z wersją elektroniczną zapisaną w ogólnie dostępnym formacie (np. .doc, .pdf) na nośniku pendrive.</w:t>
      </w:r>
    </w:p>
    <w:p w14:paraId="5D6D6350" w14:textId="528EFA0A" w:rsidR="003F68D5" w:rsidRPr="003F68D5" w:rsidRDefault="003F68D5" w:rsidP="005F433F">
      <w:pPr>
        <w:pStyle w:val="western"/>
        <w:numPr>
          <w:ilvl w:val="0"/>
          <w:numId w:val="12"/>
        </w:numPr>
        <w:spacing w:before="0" w:beforeAutospacing="0" w:after="0" w:line="360" w:lineRule="auto"/>
        <w:ind w:left="567" w:hanging="357"/>
        <w:jc w:val="both"/>
        <w:rPr>
          <w:rFonts w:ascii="Arial" w:hAnsi="Arial"/>
          <w:sz w:val="22"/>
          <w:szCs w:val="22"/>
        </w:rPr>
      </w:pPr>
      <w:r w:rsidRPr="003F68D5">
        <w:rPr>
          <w:rFonts w:ascii="Arial" w:hAnsi="Arial"/>
          <w:sz w:val="22"/>
          <w:szCs w:val="22"/>
        </w:rPr>
        <w:t>wykonanie przedmiaru robót opracowany dla każdej branży – zgodnie z Rozporządzeniem Ministra Rozwoju i Technologii z dnia 20 grudnia 2021 r. w sprawie szczegółowego zakresu i formy dokumentacji projektowej, specyfikacji technicznych wykonania i odbioru robót budowlanych oraz programu funkcjonalno-użytkowego (Dz. U. z 2021 r. poz. 2454) – po 2 egzemplarze wraz z wersją elektroniczną zapisaną w ogólnie dostępnym formacie (np. .doc, .pdf) oraz w formacie .ath, .kst na nośniku pendrive.</w:t>
      </w:r>
    </w:p>
    <w:p w14:paraId="38244FA2" w14:textId="7DDD8827" w:rsidR="00A3566F" w:rsidRPr="00A3566F" w:rsidRDefault="00A3566F" w:rsidP="005F433F">
      <w:pPr>
        <w:pStyle w:val="western"/>
        <w:numPr>
          <w:ilvl w:val="0"/>
          <w:numId w:val="12"/>
        </w:numPr>
        <w:spacing w:before="0" w:beforeAutospacing="0" w:after="0" w:line="360" w:lineRule="auto"/>
        <w:ind w:left="567" w:hanging="357"/>
        <w:jc w:val="both"/>
        <w:rPr>
          <w:rFonts w:ascii="Arial" w:hAnsi="Arial" w:cs="Arial"/>
          <w:color w:val="FF0000"/>
          <w:sz w:val="22"/>
          <w:szCs w:val="22"/>
        </w:rPr>
      </w:pPr>
      <w:r w:rsidRPr="007F63E8">
        <w:rPr>
          <w:rFonts w:ascii="Arial" w:hAnsi="Arial" w:cs="Arial"/>
          <w:color w:val="auto"/>
          <w:sz w:val="22"/>
          <w:szCs w:val="22"/>
        </w:rPr>
        <w:t xml:space="preserve">opracowanie projektu docelowej organizacji ruchu - po 3 egzemplarze wraz z wersją elektroniczną zapisaną w ogólnie dostępnym formacie (np. .doc, .pdf) </w:t>
      </w:r>
      <w:r w:rsidR="00B74DD7" w:rsidRPr="00B74DD7">
        <w:rPr>
          <w:rFonts w:ascii="Arial" w:hAnsi="Arial" w:cs="Arial"/>
          <w:sz w:val="22"/>
          <w:szCs w:val="22"/>
        </w:rPr>
        <w:t>na nośniku pendrive</w:t>
      </w:r>
      <w:r w:rsidR="003F68D5" w:rsidRPr="003F68D5">
        <w:rPr>
          <w:rFonts w:ascii="Arial" w:hAnsi="Arial" w:cs="Arial"/>
          <w:color w:val="FF0000"/>
          <w:sz w:val="22"/>
          <w:szCs w:val="22"/>
        </w:rPr>
        <w:t>.</w:t>
      </w:r>
    </w:p>
    <w:p w14:paraId="3B663A9A" w14:textId="6BB50857" w:rsidR="00A3566F" w:rsidRDefault="00A3566F" w:rsidP="005F433F">
      <w:pPr>
        <w:pStyle w:val="western"/>
        <w:numPr>
          <w:ilvl w:val="0"/>
          <w:numId w:val="12"/>
        </w:numPr>
        <w:spacing w:before="0" w:beforeAutospacing="0" w:after="0" w:line="360" w:lineRule="auto"/>
        <w:ind w:left="567" w:hanging="357"/>
        <w:jc w:val="both"/>
        <w:rPr>
          <w:rFonts w:ascii="Arial" w:hAnsi="Arial" w:cs="Arial"/>
          <w:sz w:val="22"/>
          <w:szCs w:val="22"/>
        </w:rPr>
      </w:pPr>
      <w:r w:rsidRPr="00A3566F">
        <w:rPr>
          <w:rFonts w:ascii="Arial" w:hAnsi="Arial" w:cs="Arial"/>
          <w:sz w:val="22"/>
          <w:szCs w:val="22"/>
        </w:rPr>
        <w:t>opracowanie dokumentacji przebudowy istniejącej infrastruktury podziemnej kolidującej z projektowaną przebudową układu komunikacyjnego</w:t>
      </w:r>
      <w:r w:rsidR="006E1A47">
        <w:rPr>
          <w:rFonts w:ascii="Arial" w:hAnsi="Arial" w:cs="Arial"/>
          <w:sz w:val="22"/>
          <w:szCs w:val="22"/>
        </w:rPr>
        <w:t xml:space="preserve"> </w:t>
      </w:r>
      <w:r w:rsidRPr="00A3566F">
        <w:rPr>
          <w:rFonts w:ascii="Arial" w:hAnsi="Arial" w:cs="Arial"/>
          <w:sz w:val="22"/>
          <w:szCs w:val="22"/>
        </w:rPr>
        <w:t>(</w:t>
      </w:r>
      <w:r w:rsidR="007F63E8" w:rsidRPr="00893C0C">
        <w:rPr>
          <w:rFonts w:ascii="Arial" w:hAnsi="Arial" w:cs="Arial"/>
          <w:color w:val="auto"/>
          <w:sz w:val="22"/>
          <w:szCs w:val="22"/>
        </w:rPr>
        <w:t xml:space="preserve">ciągiem </w:t>
      </w:r>
      <w:r w:rsidR="00851CD6" w:rsidRPr="00893C0C">
        <w:rPr>
          <w:rFonts w:ascii="Arial" w:hAnsi="Arial" w:cs="Arial"/>
          <w:color w:val="auto"/>
          <w:sz w:val="22"/>
          <w:szCs w:val="22"/>
        </w:rPr>
        <w:t>pieszo-</w:t>
      </w:r>
      <w:r w:rsidR="007F63E8" w:rsidRPr="00893C0C">
        <w:rPr>
          <w:rFonts w:ascii="Arial" w:hAnsi="Arial" w:cs="Arial"/>
          <w:color w:val="auto"/>
          <w:sz w:val="22"/>
          <w:szCs w:val="22"/>
        </w:rPr>
        <w:t>jezdno-rowerow</w:t>
      </w:r>
      <w:r w:rsidR="00851CD6" w:rsidRPr="00893C0C">
        <w:rPr>
          <w:rFonts w:ascii="Arial" w:hAnsi="Arial" w:cs="Arial"/>
          <w:color w:val="auto"/>
          <w:sz w:val="22"/>
          <w:szCs w:val="22"/>
        </w:rPr>
        <w:t>ego</w:t>
      </w:r>
      <w:r w:rsidR="007F63E8" w:rsidRPr="00893C0C">
        <w:rPr>
          <w:rFonts w:ascii="Arial" w:hAnsi="Arial" w:cs="Arial"/>
          <w:color w:val="auto"/>
          <w:sz w:val="22"/>
          <w:szCs w:val="22"/>
        </w:rPr>
        <w:t>, oświetleniem, kanalizacją deszczową, sanitarną, wodociągiem, kanałem technologicznym, zagospodarowaniem plaży i terenów przyległych</w:t>
      </w:r>
      <w:r w:rsidRPr="00A3566F">
        <w:rPr>
          <w:rFonts w:ascii="Arial" w:hAnsi="Arial" w:cs="Arial"/>
          <w:sz w:val="22"/>
          <w:szCs w:val="22"/>
        </w:rPr>
        <w:t xml:space="preserve">) - po 5 egzemplarzy wraz z wersją elektroniczną zapisaną w ogólnie dostępnym formacie (np. .doc, .pdf) </w:t>
      </w:r>
      <w:r w:rsidR="00B74DD7" w:rsidRPr="00B74DD7">
        <w:rPr>
          <w:rFonts w:ascii="Arial" w:hAnsi="Arial" w:cs="Arial"/>
          <w:sz w:val="22"/>
          <w:szCs w:val="22"/>
        </w:rPr>
        <w:t>na nośniku pendrive</w:t>
      </w:r>
      <w:r w:rsidR="003F68D5">
        <w:rPr>
          <w:rFonts w:ascii="Arial" w:hAnsi="Arial" w:cs="Arial"/>
          <w:sz w:val="22"/>
          <w:szCs w:val="22"/>
        </w:rPr>
        <w:t>.</w:t>
      </w:r>
    </w:p>
    <w:p w14:paraId="62D3F178" w14:textId="36BD49E3" w:rsidR="00B74DD7" w:rsidRDefault="00B74DD7" w:rsidP="005F433F">
      <w:pPr>
        <w:pStyle w:val="western"/>
        <w:numPr>
          <w:ilvl w:val="0"/>
          <w:numId w:val="12"/>
        </w:numPr>
        <w:spacing w:before="0" w:beforeAutospacing="0" w:after="0" w:line="360" w:lineRule="auto"/>
        <w:ind w:left="567" w:hanging="357"/>
        <w:jc w:val="both"/>
        <w:rPr>
          <w:rFonts w:ascii="Arial" w:hAnsi="Arial" w:cs="Arial"/>
          <w:sz w:val="22"/>
          <w:szCs w:val="22"/>
        </w:rPr>
      </w:pPr>
      <w:bookmarkStart w:id="2" w:name="_Hlk160434681"/>
      <w:r w:rsidRPr="00B74DD7">
        <w:rPr>
          <w:rFonts w:ascii="Arial" w:hAnsi="Arial" w:cs="Arial"/>
          <w:sz w:val="22"/>
          <w:szCs w:val="22"/>
        </w:rPr>
        <w:t>przygotowanie projektu inwentaryzacji zieleni warunkującego otrzymanie pozwolenia na wycinkę drzew kolidujących z inwestycją - po 2 egzemplarze wraz z wersją elektroniczną zapisaną w ogólnie dostępnym formacie (np. .doc, .pdf) na nośniku pendrive</w:t>
      </w:r>
      <w:r>
        <w:rPr>
          <w:rFonts w:ascii="Arial" w:hAnsi="Arial" w:cs="Arial"/>
          <w:sz w:val="22"/>
          <w:szCs w:val="22"/>
        </w:rPr>
        <w:t>.</w:t>
      </w:r>
    </w:p>
    <w:bookmarkEnd w:id="2"/>
    <w:p w14:paraId="3FFCF1CF" w14:textId="5F523425" w:rsidR="00FD4731" w:rsidRDefault="007A3251" w:rsidP="005F433F">
      <w:pPr>
        <w:pStyle w:val="Akapitzlist"/>
        <w:numPr>
          <w:ilvl w:val="0"/>
          <w:numId w:val="11"/>
        </w:numPr>
        <w:suppressAutoHyphens w:val="0"/>
        <w:spacing w:line="360" w:lineRule="auto"/>
        <w:ind w:left="426" w:hanging="357"/>
        <w:jc w:val="both"/>
        <w:rPr>
          <w:rFonts w:ascii="Arial" w:eastAsia="Times New Roman" w:hAnsi="Arial"/>
          <w:sz w:val="22"/>
          <w:szCs w:val="22"/>
        </w:rPr>
      </w:pPr>
      <w:r>
        <w:rPr>
          <w:rFonts w:ascii="Arial" w:eastAsia="Times New Roman" w:hAnsi="Arial"/>
          <w:sz w:val="22"/>
          <w:szCs w:val="22"/>
        </w:rPr>
        <w:t>W ramach robót budowlanych Wykonawca wykona:</w:t>
      </w:r>
    </w:p>
    <w:p w14:paraId="00D573C5" w14:textId="3605213B"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lastRenderedPageBreak/>
        <w:t>budowę dojścia do plaży przy zejściu nr 13 w Łebie wraz z zagospodarowaniem plaży oraz terenów przyległych wg opracowanej wcześniej dokumentacji projektowej i uzyskanych zezwoleń;</w:t>
      </w:r>
    </w:p>
    <w:p w14:paraId="7CBC381C" w14:textId="2F2B63AA" w:rsidR="006C0DC6" w:rsidRPr="00B74DD7" w:rsidRDefault="006C0DC6" w:rsidP="00B74DD7">
      <w:pPr>
        <w:pStyle w:val="Akapitzlist"/>
        <w:numPr>
          <w:ilvl w:val="0"/>
          <w:numId w:val="15"/>
        </w:numPr>
        <w:spacing w:line="360" w:lineRule="auto"/>
        <w:ind w:left="709" w:hanging="357"/>
        <w:rPr>
          <w:rFonts w:ascii="Arial" w:eastAsia="Times New Roman" w:hAnsi="Arial"/>
          <w:sz w:val="22"/>
          <w:szCs w:val="22"/>
        </w:rPr>
      </w:pPr>
      <w:r w:rsidRPr="006C0DC6">
        <w:rPr>
          <w:rFonts w:ascii="Arial" w:eastAsia="Times New Roman" w:hAnsi="Arial"/>
          <w:sz w:val="22"/>
          <w:szCs w:val="22"/>
        </w:rPr>
        <w:t>dosta</w:t>
      </w:r>
      <w:r w:rsidR="00F20CB4">
        <w:rPr>
          <w:rFonts w:ascii="Arial" w:eastAsia="Times New Roman" w:hAnsi="Arial"/>
          <w:sz w:val="22"/>
          <w:szCs w:val="22"/>
        </w:rPr>
        <w:t>rczy</w:t>
      </w:r>
      <w:r w:rsidR="00CE076A">
        <w:rPr>
          <w:rFonts w:ascii="Arial" w:eastAsia="Times New Roman" w:hAnsi="Arial"/>
          <w:sz w:val="22"/>
          <w:szCs w:val="22"/>
        </w:rPr>
        <w:t xml:space="preserve"> </w:t>
      </w:r>
      <w:r w:rsidRPr="006C0DC6">
        <w:rPr>
          <w:rFonts w:ascii="Arial" w:eastAsia="Times New Roman" w:hAnsi="Arial"/>
          <w:sz w:val="22"/>
          <w:szCs w:val="22"/>
        </w:rPr>
        <w:t>obiekt</w:t>
      </w:r>
      <w:r w:rsidR="00F20CB4">
        <w:rPr>
          <w:rFonts w:ascii="Arial" w:eastAsia="Times New Roman" w:hAnsi="Arial"/>
          <w:sz w:val="22"/>
          <w:szCs w:val="22"/>
        </w:rPr>
        <w:t>y</w:t>
      </w:r>
      <w:r w:rsidRPr="006C0DC6">
        <w:rPr>
          <w:rFonts w:ascii="Arial" w:eastAsia="Times New Roman" w:hAnsi="Arial"/>
          <w:sz w:val="22"/>
          <w:szCs w:val="22"/>
        </w:rPr>
        <w:t xml:space="preserve"> przyplażow</w:t>
      </w:r>
      <w:r w:rsidR="00F20CB4">
        <w:rPr>
          <w:rFonts w:ascii="Arial" w:eastAsia="Times New Roman" w:hAnsi="Arial"/>
          <w:sz w:val="22"/>
          <w:szCs w:val="22"/>
        </w:rPr>
        <w:t>e</w:t>
      </w:r>
      <w:r w:rsidRPr="006C0DC6">
        <w:rPr>
          <w:rFonts w:ascii="Arial" w:eastAsia="Times New Roman" w:hAnsi="Arial"/>
          <w:sz w:val="22"/>
          <w:szCs w:val="22"/>
        </w:rPr>
        <w:t xml:space="preserve"> oraz naplażow</w:t>
      </w:r>
      <w:r w:rsidR="00F20CB4">
        <w:rPr>
          <w:rFonts w:ascii="Arial" w:eastAsia="Times New Roman" w:hAnsi="Arial"/>
          <w:sz w:val="22"/>
          <w:szCs w:val="22"/>
        </w:rPr>
        <w:t>e</w:t>
      </w:r>
      <w:r w:rsidR="00B74DD7">
        <w:rPr>
          <w:rFonts w:ascii="Arial" w:eastAsia="Times New Roman" w:hAnsi="Arial"/>
          <w:sz w:val="22"/>
          <w:szCs w:val="22"/>
        </w:rPr>
        <w:t>;</w:t>
      </w:r>
    </w:p>
    <w:p w14:paraId="792A4D0F" w14:textId="1CD304D1"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t>powykonawczą inwentaryzację geodezyjną;</w:t>
      </w:r>
    </w:p>
    <w:p w14:paraId="6CAABCDE" w14:textId="35179551"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t>dokumentację powykonawczą ze zrealizowanych robót budowlanych z naniesionymi ewentualnymi zmianami;</w:t>
      </w:r>
    </w:p>
    <w:p w14:paraId="6AA5BABD" w14:textId="286FA107" w:rsidR="007A3251" w:rsidRDefault="007A3251" w:rsidP="00B74DD7">
      <w:pPr>
        <w:pStyle w:val="Akapitzlist"/>
        <w:numPr>
          <w:ilvl w:val="0"/>
          <w:numId w:val="15"/>
        </w:numPr>
        <w:suppressAutoHyphens w:val="0"/>
        <w:spacing w:line="360" w:lineRule="auto"/>
        <w:ind w:left="709" w:hanging="357"/>
        <w:jc w:val="both"/>
        <w:rPr>
          <w:rFonts w:ascii="Arial" w:eastAsia="Times New Roman" w:hAnsi="Arial"/>
          <w:sz w:val="22"/>
          <w:szCs w:val="22"/>
        </w:rPr>
      </w:pPr>
      <w:r>
        <w:rPr>
          <w:rFonts w:ascii="Arial" w:eastAsia="Times New Roman" w:hAnsi="Arial"/>
          <w:sz w:val="22"/>
          <w:szCs w:val="22"/>
        </w:rPr>
        <w:t>inne niezbędne.</w:t>
      </w:r>
    </w:p>
    <w:p w14:paraId="18D1311E" w14:textId="731E63A6" w:rsidR="003F68D5" w:rsidRPr="00545F54" w:rsidRDefault="003F68D5" w:rsidP="005F433F">
      <w:pPr>
        <w:pStyle w:val="Akapitzlist"/>
        <w:numPr>
          <w:ilvl w:val="0"/>
          <w:numId w:val="11"/>
        </w:numPr>
        <w:suppressAutoHyphens w:val="0"/>
        <w:spacing w:line="360" w:lineRule="auto"/>
        <w:ind w:left="426" w:hanging="357"/>
        <w:jc w:val="both"/>
        <w:rPr>
          <w:rFonts w:ascii="Arial" w:eastAsia="Times New Roman" w:hAnsi="Arial"/>
          <w:sz w:val="22"/>
          <w:szCs w:val="22"/>
        </w:rPr>
      </w:pPr>
      <w:r w:rsidRPr="00545F54">
        <w:rPr>
          <w:rFonts w:ascii="Arial" w:eastAsia="Times New Roman" w:hAnsi="Arial"/>
          <w:sz w:val="22"/>
          <w:szCs w:val="22"/>
        </w:rPr>
        <w:t xml:space="preserve">Liczba egzemplarzy </w:t>
      </w:r>
      <w:r w:rsidR="006453E2">
        <w:rPr>
          <w:rFonts w:ascii="Arial" w:eastAsia="Times New Roman" w:hAnsi="Arial"/>
          <w:sz w:val="22"/>
          <w:szCs w:val="22"/>
        </w:rPr>
        <w:t xml:space="preserve">dokumentacji projektowej </w:t>
      </w:r>
      <w:r w:rsidRPr="00545F54">
        <w:rPr>
          <w:rFonts w:ascii="Arial" w:eastAsia="Times New Roman" w:hAnsi="Arial"/>
          <w:sz w:val="22"/>
          <w:szCs w:val="22"/>
        </w:rPr>
        <w:t>nie uwzględnia egzemplarzy przekazywanych jednostkom uzgadniającym. Jest to ilość egzemplarzy ostatecznie przekazanych Zamawiającemu.</w:t>
      </w:r>
    </w:p>
    <w:p w14:paraId="206BF5E6" w14:textId="77777777" w:rsidR="00545F54" w:rsidRPr="00545F54" w:rsidRDefault="00545F5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545F54">
        <w:rPr>
          <w:rFonts w:ascii="Arial" w:hAnsi="Arial" w:cs="Arial"/>
          <w:sz w:val="22"/>
          <w:szCs w:val="22"/>
        </w:rPr>
        <w:t>Wykonawca przystąpi do realizacji pozostałego zakresu przedmiotu zamówienia po przygotowaniu i zatwierdzeniu przez Zamawiającego wstępnego projektu koncepcyjnego.</w:t>
      </w:r>
    </w:p>
    <w:p w14:paraId="594A5577" w14:textId="77777777" w:rsidR="00545F54" w:rsidRPr="00545F54" w:rsidRDefault="00545F54" w:rsidP="005F433F">
      <w:pPr>
        <w:numPr>
          <w:ilvl w:val="0"/>
          <w:numId w:val="11"/>
        </w:numPr>
        <w:suppressAutoHyphens w:val="0"/>
        <w:spacing w:line="360" w:lineRule="auto"/>
        <w:ind w:left="426"/>
        <w:jc w:val="both"/>
        <w:rPr>
          <w:rFonts w:ascii="Arial" w:eastAsia="Times New Roman" w:hAnsi="Arial"/>
          <w:sz w:val="22"/>
          <w:szCs w:val="22"/>
        </w:rPr>
      </w:pPr>
      <w:r w:rsidRPr="00545F54">
        <w:rPr>
          <w:rFonts w:ascii="Arial" w:eastAsia="Times New Roman" w:hAnsi="Arial"/>
          <w:sz w:val="22"/>
          <w:szCs w:val="22"/>
        </w:rPr>
        <w:t>Dokumentacja projektowa winna być kompletna i obejmować wszelkie niezbędne opracowania.</w:t>
      </w:r>
    </w:p>
    <w:p w14:paraId="52D8030A" w14:textId="48AF66A2" w:rsidR="00545F54" w:rsidRPr="00545F54" w:rsidRDefault="00545F5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545F54">
        <w:rPr>
          <w:rFonts w:ascii="Arial" w:hAnsi="Arial" w:cs="Arial"/>
          <w:sz w:val="22"/>
          <w:szCs w:val="22"/>
        </w:rPr>
        <w:t>Wykonawca zobowiązany jest wykonać przedmiot zamówienia z należytą starannością, prawidłowo i terminowo zgodnie z zasadami wiedzy technicznej oraz zgodnie z obowiązującymi przepisami prawa.</w:t>
      </w:r>
    </w:p>
    <w:p w14:paraId="62B6AD77" w14:textId="2EC4C900" w:rsidR="00403979" w:rsidRPr="000A5839" w:rsidRDefault="00403979" w:rsidP="005F433F">
      <w:pPr>
        <w:pStyle w:val="western"/>
        <w:numPr>
          <w:ilvl w:val="0"/>
          <w:numId w:val="11"/>
        </w:numPr>
        <w:spacing w:beforeAutospacing="0" w:line="360" w:lineRule="auto"/>
        <w:ind w:left="426" w:hanging="357"/>
        <w:jc w:val="both"/>
        <w:rPr>
          <w:rFonts w:ascii="Arial" w:hAnsi="Arial"/>
          <w:sz w:val="22"/>
          <w:szCs w:val="22"/>
        </w:rPr>
      </w:pPr>
      <w:r w:rsidRPr="00A130B2">
        <w:rPr>
          <w:rFonts w:ascii="Arial" w:hAnsi="Arial"/>
          <w:sz w:val="22"/>
          <w:szCs w:val="22"/>
        </w:rPr>
        <w:t>Wykonawca u</w:t>
      </w:r>
      <w:r w:rsidRPr="00403979">
        <w:rPr>
          <w:rFonts w:ascii="Arial" w:hAnsi="Arial"/>
          <w:sz w:val="22"/>
          <w:szCs w:val="22"/>
        </w:rPr>
        <w:t xml:space="preserve">zyska wszelkie niezbędne </w:t>
      </w:r>
      <w:r w:rsidR="00CB70F3" w:rsidRPr="00CB70F3">
        <w:rPr>
          <w:rFonts w:ascii="Arial" w:hAnsi="Arial"/>
          <w:sz w:val="22"/>
          <w:szCs w:val="22"/>
        </w:rPr>
        <w:t>uzgodnieni</w:t>
      </w:r>
      <w:r w:rsidR="00CB70F3">
        <w:rPr>
          <w:rFonts w:ascii="Arial" w:hAnsi="Arial"/>
          <w:sz w:val="22"/>
          <w:szCs w:val="22"/>
        </w:rPr>
        <w:t>a</w:t>
      </w:r>
      <w:r w:rsidR="00CB70F3" w:rsidRPr="00CB70F3">
        <w:rPr>
          <w:rFonts w:ascii="Arial" w:hAnsi="Arial"/>
          <w:sz w:val="22"/>
          <w:szCs w:val="22"/>
        </w:rPr>
        <w:t>, zezwolenia, pozwolenia, analiz</w:t>
      </w:r>
      <w:r w:rsidR="00CB70F3">
        <w:rPr>
          <w:rFonts w:ascii="Arial" w:hAnsi="Arial"/>
          <w:sz w:val="22"/>
          <w:szCs w:val="22"/>
        </w:rPr>
        <w:t>y</w:t>
      </w:r>
      <w:r w:rsidR="00CB70F3" w:rsidRPr="00CB70F3">
        <w:rPr>
          <w:rFonts w:ascii="Arial" w:hAnsi="Arial"/>
          <w:sz w:val="22"/>
          <w:szCs w:val="22"/>
        </w:rPr>
        <w:t>, ekspertyz</w:t>
      </w:r>
      <w:r w:rsidR="00CB70F3">
        <w:rPr>
          <w:rFonts w:ascii="Arial" w:hAnsi="Arial"/>
          <w:sz w:val="22"/>
          <w:szCs w:val="22"/>
        </w:rPr>
        <w:t>y</w:t>
      </w:r>
      <w:r w:rsidR="00CB70F3" w:rsidRPr="00CB70F3">
        <w:rPr>
          <w:rFonts w:ascii="Arial" w:hAnsi="Arial"/>
          <w:sz w:val="22"/>
          <w:szCs w:val="22"/>
        </w:rPr>
        <w:t>, opini</w:t>
      </w:r>
      <w:r w:rsidR="00CB70F3">
        <w:rPr>
          <w:rFonts w:ascii="Arial" w:hAnsi="Arial"/>
          <w:sz w:val="22"/>
          <w:szCs w:val="22"/>
        </w:rPr>
        <w:t>e</w:t>
      </w:r>
      <w:r w:rsidR="00CB70F3" w:rsidRPr="00CB70F3">
        <w:rPr>
          <w:rFonts w:ascii="Arial" w:hAnsi="Arial"/>
          <w:sz w:val="22"/>
          <w:szCs w:val="22"/>
        </w:rPr>
        <w:t xml:space="preserve"> i decyzj</w:t>
      </w:r>
      <w:r w:rsidR="00CB70F3">
        <w:rPr>
          <w:rFonts w:ascii="Arial" w:hAnsi="Arial"/>
          <w:sz w:val="22"/>
          <w:szCs w:val="22"/>
        </w:rPr>
        <w:t xml:space="preserve">e oraz </w:t>
      </w:r>
      <w:r w:rsidR="00CB70F3" w:rsidRPr="00CB70F3">
        <w:rPr>
          <w:rFonts w:ascii="Arial" w:hAnsi="Arial"/>
          <w:sz w:val="22"/>
          <w:szCs w:val="22"/>
        </w:rPr>
        <w:t>pozyska map</w:t>
      </w:r>
      <w:r w:rsidR="00CB70F3">
        <w:rPr>
          <w:rFonts w:ascii="Arial" w:hAnsi="Arial"/>
          <w:sz w:val="22"/>
          <w:szCs w:val="22"/>
        </w:rPr>
        <w:t>ę</w:t>
      </w:r>
      <w:r w:rsidR="00CB70F3" w:rsidRPr="00CB70F3">
        <w:rPr>
          <w:rFonts w:ascii="Arial" w:hAnsi="Arial"/>
          <w:sz w:val="22"/>
          <w:szCs w:val="22"/>
        </w:rPr>
        <w:t xml:space="preserve"> do celów projektowych</w:t>
      </w:r>
      <w:r w:rsidR="00CB70F3">
        <w:rPr>
          <w:rFonts w:ascii="Arial" w:hAnsi="Arial"/>
          <w:sz w:val="22"/>
          <w:szCs w:val="22"/>
        </w:rPr>
        <w:t>.</w:t>
      </w:r>
      <w:r w:rsidR="000A5839">
        <w:rPr>
          <w:rFonts w:ascii="Arial" w:hAnsi="Arial"/>
          <w:sz w:val="22"/>
          <w:szCs w:val="22"/>
        </w:rPr>
        <w:t xml:space="preserve"> </w:t>
      </w:r>
      <w:r w:rsidR="00A130B2" w:rsidRPr="000A5839">
        <w:rPr>
          <w:rFonts w:ascii="Arial" w:hAnsi="Arial"/>
          <w:sz w:val="22"/>
          <w:szCs w:val="22"/>
        </w:rPr>
        <w:t>Kopie prowadzonej korespondencji należy niezwłocznie przekazywać Zamawiającemu do pi</w:t>
      </w:r>
      <w:r w:rsidR="00BC5F57" w:rsidRPr="000A5839">
        <w:rPr>
          <w:rFonts w:ascii="Arial" w:hAnsi="Arial"/>
          <w:sz w:val="22"/>
          <w:szCs w:val="22"/>
        </w:rPr>
        <w:t>ę</w:t>
      </w:r>
      <w:r w:rsidR="00A130B2" w:rsidRPr="000A5839">
        <w:rPr>
          <w:rFonts w:ascii="Arial" w:hAnsi="Arial"/>
          <w:sz w:val="22"/>
          <w:szCs w:val="22"/>
        </w:rPr>
        <w:t>ciu dni od ich wysłania i otrzymania.</w:t>
      </w:r>
    </w:p>
    <w:p w14:paraId="1B686EE5" w14:textId="45E7A521"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hAnsi="Arial" w:cs="Arial"/>
          <w:sz w:val="22"/>
          <w:szCs w:val="22"/>
          <w:lang w:eastAsia="zh-CN"/>
        </w:rPr>
        <w:t>Wszelkie koszty związane z prowadzeniem robót, wykonaniem uzgodnień na czas trwania robót, zajęciem terenu na czas trwania robót</w:t>
      </w:r>
      <w:r w:rsidR="004B2AF0" w:rsidRPr="00F74D33">
        <w:rPr>
          <w:rFonts w:ascii="Arial" w:hAnsi="Arial" w:cs="Arial"/>
          <w:sz w:val="22"/>
          <w:szCs w:val="22"/>
          <w:lang w:eastAsia="zh-CN"/>
        </w:rPr>
        <w:t xml:space="preserve"> </w:t>
      </w:r>
      <w:r w:rsidRPr="00F74D33">
        <w:rPr>
          <w:rFonts w:ascii="Arial" w:hAnsi="Arial" w:cs="Arial"/>
          <w:sz w:val="22"/>
          <w:szCs w:val="22"/>
          <w:lang w:eastAsia="zh-CN"/>
        </w:rPr>
        <w:t>pokrywa Wykonawca.</w:t>
      </w:r>
    </w:p>
    <w:p w14:paraId="1073198A" w14:textId="14971B07" w:rsidR="00CC24E2"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hAnsi="Arial" w:cs="Arial"/>
          <w:sz w:val="22"/>
          <w:szCs w:val="22"/>
          <w:lang w:eastAsia="zh-CN"/>
        </w:rPr>
        <w:t xml:space="preserve">Wykonawca wykona prace w podziale na etapy uzgodnione z Zamawiającym. </w:t>
      </w:r>
      <w:r w:rsidRPr="000E26A7">
        <w:rPr>
          <w:rFonts w:ascii="Arial" w:hAnsi="Arial" w:cs="Arial"/>
          <w:b/>
          <w:bCs/>
          <w:color w:val="auto"/>
          <w:sz w:val="22"/>
          <w:szCs w:val="22"/>
          <w:lang w:eastAsia="zh-CN"/>
        </w:rPr>
        <w:t xml:space="preserve">Wykonawca nie będzie prowadził robót budowlanych w obrębie pasów drogowych i w miejscach gdzie odbywa się ruch kołowy i pieszy w okresie od </w:t>
      </w:r>
      <w:r w:rsidR="00576AB0">
        <w:rPr>
          <w:rFonts w:ascii="Arial" w:hAnsi="Arial" w:cs="Arial"/>
          <w:b/>
          <w:bCs/>
          <w:color w:val="auto"/>
          <w:sz w:val="22"/>
          <w:szCs w:val="22"/>
          <w:lang w:eastAsia="zh-CN"/>
        </w:rPr>
        <w:t>15</w:t>
      </w:r>
      <w:r w:rsidRPr="000E26A7">
        <w:rPr>
          <w:rFonts w:ascii="Arial" w:hAnsi="Arial" w:cs="Arial"/>
          <w:b/>
          <w:bCs/>
          <w:color w:val="auto"/>
          <w:sz w:val="22"/>
          <w:szCs w:val="22"/>
          <w:lang w:eastAsia="zh-CN"/>
        </w:rPr>
        <w:t xml:space="preserve"> czerwca do  </w:t>
      </w:r>
      <w:r w:rsidR="00AF6FD8">
        <w:rPr>
          <w:rFonts w:ascii="Arial" w:hAnsi="Arial" w:cs="Arial"/>
          <w:b/>
          <w:bCs/>
          <w:color w:val="auto"/>
          <w:sz w:val="22"/>
          <w:szCs w:val="22"/>
          <w:lang w:eastAsia="zh-CN"/>
        </w:rPr>
        <w:t>15 września</w:t>
      </w:r>
      <w:r w:rsidRPr="000E26A7">
        <w:rPr>
          <w:rFonts w:ascii="Arial" w:hAnsi="Arial" w:cs="Arial"/>
          <w:b/>
          <w:bCs/>
          <w:color w:val="auto"/>
          <w:sz w:val="22"/>
          <w:szCs w:val="22"/>
          <w:lang w:eastAsia="zh-CN"/>
        </w:rPr>
        <w:t xml:space="preserve"> każdego roku, zapewniając bezpieczną przejezdność i przechodność na całym obszarze objętym zakresem umowy.</w:t>
      </w:r>
      <w:r w:rsidRPr="00F74D33">
        <w:rPr>
          <w:rFonts w:ascii="Arial" w:hAnsi="Arial" w:cs="Arial"/>
          <w:sz w:val="22"/>
          <w:szCs w:val="22"/>
          <w:lang w:eastAsia="zh-CN"/>
        </w:rPr>
        <w:t xml:space="preserve"> Zabezpieczy również materiały i sprzęt zgromadzone na cele budowy przed dostępem osób trzecich.</w:t>
      </w:r>
    </w:p>
    <w:p w14:paraId="05C7C758" w14:textId="0965414C" w:rsidR="00A130B2" w:rsidRPr="00F74D33" w:rsidRDefault="00A130B2" w:rsidP="005F433F">
      <w:pPr>
        <w:pStyle w:val="western"/>
        <w:numPr>
          <w:ilvl w:val="0"/>
          <w:numId w:val="11"/>
        </w:numPr>
        <w:spacing w:before="0" w:beforeAutospacing="0" w:after="0" w:line="360" w:lineRule="auto"/>
        <w:ind w:left="426" w:hanging="357"/>
        <w:jc w:val="both"/>
        <w:rPr>
          <w:rFonts w:ascii="Arial" w:hAnsi="Arial" w:cs="Arial"/>
          <w:sz w:val="22"/>
          <w:szCs w:val="22"/>
        </w:rPr>
      </w:pPr>
      <w:r>
        <w:rPr>
          <w:rFonts w:ascii="Arial" w:hAnsi="Arial" w:cs="Arial"/>
          <w:sz w:val="22"/>
          <w:szCs w:val="22"/>
          <w:lang w:eastAsia="zh-CN"/>
        </w:rPr>
        <w:t xml:space="preserve">Wykonawca ma obowiązek poinformowania właściwych gestorów sieci i urządzeń  o rozpoczęciu </w:t>
      </w:r>
      <w:r w:rsidR="00201943">
        <w:rPr>
          <w:rFonts w:ascii="Arial" w:hAnsi="Arial" w:cs="Arial"/>
          <w:sz w:val="22"/>
          <w:szCs w:val="22"/>
          <w:lang w:eastAsia="zh-CN"/>
        </w:rPr>
        <w:t>robót budowlanych</w:t>
      </w:r>
      <w:r>
        <w:rPr>
          <w:rFonts w:ascii="Arial" w:hAnsi="Arial" w:cs="Arial"/>
          <w:sz w:val="22"/>
          <w:szCs w:val="22"/>
          <w:lang w:eastAsia="zh-CN"/>
        </w:rPr>
        <w:t>.</w:t>
      </w:r>
    </w:p>
    <w:p w14:paraId="2AA78E83" w14:textId="42DEE009"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hAnsi="Arial" w:cs="Arial"/>
          <w:sz w:val="22"/>
          <w:szCs w:val="22"/>
          <w:lang w:eastAsia="zh-CN"/>
        </w:rPr>
        <w:t xml:space="preserve">Zamawiający dopuszcza ujęcie w ofercie, a następnie wbudowanie rozwiązań równoważnych polegających na zastosowaniu innych materiałów i urządzeń niż podane w dokumentacji projektowej pod warunkiem zapewnienia wszystkich parametrów nie gorszych niż określone w tej dokumentacji. W takiej sytuacji Zamawiający wymaga, zgodnie z art. 101 ust. 5 Pzp złożenia </w:t>
      </w:r>
      <w:r w:rsidRPr="00F74D33">
        <w:rPr>
          <w:rFonts w:ascii="Arial" w:hAnsi="Arial" w:cs="Arial"/>
          <w:sz w:val="22"/>
          <w:szCs w:val="22"/>
          <w:lang w:eastAsia="zh-CN"/>
        </w:rPr>
        <w:lastRenderedPageBreak/>
        <w:t xml:space="preserve">stosownych dokumentów, uwiarygodniających równoważność tych materiałów i urządzeń. </w:t>
      </w:r>
      <w:r w:rsidRPr="004004B8">
        <w:rPr>
          <w:rFonts w:ascii="Arial" w:hAnsi="Arial" w:cs="Arial"/>
          <w:color w:val="auto"/>
          <w:sz w:val="22"/>
          <w:szCs w:val="22"/>
          <w:lang w:eastAsia="zh-CN"/>
        </w:rPr>
        <w:t xml:space="preserve">Złożone ww. dokumenty będą podlegały ocenie przez </w:t>
      </w:r>
      <w:r w:rsidR="007C604A" w:rsidRPr="004004B8">
        <w:rPr>
          <w:rFonts w:ascii="Arial" w:hAnsi="Arial" w:cs="Arial"/>
          <w:color w:val="auto"/>
          <w:sz w:val="22"/>
          <w:szCs w:val="22"/>
          <w:lang w:eastAsia="zh-CN"/>
        </w:rPr>
        <w:t>Inspektor nadzoru inwestorskiego wraz Zamawiającym</w:t>
      </w:r>
      <w:r w:rsidRPr="004004B8">
        <w:rPr>
          <w:rFonts w:ascii="Arial" w:hAnsi="Arial" w:cs="Arial"/>
          <w:color w:val="auto"/>
          <w:sz w:val="22"/>
          <w:szCs w:val="22"/>
          <w:lang w:eastAsia="zh-CN"/>
        </w:rPr>
        <w:t xml:space="preserve">, </w:t>
      </w:r>
      <w:r w:rsidR="007C604A" w:rsidRPr="004004B8">
        <w:rPr>
          <w:rFonts w:ascii="Arial" w:hAnsi="Arial" w:cs="Arial"/>
          <w:color w:val="auto"/>
          <w:sz w:val="22"/>
          <w:szCs w:val="22"/>
          <w:lang w:eastAsia="zh-CN"/>
        </w:rPr>
        <w:t xml:space="preserve">po czym Inspektor </w:t>
      </w:r>
      <w:r w:rsidRPr="004004B8">
        <w:rPr>
          <w:rFonts w:ascii="Arial" w:hAnsi="Arial" w:cs="Arial"/>
          <w:color w:val="auto"/>
          <w:sz w:val="22"/>
          <w:szCs w:val="22"/>
          <w:lang w:eastAsia="zh-CN"/>
        </w:rPr>
        <w:t>sporządzi stosowną opinię. Opinia ta będzie podstawą do podjęcia przez Zamawiającego decyzji o przyjęciu oferty lub jej odrzuceniu z powodu „nierównoważności” zaproponowanych rozwiązań równoważnych.</w:t>
      </w:r>
      <w:r w:rsidRPr="00F74D33">
        <w:rPr>
          <w:rFonts w:ascii="Arial" w:hAnsi="Arial" w:cs="Arial"/>
          <w:sz w:val="22"/>
          <w:szCs w:val="22"/>
          <w:lang w:eastAsia="zh-CN"/>
        </w:rPr>
        <w:t xml:space="preserve"> W przypadku, gdy Wykonawca nie złoży w ofercie dokumentów o zastosowaniu innych materiałów i urządzeń, to rozumie się przez to, że do kalkulacji ceny oferty ujęto materiały i urządzenia zaproponowane w dokumentacji projektowej. Pod pojęciem „parametry” rozumie się funkcjonalność, przeznaczenie, kolorystykę, strukturę, rodzaj materiału, kształt, wielkość, bezpieczeństwo, wytrzymałość oraz pozostałe parametry przypisane poszczególnym materiałom i urządzeniom w Dokumentacji projektowej. Dopisuje się wyraz „lub równoważny” do wszystkich nazw, znaków towarowych, patentów lub pochodzenia wskazanych w Dokumentacji projektowej.  Wszystkie zapisy SWZ należy rozpatrywać łącznie z opisem technicznym zawartym w Dokumentacji projektowej. W sytuacji, gdy wymagania w SWZ przekraczają wymagania zawarte w normach zastosowanie mają postanowienia zawarte w SWZ.</w:t>
      </w:r>
    </w:p>
    <w:p w14:paraId="6A03CC7A" w14:textId="33E4C9F0"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 xml:space="preserve">Zasilanie terenu budowy w energię elektryczną i wodę oraz odbiór odpadów i nieczystości Wykonawca zobowiązany będzie wykonać na własny koszt i własnym staraniem. </w:t>
      </w:r>
    </w:p>
    <w:p w14:paraId="2EC85D55" w14:textId="084A1539"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 xml:space="preserve">Wykonawca ma obowiązek zabezpieczyć materiały rozbiórkowe w taki sposób, aby mogły one być </w:t>
      </w:r>
      <w:r w:rsidR="00A21F1A">
        <w:rPr>
          <w:rFonts w:ascii="Arial" w:eastAsia="Lucida Sans Unicode" w:hAnsi="Arial" w:cs="Arial"/>
          <w:kern w:val="2"/>
          <w:sz w:val="22"/>
          <w:szCs w:val="22"/>
          <w:lang w:eastAsia="zh-CN" w:bidi="pl-PL"/>
        </w:rPr>
        <w:t>przekazane</w:t>
      </w:r>
      <w:r w:rsidRPr="00F74D33">
        <w:rPr>
          <w:rFonts w:ascii="Arial" w:eastAsia="Lucida Sans Unicode" w:hAnsi="Arial" w:cs="Arial"/>
          <w:kern w:val="2"/>
          <w:sz w:val="22"/>
          <w:szCs w:val="22"/>
          <w:lang w:eastAsia="zh-CN" w:bidi="pl-PL"/>
        </w:rPr>
        <w:t xml:space="preserve"> do ponownego wykorzystania. </w:t>
      </w:r>
      <w:r w:rsidRPr="001270C6">
        <w:rPr>
          <w:rFonts w:ascii="Arial" w:eastAsia="Lucida Sans Unicode" w:hAnsi="Arial" w:cs="Arial"/>
          <w:color w:val="auto"/>
          <w:kern w:val="2"/>
          <w:sz w:val="22"/>
          <w:szCs w:val="22"/>
          <w:lang w:eastAsia="zh-CN" w:bidi="pl-PL"/>
        </w:rPr>
        <w:t xml:space="preserve">W szczególności dotyczy to </w:t>
      </w:r>
      <w:r w:rsidR="001270C6" w:rsidRPr="001270C6">
        <w:rPr>
          <w:rFonts w:ascii="Arial" w:eastAsia="Lucida Sans Unicode" w:hAnsi="Arial" w:cs="Arial"/>
          <w:color w:val="auto"/>
          <w:kern w:val="2"/>
          <w:sz w:val="22"/>
          <w:szCs w:val="22"/>
          <w:lang w:eastAsia="zh-CN" w:bidi="pl-PL"/>
        </w:rPr>
        <w:t>krawężników, obrzeży, kostki betonowej, płyt Jomb, kamieni, oznakowania drogowego i słupów oświetleniowych, ogrodzenia, ławek, koszy na śmieci</w:t>
      </w:r>
      <w:r w:rsidRPr="001270C6">
        <w:rPr>
          <w:rFonts w:ascii="Arial" w:eastAsia="Lucida Sans Unicode" w:hAnsi="Arial" w:cs="Arial"/>
          <w:color w:val="auto"/>
          <w:kern w:val="2"/>
          <w:sz w:val="22"/>
          <w:szCs w:val="22"/>
          <w:lang w:eastAsia="zh-CN" w:bidi="pl-PL"/>
        </w:rPr>
        <w:t xml:space="preserve">. </w:t>
      </w:r>
      <w:r w:rsidRPr="00F74D33">
        <w:rPr>
          <w:rFonts w:ascii="Arial" w:eastAsia="Lucida Sans Unicode" w:hAnsi="Arial" w:cs="Arial"/>
          <w:kern w:val="2"/>
          <w:sz w:val="22"/>
          <w:szCs w:val="22"/>
          <w:lang w:eastAsia="zh-CN" w:bidi="pl-PL"/>
        </w:rPr>
        <w:t xml:space="preserve">Wykonawca ma obowiązek zdać powstały materiał protokolarnie z uwzględnieniem jego rodzaju i ilości, lub wbudować ponownie po zakończeniu prac jako odtworzenie nawierzchni. </w:t>
      </w:r>
    </w:p>
    <w:p w14:paraId="57B146C4" w14:textId="04A677E7"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color w:val="auto"/>
          <w:kern w:val="2"/>
          <w:sz w:val="22"/>
          <w:szCs w:val="22"/>
          <w:lang w:eastAsia="zh-CN" w:bidi="pl-PL"/>
        </w:rPr>
        <w:t xml:space="preserve">Wykonawca ma obowiązek wykonania i wprowadzenia czasowej organizacji ruchu na czas trwania prac </w:t>
      </w:r>
      <w:r w:rsidR="00DB1CA0" w:rsidRPr="00F74D33">
        <w:rPr>
          <w:rFonts w:ascii="Arial" w:eastAsia="Lucida Sans Unicode" w:hAnsi="Arial" w:cs="Arial"/>
          <w:kern w:val="2"/>
          <w:sz w:val="22"/>
          <w:szCs w:val="22"/>
          <w:lang w:eastAsia="zh-CN" w:bidi="pl-PL"/>
        </w:rPr>
        <w:t>na poszczególnych odcinkach inwestycji</w:t>
      </w:r>
      <w:r w:rsidRPr="00F74D33">
        <w:rPr>
          <w:rFonts w:ascii="Arial" w:eastAsia="Lucida Sans Unicode" w:hAnsi="Arial" w:cs="Arial"/>
          <w:color w:val="auto"/>
          <w:kern w:val="2"/>
          <w:sz w:val="22"/>
          <w:szCs w:val="22"/>
          <w:lang w:eastAsia="zh-CN" w:bidi="pl-PL"/>
        </w:rPr>
        <w:t>.</w:t>
      </w:r>
      <w:r w:rsidRPr="00F74D33">
        <w:rPr>
          <w:rFonts w:ascii="Arial" w:eastAsia="Lucida Sans Unicode" w:hAnsi="Arial" w:cs="Arial"/>
          <w:kern w:val="2"/>
          <w:sz w:val="22"/>
          <w:szCs w:val="22"/>
          <w:lang w:eastAsia="zh-CN" w:bidi="pl-PL"/>
        </w:rPr>
        <w:t xml:space="preserve"> Konieczne jest zapewnienie ciągłego dojazdu do </w:t>
      </w:r>
      <w:r w:rsidR="00DB1CA0" w:rsidRPr="00F74D33">
        <w:rPr>
          <w:rFonts w:ascii="Arial" w:eastAsia="Lucida Sans Unicode" w:hAnsi="Arial" w:cs="Arial"/>
          <w:kern w:val="2"/>
          <w:sz w:val="22"/>
          <w:szCs w:val="22"/>
          <w:lang w:eastAsia="zh-CN" w:bidi="pl-PL"/>
        </w:rPr>
        <w:t xml:space="preserve">plaży </w:t>
      </w:r>
      <w:r w:rsidRPr="00F74D33">
        <w:rPr>
          <w:rFonts w:ascii="Arial" w:eastAsia="Lucida Sans Unicode" w:hAnsi="Arial" w:cs="Arial"/>
          <w:kern w:val="2"/>
          <w:sz w:val="22"/>
          <w:szCs w:val="22"/>
          <w:lang w:eastAsia="zh-CN" w:bidi="pl-PL"/>
        </w:rPr>
        <w:t xml:space="preserve">dla </w:t>
      </w:r>
      <w:r w:rsidR="00DB1CA0" w:rsidRPr="00F74D33">
        <w:rPr>
          <w:rFonts w:ascii="Arial" w:eastAsia="Lucida Sans Unicode" w:hAnsi="Arial" w:cs="Arial"/>
          <w:kern w:val="2"/>
          <w:sz w:val="22"/>
          <w:szCs w:val="22"/>
          <w:lang w:eastAsia="zh-CN" w:bidi="pl-PL"/>
        </w:rPr>
        <w:t>pieszych</w:t>
      </w:r>
      <w:r w:rsidRPr="00F74D33">
        <w:rPr>
          <w:rFonts w:ascii="Arial" w:eastAsia="Lucida Sans Unicode" w:hAnsi="Arial" w:cs="Arial"/>
          <w:kern w:val="2"/>
          <w:sz w:val="22"/>
          <w:szCs w:val="22"/>
          <w:lang w:eastAsia="zh-CN" w:bidi="pl-PL"/>
        </w:rPr>
        <w:t xml:space="preserve"> i służb ratunkowych. Dopuszcza się czasowe i krótkotrwałe zamknięcia przejezdności po wcześniejszym zawiadomieniu</w:t>
      </w:r>
      <w:r w:rsidR="002B7D32">
        <w:rPr>
          <w:rFonts w:ascii="Arial" w:eastAsia="Lucida Sans Unicode" w:hAnsi="Arial" w:cs="Arial"/>
          <w:kern w:val="2"/>
          <w:sz w:val="22"/>
          <w:szCs w:val="22"/>
          <w:lang w:eastAsia="zh-CN" w:bidi="pl-PL"/>
        </w:rPr>
        <w:t xml:space="preserve"> </w:t>
      </w:r>
      <w:r w:rsidR="002B7D32" w:rsidRPr="002B7D32">
        <w:rPr>
          <w:rFonts w:ascii="Arial" w:eastAsia="Lucida Sans Unicode" w:hAnsi="Arial" w:cs="Arial"/>
          <w:b/>
          <w:bCs/>
          <w:kern w:val="2"/>
          <w:sz w:val="22"/>
          <w:szCs w:val="22"/>
          <w:lang w:eastAsia="zh-CN" w:bidi="pl-PL"/>
        </w:rPr>
        <w:t>właścicieli</w:t>
      </w:r>
      <w:r w:rsidR="002B7D32">
        <w:rPr>
          <w:rFonts w:ascii="Arial" w:eastAsia="Lucida Sans Unicode" w:hAnsi="Arial" w:cs="Arial"/>
          <w:b/>
          <w:bCs/>
          <w:kern w:val="2"/>
          <w:sz w:val="22"/>
          <w:szCs w:val="22"/>
          <w:lang w:eastAsia="zh-CN" w:bidi="pl-PL"/>
        </w:rPr>
        <w:t>/użytkowników</w:t>
      </w:r>
      <w:r w:rsidR="002B7D32" w:rsidRPr="002B7D32">
        <w:rPr>
          <w:rFonts w:ascii="Arial" w:eastAsia="Lucida Sans Unicode" w:hAnsi="Arial" w:cs="Arial"/>
          <w:b/>
          <w:bCs/>
          <w:kern w:val="2"/>
          <w:sz w:val="22"/>
          <w:szCs w:val="22"/>
          <w:lang w:eastAsia="zh-CN" w:bidi="pl-PL"/>
        </w:rPr>
        <w:t xml:space="preserve"> przyległych nieruchomości</w:t>
      </w:r>
      <w:r w:rsidR="002B7D32">
        <w:rPr>
          <w:rFonts w:ascii="Arial" w:eastAsia="Lucida Sans Unicode" w:hAnsi="Arial" w:cs="Arial"/>
          <w:kern w:val="2"/>
          <w:sz w:val="22"/>
          <w:szCs w:val="22"/>
          <w:lang w:eastAsia="zh-CN" w:bidi="pl-PL"/>
        </w:rPr>
        <w:t xml:space="preserve"> </w:t>
      </w:r>
      <w:r w:rsidRPr="00851CD6">
        <w:rPr>
          <w:rFonts w:ascii="Arial" w:eastAsia="Lucida Sans Unicode" w:hAnsi="Arial" w:cs="Arial"/>
          <w:color w:val="auto"/>
          <w:kern w:val="2"/>
          <w:sz w:val="22"/>
          <w:szCs w:val="22"/>
          <w:lang w:eastAsia="zh-CN" w:bidi="pl-PL"/>
        </w:rPr>
        <w:t xml:space="preserve">i </w:t>
      </w:r>
      <w:r w:rsidRPr="00F74D33">
        <w:rPr>
          <w:rFonts w:ascii="Arial" w:eastAsia="Lucida Sans Unicode" w:hAnsi="Arial" w:cs="Arial"/>
          <w:kern w:val="2"/>
          <w:sz w:val="22"/>
          <w:szCs w:val="22"/>
          <w:lang w:eastAsia="zh-CN" w:bidi="pl-PL"/>
        </w:rPr>
        <w:t>Zamawiającego z określeniem czasu zamknięcia i wprowadzeniem właściwej czasowej organizacji ruchu.</w:t>
      </w:r>
    </w:p>
    <w:p w14:paraId="46F4B295" w14:textId="26124638" w:rsidR="00CC24E2" w:rsidRPr="00F74D33"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Wykonawca ma obowiązek wykonania i zamontowania 2 tablic informacyjnych zgodnych z wytycznymi programu Rządowego Funduszu Polski Ład: Program Inwestycji Strategicznych w miejscach wskazanych przez Zamawiającego.</w:t>
      </w:r>
    </w:p>
    <w:p w14:paraId="3473CEC1" w14:textId="01528B20"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F74D33">
        <w:rPr>
          <w:rFonts w:ascii="Arial" w:eastAsia="Lucida Sans Unicode" w:hAnsi="Arial" w:cs="Arial"/>
          <w:kern w:val="2"/>
          <w:sz w:val="22"/>
          <w:szCs w:val="22"/>
          <w:lang w:eastAsia="zh-CN" w:bidi="pl-PL"/>
        </w:rPr>
        <w:t xml:space="preserve">Wykonawca zapewni obsługę budowy: kierownika budowy w branży </w:t>
      </w:r>
      <w:r w:rsidRPr="004C7002">
        <w:rPr>
          <w:rFonts w:ascii="Arial" w:eastAsia="Lucida Sans Unicode" w:hAnsi="Arial" w:cs="Arial"/>
          <w:color w:val="auto"/>
          <w:kern w:val="2"/>
          <w:sz w:val="22"/>
          <w:szCs w:val="22"/>
          <w:lang w:eastAsia="zh-CN" w:bidi="pl-PL"/>
        </w:rPr>
        <w:t>drogowej</w:t>
      </w:r>
      <w:r w:rsidRPr="00851CD6">
        <w:rPr>
          <w:rFonts w:ascii="Arial" w:eastAsia="Lucida Sans Unicode" w:hAnsi="Arial" w:cs="Arial"/>
          <w:color w:val="FF0000"/>
          <w:kern w:val="2"/>
          <w:sz w:val="22"/>
          <w:szCs w:val="22"/>
          <w:lang w:eastAsia="zh-CN" w:bidi="pl-PL"/>
        </w:rPr>
        <w:t xml:space="preserve"> </w:t>
      </w:r>
      <w:r w:rsidRPr="00F74D33">
        <w:rPr>
          <w:rFonts w:ascii="Arial" w:eastAsia="Lucida Sans Unicode" w:hAnsi="Arial" w:cs="Arial"/>
          <w:kern w:val="2"/>
          <w:sz w:val="22"/>
          <w:szCs w:val="22"/>
          <w:lang w:eastAsia="zh-CN" w:bidi="pl-PL"/>
        </w:rPr>
        <w:t>oraz kierowników robót we właściwych branżach.</w:t>
      </w:r>
    </w:p>
    <w:p w14:paraId="21A638C6" w14:textId="77777777" w:rsidR="00214656" w:rsidRPr="00214656" w:rsidRDefault="00214656"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hAnsi="Arial" w:cs="Arial"/>
          <w:b/>
          <w:bCs/>
          <w:sz w:val="22"/>
          <w:szCs w:val="22"/>
        </w:rPr>
        <w:t>Przed złożeniem oferty i ustaleniem wartości ryczałtowej prac zaleca się przeanalizowanie opisu przedmiotu zamówienia z załączonymi materiałami.</w:t>
      </w:r>
    </w:p>
    <w:p w14:paraId="00DCCAE4" w14:textId="77777777" w:rsidR="00214656" w:rsidRPr="00214656" w:rsidRDefault="00214656"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hAnsi="Arial" w:cs="Arial"/>
          <w:b/>
          <w:bCs/>
          <w:sz w:val="22"/>
          <w:szCs w:val="22"/>
        </w:rPr>
        <w:lastRenderedPageBreak/>
        <w:t>Wykonawca dokona dokładnego rozpoznania, co do ryzyka, trudności i wszelkich innych okoliczności jakie mogą wpłynąć na wykonanie zamówienia.</w:t>
      </w:r>
    </w:p>
    <w:p w14:paraId="59CF86AC" w14:textId="433B8ED6"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eastAsia="Century Gothic" w:hAnsi="Arial"/>
          <w:sz w:val="22"/>
        </w:rPr>
        <w:t>Zamawiający dopuszcza powierzenie wykonania części zamówienia Podwykonawcy. Zamawiający nie zastrzega obowiązku wykonania przez wykonawcę kluczowych zadań.</w:t>
      </w:r>
    </w:p>
    <w:p w14:paraId="096E560B" w14:textId="5DEAEB32"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eastAsia="Century Gothic" w:hAnsi="Arial"/>
          <w:sz w:val="22"/>
        </w:rPr>
        <w:t>Zamawiający żąda wskazania przez Wykonawcę w ofercie części zamówienia, których wykonanie powierzy Podwykonawcom, oraz podania nazw ewentualnych Podwykonawców, jeżeli są już znani.</w:t>
      </w:r>
    </w:p>
    <w:p w14:paraId="68E7AA80" w14:textId="7505B5F4" w:rsidR="00CC24E2" w:rsidRPr="00214656" w:rsidRDefault="001D4AC4" w:rsidP="005F433F">
      <w:pPr>
        <w:pStyle w:val="western"/>
        <w:numPr>
          <w:ilvl w:val="0"/>
          <w:numId w:val="11"/>
        </w:numPr>
        <w:spacing w:before="0" w:beforeAutospacing="0" w:after="0" w:line="360" w:lineRule="auto"/>
        <w:ind w:left="426" w:hanging="357"/>
        <w:jc w:val="both"/>
        <w:rPr>
          <w:rFonts w:ascii="Arial" w:hAnsi="Arial" w:cs="Arial"/>
          <w:sz w:val="22"/>
          <w:szCs w:val="22"/>
        </w:rPr>
      </w:pPr>
      <w:r w:rsidRPr="00214656">
        <w:rPr>
          <w:rFonts w:ascii="Arial" w:eastAsia="Lucida Sans Unicode" w:hAnsi="Arial"/>
          <w:kern w:val="2"/>
          <w:sz w:val="22"/>
          <w:szCs w:val="22"/>
          <w:lang w:eastAsia="zh-CN" w:bidi="pl-PL"/>
        </w:rPr>
        <w:t>Zamawiający wymaga zatrudnienia na podstawie umowy o pracę przez wykonawcę lub podwykonawcę osób do wykonywania wskazanych poniżej czynności w trakcie realizacji zamówienia:</w:t>
      </w:r>
    </w:p>
    <w:p w14:paraId="3008153B" w14:textId="77777777"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bookmarkStart w:id="3" w:name="_Hlk151466173"/>
      <w:r w:rsidRPr="00E75239">
        <w:rPr>
          <w:rFonts w:ascii="Arial" w:hAnsi="Arial"/>
          <w:sz w:val="22"/>
          <w:szCs w:val="22"/>
        </w:rPr>
        <w:t>pracami przygotowawczymi, w tym rozbiórkowymi i odtworzeniowymi konstrukcji oraz nawierzchni,</w:t>
      </w:r>
    </w:p>
    <w:p w14:paraId="41233BA5" w14:textId="7BF34709" w:rsid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robotami nawierzchniowymi związanymi układaniem nawierzchni betonowych</w:t>
      </w:r>
      <w:r w:rsidR="00760E17">
        <w:rPr>
          <w:rFonts w:ascii="Arial" w:hAnsi="Arial"/>
          <w:sz w:val="22"/>
          <w:szCs w:val="22"/>
        </w:rPr>
        <w:t xml:space="preserve"> </w:t>
      </w:r>
      <w:r w:rsidRPr="00E75239">
        <w:rPr>
          <w:rFonts w:ascii="Arial" w:hAnsi="Arial"/>
          <w:sz w:val="22"/>
          <w:szCs w:val="22"/>
        </w:rPr>
        <w:t>oraz z tworzyw sztucznych,</w:t>
      </w:r>
    </w:p>
    <w:p w14:paraId="6A2E8A07" w14:textId="698B9F09" w:rsidR="0039750E" w:rsidRPr="00E75239" w:rsidRDefault="0039750E" w:rsidP="005F433F">
      <w:pPr>
        <w:pStyle w:val="Akapitzlist"/>
        <w:numPr>
          <w:ilvl w:val="0"/>
          <w:numId w:val="14"/>
        </w:numPr>
        <w:spacing w:line="360" w:lineRule="auto"/>
        <w:ind w:left="850" w:hanging="357"/>
        <w:jc w:val="both"/>
        <w:textAlignment w:val="baseline"/>
        <w:rPr>
          <w:rFonts w:ascii="Arial" w:hAnsi="Arial"/>
          <w:sz w:val="22"/>
          <w:szCs w:val="22"/>
        </w:rPr>
      </w:pPr>
      <w:r>
        <w:rPr>
          <w:rFonts w:ascii="Arial" w:hAnsi="Arial"/>
          <w:sz w:val="22"/>
          <w:szCs w:val="22"/>
        </w:rPr>
        <w:t>robotami związanymi z zabezpieczeniem skarp,</w:t>
      </w:r>
    </w:p>
    <w:p w14:paraId="7FB40028" w14:textId="47C69763"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 xml:space="preserve">budową sieci i przyłączy kanalizacji deszczowej, sanitarnej, wodociągowej, elektrycznej, </w:t>
      </w:r>
      <w:r w:rsidR="0039750E">
        <w:rPr>
          <w:rFonts w:ascii="Arial" w:hAnsi="Arial"/>
          <w:sz w:val="22"/>
          <w:szCs w:val="22"/>
        </w:rPr>
        <w:t>kanału technologicznego</w:t>
      </w:r>
      <w:r w:rsidRPr="00E75239">
        <w:rPr>
          <w:rFonts w:ascii="Arial" w:hAnsi="Arial"/>
          <w:sz w:val="22"/>
          <w:szCs w:val="22"/>
        </w:rPr>
        <w:t xml:space="preserve"> oraz usuwaniem kolizji na sieciach oraz pracami wykończeniowymi na sieciach i przyłączach oraz studniach w tym na sieci i przyłączach wodociągowych</w:t>
      </w:r>
      <w:r w:rsidR="0059032B">
        <w:rPr>
          <w:rFonts w:ascii="Arial" w:hAnsi="Arial"/>
          <w:sz w:val="22"/>
          <w:szCs w:val="22"/>
        </w:rPr>
        <w:t xml:space="preserve"> </w:t>
      </w:r>
      <w:r w:rsidRPr="00E75239">
        <w:rPr>
          <w:rFonts w:ascii="Arial" w:hAnsi="Arial"/>
          <w:sz w:val="22"/>
          <w:szCs w:val="22"/>
        </w:rPr>
        <w:t>i kanalizacji sanitarnej,</w:t>
      </w:r>
    </w:p>
    <w:p w14:paraId="3776E8DB" w14:textId="77777777"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związanymi z ustawieniem oświetlenia oraz innymi pracami w zakresie elektryki,</w:t>
      </w:r>
    </w:p>
    <w:p w14:paraId="73E0EB8A" w14:textId="77777777" w:rsidR="00B4120D" w:rsidRPr="00B4120D" w:rsidRDefault="00B4120D" w:rsidP="00B4120D">
      <w:pPr>
        <w:pStyle w:val="Akapitzlist"/>
        <w:numPr>
          <w:ilvl w:val="0"/>
          <w:numId w:val="14"/>
        </w:numPr>
        <w:spacing w:line="360" w:lineRule="auto"/>
        <w:ind w:left="850" w:hanging="357"/>
        <w:jc w:val="both"/>
        <w:textAlignment w:val="baseline"/>
        <w:rPr>
          <w:rFonts w:ascii="Arial" w:hAnsi="Arial"/>
          <w:sz w:val="22"/>
          <w:szCs w:val="22"/>
        </w:rPr>
      </w:pPr>
      <w:r w:rsidRPr="00B4120D">
        <w:rPr>
          <w:rFonts w:ascii="Arial" w:hAnsi="Arial"/>
          <w:sz w:val="22"/>
          <w:szCs w:val="22"/>
        </w:rPr>
        <w:t xml:space="preserve">dostawą obiektów modułowych, przebieralni, </w:t>
      </w:r>
    </w:p>
    <w:p w14:paraId="16B9155B" w14:textId="77777777" w:rsidR="00B4120D" w:rsidRPr="00B4120D" w:rsidRDefault="00B4120D" w:rsidP="00B4120D">
      <w:pPr>
        <w:pStyle w:val="Akapitzlist"/>
        <w:numPr>
          <w:ilvl w:val="0"/>
          <w:numId w:val="14"/>
        </w:numPr>
        <w:spacing w:line="360" w:lineRule="auto"/>
        <w:ind w:left="850" w:hanging="357"/>
        <w:jc w:val="both"/>
        <w:textAlignment w:val="baseline"/>
        <w:rPr>
          <w:rFonts w:ascii="Arial" w:hAnsi="Arial"/>
          <w:sz w:val="22"/>
          <w:szCs w:val="22"/>
        </w:rPr>
      </w:pPr>
      <w:r w:rsidRPr="00B4120D">
        <w:rPr>
          <w:rFonts w:ascii="Arial" w:hAnsi="Arial"/>
          <w:sz w:val="22"/>
          <w:szCs w:val="22"/>
        </w:rPr>
        <w:t>pracami montażu ogrodzenia, kładki, obiektów małej architektury, znaków drogowych,</w:t>
      </w:r>
    </w:p>
    <w:p w14:paraId="2E497248" w14:textId="77777777" w:rsidR="00E75239" w:rsidRPr="00E75239" w:rsidRDefault="00E75239" w:rsidP="005F433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wykończeniowymi.</w:t>
      </w:r>
    </w:p>
    <w:bookmarkEnd w:id="3"/>
    <w:p w14:paraId="0A542436" w14:textId="23DB05FF" w:rsidR="00CC24E2" w:rsidRDefault="001D4AC4" w:rsidP="005F433F">
      <w:pPr>
        <w:pStyle w:val="Akapitzlist"/>
        <w:numPr>
          <w:ilvl w:val="0"/>
          <w:numId w:val="11"/>
        </w:numPr>
        <w:spacing w:before="120" w:line="360" w:lineRule="auto"/>
        <w:ind w:left="426"/>
        <w:contextualSpacing/>
        <w:jc w:val="both"/>
      </w:pPr>
      <w:r w:rsidRPr="00995D5A">
        <w:rPr>
          <w:rFonts w:ascii="Arial" w:hAnsi="Arial"/>
          <w:sz w:val="22"/>
          <w:szCs w:val="22"/>
          <w:lang w:eastAsia="en-US"/>
        </w:rPr>
        <w:t xml:space="preserve">W trakcie realizacji zamówienia </w:t>
      </w:r>
      <w:r w:rsidR="002904B2" w:rsidRPr="00995D5A">
        <w:rPr>
          <w:rFonts w:ascii="Arial" w:hAnsi="Arial"/>
          <w:sz w:val="22"/>
          <w:szCs w:val="22"/>
          <w:lang w:eastAsia="en-US"/>
        </w:rPr>
        <w:t>Z</w:t>
      </w:r>
      <w:r w:rsidRPr="00995D5A">
        <w:rPr>
          <w:rFonts w:ascii="Arial" w:hAnsi="Arial"/>
          <w:sz w:val="22"/>
          <w:szCs w:val="22"/>
          <w:lang w:eastAsia="en-US"/>
        </w:rPr>
        <w:t xml:space="preserve">amawiający uprawniony jest do wykonywania czynności kontrolnych </w:t>
      </w:r>
      <w:r w:rsidRPr="00995D5A">
        <w:rPr>
          <w:rFonts w:ascii="Arial" w:hAnsi="Arial"/>
          <w:color w:val="000000"/>
          <w:sz w:val="22"/>
          <w:szCs w:val="22"/>
          <w:lang w:eastAsia="en-US"/>
        </w:rPr>
        <w:t>wobec wykonawcy odnośnie</w:t>
      </w:r>
      <w:r w:rsidRPr="00995D5A">
        <w:rPr>
          <w:rFonts w:ascii="Arial" w:hAnsi="Arial"/>
          <w:sz w:val="22"/>
          <w:szCs w:val="22"/>
          <w:lang w:eastAsia="en-US"/>
        </w:rPr>
        <w:t xml:space="preserve"> spełniania przez wykonawcę lub podwykonawcę wymogu zatrudnienia na podstawie umowy o pracę osób wykonujących wskazane w punkcie </w:t>
      </w:r>
      <w:r w:rsidR="00995D5A" w:rsidRPr="00995D5A">
        <w:rPr>
          <w:rFonts w:ascii="Arial" w:hAnsi="Arial"/>
          <w:sz w:val="22"/>
          <w:szCs w:val="22"/>
          <w:lang w:eastAsia="en-US"/>
        </w:rPr>
        <w:t>23.</w:t>
      </w:r>
      <w:r w:rsidRPr="00995D5A">
        <w:rPr>
          <w:rFonts w:ascii="Arial" w:hAnsi="Arial"/>
          <w:sz w:val="22"/>
          <w:szCs w:val="22"/>
          <w:lang w:eastAsia="en-US"/>
        </w:rPr>
        <w:t xml:space="preserve"> czynności. Zamawiający uprawniony jest w szczególności do: </w:t>
      </w:r>
    </w:p>
    <w:p w14:paraId="58FDCEE8" w14:textId="77777777" w:rsidR="00CC24E2" w:rsidRDefault="001D4AC4" w:rsidP="005F433F">
      <w:pPr>
        <w:numPr>
          <w:ilvl w:val="0"/>
          <w:numId w:val="4"/>
        </w:numPr>
        <w:spacing w:before="120" w:line="360" w:lineRule="auto"/>
        <w:ind w:left="786"/>
        <w:contextualSpacing/>
        <w:jc w:val="both"/>
      </w:pPr>
      <w:r>
        <w:rPr>
          <w:rFonts w:ascii="Arial" w:hAnsi="Arial"/>
          <w:sz w:val="22"/>
          <w:szCs w:val="22"/>
          <w:lang w:eastAsia="en-US"/>
        </w:rPr>
        <w:t>żądania oświadczeń i dokumentów w zakresie potwierdzenia spełniania ww. wymogów i dokonywania ich oceny,</w:t>
      </w:r>
    </w:p>
    <w:p w14:paraId="1BF78954" w14:textId="77777777" w:rsidR="00CC24E2" w:rsidRDefault="001D4AC4" w:rsidP="005F433F">
      <w:pPr>
        <w:numPr>
          <w:ilvl w:val="0"/>
          <w:numId w:val="5"/>
        </w:numPr>
        <w:spacing w:before="120" w:line="360" w:lineRule="auto"/>
        <w:ind w:left="786"/>
        <w:contextualSpacing/>
        <w:jc w:val="both"/>
      </w:pPr>
      <w:r>
        <w:rPr>
          <w:rFonts w:ascii="Arial" w:hAnsi="Arial"/>
          <w:sz w:val="22"/>
          <w:szCs w:val="22"/>
          <w:lang w:eastAsia="en-US"/>
        </w:rPr>
        <w:t>żądania wyjaśnień w przypadku wątpliwości w zakresie potwierdzenia spełniania ww. wymogów,</w:t>
      </w:r>
    </w:p>
    <w:p w14:paraId="025C1657" w14:textId="77777777" w:rsidR="00CC24E2" w:rsidRDefault="001D4AC4" w:rsidP="005F433F">
      <w:pPr>
        <w:numPr>
          <w:ilvl w:val="0"/>
          <w:numId w:val="6"/>
        </w:numPr>
        <w:spacing w:before="120" w:line="360" w:lineRule="auto"/>
        <w:ind w:left="786"/>
        <w:contextualSpacing/>
        <w:jc w:val="both"/>
      </w:pPr>
      <w:r>
        <w:rPr>
          <w:rFonts w:ascii="Arial" w:hAnsi="Arial"/>
          <w:sz w:val="22"/>
          <w:szCs w:val="22"/>
          <w:lang w:eastAsia="en-US"/>
        </w:rPr>
        <w:t>przeprowadzania kontroli na miejscu wykonywania świadczenia.</w:t>
      </w:r>
    </w:p>
    <w:p w14:paraId="21D1AB46" w14:textId="49FAE017" w:rsidR="00CC24E2" w:rsidRDefault="001D4AC4" w:rsidP="005F433F">
      <w:pPr>
        <w:pStyle w:val="Akapitzlist"/>
        <w:numPr>
          <w:ilvl w:val="0"/>
          <w:numId w:val="11"/>
        </w:numPr>
        <w:spacing w:before="120" w:line="360" w:lineRule="auto"/>
        <w:ind w:left="426"/>
        <w:contextualSpacing/>
        <w:jc w:val="both"/>
      </w:pPr>
      <w:r w:rsidRPr="00995D5A">
        <w:rPr>
          <w:rFonts w:ascii="Arial" w:hAnsi="Arial"/>
          <w:sz w:val="22"/>
          <w:szCs w:val="22"/>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995D5A">
        <w:rPr>
          <w:rFonts w:ascii="Arial" w:hAnsi="Arial"/>
          <w:sz w:val="22"/>
          <w:szCs w:val="22"/>
          <w:lang w:eastAsia="en-US"/>
        </w:rPr>
        <w:lastRenderedPageBreak/>
        <w:t xml:space="preserve">wykonawcę lub podwykonawcę osób wykonujących wskazane w punkcie </w:t>
      </w:r>
      <w:r w:rsidR="00A54A08">
        <w:rPr>
          <w:rFonts w:ascii="Arial" w:hAnsi="Arial"/>
          <w:sz w:val="22"/>
          <w:szCs w:val="22"/>
          <w:lang w:eastAsia="en-US"/>
        </w:rPr>
        <w:t>23.</w:t>
      </w:r>
      <w:r w:rsidRPr="00995D5A">
        <w:rPr>
          <w:rFonts w:ascii="Arial" w:hAnsi="Arial"/>
          <w:sz w:val="22"/>
          <w:szCs w:val="22"/>
          <w:lang w:eastAsia="en-US"/>
        </w:rPr>
        <w:t xml:space="preserve"> czynności w trakcie realizacji zamówienia:</w:t>
      </w:r>
    </w:p>
    <w:p w14:paraId="03A46198" w14:textId="77777777" w:rsidR="00CC24E2" w:rsidRDefault="001D4AC4" w:rsidP="005F433F">
      <w:pPr>
        <w:numPr>
          <w:ilvl w:val="0"/>
          <w:numId w:val="7"/>
        </w:numPr>
        <w:tabs>
          <w:tab w:val="left" w:pos="142"/>
        </w:tabs>
        <w:spacing w:line="360" w:lineRule="auto"/>
        <w:ind w:left="567" w:hanging="284"/>
        <w:contextualSpacing/>
        <w:jc w:val="both"/>
      </w:pPr>
      <w:r>
        <w:rPr>
          <w:rFonts w:ascii="Arial" w:hAnsi="Arial"/>
          <w:sz w:val="22"/>
          <w:szCs w:val="22"/>
          <w:lang w:eastAsia="en-US"/>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440C16F" w14:textId="77777777" w:rsidR="00CC24E2" w:rsidRDefault="001D4AC4" w:rsidP="005F433F">
      <w:pPr>
        <w:numPr>
          <w:ilvl w:val="0"/>
          <w:numId w:val="8"/>
        </w:numPr>
        <w:tabs>
          <w:tab w:val="left" w:pos="142"/>
          <w:tab w:val="left" w:pos="709"/>
          <w:tab w:val="left" w:pos="993"/>
        </w:tabs>
        <w:spacing w:line="360" w:lineRule="auto"/>
        <w:ind w:left="567" w:hanging="284"/>
        <w:contextualSpacing/>
        <w:jc w:val="both"/>
      </w:pPr>
      <w:r>
        <w:rPr>
          <w:rFonts w:ascii="Arial" w:hAnsi="Arial"/>
          <w:sz w:val="22"/>
          <w:szCs w:val="22"/>
          <w:lang w:eastAsia="en-US"/>
        </w:rPr>
        <w:t xml:space="preserve">  poświadczoną za zgodność z oryginałem odpowiednio przez wykonawcę lub podwykonawcę kopię umowy/umów o pracę osób wykonujących w trakcie realizacji zamówienia czynności, których dotyczy ww. oświadczenie wykonawcy lub </w:t>
      </w:r>
      <w:r>
        <w:rPr>
          <w:rFonts w:ascii="Arial" w:hAnsi="Arial"/>
          <w:color w:val="000000"/>
          <w:sz w:val="22"/>
          <w:szCs w:val="22"/>
          <w:lang w:eastAsia="en-US"/>
        </w:rPr>
        <w:t>podwykonawcy (wraz z dokumentem regulującym zakres obowiązków, jeżeli został sporządzony). Kopia</w:t>
      </w:r>
      <w:r>
        <w:rPr>
          <w:rFonts w:ascii="Arial" w:hAnsi="Arial"/>
          <w:sz w:val="22"/>
          <w:szCs w:val="22"/>
          <w:lang w:eastAsia="en-US"/>
        </w:rPr>
        <w:t xml:space="preserve"> umowy/umów powinna zostać zanonimizowana w sposób zapewniający ochronę danych osobowych pracowników, zgodnie z przepisami ustawy z dnia 10 maja 2018 r. o ochronie danych osobowych (Dz. U. z 2018 r., poz. 1000) (tj. w szczególności bez adresów, nr PESEL pracowników). Imię i nazwisko pracownika nie podlega anonimizacji. Informacje takie jak: data zawarcia umowy, rodzaj umowy o pracę i wymiar etatu powinny być możliwe do zidentyfikowania;</w:t>
      </w:r>
    </w:p>
    <w:p w14:paraId="5349A886" w14:textId="77777777" w:rsidR="00CC24E2" w:rsidRDefault="001D4AC4" w:rsidP="005F433F">
      <w:pPr>
        <w:numPr>
          <w:ilvl w:val="0"/>
          <w:numId w:val="9"/>
        </w:numPr>
        <w:tabs>
          <w:tab w:val="left" w:pos="851"/>
          <w:tab w:val="left" w:pos="1418"/>
        </w:tabs>
        <w:spacing w:line="360" w:lineRule="auto"/>
        <w:ind w:left="567" w:hanging="283"/>
        <w:contextualSpacing/>
        <w:jc w:val="both"/>
      </w:pPr>
      <w:r>
        <w:rPr>
          <w:rFonts w:ascii="Arial" w:hAnsi="Arial"/>
          <w:sz w:val="22"/>
          <w:szCs w:val="22"/>
          <w:lang w:eastAsia="en-US"/>
        </w:rPr>
        <w:t xml:space="preserve"> zaświadczenie właściwego oddziału ZUS, potwierdzające opłacanie </w:t>
      </w:r>
      <w:r>
        <w:rPr>
          <w:rFonts w:ascii="Arial" w:hAnsi="Arial"/>
          <w:color w:val="000000"/>
          <w:sz w:val="22"/>
          <w:szCs w:val="22"/>
          <w:lang w:eastAsia="en-US"/>
        </w:rPr>
        <w:t>przez wykonawcę lub podwykonawcę składek na ubezpieczenia</w:t>
      </w:r>
      <w:r>
        <w:rPr>
          <w:rFonts w:ascii="Arial" w:hAnsi="Arial"/>
          <w:sz w:val="22"/>
          <w:szCs w:val="22"/>
          <w:lang w:eastAsia="en-US"/>
        </w:rPr>
        <w:t xml:space="preserve"> społeczne i zdrowotne z tytułu zatrudnienia na podstawie umów o pracę za ostatni okres rozliczeniowy;</w:t>
      </w:r>
    </w:p>
    <w:p w14:paraId="4BD2F76B" w14:textId="77777777" w:rsidR="00CC24E2" w:rsidRDefault="001D4AC4" w:rsidP="005F433F">
      <w:pPr>
        <w:numPr>
          <w:ilvl w:val="0"/>
          <w:numId w:val="10"/>
        </w:numPr>
        <w:tabs>
          <w:tab w:val="left" w:pos="142"/>
          <w:tab w:val="left" w:pos="851"/>
          <w:tab w:val="left" w:pos="1843"/>
        </w:tabs>
        <w:spacing w:line="360" w:lineRule="auto"/>
        <w:ind w:left="567" w:hanging="284"/>
        <w:contextualSpacing/>
        <w:jc w:val="both"/>
      </w:pPr>
      <w:r>
        <w:rPr>
          <w:rFonts w:ascii="Arial" w:hAnsi="Arial"/>
          <w:sz w:val="22"/>
          <w:szCs w:val="22"/>
          <w:lang w:eastAsia="en-US"/>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Imię i nazwisko pracownika nie podlega anonimizacji.</w:t>
      </w:r>
    </w:p>
    <w:p w14:paraId="776A9C6F" w14:textId="2F6966E1" w:rsidR="00CC24E2" w:rsidRPr="00995D5A" w:rsidRDefault="001D4AC4" w:rsidP="005F433F">
      <w:pPr>
        <w:pStyle w:val="Akapitzlist"/>
        <w:numPr>
          <w:ilvl w:val="0"/>
          <w:numId w:val="11"/>
        </w:numPr>
        <w:spacing w:line="360" w:lineRule="auto"/>
        <w:ind w:left="426"/>
        <w:jc w:val="both"/>
      </w:pPr>
      <w:r w:rsidRPr="00995D5A">
        <w:rPr>
          <w:rFonts w:ascii="Arial" w:eastAsia="Times New Roman" w:hAnsi="Arial"/>
          <w:sz w:val="22"/>
          <w:szCs w:val="22"/>
          <w:lang w:eastAsia="zh-CN"/>
        </w:rPr>
        <w:t xml:space="preserve">Z tytułu niespełnienia przez </w:t>
      </w:r>
      <w:r w:rsidRPr="00995D5A">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5063FC">
        <w:rPr>
          <w:rFonts w:ascii="Arial" w:eastAsia="Times New Roman" w:hAnsi="Arial"/>
          <w:color w:val="000000"/>
          <w:sz w:val="22"/>
          <w:szCs w:val="22"/>
          <w:lang w:eastAsia="zh-CN"/>
        </w:rPr>
        <w:t>23.</w:t>
      </w:r>
      <w:r w:rsidRPr="00995D5A">
        <w:rPr>
          <w:rFonts w:ascii="Arial" w:eastAsia="Times New Roman" w:hAnsi="Arial"/>
          <w:color w:val="000000"/>
          <w:sz w:val="22"/>
          <w:szCs w:val="22"/>
          <w:lang w:eastAsia="zh-CN"/>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95D5A">
        <w:rPr>
          <w:rFonts w:ascii="Arial" w:eastAsia="Times New Roman" w:hAnsi="Arial"/>
          <w:sz w:val="22"/>
          <w:szCs w:val="22"/>
          <w:lang w:eastAsia="zh-CN"/>
        </w:rPr>
        <w:t xml:space="preserve">przez </w:t>
      </w:r>
      <w:r w:rsidRPr="00995D5A">
        <w:rPr>
          <w:rFonts w:ascii="Arial" w:eastAsia="Times New Roman" w:hAnsi="Arial"/>
          <w:color w:val="000000"/>
          <w:sz w:val="22"/>
          <w:szCs w:val="22"/>
          <w:lang w:eastAsia="zh-CN"/>
        </w:rPr>
        <w:t xml:space="preserve">wykonawcę lub podwykonawcę wymogu zatrudnienia na podstawie umowy o pracę traktowane będzie jako </w:t>
      </w:r>
      <w:r w:rsidRPr="00995D5A">
        <w:rPr>
          <w:rFonts w:ascii="Arial" w:eastAsia="Times New Roman" w:hAnsi="Arial"/>
          <w:sz w:val="22"/>
          <w:szCs w:val="22"/>
          <w:lang w:eastAsia="zh-CN"/>
        </w:rPr>
        <w:t xml:space="preserve">niespełnienie przez </w:t>
      </w:r>
      <w:r w:rsidRPr="00995D5A">
        <w:rPr>
          <w:rFonts w:ascii="Arial" w:eastAsia="Times New Roman" w:hAnsi="Arial"/>
          <w:color w:val="000000"/>
          <w:sz w:val="22"/>
          <w:szCs w:val="22"/>
          <w:lang w:eastAsia="zh-CN"/>
        </w:rPr>
        <w:t xml:space="preserve">wykonawcę lub podwykonawcę wymogu zatrudnienia na podstawie umowy o pracę osób wykonujących wskazane w punkcie </w:t>
      </w:r>
      <w:r w:rsidR="00995D5A">
        <w:rPr>
          <w:rFonts w:ascii="Arial" w:eastAsia="Times New Roman" w:hAnsi="Arial"/>
          <w:color w:val="000000"/>
          <w:sz w:val="22"/>
          <w:szCs w:val="22"/>
          <w:lang w:eastAsia="zh-CN"/>
        </w:rPr>
        <w:t>23.</w:t>
      </w:r>
      <w:r w:rsidRPr="00995D5A">
        <w:rPr>
          <w:rFonts w:ascii="Arial" w:eastAsia="Times New Roman" w:hAnsi="Arial"/>
          <w:color w:val="000000"/>
          <w:sz w:val="22"/>
          <w:szCs w:val="22"/>
          <w:lang w:eastAsia="zh-CN"/>
        </w:rPr>
        <w:t xml:space="preserve"> czynności. </w:t>
      </w:r>
    </w:p>
    <w:p w14:paraId="500042FD" w14:textId="7CE49D7A" w:rsidR="00CC24E2" w:rsidRPr="00995D5A" w:rsidRDefault="001D4AC4" w:rsidP="005F433F">
      <w:pPr>
        <w:pStyle w:val="Akapitzlist"/>
        <w:numPr>
          <w:ilvl w:val="0"/>
          <w:numId w:val="11"/>
        </w:numPr>
        <w:spacing w:line="360" w:lineRule="auto"/>
        <w:ind w:left="426"/>
        <w:jc w:val="both"/>
      </w:pPr>
      <w:r w:rsidRPr="00995D5A">
        <w:rPr>
          <w:rFonts w:ascii="Arial" w:eastAsia="Times New Roman" w:hAnsi="Arial"/>
          <w:color w:val="000000"/>
          <w:sz w:val="22"/>
          <w:szCs w:val="22"/>
          <w:lang w:eastAsia="zh-CN"/>
        </w:rPr>
        <w:lastRenderedPageBreak/>
        <w:t>W przypadku uzasadnionych wątpliwości co do przestrzegania prawa pracy przez    wykonawcę lub podwykonawcę, zamawiający może zwrócić się o przeprowadzenie kontroli przez Państwową</w:t>
      </w:r>
      <w:r w:rsidRPr="00995D5A">
        <w:rPr>
          <w:rFonts w:ascii="Arial" w:eastAsia="Times New Roman" w:hAnsi="Arial"/>
          <w:sz w:val="22"/>
          <w:szCs w:val="22"/>
          <w:lang w:eastAsia="zh-CN"/>
        </w:rPr>
        <w:t xml:space="preserve"> Inspekcję Pracy.</w:t>
      </w:r>
    </w:p>
    <w:p w14:paraId="7D2C08BC" w14:textId="77777777" w:rsidR="00995D5A" w:rsidRPr="00995D5A" w:rsidRDefault="001D4AC4" w:rsidP="005F433F">
      <w:pPr>
        <w:pStyle w:val="Akapitzlist"/>
        <w:numPr>
          <w:ilvl w:val="0"/>
          <w:numId w:val="11"/>
        </w:numPr>
        <w:spacing w:line="360" w:lineRule="auto"/>
        <w:ind w:left="426"/>
        <w:jc w:val="both"/>
      </w:pPr>
      <w:r w:rsidRPr="00995D5A">
        <w:rPr>
          <w:rFonts w:ascii="Arial" w:eastAsia="Times New Roman" w:hAnsi="Arial"/>
          <w:bCs/>
          <w:color w:val="000000"/>
          <w:sz w:val="22"/>
          <w:szCs w:val="22"/>
        </w:rPr>
        <w:t>W przypadku ujawnienia w trakcie kontroli niespełnienia wymagań dotyczących zatrudnienia pracowników na umowę o pracę, Zamawiający naliczy kary umowne.</w:t>
      </w:r>
    </w:p>
    <w:p w14:paraId="436C0C94" w14:textId="57A51090" w:rsidR="00CC24E2" w:rsidRDefault="001D4AC4" w:rsidP="005F433F">
      <w:pPr>
        <w:pStyle w:val="Akapitzlist"/>
        <w:numPr>
          <w:ilvl w:val="0"/>
          <w:numId w:val="11"/>
        </w:numPr>
        <w:spacing w:line="360" w:lineRule="auto"/>
        <w:ind w:left="426"/>
        <w:jc w:val="both"/>
      </w:pPr>
      <w:r w:rsidRPr="00995D5A">
        <w:rPr>
          <w:rFonts w:ascii="Arial" w:eastAsia="Times New Roman" w:hAnsi="Arial"/>
          <w:bCs/>
          <w:color w:val="000000"/>
          <w:sz w:val="22"/>
          <w:szCs w:val="22"/>
        </w:rPr>
        <w:t xml:space="preserve"> Zamawiający nie stawia wymagań w zakresie zatrudnienia osób o których mowa w art. 96 ust. 2 pkt. 2 ustawy Prawo Zamówień publicznych.</w:t>
      </w:r>
    </w:p>
    <w:p w14:paraId="232B66E7" w14:textId="77777777" w:rsidR="00CC24E2" w:rsidRDefault="001D4AC4">
      <w:pPr>
        <w:spacing w:before="240" w:line="360" w:lineRule="auto"/>
      </w:pPr>
      <w:r>
        <w:rPr>
          <w:rFonts w:ascii="Arial" w:hAnsi="Arial"/>
          <w:b/>
          <w:sz w:val="24"/>
        </w:rPr>
        <w:t>V. OPIS CZĘŚCI ZAMÓWIENIA, JEŻELI DOPUSZCZA SIĘ SKŁADANIE OFERT CZĘŚCIOWYCH</w:t>
      </w:r>
    </w:p>
    <w:p w14:paraId="53177D4A" w14:textId="77777777" w:rsidR="00CC24E2" w:rsidRDefault="001D4AC4">
      <w:pPr>
        <w:spacing w:line="360" w:lineRule="auto"/>
        <w:jc w:val="both"/>
      </w:pPr>
      <w:r>
        <w:rPr>
          <w:rFonts w:ascii="Arial" w:hAnsi="Arial"/>
          <w:sz w:val="22"/>
          <w:szCs w:val="22"/>
        </w:rPr>
        <w:t>Zamawiający nie dopuszcza możliwości składania ofert częściowych.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472E63C3" w14:textId="77777777" w:rsidR="00CC24E2" w:rsidRDefault="00CC24E2">
      <w:pPr>
        <w:spacing w:line="360" w:lineRule="auto"/>
        <w:ind w:left="680"/>
        <w:rPr>
          <w:rFonts w:ascii="Arial" w:eastAsia="Century Gothic" w:hAnsi="Arial"/>
        </w:rPr>
      </w:pPr>
    </w:p>
    <w:p w14:paraId="59B60E8C" w14:textId="77777777" w:rsidR="00CC24E2" w:rsidRDefault="001D4AC4">
      <w:pPr>
        <w:spacing w:line="360" w:lineRule="auto"/>
      </w:pPr>
      <w:r>
        <w:rPr>
          <w:rFonts w:ascii="Arial" w:eastAsia="Century Gothic" w:hAnsi="Arial"/>
          <w:b/>
          <w:sz w:val="24"/>
        </w:rPr>
        <w:t>VI. TERMIN WYKONANIA ZAMÓWIENIA</w:t>
      </w:r>
    </w:p>
    <w:p w14:paraId="3859017A" w14:textId="59CE5CC4" w:rsidR="00CC24E2" w:rsidRDefault="001D4AC4">
      <w:pPr>
        <w:spacing w:after="240" w:line="360" w:lineRule="auto"/>
      </w:pPr>
      <w:r>
        <w:rPr>
          <w:rFonts w:ascii="Arial" w:hAnsi="Arial"/>
          <w:color w:val="000000"/>
          <w:sz w:val="22"/>
          <w:szCs w:val="22"/>
          <w:lang w:eastAsia="en-US"/>
        </w:rPr>
        <w:t xml:space="preserve">Wykonawca zobowiązany jest zrealizować przedmiot zamówienia w terminie </w:t>
      </w:r>
      <w:r w:rsidR="00B86EF3" w:rsidRPr="00652F91">
        <w:rPr>
          <w:rFonts w:ascii="Arial" w:hAnsi="Arial"/>
          <w:b/>
          <w:bCs/>
          <w:sz w:val="22"/>
          <w:szCs w:val="22"/>
          <w:lang w:eastAsia="en-US"/>
        </w:rPr>
        <w:t xml:space="preserve">do </w:t>
      </w:r>
      <w:r w:rsidR="00046AFD" w:rsidRPr="00652F91">
        <w:rPr>
          <w:rFonts w:ascii="Arial" w:eastAsia="Calibri" w:hAnsi="Arial"/>
          <w:b/>
          <w:bCs/>
          <w:sz w:val="22"/>
          <w:szCs w:val="22"/>
          <w:lang w:eastAsia="en-US"/>
        </w:rPr>
        <w:t>2</w:t>
      </w:r>
      <w:r w:rsidR="00BB2D4A">
        <w:rPr>
          <w:rFonts w:ascii="Arial" w:eastAsia="Calibri" w:hAnsi="Arial"/>
          <w:b/>
          <w:bCs/>
          <w:sz w:val="22"/>
          <w:szCs w:val="22"/>
          <w:lang w:eastAsia="en-US"/>
        </w:rPr>
        <w:t>3</w:t>
      </w:r>
      <w:r w:rsidRPr="00652F91">
        <w:rPr>
          <w:rFonts w:ascii="Arial" w:eastAsia="Calibri" w:hAnsi="Arial"/>
          <w:b/>
          <w:bCs/>
          <w:sz w:val="22"/>
          <w:szCs w:val="22"/>
          <w:lang w:eastAsia="en-US"/>
        </w:rPr>
        <w:t xml:space="preserve"> miesięcy</w:t>
      </w:r>
      <w:r>
        <w:rPr>
          <w:rFonts w:ascii="Arial" w:eastAsia="Calibri" w:hAnsi="Arial"/>
          <w:color w:val="000000"/>
          <w:sz w:val="22"/>
          <w:szCs w:val="22"/>
          <w:lang w:eastAsia="en-US"/>
        </w:rPr>
        <w:t xml:space="preserve"> od dnia podpisania umowy</w:t>
      </w:r>
      <w:r w:rsidR="00B86EF3">
        <w:rPr>
          <w:rFonts w:ascii="Arial" w:eastAsia="Calibri" w:hAnsi="Arial"/>
          <w:color w:val="000000"/>
          <w:sz w:val="22"/>
          <w:szCs w:val="22"/>
          <w:lang w:eastAsia="en-US"/>
        </w:rPr>
        <w:t xml:space="preserve">, nie później niż do </w:t>
      </w:r>
      <w:r w:rsidR="00B86EF3" w:rsidRPr="00652F91">
        <w:rPr>
          <w:rFonts w:ascii="Arial" w:eastAsia="Calibri" w:hAnsi="Arial"/>
          <w:b/>
          <w:bCs/>
          <w:color w:val="000000"/>
          <w:sz w:val="22"/>
          <w:szCs w:val="22"/>
          <w:lang w:eastAsia="en-US"/>
        </w:rPr>
        <w:t>2026-05-31</w:t>
      </w:r>
      <w:r>
        <w:rPr>
          <w:rFonts w:ascii="Arial" w:eastAsia="Calibri" w:hAnsi="Arial"/>
          <w:color w:val="000000"/>
          <w:sz w:val="22"/>
          <w:szCs w:val="22"/>
          <w:lang w:eastAsia="en-US"/>
        </w:rPr>
        <w:t>.</w:t>
      </w:r>
    </w:p>
    <w:p w14:paraId="499A7F62" w14:textId="77777777" w:rsidR="00CC24E2" w:rsidRDefault="001D4AC4">
      <w:pPr>
        <w:spacing w:before="240" w:line="360" w:lineRule="auto"/>
      </w:pPr>
      <w:r>
        <w:rPr>
          <w:rFonts w:ascii="Arial" w:hAnsi="Arial"/>
          <w:b/>
          <w:bCs/>
          <w:color w:val="000000"/>
          <w:sz w:val="24"/>
          <w:lang w:eastAsia="en-US"/>
        </w:rPr>
        <w:t>VII. INFORMACJE O ŚRODKACH KOMUNIKACJI ELEKTRONICZNEJ, PRZY UŻYCIU KTÓRYCH ZAMAWIAJĄCY BĘDZIE KOMUNIKOWAŁ SIĘ Z WYKONAWCAMI, ORAZ INFORMACJE O WYMAGANIACH TECHNICZNYCH I ORGANIZACYJNYCH SPORZĄDZANIA, WYSYŁANIA I ODBIERANIA KORESPONDENCJI ELEKTRONICZNEJ</w:t>
      </w:r>
    </w:p>
    <w:p w14:paraId="4715B92E" w14:textId="511588B6"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W postępowaniu o udzielenie zamówienia komunikacja między Zamawiającym a Wykonawcami odbywa się drogą elektroniczną przy użyciu platformy zakupowej dostępnej pod adresem: </w:t>
      </w:r>
      <w:hyperlink r:id="rId12" w:history="1">
        <w:r w:rsidR="00961237" w:rsidRPr="00316265">
          <w:rPr>
            <w:rStyle w:val="Hipercze"/>
            <w:rFonts w:ascii="Arial" w:hAnsi="Arial"/>
            <w:sz w:val="22"/>
            <w:szCs w:val="22"/>
            <w:lang w:eastAsia="en-US"/>
          </w:rPr>
          <w:t>https://platformazakupowa.pl/pn/leba</w:t>
        </w:r>
      </w:hyperlink>
    </w:p>
    <w:p w14:paraId="276DE6BD" w14:textId="0C81A4F6"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Zaleca się, aby Wykonawca zamierzający wziąć udział w postępowaniu o udzielenie zamówienia publicznego, posiadał konto na platformie zakupowej. Rejestracja oraz logowanie dostępne jest pod adresem: https://platformazakupowa.pl/pn/leba Korzystanie z Platformy przez Wykonawcę jest bezpłatne.</w:t>
      </w:r>
    </w:p>
    <w:p w14:paraId="3E39B002" w14:textId="11545A26"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lastRenderedPageBreak/>
        <w:t xml:space="preserve">Wymagania techniczne i organizacyjne wysyłania i odbierania korespondencji elektronicznej przekazywanej przy ich użyciu, opisane zostały w Regulaminie korzystania z platformy zakupowej dostępnym pod adresem: </w:t>
      </w:r>
      <w:hyperlink r:id="rId13" w:history="1">
        <w:r w:rsidR="00961237" w:rsidRPr="00316265">
          <w:rPr>
            <w:rStyle w:val="Hipercze"/>
            <w:rFonts w:ascii="Arial" w:hAnsi="Arial"/>
            <w:sz w:val="22"/>
            <w:szCs w:val="22"/>
            <w:lang w:eastAsia="en-US"/>
          </w:rPr>
          <w:t>https://platformazakupowa.pl/strona/1-regulamin</w:t>
        </w:r>
      </w:hyperlink>
      <w:r w:rsidRPr="00961237">
        <w:rPr>
          <w:rFonts w:ascii="Arial" w:hAnsi="Arial"/>
          <w:color w:val="000000"/>
          <w:sz w:val="22"/>
          <w:szCs w:val="22"/>
          <w:lang w:eastAsia="en-US"/>
        </w:rPr>
        <w:t>.</w:t>
      </w:r>
    </w:p>
    <w:p w14:paraId="46222447" w14:textId="0DCAB7C4"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Wykonawca przystępując do niniejszego postępowania o udzielenie zamówienia publicznego, akceptuje warunki korzystania z platformy zakupowej, określone w Regulaminie dostępnym pod adresem: </w:t>
      </w:r>
      <w:hyperlink r:id="rId14" w:history="1">
        <w:r w:rsidR="00961237" w:rsidRPr="00316265">
          <w:rPr>
            <w:rStyle w:val="Hipercze"/>
            <w:rFonts w:ascii="Arial" w:hAnsi="Arial"/>
            <w:sz w:val="22"/>
            <w:szCs w:val="22"/>
            <w:lang w:eastAsia="en-US"/>
          </w:rPr>
          <w:t>https://platformazakupowa.pl/strona/1-regulamin</w:t>
        </w:r>
      </w:hyperlink>
      <w:r w:rsidRPr="00961237">
        <w:rPr>
          <w:rFonts w:ascii="Arial" w:hAnsi="Arial"/>
          <w:color w:val="000000"/>
          <w:sz w:val="22"/>
          <w:szCs w:val="22"/>
          <w:lang w:eastAsia="en-US"/>
        </w:rPr>
        <w:t>.</w:t>
      </w:r>
    </w:p>
    <w:p w14:paraId="26D692AF" w14:textId="136CC98D"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Maksymalny rozmiar plików przesyłanych za pośrednictwem dedykowanych formularzy do: złożenia i wycofania oferty oraz do komunikacji wynosi 150MB.</w:t>
      </w:r>
    </w:p>
    <w:p w14:paraId="10C603B7" w14:textId="062CC8C9"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w:t>
      </w:r>
    </w:p>
    <w:p w14:paraId="1789498B" w14:textId="2DA005DD"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 (BZP)</w:t>
      </w:r>
      <w:r w:rsidR="00961237">
        <w:rPr>
          <w:rFonts w:ascii="Arial" w:hAnsi="Arial"/>
          <w:color w:val="000000"/>
          <w:sz w:val="22"/>
          <w:szCs w:val="22"/>
          <w:lang w:eastAsia="en-US"/>
        </w:rPr>
        <w:t>.</w:t>
      </w:r>
    </w:p>
    <w:p w14:paraId="08D7069B" w14:textId="4C200189"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Zamawiający może również komunikować się z Wykonawcami za pomocą poczty elektronicznej, email: </w:t>
      </w:r>
      <w:hyperlink r:id="rId15" w:history="1">
        <w:r w:rsidR="00961237" w:rsidRPr="00316265">
          <w:rPr>
            <w:rStyle w:val="Hipercze"/>
            <w:rFonts w:ascii="Arial" w:eastAsia="Calibri" w:hAnsi="Arial"/>
            <w:sz w:val="22"/>
            <w:szCs w:val="22"/>
            <w:lang w:eastAsia="en-US"/>
          </w:rPr>
          <w:t>marta.pasieka@leba.eu</w:t>
        </w:r>
      </w:hyperlink>
      <w:r w:rsidRPr="00961237">
        <w:rPr>
          <w:rFonts w:ascii="Arial" w:hAnsi="Arial"/>
          <w:sz w:val="22"/>
          <w:szCs w:val="22"/>
          <w:lang w:eastAsia="en-US"/>
        </w:rPr>
        <w:t>.</w:t>
      </w:r>
    </w:p>
    <w:p w14:paraId="3C25291F" w14:textId="05A6F05D" w:rsidR="00CC24E2" w:rsidRPr="00961237" w:rsidRDefault="001D4AC4" w:rsidP="005F433F">
      <w:pPr>
        <w:pStyle w:val="Akapitzlist"/>
        <w:numPr>
          <w:ilvl w:val="0"/>
          <w:numId w:val="37"/>
        </w:numPr>
        <w:spacing w:before="12" w:line="360" w:lineRule="auto"/>
        <w:ind w:left="284"/>
        <w:jc w:val="both"/>
      </w:pPr>
      <w:r w:rsidRPr="00961237">
        <w:rPr>
          <w:rFonts w:ascii="Arial" w:hAnsi="Arial"/>
          <w:color w:val="000000"/>
          <w:sz w:val="22"/>
          <w:szCs w:val="22"/>
          <w:lang w:eastAsia="en-US"/>
        </w:rPr>
        <w:t xml:space="preserve">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654270" w:rsidRPr="00961237">
        <w:rPr>
          <w:rStyle w:val="czeinternetowe"/>
          <w:rFonts w:ascii="Arial" w:eastAsia="Calibri" w:hAnsi="Arial"/>
          <w:color w:val="auto"/>
          <w:sz w:val="22"/>
          <w:szCs w:val="22"/>
          <w:u w:val="none"/>
          <w:lang w:eastAsia="en-US"/>
        </w:rPr>
        <w:t>marta.pasieka</w:t>
      </w:r>
      <w:r w:rsidRPr="00961237">
        <w:rPr>
          <w:rFonts w:ascii="Arial" w:eastAsia="Calibri" w:hAnsi="Arial"/>
          <w:color w:val="000000"/>
          <w:sz w:val="22"/>
          <w:szCs w:val="22"/>
          <w:lang w:eastAsia="en-US"/>
        </w:rPr>
        <w:t>@leba.eu</w:t>
      </w:r>
      <w:r w:rsidRPr="00961237">
        <w:rPr>
          <w:rFonts w:ascii="Arial" w:hAnsi="Arial"/>
          <w:color w:val="000000"/>
          <w:sz w:val="22"/>
          <w:szCs w:val="22"/>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8A768AB" w14:textId="3211E3DD" w:rsidR="00CC24E2" w:rsidRDefault="001D4AC4" w:rsidP="005F433F">
      <w:pPr>
        <w:pStyle w:val="Akapitzlist"/>
        <w:numPr>
          <w:ilvl w:val="0"/>
          <w:numId w:val="37"/>
        </w:numPr>
        <w:spacing w:before="12" w:line="360" w:lineRule="auto"/>
        <w:ind w:left="284"/>
        <w:jc w:val="both"/>
      </w:pPr>
      <w:r w:rsidRPr="00961237">
        <w:rPr>
          <w:rFonts w:ascii="Arial" w:hAnsi="Arial"/>
          <w:sz w:val="22"/>
          <w:szCs w:val="22"/>
          <w:lang w:eastAsia="en-US"/>
        </w:rPr>
        <w:t>Zamawiający nie przewiduje sposobu komunikowania się z Wykonawcami w inny sposób niż przy użyciu środków komunikacji elektronicznej, wskazanych w SWZ</w:t>
      </w:r>
      <w:r w:rsidR="00961237">
        <w:rPr>
          <w:rFonts w:ascii="Arial" w:hAnsi="Arial"/>
          <w:sz w:val="22"/>
          <w:szCs w:val="22"/>
          <w:lang w:eastAsia="en-US"/>
        </w:rPr>
        <w:t>.</w:t>
      </w:r>
    </w:p>
    <w:p w14:paraId="703D738C" w14:textId="77777777" w:rsidR="00851CD6" w:rsidRDefault="00851CD6">
      <w:pPr>
        <w:tabs>
          <w:tab w:val="left" w:pos="423"/>
        </w:tabs>
        <w:spacing w:line="360" w:lineRule="auto"/>
        <w:rPr>
          <w:rFonts w:ascii="Arial" w:hAnsi="Arial"/>
          <w:b/>
          <w:sz w:val="24"/>
          <w:szCs w:val="22"/>
          <w:lang w:eastAsia="en-US"/>
        </w:rPr>
      </w:pPr>
    </w:p>
    <w:p w14:paraId="1E5692B2" w14:textId="77777777" w:rsidR="00CC24E2" w:rsidRDefault="001D4AC4">
      <w:pPr>
        <w:tabs>
          <w:tab w:val="left" w:pos="423"/>
        </w:tabs>
        <w:spacing w:line="360" w:lineRule="auto"/>
        <w:rPr>
          <w:rFonts w:ascii="Arial" w:eastAsia="Century Gothic" w:hAnsi="Arial"/>
          <w:b/>
          <w:sz w:val="24"/>
        </w:rPr>
      </w:pPr>
      <w:r>
        <w:rPr>
          <w:rFonts w:ascii="Arial" w:hAnsi="Arial"/>
          <w:b/>
          <w:sz w:val="24"/>
          <w:szCs w:val="22"/>
          <w:lang w:eastAsia="en-US"/>
        </w:rPr>
        <w:t>VIII.</w:t>
      </w:r>
      <w:r>
        <w:rPr>
          <w:rFonts w:ascii="Arial" w:hAnsi="Arial"/>
          <w:sz w:val="24"/>
          <w:szCs w:val="22"/>
          <w:lang w:eastAsia="en-US"/>
        </w:rPr>
        <w:t xml:space="preserve"> </w:t>
      </w:r>
      <w:r>
        <w:rPr>
          <w:rFonts w:ascii="Arial" w:eastAsia="Century Gothic" w:hAnsi="Arial"/>
          <w:b/>
          <w:sz w:val="24"/>
        </w:rPr>
        <w:t>INFORMACJA O WARUNKACH UDZIAŁU W POSTĘPOWANIU</w:t>
      </w:r>
    </w:p>
    <w:p w14:paraId="103406AC" w14:textId="617533EF" w:rsidR="00851CD6" w:rsidRPr="00C4040E" w:rsidRDefault="00851CD6">
      <w:pPr>
        <w:tabs>
          <w:tab w:val="left" w:pos="423"/>
        </w:tabs>
        <w:spacing w:line="360" w:lineRule="auto"/>
        <w:rPr>
          <w:bCs/>
          <w:sz w:val="22"/>
          <w:szCs w:val="22"/>
        </w:rPr>
      </w:pPr>
      <w:r w:rsidRPr="00C4040E">
        <w:rPr>
          <w:rFonts w:ascii="Arial" w:eastAsia="Century Gothic" w:hAnsi="Arial"/>
          <w:bCs/>
          <w:sz w:val="22"/>
          <w:szCs w:val="22"/>
        </w:rPr>
        <w:t xml:space="preserve">Zamawiający nie </w:t>
      </w:r>
      <w:r w:rsidR="00C4040E" w:rsidRPr="00C4040E">
        <w:rPr>
          <w:rFonts w:ascii="Arial" w:eastAsia="Century Gothic" w:hAnsi="Arial"/>
          <w:bCs/>
          <w:sz w:val="22"/>
          <w:szCs w:val="22"/>
        </w:rPr>
        <w:t>określa warunków udziału w postępowaniu.</w:t>
      </w:r>
    </w:p>
    <w:p w14:paraId="19F02001" w14:textId="4AAF0054" w:rsidR="00851CD6" w:rsidRDefault="001D4AC4" w:rsidP="00851CD6">
      <w:pPr>
        <w:spacing w:line="360" w:lineRule="auto"/>
        <w:ind w:right="20"/>
        <w:jc w:val="both"/>
      </w:pPr>
      <w:r w:rsidRPr="00851CD6">
        <w:rPr>
          <w:rFonts w:ascii="Arial" w:eastAsia="Century Gothic" w:hAnsi="Arial"/>
          <w:b/>
          <w:sz w:val="24"/>
        </w:rPr>
        <w:t>IX.  PODSTAWY WYKLUCZENIA WYKONAWCY Z POSTĘPOWANIA</w:t>
      </w:r>
    </w:p>
    <w:p w14:paraId="4824FA6A" w14:textId="1C4B4F0E" w:rsidR="00CC24E2" w:rsidRPr="00F21DEF" w:rsidRDefault="00F21DEF" w:rsidP="005F433F">
      <w:pPr>
        <w:pStyle w:val="Akapitzlist"/>
        <w:numPr>
          <w:ilvl w:val="0"/>
          <w:numId w:val="16"/>
        </w:numPr>
        <w:spacing w:line="360" w:lineRule="auto"/>
        <w:ind w:left="284"/>
        <w:jc w:val="both"/>
      </w:pPr>
      <w:r>
        <w:rPr>
          <w:rFonts w:ascii="Arial" w:eastAsia="Century Gothic" w:hAnsi="Arial"/>
          <w:sz w:val="22"/>
          <w:szCs w:val="22"/>
        </w:rPr>
        <w:lastRenderedPageBreak/>
        <w:t xml:space="preserve">O </w:t>
      </w:r>
      <w:r w:rsidRPr="00F21DEF">
        <w:rPr>
          <w:rFonts w:ascii="Arial" w:eastAsia="Century Gothic" w:hAnsi="Arial"/>
          <w:sz w:val="22"/>
          <w:szCs w:val="22"/>
        </w:rPr>
        <w:t>udzielenie przedmiotowego zamówienia mogą ubiegać się Wykonawcy, którzy nie podlegają wykluczeniu na podstawie art. 108 ust. 1 Ustawy pzp oraz art. 109 ust. 1 pkt 4, 5 i 7 Ustawy pzp w brzmieniu (dotyczy art. 109 ust. 1 pkt 4, 5 i 7):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który,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oraz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DA788CD" w14:textId="21F57132" w:rsidR="00CC24E2" w:rsidRPr="00F21DEF" w:rsidRDefault="001D4AC4" w:rsidP="005F433F">
      <w:pPr>
        <w:pStyle w:val="Akapitzlist"/>
        <w:numPr>
          <w:ilvl w:val="0"/>
          <w:numId w:val="16"/>
        </w:numPr>
        <w:spacing w:line="360" w:lineRule="auto"/>
        <w:ind w:left="284"/>
        <w:jc w:val="both"/>
      </w:pPr>
      <w:r w:rsidRPr="00F21DEF">
        <w:rPr>
          <w:rFonts w:ascii="Arial" w:eastAsia="Century Gothic" w:hAnsi="Arial"/>
          <w:sz w:val="22"/>
          <w:szCs w:val="22"/>
        </w:rPr>
        <w:t>W   przypadku   wspólnego   ubiegania   się   Wykonawców   o  udzielenie   zamówienia Zamawiający bada, czy nie zachodzą podstawy wykluczenia wobec każdego z tych Wykonawców.</w:t>
      </w:r>
    </w:p>
    <w:p w14:paraId="2F380793" w14:textId="5A5F5816" w:rsidR="00CC24E2" w:rsidRPr="00F21DEF" w:rsidRDefault="001D4AC4" w:rsidP="005F433F">
      <w:pPr>
        <w:pStyle w:val="Akapitzlist"/>
        <w:numPr>
          <w:ilvl w:val="0"/>
          <w:numId w:val="16"/>
        </w:numPr>
        <w:spacing w:line="360" w:lineRule="auto"/>
        <w:ind w:left="284"/>
        <w:jc w:val="both"/>
      </w:pPr>
      <w:r w:rsidRPr="00F21DEF">
        <w:rPr>
          <w:rFonts w:ascii="Arial" w:eastAsia="Century Gothic" w:hAnsi="Arial"/>
          <w:sz w:val="22"/>
          <w:szCs w:val="22"/>
        </w:rPr>
        <w:t>Jeżeli Wykonawcy zamierza powierzyć wykonanie części zamówienia Podwykonawcy, Zamawiający zbada, czy nie zachodzą wobec tego Podwykonawcy podstawy wykluczenia, które zostały przewidziane względem Wykonawcy.</w:t>
      </w:r>
    </w:p>
    <w:p w14:paraId="138769D9" w14:textId="24CC6F42" w:rsidR="00CC24E2" w:rsidRDefault="001D4AC4" w:rsidP="005F433F">
      <w:pPr>
        <w:pStyle w:val="Akapitzlist"/>
        <w:numPr>
          <w:ilvl w:val="0"/>
          <w:numId w:val="16"/>
        </w:numPr>
        <w:spacing w:line="360" w:lineRule="auto"/>
        <w:ind w:left="284"/>
        <w:jc w:val="both"/>
      </w:pPr>
      <w:r w:rsidRPr="00F21DEF">
        <w:rPr>
          <w:rFonts w:ascii="Arial" w:hAnsi="Arial"/>
          <w:sz w:val="22"/>
          <w:szCs w:val="22"/>
        </w:rPr>
        <w:t xml:space="preserve">Z postępowania o udzielenie zamówienia wyklucza się wykonawców, w stosunku do których zachodzi którakolwiek z okoliczności wskazanych w art. 7 pkt 1 ust. 1, 2, 3 ustawy z dnia 13 kwietnia 2022 r. o szczególnych rozwiązaniach w zakresie przeciwdziałania wspieraniu agresji na Ukrainę oraz służących ochronie bezpieczeństwa narodowego. Wykonawcę wyklucza się na czas trwania tych okoliczności. </w:t>
      </w:r>
    </w:p>
    <w:p w14:paraId="4CF45C55" w14:textId="77777777" w:rsidR="00CC24E2" w:rsidRDefault="001D4AC4">
      <w:pPr>
        <w:spacing w:before="240" w:line="360" w:lineRule="auto"/>
      </w:pPr>
      <w:r>
        <w:rPr>
          <w:rFonts w:ascii="Arial" w:eastAsia="Century Gothic" w:hAnsi="Arial"/>
          <w:b/>
          <w:sz w:val="24"/>
        </w:rPr>
        <w:t>X. INFORMACJA O PODMIOTOWYCH ŚRODKACH DOWODOWYCH</w:t>
      </w:r>
    </w:p>
    <w:p w14:paraId="5D9CF55B" w14:textId="1FAF1936" w:rsidR="00CC24E2" w:rsidRDefault="00C4040E">
      <w:pPr>
        <w:tabs>
          <w:tab w:val="left" w:pos="700"/>
        </w:tabs>
        <w:spacing w:line="360" w:lineRule="auto"/>
        <w:jc w:val="both"/>
        <w:rPr>
          <w:rFonts w:ascii="Arial" w:eastAsia="Century Gothic" w:hAnsi="Arial"/>
          <w:sz w:val="22"/>
        </w:rPr>
      </w:pPr>
      <w:r>
        <w:rPr>
          <w:rFonts w:ascii="Arial" w:eastAsia="Century Gothic" w:hAnsi="Arial"/>
          <w:sz w:val="22"/>
        </w:rPr>
        <w:t xml:space="preserve">Zamawiający nie </w:t>
      </w:r>
      <w:r w:rsidR="00BF315B">
        <w:rPr>
          <w:rFonts w:ascii="Arial" w:eastAsia="Century Gothic" w:hAnsi="Arial"/>
          <w:sz w:val="22"/>
        </w:rPr>
        <w:t>wymaga przedstawienia</w:t>
      </w:r>
      <w:r>
        <w:rPr>
          <w:rFonts w:ascii="Arial" w:eastAsia="Century Gothic" w:hAnsi="Arial"/>
          <w:sz w:val="22"/>
        </w:rPr>
        <w:t xml:space="preserve"> podmiotowych środków dowodowych.</w:t>
      </w:r>
    </w:p>
    <w:p w14:paraId="697D92F3" w14:textId="77777777" w:rsidR="00CC24E2" w:rsidRDefault="001D4AC4">
      <w:pPr>
        <w:spacing w:line="360" w:lineRule="auto"/>
      </w:pPr>
      <w:r>
        <w:rPr>
          <w:rFonts w:ascii="Arial" w:eastAsia="Century Gothic" w:hAnsi="Arial"/>
          <w:b/>
          <w:sz w:val="24"/>
        </w:rPr>
        <w:t>XI. TERMIN ZWIĄZANIA OFERTĄ</w:t>
      </w:r>
    </w:p>
    <w:p w14:paraId="117B6DE4" w14:textId="7E6F2020" w:rsidR="00CC24E2" w:rsidRPr="008F0D02" w:rsidRDefault="001D4AC4" w:rsidP="005F433F">
      <w:pPr>
        <w:pStyle w:val="Akapitzlist"/>
        <w:numPr>
          <w:ilvl w:val="0"/>
          <w:numId w:val="18"/>
        </w:numPr>
        <w:spacing w:before="12" w:line="360" w:lineRule="auto"/>
        <w:ind w:left="284"/>
      </w:pPr>
      <w:r w:rsidRPr="008F0D02">
        <w:rPr>
          <w:rFonts w:ascii="Arial" w:hAnsi="Arial"/>
          <w:color w:val="000000"/>
          <w:sz w:val="22"/>
          <w:szCs w:val="22"/>
          <w:lang w:eastAsia="en-US"/>
        </w:rPr>
        <w:t xml:space="preserve">Wykonawca jest związany ofertą od dnia upływu terminu składania ofert do dnia </w:t>
      </w:r>
      <w:r w:rsidR="00BB2D4A">
        <w:rPr>
          <w:rFonts w:ascii="Arial" w:eastAsia="Calibri" w:hAnsi="Arial"/>
          <w:b/>
          <w:bCs/>
          <w:sz w:val="22"/>
          <w:szCs w:val="22"/>
          <w:lang w:eastAsia="en-US"/>
        </w:rPr>
        <w:t>27.07</w:t>
      </w:r>
      <w:r w:rsidRPr="00146CB7">
        <w:rPr>
          <w:rFonts w:ascii="Arial" w:eastAsia="Calibri" w:hAnsi="Arial"/>
          <w:b/>
          <w:bCs/>
          <w:sz w:val="22"/>
          <w:szCs w:val="22"/>
          <w:lang w:eastAsia="en-US"/>
        </w:rPr>
        <w:t>.202</w:t>
      </w:r>
      <w:r w:rsidR="00146CB7" w:rsidRPr="00146CB7">
        <w:rPr>
          <w:rFonts w:ascii="Arial" w:eastAsia="Calibri" w:hAnsi="Arial"/>
          <w:b/>
          <w:bCs/>
          <w:sz w:val="22"/>
          <w:szCs w:val="22"/>
          <w:lang w:eastAsia="en-US"/>
        </w:rPr>
        <w:t>4</w:t>
      </w:r>
      <w:r w:rsidRPr="00146CB7">
        <w:rPr>
          <w:rFonts w:ascii="Arial" w:hAnsi="Arial"/>
          <w:b/>
          <w:bCs/>
          <w:sz w:val="22"/>
          <w:szCs w:val="22"/>
          <w:lang w:eastAsia="en-US"/>
        </w:rPr>
        <w:t>r.</w:t>
      </w:r>
    </w:p>
    <w:p w14:paraId="47336FBC" w14:textId="44AF4F45" w:rsidR="00CC24E2" w:rsidRPr="008F0D02" w:rsidRDefault="001D4AC4" w:rsidP="005F433F">
      <w:pPr>
        <w:pStyle w:val="Akapitzlist"/>
        <w:numPr>
          <w:ilvl w:val="0"/>
          <w:numId w:val="18"/>
        </w:numPr>
        <w:spacing w:before="12" w:line="360" w:lineRule="auto"/>
        <w:ind w:left="284"/>
        <w:jc w:val="both"/>
      </w:pPr>
      <w:r w:rsidRPr="008F0D02">
        <w:rPr>
          <w:rFonts w:ascii="Arial" w:hAnsi="Arial"/>
          <w:color w:val="000000"/>
          <w:sz w:val="22"/>
          <w:szCs w:val="22"/>
          <w:lang w:eastAsia="en-US"/>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1B526A12" w14:textId="776F9765" w:rsidR="00CC24E2" w:rsidRDefault="001D4AC4" w:rsidP="005F433F">
      <w:pPr>
        <w:pStyle w:val="Akapitzlist"/>
        <w:numPr>
          <w:ilvl w:val="0"/>
          <w:numId w:val="18"/>
        </w:numPr>
        <w:spacing w:before="12" w:line="360" w:lineRule="auto"/>
        <w:ind w:left="284"/>
        <w:jc w:val="both"/>
      </w:pPr>
      <w:r w:rsidRPr="008F0D02">
        <w:rPr>
          <w:rFonts w:ascii="Arial" w:hAnsi="Arial"/>
          <w:color w:val="000000"/>
          <w:sz w:val="22"/>
          <w:szCs w:val="22"/>
          <w:lang w:eastAsia="en-US"/>
        </w:rPr>
        <w:lastRenderedPageBreak/>
        <w:t>Przedłużenie terminu związania oferta, o którym mowa w ust. 2, wymaga złożenia przez Wykonawcę pisemnego oświadczenia o wyrażeniu zgody na przedłużenie terminu związania oferta.</w:t>
      </w:r>
    </w:p>
    <w:p w14:paraId="43BC0829" w14:textId="77777777" w:rsidR="00CC24E2" w:rsidRDefault="001D4AC4">
      <w:pPr>
        <w:tabs>
          <w:tab w:val="left" w:pos="402"/>
        </w:tabs>
        <w:spacing w:before="240" w:line="360" w:lineRule="auto"/>
        <w:ind w:left="3"/>
      </w:pPr>
      <w:r>
        <w:rPr>
          <w:rFonts w:ascii="Arial" w:eastAsia="Century Gothic" w:hAnsi="Arial"/>
          <w:b/>
          <w:sz w:val="24"/>
        </w:rPr>
        <w:t>XII.</w:t>
      </w:r>
      <w:r>
        <w:rPr>
          <w:rFonts w:ascii="Arial" w:eastAsia="Century Gothic" w:hAnsi="Arial"/>
          <w:b/>
          <w:sz w:val="24"/>
        </w:rPr>
        <w:tab/>
        <w:t>OPIS SPOSOBU PRZYGOTOWANIA OFERTY</w:t>
      </w:r>
    </w:p>
    <w:p w14:paraId="1F91DBA5" w14:textId="4B96D59E"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Oferta musi być sporządzona w języku polskim, w postaci elektronicznej w formacie danych: .pdf, .doc, .docx, .rtf,.xps, .odt i opatrzona kwalifikowanym podpisem elektronicznym, podpisem zaufanym lub podpisem osobistym. </w:t>
      </w:r>
    </w:p>
    <w:p w14:paraId="684A4AAA" w14:textId="7A5179D5"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Wykonawca w celu poprawnego zaszyfrowania oferty powinien mieć zainstalowane na komputerze oprogramowanie oraz aplikacje zgodne z wymogami opisanymi w </w:t>
      </w:r>
      <w:r w:rsidRPr="008F0D02">
        <w:rPr>
          <w:rFonts w:ascii="Arial" w:hAnsi="Arial"/>
          <w:i/>
          <w:color w:val="000000"/>
          <w:sz w:val="22"/>
          <w:szCs w:val="22"/>
          <w:lang w:eastAsia="en-US"/>
        </w:rPr>
        <w:t>Instrukcji dla wykonawców</w:t>
      </w:r>
      <w:r w:rsidRPr="008F0D02">
        <w:rPr>
          <w:rFonts w:ascii="Arial" w:hAnsi="Arial"/>
          <w:color w:val="000000"/>
          <w:sz w:val="22"/>
          <w:szCs w:val="22"/>
          <w:lang w:eastAsia="en-US"/>
        </w:rPr>
        <w:t xml:space="preserve"> dostępnej pod adresem:</w:t>
      </w:r>
      <w:r w:rsidR="008F0D02">
        <w:rPr>
          <w:rFonts w:ascii="Arial" w:hAnsi="Arial"/>
          <w:color w:val="000000"/>
          <w:sz w:val="22"/>
          <w:szCs w:val="22"/>
          <w:lang w:eastAsia="en-US"/>
        </w:rPr>
        <w:t xml:space="preserve"> </w:t>
      </w:r>
      <w:hyperlink r:id="rId16" w:history="1">
        <w:r w:rsidR="008F0D02" w:rsidRPr="00A763BD">
          <w:rPr>
            <w:rStyle w:val="Hipercze"/>
            <w:rFonts w:ascii="Arial" w:hAnsi="Arial"/>
            <w:sz w:val="22"/>
            <w:szCs w:val="22"/>
            <w:lang w:eastAsia="en-US"/>
          </w:rPr>
          <w:t>https://drive.google.com/file/d/1Kd1DttbBeiNWt4q4slS4t76lZVKPbkyD/view</w:t>
        </w:r>
      </w:hyperlink>
      <w:r w:rsidRPr="008F0D02">
        <w:rPr>
          <w:rFonts w:ascii="Arial" w:hAnsi="Arial"/>
          <w:color w:val="000000"/>
          <w:sz w:val="22"/>
          <w:szCs w:val="22"/>
          <w:lang w:eastAsia="en-US"/>
        </w:rPr>
        <w:t xml:space="preserve">. </w:t>
      </w:r>
    </w:p>
    <w:p w14:paraId="051F3F44" w14:textId="07B8D18F"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Sposób zaszyfrowania oferty opisany został w </w:t>
      </w:r>
      <w:r w:rsidRPr="008F0D02">
        <w:rPr>
          <w:rFonts w:ascii="Arial" w:hAnsi="Arial"/>
          <w:i/>
          <w:color w:val="000000"/>
          <w:sz w:val="22"/>
          <w:szCs w:val="22"/>
          <w:lang w:eastAsia="en-US"/>
        </w:rPr>
        <w:t>Instrukcji dla wykonawców</w:t>
      </w:r>
      <w:r w:rsidRPr="008F0D02">
        <w:rPr>
          <w:rFonts w:ascii="Arial" w:hAnsi="Arial"/>
          <w:color w:val="000000"/>
          <w:sz w:val="22"/>
          <w:szCs w:val="22"/>
          <w:lang w:eastAsia="en-US"/>
        </w:rPr>
        <w:t xml:space="preserve"> dostępnej pod adresem: https://drive.google.com/file/d/1Kd1DttbBeiNWt4q4slS4t76lZVKPbkyD/view. </w:t>
      </w:r>
    </w:p>
    <w:p w14:paraId="1ACACF93" w14:textId="3BE62067" w:rsidR="00CC24E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Do przygotowania oferty konieczne jest posiadanie przez osobę upoważnioną do reprezentowania Wykonawcy kwalifikowanego podpisu elektronicznego, podpisu osobistego lub podpisu zaufanego. </w:t>
      </w:r>
    </w:p>
    <w:p w14:paraId="2EF880E6" w14:textId="77777777" w:rsidR="008F0D0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r w:rsidRPr="008F0D02">
        <w:rPr>
          <w:rFonts w:ascii="Arial" w:hAnsi="Arial"/>
          <w:i/>
          <w:color w:val="000000"/>
          <w:sz w:val="22"/>
          <w:szCs w:val="22"/>
          <w:lang w:eastAsia="en-US"/>
        </w:rPr>
        <w:t>platformy zakupowej</w:t>
      </w:r>
      <w:r w:rsidRPr="008F0D02">
        <w:rPr>
          <w:rFonts w:ascii="Arial" w:hAnsi="Arial"/>
          <w:color w:val="000000"/>
          <w:sz w:val="22"/>
          <w:szCs w:val="22"/>
          <w:lang w:eastAsia="en-US"/>
        </w:rPr>
        <w:t xml:space="preserve"> folder zawierający dokumenty składające się na ofertę Wykonawcy zostanie zaszyfrowany.</w:t>
      </w:r>
    </w:p>
    <w:p w14:paraId="1093EA0A" w14:textId="77777777" w:rsidR="008F0D02" w:rsidRPr="008F0D02" w:rsidRDefault="001D4AC4" w:rsidP="005F433F">
      <w:pPr>
        <w:pStyle w:val="Akapitzlist"/>
        <w:numPr>
          <w:ilvl w:val="0"/>
          <w:numId w:val="19"/>
        </w:numPr>
        <w:spacing w:line="360" w:lineRule="auto"/>
        <w:ind w:left="284" w:hanging="284"/>
        <w:jc w:val="both"/>
      </w:pPr>
      <w:r w:rsidRPr="008F0D02">
        <w:rPr>
          <w:rFonts w:ascii="Arial" w:hAnsi="Arial"/>
          <w:color w:val="000000"/>
          <w:sz w:val="22"/>
          <w:szCs w:val="22"/>
          <w:lang w:eastAsia="en-US"/>
        </w:rPr>
        <w:t xml:space="preserve"> </w:t>
      </w:r>
      <w:r w:rsidRPr="008F0D02">
        <w:rPr>
          <w:rFonts w:ascii="Arial" w:hAnsi="Arial"/>
          <w:sz w:val="22"/>
          <w:szCs w:val="22"/>
          <w:lang w:eastAsia="en-US"/>
        </w:rPr>
        <w:t xml:space="preserve"> Wszelkie informacje stanowiące tajemnicę przedsiębiorstwa w rozumieniu ustawy z dnia 16 kwietnia 1993r. o zwalczaniu nieuczciwej konkurencji (Dz. U. z 2019r.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0C0C2649" w14:textId="7E953F50" w:rsidR="00CC24E2" w:rsidRPr="008F0D02" w:rsidRDefault="001D4AC4" w:rsidP="005F433F">
      <w:pPr>
        <w:pStyle w:val="Akapitzlist"/>
        <w:numPr>
          <w:ilvl w:val="0"/>
          <w:numId w:val="19"/>
        </w:numPr>
        <w:spacing w:line="360" w:lineRule="auto"/>
        <w:ind w:left="284" w:hanging="284"/>
        <w:jc w:val="both"/>
      </w:pPr>
      <w:r w:rsidRPr="008F0D02">
        <w:rPr>
          <w:rFonts w:ascii="Arial" w:hAnsi="Arial"/>
          <w:sz w:val="22"/>
          <w:szCs w:val="22"/>
          <w:lang w:eastAsia="en-US"/>
        </w:rPr>
        <w:lastRenderedPageBreak/>
        <w:t xml:space="preserve"> 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14:paraId="49258673" w14:textId="7492C396" w:rsidR="00CC24E2" w:rsidRPr="008F0D02" w:rsidRDefault="001D4AC4" w:rsidP="005F433F">
      <w:pPr>
        <w:pStyle w:val="Akapitzlist"/>
        <w:numPr>
          <w:ilvl w:val="0"/>
          <w:numId w:val="19"/>
        </w:numPr>
        <w:spacing w:line="360" w:lineRule="auto"/>
        <w:ind w:left="284" w:hanging="284"/>
        <w:jc w:val="both"/>
      </w:pPr>
      <w:r w:rsidRPr="008F0D02">
        <w:rPr>
          <w:rFonts w:ascii="Arial" w:hAnsi="Arial"/>
          <w:sz w:val="22"/>
          <w:szCs w:val="22"/>
          <w:lang w:eastAsia="en-US"/>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3FA3D201" w14:textId="41F3EFE9" w:rsidR="00CC24E2" w:rsidRDefault="001D4AC4" w:rsidP="005F433F">
      <w:pPr>
        <w:pStyle w:val="Akapitzlist"/>
        <w:numPr>
          <w:ilvl w:val="0"/>
          <w:numId w:val="19"/>
        </w:numPr>
        <w:spacing w:line="360" w:lineRule="auto"/>
        <w:ind w:left="284" w:hanging="284"/>
        <w:jc w:val="both"/>
      </w:pPr>
      <w:r w:rsidRPr="008F0D02">
        <w:rPr>
          <w:rFonts w:ascii="Arial" w:hAnsi="Arial"/>
          <w:sz w:val="22"/>
          <w:szCs w:val="22"/>
          <w:lang w:eastAsia="en-US"/>
        </w:rPr>
        <w:t xml:space="preserve">Do oferty należy dołączyć: </w:t>
      </w:r>
    </w:p>
    <w:p w14:paraId="021C7920" w14:textId="77777777" w:rsidR="008F0D02" w:rsidRPr="008F0D02" w:rsidRDefault="001D4AC4" w:rsidP="005F433F">
      <w:pPr>
        <w:pStyle w:val="Akapitzlist"/>
        <w:numPr>
          <w:ilvl w:val="1"/>
          <w:numId w:val="19"/>
        </w:numPr>
        <w:spacing w:line="360" w:lineRule="auto"/>
        <w:ind w:hanging="436"/>
        <w:jc w:val="both"/>
      </w:pPr>
      <w:r w:rsidRPr="008F0D02">
        <w:rPr>
          <w:rFonts w:ascii="Arial" w:hAnsi="Arial"/>
          <w:sz w:val="22"/>
          <w:szCs w:val="22"/>
          <w:lang w:eastAsia="en-US"/>
        </w:rPr>
        <w:t>Pełnomocnictwo upoważniające do złożenia oferty, o ile ofertę składa pełnomocnik;</w:t>
      </w:r>
    </w:p>
    <w:p w14:paraId="567AEAC0" w14:textId="77777777" w:rsidR="008F0D02" w:rsidRPr="008F0D02" w:rsidRDefault="001D4AC4" w:rsidP="005F433F">
      <w:pPr>
        <w:pStyle w:val="Akapitzlist"/>
        <w:numPr>
          <w:ilvl w:val="1"/>
          <w:numId w:val="19"/>
        </w:numPr>
        <w:spacing w:line="360" w:lineRule="auto"/>
        <w:ind w:hanging="436"/>
        <w:jc w:val="both"/>
      </w:pPr>
      <w:r w:rsidRPr="008F0D02">
        <w:rPr>
          <w:rFonts w:ascii="Arial" w:hAnsi="Arial"/>
          <w:sz w:val="22"/>
          <w:szCs w:val="22"/>
          <w:lang w:eastAsia="en-US"/>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21A9A49F" w14:textId="493BF0B8" w:rsidR="00CC24E2" w:rsidRPr="008F0D02" w:rsidRDefault="001D4AC4" w:rsidP="005F433F">
      <w:pPr>
        <w:pStyle w:val="Akapitzlist"/>
        <w:numPr>
          <w:ilvl w:val="1"/>
          <w:numId w:val="19"/>
        </w:numPr>
        <w:spacing w:line="360" w:lineRule="auto"/>
        <w:ind w:hanging="436"/>
        <w:jc w:val="both"/>
      </w:pPr>
      <w:r w:rsidRPr="008F0D02">
        <w:rPr>
          <w:rFonts w:ascii="Arial" w:hAnsi="Arial"/>
          <w:sz w:val="22"/>
          <w:szCs w:val="22"/>
          <w:lang w:eastAsia="en-US"/>
        </w:rPr>
        <w:t xml:space="preserve"> </w:t>
      </w:r>
      <w:r w:rsidRPr="008F0D02">
        <w:rPr>
          <w:rFonts w:ascii="Arial" w:eastAsia="Century Gothic" w:hAnsi="Arial"/>
          <w:color w:val="333333"/>
          <w:sz w:val="22"/>
          <w:szCs w:val="22"/>
        </w:rPr>
        <w:t xml:space="preserve">Wykonawca dołącza do oferty oświadczenie, o którym mowa w art. 125 ust. 1 Ustawy, którego wzór stanowią załączniki nr 2 SWZ. </w:t>
      </w:r>
      <w:r w:rsidRPr="008F0D02">
        <w:rPr>
          <w:rFonts w:ascii="Arial" w:eastAsia="Century Gothic" w:hAnsi="Arial"/>
          <w:sz w:val="22"/>
          <w:szCs w:val="22"/>
        </w:rPr>
        <w:t>Oświadczenie stanowi dowód potwierdzający brak podstaw wykluczenia</w:t>
      </w:r>
      <w:r w:rsidR="006A0C65">
        <w:rPr>
          <w:rFonts w:ascii="Arial" w:eastAsia="Century Gothic" w:hAnsi="Arial"/>
          <w:sz w:val="22"/>
          <w:szCs w:val="22"/>
        </w:rPr>
        <w:t>.</w:t>
      </w:r>
    </w:p>
    <w:p w14:paraId="041D1B8B" w14:textId="568F52EC"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sz w:val="22"/>
          <w:szCs w:val="22"/>
        </w:rPr>
        <w:t>W przypadku wspólnego ubiegania się o zamówienie przez Wykonawców oświadczenie, o którym mowa powyżej - załączniki nr 2 do SWZ, składa każdy z Wykonawców. Oświadczen</w:t>
      </w:r>
      <w:r w:rsidR="00371FB6">
        <w:rPr>
          <w:rFonts w:ascii="Arial" w:eastAsia="Century Gothic" w:hAnsi="Arial"/>
          <w:sz w:val="22"/>
          <w:szCs w:val="22"/>
        </w:rPr>
        <w:t>ie</w:t>
      </w:r>
      <w:r w:rsidRPr="008F0D02">
        <w:rPr>
          <w:rFonts w:ascii="Arial" w:eastAsia="Century Gothic" w:hAnsi="Arial"/>
          <w:sz w:val="22"/>
          <w:szCs w:val="22"/>
        </w:rPr>
        <w:t xml:space="preserve"> t</w:t>
      </w:r>
      <w:r w:rsidR="00371FB6">
        <w:rPr>
          <w:rFonts w:ascii="Arial" w:eastAsia="Century Gothic" w:hAnsi="Arial"/>
          <w:sz w:val="22"/>
          <w:szCs w:val="22"/>
        </w:rPr>
        <w:t>o</w:t>
      </w:r>
      <w:r w:rsidRPr="008F0D02">
        <w:rPr>
          <w:rFonts w:ascii="Arial" w:eastAsia="Century Gothic" w:hAnsi="Arial"/>
          <w:sz w:val="22"/>
          <w:szCs w:val="22"/>
        </w:rPr>
        <w:t xml:space="preserve"> potwierdza brak podstaw wykluczenia</w:t>
      </w:r>
      <w:r w:rsidR="003C4D3A">
        <w:rPr>
          <w:rFonts w:ascii="Arial" w:eastAsia="Century Gothic" w:hAnsi="Arial"/>
          <w:sz w:val="22"/>
          <w:szCs w:val="22"/>
        </w:rPr>
        <w:t>.</w:t>
      </w:r>
    </w:p>
    <w:p w14:paraId="4A67A055" w14:textId="771A257B"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sz w:val="22"/>
          <w:szCs w:val="22"/>
        </w:rPr>
        <w:t>W przypadku Wykonawcy, który zamierza powierzyć wykonanie części zamówienia Podwykonawcy</w:t>
      </w:r>
      <w:r w:rsidRPr="008F0D02">
        <w:rPr>
          <w:rFonts w:ascii="Arial" w:eastAsia="Century Gothic" w:hAnsi="Arial"/>
          <w:b/>
          <w:sz w:val="22"/>
          <w:szCs w:val="22"/>
        </w:rPr>
        <w:t>,</w:t>
      </w:r>
      <w:r w:rsidRPr="008F0D02">
        <w:rPr>
          <w:rFonts w:ascii="Arial" w:eastAsia="Century Gothic" w:hAnsi="Arial"/>
          <w:sz w:val="22"/>
          <w:szCs w:val="22"/>
        </w:rPr>
        <w:t xml:space="preserve"> Wykonawca przedstawia, wraz z oświadczeniem, o którym mowa w pkt. 9.3, także oświadczenie Podwykonawcy - załącznik nr 2 do SWZ, potwierdzające brak podstaw wykluczenia tego Podwykonawcy</w:t>
      </w:r>
    </w:p>
    <w:p w14:paraId="047EACAE" w14:textId="3BBB492B"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sz w:val="22"/>
          <w:szCs w:val="22"/>
        </w:rPr>
        <w:t>Oświadczenia, o których mowa powyżej, składa się wraz z ofertą, pod rygorem</w:t>
      </w:r>
      <w:r w:rsidRPr="008F0D02">
        <w:rPr>
          <w:rFonts w:ascii="Arial" w:eastAsia="Century Gothic" w:hAnsi="Arial"/>
          <w:b/>
          <w:sz w:val="22"/>
          <w:szCs w:val="22"/>
        </w:rPr>
        <w:t xml:space="preserve"> </w:t>
      </w:r>
      <w:r w:rsidRPr="008F0D02">
        <w:rPr>
          <w:rFonts w:ascii="Arial" w:eastAsia="Century Gothic" w:hAnsi="Arial"/>
          <w:sz w:val="22"/>
          <w:szCs w:val="22"/>
        </w:rPr>
        <w:t>nieważności, w formie elektronicznej opatrzonej kwalifikowanym podpisem elektronicznym lub w postaci elektronicznej opatrzonej podpisem zaufanym lub podpisem osobistym.</w:t>
      </w:r>
    </w:p>
    <w:p w14:paraId="0AB353D9" w14:textId="41F19946"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color w:val="333333"/>
          <w:sz w:val="22"/>
          <w:szCs w:val="22"/>
        </w:rPr>
        <w:t xml:space="preserve">Wykonawca dołącza do oferty oświadczenie, UWZGLĘDNIAJĄCE PRZESŁANKI WYKLUCZENIA Z ART. 7 UST. 1 USTAWY o szczególnych rozwiązaniach w zakresie przeciwdziałania wspieraniu agresji na Ukrainę oraz służących ochronie bezpieczeństwa narodowego, którego wzór stanowi załącznik nr </w:t>
      </w:r>
      <w:r w:rsidR="005B0070">
        <w:rPr>
          <w:rFonts w:ascii="Arial" w:eastAsia="Century Gothic" w:hAnsi="Arial"/>
          <w:color w:val="333333"/>
          <w:sz w:val="22"/>
          <w:szCs w:val="22"/>
        </w:rPr>
        <w:t>7</w:t>
      </w:r>
      <w:r w:rsidRPr="008F0D02">
        <w:rPr>
          <w:rFonts w:ascii="Arial" w:eastAsia="Century Gothic" w:hAnsi="Arial"/>
          <w:color w:val="333333"/>
          <w:sz w:val="22"/>
          <w:szCs w:val="22"/>
        </w:rPr>
        <w:t xml:space="preserve"> do SWZ.</w:t>
      </w:r>
    </w:p>
    <w:p w14:paraId="1CA46DFF" w14:textId="36021AA7" w:rsidR="00CC24E2" w:rsidRPr="008F0D02" w:rsidRDefault="001D4AC4" w:rsidP="005F433F">
      <w:pPr>
        <w:pStyle w:val="Akapitzlist"/>
        <w:numPr>
          <w:ilvl w:val="1"/>
          <w:numId w:val="19"/>
        </w:numPr>
        <w:spacing w:line="360" w:lineRule="auto"/>
        <w:ind w:hanging="436"/>
        <w:jc w:val="both"/>
      </w:pPr>
      <w:r w:rsidRPr="008F0D02">
        <w:rPr>
          <w:rFonts w:ascii="Arial" w:eastAsia="Century Gothic" w:hAnsi="Arial"/>
          <w:color w:val="333333"/>
          <w:sz w:val="22"/>
          <w:szCs w:val="22"/>
        </w:rPr>
        <w:t xml:space="preserve">W przypadku wspólnego ubiegania się o zamówienie przez Wykonawców oświadczenie, o którym mowa powyżej – załącznik nr </w:t>
      </w:r>
      <w:r w:rsidR="005B0070">
        <w:rPr>
          <w:rFonts w:ascii="Arial" w:eastAsia="Century Gothic" w:hAnsi="Arial"/>
          <w:color w:val="333333"/>
          <w:sz w:val="22"/>
          <w:szCs w:val="22"/>
        </w:rPr>
        <w:t>7</w:t>
      </w:r>
      <w:r w:rsidRPr="008F0D02">
        <w:rPr>
          <w:rFonts w:ascii="Arial" w:eastAsia="Century Gothic" w:hAnsi="Arial"/>
          <w:color w:val="333333"/>
          <w:sz w:val="22"/>
          <w:szCs w:val="22"/>
        </w:rPr>
        <w:t xml:space="preserve"> do SWZ, składa każdy z Wykonawców.</w:t>
      </w:r>
    </w:p>
    <w:p w14:paraId="421AC779" w14:textId="6FBC30C3" w:rsidR="00CC24E2" w:rsidRPr="008F0D02" w:rsidRDefault="001D4AC4" w:rsidP="005F433F">
      <w:pPr>
        <w:pStyle w:val="Akapitzlist"/>
        <w:numPr>
          <w:ilvl w:val="0"/>
          <w:numId w:val="19"/>
        </w:numPr>
        <w:spacing w:line="360" w:lineRule="auto"/>
        <w:ind w:left="284" w:hanging="426"/>
        <w:jc w:val="both"/>
      </w:pPr>
      <w:r w:rsidRPr="008F0D02">
        <w:rPr>
          <w:rFonts w:ascii="Arial" w:hAnsi="Arial"/>
          <w:sz w:val="22"/>
          <w:szCs w:val="22"/>
          <w:lang w:eastAsia="en-US"/>
        </w:rPr>
        <w:t>Oferta oraz oświadczenia o których mowa w pkt. 9.3. - 9.</w:t>
      </w:r>
      <w:r w:rsidR="005B0070">
        <w:rPr>
          <w:rFonts w:ascii="Arial" w:hAnsi="Arial"/>
          <w:color w:val="000000"/>
          <w:sz w:val="22"/>
          <w:szCs w:val="22"/>
          <w:lang w:eastAsia="en-US"/>
        </w:rPr>
        <w:t>8</w:t>
      </w:r>
      <w:r w:rsidRPr="008F0D02">
        <w:rPr>
          <w:rFonts w:ascii="Arial" w:hAnsi="Arial"/>
          <w:sz w:val="22"/>
          <w:szCs w:val="22"/>
          <w:lang w:eastAsia="en-US"/>
        </w:rPr>
        <w:t>. muszą być złożone w oryginale.</w:t>
      </w:r>
    </w:p>
    <w:p w14:paraId="186337F7" w14:textId="6B318915" w:rsidR="00CC24E2" w:rsidRPr="008F0D02" w:rsidRDefault="001D4AC4" w:rsidP="005F433F">
      <w:pPr>
        <w:pStyle w:val="Akapitzlist"/>
        <w:numPr>
          <w:ilvl w:val="0"/>
          <w:numId w:val="19"/>
        </w:numPr>
        <w:spacing w:line="360" w:lineRule="auto"/>
        <w:ind w:left="284" w:hanging="426"/>
        <w:jc w:val="both"/>
      </w:pPr>
      <w:r w:rsidRPr="008F0D02">
        <w:rPr>
          <w:rFonts w:ascii="Arial" w:hAnsi="Arial"/>
          <w:sz w:val="22"/>
          <w:szCs w:val="22"/>
          <w:lang w:eastAsia="en-US"/>
        </w:rPr>
        <w:t>Zamawiający zaleca ponumerowanie stron oferty.</w:t>
      </w:r>
    </w:p>
    <w:p w14:paraId="4205B751" w14:textId="77777777" w:rsidR="005B0070" w:rsidRPr="005B0070" w:rsidRDefault="001D4AC4" w:rsidP="005F433F">
      <w:pPr>
        <w:pStyle w:val="Akapitzlist"/>
        <w:numPr>
          <w:ilvl w:val="0"/>
          <w:numId w:val="19"/>
        </w:numPr>
        <w:spacing w:line="360" w:lineRule="auto"/>
        <w:ind w:left="284" w:hanging="426"/>
        <w:jc w:val="both"/>
      </w:pPr>
      <w:r w:rsidRPr="008F0D02">
        <w:rPr>
          <w:rFonts w:ascii="Arial" w:hAnsi="Arial"/>
          <w:sz w:val="22"/>
          <w:szCs w:val="22"/>
          <w:lang w:eastAsia="en-US"/>
        </w:rPr>
        <w:t xml:space="preserve">Pełnomocnictwo do złożenia oferty powinno być złożone w oryginale w takiej samej formie, jak składana oferta (t. j. w formie elektronicznej lub postaci elektronicznej opatrzonej podpisem zaufanym lub podpisem osobistym lub kwalifikowanym podpisem elektronicznym). W przypadku </w:t>
      </w:r>
      <w:r w:rsidRPr="008F0D02">
        <w:rPr>
          <w:rFonts w:ascii="Arial" w:hAnsi="Arial"/>
          <w:sz w:val="22"/>
          <w:szCs w:val="22"/>
          <w:lang w:eastAsia="en-US"/>
        </w:rPr>
        <w:lastRenderedPageBreak/>
        <w:t>gdy pełnomocnictwo zostało sporządzone jako dokument w postaci papierowej i opatrzone własnoręcznym podpisem, Wykonawca przekazuje cyfrowe odwzorowanie tego dokumentu opatrzone kwalifikowanym podpisem elektronicznym, podpisem zaufanym lub podpisem osobistym, poświadczającym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F31274F" w14:textId="77777777" w:rsidR="005B0070" w:rsidRDefault="005B0070" w:rsidP="005B0070">
      <w:pPr>
        <w:pStyle w:val="Akapitzlist"/>
        <w:spacing w:line="360" w:lineRule="auto"/>
        <w:ind w:left="284"/>
        <w:jc w:val="both"/>
        <w:rPr>
          <w:rFonts w:ascii="Arial" w:hAnsi="Arial"/>
          <w:sz w:val="22"/>
          <w:szCs w:val="22"/>
          <w:lang w:eastAsia="en-US"/>
        </w:rPr>
      </w:pPr>
    </w:p>
    <w:p w14:paraId="3C8AF570" w14:textId="705670C5" w:rsidR="00CC24E2" w:rsidRDefault="001D4AC4" w:rsidP="005B0070">
      <w:pPr>
        <w:pStyle w:val="Akapitzlist"/>
        <w:spacing w:line="360" w:lineRule="auto"/>
        <w:ind w:left="284"/>
        <w:jc w:val="both"/>
        <w:rPr>
          <w:rFonts w:ascii="Arial" w:eastAsia="Century Gothic" w:hAnsi="Arial"/>
          <w:b/>
          <w:sz w:val="24"/>
        </w:rPr>
      </w:pPr>
      <w:r w:rsidRPr="005B0070">
        <w:rPr>
          <w:rFonts w:ascii="Arial" w:eastAsia="Century Gothic" w:hAnsi="Arial"/>
          <w:b/>
          <w:sz w:val="24"/>
        </w:rPr>
        <w:t>XIII. WYMAGANIA DOTYCZĄCE WADIUM</w:t>
      </w:r>
    </w:p>
    <w:p w14:paraId="6C7C9478" w14:textId="46BEFC1F" w:rsidR="007B2693" w:rsidRPr="00C854BB" w:rsidRDefault="007B2693" w:rsidP="005B0070">
      <w:pPr>
        <w:pStyle w:val="Akapitzlist"/>
        <w:spacing w:line="360" w:lineRule="auto"/>
        <w:ind w:left="284"/>
        <w:jc w:val="both"/>
        <w:rPr>
          <w:bCs/>
          <w:sz w:val="22"/>
          <w:szCs w:val="22"/>
        </w:rPr>
      </w:pPr>
      <w:r w:rsidRPr="00C854BB">
        <w:rPr>
          <w:rFonts w:ascii="Arial" w:eastAsia="Century Gothic" w:hAnsi="Arial"/>
          <w:bCs/>
          <w:sz w:val="22"/>
          <w:szCs w:val="22"/>
        </w:rPr>
        <w:t xml:space="preserve">Zamawiający nie wymaga </w:t>
      </w:r>
      <w:r w:rsidR="00423551" w:rsidRPr="00C854BB">
        <w:rPr>
          <w:rFonts w:ascii="Arial" w:eastAsia="Century Gothic" w:hAnsi="Arial"/>
          <w:bCs/>
          <w:sz w:val="22"/>
          <w:szCs w:val="22"/>
        </w:rPr>
        <w:t>od Wykonawców wniesienia wadium.</w:t>
      </w:r>
    </w:p>
    <w:p w14:paraId="31D52A69" w14:textId="77777777" w:rsidR="00CC24E2" w:rsidRDefault="001D4AC4">
      <w:pPr>
        <w:spacing w:before="240" w:line="360" w:lineRule="auto"/>
      </w:pPr>
      <w:r>
        <w:rPr>
          <w:rFonts w:ascii="Arial" w:eastAsia="Century Gothic" w:hAnsi="Arial"/>
          <w:b/>
          <w:sz w:val="24"/>
        </w:rPr>
        <w:t>XIV.  SPOSÓB ORAZ TERMIN SKŁADANIA OFERT</w:t>
      </w:r>
    </w:p>
    <w:p w14:paraId="59C8C94C" w14:textId="6AE93B7D"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Wykonawca może złożyć tylko jedną ofertę.</w:t>
      </w:r>
    </w:p>
    <w:p w14:paraId="06DF4992" w14:textId="601CAF0C"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Wykonawca składa ofertę, pod rygorem nieważności, w formie elektronicznej (tj. w postaci elektronicznej opatrzonej kwalifikowanym podpisem elektronicznym) lub w postaci opatrzonej podpisem zaufanym lub podpisem osobistym.</w:t>
      </w:r>
    </w:p>
    <w:p w14:paraId="3F161B2A" w14:textId="35B86A26"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Oferta powinna być podpisana przez osobę upoważnioną/osoby upoważnione do reprezentowania Wykonawcy.</w:t>
      </w:r>
    </w:p>
    <w:p w14:paraId="4E1CEBC7" w14:textId="73B6BD2E"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Jeżeli w imieniu Wykonawcy działa osoba, której umocowanie do jego reprezentowania nie wynika z dokumentów rejestrowych (KRS, CEiDG lub innego właściwego rejestru), Wykonawca dołącza do oferty pełnomocnictwo.</w:t>
      </w:r>
    </w:p>
    <w:p w14:paraId="468E231C" w14:textId="01D38983" w:rsidR="00CC24E2" w:rsidRPr="004A0D6E" w:rsidRDefault="001D4AC4" w:rsidP="005F433F">
      <w:pPr>
        <w:pStyle w:val="Akapitzlist"/>
        <w:numPr>
          <w:ilvl w:val="0"/>
          <w:numId w:val="20"/>
        </w:numPr>
        <w:spacing w:line="360" w:lineRule="auto"/>
        <w:ind w:left="284"/>
        <w:jc w:val="both"/>
      </w:pPr>
      <w:r w:rsidRPr="004A0D6E">
        <w:rPr>
          <w:rFonts w:ascii="Arial" w:eastAsia="Century Gothic" w:hAnsi="Arial"/>
          <w:sz w:val="22"/>
        </w:rPr>
        <w:t>Pełnomocnictwo do złożenia oferty lub oświadczenia, o którym mowa w art. 125 ust. 1 Ustawy pzp, przekazuje się:</w:t>
      </w:r>
    </w:p>
    <w:p w14:paraId="55E5BFA3" w14:textId="3F36A9BB" w:rsidR="00CC24E2" w:rsidRPr="004A0D6E" w:rsidRDefault="001D4AC4" w:rsidP="005F433F">
      <w:pPr>
        <w:pStyle w:val="Akapitzlist"/>
        <w:numPr>
          <w:ilvl w:val="0"/>
          <w:numId w:val="21"/>
        </w:numPr>
        <w:spacing w:line="360" w:lineRule="auto"/>
        <w:jc w:val="both"/>
      </w:pPr>
      <w:r w:rsidRPr="004A0D6E">
        <w:rPr>
          <w:rFonts w:ascii="Arial" w:eastAsia="Century Gothic" w:hAnsi="Arial"/>
          <w:sz w:val="22"/>
        </w:rPr>
        <w:t>w formie elektronicznej (tj. w postaci elektronicznej opatrzonej kwalifikowanym podpisem elektronicznym) – jeżeli oferta została złożona w formie elektronicznej opatrzonej kwalifikowanym podpisem elektronicznym</w:t>
      </w:r>
      <w:r w:rsidR="004A0D6E">
        <w:rPr>
          <w:rFonts w:ascii="Arial" w:eastAsia="Century Gothic" w:hAnsi="Arial"/>
          <w:sz w:val="22"/>
        </w:rPr>
        <w:t>;</w:t>
      </w:r>
    </w:p>
    <w:p w14:paraId="69F5C194" w14:textId="713C16DC" w:rsidR="00CC24E2" w:rsidRPr="004A0D6E" w:rsidRDefault="001D4AC4" w:rsidP="005F433F">
      <w:pPr>
        <w:pStyle w:val="Akapitzlist"/>
        <w:numPr>
          <w:ilvl w:val="0"/>
          <w:numId w:val="21"/>
        </w:numPr>
        <w:spacing w:line="360" w:lineRule="auto"/>
        <w:jc w:val="both"/>
      </w:pPr>
      <w:r w:rsidRPr="004A0D6E">
        <w:rPr>
          <w:rFonts w:ascii="Arial" w:eastAsia="Century Gothic" w:hAnsi="Arial"/>
          <w:sz w:val="22"/>
        </w:rPr>
        <w:t>w formie elektronicznej (tj. w postaci elektronicznej opatrzonej kwalifikowanym podpisem elektronicznym) lub w postaci elektronicznej opatrzonej podpisem zaufanym – jeżeli oferta została złożona w postaci elektronicznej opatrzonej podpisem zaufanym;</w:t>
      </w:r>
    </w:p>
    <w:p w14:paraId="14104427" w14:textId="6F7F87AD" w:rsidR="00CC24E2" w:rsidRPr="004A0D6E" w:rsidRDefault="001D4AC4" w:rsidP="005F433F">
      <w:pPr>
        <w:pStyle w:val="Akapitzlist"/>
        <w:numPr>
          <w:ilvl w:val="0"/>
          <w:numId w:val="21"/>
        </w:numPr>
        <w:spacing w:line="360" w:lineRule="auto"/>
        <w:jc w:val="both"/>
      </w:pPr>
      <w:r w:rsidRPr="004A0D6E">
        <w:rPr>
          <w:rFonts w:ascii="Arial" w:eastAsia="Century Gothic" w:hAnsi="Arial"/>
          <w:sz w:val="22"/>
        </w:rPr>
        <w:t>w formie elektronicznej (tj. w postaci elektronicznej opatrzonej kwalifikowanym podpisem elektronicznym) lub w postaci elektronicznej opatrzonej podpisem osobistym – jeżeli oferta została złożona w postaci elektronicznej opatrzonej podpisem osobistym.</w:t>
      </w:r>
    </w:p>
    <w:p w14:paraId="4F134989" w14:textId="63332E95"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 przypadku gdy pełnomocnictwo do złożenia oferty lub oświadczenia, o którym mowa w art. 125 ust. 1 Ustawy pzp, zostało sporządzone jako dokument w postaci papierowej i opatrzone własnoręcznym podpisem, przekazuje się cyfrowe odwzorowanie tego dokumentu opatrzone kwalifikowanym podpisem elektronicznym lub podpisem zaufanym lub podpisem osobistym – w zależności od tego jakim podpisem opatrzono ofertę, potwierdzającym zgodność odwzorowania </w:t>
      </w:r>
      <w:r w:rsidRPr="004A0D6E">
        <w:rPr>
          <w:rFonts w:ascii="Arial" w:eastAsia="Century Gothic" w:hAnsi="Arial"/>
          <w:sz w:val="22"/>
        </w:rPr>
        <w:lastRenderedPageBreak/>
        <w:t>cyfrowego z dokumentem w postaci papierowej. Odwzorowanie cyfrowe pełnomocnictwa powinno potwierdzać prawidłowość umocowania na dzień złożenia oferty lub oświadczenia, o którym mowa w art. 125 ust. 1 Ustawy pzp.</w:t>
      </w:r>
    </w:p>
    <w:p w14:paraId="31F8DD8B" w14:textId="0A2D015E"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4F9EBC96" w14:textId="6D89095F"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Wykonawca składa ofertę za pośrednictwem Platformy: </w:t>
      </w:r>
      <w:hyperlink r:id="rId17">
        <w:r w:rsidRPr="004A0D6E">
          <w:rPr>
            <w:rFonts w:ascii="Arial" w:eastAsia="Century Gothic" w:hAnsi="Arial"/>
            <w:b/>
            <w:color w:val="0000FF"/>
            <w:sz w:val="22"/>
            <w:u w:val="single"/>
          </w:rPr>
          <w:t>https://platformazakupowa.pl/pn/leba</w:t>
        </w:r>
      </w:hyperlink>
    </w:p>
    <w:p w14:paraId="17B5B41D" w14:textId="57BBF476"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Sposób złożenia oferty został opisany w Regulaminie.</w:t>
      </w:r>
    </w:p>
    <w:p w14:paraId="30CB8C69" w14:textId="370204DF"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Wszelkie informacje stanowiące tajemnicę przedsiębiorstwa w rozumieniu ustawy z 16 kwietnia 1993 r. o zwalczaniu nieuczciwej konkurencji (Dz.U. z </w:t>
      </w:r>
      <w:r w:rsidR="005B0070">
        <w:rPr>
          <w:rFonts w:ascii="Arial" w:eastAsia="Century Gothic" w:hAnsi="Arial"/>
          <w:sz w:val="22"/>
        </w:rPr>
        <w:t>2022</w:t>
      </w:r>
      <w:r w:rsidRPr="004A0D6E">
        <w:rPr>
          <w:rFonts w:ascii="Arial" w:eastAsia="Century Gothic" w:hAnsi="Arial"/>
          <w:sz w:val="22"/>
        </w:rPr>
        <w:t xml:space="preserve"> r. poz. </w:t>
      </w:r>
      <w:r w:rsidR="005B0070">
        <w:rPr>
          <w:rFonts w:ascii="Arial" w:eastAsia="Century Gothic" w:hAnsi="Arial"/>
          <w:sz w:val="22"/>
        </w:rPr>
        <w:t>1233</w:t>
      </w:r>
      <w:r w:rsidRPr="004A0D6E">
        <w:rPr>
          <w:rFonts w:ascii="Arial" w:eastAsia="Century Gothic" w:hAnsi="Arial"/>
          <w:sz w:val="22"/>
        </w:rPr>
        <w:t>),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14:paraId="0BD663C0" w14:textId="75F8A7D5"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Termin składania ofert upływa w dniu </w:t>
      </w:r>
      <w:r w:rsidR="00BB2D4A">
        <w:rPr>
          <w:rFonts w:ascii="Arial" w:eastAsia="Century Gothic" w:hAnsi="Arial"/>
          <w:b/>
          <w:bCs/>
          <w:sz w:val="22"/>
        </w:rPr>
        <w:t>28.06</w:t>
      </w:r>
      <w:r w:rsidR="00301439">
        <w:rPr>
          <w:rFonts w:ascii="Arial" w:eastAsia="Century Gothic" w:hAnsi="Arial"/>
          <w:b/>
          <w:bCs/>
          <w:sz w:val="22"/>
        </w:rPr>
        <w:t>.2024</w:t>
      </w:r>
      <w:r w:rsidRPr="00146CB7">
        <w:rPr>
          <w:rFonts w:ascii="Arial" w:eastAsia="Century Gothic" w:hAnsi="Arial"/>
          <w:b/>
          <w:bCs/>
          <w:sz w:val="22"/>
        </w:rPr>
        <w:t>r.</w:t>
      </w:r>
      <w:r w:rsidRPr="004A0D6E">
        <w:rPr>
          <w:rFonts w:ascii="Arial" w:eastAsia="Century Gothic" w:hAnsi="Arial"/>
          <w:sz w:val="22"/>
        </w:rPr>
        <w:t>, o godz. 11:00. Decyduje data oraz dokładny czas (hh:mm:ss) generowany wg czasu lokalnego serwera synchronizowanego zegarem Głównego Urzędu Miar.</w:t>
      </w:r>
    </w:p>
    <w:p w14:paraId="3ABD7ACB" w14:textId="5C598D1D"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Oferta złożona po terminie zostanie odrzucona na podstawie art. 226 ust. 1 pkt 1 Ustawy pzp.</w:t>
      </w:r>
    </w:p>
    <w:p w14:paraId="121C8083" w14:textId="65CABC9E" w:rsidR="00CC24E2" w:rsidRPr="004A0D6E" w:rsidRDefault="001D4AC4" w:rsidP="005F433F">
      <w:pPr>
        <w:pStyle w:val="Akapitzlist"/>
        <w:numPr>
          <w:ilvl w:val="0"/>
          <w:numId w:val="22"/>
        </w:numPr>
        <w:spacing w:line="360" w:lineRule="auto"/>
        <w:ind w:left="284"/>
        <w:jc w:val="both"/>
      </w:pPr>
      <w:r w:rsidRPr="004A0D6E">
        <w:rPr>
          <w:rFonts w:ascii="Arial" w:eastAsia="Century Gothic" w:hAnsi="Arial"/>
          <w:sz w:val="22"/>
        </w:rPr>
        <w:t xml:space="preserve">Wykonawca przed upływem terminu do składania ofert może zmienić lub wycofać ofertę. </w:t>
      </w:r>
    </w:p>
    <w:p w14:paraId="6A7ACEFE" w14:textId="7125C4A1" w:rsidR="00CC24E2" w:rsidRDefault="001D4AC4" w:rsidP="005F433F">
      <w:pPr>
        <w:pStyle w:val="Akapitzlist"/>
        <w:numPr>
          <w:ilvl w:val="0"/>
          <w:numId w:val="22"/>
        </w:numPr>
        <w:spacing w:line="360" w:lineRule="auto"/>
        <w:ind w:left="284"/>
        <w:jc w:val="both"/>
      </w:pPr>
      <w:r w:rsidRPr="004A0D6E">
        <w:rPr>
          <w:rFonts w:ascii="Arial" w:eastAsia="Century Gothic" w:hAnsi="Arial"/>
          <w:sz w:val="22"/>
        </w:rPr>
        <w:t>Wykonawca nie może skutecznie wycofać oferty ani wprowadzić zmian w treści oferty po upływie terminu składania ofert.</w:t>
      </w:r>
    </w:p>
    <w:p w14:paraId="0463E954" w14:textId="77777777" w:rsidR="00CC24E2" w:rsidRDefault="001D4AC4">
      <w:pPr>
        <w:spacing w:before="240" w:line="360" w:lineRule="auto"/>
      </w:pPr>
      <w:r>
        <w:rPr>
          <w:rFonts w:ascii="Arial" w:eastAsia="Century Gothic" w:hAnsi="Arial"/>
          <w:b/>
          <w:sz w:val="24"/>
        </w:rPr>
        <w:t>XV. TERMIN OTWARCIA OFERT</w:t>
      </w:r>
    </w:p>
    <w:p w14:paraId="07FAE315" w14:textId="145157A6"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 xml:space="preserve">Otwarcie ofert nastąpi niezwłocznie po upływie terminu składania ofert, tj. w dniu </w:t>
      </w:r>
      <w:r w:rsidR="00BB2D4A">
        <w:rPr>
          <w:rFonts w:ascii="Arial" w:eastAsia="Century Gothic" w:hAnsi="Arial"/>
          <w:b/>
          <w:bCs/>
          <w:sz w:val="22"/>
        </w:rPr>
        <w:t>28.06</w:t>
      </w:r>
      <w:r w:rsidR="00301439">
        <w:rPr>
          <w:rFonts w:ascii="Arial" w:eastAsia="Century Gothic" w:hAnsi="Arial"/>
          <w:b/>
          <w:bCs/>
          <w:sz w:val="22"/>
        </w:rPr>
        <w:t>.2024</w:t>
      </w:r>
      <w:r w:rsidRPr="00146CB7">
        <w:rPr>
          <w:rFonts w:ascii="Arial" w:eastAsia="Century Gothic" w:hAnsi="Arial"/>
          <w:b/>
          <w:bCs/>
          <w:sz w:val="22"/>
        </w:rPr>
        <w:t>r</w:t>
      </w:r>
      <w:r w:rsidR="00C854BB" w:rsidRPr="00146CB7">
        <w:rPr>
          <w:rFonts w:ascii="Arial" w:eastAsia="Century Gothic" w:hAnsi="Arial"/>
          <w:b/>
          <w:bCs/>
          <w:sz w:val="22"/>
        </w:rPr>
        <w:t>.</w:t>
      </w:r>
      <w:r w:rsidRPr="000F0CE9">
        <w:rPr>
          <w:rFonts w:ascii="Arial" w:eastAsia="Century Gothic" w:hAnsi="Arial"/>
          <w:sz w:val="22"/>
        </w:rPr>
        <w:t xml:space="preserve"> roku o godz. 11:05. Otwarcie ofert dokonywane jest przez odszyfrowanie i</w:t>
      </w:r>
      <w:r w:rsidRPr="000F0CE9">
        <w:rPr>
          <w:rFonts w:ascii="Arial" w:eastAsia="Century Gothic" w:hAnsi="Arial"/>
          <w:b/>
          <w:sz w:val="22"/>
        </w:rPr>
        <w:t xml:space="preserve"> </w:t>
      </w:r>
      <w:r w:rsidRPr="000F0CE9">
        <w:rPr>
          <w:rFonts w:ascii="Arial" w:eastAsia="Century Gothic" w:hAnsi="Arial"/>
          <w:sz w:val="22"/>
        </w:rPr>
        <w:t>otwarcie ofert.</w:t>
      </w:r>
    </w:p>
    <w:p w14:paraId="3EE64C82" w14:textId="17B3EF77"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Zamawiający, najpóźniej przed otwarciem ofert, udostępni na stronie internetowej prowadzonego postępowania (Platformie) informację o kwocie, jaką zamierza przeznaczyć na sfinansowanie zamówienia.</w:t>
      </w:r>
    </w:p>
    <w:p w14:paraId="2411F3B1" w14:textId="52D6E1A2"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 xml:space="preserve">Jeżeli otwarcie ofert następuje przy użyciu systemu teleinformatycznego, w przypadku awarii tego systemu, która powoduje brak możliwości otwarcia ofert w terminie określonym przez Zamawiającego, otwarcie ofert nastąpi niezwłocznie po usunięciu awarii. Zamawiający </w:t>
      </w:r>
      <w:r w:rsidRPr="000F0CE9">
        <w:rPr>
          <w:rFonts w:ascii="Arial" w:eastAsia="Century Gothic" w:hAnsi="Arial"/>
          <w:sz w:val="22"/>
        </w:rPr>
        <w:lastRenderedPageBreak/>
        <w:t>poinformuje o zmianie terminu otwarcia ofert na stronie internetowej prowadzonego postępowania (platformie zakupowej).</w:t>
      </w:r>
    </w:p>
    <w:p w14:paraId="5FBE8652" w14:textId="6A004321" w:rsidR="00CC24E2" w:rsidRPr="000F0CE9" w:rsidRDefault="001D4AC4" w:rsidP="005F433F">
      <w:pPr>
        <w:pStyle w:val="Akapitzlist"/>
        <w:numPr>
          <w:ilvl w:val="0"/>
          <w:numId w:val="23"/>
        </w:numPr>
        <w:tabs>
          <w:tab w:val="left" w:pos="700"/>
        </w:tabs>
        <w:spacing w:line="360" w:lineRule="auto"/>
        <w:ind w:left="284"/>
        <w:jc w:val="both"/>
      </w:pPr>
      <w:r w:rsidRPr="000F0CE9">
        <w:rPr>
          <w:rFonts w:ascii="Arial" w:eastAsia="Century Gothic" w:hAnsi="Arial"/>
          <w:sz w:val="22"/>
        </w:rPr>
        <w:t>Niezwłocznie po otwarciu ofert Zamawiający udostępni na stronie internetowej prowadzonego postępowania (platformie zakupowej) informacje o:</w:t>
      </w:r>
    </w:p>
    <w:p w14:paraId="2B33DA65" w14:textId="4BE29F68" w:rsidR="00CC24E2" w:rsidRPr="000F0CE9" w:rsidRDefault="001D4AC4" w:rsidP="005F433F">
      <w:pPr>
        <w:pStyle w:val="Akapitzlist"/>
        <w:numPr>
          <w:ilvl w:val="0"/>
          <w:numId w:val="24"/>
        </w:numPr>
        <w:tabs>
          <w:tab w:val="left" w:pos="700"/>
        </w:tabs>
        <w:spacing w:line="360" w:lineRule="auto"/>
        <w:jc w:val="both"/>
      </w:pPr>
      <w:r w:rsidRPr="000F0CE9">
        <w:rPr>
          <w:rFonts w:ascii="Arial" w:eastAsia="Century Gothic" w:hAnsi="Arial"/>
          <w:sz w:val="22"/>
        </w:rPr>
        <w:t>nazwach albo imionach i nazwiskach oraz siedzibach lub miejscach prowadzonej działalności gospodarczej albo miejscach zamieszkania wykonawców, których oferty zostały otwarte;</w:t>
      </w:r>
    </w:p>
    <w:p w14:paraId="44F5EB4A" w14:textId="320A04C6" w:rsidR="000F0CE9" w:rsidRPr="005B0070" w:rsidRDefault="001D4AC4" w:rsidP="005F433F">
      <w:pPr>
        <w:pStyle w:val="Akapitzlist"/>
        <w:numPr>
          <w:ilvl w:val="0"/>
          <w:numId w:val="24"/>
        </w:numPr>
        <w:tabs>
          <w:tab w:val="left" w:pos="700"/>
        </w:tabs>
        <w:spacing w:line="360" w:lineRule="auto"/>
        <w:jc w:val="both"/>
      </w:pPr>
      <w:r w:rsidRPr="000F0CE9">
        <w:rPr>
          <w:rFonts w:ascii="Arial" w:eastAsia="Century Gothic" w:hAnsi="Arial"/>
          <w:sz w:val="22"/>
        </w:rPr>
        <w:t>cenach lub kosztach zawartych w ofertach.</w:t>
      </w:r>
    </w:p>
    <w:p w14:paraId="73B5F18A" w14:textId="77777777" w:rsidR="005B0070" w:rsidRPr="005B0070" w:rsidRDefault="005B0070" w:rsidP="005B0070">
      <w:pPr>
        <w:pStyle w:val="Akapitzlist"/>
        <w:tabs>
          <w:tab w:val="left" w:pos="700"/>
        </w:tabs>
        <w:spacing w:line="360" w:lineRule="auto"/>
        <w:ind w:left="1004"/>
        <w:jc w:val="both"/>
      </w:pPr>
    </w:p>
    <w:p w14:paraId="7F89C39D" w14:textId="77777777" w:rsidR="00CC24E2" w:rsidRDefault="001D4AC4">
      <w:pPr>
        <w:spacing w:line="360" w:lineRule="auto"/>
      </w:pPr>
      <w:r>
        <w:rPr>
          <w:rFonts w:ascii="Arial" w:eastAsia="Century Gothic" w:hAnsi="Arial"/>
          <w:b/>
          <w:sz w:val="24"/>
        </w:rPr>
        <w:t>XVI. SPOSÓB OBLICZENIA CENY</w:t>
      </w:r>
    </w:p>
    <w:p w14:paraId="63226820" w14:textId="46843A28"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Cena oferty stanowi wartość umowy za wykonanie przedmiotu zamówienia w całym zakresie.</w:t>
      </w:r>
    </w:p>
    <w:p w14:paraId="3A018AD6" w14:textId="229028B4"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Cenę oferty brutto za przedmiot zamówienia jest ceną ryczałtową, obejmującą koszt wykonania całego zakresu zamówienia opisanego w niniejszej SWZ i jej załącznikach.</w:t>
      </w:r>
    </w:p>
    <w:p w14:paraId="68380D34" w14:textId="4EC01CE7"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Wykonawca, uwzględniając wszystkie wymogi, o których mowa w SWZ, zobowiązany jest w cenie brutto ująć wszelkie koszty niezbędne dla prawidłowego oraz pełnego wykonania przedmiotu zamówienia, zgodnie z warunkami wynikającymi z zamówienia.</w:t>
      </w:r>
    </w:p>
    <w:p w14:paraId="495F7F72" w14:textId="6960D288"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Ceny wskazane przez Wykonawcę muszą być podane w PLN cyfrowo w zaokrągleniu do dwóch miejsc po przecinku (groszy). Zasada zaokrąglenia – poniżej 5 należy końcówkę pominąć, powyżej i równe 5 należy zaokrąglić w górę.</w:t>
      </w:r>
    </w:p>
    <w:p w14:paraId="6FA92668" w14:textId="01FFE909" w:rsidR="00CC24E2" w:rsidRPr="000F0CE9" w:rsidRDefault="001D4AC4" w:rsidP="005F433F">
      <w:pPr>
        <w:pStyle w:val="Akapitzlist"/>
        <w:numPr>
          <w:ilvl w:val="0"/>
          <w:numId w:val="25"/>
        </w:numPr>
        <w:spacing w:line="360" w:lineRule="auto"/>
        <w:ind w:left="284" w:right="20"/>
        <w:jc w:val="both"/>
      </w:pPr>
      <w:r w:rsidRPr="000F0CE9">
        <w:rPr>
          <w:rFonts w:ascii="Arial" w:eastAsia="Century Gothic" w:hAnsi="Arial"/>
          <w:sz w:val="22"/>
        </w:rPr>
        <w:t>Rozliczenia pomiędzy Wykonawcą, a Zamawiającym będą dokonywane w złotych polskich (PLN).</w:t>
      </w:r>
    </w:p>
    <w:p w14:paraId="4733567F" w14:textId="7391E79E" w:rsidR="00CC24E2" w:rsidRDefault="001D4AC4" w:rsidP="005F433F">
      <w:pPr>
        <w:pStyle w:val="Akapitzlist"/>
        <w:numPr>
          <w:ilvl w:val="0"/>
          <w:numId w:val="25"/>
        </w:numPr>
        <w:spacing w:line="360" w:lineRule="auto"/>
        <w:ind w:left="284" w:right="20"/>
        <w:jc w:val="both"/>
      </w:pPr>
      <w:r w:rsidRPr="000F0CE9">
        <w:rPr>
          <w:rFonts w:ascii="Arial" w:eastAsia="Century Gothic" w:hAnsi="Arial"/>
          <w:sz w:val="22"/>
        </w:rPr>
        <w:t>Zamawiający do oceny oferty, której wybór prowadziłby do powstania obowiązku podatkowego zgodnie z przepisami o podatku od towarów i usług, przyjmie cenę powiększoną o podatek VAT. Zamawiający jednocześnie informuje, że w przypadku, o którym mowa w zdaniu poprzedzającym wynagrodzenie Wykonawcy wynikające z umowy oraz ceny oferty brutto pomniejszone zostaną o wartość podatku od towarów i usług, którą Zamawiający miałby rozliczyć zgodnie z obowiązującymi przepisami.</w:t>
      </w:r>
    </w:p>
    <w:p w14:paraId="178A2393" w14:textId="77777777" w:rsidR="00CC24E2" w:rsidRDefault="00CC24E2">
      <w:pPr>
        <w:spacing w:line="360" w:lineRule="auto"/>
        <w:jc w:val="both"/>
        <w:rPr>
          <w:rFonts w:ascii="Arial" w:eastAsia="Century Gothic" w:hAnsi="Arial"/>
          <w:sz w:val="22"/>
        </w:rPr>
      </w:pPr>
    </w:p>
    <w:p w14:paraId="29838549" w14:textId="77777777" w:rsidR="00CC24E2" w:rsidRDefault="001D4AC4">
      <w:pPr>
        <w:tabs>
          <w:tab w:val="left" w:pos="540"/>
        </w:tabs>
        <w:spacing w:line="360" w:lineRule="auto"/>
      </w:pPr>
      <w:r>
        <w:rPr>
          <w:rFonts w:ascii="Arial" w:eastAsia="Century Gothic" w:hAnsi="Arial"/>
          <w:b/>
          <w:sz w:val="24"/>
        </w:rPr>
        <w:t>XVII.</w:t>
      </w:r>
      <w:r>
        <w:rPr>
          <w:rFonts w:ascii="Arial" w:eastAsia="Times New Roman" w:hAnsi="Arial"/>
          <w:sz w:val="22"/>
        </w:rPr>
        <w:tab/>
      </w:r>
      <w:r>
        <w:rPr>
          <w:rFonts w:ascii="Arial" w:eastAsia="Century Gothic" w:hAnsi="Arial"/>
          <w:b/>
          <w:sz w:val="24"/>
        </w:rPr>
        <w:t>OPIS KRYTERIÓW OCENY OFERT WRAZ Z PODANIEM WAG TYCH KRYTERIÓW I SPOSOBU OCENY OFERT</w:t>
      </w:r>
    </w:p>
    <w:p w14:paraId="359D14EA" w14:textId="75DD7F33" w:rsidR="00CC24E2" w:rsidRDefault="001D4AC4" w:rsidP="005F433F">
      <w:pPr>
        <w:pStyle w:val="Akapitzlist"/>
        <w:numPr>
          <w:ilvl w:val="0"/>
          <w:numId w:val="26"/>
        </w:numPr>
        <w:spacing w:line="360" w:lineRule="auto"/>
        <w:ind w:left="284" w:right="20"/>
        <w:jc w:val="both"/>
      </w:pPr>
      <w:r w:rsidRPr="000F0CE9">
        <w:rPr>
          <w:rFonts w:ascii="Arial" w:eastAsia="Century Gothic" w:hAnsi="Arial"/>
          <w:sz w:val="22"/>
          <w:szCs w:val="22"/>
        </w:rPr>
        <w:t>Przy wyborze oferty najkorzystniejszej zamawiający będzie kierował się następującymi kryteriami, z przypisaniem im odpowiednio wag:</w:t>
      </w:r>
    </w:p>
    <w:p w14:paraId="66383537" w14:textId="77777777" w:rsidR="00CC24E2" w:rsidRDefault="001D4AC4">
      <w:pPr>
        <w:spacing w:line="360" w:lineRule="auto"/>
        <w:ind w:left="700"/>
      </w:pPr>
      <w:r>
        <w:rPr>
          <w:rFonts w:ascii="Arial" w:eastAsia="Century Gothic" w:hAnsi="Arial"/>
          <w:sz w:val="22"/>
          <w:szCs w:val="22"/>
        </w:rPr>
        <w:t>1) cena oferty – 60%</w:t>
      </w:r>
    </w:p>
    <w:p w14:paraId="155E6184" w14:textId="77777777" w:rsidR="00CC24E2" w:rsidRDefault="001D4AC4">
      <w:pPr>
        <w:spacing w:line="360" w:lineRule="auto"/>
        <w:ind w:left="700"/>
      </w:pPr>
      <w:r>
        <w:rPr>
          <w:rFonts w:ascii="Arial" w:eastAsia="Century Gothic" w:hAnsi="Arial"/>
          <w:sz w:val="22"/>
          <w:szCs w:val="22"/>
        </w:rPr>
        <w:t>2) okres gwarancji – 40%</w:t>
      </w:r>
    </w:p>
    <w:p w14:paraId="60CFB2F5" w14:textId="79121D63" w:rsidR="00CC24E2" w:rsidRDefault="001D4AC4" w:rsidP="005F433F">
      <w:pPr>
        <w:pStyle w:val="Akapitzlist"/>
        <w:numPr>
          <w:ilvl w:val="0"/>
          <w:numId w:val="26"/>
        </w:numPr>
        <w:tabs>
          <w:tab w:val="left" w:pos="426"/>
        </w:tabs>
        <w:spacing w:line="360" w:lineRule="auto"/>
        <w:ind w:left="284"/>
      </w:pPr>
      <w:r w:rsidRPr="000F0CE9">
        <w:rPr>
          <w:rFonts w:ascii="Arial" w:eastAsia="Century Gothic" w:hAnsi="Arial"/>
          <w:sz w:val="22"/>
          <w:szCs w:val="22"/>
        </w:rPr>
        <w:t>Sposób obliczania punktów dla poszczególnych kryteriów:</w:t>
      </w:r>
    </w:p>
    <w:p w14:paraId="1B114F13" w14:textId="77777777" w:rsidR="00CC24E2" w:rsidRDefault="001D4AC4" w:rsidP="005F433F">
      <w:pPr>
        <w:pStyle w:val="Akapitzlist"/>
        <w:numPr>
          <w:ilvl w:val="0"/>
          <w:numId w:val="27"/>
        </w:numPr>
        <w:tabs>
          <w:tab w:val="left" w:pos="1140"/>
        </w:tabs>
        <w:spacing w:line="360" w:lineRule="auto"/>
        <w:jc w:val="both"/>
      </w:pPr>
      <w:r w:rsidRPr="000F0CE9">
        <w:rPr>
          <w:rFonts w:ascii="Arial" w:eastAsia="Century Gothic" w:hAnsi="Arial"/>
          <w:b/>
          <w:sz w:val="22"/>
          <w:szCs w:val="22"/>
          <w:u w:val="single"/>
        </w:rPr>
        <w:lastRenderedPageBreak/>
        <w:t>Punkty w kryterium cena brutto oferty w PLN</w:t>
      </w:r>
      <w:r w:rsidRPr="000F0CE9">
        <w:rPr>
          <w:rFonts w:ascii="Arial" w:eastAsia="Century Gothic" w:hAnsi="Arial"/>
          <w:b/>
          <w:sz w:val="22"/>
          <w:szCs w:val="22"/>
        </w:rPr>
        <w:t xml:space="preserve"> </w:t>
      </w:r>
      <w:r w:rsidRPr="000F0CE9">
        <w:rPr>
          <w:rFonts w:ascii="Arial" w:eastAsia="Century Gothic" w:hAnsi="Arial"/>
          <w:sz w:val="22"/>
          <w:szCs w:val="22"/>
        </w:rPr>
        <w:t>wyliczone będą z dokładnością do dwóch</w:t>
      </w:r>
      <w:r w:rsidRPr="000F0CE9">
        <w:rPr>
          <w:rFonts w:ascii="Arial" w:eastAsia="Century Gothic" w:hAnsi="Arial"/>
          <w:b/>
          <w:sz w:val="22"/>
          <w:szCs w:val="22"/>
        </w:rPr>
        <w:t xml:space="preserve"> </w:t>
      </w:r>
      <w:r w:rsidRPr="000F0CE9">
        <w:rPr>
          <w:rFonts w:ascii="Arial" w:eastAsia="Century Gothic" w:hAnsi="Arial"/>
          <w:sz w:val="22"/>
          <w:szCs w:val="22"/>
        </w:rPr>
        <w:t>miejsc po przecinku (zasada zaokrąglania trzeciego miejsca po przecinku – poniżej 5 końcówkę pomija się, powyżej i równe 5 zaokrągla się w górę) wg poniższego wzoru:</w:t>
      </w:r>
    </w:p>
    <w:p w14:paraId="02135F3A" w14:textId="77777777" w:rsidR="00CC24E2" w:rsidRDefault="001D4AC4">
      <w:pPr>
        <w:spacing w:line="360" w:lineRule="auto"/>
        <w:ind w:left="2880"/>
      </w:pPr>
      <w:r>
        <w:rPr>
          <w:rFonts w:ascii="Arial" w:eastAsia="Century Gothic" w:hAnsi="Arial"/>
          <w:sz w:val="22"/>
          <w:szCs w:val="22"/>
        </w:rPr>
        <w:t xml:space="preserve">                       Cmin</w:t>
      </w:r>
    </w:p>
    <w:p w14:paraId="3C38E6F2" w14:textId="77777777" w:rsidR="00CC24E2" w:rsidRDefault="001D4AC4">
      <w:pPr>
        <w:spacing w:line="360" w:lineRule="auto"/>
        <w:ind w:left="2880"/>
      </w:pPr>
      <w:r>
        <w:rPr>
          <w:rFonts w:ascii="Arial" w:eastAsia="Century Gothic" w:hAnsi="Arial"/>
          <w:sz w:val="22"/>
          <w:szCs w:val="22"/>
        </w:rPr>
        <w:tab/>
        <w:t>C= ------------------   x 60 pkt.</w:t>
      </w:r>
    </w:p>
    <w:p w14:paraId="6E00B891" w14:textId="77777777" w:rsidR="00CC24E2" w:rsidRDefault="001D4AC4">
      <w:pPr>
        <w:spacing w:line="360" w:lineRule="auto"/>
        <w:ind w:left="2880"/>
      </w:pPr>
      <w:r>
        <w:rPr>
          <w:rFonts w:ascii="Arial" w:eastAsia="Century Gothic" w:hAnsi="Arial"/>
          <w:sz w:val="22"/>
          <w:szCs w:val="22"/>
        </w:rPr>
        <w:t xml:space="preserve">                        Cx</w:t>
      </w:r>
    </w:p>
    <w:p w14:paraId="2CB57DAD" w14:textId="77777777" w:rsidR="00CC24E2" w:rsidRDefault="001D4AC4">
      <w:pPr>
        <w:spacing w:line="360" w:lineRule="auto"/>
        <w:ind w:left="1440"/>
      </w:pPr>
      <w:r>
        <w:rPr>
          <w:rFonts w:ascii="Arial" w:eastAsia="Century Gothic" w:hAnsi="Arial"/>
          <w:sz w:val="22"/>
          <w:szCs w:val="22"/>
        </w:rPr>
        <w:t>gdzie:</w:t>
      </w:r>
    </w:p>
    <w:p w14:paraId="49A31802" w14:textId="77777777" w:rsidR="00CC24E2" w:rsidRDefault="001D4AC4">
      <w:pPr>
        <w:spacing w:line="360" w:lineRule="auto"/>
        <w:ind w:left="1140"/>
      </w:pPr>
      <w:r>
        <w:rPr>
          <w:rFonts w:ascii="Arial" w:eastAsia="Century Gothic" w:hAnsi="Arial"/>
          <w:sz w:val="22"/>
          <w:szCs w:val="22"/>
        </w:rPr>
        <w:t>C – przyznane punkty w kryterium ceny oferty brutto w PLN;</w:t>
      </w:r>
    </w:p>
    <w:p w14:paraId="10DCED7B" w14:textId="77777777" w:rsidR="00CC24E2" w:rsidRDefault="001D4AC4">
      <w:pPr>
        <w:spacing w:line="360" w:lineRule="auto"/>
        <w:ind w:left="1140"/>
      </w:pPr>
      <w:r>
        <w:rPr>
          <w:rFonts w:ascii="Arial" w:eastAsia="Century Gothic" w:hAnsi="Arial"/>
          <w:sz w:val="22"/>
          <w:szCs w:val="22"/>
        </w:rPr>
        <w:t>Cmin  - najniższa cena oferty brutto w PLN spośród ofert niepodlegających odrzuceniu;</w:t>
      </w:r>
    </w:p>
    <w:p w14:paraId="068F389E" w14:textId="77777777" w:rsidR="00CC24E2" w:rsidRDefault="001D4AC4">
      <w:pPr>
        <w:spacing w:line="360" w:lineRule="auto"/>
        <w:ind w:left="1140"/>
      </w:pPr>
      <w:r>
        <w:rPr>
          <w:rFonts w:ascii="Arial" w:eastAsia="Century Gothic" w:hAnsi="Arial"/>
          <w:sz w:val="22"/>
          <w:szCs w:val="22"/>
        </w:rPr>
        <w:t>Cx  – cena brutto w PLN badanej oferty.</w:t>
      </w:r>
    </w:p>
    <w:p w14:paraId="3F7BA9F7" w14:textId="77777777" w:rsidR="00CC24E2" w:rsidRDefault="00CC24E2">
      <w:pPr>
        <w:spacing w:line="360" w:lineRule="auto"/>
        <w:ind w:left="1140"/>
        <w:rPr>
          <w:rFonts w:ascii="Arial" w:eastAsia="Century Gothic" w:hAnsi="Arial"/>
          <w:b/>
          <w:sz w:val="22"/>
          <w:szCs w:val="22"/>
        </w:rPr>
      </w:pPr>
    </w:p>
    <w:p w14:paraId="063434C9" w14:textId="77777777" w:rsidR="00CC24E2" w:rsidRDefault="001D4AC4" w:rsidP="005F433F">
      <w:pPr>
        <w:pStyle w:val="Akapitzlist"/>
        <w:numPr>
          <w:ilvl w:val="0"/>
          <w:numId w:val="27"/>
        </w:numPr>
        <w:tabs>
          <w:tab w:val="left" w:pos="1000"/>
        </w:tabs>
        <w:spacing w:line="360" w:lineRule="auto"/>
      </w:pPr>
      <w:r w:rsidRPr="000F0CE9">
        <w:rPr>
          <w:rFonts w:ascii="Arial" w:eastAsia="Century Gothic" w:hAnsi="Arial"/>
          <w:sz w:val="22"/>
          <w:szCs w:val="22"/>
        </w:rPr>
        <w:t xml:space="preserve">Punkty w kryterium </w:t>
      </w:r>
      <w:r w:rsidRPr="000F0CE9">
        <w:rPr>
          <w:rFonts w:ascii="Arial" w:eastAsia="Century Gothic" w:hAnsi="Arial"/>
          <w:b/>
          <w:sz w:val="22"/>
          <w:szCs w:val="22"/>
        </w:rPr>
        <w:t>okres gwarancji,</w:t>
      </w:r>
      <w:r w:rsidRPr="000F0CE9">
        <w:rPr>
          <w:rFonts w:ascii="Arial" w:eastAsia="Century Gothic" w:hAnsi="Arial"/>
          <w:sz w:val="22"/>
          <w:szCs w:val="22"/>
        </w:rPr>
        <w:t xml:space="preserve"> zostaną przyznane wg następujących zasad:</w:t>
      </w:r>
    </w:p>
    <w:p w14:paraId="1BD9C482" w14:textId="4DC11825" w:rsidR="00CC24E2" w:rsidRDefault="00371FB6">
      <w:pPr>
        <w:spacing w:line="360" w:lineRule="auto"/>
        <w:ind w:firstLine="426"/>
        <w:jc w:val="both"/>
      </w:pPr>
      <w:r>
        <w:rPr>
          <w:noProof/>
        </w:rPr>
        <w:pict w14:anchorId="1A886095">
          <v:rect id="Prostokąt 4" o:spid="_x0000_s1027" style="position:absolute;left:0;text-align:left;margin-left:447.15pt;margin-top:-.7pt;width:3.15pt;height:3.1pt;z-index:-503316477;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" o:allowincell="f" fillcolor="black" strokecolor="white"/>
        </w:pict>
      </w:r>
      <w:r w:rsidR="00D3640C">
        <w:rPr>
          <w:rFonts w:ascii="Arial" w:eastAsia="Times New Roman" w:hAnsi="Arial"/>
          <w:b/>
          <w:sz w:val="22"/>
          <w:szCs w:val="22"/>
          <w:u w:val="single"/>
          <w:lang w:eastAsia="zh-CN"/>
        </w:rPr>
        <w:t>Okres gwarancji  – maksymalnie 40 pkt. (nie mniej niż 36 miesięcy, nie więcej niż 84 miesiące)</w:t>
      </w:r>
      <w:r w:rsidR="00D3640C">
        <w:rPr>
          <w:rFonts w:ascii="Arial" w:eastAsia="Times New Roman" w:hAnsi="Arial"/>
          <w:sz w:val="22"/>
          <w:szCs w:val="22"/>
          <w:lang w:eastAsia="zh-CN"/>
        </w:rPr>
        <w:t xml:space="preserve">        </w:t>
      </w:r>
    </w:p>
    <w:tbl>
      <w:tblPr>
        <w:tblW w:w="10413" w:type="dxa"/>
        <w:tblLayout w:type="fixed"/>
        <w:tblLook w:val="04A0" w:firstRow="1" w:lastRow="0" w:firstColumn="1" w:lastColumn="0" w:noHBand="0" w:noVBand="1"/>
      </w:tblPr>
      <w:tblGrid>
        <w:gridCol w:w="10413"/>
      </w:tblGrid>
      <w:tr w:rsidR="00CC24E2" w14:paraId="6D8D76DE" w14:textId="77777777">
        <w:tc>
          <w:tcPr>
            <w:tcW w:w="10413" w:type="dxa"/>
          </w:tcPr>
          <w:p w14:paraId="0C547FA1" w14:textId="77777777" w:rsidR="00CC24E2" w:rsidRDefault="001D4AC4">
            <w:pPr>
              <w:widowControl w:val="0"/>
              <w:spacing w:line="360" w:lineRule="auto"/>
              <w:jc w:val="both"/>
              <w:rPr>
                <w:rFonts w:eastAsia="Times New Roman" w:cs="Times New Roman"/>
                <w:b/>
                <w:color w:val="000000"/>
              </w:rPr>
            </w:pPr>
            <w:r>
              <w:rPr>
                <w:rFonts w:ascii="Times New Roman" w:eastAsia="Times New Roman" w:hAnsi="Times New Roman" w:cs="Times New Roman"/>
                <w:b/>
                <w:color w:val="000000"/>
              </w:rPr>
              <w:t xml:space="preserve">        </w:t>
            </w:r>
            <w:r>
              <w:rPr>
                <w:rFonts w:ascii="Arial" w:eastAsia="Times New Roman" w:hAnsi="Arial" w:cs="Times New Roman"/>
                <w:b/>
                <w:color w:val="000000"/>
                <w:sz w:val="22"/>
                <w:szCs w:val="22"/>
              </w:rPr>
              <w:t xml:space="preserve">    Przyjmuje się, że oferta z najdłuższym okresie gwarancji otrzyma 40 pkt.</w:t>
            </w:r>
          </w:p>
          <w:p w14:paraId="20B0F325" w14:textId="77777777" w:rsidR="00CC24E2" w:rsidRDefault="001D4AC4">
            <w:pPr>
              <w:widowControl w:val="0"/>
              <w:spacing w:line="360" w:lineRule="auto"/>
              <w:jc w:val="both"/>
              <w:rPr>
                <w:rFonts w:ascii="Arial" w:hAnsi="Arial" w:cs="Times New Roman"/>
                <w:i/>
                <w:color w:val="000000"/>
                <w:kern w:val="2"/>
                <w:sz w:val="22"/>
                <w:szCs w:val="22"/>
              </w:rPr>
            </w:pPr>
            <w:r>
              <w:rPr>
                <w:rFonts w:ascii="Arial" w:hAnsi="Arial" w:cs="Times New Roman"/>
                <w:i/>
                <w:color w:val="000000"/>
                <w:kern w:val="2"/>
                <w:sz w:val="22"/>
                <w:szCs w:val="22"/>
              </w:rPr>
              <w:t>W przypadku gdy Wykonawca poda dłuższy okres gwarancji do obliczeń Zamawiający przyjmie wartość 84 miesiące. W przypadku, gdy Wykonawca złoży ofertę, w której wskaże okres gwarancji poniżej 36 miesięcy oferta będzie potraktowana jako niezgodna z treścią SWZ i zostanie odrzucona, w przypadku gdy Wykonawca nie wpisze nic w tym kryterium oceny, Zamawiający przyjmie do obliczeń wartość minimalną gwarancji, tj. 36 miesięcy.</w:t>
            </w:r>
          </w:p>
          <w:p w14:paraId="3F6C9A00" w14:textId="77777777" w:rsidR="00CC24E2" w:rsidRDefault="00CC24E2">
            <w:pPr>
              <w:widowControl w:val="0"/>
              <w:spacing w:line="360" w:lineRule="auto"/>
              <w:jc w:val="both"/>
              <w:rPr>
                <w:rFonts w:ascii="Arial" w:eastAsia="Times New Roman" w:hAnsi="Arial" w:cs="Times New Roman"/>
                <w:b/>
                <w:i/>
                <w:color w:val="000000"/>
                <w:kern w:val="2"/>
                <w:sz w:val="22"/>
                <w:szCs w:val="22"/>
              </w:rPr>
            </w:pPr>
          </w:p>
          <w:tbl>
            <w:tblPr>
              <w:tblW w:w="6257" w:type="dxa"/>
              <w:tblInd w:w="108" w:type="dxa"/>
              <w:tblLayout w:type="fixed"/>
              <w:tblLook w:val="04A0" w:firstRow="1" w:lastRow="0" w:firstColumn="1" w:lastColumn="0" w:noHBand="0" w:noVBand="1"/>
            </w:tblPr>
            <w:tblGrid>
              <w:gridCol w:w="750"/>
              <w:gridCol w:w="4241"/>
              <w:gridCol w:w="1266"/>
            </w:tblGrid>
            <w:tr w:rsidR="00CC24E2" w14:paraId="3D10A772" w14:textId="77777777">
              <w:trPr>
                <w:trHeight w:val="555"/>
              </w:trPr>
              <w:tc>
                <w:tcPr>
                  <w:tcW w:w="750" w:type="dxa"/>
                  <w:vMerge w:val="restart"/>
                  <w:vAlign w:val="center"/>
                </w:tcPr>
                <w:p w14:paraId="445CB762"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X =</w:t>
                  </w:r>
                </w:p>
              </w:tc>
              <w:tc>
                <w:tcPr>
                  <w:tcW w:w="4241" w:type="dxa"/>
                  <w:tcBorders>
                    <w:bottom w:val="single" w:sz="4" w:space="0" w:color="000000"/>
                  </w:tcBorders>
                  <w:vAlign w:val="center"/>
                </w:tcPr>
                <w:p w14:paraId="33F40C16"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ilość pełnych miesięcy okresu gwarancji ocenianej oferty  - 36</w:t>
                  </w:r>
                </w:p>
              </w:tc>
              <w:tc>
                <w:tcPr>
                  <w:tcW w:w="1266" w:type="dxa"/>
                  <w:vMerge w:val="restart"/>
                  <w:vAlign w:val="center"/>
                </w:tcPr>
                <w:p w14:paraId="34806788"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x 40 pkt.</w:t>
                  </w:r>
                </w:p>
              </w:tc>
            </w:tr>
            <w:tr w:rsidR="00CC24E2" w14:paraId="673CD709" w14:textId="77777777">
              <w:trPr>
                <w:trHeight w:val="555"/>
              </w:trPr>
              <w:tc>
                <w:tcPr>
                  <w:tcW w:w="750" w:type="dxa"/>
                  <w:vMerge/>
                  <w:vAlign w:val="center"/>
                </w:tcPr>
                <w:p w14:paraId="42F48E7D" w14:textId="77777777" w:rsidR="00CC24E2" w:rsidRDefault="00CC24E2">
                  <w:pPr>
                    <w:widowControl w:val="0"/>
                    <w:spacing w:line="360" w:lineRule="auto"/>
                    <w:rPr>
                      <w:rFonts w:ascii="Arial" w:hAnsi="Arial"/>
                      <w:sz w:val="22"/>
                      <w:szCs w:val="22"/>
                    </w:rPr>
                  </w:pPr>
                </w:p>
              </w:tc>
              <w:tc>
                <w:tcPr>
                  <w:tcW w:w="4241" w:type="dxa"/>
                  <w:tcBorders>
                    <w:top w:val="single" w:sz="4" w:space="0" w:color="000000"/>
                  </w:tcBorders>
                  <w:vAlign w:val="center"/>
                </w:tcPr>
                <w:p w14:paraId="3B0B3597" w14:textId="77777777" w:rsidR="00CC24E2" w:rsidRDefault="001D4AC4">
                  <w:pPr>
                    <w:widowControl w:val="0"/>
                    <w:snapToGrid w:val="0"/>
                    <w:spacing w:line="360" w:lineRule="auto"/>
                    <w:jc w:val="center"/>
                    <w:rPr>
                      <w:rFonts w:ascii="Arial" w:hAnsi="Arial" w:cs="Times New Roman"/>
                      <w:color w:val="000000"/>
                      <w:sz w:val="22"/>
                      <w:szCs w:val="22"/>
                    </w:rPr>
                  </w:pPr>
                  <w:r>
                    <w:rPr>
                      <w:rFonts w:ascii="Arial" w:hAnsi="Arial" w:cs="Times New Roman"/>
                      <w:color w:val="000000"/>
                      <w:sz w:val="22"/>
                      <w:szCs w:val="22"/>
                    </w:rPr>
                    <w:t>84 - 36</w:t>
                  </w:r>
                </w:p>
              </w:tc>
              <w:tc>
                <w:tcPr>
                  <w:tcW w:w="1266" w:type="dxa"/>
                  <w:vMerge/>
                  <w:vAlign w:val="center"/>
                </w:tcPr>
                <w:p w14:paraId="3813B613" w14:textId="77777777" w:rsidR="00CC24E2" w:rsidRDefault="00CC24E2">
                  <w:pPr>
                    <w:widowControl w:val="0"/>
                    <w:spacing w:line="360" w:lineRule="auto"/>
                    <w:rPr>
                      <w:rFonts w:ascii="Arial" w:hAnsi="Arial"/>
                      <w:sz w:val="22"/>
                      <w:szCs w:val="22"/>
                    </w:rPr>
                  </w:pPr>
                </w:p>
              </w:tc>
            </w:tr>
          </w:tbl>
          <w:p w14:paraId="24124FD5" w14:textId="77777777" w:rsidR="00CC24E2" w:rsidRDefault="00CC24E2">
            <w:pPr>
              <w:widowControl w:val="0"/>
              <w:spacing w:line="360" w:lineRule="auto"/>
              <w:jc w:val="both"/>
              <w:rPr>
                <w:rFonts w:ascii="Arial" w:hAnsi="Arial"/>
                <w:b/>
                <w:sz w:val="22"/>
                <w:szCs w:val="22"/>
              </w:rPr>
            </w:pPr>
          </w:p>
        </w:tc>
      </w:tr>
    </w:tbl>
    <w:p w14:paraId="67161057" w14:textId="44967F6E" w:rsidR="00CC24E2" w:rsidRDefault="001D4AC4" w:rsidP="005F433F">
      <w:pPr>
        <w:pStyle w:val="Akapitzlist"/>
        <w:numPr>
          <w:ilvl w:val="0"/>
          <w:numId w:val="26"/>
        </w:numPr>
        <w:spacing w:line="360" w:lineRule="auto"/>
        <w:ind w:left="142"/>
        <w:jc w:val="both"/>
      </w:pPr>
      <w:r w:rsidRPr="000F0CE9">
        <w:rPr>
          <w:rFonts w:ascii="Arial" w:eastAsia="Century Gothic" w:hAnsi="Arial"/>
          <w:sz w:val="22"/>
          <w:szCs w:val="22"/>
        </w:rPr>
        <w:t>Zamawiający za najkorzystniejszą uzna ofertę, która uzyska największą liczbę punktów łącznie ze wszystkich kryteriów. Ocenę łączną oferty stanowi suma punktów uzyskanych w ramach poszczególnych kryteriów. Zamawiający wyliczy ocenę łączą ocenianych ofert na podstawie poniższego wzoru:</w:t>
      </w:r>
    </w:p>
    <w:p w14:paraId="547DD6CF" w14:textId="77777777" w:rsidR="00CC24E2" w:rsidRDefault="00CC24E2">
      <w:pPr>
        <w:spacing w:line="360" w:lineRule="auto"/>
        <w:rPr>
          <w:rFonts w:ascii="Arial" w:eastAsia="Century Gothic" w:hAnsi="Arial"/>
          <w:sz w:val="22"/>
          <w:szCs w:val="22"/>
        </w:rPr>
      </w:pPr>
    </w:p>
    <w:p w14:paraId="7AA6B10A" w14:textId="77777777" w:rsidR="00CC24E2" w:rsidRDefault="001D4AC4">
      <w:pPr>
        <w:spacing w:line="360" w:lineRule="auto"/>
        <w:ind w:right="7920"/>
      </w:pPr>
      <w:r>
        <w:rPr>
          <w:rFonts w:ascii="Arial" w:eastAsia="Century Gothic" w:hAnsi="Arial"/>
          <w:sz w:val="22"/>
        </w:rPr>
        <w:t>E = C + X</w:t>
      </w:r>
    </w:p>
    <w:p w14:paraId="67E2D7C6" w14:textId="77777777" w:rsidR="00CC24E2" w:rsidRDefault="001D4AC4">
      <w:pPr>
        <w:spacing w:line="360" w:lineRule="auto"/>
        <w:ind w:right="7920"/>
      </w:pPr>
      <w:r>
        <w:rPr>
          <w:rFonts w:ascii="Arial" w:eastAsia="Century Gothic" w:hAnsi="Arial"/>
          <w:sz w:val="22"/>
        </w:rPr>
        <w:t>gdzie:</w:t>
      </w:r>
    </w:p>
    <w:p w14:paraId="047CAC9D" w14:textId="77777777" w:rsidR="00CC24E2" w:rsidRDefault="00CC24E2">
      <w:pPr>
        <w:spacing w:line="360" w:lineRule="auto"/>
        <w:rPr>
          <w:rFonts w:ascii="Arial" w:eastAsia="Century Gothic" w:hAnsi="Arial"/>
          <w:sz w:val="22"/>
        </w:rPr>
      </w:pPr>
    </w:p>
    <w:p w14:paraId="3DF6A2CE" w14:textId="77777777" w:rsidR="00CC24E2" w:rsidRDefault="001D4AC4">
      <w:pPr>
        <w:spacing w:line="360" w:lineRule="auto"/>
        <w:ind w:right="980"/>
      </w:pPr>
      <w:r>
        <w:rPr>
          <w:rFonts w:ascii="Arial" w:eastAsia="Century Gothic" w:hAnsi="Arial"/>
          <w:sz w:val="22"/>
        </w:rPr>
        <w:t xml:space="preserve">E – łączna liczba punktów otrzymana przez ofertę we wszystkich kryteriach oceny, </w:t>
      </w:r>
    </w:p>
    <w:p w14:paraId="39D09346" w14:textId="77777777" w:rsidR="00CC24E2" w:rsidRDefault="001D4AC4">
      <w:pPr>
        <w:spacing w:line="360" w:lineRule="auto"/>
        <w:ind w:right="980"/>
      </w:pPr>
      <w:r>
        <w:rPr>
          <w:rFonts w:ascii="Arial" w:eastAsia="Century Gothic" w:hAnsi="Arial"/>
          <w:sz w:val="22"/>
        </w:rPr>
        <w:t>C – liczba punktów w kryterium ceny oferty brutto w PLN,</w:t>
      </w:r>
    </w:p>
    <w:p w14:paraId="11AEC77D" w14:textId="77777777" w:rsidR="00CC24E2" w:rsidRDefault="001D4AC4">
      <w:pPr>
        <w:spacing w:line="360" w:lineRule="auto"/>
      </w:pPr>
      <w:r>
        <w:rPr>
          <w:rFonts w:ascii="Arial" w:eastAsia="Century Gothic" w:hAnsi="Arial"/>
          <w:sz w:val="22"/>
        </w:rPr>
        <w:t>X – liczba punktów w kryterium okres gwarancji.</w:t>
      </w:r>
    </w:p>
    <w:p w14:paraId="7927BED4" w14:textId="77777777" w:rsidR="00CC24E2" w:rsidRDefault="00CC24E2">
      <w:pPr>
        <w:spacing w:line="360" w:lineRule="auto"/>
        <w:rPr>
          <w:rFonts w:ascii="Arial" w:eastAsia="Century Gothic" w:hAnsi="Arial"/>
          <w:b/>
          <w:sz w:val="22"/>
          <w:szCs w:val="22"/>
        </w:rPr>
      </w:pPr>
    </w:p>
    <w:p w14:paraId="04D0C29B" w14:textId="070F8FB4" w:rsidR="00CC24E2" w:rsidRPr="000F0CE9" w:rsidRDefault="001D4AC4" w:rsidP="005F433F">
      <w:pPr>
        <w:pStyle w:val="Akapitzlist"/>
        <w:numPr>
          <w:ilvl w:val="0"/>
          <w:numId w:val="26"/>
        </w:numPr>
        <w:spacing w:line="360" w:lineRule="auto"/>
        <w:ind w:left="142"/>
        <w:jc w:val="both"/>
      </w:pPr>
      <w:r w:rsidRPr="000F0CE9">
        <w:rPr>
          <w:rFonts w:ascii="Arial" w:eastAsia="Century Gothic" w:hAnsi="Arial"/>
          <w:sz w:val="22"/>
          <w:szCs w:val="22"/>
        </w:rPr>
        <w:lastRenderedPageBreak/>
        <w:t>Zamawiający będzie zaokrąglał punkty do dwóch miejsc po przecinku w każdym wskaźniku. Zasada zaokrąglenia dotyczy trzeciego miejsca po przecinku – poniżej 5 końcówkę pominie, powyżej i równe 5 zaokrągli w górę.</w:t>
      </w:r>
    </w:p>
    <w:p w14:paraId="6AF6D0BD" w14:textId="57065C30" w:rsidR="00371959" w:rsidRPr="00C854BB" w:rsidRDefault="001D4AC4" w:rsidP="005F433F">
      <w:pPr>
        <w:pStyle w:val="Akapitzlist"/>
        <w:numPr>
          <w:ilvl w:val="0"/>
          <w:numId w:val="26"/>
        </w:numPr>
        <w:spacing w:line="360" w:lineRule="auto"/>
        <w:ind w:left="142"/>
        <w:jc w:val="both"/>
      </w:pPr>
      <w:r w:rsidRPr="000F0CE9">
        <w:rPr>
          <w:rFonts w:ascii="Arial" w:eastAsia="Century Gothic" w:hAnsi="Arial"/>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70F2E26A" w14:textId="52F3B86B" w:rsidR="00CC24E2" w:rsidRDefault="001D4AC4">
      <w:pPr>
        <w:spacing w:before="240" w:line="360" w:lineRule="auto"/>
      </w:pPr>
      <w:r>
        <w:rPr>
          <w:rFonts w:ascii="Arial" w:eastAsia="Century Gothic" w:hAnsi="Arial"/>
          <w:b/>
          <w:sz w:val="24"/>
        </w:rPr>
        <w:t>XVIII. INFORMACJE DOTYCZĄCE ZABEZPIECZENIA NALEŻYTEGO WYKONANIA UMOWY</w:t>
      </w:r>
    </w:p>
    <w:p w14:paraId="48BF5328" w14:textId="7FB37673" w:rsidR="00371959" w:rsidRPr="00371959" w:rsidRDefault="001D4AC4" w:rsidP="005F433F">
      <w:pPr>
        <w:pStyle w:val="Akapitzlist"/>
        <w:numPr>
          <w:ilvl w:val="0"/>
          <w:numId w:val="28"/>
        </w:numPr>
        <w:spacing w:line="360" w:lineRule="auto"/>
        <w:ind w:left="142" w:right="20"/>
        <w:jc w:val="both"/>
      </w:pPr>
      <w:r w:rsidRPr="00371959">
        <w:rPr>
          <w:rFonts w:ascii="Arial" w:eastAsia="Century Gothic" w:hAnsi="Arial"/>
          <w:sz w:val="22"/>
        </w:rPr>
        <w:t>Zamawiający będzie żądał od Wykonawcy, którego oferta zostanie wybrana jako najkorzystniejsza, wniesienia najpóźniej w dniu podpisania umowy zabezpieczenia należytego wykonania umowy w wysokości 5% ceny całkowitej podanej w ofercie.</w:t>
      </w:r>
    </w:p>
    <w:p w14:paraId="594D000E" w14:textId="77777777" w:rsidR="00CC24E2" w:rsidRPr="00371959" w:rsidRDefault="001D4AC4" w:rsidP="005F433F">
      <w:pPr>
        <w:pStyle w:val="Akapitzlist"/>
        <w:numPr>
          <w:ilvl w:val="0"/>
          <w:numId w:val="28"/>
        </w:numPr>
        <w:spacing w:line="360" w:lineRule="auto"/>
        <w:ind w:left="142" w:right="20"/>
        <w:jc w:val="both"/>
      </w:pPr>
      <w:r w:rsidRPr="00371959">
        <w:rPr>
          <w:rFonts w:ascii="Arial" w:eastAsia="Century Gothic" w:hAnsi="Arial"/>
          <w:sz w:val="22"/>
        </w:rPr>
        <w:t>Zabezpieczenie może być wniesione, według wyboru Wykonawcy, w jednej lub w kilku następujących formach:</w:t>
      </w:r>
    </w:p>
    <w:p w14:paraId="7A08097A" w14:textId="695D1CEA"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pieniądzu;</w:t>
      </w:r>
    </w:p>
    <w:p w14:paraId="216078D8" w14:textId="77777777"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poręczeniach bankowych lub poręczeniach spółdzielczej kasy oszczędnościowo-kredytowej, z tym że zobowiązanie kasy jest zawsze zobowiązaniem pieniężnym;</w:t>
      </w:r>
    </w:p>
    <w:p w14:paraId="0D08C320" w14:textId="77777777"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gwarancjach bankowych;</w:t>
      </w:r>
    </w:p>
    <w:p w14:paraId="24324F22" w14:textId="77777777" w:rsidR="00CC24E2" w:rsidRPr="00371959" w:rsidRDefault="001D4AC4" w:rsidP="005F433F">
      <w:pPr>
        <w:pStyle w:val="Akapitzlist"/>
        <w:numPr>
          <w:ilvl w:val="0"/>
          <w:numId w:val="29"/>
        </w:numPr>
        <w:spacing w:line="360" w:lineRule="auto"/>
        <w:ind w:right="20"/>
        <w:jc w:val="both"/>
      </w:pPr>
      <w:r w:rsidRPr="00371959">
        <w:rPr>
          <w:rFonts w:ascii="Arial" w:eastAsia="Century Gothic" w:hAnsi="Arial"/>
          <w:sz w:val="22"/>
        </w:rPr>
        <w:t>gwarancjach ubezpieczeniowych;</w:t>
      </w:r>
    </w:p>
    <w:p w14:paraId="3912A125" w14:textId="77777777" w:rsidR="00CC24E2" w:rsidRDefault="001D4AC4" w:rsidP="005F433F">
      <w:pPr>
        <w:pStyle w:val="Akapitzlist"/>
        <w:numPr>
          <w:ilvl w:val="0"/>
          <w:numId w:val="29"/>
        </w:numPr>
        <w:spacing w:line="360" w:lineRule="auto"/>
        <w:ind w:right="20"/>
        <w:jc w:val="both"/>
      </w:pPr>
      <w:bookmarkStart w:id="4" w:name="page11"/>
      <w:bookmarkEnd w:id="4"/>
      <w:r w:rsidRPr="00371959">
        <w:rPr>
          <w:rFonts w:ascii="Arial" w:eastAsia="Century Gothic" w:hAnsi="Arial"/>
          <w:sz w:val="22"/>
        </w:rPr>
        <w:t>poręczeniach udzielanych przez podmioty, o których mowa w art. 6b ust. 5 pkt 2 ustawy z 9 listopada 2000 r. o utworzeniu Polskiej Agencji Rozwoju Przedsiębiorczości.</w:t>
      </w:r>
    </w:p>
    <w:p w14:paraId="1ABCE175" w14:textId="50F8E2BE" w:rsidR="00CC24E2" w:rsidRDefault="001D4AC4" w:rsidP="005F433F">
      <w:pPr>
        <w:pStyle w:val="Akapitzlist"/>
        <w:numPr>
          <w:ilvl w:val="0"/>
          <w:numId w:val="1"/>
        </w:numPr>
        <w:tabs>
          <w:tab w:val="clear" w:pos="0"/>
          <w:tab w:val="left" w:pos="284"/>
        </w:tabs>
        <w:spacing w:line="360" w:lineRule="auto"/>
        <w:jc w:val="both"/>
      </w:pPr>
      <w:r w:rsidRPr="00371959">
        <w:rPr>
          <w:rFonts w:ascii="Arial" w:eastAsia="Century Gothic" w:hAnsi="Arial"/>
          <w:sz w:val="22"/>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w:t>
      </w:r>
      <w:r w:rsidRPr="00371959">
        <w:rPr>
          <w:rFonts w:ascii="Arial" w:eastAsia="Century Gothic" w:hAnsi="Arial"/>
          <w:sz w:val="22"/>
          <w:u w:val="single"/>
        </w:rPr>
        <w:t>bezwarunkowa wypłata</w:t>
      </w:r>
      <w:r w:rsidRPr="00371959">
        <w:rPr>
          <w:rFonts w:ascii="Arial" w:eastAsia="Century Gothic" w:hAnsi="Arial"/>
          <w:sz w:val="22"/>
        </w:rPr>
        <w:t xml:space="preserve"> (bez jakichkolwiek zastrzeżeń gwaranta/poręczyciela w treści dokumentu w stosunku do Zamawiającego) do wysokości sumy gwarancyjnej. Jako Beneficjenta należy wpisać Gminę Miejską Łeba</w:t>
      </w:r>
      <w:r w:rsidRPr="00371959">
        <w:rPr>
          <w:rFonts w:ascii="Arial" w:eastAsia="Century Gothic" w:hAnsi="Arial"/>
          <w:b/>
          <w:sz w:val="22"/>
        </w:rPr>
        <w:t>.</w:t>
      </w:r>
    </w:p>
    <w:p w14:paraId="5B221740" w14:textId="77777777" w:rsidR="00CC24E2" w:rsidRDefault="001D4AC4" w:rsidP="005F433F">
      <w:pPr>
        <w:numPr>
          <w:ilvl w:val="0"/>
          <w:numId w:val="1"/>
        </w:numPr>
        <w:spacing w:line="360" w:lineRule="auto"/>
        <w:ind w:left="284" w:hanging="276"/>
        <w:jc w:val="both"/>
      </w:pPr>
      <w:r>
        <w:rPr>
          <w:rFonts w:ascii="Arial" w:eastAsia="Century Gothic" w:hAnsi="Arial"/>
          <w:sz w:val="22"/>
        </w:rPr>
        <w:t>Zamawiający dokona zwrotu zabezpieczenia należytego wykonania umowy odpowiednio:</w:t>
      </w:r>
    </w:p>
    <w:p w14:paraId="45E2D29C" w14:textId="77777777" w:rsidR="00CC24E2" w:rsidRPr="00371959" w:rsidRDefault="001D4AC4" w:rsidP="005F433F">
      <w:pPr>
        <w:pStyle w:val="Akapitzlist"/>
        <w:numPr>
          <w:ilvl w:val="0"/>
          <w:numId w:val="30"/>
        </w:numPr>
        <w:tabs>
          <w:tab w:val="left" w:pos="983"/>
        </w:tabs>
        <w:spacing w:line="360" w:lineRule="auto"/>
        <w:jc w:val="both"/>
      </w:pPr>
      <w:r w:rsidRPr="00371959">
        <w:rPr>
          <w:rFonts w:ascii="Arial" w:eastAsia="Century Gothic" w:hAnsi="Arial"/>
          <w:sz w:val="22"/>
        </w:rPr>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29B674C7" w14:textId="77777777" w:rsidR="00CC24E2" w:rsidRDefault="001D4AC4" w:rsidP="005F433F">
      <w:pPr>
        <w:pStyle w:val="Akapitzlist"/>
        <w:numPr>
          <w:ilvl w:val="0"/>
          <w:numId w:val="30"/>
        </w:numPr>
        <w:tabs>
          <w:tab w:val="left" w:pos="983"/>
        </w:tabs>
        <w:spacing w:line="360" w:lineRule="auto"/>
        <w:jc w:val="both"/>
      </w:pPr>
      <w:r w:rsidRPr="00371959">
        <w:rPr>
          <w:rFonts w:ascii="Arial" w:eastAsia="Century Gothic" w:hAnsi="Arial"/>
          <w:sz w:val="22"/>
        </w:rPr>
        <w:t>30% kwoty zabezpieczenia zostanie zwrócone w terminie 15 dni po upływie okresu rękojmi za wady lub gwarancji.</w:t>
      </w:r>
    </w:p>
    <w:p w14:paraId="57AAC26B" w14:textId="77777777" w:rsidR="00CC24E2" w:rsidRDefault="001D4AC4" w:rsidP="005F433F">
      <w:pPr>
        <w:numPr>
          <w:ilvl w:val="0"/>
          <w:numId w:val="1"/>
        </w:numPr>
        <w:spacing w:line="360" w:lineRule="auto"/>
        <w:ind w:left="284" w:hanging="276"/>
        <w:jc w:val="both"/>
      </w:pPr>
      <w:r>
        <w:rPr>
          <w:rFonts w:ascii="Arial" w:eastAsia="Century Gothic" w:hAnsi="Arial"/>
          <w:sz w:val="22"/>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CF171B1" w14:textId="77777777" w:rsidR="00CC24E2" w:rsidRDefault="001D4AC4">
      <w:pPr>
        <w:tabs>
          <w:tab w:val="left" w:pos="540"/>
        </w:tabs>
        <w:spacing w:before="240" w:line="360" w:lineRule="auto"/>
        <w:ind w:left="560" w:hanging="559"/>
      </w:pPr>
      <w:r>
        <w:rPr>
          <w:rFonts w:ascii="Arial" w:eastAsia="Century Gothic" w:hAnsi="Arial"/>
          <w:b/>
          <w:sz w:val="24"/>
        </w:rPr>
        <w:t>XIX.</w:t>
      </w:r>
      <w:r>
        <w:rPr>
          <w:rFonts w:ascii="Arial" w:eastAsia="Century Gothic" w:hAnsi="Arial"/>
          <w:b/>
          <w:sz w:val="24"/>
        </w:rPr>
        <w:tab/>
        <w:t>INFORMACJE O FORMALNOŚCIACH, JAKIE MUSZĄ ZOSTAĆ DOPEŁNIONE PO WYBORZE OFERTY W CELU ZAWARCIA UMOWY W SPRAWIE ZAMÓWIENIA PUBLICZNEGO</w:t>
      </w:r>
    </w:p>
    <w:p w14:paraId="65A35F93" w14:textId="1AD684F2"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47968728" w14:textId="4C69E2E5"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Zamawiający powiadomi wybranego Wykonawcę o terminie podpisania umowy w sprawie zamówienia publicznego.</w:t>
      </w:r>
    </w:p>
    <w:p w14:paraId="74CBF3ED" w14:textId="0BC2246A"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F59C89A" w14:textId="6D8BFA63" w:rsidR="00CC24E2" w:rsidRPr="00CD3032" w:rsidRDefault="001D4AC4" w:rsidP="005F433F">
      <w:pPr>
        <w:pStyle w:val="Akapitzlist"/>
        <w:numPr>
          <w:ilvl w:val="0"/>
          <w:numId w:val="31"/>
        </w:numPr>
        <w:spacing w:line="360" w:lineRule="auto"/>
        <w:ind w:left="142"/>
        <w:jc w:val="both"/>
      </w:pPr>
      <w:r w:rsidRPr="00CD3032">
        <w:rPr>
          <w:rFonts w:ascii="Arial" w:eastAsia="Century Gothic" w:hAnsi="Arial"/>
          <w:sz w:val="22"/>
        </w:rPr>
        <w:t>Przed podpisaniem umowy wybrany Wykonawca przekaże Zamawiającemu informacje niezbędne do wpisania do treści umowy (np. imiona i nazwiska upoważnionych osób, które będą reprezentować Wykonawcę przy podpisaniu umowy).</w:t>
      </w:r>
    </w:p>
    <w:p w14:paraId="42719F60" w14:textId="6B3D4614" w:rsidR="00CC24E2" w:rsidRDefault="001D4AC4" w:rsidP="005F433F">
      <w:pPr>
        <w:pStyle w:val="Akapitzlist"/>
        <w:numPr>
          <w:ilvl w:val="0"/>
          <w:numId w:val="31"/>
        </w:numPr>
        <w:spacing w:line="360" w:lineRule="auto"/>
        <w:ind w:left="142"/>
        <w:jc w:val="both"/>
      </w:pPr>
      <w:r w:rsidRPr="00CD3032">
        <w:rPr>
          <w:rFonts w:ascii="Arial" w:eastAsia="Century Gothic" w:hAnsi="Arial"/>
          <w:sz w:val="22"/>
        </w:rPr>
        <w:t>Najpóźniej w dniu podpisania umowy Wykonawca jest zobowiązany dostarczyć Zamawiającemu:</w:t>
      </w:r>
    </w:p>
    <w:p w14:paraId="1BFC0124" w14:textId="57C064E9" w:rsidR="00CC24E2" w:rsidRPr="00CD3032" w:rsidRDefault="001D4AC4" w:rsidP="005F433F">
      <w:pPr>
        <w:pStyle w:val="Akapitzlist"/>
        <w:numPr>
          <w:ilvl w:val="0"/>
          <w:numId w:val="32"/>
        </w:numPr>
        <w:spacing w:line="360" w:lineRule="auto"/>
        <w:jc w:val="both"/>
      </w:pPr>
      <w:r w:rsidRPr="00CD3032">
        <w:rPr>
          <w:rFonts w:ascii="Arial" w:eastAsia="Century Gothic" w:hAnsi="Arial"/>
          <w:sz w:val="22"/>
        </w:rPr>
        <w:t>kopię dokumentu potwierdzającego kwalifikacje kierownika budowy i kierowników robót oraz oświadczenie o podjęciu funkcji kierownika budowy i kierowników robót, niezbędne w świetle Prawa Budowlanego do zgłoszenia, prowadzenia i odbioru robót</w:t>
      </w:r>
      <w:r w:rsidR="00CD3032">
        <w:rPr>
          <w:rFonts w:ascii="Arial" w:eastAsia="Century Gothic" w:hAnsi="Arial"/>
          <w:sz w:val="22"/>
        </w:rPr>
        <w:t>;</w:t>
      </w:r>
    </w:p>
    <w:p w14:paraId="2DC47EB2" w14:textId="77777777" w:rsidR="00CC24E2" w:rsidRDefault="001D4AC4" w:rsidP="005F433F">
      <w:pPr>
        <w:pStyle w:val="Akapitzlist"/>
        <w:numPr>
          <w:ilvl w:val="0"/>
          <w:numId w:val="32"/>
        </w:numPr>
        <w:spacing w:line="360" w:lineRule="auto"/>
        <w:jc w:val="both"/>
      </w:pPr>
      <w:r w:rsidRPr="00CD3032">
        <w:rPr>
          <w:rFonts w:ascii="Arial" w:eastAsia="Century Gothic" w:hAnsi="Arial"/>
          <w:sz w:val="22"/>
        </w:rPr>
        <w:t>kopię polisy OC na kwotę minimum 2.000.000,00zł. Przed upływem terminu jej ważności Wykonawca jest zobowiązany przedłożyć Zamawiającemu polisę OC obejmującą pozostały okres realizacji przedmiotu umowy.</w:t>
      </w:r>
    </w:p>
    <w:p w14:paraId="663D4A7A" w14:textId="77777777" w:rsidR="00CC24E2" w:rsidRDefault="001D4AC4">
      <w:pPr>
        <w:tabs>
          <w:tab w:val="left" w:pos="700"/>
        </w:tabs>
        <w:spacing w:before="240" w:line="360" w:lineRule="auto"/>
      </w:pPr>
      <w:r>
        <w:rPr>
          <w:rFonts w:ascii="Arial" w:eastAsia="Century Gothic" w:hAnsi="Arial"/>
          <w:b/>
          <w:sz w:val="24"/>
          <w:szCs w:val="24"/>
        </w:rPr>
        <w:t>XX.</w:t>
      </w:r>
      <w:r>
        <w:rPr>
          <w:rFonts w:ascii="Arial" w:eastAsia="Times New Roman" w:hAnsi="Arial"/>
          <w:sz w:val="24"/>
          <w:szCs w:val="24"/>
        </w:rPr>
        <w:tab/>
      </w:r>
      <w:r>
        <w:rPr>
          <w:rFonts w:ascii="Arial" w:eastAsia="Century Gothic" w:hAnsi="Arial"/>
          <w:b/>
          <w:sz w:val="24"/>
          <w:szCs w:val="24"/>
        </w:rPr>
        <w:t>POUCZENIE O ŚRODKACH OCHRONY PRAWNEJ PRZYSŁUGUJĄCYCH WYKONAWCY</w:t>
      </w:r>
    </w:p>
    <w:p w14:paraId="585F2607" w14:textId="77777777" w:rsidR="00CC24E2" w:rsidRDefault="001D4AC4">
      <w:pPr>
        <w:spacing w:line="360" w:lineRule="auto"/>
        <w:jc w:val="both"/>
      </w:pPr>
      <w:r>
        <w:rPr>
          <w:rFonts w:ascii="Arial" w:eastAsia="Century Gothic" w:hAnsi="Arial"/>
          <w:sz w:val="22"/>
          <w:szCs w:val="22"/>
        </w:rPr>
        <w:t>Wykonawcy oraz innemu podmiotowi, jeżeli ma lub miał interes w uzyskaniu zamówienia oraz poniósł lub może ponieść szkodę w wyniku naruszenia przez Zamawiającego przepisów Ustawy pzp, przysługują środki ochrony prawnej określone w dziale IX Ustawy pzp.</w:t>
      </w:r>
    </w:p>
    <w:p w14:paraId="5542B01C" w14:textId="77777777" w:rsidR="00CC24E2" w:rsidRDefault="00CC24E2">
      <w:pPr>
        <w:spacing w:line="360" w:lineRule="auto"/>
        <w:jc w:val="both"/>
        <w:rPr>
          <w:rFonts w:ascii="Arial" w:eastAsia="Century Gothic" w:hAnsi="Arial"/>
          <w:sz w:val="22"/>
          <w:szCs w:val="22"/>
        </w:rPr>
      </w:pPr>
    </w:p>
    <w:p w14:paraId="7A6B0CA4" w14:textId="77777777" w:rsidR="00CC24E2" w:rsidRDefault="001D4AC4">
      <w:pPr>
        <w:tabs>
          <w:tab w:val="left" w:pos="700"/>
        </w:tabs>
        <w:spacing w:line="360" w:lineRule="auto"/>
        <w:rPr>
          <w:rFonts w:ascii="Arial" w:eastAsia="Century Gothic" w:hAnsi="Arial"/>
          <w:b/>
          <w:sz w:val="24"/>
          <w:szCs w:val="24"/>
        </w:rPr>
      </w:pPr>
      <w:r>
        <w:rPr>
          <w:rFonts w:ascii="Arial" w:eastAsia="Century Gothic" w:hAnsi="Arial"/>
          <w:b/>
          <w:sz w:val="24"/>
          <w:szCs w:val="24"/>
        </w:rPr>
        <w:t>XXI.</w:t>
      </w:r>
      <w:r>
        <w:rPr>
          <w:rFonts w:ascii="Arial" w:eastAsia="Times New Roman" w:hAnsi="Arial"/>
          <w:sz w:val="24"/>
          <w:szCs w:val="24"/>
        </w:rPr>
        <w:tab/>
      </w:r>
      <w:r>
        <w:rPr>
          <w:rFonts w:ascii="Arial" w:eastAsia="Century Gothic" w:hAnsi="Arial"/>
          <w:b/>
          <w:sz w:val="24"/>
          <w:szCs w:val="24"/>
        </w:rPr>
        <w:t>KLAUZULA INFORMACYJNA DOTYCZĄCA PRZETWARZANIA DANYCH OSOBOWYCH</w:t>
      </w:r>
    </w:p>
    <w:p w14:paraId="44A46A4A" w14:textId="6E40BE77" w:rsidR="002503F1" w:rsidRDefault="002503F1" w:rsidP="005F433F">
      <w:pPr>
        <w:pStyle w:val="Akapitzlist"/>
        <w:numPr>
          <w:ilvl w:val="2"/>
          <w:numId w:val="10"/>
        </w:numPr>
        <w:tabs>
          <w:tab w:val="clear" w:pos="2160"/>
          <w:tab w:val="left" w:pos="700"/>
        </w:tabs>
        <w:spacing w:line="360" w:lineRule="auto"/>
        <w:ind w:left="0"/>
        <w:jc w:val="both"/>
        <w:rPr>
          <w:rFonts w:ascii="Arial" w:hAnsi="Arial" w:cs="Times New Roman"/>
          <w:color w:val="000000"/>
          <w:sz w:val="22"/>
          <w:szCs w:val="22"/>
        </w:rPr>
      </w:pPr>
      <w:r w:rsidRPr="002503F1">
        <w:rPr>
          <w:rFonts w:ascii="Arial" w:hAnsi="Arial" w:cs="Times New Roman"/>
          <w:color w:val="000000"/>
          <w:sz w:val="22"/>
          <w:szCs w:val="22"/>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5E46AA1" w14:textId="4D8E8504"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 xml:space="preserve">administratorem Pani/Pana danych osobowych jest </w:t>
      </w:r>
      <w:r w:rsidRPr="002503F1">
        <w:rPr>
          <w:rFonts w:ascii="Arial" w:eastAsia="HG Mincho Light J;Times New Rom" w:hAnsi="Arial" w:cs="Times New Roman"/>
          <w:color w:val="000000"/>
          <w:sz w:val="22"/>
          <w:szCs w:val="22"/>
        </w:rPr>
        <w:t>Urząd Miejski w Łebie</w:t>
      </w:r>
      <w:r w:rsidRPr="002503F1">
        <w:rPr>
          <w:rFonts w:ascii="Arial" w:hAnsi="Arial" w:cs="Times New Roman"/>
          <w:color w:val="000000"/>
          <w:sz w:val="22"/>
          <w:szCs w:val="22"/>
        </w:rPr>
        <w:t>, ul.</w:t>
      </w:r>
      <w:r w:rsidR="00BF315B">
        <w:rPr>
          <w:rFonts w:ascii="Arial" w:hAnsi="Arial" w:cs="Times New Roman"/>
          <w:color w:val="000000"/>
          <w:sz w:val="22"/>
          <w:szCs w:val="22"/>
        </w:rPr>
        <w:t xml:space="preserve"> </w:t>
      </w:r>
      <w:r w:rsidRPr="002503F1">
        <w:rPr>
          <w:rFonts w:ascii="Arial" w:eastAsia="HG Mincho Light J;Times New Rom" w:hAnsi="Arial" w:cs="Times New Roman"/>
          <w:color w:val="000000"/>
          <w:sz w:val="22"/>
          <w:szCs w:val="22"/>
        </w:rPr>
        <w:t>Kościuszki 90, 84-360 Łeba</w:t>
      </w:r>
      <w:r w:rsidRPr="002503F1">
        <w:rPr>
          <w:rFonts w:ascii="Arial" w:hAnsi="Arial" w:cs="Times New Roman"/>
          <w:color w:val="000000"/>
          <w:sz w:val="22"/>
          <w:szCs w:val="22"/>
        </w:rPr>
        <w:t>, tel. 598661510;</w:t>
      </w:r>
    </w:p>
    <w:p w14:paraId="58A56C21" w14:textId="2E1FFAB6"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 xml:space="preserve">inspektorem ochrony danych osobowych w </w:t>
      </w:r>
      <w:r w:rsidRPr="002503F1">
        <w:rPr>
          <w:rFonts w:ascii="Arial" w:eastAsia="HG Mincho Light J;Times New Rom" w:hAnsi="Arial" w:cs="Times New Roman"/>
          <w:color w:val="000000"/>
          <w:sz w:val="22"/>
          <w:szCs w:val="22"/>
        </w:rPr>
        <w:t>Urzędzie Miejskim w Łebie</w:t>
      </w:r>
      <w:r w:rsidRPr="002503F1">
        <w:rPr>
          <w:rFonts w:ascii="Arial" w:hAnsi="Arial" w:cs="Times New Roman"/>
          <w:color w:val="000000"/>
          <w:sz w:val="22"/>
          <w:szCs w:val="22"/>
        </w:rPr>
        <w:t xml:space="preserve"> jest Pan Radosław Czyżewski, kontakt: adres e-mail: </w:t>
      </w:r>
      <w:r w:rsidRPr="002503F1">
        <w:rPr>
          <w:rFonts w:ascii="Arial" w:eastAsia="HG Mincho Light J;Times New Rom" w:hAnsi="Arial" w:cs="Times New Roman"/>
          <w:color w:val="000000"/>
          <w:sz w:val="22"/>
          <w:szCs w:val="22"/>
        </w:rPr>
        <w:t>radoslaw.czyzewski</w:t>
      </w:r>
      <w:r w:rsidRPr="002503F1">
        <w:rPr>
          <w:rFonts w:ascii="Arial" w:hAnsi="Arial" w:cs="Times New Roman"/>
          <w:color w:val="000000"/>
          <w:sz w:val="22"/>
          <w:szCs w:val="22"/>
        </w:rPr>
        <w:t>@</w:t>
      </w:r>
      <w:r w:rsidRPr="002503F1">
        <w:rPr>
          <w:rFonts w:ascii="Arial" w:eastAsia="HG Mincho Light J;Times New Rom" w:hAnsi="Arial" w:cs="Times New Roman"/>
          <w:color w:val="000000"/>
          <w:sz w:val="22"/>
          <w:szCs w:val="22"/>
        </w:rPr>
        <w:t>leba.eu</w:t>
      </w:r>
      <w:r w:rsidRPr="002503F1">
        <w:rPr>
          <w:rFonts w:ascii="Arial" w:hAnsi="Arial" w:cs="Times New Roman"/>
          <w:color w:val="000000"/>
          <w:sz w:val="22"/>
          <w:szCs w:val="22"/>
        </w:rPr>
        <w:t xml:space="preserve">, telefon </w:t>
      </w:r>
      <w:r w:rsidRPr="002503F1">
        <w:rPr>
          <w:rFonts w:ascii="Arial" w:eastAsia="HG Mincho Light J;Times New Rom" w:hAnsi="Arial" w:cs="Times New Roman"/>
          <w:color w:val="000000"/>
          <w:sz w:val="22"/>
          <w:szCs w:val="22"/>
        </w:rPr>
        <w:t>59 8661 510 wew. 44</w:t>
      </w:r>
      <w:r w:rsidRPr="002503F1">
        <w:rPr>
          <w:rFonts w:ascii="Arial" w:hAnsi="Arial" w:cs="Times New Roman"/>
          <w:color w:val="000000"/>
          <w:sz w:val="22"/>
          <w:szCs w:val="22"/>
        </w:rPr>
        <w:t>;</w:t>
      </w:r>
    </w:p>
    <w:p w14:paraId="412C0D12" w14:textId="0D08C1D1"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Pani/Pana dane osobowe przetwarzane będą na podstawie art. 6 ust. 1 lit. c RODO w celu związanym z niniejszym postępowaniem o udzielenie zamówienia publicznego;</w:t>
      </w:r>
    </w:p>
    <w:p w14:paraId="66B0DEFF" w14:textId="0B2CB7A9"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 xml:space="preserve">odbiorcami Pani/Pana danych osobowych będą osoby lub podmioty, którym udostępniona zostanie dokumentacja postępowania w oparciu o art. 8 oraz art. 96 ust. 3 ustawy z dnia 29 stycznia 2004 r. – Prawo zamówień publicznych </w:t>
      </w:r>
      <w:r w:rsidR="00BF315B">
        <w:rPr>
          <w:rFonts w:ascii="Arial" w:hAnsi="Arial" w:cs="Times New Roman"/>
          <w:color w:val="000000"/>
          <w:sz w:val="22"/>
          <w:szCs w:val="22"/>
        </w:rPr>
        <w:t>(</w:t>
      </w:r>
      <w:r w:rsidR="00BF315B" w:rsidRPr="00BF315B">
        <w:rPr>
          <w:rFonts w:ascii="Arial" w:hAnsi="Arial" w:cs="Times New Roman"/>
          <w:color w:val="000000"/>
          <w:sz w:val="22"/>
          <w:szCs w:val="22"/>
        </w:rPr>
        <w:t>Dz.U. z 2023 r. poz. 1605</w:t>
      </w:r>
      <w:r w:rsidRPr="002503F1">
        <w:rPr>
          <w:rFonts w:ascii="Arial" w:hAnsi="Arial" w:cs="Times New Roman"/>
          <w:color w:val="000000"/>
          <w:sz w:val="22"/>
          <w:szCs w:val="22"/>
        </w:rPr>
        <w:t>), dalej „ustawa Pzp”;</w:t>
      </w:r>
    </w:p>
    <w:p w14:paraId="4B3AA84A" w14:textId="35F8F906"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A634A49" w14:textId="7E25C8FA"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EFEC6F" w14:textId="1E4E583D" w:rsid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w odniesieniu do Pani/Pana danych osobowych decyzje nie będą podejmowane w sposób zautomatyzowany, stosowanie do art. 22 RODO;</w:t>
      </w:r>
    </w:p>
    <w:p w14:paraId="7373BAAA" w14:textId="77777777" w:rsidR="002503F1" w:rsidRPr="002503F1" w:rsidRDefault="002503F1" w:rsidP="005F433F">
      <w:pPr>
        <w:pStyle w:val="Akapitzlist"/>
        <w:numPr>
          <w:ilvl w:val="1"/>
          <w:numId w:val="17"/>
        </w:numPr>
        <w:tabs>
          <w:tab w:val="left" w:pos="426"/>
        </w:tabs>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posiada Pani/Pan:</w:t>
      </w:r>
    </w:p>
    <w:p w14:paraId="39CD109B" w14:textId="1BBCE44D"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na podstawie art. 15 RODO prawo dostępu do danych osobowych Pani/Pana dotyczących;</w:t>
      </w:r>
    </w:p>
    <w:p w14:paraId="0B02E619" w14:textId="3E8A384D"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na podstawie art. 16 RODO prawo do sprostowania Pani/Pana danych osobowych;</w:t>
      </w:r>
    </w:p>
    <w:p w14:paraId="0942141E" w14:textId="1E884EBD"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na podstawie art. 18 RODO prawo żądania od administratora ograniczenia przetwarzania danych osobowych z zastrzeżeniem przypadków, o których mowa w art. 18 ust. 2 RODO;</w:t>
      </w:r>
    </w:p>
    <w:p w14:paraId="423E6380" w14:textId="72F83726" w:rsidR="002503F1" w:rsidRPr="002503F1" w:rsidRDefault="002503F1" w:rsidP="005F433F">
      <w:pPr>
        <w:pStyle w:val="Akapitzlist"/>
        <w:widowControl w:val="0"/>
        <w:numPr>
          <w:ilvl w:val="0"/>
          <w:numId w:val="33"/>
        </w:numPr>
        <w:snapToGrid w:val="0"/>
        <w:spacing w:line="360" w:lineRule="auto"/>
        <w:jc w:val="both"/>
        <w:rPr>
          <w:rFonts w:ascii="Arial" w:hAnsi="Arial"/>
        </w:rPr>
      </w:pPr>
      <w:r w:rsidRPr="002503F1">
        <w:rPr>
          <w:rFonts w:ascii="Arial" w:hAnsi="Arial" w:cs="Times New Roman"/>
          <w:color w:val="000000"/>
          <w:sz w:val="22"/>
          <w:szCs w:val="22"/>
        </w:rPr>
        <w:t>prawo do wniesienia skargi do Prezesa Urzędu Ochrony Danych Osobowych, gdy uzna Pani/Pan, że przetwarzanie danych osobowych Pani/Pana dotyczących narusza przepisy RODO;</w:t>
      </w:r>
    </w:p>
    <w:p w14:paraId="1BADCF45" w14:textId="7A4EBFEA" w:rsidR="002503F1" w:rsidRDefault="002503F1" w:rsidP="005F433F">
      <w:pPr>
        <w:pStyle w:val="Akapitzlist"/>
        <w:widowControl w:val="0"/>
        <w:numPr>
          <w:ilvl w:val="1"/>
          <w:numId w:val="17"/>
        </w:numPr>
        <w:snapToGrid w:val="0"/>
        <w:spacing w:line="360" w:lineRule="auto"/>
        <w:ind w:left="426" w:hanging="426"/>
        <w:jc w:val="both"/>
        <w:rPr>
          <w:rFonts w:ascii="Arial" w:hAnsi="Arial" w:cs="Times New Roman"/>
          <w:color w:val="000000"/>
          <w:sz w:val="22"/>
          <w:szCs w:val="22"/>
        </w:rPr>
      </w:pPr>
      <w:r w:rsidRPr="002503F1">
        <w:rPr>
          <w:rFonts w:ascii="Arial" w:hAnsi="Arial" w:cs="Times New Roman"/>
          <w:color w:val="000000"/>
          <w:sz w:val="22"/>
          <w:szCs w:val="22"/>
        </w:rPr>
        <w:t>nie przysługuje Pani/Panu:</w:t>
      </w:r>
    </w:p>
    <w:p w14:paraId="75F541E3" w14:textId="4BC0DA7C" w:rsidR="002503F1" w:rsidRDefault="002503F1" w:rsidP="005F433F">
      <w:pPr>
        <w:pStyle w:val="Akapitzlist"/>
        <w:widowControl w:val="0"/>
        <w:numPr>
          <w:ilvl w:val="0"/>
          <w:numId w:val="34"/>
        </w:numPr>
        <w:snapToGrid w:val="0"/>
        <w:spacing w:line="360" w:lineRule="auto"/>
        <w:jc w:val="both"/>
        <w:rPr>
          <w:rFonts w:ascii="Arial" w:hAnsi="Arial" w:cs="Times New Roman"/>
          <w:color w:val="000000"/>
          <w:sz w:val="22"/>
          <w:szCs w:val="22"/>
        </w:rPr>
      </w:pPr>
      <w:r w:rsidRPr="002503F1">
        <w:rPr>
          <w:rFonts w:ascii="Arial" w:hAnsi="Arial" w:cs="Times New Roman"/>
          <w:color w:val="000000"/>
          <w:sz w:val="22"/>
          <w:szCs w:val="22"/>
        </w:rPr>
        <w:t>w związku z art. 17 ust. 3 lit. b, d lub e RODO prawo do usunięcia danych osobowych;</w:t>
      </w:r>
    </w:p>
    <w:p w14:paraId="5CED87AA" w14:textId="27B274A0" w:rsidR="002503F1" w:rsidRDefault="002503F1" w:rsidP="005F433F">
      <w:pPr>
        <w:pStyle w:val="Akapitzlist"/>
        <w:widowControl w:val="0"/>
        <w:numPr>
          <w:ilvl w:val="0"/>
          <w:numId w:val="34"/>
        </w:numPr>
        <w:snapToGrid w:val="0"/>
        <w:spacing w:line="360" w:lineRule="auto"/>
        <w:jc w:val="both"/>
        <w:rPr>
          <w:rFonts w:ascii="Arial" w:hAnsi="Arial" w:cs="Times New Roman"/>
          <w:color w:val="000000"/>
          <w:sz w:val="22"/>
          <w:szCs w:val="22"/>
        </w:rPr>
      </w:pPr>
      <w:r w:rsidRPr="002503F1">
        <w:rPr>
          <w:rFonts w:ascii="Arial" w:hAnsi="Arial" w:cs="Times New Roman"/>
          <w:color w:val="000000"/>
          <w:sz w:val="22"/>
          <w:szCs w:val="22"/>
        </w:rPr>
        <w:t>prawo do przenoszenia danych osobowych, o którym mowa w art. 20 RODO;</w:t>
      </w:r>
    </w:p>
    <w:p w14:paraId="03903D7E" w14:textId="5230E750" w:rsidR="002503F1" w:rsidRPr="002503F1" w:rsidRDefault="002503F1" w:rsidP="005F433F">
      <w:pPr>
        <w:pStyle w:val="Akapitzlist"/>
        <w:widowControl w:val="0"/>
        <w:numPr>
          <w:ilvl w:val="0"/>
          <w:numId w:val="34"/>
        </w:numPr>
        <w:snapToGrid w:val="0"/>
        <w:spacing w:line="360" w:lineRule="auto"/>
        <w:jc w:val="both"/>
        <w:rPr>
          <w:rFonts w:ascii="Arial" w:hAnsi="Arial" w:cs="Times New Roman"/>
          <w:color w:val="000000"/>
          <w:sz w:val="22"/>
          <w:szCs w:val="22"/>
        </w:rPr>
      </w:pPr>
      <w:r w:rsidRPr="002503F1">
        <w:rPr>
          <w:rFonts w:ascii="Arial" w:hAnsi="Arial" w:cs="Times New Roman"/>
          <w:color w:val="000000"/>
          <w:sz w:val="22"/>
          <w:szCs w:val="22"/>
        </w:rPr>
        <w:t xml:space="preserve">na podstawie art. 21 RODO prawo sprzeciwu, wobec przetwarzania danych osobowych, gdyż podstawą prawną przetwarzania Pani/Pana danych osobowych jest art. 6 ust. 1 lit. c </w:t>
      </w:r>
      <w:r w:rsidRPr="002503F1">
        <w:rPr>
          <w:rFonts w:ascii="Arial" w:hAnsi="Arial" w:cs="Times New Roman"/>
          <w:color w:val="000000"/>
          <w:sz w:val="22"/>
          <w:szCs w:val="22"/>
        </w:rPr>
        <w:lastRenderedPageBreak/>
        <w:t>RODO.</w:t>
      </w:r>
    </w:p>
    <w:p w14:paraId="0EB2B681" w14:textId="77777777" w:rsidR="00CC24E2" w:rsidRDefault="00CC24E2" w:rsidP="002503F1">
      <w:pPr>
        <w:tabs>
          <w:tab w:val="left" w:pos="700"/>
        </w:tabs>
        <w:spacing w:line="360" w:lineRule="auto"/>
        <w:jc w:val="both"/>
        <w:rPr>
          <w:rFonts w:ascii="Arial" w:hAnsi="Arial"/>
          <w:sz w:val="22"/>
          <w:szCs w:val="22"/>
          <w:lang w:eastAsia="en-US"/>
        </w:rPr>
      </w:pPr>
    </w:p>
    <w:p w14:paraId="791031CD" w14:textId="77777777" w:rsidR="00CC24E2" w:rsidRDefault="001D4AC4">
      <w:pPr>
        <w:spacing w:line="360" w:lineRule="auto"/>
      </w:pPr>
      <w:r>
        <w:rPr>
          <w:rFonts w:ascii="Arial" w:eastAsia="Century Gothic" w:hAnsi="Arial"/>
          <w:b/>
          <w:sz w:val="24"/>
        </w:rPr>
        <w:t>XXII. Projektowane   postanowienia umowy w sprawie zamówienia publicznego, które zostaną wprowadzone do umowy w sprawie zamówienia publicznego</w:t>
      </w:r>
    </w:p>
    <w:p w14:paraId="7D53757D" w14:textId="1E18EE7F" w:rsidR="00CC24E2" w:rsidRPr="002503F1" w:rsidRDefault="001D4AC4" w:rsidP="005F433F">
      <w:pPr>
        <w:pStyle w:val="Akapitzlist"/>
        <w:numPr>
          <w:ilvl w:val="0"/>
          <w:numId w:val="35"/>
        </w:numPr>
        <w:spacing w:line="360" w:lineRule="auto"/>
        <w:ind w:left="284"/>
        <w:jc w:val="both"/>
      </w:pPr>
      <w:r w:rsidRPr="002503F1">
        <w:rPr>
          <w:rFonts w:ascii="Arial" w:hAnsi="Arial"/>
          <w:sz w:val="22"/>
          <w:szCs w:val="22"/>
        </w:rPr>
        <w:t xml:space="preserve">Zamawiający wymaga od Wykonawcy, aby zawarł z nim umowę w sprawie zamówienia publicznego na takich warunkach, jak projekt umowy stanowiący Załącznik nr </w:t>
      </w:r>
      <w:r w:rsidR="009262D0">
        <w:rPr>
          <w:rFonts w:ascii="Arial" w:hAnsi="Arial"/>
          <w:sz w:val="22"/>
          <w:szCs w:val="22"/>
        </w:rPr>
        <w:t>5</w:t>
      </w:r>
      <w:r w:rsidRPr="002503F1">
        <w:rPr>
          <w:rFonts w:ascii="Arial" w:hAnsi="Arial"/>
          <w:sz w:val="22"/>
          <w:szCs w:val="22"/>
        </w:rPr>
        <w:t xml:space="preserve"> do niniejszego SWZ.</w:t>
      </w:r>
    </w:p>
    <w:p w14:paraId="05CF2B88" w14:textId="1CD94AFC" w:rsidR="00CC24E2" w:rsidRDefault="001D4AC4" w:rsidP="005F433F">
      <w:pPr>
        <w:pStyle w:val="Akapitzlist"/>
        <w:numPr>
          <w:ilvl w:val="0"/>
          <w:numId w:val="35"/>
        </w:numPr>
        <w:spacing w:line="360" w:lineRule="auto"/>
        <w:ind w:left="284"/>
        <w:jc w:val="both"/>
      </w:pPr>
      <w:r w:rsidRPr="002503F1">
        <w:rPr>
          <w:rFonts w:ascii="Arial" w:hAnsi="Arial"/>
          <w:sz w:val="22"/>
          <w:szCs w:val="22"/>
        </w:rPr>
        <w:t>Zamawiający przewiduje możliwość zmian zawartej umowy w stosunku do treści oferty w przypadkach określonych w załączonym projekcie umowy.</w:t>
      </w:r>
    </w:p>
    <w:p w14:paraId="77C5C244" w14:textId="77777777" w:rsidR="00CC24E2" w:rsidRDefault="00CC24E2">
      <w:pPr>
        <w:spacing w:line="360" w:lineRule="auto"/>
        <w:jc w:val="center"/>
        <w:rPr>
          <w:rFonts w:ascii="Arial" w:hAnsi="Arial"/>
          <w:sz w:val="22"/>
          <w:szCs w:val="22"/>
        </w:rPr>
      </w:pPr>
    </w:p>
    <w:p w14:paraId="78BA9DF1" w14:textId="77777777" w:rsidR="00CC24E2" w:rsidRDefault="001D4AC4">
      <w:pPr>
        <w:spacing w:line="360" w:lineRule="auto"/>
      </w:pPr>
      <w:r>
        <w:rPr>
          <w:rFonts w:ascii="Arial" w:hAnsi="Arial"/>
          <w:b/>
          <w:bCs/>
          <w:sz w:val="22"/>
          <w:szCs w:val="22"/>
        </w:rPr>
        <w:t>XXIII. Informacja o przedmiotowych środkach dowodowych</w:t>
      </w:r>
    </w:p>
    <w:p w14:paraId="2A4A0E7A" w14:textId="77777777" w:rsidR="00CC24E2" w:rsidRDefault="001D4AC4">
      <w:pPr>
        <w:spacing w:line="360" w:lineRule="auto"/>
      </w:pPr>
      <w:r>
        <w:rPr>
          <w:rFonts w:ascii="Arial" w:hAnsi="Arial"/>
          <w:sz w:val="22"/>
          <w:szCs w:val="22"/>
        </w:rPr>
        <w:t>Zamawiający nie wymaga przedstawienia przedmiotowych środków dowodowych</w:t>
      </w:r>
    </w:p>
    <w:p w14:paraId="761A35C2" w14:textId="77777777" w:rsidR="00CC24E2" w:rsidRDefault="00CC24E2">
      <w:pPr>
        <w:spacing w:line="360" w:lineRule="auto"/>
        <w:jc w:val="center"/>
        <w:rPr>
          <w:rFonts w:ascii="Arial" w:hAnsi="Arial"/>
          <w:sz w:val="22"/>
          <w:szCs w:val="22"/>
        </w:rPr>
      </w:pPr>
    </w:p>
    <w:p w14:paraId="668D52B4" w14:textId="77777777" w:rsidR="00CC24E2" w:rsidRDefault="001D4AC4">
      <w:pPr>
        <w:spacing w:line="360" w:lineRule="auto"/>
      </w:pPr>
      <w:r>
        <w:rPr>
          <w:rFonts w:ascii="Arial" w:hAnsi="Arial"/>
          <w:b/>
          <w:bCs/>
          <w:sz w:val="22"/>
          <w:szCs w:val="22"/>
        </w:rPr>
        <w:t>XXIV. Wskazanie osób uprawnionych do komunikowania się z Wykonawcami</w:t>
      </w:r>
    </w:p>
    <w:p w14:paraId="56AAADB6" w14:textId="77777777" w:rsidR="00CC24E2" w:rsidRDefault="001D4AC4">
      <w:pPr>
        <w:spacing w:line="360" w:lineRule="auto"/>
      </w:pPr>
      <w:r>
        <w:rPr>
          <w:rFonts w:ascii="Arial" w:hAnsi="Arial"/>
          <w:sz w:val="22"/>
          <w:szCs w:val="22"/>
        </w:rPr>
        <w:t>Osobami uprawnionymi do komunikowania  się z Wykonawcami  są:</w:t>
      </w:r>
    </w:p>
    <w:p w14:paraId="6CD715A7" w14:textId="6A3D6D7A" w:rsidR="00CC24E2" w:rsidRDefault="001D4AC4">
      <w:pPr>
        <w:spacing w:line="360" w:lineRule="auto"/>
      </w:pPr>
      <w:r>
        <w:rPr>
          <w:rFonts w:ascii="Arial" w:hAnsi="Arial"/>
          <w:sz w:val="22"/>
          <w:szCs w:val="22"/>
        </w:rPr>
        <w:t xml:space="preserve">- </w:t>
      </w:r>
      <w:r w:rsidR="002503F1">
        <w:rPr>
          <w:rFonts w:ascii="Arial" w:hAnsi="Arial"/>
          <w:sz w:val="22"/>
          <w:szCs w:val="22"/>
        </w:rPr>
        <w:t>Marta Pasieka</w:t>
      </w:r>
      <w:r>
        <w:rPr>
          <w:rFonts w:ascii="Arial" w:hAnsi="Arial"/>
          <w:sz w:val="22"/>
          <w:szCs w:val="22"/>
        </w:rPr>
        <w:t xml:space="preserve"> </w:t>
      </w:r>
      <w:r w:rsidR="002503F1">
        <w:rPr>
          <w:rStyle w:val="czeinternetowe"/>
          <w:rFonts w:ascii="Arial" w:eastAsia="Calibri" w:hAnsi="Arial"/>
          <w:sz w:val="22"/>
          <w:szCs w:val="22"/>
          <w:lang w:eastAsia="en-US"/>
        </w:rPr>
        <w:t>marta.pasieka</w:t>
      </w:r>
      <w:r>
        <w:rPr>
          <w:rStyle w:val="czeinternetowe"/>
          <w:rFonts w:ascii="Arial" w:hAnsi="Arial"/>
          <w:sz w:val="22"/>
          <w:szCs w:val="22"/>
        </w:rPr>
        <w:t>@leba.eu</w:t>
      </w:r>
    </w:p>
    <w:p w14:paraId="12668F26" w14:textId="77777777" w:rsidR="00CC24E2" w:rsidRDefault="00CC24E2">
      <w:pPr>
        <w:spacing w:line="360" w:lineRule="auto"/>
        <w:rPr>
          <w:rFonts w:ascii="Arial" w:hAnsi="Arial"/>
          <w:b/>
          <w:sz w:val="22"/>
          <w:szCs w:val="22"/>
        </w:rPr>
      </w:pPr>
    </w:p>
    <w:p w14:paraId="038E5271" w14:textId="77777777" w:rsidR="00CC24E2" w:rsidRDefault="001D4AC4">
      <w:pPr>
        <w:spacing w:line="360" w:lineRule="auto"/>
        <w:rPr>
          <w:rFonts w:ascii="Arial" w:hAnsi="Arial"/>
          <w:b/>
          <w:sz w:val="22"/>
          <w:szCs w:val="22"/>
        </w:rPr>
      </w:pPr>
      <w:r>
        <w:rPr>
          <w:rFonts w:ascii="Arial" w:hAnsi="Arial"/>
          <w:b/>
          <w:sz w:val="22"/>
          <w:szCs w:val="22"/>
        </w:rPr>
        <w:t>XXV. Informacje dodatkowe</w:t>
      </w:r>
    </w:p>
    <w:p w14:paraId="05FD5DEB" w14:textId="78B4D827" w:rsidR="00CC24E2" w:rsidRPr="002503F1" w:rsidRDefault="001D4AC4" w:rsidP="005F433F">
      <w:pPr>
        <w:pStyle w:val="Akapitzlist"/>
        <w:numPr>
          <w:ilvl w:val="0"/>
          <w:numId w:val="36"/>
        </w:numPr>
        <w:spacing w:line="360" w:lineRule="auto"/>
        <w:ind w:left="426" w:hanging="426"/>
        <w:jc w:val="both"/>
      </w:pPr>
      <w:r w:rsidRPr="002503F1">
        <w:rPr>
          <w:rFonts w:ascii="Arial" w:hAnsi="Arial"/>
          <w:sz w:val="22"/>
          <w:szCs w:val="22"/>
        </w:rPr>
        <w:t>Zamówienie nie jest podzielone na części. Zamawiający nie dopuszcza składania ofert częściowych. Zgodnie z art. 91 ust. 2 ustawy Pzp Zamawiający nie dokonał podziału zamówienia na części z następujących przyczyn: nadmierne trudności techniczne w realizowaniu zadań z różnych branż na jednym terenie budowy przez równych wykonawców, nadmierne koszty wykonania zamówienia związane z takim podziałem – każdy z wykonawców dokonywałby wyceny na przygotowanie budowy, zaplecza czy obsługi geodezyjne co w przypadku wykonania zamówienia przez jednego Wykonawcę stanowić będzie jednorazowy koszt, trudności w skoordynowaniu działań różnych wykonawców realizujących poszczególne części zamówienia na jednym placu budowy.</w:t>
      </w:r>
    </w:p>
    <w:p w14:paraId="6408C1EE" w14:textId="41F8FA57" w:rsidR="00CC24E2" w:rsidRPr="002503F1" w:rsidRDefault="001D4AC4" w:rsidP="005F433F">
      <w:pPr>
        <w:pStyle w:val="Akapitzlist"/>
        <w:numPr>
          <w:ilvl w:val="0"/>
          <w:numId w:val="36"/>
        </w:numPr>
        <w:spacing w:line="360" w:lineRule="auto"/>
        <w:ind w:left="426" w:hanging="426"/>
        <w:jc w:val="both"/>
      </w:pPr>
      <w:r w:rsidRPr="002503F1">
        <w:rPr>
          <w:rFonts w:ascii="Arial" w:hAnsi="Arial"/>
          <w:sz w:val="22"/>
          <w:szCs w:val="22"/>
        </w:rPr>
        <w:t>Zamawiający nie dopuszcza składanie ofert wariantowych</w:t>
      </w:r>
      <w:r w:rsidR="002503F1">
        <w:rPr>
          <w:rFonts w:ascii="Arial" w:hAnsi="Arial"/>
          <w:sz w:val="22"/>
          <w:szCs w:val="22"/>
        </w:rPr>
        <w:t>.</w:t>
      </w:r>
    </w:p>
    <w:p w14:paraId="3F04C531" w14:textId="41B77EF3" w:rsidR="00CC24E2" w:rsidRPr="00770240" w:rsidRDefault="001D4AC4" w:rsidP="005F433F">
      <w:pPr>
        <w:pStyle w:val="Akapitzlist"/>
        <w:numPr>
          <w:ilvl w:val="0"/>
          <w:numId w:val="36"/>
        </w:numPr>
        <w:spacing w:line="360" w:lineRule="auto"/>
        <w:ind w:left="426" w:hanging="426"/>
        <w:jc w:val="both"/>
      </w:pPr>
      <w:r w:rsidRPr="002503F1">
        <w:rPr>
          <w:rFonts w:ascii="Arial" w:hAnsi="Arial"/>
          <w:sz w:val="22"/>
          <w:szCs w:val="22"/>
        </w:rPr>
        <w:t>Zamawiający nie zastrzega możliwości ubiegania się o udzielenie zamówienia wyłącznie przez wykonawców o których mowa w art. 94 ustawy Prawo Zamówień publicznych.</w:t>
      </w:r>
    </w:p>
    <w:p w14:paraId="350DBAB3" w14:textId="4B929031"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zawarcia umowy ramowej</w:t>
      </w:r>
      <w:r w:rsidR="00770240">
        <w:rPr>
          <w:rFonts w:ascii="Arial" w:hAnsi="Arial"/>
          <w:sz w:val="22"/>
          <w:szCs w:val="22"/>
        </w:rPr>
        <w:t>.</w:t>
      </w:r>
    </w:p>
    <w:p w14:paraId="6AC02CF5" w14:textId="5B935FEC"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 xml:space="preserve">Zamawiający przewiduje udzielanie zamówień, o których mowa w art. 214 ust. 1 pkt. 7 i 8 ustawy Prawo zamówień publicznych, polegających na powtórzeniu podobnych robót budowlanych, zgodnych z przedmiotem zamówienia podstawowego. Przedmiot zamówienia: podobne roboty budowlane zgodne z przedmiotem zamówienia podstawowego o kodach CPV określonych w tym zamówieniu. Wielkość lub zakres zamówienia: do 20% wartości </w:t>
      </w:r>
      <w:r w:rsidRPr="00770240">
        <w:rPr>
          <w:rFonts w:ascii="Arial" w:hAnsi="Arial"/>
          <w:sz w:val="22"/>
          <w:szCs w:val="22"/>
        </w:rPr>
        <w:lastRenderedPageBreak/>
        <w:t>zamówienia podstawowego. Warunki na jakich zostanie udzielone zamówienie: zgodnie z warunkami dotyczącymi zamówienia podstawowego.</w:t>
      </w:r>
    </w:p>
    <w:p w14:paraId="69899B3A" w14:textId="5414CA19"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i nie wymaga złożenia oferty po odbyciu wizji lokalnej lub po sprawdzeniu dokumentów o których mowa w art. 131 ust. 2 ustawy Prawo zamówień publicznych.</w:t>
      </w:r>
    </w:p>
    <w:p w14:paraId="5F14F34F" w14:textId="6620D6B8"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rozliczenia w walutach obcych</w:t>
      </w:r>
      <w:r w:rsidR="00770240">
        <w:rPr>
          <w:rFonts w:ascii="Arial" w:hAnsi="Arial"/>
          <w:sz w:val="22"/>
          <w:szCs w:val="22"/>
        </w:rPr>
        <w:t>.</w:t>
      </w:r>
    </w:p>
    <w:p w14:paraId="41C7057A" w14:textId="29475938"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zwrotu kosztów udziału w postępowaniu.</w:t>
      </w:r>
    </w:p>
    <w:p w14:paraId="0B29E2C1" w14:textId="39C3C07A"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wyboru najkorzystniejszej oferty  z zastosowaniem aukcji elektronicznej.</w:t>
      </w:r>
    </w:p>
    <w:p w14:paraId="60ECB9E3" w14:textId="7E1B476F"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Zamawiający nie przewiduje możliwości złożenia oferty w postaci katalogów elektronicznych lub dołączenia katalogów elektronicznych do oferty.</w:t>
      </w:r>
    </w:p>
    <w:p w14:paraId="74A42702" w14:textId="5235E471" w:rsidR="00CC24E2" w:rsidRPr="00770240" w:rsidRDefault="001D4AC4" w:rsidP="005F433F">
      <w:pPr>
        <w:pStyle w:val="Akapitzlist"/>
        <w:numPr>
          <w:ilvl w:val="0"/>
          <w:numId w:val="36"/>
        </w:numPr>
        <w:spacing w:line="360" w:lineRule="auto"/>
        <w:ind w:left="426" w:hanging="426"/>
        <w:jc w:val="both"/>
      </w:pPr>
      <w:r w:rsidRPr="00770240">
        <w:rPr>
          <w:rFonts w:ascii="Arial" w:hAnsi="Arial"/>
          <w:sz w:val="22"/>
          <w:szCs w:val="22"/>
        </w:rPr>
        <w:t>Zadanie inwestycyjne jest dofinansowane jest ze środków Rządowego Funduszu Polski Ład: Program Inwestycji Strategicznych i Wykonawca zobowiązany jest do zapoznania się z zasadami Programu i przestrzegania jego zasad.</w:t>
      </w:r>
    </w:p>
    <w:p w14:paraId="587966FE" w14:textId="77777777" w:rsidR="00CC24E2" w:rsidRDefault="00CC24E2">
      <w:pPr>
        <w:spacing w:line="360" w:lineRule="auto"/>
        <w:rPr>
          <w:rFonts w:ascii="Arial" w:hAnsi="Arial"/>
          <w:sz w:val="22"/>
          <w:szCs w:val="22"/>
        </w:rPr>
      </w:pPr>
    </w:p>
    <w:p w14:paraId="4471146F" w14:textId="77777777" w:rsidR="00CC24E2" w:rsidRDefault="00CC24E2">
      <w:pPr>
        <w:spacing w:line="360" w:lineRule="auto"/>
        <w:rPr>
          <w:rFonts w:ascii="Arial" w:hAnsi="Arial"/>
          <w:sz w:val="22"/>
          <w:szCs w:val="22"/>
        </w:rPr>
      </w:pPr>
    </w:p>
    <w:p w14:paraId="4129D152" w14:textId="77777777" w:rsidR="00CC24E2" w:rsidRDefault="001D4AC4">
      <w:pPr>
        <w:spacing w:line="360" w:lineRule="auto"/>
      </w:pPr>
      <w:r>
        <w:rPr>
          <w:rFonts w:ascii="Arial" w:hAnsi="Arial"/>
          <w:b/>
          <w:sz w:val="22"/>
          <w:szCs w:val="22"/>
          <w:u w:val="single"/>
        </w:rPr>
        <w:t>Załączniki do SWZ:</w:t>
      </w:r>
    </w:p>
    <w:p w14:paraId="7C501F50" w14:textId="77777777" w:rsidR="00CC24E2" w:rsidRDefault="001D4AC4">
      <w:pPr>
        <w:spacing w:line="360" w:lineRule="auto"/>
      </w:pPr>
      <w:r>
        <w:rPr>
          <w:rFonts w:ascii="Arial" w:hAnsi="Arial"/>
          <w:sz w:val="22"/>
          <w:szCs w:val="22"/>
        </w:rPr>
        <w:t>1. Wzór – formularz oferty.</w:t>
      </w:r>
    </w:p>
    <w:p w14:paraId="28CE28D0" w14:textId="77777777" w:rsidR="00CC24E2" w:rsidRDefault="001D4AC4">
      <w:pPr>
        <w:spacing w:line="360" w:lineRule="auto"/>
      </w:pPr>
      <w:r>
        <w:rPr>
          <w:rFonts w:ascii="Arial" w:hAnsi="Arial"/>
          <w:sz w:val="22"/>
          <w:szCs w:val="22"/>
        </w:rPr>
        <w:t>2. Wzór – oświadczenie dot. przesłanek wykluczenia z postępowania.</w:t>
      </w:r>
    </w:p>
    <w:p w14:paraId="6303701F" w14:textId="5E362950" w:rsidR="00CC24E2" w:rsidRDefault="00CA1468">
      <w:pPr>
        <w:spacing w:line="360" w:lineRule="auto"/>
      </w:pPr>
      <w:r>
        <w:rPr>
          <w:rFonts w:ascii="Arial" w:hAnsi="Arial"/>
          <w:sz w:val="22"/>
          <w:szCs w:val="22"/>
        </w:rPr>
        <w:t>3.</w:t>
      </w:r>
      <w:r>
        <w:t xml:space="preserve"> </w:t>
      </w:r>
      <w:r>
        <w:rPr>
          <w:rFonts w:ascii="Arial" w:hAnsi="Arial"/>
          <w:sz w:val="22"/>
          <w:szCs w:val="22"/>
        </w:rPr>
        <w:t>Wzór – oświadczenie o zatrudnieniu.</w:t>
      </w:r>
    </w:p>
    <w:p w14:paraId="63F0245A" w14:textId="49551EC5" w:rsidR="00CC24E2" w:rsidRDefault="00CA1468">
      <w:pPr>
        <w:spacing w:line="360" w:lineRule="auto"/>
        <w:rPr>
          <w:rFonts w:ascii="Arial" w:hAnsi="Arial"/>
          <w:sz w:val="22"/>
          <w:szCs w:val="22"/>
        </w:rPr>
      </w:pPr>
      <w:r>
        <w:rPr>
          <w:rFonts w:ascii="Arial" w:hAnsi="Arial"/>
          <w:sz w:val="22"/>
          <w:szCs w:val="22"/>
        </w:rPr>
        <w:t>4</w:t>
      </w:r>
      <w:r w:rsidR="00B72EDF">
        <w:rPr>
          <w:rFonts w:ascii="Arial" w:hAnsi="Arial"/>
          <w:sz w:val="22"/>
          <w:szCs w:val="22"/>
        </w:rPr>
        <w:t>.</w:t>
      </w:r>
      <w:r w:rsidR="00B72EDF" w:rsidRPr="00B72EDF">
        <w:rPr>
          <w:rFonts w:ascii="Arial" w:hAnsi="Arial"/>
          <w:sz w:val="22"/>
          <w:szCs w:val="22"/>
        </w:rPr>
        <w:t xml:space="preserve"> </w:t>
      </w:r>
      <w:r w:rsidR="00B72EDF">
        <w:rPr>
          <w:rFonts w:ascii="Arial" w:hAnsi="Arial"/>
          <w:sz w:val="22"/>
          <w:szCs w:val="22"/>
        </w:rPr>
        <w:t>Program funkcjonalno - użytkowy</w:t>
      </w:r>
    </w:p>
    <w:p w14:paraId="5E3F318E" w14:textId="325BBCC1" w:rsidR="00E76635" w:rsidRDefault="00E76635">
      <w:pPr>
        <w:spacing w:line="360" w:lineRule="auto"/>
      </w:pPr>
      <w:r>
        <w:rPr>
          <w:rFonts w:ascii="Arial" w:hAnsi="Arial"/>
          <w:sz w:val="22"/>
          <w:szCs w:val="22"/>
        </w:rPr>
        <w:t xml:space="preserve">5. </w:t>
      </w:r>
      <w:r w:rsidR="00B72EDF">
        <w:rPr>
          <w:rFonts w:ascii="Arial" w:hAnsi="Arial"/>
          <w:sz w:val="22"/>
          <w:szCs w:val="22"/>
        </w:rPr>
        <w:t>Wzór – projekt umowy</w:t>
      </w:r>
    </w:p>
    <w:p w14:paraId="0EAF825D" w14:textId="4AFA2AB3" w:rsidR="00CC24E2" w:rsidRDefault="00E76635">
      <w:pPr>
        <w:spacing w:line="360" w:lineRule="auto"/>
        <w:rPr>
          <w:rFonts w:ascii="Arial" w:hAnsi="Arial"/>
          <w:sz w:val="22"/>
          <w:szCs w:val="22"/>
        </w:rPr>
      </w:pPr>
      <w:r>
        <w:rPr>
          <w:rFonts w:ascii="Arial" w:hAnsi="Arial"/>
          <w:sz w:val="22"/>
          <w:szCs w:val="22"/>
        </w:rPr>
        <w:t>6</w:t>
      </w:r>
      <w:r w:rsidR="00CA1468">
        <w:rPr>
          <w:rFonts w:ascii="Arial" w:hAnsi="Arial"/>
          <w:sz w:val="22"/>
          <w:szCs w:val="22"/>
        </w:rPr>
        <w:t>. Harmonogram rzeczowo – finansowy</w:t>
      </w:r>
    </w:p>
    <w:p w14:paraId="7E28F250" w14:textId="3CB6DE83" w:rsidR="00CC24E2" w:rsidRDefault="00CA1468" w:rsidP="00CA1468">
      <w:pPr>
        <w:spacing w:line="360" w:lineRule="auto"/>
        <w:jc w:val="both"/>
        <w:rPr>
          <w:rFonts w:ascii="Arial" w:hAnsi="Arial"/>
        </w:rPr>
      </w:pPr>
      <w:r>
        <w:rPr>
          <w:rFonts w:ascii="Arial" w:hAnsi="Arial"/>
          <w:sz w:val="22"/>
          <w:szCs w:val="22"/>
        </w:rPr>
        <w:t>7. Wzór – Oświadczenie UWZGLĘDNIAJĄCE PRZESŁANKI WYKLUCZENIA Z ART. 7 UST. 1 USTAWY o szczególnych rozwiązaniach w zakresie przeciwdziałania wspieraniu agresji na Ukrainę oraz służących ochronie bezpieczeństwa narodowego</w:t>
      </w:r>
    </w:p>
    <w:p w14:paraId="7E8BF8D4" w14:textId="77777777" w:rsidR="00CC24E2" w:rsidRDefault="00CC24E2">
      <w:pPr>
        <w:spacing w:line="360" w:lineRule="auto"/>
        <w:rPr>
          <w:rFonts w:ascii="Arial" w:hAnsi="Arial"/>
          <w:sz w:val="22"/>
          <w:szCs w:val="22"/>
          <w:shd w:val="clear" w:color="auto" w:fill="FFFF00"/>
        </w:rPr>
      </w:pPr>
    </w:p>
    <w:p w14:paraId="5AD5CEC1" w14:textId="77777777" w:rsidR="00CC24E2" w:rsidRDefault="00CC24E2">
      <w:pPr>
        <w:spacing w:line="360" w:lineRule="auto"/>
        <w:ind w:left="6480"/>
        <w:rPr>
          <w:rFonts w:ascii="Arial" w:hAnsi="Arial"/>
          <w:i/>
          <w:sz w:val="24"/>
          <w:szCs w:val="22"/>
        </w:rPr>
      </w:pPr>
    </w:p>
    <w:p w14:paraId="2C4A821A" w14:textId="77777777" w:rsidR="00BF315B" w:rsidRDefault="00BF315B">
      <w:pPr>
        <w:spacing w:line="360" w:lineRule="auto"/>
        <w:ind w:left="6480"/>
        <w:rPr>
          <w:rFonts w:ascii="Arial" w:hAnsi="Arial"/>
          <w:i/>
          <w:sz w:val="24"/>
          <w:szCs w:val="22"/>
        </w:rPr>
      </w:pPr>
    </w:p>
    <w:p w14:paraId="5769B820" w14:textId="38F50EEE" w:rsidR="00CC24E2" w:rsidRDefault="001D4AC4">
      <w:pPr>
        <w:spacing w:line="360" w:lineRule="auto"/>
        <w:ind w:left="6480"/>
      </w:pPr>
      <w:r>
        <w:rPr>
          <w:rFonts w:ascii="Arial" w:hAnsi="Arial"/>
          <w:i/>
          <w:sz w:val="24"/>
          <w:szCs w:val="22"/>
        </w:rPr>
        <w:t>Zatwierdzam</w:t>
      </w:r>
    </w:p>
    <w:p w14:paraId="0DC980B0" w14:textId="77777777" w:rsidR="00CC24E2" w:rsidRDefault="001D4AC4" w:rsidP="00BF315B">
      <w:pPr>
        <w:spacing w:line="360" w:lineRule="auto"/>
        <w:ind w:left="4956" w:firstLine="708"/>
        <w:sectPr w:rsidR="00CC24E2">
          <w:headerReference w:type="default" r:id="rId18"/>
          <w:footerReference w:type="default" r:id="rId19"/>
          <w:pgSz w:w="11906" w:h="16838"/>
          <w:pgMar w:top="1661" w:right="986" w:bottom="681" w:left="1280" w:header="1134" w:footer="624" w:gutter="0"/>
          <w:cols w:space="708"/>
          <w:formProt w:val="0"/>
          <w:docGrid w:linePitch="360"/>
        </w:sectPr>
      </w:pPr>
      <w:r>
        <w:rPr>
          <w:rFonts w:ascii="Arial" w:hAnsi="Arial"/>
          <w:i/>
          <w:sz w:val="24"/>
          <w:szCs w:val="22"/>
        </w:rPr>
        <w:t>…………………………...</w:t>
      </w:r>
    </w:p>
    <w:p w14:paraId="065AAA58" w14:textId="77777777" w:rsidR="00CC24E2" w:rsidRDefault="00CC24E2">
      <w:pPr>
        <w:spacing w:line="360" w:lineRule="auto"/>
        <w:jc w:val="both"/>
        <w:rPr>
          <w:rFonts w:ascii="Arial" w:eastAsia="Century Gothic" w:hAnsi="Arial"/>
          <w:sz w:val="22"/>
        </w:rPr>
      </w:pPr>
    </w:p>
    <w:p w14:paraId="5F45B39B" w14:textId="77777777" w:rsidR="00CC24E2" w:rsidRDefault="00CC24E2">
      <w:pPr>
        <w:sectPr w:rsidR="00CC24E2">
          <w:headerReference w:type="default" r:id="rId20"/>
          <w:footerReference w:type="default" r:id="rId21"/>
          <w:pgSz w:w="11906" w:h="16838"/>
          <w:pgMar w:top="1129" w:right="986" w:bottom="681" w:left="1280" w:header="0" w:footer="624" w:gutter="0"/>
          <w:cols w:space="708"/>
          <w:formProt w:val="0"/>
          <w:docGrid w:linePitch="360"/>
        </w:sectPr>
      </w:pPr>
    </w:p>
    <w:p w14:paraId="10081FA6" w14:textId="77777777" w:rsidR="00CC24E2" w:rsidRDefault="001D4AC4">
      <w:pPr>
        <w:spacing w:line="360" w:lineRule="auto"/>
        <w:jc w:val="center"/>
      </w:pPr>
      <w:r>
        <w:rPr>
          <w:rFonts w:ascii="Arial" w:eastAsia="Century Gothic" w:hAnsi="Arial"/>
          <w:b/>
          <w:sz w:val="40"/>
        </w:rPr>
        <w:t>ZAŁĄCZNIKI DO SWZ</w:t>
      </w:r>
    </w:p>
    <w:p w14:paraId="22B2CAB8" w14:textId="77777777" w:rsidR="00CC24E2" w:rsidRDefault="00CC24E2">
      <w:pPr>
        <w:sectPr w:rsidR="00CC24E2">
          <w:type w:val="continuous"/>
          <w:pgSz w:w="11906" w:h="16838"/>
          <w:pgMar w:top="1129" w:right="986" w:bottom="681" w:left="1280" w:header="0" w:footer="624" w:gutter="0"/>
          <w:cols w:space="708"/>
          <w:formProt w:val="0"/>
          <w:docGrid w:linePitch="360"/>
        </w:sectPr>
      </w:pPr>
    </w:p>
    <w:p w14:paraId="4017BD26" w14:textId="77777777" w:rsidR="00CC24E2" w:rsidRDefault="00CC24E2">
      <w:pPr>
        <w:spacing w:line="360" w:lineRule="auto"/>
        <w:jc w:val="both"/>
        <w:rPr>
          <w:rFonts w:ascii="Arial" w:eastAsia="Arial" w:hAnsi="Arial"/>
          <w:sz w:val="22"/>
          <w:szCs w:val="22"/>
          <w:highlight w:val="yellow"/>
        </w:rPr>
      </w:pPr>
    </w:p>
    <w:p w14:paraId="4D124CF5" w14:textId="2F751837" w:rsidR="00AA306E" w:rsidRDefault="00AA306E">
      <w:pPr>
        <w:spacing w:line="360" w:lineRule="auto"/>
        <w:jc w:val="both"/>
        <w:rPr>
          <w:rFonts w:ascii="Arial" w:eastAsia="Arial" w:hAnsi="Arial"/>
          <w:sz w:val="22"/>
          <w:szCs w:val="22"/>
          <w:highlight w:val="yellow"/>
        </w:rPr>
      </w:pPr>
      <w:r>
        <w:rPr>
          <w:rFonts w:ascii="Arial" w:eastAsia="Times New Roman" w:hAnsi="Arial"/>
          <w:noProof/>
        </w:rPr>
        <w:drawing>
          <wp:anchor distT="0" distB="0" distL="0" distR="0" simplePos="0" relativeHeight="251663872" behindDoc="1" locked="0" layoutInCell="0" allowOverlap="1" wp14:anchorId="27E5555A" wp14:editId="34212A32">
            <wp:simplePos x="0" y="0"/>
            <wp:positionH relativeFrom="column">
              <wp:posOffset>2313295</wp:posOffset>
            </wp:positionH>
            <wp:positionV relativeFrom="paragraph">
              <wp:posOffset>238125</wp:posOffset>
            </wp:positionV>
            <wp:extent cx="1408430" cy="492760"/>
            <wp:effectExtent l="0" t="0" r="0" b="0"/>
            <wp:wrapSquare wrapText="largest"/>
            <wp:docPr id="327345882" name="Obraz 32734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0"/>
                    <a:stretch>
                      <a:fillRect/>
                    </a:stretch>
                  </pic:blipFill>
                  <pic:spPr bwMode="auto">
                    <a:xfrm>
                      <a:off x="0" y="0"/>
                      <a:ext cx="1408430" cy="492760"/>
                    </a:xfrm>
                    <a:prstGeom prst="rect">
                      <a:avLst/>
                    </a:prstGeom>
                  </pic:spPr>
                </pic:pic>
              </a:graphicData>
            </a:graphic>
          </wp:anchor>
        </w:drawing>
      </w:r>
    </w:p>
    <w:p w14:paraId="115E6844" w14:textId="3FF18481" w:rsidR="00AA306E" w:rsidRDefault="00AA306E">
      <w:pPr>
        <w:spacing w:line="360" w:lineRule="auto"/>
        <w:jc w:val="both"/>
        <w:rPr>
          <w:rFonts w:ascii="Arial" w:eastAsia="Arial" w:hAnsi="Arial"/>
          <w:sz w:val="22"/>
          <w:szCs w:val="22"/>
          <w:highlight w:val="yellow"/>
        </w:rPr>
      </w:pPr>
    </w:p>
    <w:p w14:paraId="094A562B" w14:textId="77777777" w:rsidR="00AA306E" w:rsidRDefault="00AA306E">
      <w:pPr>
        <w:pStyle w:val="Standard"/>
        <w:tabs>
          <w:tab w:val="left" w:pos="5954"/>
          <w:tab w:val="left" w:pos="6663"/>
        </w:tabs>
        <w:spacing w:line="360" w:lineRule="auto"/>
        <w:rPr>
          <w:rFonts w:ascii="Arial" w:eastAsia="Arial" w:hAnsi="Arial" w:cs="Arial"/>
          <w:sz w:val="22"/>
          <w:szCs w:val="22"/>
        </w:rPr>
      </w:pPr>
    </w:p>
    <w:p w14:paraId="1DFA17CB" w14:textId="118F722B" w:rsidR="00AA306E" w:rsidRPr="00ED4D6B" w:rsidRDefault="00371FB6" w:rsidP="00ED4D6B">
      <w:pPr>
        <w:pStyle w:val="Standard"/>
        <w:tabs>
          <w:tab w:val="left" w:pos="5954"/>
          <w:tab w:val="left" w:pos="6663"/>
        </w:tabs>
        <w:spacing w:line="360" w:lineRule="auto"/>
        <w:ind w:firstLine="708"/>
        <w:rPr>
          <w:rFonts w:ascii="Arial" w:eastAsia="Arial" w:hAnsi="Arial" w:cs="Arial"/>
          <w:i/>
          <w:iCs/>
          <w:sz w:val="22"/>
          <w:szCs w:val="22"/>
        </w:rPr>
      </w:pPr>
      <w:r>
        <w:rPr>
          <w:rFonts w:ascii="Arial" w:eastAsia="Arial" w:hAnsi="Arial" w:cs="Arial"/>
          <w:i/>
          <w:iCs/>
          <w:noProof/>
          <w:sz w:val="22"/>
          <w:szCs w:val="22"/>
        </w:rPr>
        <w:pict w14:anchorId="75003186">
          <v:rect id="_x0000_s1029" style="position:absolute;left:0;text-align:left;margin-left:-289.7pt;margin-top:10.25pt;width:177.35pt;height:44.6pt;z-index:251664896"/>
        </w:pict>
      </w:r>
      <w:r w:rsidR="00ED4D6B" w:rsidRPr="00ED4D6B">
        <w:rPr>
          <w:rFonts w:ascii="Arial" w:eastAsia="Arial" w:hAnsi="Arial" w:cs="Arial"/>
          <w:i/>
          <w:iCs/>
          <w:sz w:val="22"/>
          <w:szCs w:val="22"/>
        </w:rPr>
        <w:t>Wzór</w:t>
      </w:r>
      <w:r w:rsidR="00ED4D6B">
        <w:rPr>
          <w:rFonts w:ascii="Arial" w:eastAsia="Arial" w:hAnsi="Arial" w:cs="Arial"/>
          <w:sz w:val="22"/>
          <w:szCs w:val="22"/>
        </w:rPr>
        <w:t xml:space="preserve"> </w:t>
      </w:r>
      <w:r w:rsidR="00ED4D6B" w:rsidRPr="00ED4D6B">
        <w:rPr>
          <w:rFonts w:ascii="Arial" w:eastAsia="Arial" w:hAnsi="Arial" w:cs="Arial"/>
          <w:i/>
          <w:iCs/>
          <w:sz w:val="22"/>
          <w:szCs w:val="22"/>
        </w:rPr>
        <w:t>– Załącznik nr 1 do SWZ</w:t>
      </w:r>
    </w:p>
    <w:p w14:paraId="3776D9F2" w14:textId="77777777" w:rsidR="00AA306E" w:rsidRDefault="00AA306E">
      <w:pPr>
        <w:pStyle w:val="Standard"/>
        <w:tabs>
          <w:tab w:val="left" w:pos="5954"/>
          <w:tab w:val="left" w:pos="6663"/>
        </w:tabs>
        <w:spacing w:line="360" w:lineRule="auto"/>
        <w:rPr>
          <w:rFonts w:ascii="Arial" w:eastAsia="Arial" w:hAnsi="Arial" w:cs="Arial"/>
          <w:sz w:val="22"/>
          <w:szCs w:val="22"/>
        </w:rPr>
      </w:pPr>
    </w:p>
    <w:p w14:paraId="77EBA6BF" w14:textId="77777777" w:rsidR="00AA306E" w:rsidRDefault="00AA306E">
      <w:pPr>
        <w:pStyle w:val="Standard"/>
        <w:tabs>
          <w:tab w:val="left" w:pos="5954"/>
          <w:tab w:val="left" w:pos="6663"/>
        </w:tabs>
        <w:spacing w:line="360" w:lineRule="auto"/>
        <w:rPr>
          <w:rFonts w:ascii="Arial" w:eastAsia="Arial" w:hAnsi="Arial" w:cs="Arial"/>
          <w:sz w:val="22"/>
          <w:szCs w:val="22"/>
        </w:rPr>
      </w:pPr>
    </w:p>
    <w:p w14:paraId="0E47983A" w14:textId="6593F35A" w:rsidR="00CC24E2" w:rsidRDefault="001D4AC4">
      <w:pPr>
        <w:pStyle w:val="Standard"/>
        <w:tabs>
          <w:tab w:val="left" w:pos="5954"/>
          <w:tab w:val="left" w:pos="6663"/>
        </w:tabs>
        <w:spacing w:line="360" w:lineRule="auto"/>
      </w:pPr>
      <w:r>
        <w:rPr>
          <w:rFonts w:ascii="Arial" w:eastAsia="Arial" w:hAnsi="Arial" w:cs="Arial"/>
          <w:sz w:val="22"/>
          <w:szCs w:val="22"/>
        </w:rPr>
        <w:t>Nr REGON firmy :...............................</w:t>
      </w:r>
      <w:r>
        <w:rPr>
          <w:rFonts w:ascii="Arial" w:eastAsia="Arial" w:hAnsi="Arial" w:cs="Arial"/>
          <w:sz w:val="22"/>
          <w:szCs w:val="22"/>
        </w:rPr>
        <w:tab/>
      </w:r>
    </w:p>
    <w:p w14:paraId="6BA7A8E8" w14:textId="77777777" w:rsidR="00CC24E2" w:rsidRDefault="001D4AC4">
      <w:pPr>
        <w:pStyle w:val="Standard"/>
        <w:tabs>
          <w:tab w:val="left" w:pos="5954"/>
          <w:tab w:val="left" w:pos="6663"/>
        </w:tabs>
        <w:spacing w:line="360" w:lineRule="auto"/>
      </w:pPr>
      <w:r>
        <w:rPr>
          <w:rFonts w:ascii="Arial" w:eastAsia="Arial" w:hAnsi="Arial" w:cs="Arial"/>
          <w:color w:val="000000"/>
          <w:sz w:val="22"/>
          <w:szCs w:val="22"/>
        </w:rPr>
        <w:t>Nr fax ..................................................</w:t>
      </w:r>
      <w:r>
        <w:rPr>
          <w:rFonts w:ascii="Arial" w:eastAsia="Arial" w:hAnsi="Arial" w:cs="Arial"/>
          <w:b/>
          <w:bCs/>
          <w:color w:val="000000"/>
          <w:sz w:val="22"/>
          <w:szCs w:val="22"/>
        </w:rPr>
        <w:t xml:space="preserve"> </w:t>
      </w:r>
      <w:r>
        <w:rPr>
          <w:rFonts w:ascii="Arial" w:eastAsia="Arial" w:hAnsi="Arial" w:cs="Arial"/>
          <w:b/>
          <w:bCs/>
          <w:color w:val="000000"/>
          <w:sz w:val="22"/>
          <w:szCs w:val="22"/>
        </w:rPr>
        <w:tab/>
      </w:r>
    </w:p>
    <w:p w14:paraId="1A07C332" w14:textId="77777777" w:rsidR="00CC24E2" w:rsidRDefault="001D4AC4">
      <w:pPr>
        <w:pStyle w:val="Standard"/>
        <w:tabs>
          <w:tab w:val="left" w:pos="5954"/>
          <w:tab w:val="left" w:pos="6663"/>
        </w:tabs>
        <w:spacing w:line="360" w:lineRule="auto"/>
      </w:pPr>
      <w:r>
        <w:rPr>
          <w:rFonts w:ascii="Arial" w:eastAsia="Arial" w:hAnsi="Arial" w:cs="Arial"/>
          <w:color w:val="000000"/>
          <w:sz w:val="22"/>
          <w:szCs w:val="22"/>
        </w:rPr>
        <w:t>Adres e-mail: …………………………..</w:t>
      </w:r>
      <w:r>
        <w:rPr>
          <w:rFonts w:ascii="Arial" w:eastAsia="Arial" w:hAnsi="Arial" w:cs="Arial"/>
          <w:b/>
          <w:bCs/>
          <w:color w:val="000000"/>
          <w:sz w:val="22"/>
          <w:szCs w:val="22"/>
        </w:rPr>
        <w:tab/>
      </w:r>
    </w:p>
    <w:p w14:paraId="36D812D5" w14:textId="77777777" w:rsidR="00CC24E2" w:rsidRDefault="001D4AC4">
      <w:pPr>
        <w:spacing w:line="360" w:lineRule="auto"/>
      </w:pPr>
      <w:r>
        <w:rPr>
          <w:rFonts w:ascii="Arial" w:hAnsi="Arial"/>
          <w:sz w:val="22"/>
          <w:szCs w:val="22"/>
        </w:rPr>
        <w:t xml:space="preserve">Adres internetowy…………………….. </w:t>
      </w:r>
    </w:p>
    <w:p w14:paraId="1A573BAA" w14:textId="77777777" w:rsidR="00CC24E2" w:rsidRDefault="001D4AC4">
      <w:pPr>
        <w:spacing w:line="360" w:lineRule="auto"/>
      </w:pPr>
      <w:r>
        <w:rPr>
          <w:rFonts w:ascii="Arial" w:hAnsi="Arial"/>
          <w:sz w:val="22"/>
          <w:szCs w:val="22"/>
        </w:rPr>
        <w:t>Telefon …………………………………</w:t>
      </w:r>
    </w:p>
    <w:p w14:paraId="1F98AAC6" w14:textId="77777777" w:rsidR="00CC24E2" w:rsidRPr="00DB4CEF" w:rsidRDefault="001D4AC4">
      <w:pPr>
        <w:spacing w:line="360" w:lineRule="auto"/>
        <w:jc w:val="center"/>
        <w:rPr>
          <w:sz w:val="32"/>
          <w:szCs w:val="32"/>
        </w:rPr>
      </w:pPr>
      <w:r w:rsidRPr="00DB4CEF">
        <w:rPr>
          <w:rFonts w:ascii="Arial" w:hAnsi="Arial"/>
          <w:b/>
          <w:sz w:val="32"/>
          <w:szCs w:val="32"/>
        </w:rPr>
        <w:t xml:space="preserve">O F E R T A </w:t>
      </w:r>
    </w:p>
    <w:p w14:paraId="3EDC2261" w14:textId="77777777" w:rsidR="00CC24E2" w:rsidRDefault="001D4AC4">
      <w:pPr>
        <w:spacing w:line="360" w:lineRule="auto"/>
        <w:jc w:val="both"/>
      </w:pPr>
      <w:r>
        <w:rPr>
          <w:rFonts w:ascii="Arial" w:hAnsi="Arial"/>
          <w:sz w:val="22"/>
          <w:szCs w:val="22"/>
        </w:rPr>
        <w:t>Firma ................................................................................................................................................................................................................................................................................................................</w:t>
      </w:r>
    </w:p>
    <w:p w14:paraId="1E1FC2C6" w14:textId="77777777" w:rsidR="00CC24E2" w:rsidRDefault="001D4AC4">
      <w:pPr>
        <w:spacing w:line="360" w:lineRule="auto"/>
        <w:jc w:val="both"/>
      </w:pPr>
      <w:r>
        <w:rPr>
          <w:rFonts w:ascii="Arial" w:hAnsi="Arial"/>
          <w:sz w:val="22"/>
          <w:szCs w:val="22"/>
        </w:rPr>
        <w:t xml:space="preserve">                                       ( nazwa i adres oferenta i województwo) </w:t>
      </w:r>
    </w:p>
    <w:p w14:paraId="437FF01C" w14:textId="62F72D50" w:rsidR="00CC24E2" w:rsidRPr="001F7DB0" w:rsidRDefault="001D4AC4" w:rsidP="001F7DB0">
      <w:pPr>
        <w:spacing w:line="360" w:lineRule="auto"/>
        <w:jc w:val="both"/>
        <w:rPr>
          <w:rFonts w:ascii="Arial" w:hAnsi="Arial"/>
          <w:b/>
          <w:bCs/>
          <w:sz w:val="22"/>
          <w:szCs w:val="22"/>
        </w:rPr>
      </w:pPr>
      <w:r>
        <w:rPr>
          <w:rFonts w:ascii="Arial" w:hAnsi="Arial"/>
          <w:sz w:val="22"/>
          <w:szCs w:val="22"/>
        </w:rPr>
        <w:t xml:space="preserve">składa ofertę w postępowaniu o udzielenie zamówienia publicznego prowadzonego w trybie podstawowym </w:t>
      </w:r>
      <w:r w:rsidR="001F7DB0" w:rsidRPr="001F7DB0">
        <w:rPr>
          <w:rFonts w:ascii="Arial" w:hAnsi="Arial"/>
          <w:b/>
          <w:bCs/>
          <w:sz w:val="22"/>
          <w:szCs w:val="22"/>
        </w:rPr>
        <w:t xml:space="preserve">„Budowa dojścia do plaży przy zejściu nr 13 w Łebie wraz </w:t>
      </w:r>
      <w:r w:rsidR="001F7DB0">
        <w:rPr>
          <w:rFonts w:ascii="Arial" w:hAnsi="Arial"/>
          <w:b/>
          <w:bCs/>
          <w:sz w:val="22"/>
          <w:szCs w:val="22"/>
        </w:rPr>
        <w:t xml:space="preserve">                                  </w:t>
      </w:r>
      <w:r w:rsidR="001F7DB0" w:rsidRPr="001F7DB0">
        <w:rPr>
          <w:rFonts w:ascii="Arial" w:hAnsi="Arial"/>
          <w:b/>
          <w:bCs/>
          <w:sz w:val="22"/>
          <w:szCs w:val="22"/>
        </w:rPr>
        <w:t>z zagospodarowaniem plaż oraz terenów przyplażowych”</w:t>
      </w:r>
      <w:r w:rsidRPr="00AA306E">
        <w:rPr>
          <w:rFonts w:ascii="Arial" w:hAnsi="Arial"/>
          <w:sz w:val="22"/>
          <w:szCs w:val="22"/>
        </w:rPr>
        <w:t>:</w:t>
      </w:r>
    </w:p>
    <w:p w14:paraId="1E2B3545" w14:textId="09193447" w:rsidR="00CC24E2" w:rsidRDefault="001D4AC4" w:rsidP="009D7CF7">
      <w:pPr>
        <w:pStyle w:val="Standard"/>
        <w:numPr>
          <w:ilvl w:val="1"/>
          <w:numId w:val="38"/>
        </w:numPr>
        <w:spacing w:line="360" w:lineRule="auto"/>
        <w:jc w:val="both"/>
        <w:rPr>
          <w:rFonts w:ascii="Arial" w:hAnsi="Arial" w:cs="Arial"/>
          <w:sz w:val="22"/>
          <w:szCs w:val="22"/>
        </w:rPr>
      </w:pPr>
      <w:r>
        <w:rPr>
          <w:rFonts w:ascii="Arial" w:hAnsi="Arial" w:cs="Arial"/>
          <w:sz w:val="22"/>
          <w:szCs w:val="22"/>
        </w:rPr>
        <w:t>Oferujemy wykonanie przedmiotu zamówienia za cenę brutto (z podatkiem VAT) …………….                …………………………………….….. zł</w:t>
      </w:r>
      <w:r w:rsidR="009D7CF7">
        <w:rPr>
          <w:rFonts w:ascii="Arial" w:hAnsi="Arial" w:cs="Arial"/>
          <w:sz w:val="22"/>
          <w:szCs w:val="22"/>
        </w:rPr>
        <w:t>, w tym:</w:t>
      </w:r>
    </w:p>
    <w:tbl>
      <w:tblPr>
        <w:tblStyle w:val="Tabela-Siatka"/>
        <w:tblW w:w="0" w:type="auto"/>
        <w:tblInd w:w="435" w:type="dxa"/>
        <w:tblLook w:val="04A0" w:firstRow="1" w:lastRow="0" w:firstColumn="1" w:lastColumn="0" w:noHBand="0" w:noVBand="1"/>
      </w:tblPr>
      <w:tblGrid>
        <w:gridCol w:w="666"/>
        <w:gridCol w:w="5670"/>
        <w:gridCol w:w="3088"/>
      </w:tblGrid>
      <w:tr w:rsidR="009D7CF7" w14:paraId="32B40DBE" w14:textId="77777777" w:rsidTr="009D7CF7">
        <w:tc>
          <w:tcPr>
            <w:tcW w:w="666" w:type="dxa"/>
          </w:tcPr>
          <w:p w14:paraId="13B65A5E" w14:textId="00D8D61C" w:rsidR="009D7CF7" w:rsidRDefault="009D7CF7" w:rsidP="009D7CF7">
            <w:pPr>
              <w:pStyle w:val="Standard"/>
              <w:spacing w:line="360" w:lineRule="auto"/>
              <w:jc w:val="center"/>
            </w:pPr>
            <w:r>
              <w:t>L.p.</w:t>
            </w:r>
          </w:p>
        </w:tc>
        <w:tc>
          <w:tcPr>
            <w:tcW w:w="5670" w:type="dxa"/>
          </w:tcPr>
          <w:p w14:paraId="55B58A89" w14:textId="0CB295AF" w:rsidR="009D7CF7" w:rsidRDefault="009D7CF7" w:rsidP="009D7CF7">
            <w:pPr>
              <w:pStyle w:val="Standard"/>
              <w:spacing w:line="360" w:lineRule="auto"/>
              <w:jc w:val="center"/>
            </w:pPr>
            <w:r>
              <w:t>Element cenotwórczy</w:t>
            </w:r>
          </w:p>
        </w:tc>
        <w:tc>
          <w:tcPr>
            <w:tcW w:w="3088" w:type="dxa"/>
          </w:tcPr>
          <w:p w14:paraId="30908110" w14:textId="24EA4D6B" w:rsidR="009D7CF7" w:rsidRDefault="009D7CF7" w:rsidP="009D7CF7">
            <w:pPr>
              <w:pStyle w:val="Standard"/>
              <w:spacing w:line="360" w:lineRule="auto"/>
              <w:jc w:val="center"/>
            </w:pPr>
            <w:r>
              <w:t>Cena brutto</w:t>
            </w:r>
          </w:p>
        </w:tc>
      </w:tr>
      <w:tr w:rsidR="009D7CF7" w14:paraId="663F799B" w14:textId="77777777" w:rsidTr="009D7CF7">
        <w:tc>
          <w:tcPr>
            <w:tcW w:w="666" w:type="dxa"/>
          </w:tcPr>
          <w:p w14:paraId="407FFE13" w14:textId="11211897" w:rsidR="009D7CF7" w:rsidRDefault="009D7CF7" w:rsidP="00963DF7">
            <w:pPr>
              <w:pStyle w:val="Standard"/>
              <w:numPr>
                <w:ilvl w:val="0"/>
                <w:numId w:val="39"/>
              </w:numPr>
              <w:spacing w:line="360" w:lineRule="auto"/>
              <w:jc w:val="both"/>
            </w:pPr>
          </w:p>
        </w:tc>
        <w:tc>
          <w:tcPr>
            <w:tcW w:w="5670" w:type="dxa"/>
          </w:tcPr>
          <w:p w14:paraId="094306C2" w14:textId="1F086DEF" w:rsidR="009D7CF7" w:rsidRPr="009D7CF7" w:rsidRDefault="009D7CF7" w:rsidP="009D7CF7">
            <w:pPr>
              <w:pStyle w:val="Standard"/>
              <w:spacing w:line="360" w:lineRule="auto"/>
              <w:jc w:val="both"/>
              <w:rPr>
                <w:b/>
                <w:bCs/>
                <w:sz w:val="20"/>
                <w:szCs w:val="20"/>
              </w:rPr>
            </w:pPr>
            <w:r w:rsidRPr="009D7CF7">
              <w:rPr>
                <w:b/>
                <w:bCs/>
                <w:sz w:val="20"/>
                <w:szCs w:val="20"/>
              </w:rPr>
              <w:t>DOKUMENTACJA PROJEKTOWA – 1 KPL.</w:t>
            </w:r>
          </w:p>
        </w:tc>
        <w:tc>
          <w:tcPr>
            <w:tcW w:w="3088" w:type="dxa"/>
          </w:tcPr>
          <w:p w14:paraId="6B66EA82" w14:textId="5CC48903" w:rsidR="009D7CF7" w:rsidRDefault="004A7841" w:rsidP="009D7CF7">
            <w:pPr>
              <w:pStyle w:val="Standard"/>
              <w:spacing w:line="360" w:lineRule="auto"/>
              <w:jc w:val="both"/>
            </w:pPr>
            <w:r>
              <w:t>……………………..</w:t>
            </w:r>
          </w:p>
        </w:tc>
      </w:tr>
      <w:tr w:rsidR="009D7CF7" w14:paraId="4946D70B" w14:textId="77777777" w:rsidTr="009D7CF7">
        <w:tc>
          <w:tcPr>
            <w:tcW w:w="666" w:type="dxa"/>
          </w:tcPr>
          <w:p w14:paraId="39F7A4D6" w14:textId="4306E9BE" w:rsidR="009D7CF7" w:rsidRDefault="009D7CF7" w:rsidP="009D7CF7">
            <w:pPr>
              <w:pStyle w:val="Standard"/>
              <w:spacing w:line="360" w:lineRule="auto"/>
              <w:jc w:val="both"/>
            </w:pPr>
            <w:r>
              <w:t>2.</w:t>
            </w:r>
          </w:p>
        </w:tc>
        <w:tc>
          <w:tcPr>
            <w:tcW w:w="5670" w:type="dxa"/>
          </w:tcPr>
          <w:p w14:paraId="6C7B7AB5" w14:textId="302BF4F6" w:rsidR="009D7CF7" w:rsidRPr="009D7CF7" w:rsidRDefault="009D7CF7" w:rsidP="009D7CF7">
            <w:pPr>
              <w:pStyle w:val="Standard"/>
              <w:spacing w:line="360" w:lineRule="auto"/>
              <w:jc w:val="both"/>
              <w:rPr>
                <w:b/>
                <w:bCs/>
                <w:sz w:val="20"/>
                <w:szCs w:val="20"/>
              </w:rPr>
            </w:pPr>
            <w:r w:rsidRPr="009D7CF7">
              <w:rPr>
                <w:b/>
                <w:bCs/>
                <w:sz w:val="20"/>
                <w:szCs w:val="20"/>
              </w:rPr>
              <w:t>TOALETA AUTOMATYCZNA – 1 SZT.</w:t>
            </w:r>
          </w:p>
        </w:tc>
        <w:tc>
          <w:tcPr>
            <w:tcW w:w="3088" w:type="dxa"/>
          </w:tcPr>
          <w:p w14:paraId="581F7135" w14:textId="4FE69F78" w:rsidR="009D7CF7" w:rsidRDefault="004A7841" w:rsidP="009D7CF7">
            <w:pPr>
              <w:pStyle w:val="Standard"/>
              <w:spacing w:line="360" w:lineRule="auto"/>
              <w:jc w:val="both"/>
            </w:pPr>
            <w:r>
              <w:t>……………………..</w:t>
            </w:r>
          </w:p>
        </w:tc>
      </w:tr>
      <w:tr w:rsidR="00963DF7" w14:paraId="4C5D60A2" w14:textId="77777777" w:rsidTr="009D7CF7">
        <w:tc>
          <w:tcPr>
            <w:tcW w:w="666" w:type="dxa"/>
          </w:tcPr>
          <w:p w14:paraId="1C922215" w14:textId="2A3BD03C" w:rsidR="00963DF7" w:rsidRDefault="00963DF7" w:rsidP="009D7CF7">
            <w:pPr>
              <w:pStyle w:val="Standard"/>
              <w:spacing w:line="360" w:lineRule="auto"/>
              <w:jc w:val="both"/>
            </w:pPr>
            <w:r>
              <w:t>3.</w:t>
            </w:r>
          </w:p>
        </w:tc>
        <w:tc>
          <w:tcPr>
            <w:tcW w:w="5670" w:type="dxa"/>
          </w:tcPr>
          <w:p w14:paraId="2D324F81" w14:textId="02B7BA7D" w:rsidR="00963DF7" w:rsidRPr="009D7CF7" w:rsidRDefault="00963DF7" w:rsidP="009D7CF7">
            <w:pPr>
              <w:pStyle w:val="Standard"/>
              <w:spacing w:line="360" w:lineRule="auto"/>
              <w:jc w:val="both"/>
              <w:rPr>
                <w:b/>
                <w:bCs/>
                <w:sz w:val="20"/>
                <w:szCs w:val="20"/>
              </w:rPr>
            </w:pPr>
            <w:r>
              <w:rPr>
                <w:b/>
                <w:bCs/>
                <w:sz w:val="20"/>
                <w:szCs w:val="20"/>
              </w:rPr>
              <w:t>TOALETA KONTENEROWA (MOBILNA) – 1 SZT.</w:t>
            </w:r>
          </w:p>
        </w:tc>
        <w:tc>
          <w:tcPr>
            <w:tcW w:w="3088" w:type="dxa"/>
          </w:tcPr>
          <w:p w14:paraId="7E20D376" w14:textId="5D8099DB" w:rsidR="00963DF7" w:rsidRDefault="004A7841" w:rsidP="009D7CF7">
            <w:pPr>
              <w:pStyle w:val="Standard"/>
              <w:spacing w:line="360" w:lineRule="auto"/>
              <w:jc w:val="both"/>
            </w:pPr>
            <w:r>
              <w:t>……………………..</w:t>
            </w:r>
          </w:p>
        </w:tc>
      </w:tr>
      <w:tr w:rsidR="009D7CF7" w14:paraId="0293DA75" w14:textId="77777777" w:rsidTr="009D7CF7">
        <w:tc>
          <w:tcPr>
            <w:tcW w:w="666" w:type="dxa"/>
          </w:tcPr>
          <w:p w14:paraId="66509B20" w14:textId="2CF990B5" w:rsidR="009D7CF7" w:rsidRDefault="00963DF7" w:rsidP="009D7CF7">
            <w:pPr>
              <w:pStyle w:val="Standard"/>
              <w:spacing w:line="360" w:lineRule="auto"/>
              <w:jc w:val="both"/>
            </w:pPr>
            <w:r>
              <w:t>4</w:t>
            </w:r>
            <w:r w:rsidR="009D7CF7">
              <w:t>.</w:t>
            </w:r>
          </w:p>
        </w:tc>
        <w:tc>
          <w:tcPr>
            <w:tcW w:w="5670" w:type="dxa"/>
          </w:tcPr>
          <w:p w14:paraId="3D5BFA89" w14:textId="689E5AB8" w:rsidR="009D7CF7" w:rsidRPr="009D7CF7" w:rsidRDefault="009D7CF7" w:rsidP="009D7CF7">
            <w:pPr>
              <w:pStyle w:val="Standard"/>
              <w:spacing w:line="360" w:lineRule="auto"/>
              <w:jc w:val="both"/>
              <w:rPr>
                <w:b/>
                <w:bCs/>
                <w:sz w:val="20"/>
                <w:szCs w:val="20"/>
              </w:rPr>
            </w:pPr>
            <w:r w:rsidRPr="009D7CF7">
              <w:rPr>
                <w:b/>
                <w:bCs/>
                <w:sz w:val="20"/>
                <w:szCs w:val="20"/>
              </w:rPr>
              <w:t>MODUŁOWY OBIEKT O FUNKCJI GASTRONOMICZNEJ – 2 SZT.</w:t>
            </w:r>
          </w:p>
        </w:tc>
        <w:tc>
          <w:tcPr>
            <w:tcW w:w="3088" w:type="dxa"/>
          </w:tcPr>
          <w:p w14:paraId="0CA7206E" w14:textId="45610AF3" w:rsidR="009D7CF7" w:rsidRDefault="004A7841" w:rsidP="009D7CF7">
            <w:pPr>
              <w:pStyle w:val="Standard"/>
              <w:spacing w:line="360" w:lineRule="auto"/>
              <w:jc w:val="both"/>
            </w:pPr>
            <w:r>
              <w:t>……………………..</w:t>
            </w:r>
          </w:p>
        </w:tc>
      </w:tr>
      <w:tr w:rsidR="009D7CF7" w14:paraId="37890243" w14:textId="77777777" w:rsidTr="009D7CF7">
        <w:tc>
          <w:tcPr>
            <w:tcW w:w="666" w:type="dxa"/>
          </w:tcPr>
          <w:p w14:paraId="3488A089" w14:textId="675138D8" w:rsidR="009D7CF7" w:rsidRDefault="00963DF7" w:rsidP="009D7CF7">
            <w:pPr>
              <w:pStyle w:val="Standard"/>
              <w:spacing w:line="360" w:lineRule="auto"/>
              <w:jc w:val="both"/>
            </w:pPr>
            <w:r>
              <w:t>5</w:t>
            </w:r>
            <w:r w:rsidR="009D7CF7">
              <w:t>.</w:t>
            </w:r>
          </w:p>
        </w:tc>
        <w:tc>
          <w:tcPr>
            <w:tcW w:w="5670" w:type="dxa"/>
          </w:tcPr>
          <w:p w14:paraId="78837EFC" w14:textId="36159407" w:rsidR="009D7CF7" w:rsidRPr="009D7CF7" w:rsidRDefault="009D7CF7" w:rsidP="009D7CF7">
            <w:pPr>
              <w:pStyle w:val="Standard"/>
              <w:spacing w:line="360" w:lineRule="auto"/>
              <w:jc w:val="both"/>
              <w:rPr>
                <w:b/>
                <w:bCs/>
                <w:sz w:val="20"/>
                <w:szCs w:val="20"/>
              </w:rPr>
            </w:pPr>
            <w:r w:rsidRPr="009D7CF7">
              <w:rPr>
                <w:b/>
                <w:bCs/>
                <w:sz w:val="20"/>
                <w:szCs w:val="20"/>
              </w:rPr>
              <w:t>PRZEBIERALNIA PLAŻOWA – 4 SZT.</w:t>
            </w:r>
          </w:p>
        </w:tc>
        <w:tc>
          <w:tcPr>
            <w:tcW w:w="3088" w:type="dxa"/>
          </w:tcPr>
          <w:p w14:paraId="67AB73DE" w14:textId="5EF56654" w:rsidR="009D7CF7" w:rsidRDefault="004A7841" w:rsidP="009D7CF7">
            <w:pPr>
              <w:pStyle w:val="Standard"/>
              <w:spacing w:line="360" w:lineRule="auto"/>
              <w:jc w:val="both"/>
            </w:pPr>
            <w:r>
              <w:t>……………………..</w:t>
            </w:r>
          </w:p>
        </w:tc>
      </w:tr>
      <w:tr w:rsidR="009D7CF7" w14:paraId="4CC837DD" w14:textId="77777777" w:rsidTr="009D7CF7">
        <w:tc>
          <w:tcPr>
            <w:tcW w:w="666" w:type="dxa"/>
          </w:tcPr>
          <w:p w14:paraId="50597F2D" w14:textId="1FB98A79" w:rsidR="00963DF7" w:rsidRDefault="00963DF7" w:rsidP="009D7CF7">
            <w:pPr>
              <w:pStyle w:val="Standard"/>
              <w:spacing w:line="360" w:lineRule="auto"/>
              <w:jc w:val="both"/>
            </w:pPr>
            <w:r>
              <w:t>6</w:t>
            </w:r>
            <w:r w:rsidR="009D7CF7">
              <w:t>.</w:t>
            </w:r>
          </w:p>
        </w:tc>
        <w:tc>
          <w:tcPr>
            <w:tcW w:w="5670" w:type="dxa"/>
          </w:tcPr>
          <w:p w14:paraId="1470C335" w14:textId="6043AA3E" w:rsidR="009D7CF7" w:rsidRPr="009D7CF7" w:rsidRDefault="009D7CF7" w:rsidP="009D7CF7">
            <w:pPr>
              <w:pStyle w:val="Standard"/>
              <w:spacing w:line="360" w:lineRule="auto"/>
              <w:jc w:val="both"/>
              <w:rPr>
                <w:b/>
                <w:bCs/>
                <w:sz w:val="20"/>
                <w:szCs w:val="20"/>
              </w:rPr>
            </w:pPr>
            <w:r w:rsidRPr="009D7CF7">
              <w:rPr>
                <w:b/>
                <w:bCs/>
                <w:sz w:val="20"/>
                <w:szCs w:val="20"/>
              </w:rPr>
              <w:t>MODU</w:t>
            </w:r>
            <w:r w:rsidR="00963DF7">
              <w:rPr>
                <w:b/>
                <w:bCs/>
                <w:sz w:val="20"/>
                <w:szCs w:val="20"/>
              </w:rPr>
              <w:t>Ł</w:t>
            </w:r>
            <w:r w:rsidRPr="009D7CF7">
              <w:rPr>
                <w:b/>
                <w:bCs/>
                <w:sz w:val="20"/>
                <w:szCs w:val="20"/>
              </w:rPr>
              <w:t>OWY OBIEKT Z POMIESZCZENIAMI DLA RATOWNIKÓW – 1 SZT.</w:t>
            </w:r>
          </w:p>
        </w:tc>
        <w:tc>
          <w:tcPr>
            <w:tcW w:w="3088" w:type="dxa"/>
          </w:tcPr>
          <w:p w14:paraId="44FD8446" w14:textId="07638EFE" w:rsidR="009D7CF7" w:rsidRDefault="004A7841" w:rsidP="009D7CF7">
            <w:pPr>
              <w:pStyle w:val="Standard"/>
              <w:spacing w:line="360" w:lineRule="auto"/>
              <w:jc w:val="both"/>
            </w:pPr>
            <w:r>
              <w:t>……………………..</w:t>
            </w:r>
          </w:p>
        </w:tc>
      </w:tr>
      <w:tr w:rsidR="009D7CF7" w14:paraId="6E97DC41" w14:textId="77777777" w:rsidTr="009D7CF7">
        <w:tc>
          <w:tcPr>
            <w:tcW w:w="666" w:type="dxa"/>
          </w:tcPr>
          <w:p w14:paraId="0182BD6F" w14:textId="7BD50971" w:rsidR="009D7CF7" w:rsidRDefault="00963DF7" w:rsidP="00963DF7">
            <w:pPr>
              <w:pStyle w:val="Standard"/>
              <w:spacing w:line="360" w:lineRule="auto"/>
              <w:jc w:val="both"/>
            </w:pPr>
            <w:r>
              <w:t xml:space="preserve">7. </w:t>
            </w:r>
          </w:p>
        </w:tc>
        <w:tc>
          <w:tcPr>
            <w:tcW w:w="5670" w:type="dxa"/>
          </w:tcPr>
          <w:p w14:paraId="0FAA003A" w14:textId="174FF6C8" w:rsidR="009D7CF7" w:rsidRPr="00C50EB8" w:rsidRDefault="00460C3D" w:rsidP="00460C3D">
            <w:pPr>
              <w:pStyle w:val="Standard"/>
              <w:spacing w:line="360" w:lineRule="auto"/>
              <w:jc w:val="both"/>
              <w:rPr>
                <w:rFonts w:cs="Times New Roman"/>
                <w:b/>
                <w:bCs/>
                <w:sz w:val="20"/>
                <w:szCs w:val="20"/>
              </w:rPr>
            </w:pPr>
            <w:r w:rsidRPr="00C50EB8">
              <w:rPr>
                <w:rFonts w:cs="Times New Roman"/>
                <w:b/>
                <w:bCs/>
                <w:sz w:val="20"/>
                <w:szCs w:val="20"/>
              </w:rPr>
              <w:t xml:space="preserve">BUDOWA: KANALIZACJI SANITARNEJ, </w:t>
            </w:r>
            <w:r w:rsidR="00C50EB8" w:rsidRPr="00C50EB8">
              <w:rPr>
                <w:rFonts w:cs="Times New Roman"/>
                <w:b/>
                <w:bCs/>
                <w:sz w:val="20"/>
                <w:szCs w:val="20"/>
              </w:rPr>
              <w:t>WODOCIĄGU</w:t>
            </w:r>
            <w:r w:rsidRPr="00C50EB8">
              <w:rPr>
                <w:rFonts w:cs="Times New Roman"/>
                <w:b/>
                <w:bCs/>
                <w:sz w:val="20"/>
                <w:szCs w:val="20"/>
              </w:rPr>
              <w:t>, KANAŁ</w:t>
            </w:r>
            <w:r w:rsidR="00C50EB8" w:rsidRPr="00C50EB8">
              <w:rPr>
                <w:rFonts w:cs="Times New Roman"/>
                <w:b/>
                <w:bCs/>
                <w:sz w:val="20"/>
                <w:szCs w:val="20"/>
              </w:rPr>
              <w:t>U</w:t>
            </w:r>
            <w:r w:rsidRPr="00C50EB8">
              <w:rPr>
                <w:rFonts w:cs="Times New Roman"/>
                <w:b/>
                <w:bCs/>
                <w:sz w:val="20"/>
                <w:szCs w:val="20"/>
              </w:rPr>
              <w:t xml:space="preserve"> TECHNOLOGICZN</w:t>
            </w:r>
            <w:r w:rsidR="00C50EB8" w:rsidRPr="00C50EB8">
              <w:rPr>
                <w:rFonts w:cs="Times New Roman"/>
                <w:b/>
                <w:bCs/>
                <w:sz w:val="20"/>
                <w:szCs w:val="20"/>
              </w:rPr>
              <w:t>EGO</w:t>
            </w:r>
            <w:r w:rsidR="00735137">
              <w:rPr>
                <w:rFonts w:cs="Times New Roman"/>
                <w:b/>
                <w:bCs/>
                <w:sz w:val="20"/>
                <w:szCs w:val="20"/>
              </w:rPr>
              <w:t xml:space="preserve">, </w:t>
            </w:r>
          </w:p>
        </w:tc>
        <w:tc>
          <w:tcPr>
            <w:tcW w:w="3088" w:type="dxa"/>
          </w:tcPr>
          <w:p w14:paraId="07D76DB1" w14:textId="11D68622" w:rsidR="009D7CF7" w:rsidRDefault="004A7841" w:rsidP="009D7CF7">
            <w:pPr>
              <w:pStyle w:val="Standard"/>
              <w:spacing w:line="360" w:lineRule="auto"/>
              <w:jc w:val="both"/>
            </w:pPr>
            <w:r>
              <w:t>……………………..</w:t>
            </w:r>
          </w:p>
        </w:tc>
      </w:tr>
      <w:tr w:rsidR="00735137" w14:paraId="59719E4D" w14:textId="77777777" w:rsidTr="009D7CF7">
        <w:tc>
          <w:tcPr>
            <w:tcW w:w="666" w:type="dxa"/>
          </w:tcPr>
          <w:p w14:paraId="2C19A285" w14:textId="30B7676D" w:rsidR="00735137" w:rsidRDefault="00DD65C3" w:rsidP="00963DF7">
            <w:pPr>
              <w:pStyle w:val="Standard"/>
              <w:spacing w:line="360" w:lineRule="auto"/>
              <w:jc w:val="both"/>
            </w:pPr>
            <w:r>
              <w:t>8.</w:t>
            </w:r>
          </w:p>
        </w:tc>
        <w:tc>
          <w:tcPr>
            <w:tcW w:w="5670" w:type="dxa"/>
          </w:tcPr>
          <w:p w14:paraId="6E7C9CC2" w14:textId="23ED6F46" w:rsidR="00735137" w:rsidRPr="00C50EB8" w:rsidRDefault="00735137" w:rsidP="00460C3D">
            <w:pPr>
              <w:pStyle w:val="Standard"/>
              <w:spacing w:line="360" w:lineRule="auto"/>
              <w:jc w:val="both"/>
              <w:rPr>
                <w:rFonts w:cs="Times New Roman"/>
                <w:b/>
                <w:bCs/>
                <w:sz w:val="20"/>
                <w:szCs w:val="20"/>
              </w:rPr>
            </w:pPr>
            <w:r>
              <w:rPr>
                <w:rFonts w:cs="Times New Roman"/>
                <w:b/>
                <w:bCs/>
                <w:sz w:val="20"/>
                <w:szCs w:val="20"/>
              </w:rPr>
              <w:t xml:space="preserve">BUDOWA SIECI ELEKTROENERGETYCZNEJ ORAZ </w:t>
            </w:r>
            <w:r w:rsidRPr="00C50EB8">
              <w:rPr>
                <w:rFonts w:cs="Times New Roman"/>
                <w:b/>
                <w:bCs/>
                <w:sz w:val="20"/>
                <w:szCs w:val="20"/>
              </w:rPr>
              <w:t>PRZYŁĄCZ</w:t>
            </w:r>
            <w:r>
              <w:rPr>
                <w:rFonts w:cs="Times New Roman"/>
                <w:b/>
                <w:bCs/>
                <w:sz w:val="20"/>
                <w:szCs w:val="20"/>
              </w:rPr>
              <w:t>Y</w:t>
            </w:r>
            <w:r w:rsidRPr="00C50EB8">
              <w:rPr>
                <w:rFonts w:cs="Times New Roman"/>
                <w:b/>
                <w:bCs/>
                <w:sz w:val="20"/>
                <w:szCs w:val="20"/>
              </w:rPr>
              <w:t xml:space="preserve"> DO OBIEKTÓW, SKRZYN</w:t>
            </w:r>
            <w:r>
              <w:rPr>
                <w:rFonts w:cs="Times New Roman"/>
                <w:b/>
                <w:bCs/>
                <w:sz w:val="20"/>
                <w:szCs w:val="20"/>
              </w:rPr>
              <w:t>EK</w:t>
            </w:r>
            <w:r w:rsidRPr="00C50EB8">
              <w:rPr>
                <w:rFonts w:cs="Times New Roman"/>
                <w:b/>
                <w:bCs/>
                <w:sz w:val="20"/>
                <w:szCs w:val="20"/>
              </w:rPr>
              <w:t xml:space="preserve"> ELEKTRYCZN</w:t>
            </w:r>
            <w:r>
              <w:rPr>
                <w:rFonts w:cs="Times New Roman"/>
                <w:b/>
                <w:bCs/>
                <w:sz w:val="20"/>
                <w:szCs w:val="20"/>
              </w:rPr>
              <w:t>YCH</w:t>
            </w:r>
            <w:r w:rsidRPr="00C50EB8">
              <w:rPr>
                <w:rFonts w:cs="Times New Roman"/>
                <w:b/>
                <w:bCs/>
                <w:sz w:val="20"/>
                <w:szCs w:val="20"/>
              </w:rPr>
              <w:t>, GNIAZD</w:t>
            </w:r>
          </w:p>
        </w:tc>
        <w:tc>
          <w:tcPr>
            <w:tcW w:w="3088" w:type="dxa"/>
          </w:tcPr>
          <w:p w14:paraId="3D96B384" w14:textId="77777777" w:rsidR="00735137" w:rsidRDefault="00735137" w:rsidP="009D7CF7">
            <w:pPr>
              <w:pStyle w:val="Standard"/>
              <w:spacing w:line="360" w:lineRule="auto"/>
              <w:jc w:val="both"/>
            </w:pPr>
          </w:p>
        </w:tc>
      </w:tr>
      <w:tr w:rsidR="009D7CF7" w14:paraId="4A968E42" w14:textId="77777777" w:rsidTr="009D7CF7">
        <w:tc>
          <w:tcPr>
            <w:tcW w:w="666" w:type="dxa"/>
          </w:tcPr>
          <w:p w14:paraId="6F341D2D" w14:textId="4940F1EC" w:rsidR="009D7CF7" w:rsidRDefault="00DD65C3" w:rsidP="009D7CF7">
            <w:pPr>
              <w:pStyle w:val="Standard"/>
              <w:spacing w:line="360" w:lineRule="auto"/>
              <w:jc w:val="both"/>
            </w:pPr>
            <w:r>
              <w:t>9</w:t>
            </w:r>
            <w:r w:rsidR="00D54935">
              <w:t>.</w:t>
            </w:r>
          </w:p>
        </w:tc>
        <w:tc>
          <w:tcPr>
            <w:tcW w:w="5670" w:type="dxa"/>
          </w:tcPr>
          <w:p w14:paraId="3D503AAA" w14:textId="55964AC3" w:rsidR="009D7CF7" w:rsidRPr="00C50EB8" w:rsidRDefault="00DE3C7C" w:rsidP="009D7CF7">
            <w:pPr>
              <w:pStyle w:val="Standard"/>
              <w:spacing w:line="360" w:lineRule="auto"/>
              <w:jc w:val="both"/>
              <w:rPr>
                <w:rFonts w:cs="Times New Roman"/>
                <w:b/>
                <w:bCs/>
                <w:sz w:val="20"/>
                <w:szCs w:val="20"/>
              </w:rPr>
            </w:pPr>
            <w:r w:rsidRPr="00C50EB8">
              <w:rPr>
                <w:rFonts w:cs="Times New Roman"/>
                <w:b/>
                <w:bCs/>
                <w:sz w:val="20"/>
                <w:szCs w:val="20"/>
              </w:rPr>
              <w:t>BUDOWA LINII OŚWI</w:t>
            </w:r>
            <w:r w:rsidR="00735137">
              <w:rPr>
                <w:rFonts w:cs="Times New Roman"/>
                <w:b/>
                <w:bCs/>
                <w:sz w:val="20"/>
                <w:szCs w:val="20"/>
              </w:rPr>
              <w:t>E</w:t>
            </w:r>
            <w:r w:rsidRPr="00C50EB8">
              <w:rPr>
                <w:rFonts w:cs="Times New Roman"/>
                <w:b/>
                <w:bCs/>
                <w:sz w:val="20"/>
                <w:szCs w:val="20"/>
              </w:rPr>
              <w:t xml:space="preserve">TLENIA ULICZNEGO </w:t>
            </w:r>
          </w:p>
        </w:tc>
        <w:tc>
          <w:tcPr>
            <w:tcW w:w="3088" w:type="dxa"/>
          </w:tcPr>
          <w:p w14:paraId="49E75437" w14:textId="6DE48E81" w:rsidR="009D7CF7" w:rsidRDefault="004A7841" w:rsidP="009D7CF7">
            <w:pPr>
              <w:pStyle w:val="Standard"/>
              <w:spacing w:line="360" w:lineRule="auto"/>
              <w:jc w:val="both"/>
            </w:pPr>
            <w:r>
              <w:t>……………………..</w:t>
            </w:r>
          </w:p>
        </w:tc>
      </w:tr>
      <w:tr w:rsidR="00D54935" w14:paraId="64E75DAB" w14:textId="77777777" w:rsidTr="009D7CF7">
        <w:tc>
          <w:tcPr>
            <w:tcW w:w="666" w:type="dxa"/>
          </w:tcPr>
          <w:p w14:paraId="084192C3" w14:textId="55A84744" w:rsidR="00D54935" w:rsidRDefault="00DD65C3" w:rsidP="009D7CF7">
            <w:pPr>
              <w:pStyle w:val="Standard"/>
              <w:spacing w:line="360" w:lineRule="auto"/>
              <w:jc w:val="both"/>
            </w:pPr>
            <w:r>
              <w:t>10</w:t>
            </w:r>
            <w:r w:rsidR="00D54935">
              <w:t>.</w:t>
            </w:r>
          </w:p>
        </w:tc>
        <w:tc>
          <w:tcPr>
            <w:tcW w:w="5670" w:type="dxa"/>
          </w:tcPr>
          <w:p w14:paraId="56A807FF" w14:textId="15920A9C" w:rsidR="00D54935" w:rsidRPr="00C50EB8" w:rsidRDefault="00D54935" w:rsidP="009D7CF7">
            <w:pPr>
              <w:pStyle w:val="Standard"/>
              <w:spacing w:line="360" w:lineRule="auto"/>
              <w:jc w:val="both"/>
              <w:rPr>
                <w:rFonts w:cs="Times New Roman"/>
                <w:b/>
                <w:bCs/>
                <w:sz w:val="20"/>
                <w:szCs w:val="20"/>
              </w:rPr>
            </w:pPr>
            <w:r w:rsidRPr="00C50EB8">
              <w:rPr>
                <w:rFonts w:cs="Times New Roman"/>
                <w:b/>
                <w:bCs/>
                <w:sz w:val="20"/>
                <w:szCs w:val="20"/>
              </w:rPr>
              <w:t>BUDOWA POWIERZCHNI UTWARDZONYCH</w:t>
            </w:r>
          </w:p>
        </w:tc>
        <w:tc>
          <w:tcPr>
            <w:tcW w:w="3088" w:type="dxa"/>
          </w:tcPr>
          <w:p w14:paraId="0747B495" w14:textId="743BE7FE" w:rsidR="00D54935" w:rsidRDefault="004A7841" w:rsidP="009D7CF7">
            <w:pPr>
              <w:pStyle w:val="Standard"/>
              <w:spacing w:line="360" w:lineRule="auto"/>
              <w:jc w:val="both"/>
            </w:pPr>
            <w:r>
              <w:t>……………………..</w:t>
            </w:r>
          </w:p>
        </w:tc>
      </w:tr>
      <w:tr w:rsidR="00D54935" w14:paraId="54F47E79" w14:textId="77777777" w:rsidTr="009D7CF7">
        <w:tc>
          <w:tcPr>
            <w:tcW w:w="666" w:type="dxa"/>
          </w:tcPr>
          <w:p w14:paraId="40E346E1" w14:textId="58BFD68A" w:rsidR="00D54935" w:rsidRDefault="00D54935" w:rsidP="009D7CF7">
            <w:pPr>
              <w:pStyle w:val="Standard"/>
              <w:spacing w:line="360" w:lineRule="auto"/>
              <w:jc w:val="both"/>
            </w:pPr>
            <w:r>
              <w:t>1</w:t>
            </w:r>
            <w:r w:rsidR="00DD65C3">
              <w:t>1</w:t>
            </w:r>
            <w:r>
              <w:t>.</w:t>
            </w:r>
          </w:p>
        </w:tc>
        <w:tc>
          <w:tcPr>
            <w:tcW w:w="5670" w:type="dxa"/>
          </w:tcPr>
          <w:p w14:paraId="6A22EABF" w14:textId="233C264E" w:rsidR="00D54935" w:rsidRPr="00C50EB8" w:rsidRDefault="00122454" w:rsidP="009D7CF7">
            <w:pPr>
              <w:pStyle w:val="Standard"/>
              <w:spacing w:line="360" w:lineRule="auto"/>
              <w:jc w:val="both"/>
              <w:rPr>
                <w:rFonts w:cs="Times New Roman"/>
                <w:b/>
                <w:bCs/>
                <w:sz w:val="20"/>
                <w:szCs w:val="20"/>
              </w:rPr>
            </w:pPr>
            <w:r w:rsidRPr="00C50EB8">
              <w:rPr>
                <w:rFonts w:cs="Times New Roman"/>
                <w:b/>
                <w:bCs/>
                <w:sz w:val="20"/>
                <w:szCs w:val="20"/>
              </w:rPr>
              <w:t xml:space="preserve">BUDOWA </w:t>
            </w:r>
            <w:r w:rsidR="00D54935" w:rsidRPr="00C50EB8">
              <w:rPr>
                <w:rFonts w:cs="Times New Roman"/>
                <w:b/>
                <w:bCs/>
                <w:sz w:val="20"/>
                <w:szCs w:val="20"/>
              </w:rPr>
              <w:t>KŁAD</w:t>
            </w:r>
            <w:r w:rsidR="00735137">
              <w:rPr>
                <w:rFonts w:cs="Times New Roman"/>
                <w:b/>
                <w:bCs/>
                <w:sz w:val="20"/>
                <w:szCs w:val="20"/>
              </w:rPr>
              <w:t xml:space="preserve">KI </w:t>
            </w:r>
            <w:r w:rsidR="00D54935" w:rsidRPr="00C50EB8">
              <w:rPr>
                <w:rFonts w:cs="Times New Roman"/>
                <w:b/>
                <w:bCs/>
                <w:sz w:val="20"/>
                <w:szCs w:val="20"/>
              </w:rPr>
              <w:t xml:space="preserve">Z TWORZYWA SZTUCZNEGO </w:t>
            </w:r>
          </w:p>
        </w:tc>
        <w:tc>
          <w:tcPr>
            <w:tcW w:w="3088" w:type="dxa"/>
          </w:tcPr>
          <w:p w14:paraId="58948664" w14:textId="393FE24D" w:rsidR="00D54935" w:rsidRDefault="004A7841" w:rsidP="009D7CF7">
            <w:pPr>
              <w:pStyle w:val="Standard"/>
              <w:spacing w:line="360" w:lineRule="auto"/>
              <w:jc w:val="both"/>
            </w:pPr>
            <w:r>
              <w:t>……………………..</w:t>
            </w:r>
          </w:p>
        </w:tc>
      </w:tr>
      <w:tr w:rsidR="00122454" w14:paraId="5FBE49D0" w14:textId="77777777" w:rsidTr="009D7CF7">
        <w:tc>
          <w:tcPr>
            <w:tcW w:w="666" w:type="dxa"/>
          </w:tcPr>
          <w:p w14:paraId="53B3BB3A" w14:textId="6D76CB8D" w:rsidR="00122454" w:rsidRDefault="00122454" w:rsidP="009D7CF7">
            <w:pPr>
              <w:pStyle w:val="Standard"/>
              <w:spacing w:line="360" w:lineRule="auto"/>
              <w:jc w:val="both"/>
            </w:pPr>
            <w:r>
              <w:lastRenderedPageBreak/>
              <w:t>1</w:t>
            </w:r>
            <w:r w:rsidR="00DD65C3">
              <w:t>2</w:t>
            </w:r>
            <w:r>
              <w:t>.</w:t>
            </w:r>
          </w:p>
        </w:tc>
        <w:tc>
          <w:tcPr>
            <w:tcW w:w="5670" w:type="dxa"/>
          </w:tcPr>
          <w:p w14:paraId="312279E9" w14:textId="5FAC28EB" w:rsidR="00122454" w:rsidRPr="00C50EB8" w:rsidRDefault="00122454" w:rsidP="009D7CF7">
            <w:pPr>
              <w:pStyle w:val="Standard"/>
              <w:spacing w:line="360" w:lineRule="auto"/>
              <w:jc w:val="both"/>
              <w:rPr>
                <w:rFonts w:cs="Times New Roman"/>
                <w:b/>
                <w:bCs/>
                <w:sz w:val="20"/>
                <w:szCs w:val="20"/>
              </w:rPr>
            </w:pPr>
            <w:r w:rsidRPr="00C50EB8">
              <w:rPr>
                <w:rFonts w:cs="Times New Roman"/>
                <w:b/>
                <w:bCs/>
                <w:sz w:val="20"/>
                <w:szCs w:val="20"/>
              </w:rPr>
              <w:t>BUDOWA OGRODZENIA</w:t>
            </w:r>
          </w:p>
        </w:tc>
        <w:tc>
          <w:tcPr>
            <w:tcW w:w="3088" w:type="dxa"/>
          </w:tcPr>
          <w:p w14:paraId="12ABB152" w14:textId="62D97485" w:rsidR="00122454" w:rsidRDefault="004A7841" w:rsidP="009D7CF7">
            <w:pPr>
              <w:pStyle w:val="Standard"/>
              <w:spacing w:line="360" w:lineRule="auto"/>
              <w:jc w:val="both"/>
            </w:pPr>
            <w:r>
              <w:t>……………………..</w:t>
            </w:r>
          </w:p>
        </w:tc>
      </w:tr>
      <w:tr w:rsidR="00122454" w14:paraId="3C0D2FAD" w14:textId="77777777" w:rsidTr="009D7CF7">
        <w:tc>
          <w:tcPr>
            <w:tcW w:w="666" w:type="dxa"/>
          </w:tcPr>
          <w:p w14:paraId="5D41810E" w14:textId="2339FF96" w:rsidR="00122454" w:rsidRDefault="00122454" w:rsidP="009D7CF7">
            <w:pPr>
              <w:pStyle w:val="Standard"/>
              <w:spacing w:line="360" w:lineRule="auto"/>
              <w:jc w:val="both"/>
            </w:pPr>
            <w:r>
              <w:t>1</w:t>
            </w:r>
            <w:r w:rsidR="00DD65C3">
              <w:t>3</w:t>
            </w:r>
            <w:r>
              <w:t>.</w:t>
            </w:r>
          </w:p>
        </w:tc>
        <w:tc>
          <w:tcPr>
            <w:tcW w:w="5670" w:type="dxa"/>
          </w:tcPr>
          <w:p w14:paraId="3500D22C" w14:textId="3C87FCD7" w:rsidR="00122454" w:rsidRPr="00C50EB8" w:rsidRDefault="00DD65C3" w:rsidP="009D7CF7">
            <w:pPr>
              <w:pStyle w:val="Standard"/>
              <w:spacing w:line="360" w:lineRule="auto"/>
              <w:jc w:val="both"/>
              <w:rPr>
                <w:rFonts w:cs="Times New Roman"/>
                <w:b/>
                <w:bCs/>
                <w:sz w:val="20"/>
                <w:szCs w:val="20"/>
              </w:rPr>
            </w:pPr>
            <w:r>
              <w:rPr>
                <w:rFonts w:cs="Times New Roman"/>
                <w:b/>
                <w:bCs/>
                <w:sz w:val="20"/>
                <w:szCs w:val="20"/>
              </w:rPr>
              <w:t>BUDOWA ZABEZPIECZEŃ SKARP</w:t>
            </w:r>
          </w:p>
        </w:tc>
        <w:tc>
          <w:tcPr>
            <w:tcW w:w="3088" w:type="dxa"/>
          </w:tcPr>
          <w:p w14:paraId="7B8BC4E3" w14:textId="4B57F645" w:rsidR="00122454" w:rsidRDefault="004A7841" w:rsidP="009D7CF7">
            <w:pPr>
              <w:pStyle w:val="Standard"/>
              <w:spacing w:line="360" w:lineRule="auto"/>
              <w:jc w:val="both"/>
            </w:pPr>
            <w:r>
              <w:t>……………………..</w:t>
            </w:r>
          </w:p>
        </w:tc>
      </w:tr>
      <w:tr w:rsidR="009D7CF7" w14:paraId="5223061A" w14:textId="77777777" w:rsidTr="009D7CF7">
        <w:tc>
          <w:tcPr>
            <w:tcW w:w="666" w:type="dxa"/>
          </w:tcPr>
          <w:p w14:paraId="25403F50" w14:textId="6E9E0749" w:rsidR="009D7CF7" w:rsidRDefault="00D54935" w:rsidP="009D7CF7">
            <w:pPr>
              <w:pStyle w:val="Standard"/>
              <w:spacing w:line="360" w:lineRule="auto"/>
              <w:jc w:val="both"/>
            </w:pPr>
            <w:r>
              <w:t>1</w:t>
            </w:r>
            <w:r w:rsidR="00DD65C3">
              <w:t>4</w:t>
            </w:r>
            <w:r>
              <w:t>.</w:t>
            </w:r>
          </w:p>
        </w:tc>
        <w:tc>
          <w:tcPr>
            <w:tcW w:w="5670" w:type="dxa"/>
          </w:tcPr>
          <w:p w14:paraId="2CC9B8A1" w14:textId="0F932C60" w:rsidR="009D7CF7" w:rsidRPr="00C50EB8" w:rsidRDefault="00DD65C3" w:rsidP="009D7CF7">
            <w:pPr>
              <w:pStyle w:val="Standard"/>
              <w:spacing w:line="360" w:lineRule="auto"/>
              <w:jc w:val="both"/>
              <w:rPr>
                <w:rFonts w:cs="Times New Roman"/>
                <w:b/>
                <w:bCs/>
                <w:sz w:val="20"/>
                <w:szCs w:val="20"/>
              </w:rPr>
            </w:pPr>
            <w:r w:rsidRPr="00C50EB8">
              <w:rPr>
                <w:rFonts w:cs="Times New Roman"/>
                <w:b/>
                <w:bCs/>
                <w:sz w:val="20"/>
                <w:szCs w:val="20"/>
              </w:rPr>
              <w:t>ELEMENTY MAŁEJ ARCHITEKTURY</w:t>
            </w:r>
          </w:p>
        </w:tc>
        <w:tc>
          <w:tcPr>
            <w:tcW w:w="3088" w:type="dxa"/>
          </w:tcPr>
          <w:p w14:paraId="51BCC6CA" w14:textId="088F9ABF" w:rsidR="009D7CF7" w:rsidRDefault="004A7841" w:rsidP="009D7CF7">
            <w:pPr>
              <w:pStyle w:val="Standard"/>
              <w:spacing w:line="360" w:lineRule="auto"/>
              <w:jc w:val="both"/>
            </w:pPr>
            <w:r>
              <w:t>……………………..</w:t>
            </w:r>
          </w:p>
        </w:tc>
      </w:tr>
    </w:tbl>
    <w:p w14:paraId="0C508C0B" w14:textId="77777777" w:rsidR="009D7CF7" w:rsidRDefault="009D7CF7" w:rsidP="009D7CF7">
      <w:pPr>
        <w:pStyle w:val="Standard"/>
        <w:spacing w:line="360" w:lineRule="auto"/>
        <w:ind w:left="435"/>
        <w:jc w:val="both"/>
      </w:pPr>
    </w:p>
    <w:p w14:paraId="7AA75C66" w14:textId="77777777" w:rsidR="00CC24E2" w:rsidRDefault="001D4AC4">
      <w:pPr>
        <w:spacing w:line="360" w:lineRule="auto"/>
        <w:jc w:val="both"/>
      </w:pPr>
      <w:r>
        <w:rPr>
          <w:rFonts w:ascii="Arial" w:hAnsi="Arial"/>
          <w:sz w:val="22"/>
          <w:szCs w:val="22"/>
        </w:rPr>
        <w:t>1.2. Okres gwarancji  ……………</w:t>
      </w:r>
    </w:p>
    <w:p w14:paraId="0190A813" w14:textId="77777777" w:rsidR="00CC24E2" w:rsidRDefault="00CC24E2">
      <w:pPr>
        <w:spacing w:line="360" w:lineRule="auto"/>
        <w:jc w:val="both"/>
        <w:rPr>
          <w:rFonts w:ascii="Arial" w:hAnsi="Arial"/>
          <w:sz w:val="22"/>
          <w:szCs w:val="22"/>
        </w:rPr>
      </w:pPr>
    </w:p>
    <w:p w14:paraId="258C8D7D" w14:textId="77777777" w:rsidR="00CC24E2" w:rsidRDefault="001D4AC4">
      <w:pPr>
        <w:tabs>
          <w:tab w:val="left" w:pos="426"/>
        </w:tabs>
        <w:spacing w:line="360" w:lineRule="auto"/>
        <w:ind w:left="426" w:hanging="426"/>
        <w:jc w:val="both"/>
      </w:pPr>
      <w:r>
        <w:rPr>
          <w:rFonts w:ascii="Arial" w:hAnsi="Arial"/>
          <w:sz w:val="22"/>
          <w:szCs w:val="22"/>
          <w:u w:val="single"/>
        </w:rPr>
        <w:t>Ponadto:</w:t>
      </w:r>
    </w:p>
    <w:p w14:paraId="1C1CAAD0" w14:textId="77777777" w:rsidR="00CC24E2" w:rsidRDefault="001D4AC4">
      <w:pPr>
        <w:tabs>
          <w:tab w:val="left" w:pos="142"/>
        </w:tabs>
        <w:spacing w:line="360" w:lineRule="auto"/>
        <w:jc w:val="both"/>
      </w:pPr>
      <w:r>
        <w:rPr>
          <w:rFonts w:ascii="Arial" w:hAnsi="Arial"/>
          <w:sz w:val="22"/>
          <w:szCs w:val="22"/>
        </w:rPr>
        <w:t>1. Oświadczamy, że zapoznaliśmy się z SWZ i nie wnosimy do niej zastrzeżeń oraz uzyskaliśmy konieczne informacje i wyjaśnienia do przygotowania oferty.</w:t>
      </w:r>
    </w:p>
    <w:p w14:paraId="12D1A799" w14:textId="77777777" w:rsidR="00CC24E2" w:rsidRDefault="001D4AC4">
      <w:pPr>
        <w:tabs>
          <w:tab w:val="left" w:pos="180"/>
          <w:tab w:val="left" w:pos="426"/>
        </w:tabs>
        <w:spacing w:line="360" w:lineRule="auto"/>
        <w:jc w:val="both"/>
      </w:pPr>
      <w:r>
        <w:rPr>
          <w:rFonts w:ascii="Arial" w:hAnsi="Arial"/>
          <w:sz w:val="22"/>
          <w:szCs w:val="22"/>
        </w:rPr>
        <w:t>2. Oświadczamy, że uważamy się za związanych niniejszą ofertą na czas wskazany w SWZ.</w:t>
      </w:r>
    </w:p>
    <w:p w14:paraId="101752FE" w14:textId="77777777" w:rsidR="00CC24E2" w:rsidRDefault="001D4AC4">
      <w:pPr>
        <w:tabs>
          <w:tab w:val="left" w:pos="180"/>
          <w:tab w:val="left" w:pos="426"/>
        </w:tabs>
        <w:spacing w:line="360" w:lineRule="auto"/>
        <w:jc w:val="both"/>
      </w:pPr>
      <w:r>
        <w:rPr>
          <w:rFonts w:ascii="Arial" w:hAnsi="Arial"/>
          <w:sz w:val="22"/>
          <w:szCs w:val="22"/>
        </w:rPr>
        <w:t>3. Oświadczamy, że:</w:t>
      </w:r>
    </w:p>
    <w:p w14:paraId="69D79128" w14:textId="77777777" w:rsidR="00CC24E2" w:rsidRDefault="001D4AC4">
      <w:pPr>
        <w:pStyle w:val="Standard"/>
        <w:tabs>
          <w:tab w:val="left" w:pos="720"/>
        </w:tabs>
        <w:spacing w:line="360" w:lineRule="auto"/>
        <w:jc w:val="both"/>
      </w:pPr>
      <w:r>
        <w:rPr>
          <w:rFonts w:ascii="Arial" w:hAnsi="Arial" w:cs="Arial"/>
          <w:sz w:val="22"/>
          <w:szCs w:val="22"/>
        </w:rPr>
        <w:t>a) cena obejmuje wszystkie koszty związane z prawidłową realizacją zamówienia,</w:t>
      </w:r>
    </w:p>
    <w:p w14:paraId="0DE89A8A" w14:textId="77777777" w:rsidR="00CC24E2" w:rsidRDefault="001D4AC4">
      <w:pPr>
        <w:pStyle w:val="Standard"/>
        <w:tabs>
          <w:tab w:val="left" w:pos="720"/>
        </w:tabs>
        <w:spacing w:line="360" w:lineRule="auto"/>
        <w:jc w:val="both"/>
      </w:pPr>
      <w:r>
        <w:rPr>
          <w:rFonts w:ascii="Arial" w:hAnsi="Arial" w:cs="Arial"/>
          <w:sz w:val="22"/>
          <w:szCs w:val="22"/>
        </w:rPr>
        <w:t>b) składam/y niniejszą ofertę we własnym imieniu/ jako Wykonawcy wspólnie ubiegający się o udzielenie zamówienia (niepotrzebne skreślić).</w:t>
      </w:r>
    </w:p>
    <w:p w14:paraId="2F7D6A9D" w14:textId="4C0E9B3D" w:rsidR="00CC24E2" w:rsidRDefault="001D4AC4">
      <w:pPr>
        <w:pStyle w:val="Standard"/>
        <w:tabs>
          <w:tab w:val="left" w:pos="360"/>
        </w:tabs>
        <w:spacing w:line="360" w:lineRule="auto"/>
      </w:pPr>
      <w:r>
        <w:rPr>
          <w:rFonts w:ascii="Arial" w:hAnsi="Arial" w:cs="Arial"/>
          <w:sz w:val="22"/>
          <w:szCs w:val="22"/>
        </w:rPr>
        <w:t>4. Oświadczamy, że przedmiot zamówienia wykonamy do terminu określonego w SWZ</w:t>
      </w:r>
    </w:p>
    <w:p w14:paraId="796FD1A3" w14:textId="77777777" w:rsidR="00CC24E2" w:rsidRDefault="001D4AC4">
      <w:pPr>
        <w:pStyle w:val="Standard"/>
        <w:tabs>
          <w:tab w:val="left" w:pos="284"/>
        </w:tabs>
        <w:spacing w:line="360" w:lineRule="auto"/>
        <w:jc w:val="both"/>
      </w:pPr>
      <w:r>
        <w:rPr>
          <w:rFonts w:ascii="Arial" w:hAnsi="Arial" w:cs="Arial"/>
          <w:sz w:val="22"/>
          <w:szCs w:val="22"/>
        </w:rPr>
        <w:t>5. Akceptujemy bez zastrzeżeń wzór umowy i w razie wybrania naszej oferty zobowiązujemy się do podpisania umowy na warunkach zawartych w SWZ, w miejscu i terminie wskazanym przez zamawiającego</w:t>
      </w:r>
    </w:p>
    <w:p w14:paraId="51CA5ACB" w14:textId="77777777" w:rsidR="00CC24E2" w:rsidRDefault="001D4AC4">
      <w:pPr>
        <w:pStyle w:val="Standard"/>
        <w:tabs>
          <w:tab w:val="left" w:pos="284"/>
        </w:tabs>
        <w:spacing w:line="360" w:lineRule="auto"/>
        <w:jc w:val="both"/>
      </w:pPr>
      <w:r>
        <w:rPr>
          <w:rFonts w:ascii="Arial" w:hAnsi="Arial" w:cs="Arial"/>
          <w:sz w:val="22"/>
          <w:szCs w:val="22"/>
        </w:rPr>
        <w:t>6. Oświadczamy, że zapoznaliśmy się z warunkami programu</w:t>
      </w:r>
      <w:r>
        <w:rPr>
          <w:rFonts w:ascii="Arial" w:eastAsia="Times New Roman" w:hAnsi="Arial" w:cs="Arial"/>
          <w:b/>
          <w:kern w:val="0"/>
          <w:sz w:val="30"/>
          <w:szCs w:val="30"/>
          <w:lang w:bidi="ar-SA"/>
        </w:rPr>
        <w:t xml:space="preserve"> </w:t>
      </w:r>
      <w:r>
        <w:rPr>
          <w:rFonts w:ascii="Arial" w:eastAsia="Times New Roman" w:hAnsi="Arial" w:cs="Arial"/>
          <w:kern w:val="0"/>
          <w:sz w:val="22"/>
          <w:szCs w:val="22"/>
          <w:lang w:bidi="ar-SA"/>
        </w:rPr>
        <w:t>Rządowy Fundusz Polski Ład: Program Inwestycji Strategicznych i zobowiązujemy się do ich przestrzegania.</w:t>
      </w:r>
    </w:p>
    <w:p w14:paraId="5B09EBE5" w14:textId="77777777" w:rsidR="00CC24E2" w:rsidRDefault="001D4AC4">
      <w:pPr>
        <w:pStyle w:val="Standard"/>
        <w:tabs>
          <w:tab w:val="left" w:pos="284"/>
        </w:tabs>
        <w:spacing w:line="360" w:lineRule="auto"/>
      </w:pPr>
      <w:r>
        <w:rPr>
          <w:rFonts w:ascii="Arial" w:hAnsi="Arial" w:cs="Arial"/>
          <w:sz w:val="22"/>
          <w:szCs w:val="22"/>
        </w:rPr>
        <w:t>7. Podwykonawcom zostaną zlecone następujące roboty:</w:t>
      </w:r>
    </w:p>
    <w:p w14:paraId="26AB9B57" w14:textId="77777777" w:rsidR="00CC24E2" w:rsidRDefault="001D4AC4">
      <w:pPr>
        <w:spacing w:line="360" w:lineRule="auto"/>
      </w:pPr>
      <w:r>
        <w:rPr>
          <w:rFonts w:ascii="Arial" w:hAnsi="Arial"/>
          <w:sz w:val="22"/>
          <w:szCs w:val="22"/>
        </w:rPr>
        <w:t xml:space="preserve"> ………………………………………………………………………………………………………………</w:t>
      </w:r>
    </w:p>
    <w:p w14:paraId="207328B5" w14:textId="77777777" w:rsidR="00CC24E2" w:rsidRDefault="001D4AC4">
      <w:pPr>
        <w:spacing w:line="360" w:lineRule="auto"/>
      </w:pPr>
      <w:r>
        <w:rPr>
          <w:rFonts w:ascii="Arial" w:hAnsi="Arial"/>
          <w:sz w:val="22"/>
          <w:szCs w:val="22"/>
        </w:rPr>
        <w:t xml:space="preserve"> ………………………………………………………………………………………………………………</w:t>
      </w:r>
    </w:p>
    <w:p w14:paraId="7CED61E5" w14:textId="77777777" w:rsidR="00CC24E2" w:rsidRDefault="001D4AC4">
      <w:pPr>
        <w:spacing w:line="360" w:lineRule="auto"/>
      </w:pPr>
      <w:r>
        <w:rPr>
          <w:rFonts w:ascii="Arial" w:hAnsi="Arial"/>
          <w:sz w:val="22"/>
          <w:szCs w:val="22"/>
        </w:rPr>
        <w:t>……………………………………………………………………………………………………………….</w:t>
      </w:r>
    </w:p>
    <w:p w14:paraId="39D18C99" w14:textId="77777777" w:rsidR="00CC24E2" w:rsidRDefault="001D4AC4">
      <w:pPr>
        <w:spacing w:line="360" w:lineRule="auto"/>
      </w:pPr>
      <w:r>
        <w:rPr>
          <w:rFonts w:ascii="Arial" w:hAnsi="Arial"/>
          <w:sz w:val="22"/>
          <w:szCs w:val="22"/>
        </w:rPr>
        <w:t>8. Wykonawca oświadcza, że jest (właściwe zaznaczyć):</w:t>
      </w:r>
    </w:p>
    <w:p w14:paraId="370B8D8B" w14:textId="77777777" w:rsidR="00CC24E2" w:rsidRDefault="001D4AC4" w:rsidP="005F433F">
      <w:pPr>
        <w:numPr>
          <w:ilvl w:val="0"/>
          <w:numId w:val="3"/>
        </w:numPr>
        <w:spacing w:line="360" w:lineRule="auto"/>
      </w:pPr>
      <w:r>
        <w:rPr>
          <w:rFonts w:ascii="Arial" w:hAnsi="Arial"/>
          <w:sz w:val="22"/>
          <w:szCs w:val="22"/>
        </w:rPr>
        <w:t>Mikroprzedsiębiorstwem</w:t>
      </w:r>
    </w:p>
    <w:p w14:paraId="5141DDAB" w14:textId="77777777" w:rsidR="00CC24E2" w:rsidRDefault="001D4AC4" w:rsidP="005F433F">
      <w:pPr>
        <w:numPr>
          <w:ilvl w:val="0"/>
          <w:numId w:val="3"/>
        </w:numPr>
        <w:spacing w:line="360" w:lineRule="auto"/>
      </w:pPr>
      <w:r>
        <w:rPr>
          <w:rFonts w:ascii="Arial" w:hAnsi="Arial"/>
          <w:sz w:val="22"/>
          <w:szCs w:val="22"/>
        </w:rPr>
        <w:t>Małym przedsiębiorstwem</w:t>
      </w:r>
    </w:p>
    <w:p w14:paraId="66E1D098" w14:textId="77777777" w:rsidR="00CC24E2" w:rsidRDefault="001D4AC4" w:rsidP="005F433F">
      <w:pPr>
        <w:numPr>
          <w:ilvl w:val="0"/>
          <w:numId w:val="3"/>
        </w:numPr>
        <w:spacing w:line="360" w:lineRule="auto"/>
      </w:pPr>
      <w:r>
        <w:rPr>
          <w:rFonts w:ascii="Arial" w:hAnsi="Arial"/>
          <w:sz w:val="22"/>
          <w:szCs w:val="22"/>
        </w:rPr>
        <w:t>Średnim przedsiębiorstwem</w:t>
      </w:r>
    </w:p>
    <w:p w14:paraId="000C5182" w14:textId="77777777" w:rsidR="00CC24E2" w:rsidRDefault="001D4AC4" w:rsidP="005F433F">
      <w:pPr>
        <w:numPr>
          <w:ilvl w:val="0"/>
          <w:numId w:val="3"/>
        </w:numPr>
        <w:spacing w:line="360" w:lineRule="auto"/>
      </w:pPr>
      <w:r>
        <w:rPr>
          <w:rFonts w:ascii="Arial" w:hAnsi="Arial"/>
          <w:sz w:val="22"/>
          <w:szCs w:val="22"/>
        </w:rPr>
        <w:t xml:space="preserve">Dużym przedsiębiorstwem </w:t>
      </w:r>
    </w:p>
    <w:p w14:paraId="5B8293EC" w14:textId="77777777" w:rsidR="00CC24E2" w:rsidRDefault="00CC24E2">
      <w:pPr>
        <w:spacing w:line="360" w:lineRule="auto"/>
        <w:rPr>
          <w:rFonts w:ascii="Arial" w:hAnsi="Arial"/>
          <w:sz w:val="22"/>
          <w:szCs w:val="22"/>
        </w:rPr>
      </w:pPr>
    </w:p>
    <w:p w14:paraId="3B71AA43" w14:textId="77777777" w:rsidR="00CC24E2" w:rsidRDefault="001D4AC4" w:rsidP="00CA100B">
      <w:pPr>
        <w:spacing w:line="360" w:lineRule="auto"/>
        <w:ind w:left="5664"/>
      </w:pPr>
      <w:r>
        <w:rPr>
          <w:rFonts w:ascii="Arial" w:hAnsi="Arial"/>
          <w:sz w:val="22"/>
          <w:szCs w:val="22"/>
        </w:rPr>
        <w:t xml:space="preserve">..............................................                                                                           </w:t>
      </w:r>
    </w:p>
    <w:p w14:paraId="129DAAE7" w14:textId="5214749F" w:rsidR="00CC24E2" w:rsidRDefault="001D4AC4">
      <w:pPr>
        <w:spacing w:line="360" w:lineRule="auto"/>
      </w:pPr>
      <w:r>
        <w:rPr>
          <w:rFonts w:ascii="Arial" w:hAnsi="Arial"/>
          <w:sz w:val="18"/>
          <w:szCs w:val="18"/>
        </w:rPr>
        <w:t xml:space="preserve">     </w:t>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r>
      <w:r w:rsidR="00CA100B">
        <w:rPr>
          <w:rFonts w:ascii="Arial" w:hAnsi="Arial"/>
          <w:sz w:val="18"/>
          <w:szCs w:val="18"/>
        </w:rPr>
        <w:tab/>
        <w:t xml:space="preserve">         </w:t>
      </w:r>
      <w:r>
        <w:rPr>
          <w:rFonts w:ascii="Arial" w:hAnsi="Arial"/>
          <w:sz w:val="18"/>
          <w:szCs w:val="18"/>
        </w:rPr>
        <w:t xml:space="preserve"> ( miejscowość i data )                                                                      </w:t>
      </w:r>
    </w:p>
    <w:p w14:paraId="45B21C3C" w14:textId="77777777" w:rsidR="00CC24E2" w:rsidRDefault="00CC24E2">
      <w:pPr>
        <w:pStyle w:val="Standard"/>
        <w:spacing w:line="360" w:lineRule="auto"/>
        <w:jc w:val="both"/>
        <w:rPr>
          <w:rFonts w:ascii="Arial" w:hAnsi="Arial" w:cs="Arial"/>
          <w:b/>
          <w:sz w:val="22"/>
          <w:szCs w:val="22"/>
          <w:u w:val="single"/>
        </w:rPr>
      </w:pPr>
    </w:p>
    <w:p w14:paraId="5CF20C1A" w14:textId="77777777" w:rsidR="00CC24E2" w:rsidRDefault="001D4AC4">
      <w:pPr>
        <w:pStyle w:val="Standard"/>
        <w:spacing w:line="360" w:lineRule="auto"/>
        <w:jc w:val="both"/>
      </w:pPr>
      <w:r>
        <w:rPr>
          <w:rFonts w:ascii="Arial" w:hAnsi="Arial" w:cs="Arial"/>
          <w:b/>
          <w:sz w:val="22"/>
          <w:szCs w:val="22"/>
          <w:u w:val="single"/>
        </w:rPr>
        <w:t>UWAGA!</w:t>
      </w:r>
    </w:p>
    <w:p w14:paraId="4CC72746" w14:textId="77777777" w:rsidR="00CC24E2" w:rsidRDefault="001D4AC4">
      <w:pPr>
        <w:pStyle w:val="Standard"/>
        <w:tabs>
          <w:tab w:val="left" w:pos="284"/>
        </w:tabs>
        <w:spacing w:before="100" w:after="100" w:line="360" w:lineRule="auto"/>
        <w:jc w:val="both"/>
      </w:pPr>
      <w:r>
        <w:rPr>
          <w:rFonts w:ascii="Arial" w:eastAsia="Arial" w:hAnsi="Arial" w:cs="Arial"/>
          <w:sz w:val="22"/>
          <w:szCs w:val="22"/>
        </w:rPr>
        <w:t>Wykonawcy składający ofertę wspólnie wpisują dane wszystkich Wykonawców występujących wspólnie.</w:t>
      </w:r>
    </w:p>
    <w:p w14:paraId="0F3A7C81" w14:textId="77777777" w:rsidR="00CC24E2" w:rsidRDefault="001D4AC4">
      <w:pPr>
        <w:spacing w:before="240" w:line="360" w:lineRule="auto"/>
        <w:jc w:val="both"/>
      </w:pPr>
      <w:r>
        <w:rPr>
          <w:rFonts w:cstheme="minorHAnsi"/>
          <w:b/>
          <w:bCs/>
          <w:color w:val="000000"/>
          <w:lang w:eastAsia="en-US"/>
        </w:rPr>
        <w:t xml:space="preserve">Oświadczamy, że </w:t>
      </w:r>
      <w:r>
        <w:rPr>
          <w:rFonts w:cstheme="minorHAnsi"/>
          <w:color w:val="000000"/>
          <w:lang w:eastAsia="en-US"/>
        </w:rPr>
        <w:t xml:space="preserve">wypełniliśmy obowiązki informacyjne przewidziane w art. 13 lub art. 14 RODO* wobec osób fizycznych, od których dane osobowe bezpośrednio lub pośrednio pozyskaliśmy w celu ubiegania się o udzielenie zamówienia publicznego w niniejszym postępowaniu**. </w:t>
      </w:r>
    </w:p>
    <w:p w14:paraId="51C70CB2" w14:textId="77777777" w:rsidR="00CC24E2" w:rsidRDefault="001D4AC4">
      <w:pPr>
        <w:spacing w:before="240" w:line="360" w:lineRule="auto"/>
        <w:jc w:val="both"/>
      </w:pPr>
      <w:r>
        <w:rPr>
          <w:rFonts w:cstheme="minorHAnsi"/>
          <w:color w:val="000000"/>
          <w:lang w:eastAsia="en-US"/>
        </w:rPr>
        <w:lastRenderedPageBreak/>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5C3EEC78" w14:textId="77777777" w:rsidR="00CC24E2" w:rsidRDefault="001D4AC4">
      <w:pPr>
        <w:pStyle w:val="Standard"/>
        <w:tabs>
          <w:tab w:val="left" w:pos="284"/>
        </w:tabs>
        <w:spacing w:before="100" w:after="100" w:line="360" w:lineRule="auto"/>
        <w:jc w:val="both"/>
      </w:pPr>
      <w:r>
        <w:rPr>
          <w:rFonts w:asciiTheme="minorHAnsi" w:eastAsiaTheme="minorHAnsi" w:hAnsiTheme="minorHAnsi" w:cstheme="minorHAnsi"/>
          <w:color w:val="000000"/>
          <w:kern w:val="0"/>
          <w:sz w:val="20"/>
          <w:szCs w:val="20"/>
          <w:lang w:eastAsia="en-US" w:bidi="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028F55" w14:textId="77777777" w:rsidR="00CC24E2" w:rsidRDefault="00CC24E2">
      <w:pPr>
        <w:spacing w:line="360" w:lineRule="auto"/>
        <w:rPr>
          <w:rFonts w:ascii="Arial" w:eastAsia="Times New Roman" w:hAnsi="Arial"/>
        </w:rPr>
      </w:pPr>
    </w:p>
    <w:p w14:paraId="7E41A49D" w14:textId="77777777" w:rsidR="00CC24E2" w:rsidRDefault="001D4AC4">
      <w:pPr>
        <w:spacing w:line="360" w:lineRule="auto"/>
        <w:ind w:left="3" w:right="420"/>
        <w:jc w:val="both"/>
      </w:pPr>
      <w:r>
        <w:rPr>
          <w:rFonts w:ascii="Arial" w:eastAsia="Segoe UI" w:hAnsi="Arial"/>
          <w:b/>
          <w:i/>
          <w:color w:val="333333"/>
          <w:sz w:val="18"/>
        </w:rPr>
        <w:t>Dokument należy wypełnić i podpisać kwalifikowanym podpisem elektronicznym lub podpisem zaufanym lub podpisem osobistym.</w:t>
      </w:r>
    </w:p>
    <w:p w14:paraId="37551B3D" w14:textId="77777777" w:rsidR="00CC24E2" w:rsidRDefault="00CC24E2">
      <w:pPr>
        <w:spacing w:line="360" w:lineRule="auto"/>
        <w:rPr>
          <w:rFonts w:ascii="Arial" w:eastAsia="Times New Roman" w:hAnsi="Arial"/>
          <w:color w:val="333333"/>
        </w:rPr>
      </w:pPr>
    </w:p>
    <w:p w14:paraId="5702C4E8" w14:textId="0EB42864" w:rsidR="00CC24E2" w:rsidRDefault="001D4AC4">
      <w:pPr>
        <w:spacing w:line="360" w:lineRule="auto"/>
        <w:ind w:left="3"/>
      </w:pPr>
      <w:r>
        <w:rPr>
          <w:rFonts w:ascii="Arial" w:eastAsia="Segoe UI" w:hAnsi="Arial"/>
          <w:b/>
          <w:i/>
          <w:color w:val="333333"/>
          <w:sz w:val="18"/>
        </w:rPr>
        <w:t>Zamawiający zaleca zapisanie dokumentu w formacie PDF.</w:t>
      </w:r>
    </w:p>
    <w:p w14:paraId="2048D8A4" w14:textId="77777777" w:rsidR="00CC24E2" w:rsidRDefault="00CC24E2">
      <w:pPr>
        <w:sectPr w:rsidR="00CC24E2">
          <w:headerReference w:type="default" r:id="rId22"/>
          <w:footerReference w:type="default" r:id="rId23"/>
          <w:pgSz w:w="11906" w:h="16838"/>
          <w:pgMar w:top="57" w:right="986" w:bottom="681" w:left="1277" w:header="0" w:footer="624" w:gutter="0"/>
          <w:cols w:space="708"/>
          <w:formProt w:val="0"/>
          <w:docGrid w:linePitch="360"/>
        </w:sectPr>
      </w:pPr>
    </w:p>
    <w:p w14:paraId="25ABD5AF" w14:textId="77EEEC79" w:rsidR="00CC24E2" w:rsidRDefault="00CC24E2">
      <w:pPr>
        <w:spacing w:line="360" w:lineRule="auto"/>
        <w:rPr>
          <w:rFonts w:ascii="Arial" w:eastAsia="Times New Roman" w:hAnsi="Arial"/>
        </w:rPr>
      </w:pPr>
    </w:p>
    <w:p w14:paraId="5161023C" w14:textId="307E38C7" w:rsidR="00CC24E2" w:rsidRDefault="00ED4D6B">
      <w:r>
        <w:rPr>
          <w:rFonts w:ascii="Arial" w:eastAsia="Times New Roman" w:hAnsi="Arial"/>
          <w:noProof/>
        </w:rPr>
        <w:drawing>
          <wp:anchor distT="0" distB="0" distL="0" distR="0" simplePos="0" relativeHeight="251654144" behindDoc="1" locked="0" layoutInCell="0" allowOverlap="1" wp14:anchorId="0EE4EAF0" wp14:editId="3E5B436B">
            <wp:simplePos x="0" y="0"/>
            <wp:positionH relativeFrom="column">
              <wp:posOffset>2310765</wp:posOffset>
            </wp:positionH>
            <wp:positionV relativeFrom="paragraph">
              <wp:posOffset>84721</wp:posOffset>
            </wp:positionV>
            <wp:extent cx="1408430" cy="492760"/>
            <wp:effectExtent l="0" t="0" r="0" b="0"/>
            <wp:wrapSquare wrapText="largest"/>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0"/>
                    <a:stretch>
                      <a:fillRect/>
                    </a:stretch>
                  </pic:blipFill>
                  <pic:spPr bwMode="auto">
                    <a:xfrm>
                      <a:off x="0" y="0"/>
                      <a:ext cx="1408430" cy="492760"/>
                    </a:xfrm>
                    <a:prstGeom prst="rect">
                      <a:avLst/>
                    </a:prstGeom>
                  </pic:spPr>
                </pic:pic>
              </a:graphicData>
            </a:graphic>
          </wp:anchor>
        </w:drawing>
      </w:r>
    </w:p>
    <w:p w14:paraId="313E506A" w14:textId="77777777" w:rsidR="00AF2542" w:rsidRDefault="00AF2542"/>
    <w:p w14:paraId="11FC74B1" w14:textId="295712E8" w:rsidR="00AF2542" w:rsidRDefault="00AF2542"/>
    <w:p w14:paraId="05E7FC91" w14:textId="6BEE034E" w:rsidR="00CC24E2" w:rsidRDefault="001D4AC4" w:rsidP="00AA306E">
      <w:pPr>
        <w:spacing w:line="360" w:lineRule="auto"/>
        <w:ind w:left="5664" w:firstLine="708"/>
      </w:pPr>
      <w:bookmarkStart w:id="5" w:name="page34"/>
      <w:bookmarkEnd w:id="5"/>
      <w:r>
        <w:rPr>
          <w:rFonts w:ascii="Arial" w:eastAsia="Century Gothic" w:hAnsi="Arial"/>
          <w:i/>
          <w:sz w:val="22"/>
          <w:szCs w:val="22"/>
        </w:rPr>
        <w:t xml:space="preserve">Wzór - </w:t>
      </w:r>
      <w:r w:rsidR="00AF2542">
        <w:rPr>
          <w:rFonts w:ascii="Arial" w:eastAsia="Century Gothic" w:hAnsi="Arial"/>
          <w:i/>
          <w:sz w:val="22"/>
          <w:szCs w:val="22"/>
        </w:rPr>
        <w:t>Z</w:t>
      </w:r>
      <w:r>
        <w:rPr>
          <w:rFonts w:ascii="Arial" w:eastAsia="Century Gothic" w:hAnsi="Arial"/>
          <w:i/>
          <w:sz w:val="22"/>
          <w:szCs w:val="22"/>
        </w:rPr>
        <w:t>ałącznik nr 2 do SWZ</w:t>
      </w:r>
    </w:p>
    <w:p w14:paraId="2FD10AB6" w14:textId="77777777" w:rsidR="00CC24E2" w:rsidRDefault="00CC24E2">
      <w:pPr>
        <w:spacing w:line="360" w:lineRule="auto"/>
        <w:rPr>
          <w:rFonts w:ascii="Arial" w:eastAsia="Times New Roman" w:hAnsi="Arial"/>
          <w:sz w:val="22"/>
          <w:szCs w:val="22"/>
        </w:rPr>
      </w:pPr>
    </w:p>
    <w:p w14:paraId="2AD00B0E" w14:textId="77777777" w:rsidR="00AA306E" w:rsidRDefault="001D4AC4">
      <w:pPr>
        <w:spacing w:line="360" w:lineRule="auto"/>
        <w:ind w:left="3"/>
        <w:rPr>
          <w:rFonts w:ascii="Arial" w:eastAsia="Century Gothic" w:hAnsi="Arial"/>
          <w:b/>
          <w:sz w:val="22"/>
          <w:szCs w:val="22"/>
        </w:rPr>
      </w:pPr>
      <w:r>
        <w:rPr>
          <w:rFonts w:ascii="Arial" w:eastAsia="Century Gothic" w:hAnsi="Arial"/>
          <w:b/>
          <w:sz w:val="22"/>
          <w:szCs w:val="22"/>
        </w:rPr>
        <w:t>Wykonawca</w:t>
      </w:r>
      <w:r w:rsidR="00AA306E">
        <w:rPr>
          <w:rFonts w:ascii="Arial" w:eastAsia="Century Gothic" w:hAnsi="Arial"/>
          <w:b/>
          <w:sz w:val="22"/>
          <w:szCs w:val="22"/>
        </w:rPr>
        <w:t>/</w:t>
      </w:r>
      <w:r>
        <w:rPr>
          <w:rFonts w:ascii="Arial" w:eastAsia="Century Gothic" w:hAnsi="Arial"/>
          <w:b/>
          <w:sz w:val="22"/>
          <w:szCs w:val="22"/>
        </w:rPr>
        <w:t>podwykonawca*:</w:t>
      </w:r>
    </w:p>
    <w:p w14:paraId="0194BF43" w14:textId="68D7687A" w:rsidR="00CC24E2" w:rsidRDefault="001D4AC4">
      <w:pPr>
        <w:spacing w:line="360" w:lineRule="auto"/>
        <w:ind w:left="3"/>
      </w:pPr>
      <w:r>
        <w:rPr>
          <w:rFonts w:ascii="Arial" w:eastAsia="Century Gothic" w:hAnsi="Arial"/>
          <w:sz w:val="22"/>
          <w:szCs w:val="22"/>
        </w:rPr>
        <w:t>……………………………………………</w:t>
      </w:r>
    </w:p>
    <w:p w14:paraId="427A2A55" w14:textId="77777777" w:rsidR="00CC24E2" w:rsidRDefault="001D4AC4">
      <w:pPr>
        <w:spacing w:line="360" w:lineRule="auto"/>
        <w:ind w:left="3"/>
      </w:pPr>
      <w:r>
        <w:rPr>
          <w:rFonts w:ascii="Arial" w:eastAsia="Century Gothic" w:hAnsi="Arial"/>
          <w:sz w:val="22"/>
          <w:szCs w:val="22"/>
        </w:rPr>
        <w:t>………………………………..................</w:t>
      </w:r>
    </w:p>
    <w:p w14:paraId="63B6D32C" w14:textId="77777777" w:rsidR="00CC24E2" w:rsidRDefault="001D4AC4">
      <w:pPr>
        <w:spacing w:line="360" w:lineRule="auto"/>
        <w:ind w:left="3"/>
      </w:pPr>
      <w:r>
        <w:rPr>
          <w:rFonts w:ascii="Arial" w:eastAsia="Century Gothic" w:hAnsi="Arial"/>
          <w:sz w:val="22"/>
          <w:szCs w:val="22"/>
        </w:rPr>
        <w:t>……………………………………………</w:t>
      </w:r>
    </w:p>
    <w:p w14:paraId="77D0318C" w14:textId="77777777" w:rsidR="00CC24E2" w:rsidRDefault="001D4AC4">
      <w:pPr>
        <w:tabs>
          <w:tab w:val="left" w:pos="922"/>
          <w:tab w:val="left" w:pos="2482"/>
          <w:tab w:val="left" w:pos="3362"/>
        </w:tabs>
        <w:spacing w:line="360" w:lineRule="auto"/>
        <w:ind w:left="3"/>
      </w:pPr>
      <w:r>
        <w:rPr>
          <w:rFonts w:ascii="Arial" w:eastAsia="Century Gothic" w:hAnsi="Arial"/>
          <w:i/>
          <w:szCs w:val="22"/>
        </w:rPr>
        <w:t>(pełna</w:t>
      </w:r>
      <w:r>
        <w:rPr>
          <w:rFonts w:ascii="Arial" w:eastAsia="Century Gothic" w:hAnsi="Arial"/>
          <w:i/>
          <w:szCs w:val="22"/>
        </w:rPr>
        <w:tab/>
        <w:t>nazwa/firma,</w:t>
      </w:r>
      <w:r>
        <w:rPr>
          <w:rFonts w:ascii="Arial" w:eastAsia="Century Gothic" w:hAnsi="Arial"/>
          <w:i/>
          <w:szCs w:val="22"/>
        </w:rPr>
        <w:tab/>
        <w:t>adres,</w:t>
      </w:r>
      <w:r>
        <w:rPr>
          <w:rFonts w:ascii="Arial" w:eastAsia="Times New Roman" w:hAnsi="Arial"/>
          <w:szCs w:val="22"/>
        </w:rPr>
        <w:tab/>
      </w:r>
      <w:r>
        <w:rPr>
          <w:rFonts w:ascii="Arial" w:eastAsia="Century Gothic" w:hAnsi="Arial"/>
          <w:i/>
          <w:szCs w:val="22"/>
        </w:rPr>
        <w:t>w</w:t>
      </w:r>
    </w:p>
    <w:p w14:paraId="0909BDA6" w14:textId="77777777" w:rsidR="00CC24E2" w:rsidRDefault="001D4AC4">
      <w:pPr>
        <w:spacing w:line="360" w:lineRule="auto"/>
        <w:ind w:left="3"/>
      </w:pPr>
      <w:r>
        <w:rPr>
          <w:rFonts w:ascii="Arial" w:eastAsia="Century Gothic" w:hAnsi="Arial"/>
          <w:i/>
          <w:szCs w:val="22"/>
        </w:rPr>
        <w:t>zależności od podmiotu: NIP/KRS)</w:t>
      </w:r>
    </w:p>
    <w:p w14:paraId="55BD5176" w14:textId="77777777" w:rsidR="00CC24E2" w:rsidRDefault="00CC24E2">
      <w:pPr>
        <w:spacing w:line="360" w:lineRule="auto"/>
        <w:rPr>
          <w:rFonts w:ascii="Arial" w:eastAsia="Times New Roman" w:hAnsi="Arial"/>
          <w:sz w:val="22"/>
          <w:szCs w:val="22"/>
        </w:rPr>
      </w:pPr>
    </w:p>
    <w:p w14:paraId="5AEAF2A2" w14:textId="77777777" w:rsidR="00CC24E2" w:rsidRDefault="001D4AC4">
      <w:pPr>
        <w:spacing w:line="360" w:lineRule="auto"/>
        <w:ind w:left="3"/>
      </w:pPr>
      <w:r>
        <w:rPr>
          <w:rFonts w:ascii="Arial" w:eastAsia="Century Gothic" w:hAnsi="Arial"/>
          <w:b/>
          <w:sz w:val="22"/>
          <w:szCs w:val="22"/>
        </w:rPr>
        <w:t>reprezentowany przez:</w:t>
      </w:r>
    </w:p>
    <w:p w14:paraId="026B17BB" w14:textId="77777777" w:rsidR="00CC24E2" w:rsidRDefault="001D4AC4">
      <w:pPr>
        <w:spacing w:line="360" w:lineRule="auto"/>
        <w:ind w:left="3"/>
      </w:pPr>
      <w:r>
        <w:rPr>
          <w:rFonts w:ascii="Arial" w:eastAsia="Century Gothic" w:hAnsi="Arial"/>
          <w:sz w:val="22"/>
          <w:szCs w:val="22"/>
        </w:rPr>
        <w:t>……………………………………………</w:t>
      </w:r>
    </w:p>
    <w:p w14:paraId="617A2378" w14:textId="77777777" w:rsidR="00CC24E2" w:rsidRDefault="001D4AC4">
      <w:pPr>
        <w:spacing w:line="360" w:lineRule="auto"/>
        <w:ind w:left="3"/>
      </w:pPr>
      <w:r>
        <w:rPr>
          <w:rFonts w:ascii="Arial" w:eastAsia="Century Gothic" w:hAnsi="Arial"/>
          <w:sz w:val="22"/>
          <w:szCs w:val="22"/>
        </w:rPr>
        <w:t>……………………………………………</w:t>
      </w:r>
    </w:p>
    <w:p w14:paraId="25AF97D3" w14:textId="77777777" w:rsidR="00CC24E2" w:rsidRDefault="001D4AC4">
      <w:pPr>
        <w:spacing w:line="360" w:lineRule="auto"/>
        <w:ind w:left="3"/>
      </w:pPr>
      <w:r>
        <w:rPr>
          <w:rFonts w:ascii="Arial" w:eastAsia="Century Gothic" w:hAnsi="Arial"/>
          <w:i/>
          <w:szCs w:val="22"/>
        </w:rPr>
        <w:t>(imię, nazwisko,</w:t>
      </w:r>
    </w:p>
    <w:p w14:paraId="5C605357" w14:textId="77777777" w:rsidR="00CC24E2" w:rsidRDefault="001D4AC4">
      <w:pPr>
        <w:spacing w:line="360" w:lineRule="auto"/>
        <w:ind w:left="3"/>
      </w:pPr>
      <w:r>
        <w:rPr>
          <w:rFonts w:ascii="Arial" w:eastAsia="Century Gothic" w:hAnsi="Arial"/>
          <w:i/>
          <w:szCs w:val="22"/>
        </w:rPr>
        <w:t>stanowisko/podstawa do</w:t>
      </w:r>
    </w:p>
    <w:p w14:paraId="766A1AB3" w14:textId="77777777" w:rsidR="00CC24E2" w:rsidRDefault="001D4AC4">
      <w:pPr>
        <w:spacing w:line="360" w:lineRule="auto"/>
        <w:ind w:left="3"/>
      </w:pPr>
      <w:r>
        <w:rPr>
          <w:rFonts w:ascii="Arial" w:eastAsia="Century Gothic" w:hAnsi="Arial"/>
          <w:i/>
          <w:szCs w:val="22"/>
        </w:rPr>
        <w:t>reprezentacji)</w:t>
      </w:r>
    </w:p>
    <w:p w14:paraId="5F8F4D05" w14:textId="77777777" w:rsidR="00CC24E2" w:rsidRDefault="00CC24E2">
      <w:pPr>
        <w:spacing w:line="360" w:lineRule="auto"/>
        <w:rPr>
          <w:rFonts w:ascii="Arial" w:eastAsia="Times New Roman" w:hAnsi="Arial"/>
          <w:sz w:val="22"/>
          <w:szCs w:val="22"/>
        </w:rPr>
      </w:pPr>
    </w:p>
    <w:p w14:paraId="178AACBC" w14:textId="69437095" w:rsidR="00CC24E2" w:rsidRDefault="001D4AC4">
      <w:pPr>
        <w:spacing w:line="360" w:lineRule="auto"/>
        <w:ind w:right="-2"/>
        <w:jc w:val="center"/>
      </w:pPr>
      <w:r>
        <w:rPr>
          <w:rFonts w:ascii="Arial" w:eastAsia="Century Gothic" w:hAnsi="Arial"/>
          <w:b/>
          <w:sz w:val="22"/>
          <w:szCs w:val="22"/>
          <w:u w:val="single"/>
        </w:rPr>
        <w:t>Oświadczenie Wykonawcy</w:t>
      </w:r>
      <w:r w:rsidR="00CA100B">
        <w:rPr>
          <w:rFonts w:ascii="Arial" w:eastAsia="Century Gothic" w:hAnsi="Arial"/>
          <w:b/>
          <w:sz w:val="22"/>
          <w:szCs w:val="22"/>
          <w:u w:val="single"/>
        </w:rPr>
        <w:t xml:space="preserve"> </w:t>
      </w:r>
      <w:r>
        <w:rPr>
          <w:rFonts w:ascii="Arial" w:eastAsia="Century Gothic" w:hAnsi="Arial"/>
          <w:b/>
          <w:sz w:val="22"/>
          <w:szCs w:val="22"/>
          <w:u w:val="single"/>
        </w:rPr>
        <w:t>/pod</w:t>
      </w:r>
      <w:r w:rsidR="00CA100B">
        <w:rPr>
          <w:rFonts w:ascii="Arial" w:eastAsia="Century Gothic" w:hAnsi="Arial"/>
          <w:b/>
          <w:sz w:val="22"/>
          <w:szCs w:val="22"/>
          <w:u w:val="single"/>
        </w:rPr>
        <w:t>wy</w:t>
      </w:r>
      <w:r>
        <w:rPr>
          <w:rFonts w:ascii="Arial" w:eastAsia="Century Gothic" w:hAnsi="Arial"/>
          <w:b/>
          <w:sz w:val="22"/>
          <w:szCs w:val="22"/>
          <w:u w:val="single"/>
        </w:rPr>
        <w:t>konawcy*</w:t>
      </w:r>
    </w:p>
    <w:p w14:paraId="3E115BB3" w14:textId="77777777" w:rsidR="00CC24E2" w:rsidRDefault="001D4AC4">
      <w:pPr>
        <w:spacing w:line="360" w:lineRule="auto"/>
        <w:ind w:right="-2"/>
        <w:jc w:val="center"/>
      </w:pPr>
      <w:r>
        <w:rPr>
          <w:rFonts w:ascii="Arial" w:eastAsia="Century Gothic" w:hAnsi="Arial"/>
          <w:b/>
          <w:sz w:val="22"/>
          <w:szCs w:val="22"/>
        </w:rPr>
        <w:t>składane na podstawie art. 125 ust. 1 ustawy z dnia 11 września 2019 r.</w:t>
      </w:r>
    </w:p>
    <w:p w14:paraId="3AF7ACBB" w14:textId="77777777" w:rsidR="00CC24E2" w:rsidRDefault="001D4AC4">
      <w:pPr>
        <w:spacing w:line="360" w:lineRule="auto"/>
        <w:ind w:right="-62"/>
        <w:jc w:val="center"/>
      </w:pPr>
      <w:r>
        <w:rPr>
          <w:rFonts w:ascii="Arial" w:eastAsia="Century Gothic" w:hAnsi="Arial"/>
          <w:b/>
          <w:sz w:val="22"/>
          <w:szCs w:val="22"/>
        </w:rPr>
        <w:t>Prawo zamówień publicznych (dalej jako: Ustawą),</w:t>
      </w:r>
    </w:p>
    <w:p w14:paraId="4AAA5F72" w14:textId="77777777" w:rsidR="00CC24E2" w:rsidRDefault="001D4AC4">
      <w:pPr>
        <w:spacing w:line="360" w:lineRule="auto"/>
        <w:ind w:right="17"/>
        <w:jc w:val="center"/>
      </w:pPr>
      <w:r>
        <w:rPr>
          <w:rFonts w:ascii="Arial" w:eastAsia="Century Gothic" w:hAnsi="Arial"/>
          <w:b/>
          <w:sz w:val="22"/>
          <w:szCs w:val="22"/>
          <w:u w:val="single"/>
        </w:rPr>
        <w:t>DOTYCZĄCE PRZESŁANEK WYKLUCZENIA Z POSTĘPOWANIA</w:t>
      </w:r>
    </w:p>
    <w:p w14:paraId="051C6645" w14:textId="77777777" w:rsidR="00CC24E2" w:rsidRDefault="00CC24E2">
      <w:pPr>
        <w:spacing w:line="360" w:lineRule="auto"/>
        <w:rPr>
          <w:rFonts w:ascii="Arial" w:eastAsia="Times New Roman" w:hAnsi="Arial"/>
          <w:sz w:val="22"/>
          <w:szCs w:val="22"/>
        </w:rPr>
      </w:pPr>
    </w:p>
    <w:p w14:paraId="2D8C0DFB" w14:textId="5B42F3C6" w:rsidR="00CC24E2" w:rsidRPr="00AF2542" w:rsidRDefault="001D4AC4" w:rsidP="00AF2542">
      <w:pPr>
        <w:spacing w:line="360" w:lineRule="auto"/>
        <w:ind w:left="3" w:firstLine="717"/>
        <w:jc w:val="both"/>
        <w:rPr>
          <w:rFonts w:ascii="Arial" w:eastAsia="Century Gothic" w:hAnsi="Arial"/>
          <w:b/>
          <w:bCs/>
          <w:sz w:val="22"/>
          <w:szCs w:val="22"/>
        </w:rPr>
      </w:pPr>
      <w:r>
        <w:rPr>
          <w:rFonts w:ascii="Arial" w:eastAsia="Century Gothic" w:hAnsi="Arial"/>
          <w:sz w:val="22"/>
          <w:szCs w:val="22"/>
        </w:rPr>
        <w:t xml:space="preserve">Na potrzeby postępowania o udzielenie zamówienia publicznego pn. </w:t>
      </w:r>
      <w:r w:rsidR="00AF2542" w:rsidRPr="00AF2542">
        <w:rPr>
          <w:rFonts w:ascii="Arial" w:eastAsia="Century Gothic" w:hAnsi="Arial"/>
          <w:b/>
          <w:bCs/>
          <w:sz w:val="22"/>
          <w:szCs w:val="22"/>
        </w:rPr>
        <w:t>„Budowa dojścia do plaży przy zejściu nr 13 w Łebie wraz z zagospodarowaniem plaż oraz terenów przyplażowych”</w:t>
      </w:r>
      <w:r w:rsidR="00CA100B">
        <w:rPr>
          <w:rFonts w:ascii="Arial" w:eastAsia="Century Gothic" w:hAnsi="Arial"/>
          <w:b/>
          <w:bCs/>
          <w:sz w:val="22"/>
          <w:szCs w:val="22"/>
        </w:rPr>
        <w:t xml:space="preserve"> </w:t>
      </w:r>
      <w:r>
        <w:rPr>
          <w:rFonts w:ascii="Arial" w:eastAsia="Century Gothic" w:hAnsi="Arial"/>
          <w:sz w:val="22"/>
          <w:szCs w:val="22"/>
        </w:rPr>
        <w:t xml:space="preserve">prowadzonego przez </w:t>
      </w:r>
      <w:r>
        <w:rPr>
          <w:rFonts w:ascii="Arial" w:eastAsia="Century Gothic" w:hAnsi="Arial"/>
          <w:b/>
          <w:sz w:val="22"/>
          <w:szCs w:val="22"/>
        </w:rPr>
        <w:t>Gminę Miejską Łeba</w:t>
      </w:r>
      <w:r>
        <w:rPr>
          <w:rFonts w:ascii="Arial" w:eastAsia="Century Gothic" w:hAnsi="Arial"/>
          <w:i/>
          <w:sz w:val="22"/>
          <w:szCs w:val="22"/>
        </w:rPr>
        <w:t>,</w:t>
      </w:r>
      <w:r>
        <w:rPr>
          <w:rFonts w:ascii="Arial" w:eastAsia="Century Gothic" w:hAnsi="Arial"/>
          <w:b/>
          <w:sz w:val="22"/>
          <w:szCs w:val="22"/>
        </w:rPr>
        <w:t xml:space="preserve"> </w:t>
      </w:r>
      <w:r>
        <w:rPr>
          <w:rFonts w:ascii="Arial" w:eastAsia="Century Gothic" w:hAnsi="Arial"/>
          <w:sz w:val="22"/>
          <w:szCs w:val="22"/>
        </w:rPr>
        <w:t>oświadczam, co następuje</w:t>
      </w:r>
    </w:p>
    <w:p w14:paraId="71011066" w14:textId="77777777" w:rsidR="00CC24E2" w:rsidRDefault="00CC24E2">
      <w:pPr>
        <w:spacing w:line="360" w:lineRule="auto"/>
        <w:ind w:left="3" w:firstLine="717"/>
        <w:jc w:val="both"/>
        <w:rPr>
          <w:rFonts w:ascii="Arial" w:eastAsia="Century Gothic" w:hAnsi="Arial"/>
          <w:sz w:val="22"/>
          <w:szCs w:val="22"/>
        </w:rPr>
      </w:pPr>
    </w:p>
    <w:p w14:paraId="1A9F21BA" w14:textId="328ED623" w:rsidR="00CC24E2" w:rsidRPr="00CA100B" w:rsidRDefault="001D4AC4" w:rsidP="00CA100B">
      <w:pPr>
        <w:tabs>
          <w:tab w:val="left" w:pos="2242"/>
          <w:tab w:val="left" w:pos="4202"/>
          <w:tab w:val="left" w:pos="7442"/>
        </w:tabs>
        <w:spacing w:before="240" w:line="360" w:lineRule="auto"/>
        <w:ind w:left="3"/>
        <w:jc w:val="center"/>
      </w:pPr>
      <w:r>
        <w:rPr>
          <w:rFonts w:ascii="Arial" w:eastAsia="Century Gothic" w:hAnsi="Arial"/>
          <w:b/>
          <w:sz w:val="22"/>
          <w:szCs w:val="22"/>
        </w:rPr>
        <w:t>OŚWIADCZENIA DOTYCZĄCE WYKONAWCY / PODWYKONAWCY:</w:t>
      </w:r>
    </w:p>
    <w:p w14:paraId="65DDA626" w14:textId="77777777" w:rsidR="00CC24E2" w:rsidRDefault="001D4AC4" w:rsidP="005F433F">
      <w:pPr>
        <w:numPr>
          <w:ilvl w:val="0"/>
          <w:numId w:val="2"/>
        </w:numPr>
        <w:tabs>
          <w:tab w:val="left" w:pos="279"/>
        </w:tabs>
        <w:spacing w:before="240" w:line="360" w:lineRule="auto"/>
        <w:ind w:left="3" w:hanging="3"/>
        <w:jc w:val="both"/>
      </w:pPr>
      <w:r>
        <w:rPr>
          <w:rFonts w:ascii="Arial" w:eastAsia="Century Gothic" w:hAnsi="Arial"/>
          <w:sz w:val="22"/>
          <w:szCs w:val="22"/>
        </w:rPr>
        <w:t>Oświadczam, że nie podlegam wykluczeniu z postępowania na podstawie art. 108 ust. 1 Ustawy pzp.</w:t>
      </w:r>
    </w:p>
    <w:p w14:paraId="033BE7E2" w14:textId="77777777" w:rsidR="00CC24E2" w:rsidRDefault="001D4AC4" w:rsidP="005F433F">
      <w:pPr>
        <w:numPr>
          <w:ilvl w:val="0"/>
          <w:numId w:val="2"/>
        </w:numPr>
        <w:tabs>
          <w:tab w:val="left" w:pos="223"/>
        </w:tabs>
        <w:spacing w:line="360" w:lineRule="auto"/>
        <w:ind w:left="223" w:hanging="223"/>
        <w:jc w:val="both"/>
      </w:pPr>
      <w:r>
        <w:rPr>
          <w:rFonts w:ascii="Arial" w:eastAsia="Century Gothic" w:hAnsi="Arial"/>
          <w:sz w:val="22"/>
          <w:szCs w:val="22"/>
        </w:rPr>
        <w:t>Oświadczam, że nie podlegam wykluczeniu z postępowania na podstawie art. 109 ust. 1 pkt 4, 5 i 7 Ustawy pzp.</w:t>
      </w:r>
    </w:p>
    <w:p w14:paraId="2C3B880B" w14:textId="77777777" w:rsidR="00CC24E2" w:rsidRDefault="00CC24E2">
      <w:pPr>
        <w:tabs>
          <w:tab w:val="left" w:pos="163"/>
        </w:tabs>
        <w:spacing w:line="360" w:lineRule="auto"/>
        <w:rPr>
          <w:rFonts w:ascii="Arial" w:eastAsia="Century Gothic" w:hAnsi="Arial"/>
          <w:sz w:val="22"/>
          <w:szCs w:val="22"/>
        </w:rPr>
      </w:pPr>
    </w:p>
    <w:p w14:paraId="02DED7A8" w14:textId="77777777" w:rsidR="00CC24E2" w:rsidRDefault="00CC24E2">
      <w:pPr>
        <w:tabs>
          <w:tab w:val="left" w:pos="163"/>
        </w:tabs>
        <w:spacing w:line="360" w:lineRule="auto"/>
        <w:rPr>
          <w:rFonts w:ascii="Arial" w:eastAsia="Century Gothic" w:hAnsi="Arial"/>
          <w:sz w:val="22"/>
          <w:szCs w:val="22"/>
        </w:rPr>
      </w:pPr>
    </w:p>
    <w:p w14:paraId="3A04015A" w14:textId="77777777" w:rsidR="00CC24E2" w:rsidRDefault="001D4AC4">
      <w:pPr>
        <w:spacing w:line="360" w:lineRule="auto"/>
        <w:ind w:left="3"/>
      </w:pPr>
      <w:r>
        <w:rPr>
          <w:rFonts w:ascii="Arial" w:eastAsia="Century Gothic" w:hAnsi="Arial"/>
          <w:sz w:val="22"/>
          <w:szCs w:val="22"/>
        </w:rPr>
        <w:t>…………….…….................................</w:t>
      </w:r>
      <w:r>
        <w:rPr>
          <w:rFonts w:ascii="Arial" w:eastAsia="Century Gothic" w:hAnsi="Arial"/>
          <w:i/>
          <w:sz w:val="22"/>
          <w:szCs w:val="22"/>
        </w:rPr>
        <w:t>(miejscowość),</w:t>
      </w:r>
      <w:r>
        <w:rPr>
          <w:rFonts w:ascii="Arial" w:eastAsia="Century Gothic" w:hAnsi="Arial"/>
          <w:sz w:val="22"/>
          <w:szCs w:val="22"/>
        </w:rPr>
        <w:t xml:space="preserve"> dnia ………….……..... r.</w:t>
      </w:r>
    </w:p>
    <w:p w14:paraId="46B4B1D0" w14:textId="77777777" w:rsidR="00CC24E2" w:rsidRDefault="00CC24E2">
      <w:pPr>
        <w:spacing w:line="360" w:lineRule="auto"/>
        <w:rPr>
          <w:rFonts w:ascii="Arial" w:eastAsia="Times New Roman" w:hAnsi="Arial"/>
          <w:sz w:val="22"/>
          <w:szCs w:val="22"/>
        </w:rPr>
      </w:pPr>
    </w:p>
    <w:p w14:paraId="1D165A6C" w14:textId="77777777" w:rsidR="00CC24E2" w:rsidRDefault="00CC24E2">
      <w:pPr>
        <w:spacing w:line="360" w:lineRule="auto"/>
        <w:rPr>
          <w:rFonts w:ascii="Arial" w:eastAsia="Times New Roman" w:hAnsi="Arial"/>
          <w:sz w:val="22"/>
          <w:szCs w:val="22"/>
        </w:rPr>
      </w:pPr>
    </w:p>
    <w:p w14:paraId="7D979D40" w14:textId="77777777" w:rsidR="00CC24E2" w:rsidRDefault="00CC24E2">
      <w:pPr>
        <w:spacing w:line="360" w:lineRule="auto"/>
        <w:ind w:left="3"/>
        <w:jc w:val="both"/>
        <w:rPr>
          <w:rFonts w:ascii="Arial" w:eastAsia="Century Gothic" w:hAnsi="Arial"/>
          <w:sz w:val="22"/>
          <w:szCs w:val="22"/>
        </w:rPr>
      </w:pPr>
    </w:p>
    <w:p w14:paraId="3C788D0C" w14:textId="77777777" w:rsidR="00CC24E2" w:rsidRDefault="00CC24E2">
      <w:pPr>
        <w:spacing w:line="360" w:lineRule="auto"/>
        <w:ind w:left="3"/>
        <w:jc w:val="both"/>
        <w:rPr>
          <w:rFonts w:ascii="Arial" w:eastAsia="Century Gothic" w:hAnsi="Arial"/>
          <w:sz w:val="22"/>
          <w:szCs w:val="22"/>
        </w:rPr>
      </w:pPr>
    </w:p>
    <w:p w14:paraId="77C7D54E" w14:textId="77777777" w:rsidR="00CC24E2" w:rsidRDefault="00CC24E2">
      <w:pPr>
        <w:spacing w:line="360" w:lineRule="auto"/>
        <w:ind w:left="3"/>
        <w:jc w:val="both"/>
        <w:rPr>
          <w:rFonts w:ascii="Arial" w:eastAsia="Century Gothic" w:hAnsi="Arial"/>
          <w:sz w:val="22"/>
          <w:szCs w:val="22"/>
        </w:rPr>
      </w:pPr>
    </w:p>
    <w:p w14:paraId="484F0A45" w14:textId="77777777" w:rsidR="00CC24E2" w:rsidRDefault="00CC24E2">
      <w:pPr>
        <w:spacing w:line="360" w:lineRule="auto"/>
        <w:ind w:left="3"/>
        <w:jc w:val="both"/>
        <w:rPr>
          <w:rFonts w:ascii="Arial" w:eastAsia="Century Gothic" w:hAnsi="Arial"/>
          <w:sz w:val="22"/>
          <w:szCs w:val="22"/>
        </w:rPr>
      </w:pPr>
    </w:p>
    <w:p w14:paraId="1B49D980" w14:textId="77777777" w:rsidR="00CC24E2" w:rsidRDefault="001D4AC4">
      <w:pPr>
        <w:spacing w:line="360" w:lineRule="auto"/>
        <w:ind w:left="3"/>
        <w:jc w:val="both"/>
      </w:pPr>
      <w:r>
        <w:rPr>
          <w:rFonts w:ascii="Arial" w:eastAsia="Century Gothic" w:hAnsi="Arial"/>
          <w:sz w:val="22"/>
          <w:szCs w:val="22"/>
        </w:rPr>
        <w:t xml:space="preserve">Oświadczam, że zachodzą w stosunku do mnie podstawy wykluczenia z postępowania na podstawie art. …………................ Ustawy pzp </w:t>
      </w:r>
      <w:r>
        <w:rPr>
          <w:rFonts w:ascii="Arial" w:eastAsia="Century Gothic" w:hAnsi="Arial"/>
          <w:i/>
          <w:sz w:val="22"/>
          <w:szCs w:val="22"/>
        </w:rPr>
        <w:t xml:space="preserve">(podać mającą zastosowanie podstawę wykluczenia spośród wymienionych w art. 108 ust. 1 lub art. 109 ust. 1 pkt 4,5 i 7 Ustawy pzp). </w:t>
      </w:r>
      <w:r>
        <w:rPr>
          <w:rFonts w:ascii="Arial" w:eastAsia="Century Gothic" w:hAnsi="Arial"/>
          <w:sz w:val="22"/>
          <w:szCs w:val="22"/>
        </w:rPr>
        <w:t>Jednocześnie oświadczam, że w związku z ww. okolicznością, na podstawie art. 110 ust. 2 Ustawy</w:t>
      </w:r>
      <w:r>
        <w:rPr>
          <w:rFonts w:ascii="Arial" w:eastAsia="Century Gothic" w:hAnsi="Arial"/>
          <w:i/>
          <w:sz w:val="22"/>
          <w:szCs w:val="22"/>
        </w:rPr>
        <w:t xml:space="preserve"> </w:t>
      </w:r>
      <w:r>
        <w:rPr>
          <w:rFonts w:ascii="Arial" w:eastAsia="Century Gothic" w:hAnsi="Arial"/>
          <w:sz w:val="22"/>
          <w:szCs w:val="22"/>
        </w:rPr>
        <w:t>podjąłem</w:t>
      </w:r>
      <w:r>
        <w:rPr>
          <w:rFonts w:ascii="Arial" w:eastAsia="Times New Roman" w:hAnsi="Arial"/>
          <w:sz w:val="22"/>
          <w:szCs w:val="22"/>
        </w:rPr>
        <w:t xml:space="preserve"> </w:t>
      </w:r>
      <w:r>
        <w:rPr>
          <w:rFonts w:ascii="Arial" w:eastAsia="Century Gothic" w:hAnsi="Arial"/>
          <w:sz w:val="22"/>
          <w:szCs w:val="22"/>
        </w:rPr>
        <w:t>następujące</w:t>
      </w:r>
      <w:r>
        <w:rPr>
          <w:rFonts w:ascii="Arial" w:eastAsia="Times New Roman" w:hAnsi="Arial"/>
          <w:sz w:val="22"/>
          <w:szCs w:val="22"/>
        </w:rPr>
        <w:t xml:space="preserve"> </w:t>
      </w:r>
      <w:r>
        <w:rPr>
          <w:rFonts w:ascii="Arial" w:eastAsia="Century Gothic" w:hAnsi="Arial"/>
          <w:sz w:val="22"/>
          <w:szCs w:val="22"/>
        </w:rPr>
        <w:t>środki</w:t>
      </w:r>
      <w:r>
        <w:rPr>
          <w:rFonts w:ascii="Arial" w:eastAsia="Times New Roman" w:hAnsi="Arial"/>
          <w:sz w:val="22"/>
          <w:szCs w:val="22"/>
        </w:rPr>
        <w:t xml:space="preserve"> </w:t>
      </w:r>
      <w:r>
        <w:rPr>
          <w:rFonts w:ascii="Arial" w:eastAsia="Century Gothic" w:hAnsi="Arial"/>
          <w:sz w:val="22"/>
          <w:szCs w:val="22"/>
        </w:rPr>
        <w:t>naprawcze:</w:t>
      </w:r>
    </w:p>
    <w:p w14:paraId="7B29D492" w14:textId="77777777" w:rsidR="00CC24E2" w:rsidRDefault="001D4AC4">
      <w:pPr>
        <w:spacing w:line="360" w:lineRule="auto"/>
        <w:ind w:left="3"/>
      </w:pPr>
      <w:r>
        <w:rPr>
          <w:rFonts w:ascii="Arial" w:eastAsia="Century Gothic" w:hAnsi="Arial"/>
          <w:sz w:val="22"/>
          <w:szCs w:val="22"/>
        </w:rPr>
        <w:t>…………………………………………………………………………………...........................................</w:t>
      </w:r>
    </w:p>
    <w:p w14:paraId="0ECCD369" w14:textId="77777777" w:rsidR="00CC24E2" w:rsidRDefault="001D4AC4">
      <w:pPr>
        <w:spacing w:line="360" w:lineRule="auto"/>
        <w:ind w:left="3"/>
      </w:pPr>
      <w:r>
        <w:rPr>
          <w:rFonts w:ascii="Arial" w:eastAsia="Century Gothic" w:hAnsi="Arial"/>
          <w:sz w:val="22"/>
          <w:szCs w:val="22"/>
        </w:rPr>
        <w:t>…………………………………………………………………………………………………………………</w:t>
      </w:r>
    </w:p>
    <w:p w14:paraId="62D72C0C" w14:textId="77777777" w:rsidR="00CC24E2" w:rsidRDefault="001D4AC4">
      <w:pPr>
        <w:spacing w:line="360" w:lineRule="auto"/>
        <w:ind w:left="3"/>
      </w:pPr>
      <w:r>
        <w:rPr>
          <w:rFonts w:ascii="Arial" w:eastAsia="Century Gothic" w:hAnsi="Arial"/>
          <w:sz w:val="22"/>
          <w:szCs w:val="22"/>
        </w:rPr>
        <w:t>…………………………………………………………………………………………………………………</w:t>
      </w:r>
    </w:p>
    <w:p w14:paraId="73C1BE72" w14:textId="77777777" w:rsidR="00CC24E2" w:rsidRDefault="001D4AC4">
      <w:pPr>
        <w:spacing w:line="360" w:lineRule="auto"/>
        <w:ind w:left="3"/>
      </w:pPr>
      <w:r>
        <w:rPr>
          <w:rFonts w:ascii="Arial" w:eastAsia="Century Gothic" w:hAnsi="Arial"/>
          <w:sz w:val="22"/>
          <w:szCs w:val="22"/>
        </w:rPr>
        <w:t>…………………………………………………………………………………………………………………</w:t>
      </w:r>
    </w:p>
    <w:p w14:paraId="6AB3FF71" w14:textId="77777777" w:rsidR="00CC24E2" w:rsidRDefault="00CC24E2">
      <w:pPr>
        <w:spacing w:line="360" w:lineRule="auto"/>
        <w:rPr>
          <w:rFonts w:ascii="Arial" w:eastAsia="Times New Roman" w:hAnsi="Arial"/>
          <w:sz w:val="22"/>
          <w:szCs w:val="22"/>
        </w:rPr>
      </w:pPr>
    </w:p>
    <w:p w14:paraId="165B7EC6" w14:textId="77777777" w:rsidR="00CC24E2" w:rsidRDefault="001D4AC4">
      <w:pPr>
        <w:spacing w:line="360" w:lineRule="auto"/>
        <w:ind w:left="3"/>
      </w:pPr>
      <w:r>
        <w:rPr>
          <w:rFonts w:ascii="Arial" w:eastAsia="Century Gothic" w:hAnsi="Arial"/>
          <w:sz w:val="22"/>
          <w:szCs w:val="22"/>
        </w:rPr>
        <w:t xml:space="preserve">…………….…..............................…. </w:t>
      </w:r>
      <w:r>
        <w:rPr>
          <w:rFonts w:ascii="Arial" w:eastAsia="Century Gothic" w:hAnsi="Arial"/>
          <w:i/>
          <w:sz w:val="22"/>
          <w:szCs w:val="22"/>
        </w:rPr>
        <w:t>(miejscowość),</w:t>
      </w:r>
      <w:r>
        <w:rPr>
          <w:rFonts w:ascii="Arial" w:eastAsia="Century Gothic" w:hAnsi="Arial"/>
          <w:sz w:val="22"/>
          <w:szCs w:val="22"/>
        </w:rPr>
        <w:t xml:space="preserve"> dnia …………………......... r.</w:t>
      </w:r>
    </w:p>
    <w:p w14:paraId="4F1B3AE9" w14:textId="77777777" w:rsidR="00CC24E2" w:rsidRDefault="00CC24E2">
      <w:pPr>
        <w:spacing w:line="360" w:lineRule="auto"/>
        <w:rPr>
          <w:rFonts w:ascii="Arial" w:eastAsia="Times New Roman" w:hAnsi="Arial"/>
          <w:sz w:val="24"/>
          <w:szCs w:val="24"/>
        </w:rPr>
      </w:pPr>
    </w:p>
    <w:p w14:paraId="62AFD356" w14:textId="77777777" w:rsidR="00CC24E2" w:rsidRDefault="00CC24E2">
      <w:pPr>
        <w:spacing w:line="360" w:lineRule="auto"/>
        <w:rPr>
          <w:rFonts w:ascii="Arial" w:eastAsia="Times New Roman" w:hAnsi="Arial"/>
        </w:rPr>
      </w:pPr>
    </w:p>
    <w:p w14:paraId="0E4B6A27" w14:textId="77777777" w:rsidR="00CC24E2" w:rsidRDefault="001D4AC4">
      <w:pPr>
        <w:tabs>
          <w:tab w:val="left" w:pos="103"/>
        </w:tabs>
        <w:spacing w:line="360" w:lineRule="auto"/>
        <w:ind w:left="103"/>
      </w:pPr>
      <w:r>
        <w:rPr>
          <w:rFonts w:ascii="Arial" w:eastAsia="Century Gothic" w:hAnsi="Arial"/>
        </w:rPr>
        <w:t>*– niepotrzebne skreślić;</w:t>
      </w:r>
    </w:p>
    <w:p w14:paraId="7E3420D2" w14:textId="77777777" w:rsidR="00CC24E2" w:rsidRDefault="00CC24E2">
      <w:pPr>
        <w:spacing w:line="360" w:lineRule="auto"/>
        <w:rPr>
          <w:rFonts w:ascii="Arial" w:eastAsia="Times New Roman" w:hAnsi="Arial"/>
        </w:rPr>
      </w:pPr>
    </w:p>
    <w:p w14:paraId="30DC2382" w14:textId="77777777" w:rsidR="00CC24E2" w:rsidRDefault="001D4AC4">
      <w:pPr>
        <w:spacing w:line="360" w:lineRule="auto"/>
        <w:ind w:left="3" w:right="28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p w14:paraId="7EB943A2" w14:textId="223A5E72" w:rsidR="00CC24E2" w:rsidRDefault="00CC24E2" w:rsidP="006A0C65">
      <w:pPr>
        <w:spacing w:line="360" w:lineRule="auto"/>
        <w:ind w:right="280"/>
        <w:jc w:val="both"/>
        <w:rPr>
          <w:rFonts w:ascii="Arial" w:eastAsia="Segoe UI" w:hAnsi="Arial"/>
          <w:b/>
          <w:i/>
          <w:color w:val="333333"/>
          <w:sz w:val="18"/>
        </w:rPr>
        <w:sectPr w:rsidR="00CC24E2">
          <w:headerReference w:type="default" r:id="rId24"/>
          <w:footerReference w:type="default" r:id="rId25"/>
          <w:pgSz w:w="11906" w:h="16838"/>
          <w:pgMar w:top="57" w:right="1126" w:bottom="681" w:left="1277" w:header="0" w:footer="624" w:gutter="0"/>
          <w:cols w:space="708"/>
          <w:formProt w:val="0"/>
          <w:docGrid w:linePitch="360"/>
        </w:sectPr>
      </w:pPr>
    </w:p>
    <w:p w14:paraId="2A27261C" w14:textId="33B291BF" w:rsidR="006A0C65" w:rsidRDefault="006A0C65" w:rsidP="006A0C65">
      <w:pPr>
        <w:spacing w:line="360" w:lineRule="auto"/>
        <w:ind w:left="5664" w:firstLine="708"/>
        <w:rPr>
          <w:rFonts w:ascii="Arial" w:eastAsia="Century Gothic" w:hAnsi="Arial"/>
          <w:i/>
          <w:sz w:val="22"/>
          <w:szCs w:val="22"/>
        </w:rPr>
      </w:pPr>
      <w:r>
        <w:rPr>
          <w:rFonts w:ascii="Arial" w:eastAsia="Century Gothic" w:hAnsi="Arial"/>
          <w:i/>
          <w:noProof/>
        </w:rPr>
        <w:lastRenderedPageBreak/>
        <w:drawing>
          <wp:anchor distT="0" distB="0" distL="0" distR="0" simplePos="0" relativeHeight="251663360" behindDoc="1" locked="0" layoutInCell="0" allowOverlap="1" wp14:anchorId="77D8292A" wp14:editId="7BFCBE77">
            <wp:simplePos x="0" y="0"/>
            <wp:positionH relativeFrom="column">
              <wp:posOffset>2237930</wp:posOffset>
            </wp:positionH>
            <wp:positionV relativeFrom="paragraph">
              <wp:posOffset>26224</wp:posOffset>
            </wp:positionV>
            <wp:extent cx="1408430" cy="492760"/>
            <wp:effectExtent l="0" t="0" r="0" b="0"/>
            <wp:wrapSquare wrapText="largest"/>
            <wp:docPr id="1016577448" name="Obraz 101657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pic:cNvPicPr>
                      <a:picLocks noChangeAspect="1" noChangeArrowheads="1"/>
                    </pic:cNvPicPr>
                  </pic:nvPicPr>
                  <pic:blipFill>
                    <a:blip r:embed="rId10"/>
                    <a:stretch>
                      <a:fillRect/>
                    </a:stretch>
                  </pic:blipFill>
                  <pic:spPr bwMode="auto">
                    <a:xfrm>
                      <a:off x="0" y="0"/>
                      <a:ext cx="1408430" cy="492760"/>
                    </a:xfrm>
                    <a:prstGeom prst="rect">
                      <a:avLst/>
                    </a:prstGeom>
                  </pic:spPr>
                </pic:pic>
              </a:graphicData>
            </a:graphic>
          </wp:anchor>
        </w:drawing>
      </w:r>
    </w:p>
    <w:p w14:paraId="4E9E3B9E" w14:textId="1CFC4403" w:rsidR="006A0C65" w:rsidRDefault="006A0C65" w:rsidP="006A0C65">
      <w:pPr>
        <w:spacing w:line="360" w:lineRule="auto"/>
        <w:ind w:left="5664" w:firstLine="708"/>
        <w:rPr>
          <w:rFonts w:ascii="Arial" w:eastAsia="Century Gothic" w:hAnsi="Arial"/>
          <w:i/>
          <w:sz w:val="22"/>
          <w:szCs w:val="22"/>
        </w:rPr>
      </w:pPr>
    </w:p>
    <w:p w14:paraId="6E6FDBBE" w14:textId="67F07364" w:rsidR="00CC24E2" w:rsidRPr="00923226" w:rsidRDefault="001D4AC4">
      <w:pPr>
        <w:spacing w:line="360" w:lineRule="auto"/>
        <w:ind w:left="140"/>
        <w:jc w:val="right"/>
        <w:rPr>
          <w:sz w:val="22"/>
          <w:szCs w:val="22"/>
        </w:rPr>
      </w:pPr>
      <w:r w:rsidRPr="00923226">
        <w:rPr>
          <w:rFonts w:ascii="Arial" w:eastAsia="Segoe UI" w:hAnsi="Arial"/>
          <w:i/>
          <w:sz w:val="22"/>
          <w:szCs w:val="22"/>
        </w:rPr>
        <w:t xml:space="preserve">Wzór – Załącznik nr </w:t>
      </w:r>
      <w:r w:rsidR="00923226" w:rsidRPr="00923226">
        <w:rPr>
          <w:rFonts w:ascii="Arial" w:eastAsia="Segoe UI" w:hAnsi="Arial"/>
          <w:i/>
          <w:sz w:val="22"/>
          <w:szCs w:val="22"/>
        </w:rPr>
        <w:t>3</w:t>
      </w:r>
      <w:r w:rsidRPr="00923226">
        <w:rPr>
          <w:rFonts w:ascii="Arial" w:eastAsia="Segoe UI" w:hAnsi="Arial"/>
          <w:i/>
          <w:sz w:val="22"/>
          <w:szCs w:val="22"/>
        </w:rPr>
        <w:t xml:space="preserve"> do SWZ</w:t>
      </w:r>
    </w:p>
    <w:p w14:paraId="544DEC34" w14:textId="77777777" w:rsidR="00CC24E2" w:rsidRDefault="001D4AC4">
      <w:pPr>
        <w:spacing w:line="360" w:lineRule="auto"/>
        <w:outlineLvl w:val="0"/>
      </w:pPr>
      <w:r>
        <w:rPr>
          <w:rFonts w:ascii="Arial" w:eastAsia="Times New Roman" w:hAnsi="Arial"/>
          <w:sz w:val="22"/>
          <w:szCs w:val="22"/>
          <w:lang w:eastAsia="zh-CN"/>
        </w:rPr>
        <w:t>.................................................</w:t>
      </w:r>
    </w:p>
    <w:p w14:paraId="4C6B5B2F" w14:textId="77777777" w:rsidR="00CC24E2" w:rsidRDefault="001D4AC4">
      <w:pPr>
        <w:spacing w:line="360" w:lineRule="auto"/>
      </w:pPr>
      <w:r>
        <w:rPr>
          <w:rFonts w:ascii="Arial" w:eastAsia="Times New Roman" w:hAnsi="Arial"/>
          <w:sz w:val="22"/>
          <w:szCs w:val="22"/>
          <w:lang w:eastAsia="zh-CN"/>
        </w:rPr>
        <w:t xml:space="preserve">     (pieczęć firmowa oferenta)</w:t>
      </w:r>
    </w:p>
    <w:p w14:paraId="4D96012D" w14:textId="77777777" w:rsidR="00CC24E2" w:rsidRPr="00DB4CEF" w:rsidRDefault="001D4AC4">
      <w:pPr>
        <w:tabs>
          <w:tab w:val="left" w:pos="10206"/>
        </w:tabs>
        <w:spacing w:line="360" w:lineRule="auto"/>
        <w:jc w:val="center"/>
        <w:outlineLvl w:val="0"/>
        <w:rPr>
          <w:sz w:val="28"/>
          <w:szCs w:val="28"/>
        </w:rPr>
      </w:pPr>
      <w:r w:rsidRPr="00DB4CEF">
        <w:rPr>
          <w:rFonts w:ascii="Arial" w:eastAsia="Times New Roman" w:hAnsi="Arial"/>
          <w:b/>
          <w:sz w:val="28"/>
          <w:szCs w:val="28"/>
          <w:lang w:eastAsia="zh-CN"/>
        </w:rPr>
        <w:t>Oświadczenie o zatrudnieniu</w:t>
      </w:r>
    </w:p>
    <w:p w14:paraId="0EB7F2CB" w14:textId="77777777" w:rsidR="00CC24E2" w:rsidRDefault="001D4AC4">
      <w:pPr>
        <w:spacing w:line="360" w:lineRule="auto"/>
        <w:jc w:val="both"/>
      </w:pPr>
      <w:r>
        <w:rPr>
          <w:rFonts w:ascii="Arial" w:eastAsia="Times New Roman" w:hAnsi="Arial"/>
          <w:sz w:val="22"/>
          <w:szCs w:val="22"/>
          <w:lang w:eastAsia="zh-CN"/>
        </w:rPr>
        <w:t xml:space="preserve">Zgodnie z wymaganiami określonymi w art. 95 ustawy z dnia 11 września 2019 r. Prawo zamówień publicznych </w:t>
      </w:r>
    </w:p>
    <w:p w14:paraId="41EA083F" w14:textId="07FE83F5" w:rsidR="00CC24E2" w:rsidRDefault="001D4AC4">
      <w:pPr>
        <w:spacing w:line="360" w:lineRule="auto"/>
      </w:pPr>
      <w:r>
        <w:rPr>
          <w:rFonts w:ascii="Arial" w:eastAsia="Times New Roman" w:hAnsi="Arial"/>
          <w:sz w:val="22"/>
          <w:szCs w:val="22"/>
          <w:lang w:eastAsia="zh-CN"/>
        </w:rPr>
        <w:t>…………………………………………………………………………………………………</w:t>
      </w:r>
      <w:r w:rsidR="00AF2542">
        <w:rPr>
          <w:rFonts w:ascii="Arial" w:eastAsia="Times New Roman" w:hAnsi="Arial"/>
          <w:sz w:val="22"/>
          <w:szCs w:val="22"/>
          <w:lang w:eastAsia="zh-CN"/>
        </w:rPr>
        <w:t>…………….</w:t>
      </w:r>
    </w:p>
    <w:p w14:paraId="4A4B430F" w14:textId="77777777" w:rsidR="00CC24E2" w:rsidRPr="00AF2542" w:rsidRDefault="001D4AC4">
      <w:pPr>
        <w:spacing w:line="360" w:lineRule="auto"/>
        <w:jc w:val="center"/>
        <w:rPr>
          <w:sz w:val="16"/>
          <w:szCs w:val="16"/>
        </w:rPr>
      </w:pPr>
      <w:r w:rsidRPr="00AF2542">
        <w:rPr>
          <w:rFonts w:ascii="Arial" w:eastAsia="Times New Roman" w:hAnsi="Arial"/>
          <w:sz w:val="16"/>
          <w:szCs w:val="16"/>
          <w:lang w:eastAsia="zh-CN"/>
        </w:rPr>
        <w:t>(imię i nazwisko osoby upoważnionej-stanowisko)</w:t>
      </w:r>
    </w:p>
    <w:p w14:paraId="44587F0D" w14:textId="39D845E4" w:rsidR="00CC24E2" w:rsidRDefault="001D4AC4">
      <w:pPr>
        <w:spacing w:line="360" w:lineRule="auto"/>
      </w:pPr>
      <w:r>
        <w:rPr>
          <w:rFonts w:ascii="Arial" w:eastAsia="Times New Roman" w:hAnsi="Arial"/>
          <w:sz w:val="22"/>
          <w:szCs w:val="22"/>
          <w:lang w:eastAsia="zh-CN"/>
        </w:rPr>
        <w:t>działając w imieniu i na rzecz………………………………………………………………</w:t>
      </w:r>
      <w:r w:rsidR="00AF2542">
        <w:rPr>
          <w:rFonts w:ascii="Arial" w:eastAsia="Times New Roman" w:hAnsi="Arial"/>
          <w:sz w:val="22"/>
          <w:szCs w:val="22"/>
          <w:lang w:eastAsia="zh-CN"/>
        </w:rPr>
        <w:t>………………</w:t>
      </w:r>
    </w:p>
    <w:p w14:paraId="5F90D56F" w14:textId="77777777" w:rsidR="00CC24E2" w:rsidRDefault="001D4AC4">
      <w:pPr>
        <w:spacing w:line="360" w:lineRule="auto"/>
        <w:jc w:val="center"/>
      </w:pPr>
      <w:r>
        <w:rPr>
          <w:rFonts w:ascii="Arial" w:eastAsia="Times New Roman" w:hAnsi="Arial"/>
          <w:sz w:val="16"/>
          <w:szCs w:val="16"/>
          <w:lang w:eastAsia="zh-CN"/>
        </w:rPr>
        <w:t>(nazwa firmy)</w:t>
      </w:r>
    </w:p>
    <w:p w14:paraId="39BB7CCE" w14:textId="317B0D21" w:rsidR="00CC24E2" w:rsidRPr="00AF2542" w:rsidRDefault="001D4AC4">
      <w:pPr>
        <w:spacing w:line="360" w:lineRule="auto"/>
      </w:pPr>
      <w:r>
        <w:rPr>
          <w:rFonts w:ascii="Arial" w:eastAsia="Times New Roman" w:hAnsi="Arial"/>
          <w:sz w:val="22"/>
          <w:szCs w:val="22"/>
          <w:lang w:eastAsia="zh-CN"/>
        </w:rPr>
        <w:t xml:space="preserve">Przystępując do udziału w postępowaniu o zamówienie publiczne pn.: </w:t>
      </w:r>
    </w:p>
    <w:p w14:paraId="391BFDE7" w14:textId="7DFD7DBF" w:rsidR="00CC24E2" w:rsidRPr="004D2FC8" w:rsidRDefault="00AF2542" w:rsidP="004D2FC8">
      <w:pPr>
        <w:spacing w:line="360" w:lineRule="auto"/>
        <w:jc w:val="center"/>
        <w:rPr>
          <w:rFonts w:ascii="Arial" w:eastAsia="Times New Roman" w:hAnsi="Arial"/>
          <w:b/>
          <w:bCs/>
          <w:sz w:val="22"/>
          <w:szCs w:val="22"/>
          <w:lang w:eastAsia="zh-CN"/>
        </w:rPr>
      </w:pPr>
      <w:r w:rsidRPr="00AF2542">
        <w:rPr>
          <w:rFonts w:ascii="Arial" w:eastAsia="Times New Roman" w:hAnsi="Arial"/>
          <w:b/>
          <w:bCs/>
          <w:sz w:val="22"/>
          <w:szCs w:val="22"/>
          <w:lang w:eastAsia="zh-CN"/>
        </w:rPr>
        <w:t xml:space="preserve">„Budowa dojścia do plaży przy zejściu nr 13 w Łebie wraz z zagospodarowaniem plaż </w:t>
      </w:r>
      <w:r>
        <w:rPr>
          <w:rFonts w:ascii="Arial" w:eastAsia="Times New Roman" w:hAnsi="Arial"/>
          <w:b/>
          <w:bCs/>
          <w:sz w:val="22"/>
          <w:szCs w:val="22"/>
          <w:lang w:eastAsia="zh-CN"/>
        </w:rPr>
        <w:t xml:space="preserve">     </w:t>
      </w:r>
      <w:r w:rsidRPr="00AF2542">
        <w:rPr>
          <w:rFonts w:ascii="Arial" w:eastAsia="Times New Roman" w:hAnsi="Arial"/>
          <w:b/>
          <w:bCs/>
          <w:sz w:val="22"/>
          <w:szCs w:val="22"/>
          <w:lang w:eastAsia="zh-CN"/>
        </w:rPr>
        <w:t>oraz terenów przyplażowych”</w:t>
      </w:r>
    </w:p>
    <w:p w14:paraId="01E84B55" w14:textId="77777777" w:rsidR="00CC24E2" w:rsidRDefault="001D4AC4">
      <w:pPr>
        <w:spacing w:line="360" w:lineRule="auto"/>
        <w:jc w:val="both"/>
      </w:pPr>
      <w:r>
        <w:rPr>
          <w:rFonts w:ascii="Arial" w:eastAsia="Times New Roman" w:hAnsi="Arial"/>
          <w:sz w:val="22"/>
          <w:szCs w:val="22"/>
          <w:lang w:eastAsia="zh-CN"/>
        </w:rPr>
        <w:t>Oświadczam (-y), że: na czas realizacji  w/w zamówienia zatrudnię na podstawie umowy o pracę pracowników wykonujących czynności;</w:t>
      </w:r>
    </w:p>
    <w:p w14:paraId="401380D2"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przygotowawczymi, w tym rozbiórkowymi i odtworzeniowymi konstrukcji oraz nawierzchni,</w:t>
      </w:r>
    </w:p>
    <w:p w14:paraId="4741C743" w14:textId="77777777" w:rsidR="0062377F"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robotami nawierzchniowymi związanymi układaniem nawierzchni betonowych</w:t>
      </w:r>
      <w:r>
        <w:rPr>
          <w:rFonts w:ascii="Arial" w:hAnsi="Arial"/>
          <w:sz w:val="22"/>
          <w:szCs w:val="22"/>
        </w:rPr>
        <w:t xml:space="preserve"> </w:t>
      </w:r>
      <w:r w:rsidRPr="00E75239">
        <w:rPr>
          <w:rFonts w:ascii="Arial" w:hAnsi="Arial"/>
          <w:sz w:val="22"/>
          <w:szCs w:val="22"/>
        </w:rPr>
        <w:t>oraz z tworzyw sztucznych,</w:t>
      </w:r>
    </w:p>
    <w:p w14:paraId="4186406A"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Pr>
          <w:rFonts w:ascii="Arial" w:hAnsi="Arial"/>
          <w:sz w:val="22"/>
          <w:szCs w:val="22"/>
        </w:rPr>
        <w:t>robotami związanymi z zabezpieczeniem skarp,</w:t>
      </w:r>
    </w:p>
    <w:p w14:paraId="5661EBA3"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 xml:space="preserve">budową sieci i przyłączy kanalizacji deszczowej, sanitarnej, wodociągowej, elektrycznej, </w:t>
      </w:r>
      <w:r>
        <w:rPr>
          <w:rFonts w:ascii="Arial" w:hAnsi="Arial"/>
          <w:sz w:val="22"/>
          <w:szCs w:val="22"/>
        </w:rPr>
        <w:t>kanału technologicznego</w:t>
      </w:r>
      <w:r w:rsidRPr="00E75239">
        <w:rPr>
          <w:rFonts w:ascii="Arial" w:hAnsi="Arial"/>
          <w:sz w:val="22"/>
          <w:szCs w:val="22"/>
        </w:rPr>
        <w:t xml:space="preserve"> oraz usuwaniem kolizji na sieciach oraz pracami wykończeniowymi na sieciach i przyłączach oraz studniach w tym na sieci i przyłączach wodociągowych</w:t>
      </w:r>
      <w:r>
        <w:rPr>
          <w:rFonts w:ascii="Arial" w:hAnsi="Arial"/>
          <w:sz w:val="22"/>
          <w:szCs w:val="22"/>
        </w:rPr>
        <w:t xml:space="preserve"> </w:t>
      </w:r>
      <w:r w:rsidRPr="00E75239">
        <w:rPr>
          <w:rFonts w:ascii="Arial" w:hAnsi="Arial"/>
          <w:sz w:val="22"/>
          <w:szCs w:val="22"/>
        </w:rPr>
        <w:t>i kanalizacji sanitarnej,</w:t>
      </w:r>
    </w:p>
    <w:p w14:paraId="0599B0D9"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związanymi z ustawieniem oświetlenia oraz innymi pracami w zakresie elektryki,</w:t>
      </w:r>
    </w:p>
    <w:p w14:paraId="05B4EF02" w14:textId="77777777" w:rsidR="00CB6D20" w:rsidRPr="00CB6D20" w:rsidRDefault="00CB6D20" w:rsidP="00CB6D20">
      <w:pPr>
        <w:pStyle w:val="Akapitzlist"/>
        <w:numPr>
          <w:ilvl w:val="0"/>
          <w:numId w:val="14"/>
        </w:numPr>
        <w:spacing w:line="360" w:lineRule="auto"/>
        <w:ind w:left="850" w:hanging="357"/>
        <w:jc w:val="both"/>
        <w:textAlignment w:val="baseline"/>
        <w:rPr>
          <w:rFonts w:ascii="Arial" w:hAnsi="Arial"/>
          <w:sz w:val="22"/>
          <w:szCs w:val="22"/>
        </w:rPr>
      </w:pPr>
      <w:r w:rsidRPr="00CB6D20">
        <w:rPr>
          <w:rFonts w:ascii="Arial" w:hAnsi="Arial"/>
          <w:sz w:val="22"/>
          <w:szCs w:val="22"/>
        </w:rPr>
        <w:t xml:space="preserve">dostawą obiektów modułowych, przebieralni, </w:t>
      </w:r>
    </w:p>
    <w:p w14:paraId="0941E0EB" w14:textId="77777777" w:rsidR="00CB6D20" w:rsidRPr="00CB6D20" w:rsidRDefault="00CB6D20" w:rsidP="00CB6D20">
      <w:pPr>
        <w:pStyle w:val="Akapitzlist"/>
        <w:numPr>
          <w:ilvl w:val="0"/>
          <w:numId w:val="14"/>
        </w:numPr>
        <w:spacing w:line="360" w:lineRule="auto"/>
        <w:ind w:left="850" w:hanging="357"/>
        <w:jc w:val="both"/>
        <w:textAlignment w:val="baseline"/>
        <w:rPr>
          <w:rFonts w:ascii="Arial" w:hAnsi="Arial"/>
          <w:sz w:val="22"/>
          <w:szCs w:val="22"/>
        </w:rPr>
      </w:pPr>
      <w:r w:rsidRPr="00CB6D20">
        <w:rPr>
          <w:rFonts w:ascii="Arial" w:hAnsi="Arial"/>
          <w:sz w:val="22"/>
          <w:szCs w:val="22"/>
        </w:rPr>
        <w:t>pracami montażu ogrodzenia, kładki, obiektów małej architektury, znaków drogowych,</w:t>
      </w:r>
    </w:p>
    <w:p w14:paraId="5D1DD41F" w14:textId="77777777" w:rsidR="0062377F" w:rsidRPr="00E75239" w:rsidRDefault="0062377F" w:rsidP="0062377F">
      <w:pPr>
        <w:pStyle w:val="Akapitzlist"/>
        <w:numPr>
          <w:ilvl w:val="0"/>
          <w:numId w:val="14"/>
        </w:numPr>
        <w:spacing w:line="360" w:lineRule="auto"/>
        <w:ind w:left="850" w:hanging="357"/>
        <w:jc w:val="both"/>
        <w:textAlignment w:val="baseline"/>
        <w:rPr>
          <w:rFonts w:ascii="Arial" w:hAnsi="Arial"/>
          <w:sz w:val="22"/>
          <w:szCs w:val="22"/>
        </w:rPr>
      </w:pPr>
      <w:r w:rsidRPr="00E75239">
        <w:rPr>
          <w:rFonts w:ascii="Arial" w:hAnsi="Arial"/>
          <w:sz w:val="22"/>
          <w:szCs w:val="22"/>
        </w:rPr>
        <w:t>pracami wykończeniowymi.</w:t>
      </w:r>
    </w:p>
    <w:p w14:paraId="423DF177" w14:textId="77B4D0C0" w:rsidR="00CC24E2" w:rsidRDefault="001D4AC4">
      <w:pPr>
        <w:spacing w:line="360" w:lineRule="auto"/>
        <w:jc w:val="both"/>
      </w:pPr>
      <w:r>
        <w:rPr>
          <w:rFonts w:ascii="Arial" w:eastAsia="Times New Roman" w:hAnsi="Arial"/>
          <w:sz w:val="22"/>
          <w:szCs w:val="22"/>
          <w:lang w:eastAsia="zh-CN"/>
        </w:rPr>
        <w:t>w sposób określony w art. 22 § 1 ustawy z dnia 26 czerwca 1974 r. Kodeks pracy (</w:t>
      </w:r>
      <w:r w:rsidR="00EB6E1F" w:rsidRPr="00EB6E1F">
        <w:rPr>
          <w:rFonts w:ascii="Arial" w:eastAsia="Times New Roman" w:hAnsi="Arial"/>
          <w:sz w:val="22"/>
          <w:szCs w:val="22"/>
          <w:lang w:eastAsia="zh-CN"/>
        </w:rPr>
        <w:t>Dz.U. z 2023 r. poz. 1465</w:t>
      </w:r>
      <w:r>
        <w:rPr>
          <w:rFonts w:ascii="Arial" w:eastAsia="Times New Roman" w:hAnsi="Arial"/>
          <w:sz w:val="22"/>
          <w:szCs w:val="22"/>
          <w:lang w:eastAsia="zh-CN"/>
        </w:rPr>
        <w:t>).</w:t>
      </w:r>
    </w:p>
    <w:p w14:paraId="0F84D2CD" w14:textId="682AD2AD" w:rsidR="00CC24E2" w:rsidRPr="00626678" w:rsidRDefault="001D4AC4" w:rsidP="00626678">
      <w:pPr>
        <w:spacing w:line="360" w:lineRule="auto"/>
        <w:ind w:firstLine="708"/>
        <w:jc w:val="both"/>
      </w:pPr>
      <w:r>
        <w:rPr>
          <w:rFonts w:ascii="Arial" w:eastAsia="Times New Roman" w:hAnsi="Arial"/>
          <w:sz w:val="22"/>
          <w:szCs w:val="22"/>
          <w:lang w:eastAsia="zh-CN"/>
        </w:rPr>
        <w:t>Wykaz pracowników zatrudnionych przy realizacji zamówienia z podaniem posiadanych kwalifikacji, powierzonych czynności oraz okresem zatrudnienia zobowiązuję się dostarczyć na każde wezwanie zamawiającego w wyznaczonym w tym wezwaniu terminie.</w:t>
      </w:r>
    </w:p>
    <w:p w14:paraId="7597BB31" w14:textId="77777777" w:rsidR="00CC24E2" w:rsidRDefault="001D4AC4">
      <w:pPr>
        <w:spacing w:line="360" w:lineRule="auto"/>
      </w:pPr>
      <w:r>
        <w:rPr>
          <w:rFonts w:ascii="Arial" w:eastAsia="Times New Roman" w:hAnsi="Arial"/>
          <w:sz w:val="22"/>
          <w:szCs w:val="22"/>
          <w:lang w:eastAsia="zh-CN"/>
        </w:rPr>
        <w:t xml:space="preserve">                                                                                        …………..………………………………</w:t>
      </w:r>
    </w:p>
    <w:p w14:paraId="51D4C403" w14:textId="58B36AFA" w:rsidR="00CC24E2" w:rsidRPr="00AF2542" w:rsidRDefault="001D4AC4" w:rsidP="00AF2542">
      <w:pPr>
        <w:spacing w:line="360" w:lineRule="auto"/>
        <w:ind w:left="4956" w:firstLine="708"/>
      </w:pPr>
      <w:r>
        <w:rPr>
          <w:rFonts w:ascii="Arial" w:eastAsia="Times New Roman" w:hAnsi="Arial"/>
          <w:sz w:val="22"/>
          <w:szCs w:val="22"/>
          <w:lang w:eastAsia="zh-CN"/>
        </w:rPr>
        <w:t>(data i podpis Wykonawcy)</w:t>
      </w:r>
    </w:p>
    <w:p w14:paraId="6A708F8A" w14:textId="7BF5C66B" w:rsidR="00CC24E2" w:rsidRDefault="001D4AC4">
      <w:pPr>
        <w:spacing w:line="360" w:lineRule="auto"/>
        <w:ind w:right="700"/>
        <w:jc w:val="both"/>
      </w:pPr>
      <w:r>
        <w:rPr>
          <w:rFonts w:ascii="Arial" w:eastAsia="Segoe UI" w:hAnsi="Arial"/>
          <w:b/>
          <w:i/>
          <w:color w:val="333333"/>
          <w:sz w:val="18"/>
        </w:rPr>
        <w:t>Dokument należy wypełnić i podpisać kwalifikowanym podpisem elektronicznym lub podpisem zaufanym lub podpisem osobistym. Zamawiający zaleca zapisanie dokumentu w formacie PDF.</w:t>
      </w:r>
    </w:p>
    <w:sectPr w:rsidR="00CC24E2">
      <w:headerReference w:type="default" r:id="rId26"/>
      <w:footerReference w:type="default" r:id="rId27"/>
      <w:pgSz w:w="11906" w:h="16838"/>
      <w:pgMar w:top="1134" w:right="986" w:bottom="681" w:left="1280" w:header="0"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613B" w14:textId="77777777" w:rsidR="00F81AE2" w:rsidRDefault="00F81AE2">
      <w:r>
        <w:separator/>
      </w:r>
    </w:p>
  </w:endnote>
  <w:endnote w:type="continuationSeparator" w:id="0">
    <w:p w14:paraId="02EF0243" w14:textId="77777777" w:rsidR="00F81AE2" w:rsidRDefault="00F8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E495" w14:textId="77777777" w:rsidR="00CC24E2" w:rsidRDefault="001D4AC4">
    <w:pPr>
      <w:pStyle w:val="Stopka"/>
      <w:jc w:val="right"/>
    </w:pPr>
    <w:r>
      <w:fldChar w:fldCharType="begin"/>
    </w:r>
    <w:r>
      <w:instrText>PAGE</w:instrText>
    </w:r>
    <w:r>
      <w:fldChar w:fldCharType="separate"/>
    </w:r>
    <w:r>
      <w:t>25</w:t>
    </w:r>
    <w:r>
      <w:fldChar w:fldCharType="end"/>
    </w:r>
  </w:p>
  <w:p w14:paraId="2D73ED5D" w14:textId="77777777" w:rsidR="00CC24E2" w:rsidRDefault="00CC24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57B1" w14:textId="77777777" w:rsidR="00CC24E2" w:rsidRDefault="001D4AC4">
    <w:pPr>
      <w:pStyle w:val="Stopka"/>
      <w:jc w:val="right"/>
    </w:pPr>
    <w:r>
      <w:fldChar w:fldCharType="begin"/>
    </w:r>
    <w:r>
      <w:instrText>PAGE</w:instrText>
    </w:r>
    <w:r>
      <w:fldChar w:fldCharType="separate"/>
    </w:r>
    <w:r>
      <w:t>26</w:t>
    </w:r>
    <w:r>
      <w:fldChar w:fldCharType="end"/>
    </w:r>
  </w:p>
  <w:p w14:paraId="2BEA0854" w14:textId="77777777" w:rsidR="00CC24E2" w:rsidRDefault="00CC24E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E409" w14:textId="77777777" w:rsidR="00CC24E2" w:rsidRDefault="001D4AC4">
    <w:pPr>
      <w:pStyle w:val="Stopka"/>
      <w:jc w:val="right"/>
    </w:pPr>
    <w:r>
      <w:fldChar w:fldCharType="begin"/>
    </w:r>
    <w:r>
      <w:instrText>PAGE</w:instrText>
    </w:r>
    <w:r>
      <w:fldChar w:fldCharType="separate"/>
    </w:r>
    <w:r>
      <w:t>28</w:t>
    </w:r>
    <w:r>
      <w:fldChar w:fldCharType="end"/>
    </w:r>
  </w:p>
  <w:p w14:paraId="762DE4F0" w14:textId="77777777" w:rsidR="00CC24E2" w:rsidRDefault="00CC24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9414" w14:textId="77777777" w:rsidR="00CC24E2" w:rsidRDefault="001D4AC4">
    <w:pPr>
      <w:pStyle w:val="Stopka"/>
      <w:jc w:val="right"/>
    </w:pPr>
    <w:r>
      <w:fldChar w:fldCharType="begin"/>
    </w:r>
    <w:r>
      <w:instrText>PAGE</w:instrText>
    </w:r>
    <w:r>
      <w:fldChar w:fldCharType="separate"/>
    </w:r>
    <w:r>
      <w:t>30</w:t>
    </w:r>
    <w:r>
      <w:fldChar w:fldCharType="end"/>
    </w:r>
  </w:p>
  <w:p w14:paraId="14AA8CFF" w14:textId="77777777" w:rsidR="00CC24E2" w:rsidRDefault="00CC24E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D8F6" w14:textId="77777777" w:rsidR="00CC24E2" w:rsidRDefault="001D4AC4">
    <w:pPr>
      <w:pStyle w:val="Stopka"/>
      <w:jc w:val="right"/>
    </w:pPr>
    <w:r>
      <w:fldChar w:fldCharType="begin"/>
    </w:r>
    <w:r>
      <w:instrText>PAGE</w:instrText>
    </w:r>
    <w:r>
      <w:fldChar w:fldCharType="separate"/>
    </w:r>
    <w:r>
      <w:t>35</w:t>
    </w:r>
    <w:r>
      <w:fldChar w:fldCharType="end"/>
    </w:r>
  </w:p>
  <w:p w14:paraId="08C5F571" w14:textId="77777777" w:rsidR="00CC24E2" w:rsidRDefault="00CC24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6B5C" w14:textId="77777777" w:rsidR="00F81AE2" w:rsidRDefault="00F81AE2">
      <w:r>
        <w:separator/>
      </w:r>
    </w:p>
  </w:footnote>
  <w:footnote w:type="continuationSeparator" w:id="0">
    <w:p w14:paraId="049611C4" w14:textId="77777777" w:rsidR="00F81AE2" w:rsidRDefault="00F8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0120" w14:textId="77777777" w:rsidR="00CC24E2" w:rsidRDefault="00CC24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70AA" w14:textId="77777777" w:rsidR="00CC24E2" w:rsidRDefault="00CC24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1CE5" w14:textId="77777777" w:rsidR="00CC24E2" w:rsidRDefault="00CC24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2FDF" w14:textId="77777777" w:rsidR="00CC24E2" w:rsidRDefault="00CC24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D9E5" w14:textId="77777777" w:rsidR="00CC24E2" w:rsidRDefault="00CC24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19"/>
    <w:lvl w:ilvl="0">
      <w:numFmt w:val="bullet"/>
      <w:lvlText w:val=""/>
      <w:lvlJc w:val="left"/>
      <w:pPr>
        <w:tabs>
          <w:tab w:val="num" w:pos="0"/>
        </w:tabs>
        <w:ind w:left="555"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B4552"/>
    <w:multiLevelType w:val="hybridMultilevel"/>
    <w:tmpl w:val="2D86F3F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5971F11"/>
    <w:multiLevelType w:val="hybridMultilevel"/>
    <w:tmpl w:val="5822912E"/>
    <w:lvl w:ilvl="0" w:tplc="029EC17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572ED"/>
    <w:multiLevelType w:val="multilevel"/>
    <w:tmpl w:val="0C1E51A6"/>
    <w:lvl w:ilvl="0">
      <w:start w:val="1"/>
      <w:numFmt w:val="decimal"/>
      <w:lvlText w:val="%1."/>
      <w:lvlJc w:val="left"/>
      <w:pPr>
        <w:ind w:left="720" w:hanging="360"/>
      </w:pPr>
      <w:rPr>
        <w:rFonts w:ascii="Arial" w:eastAsia="Century Gothic" w:hAnsi="Arial" w:cs="Arial" w:hint="default"/>
        <w:sz w:val="22"/>
        <w:szCs w:val="22"/>
      </w:rPr>
    </w:lvl>
    <w:lvl w:ilvl="1">
      <w:start w:val="2"/>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92E4C00"/>
    <w:multiLevelType w:val="multilevel"/>
    <w:tmpl w:val="62E8ECB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rPr>
        <w:rFonts w:ascii="Arial" w:hAnsi="Arial" w:cs="Aria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E62570"/>
    <w:multiLevelType w:val="hybridMultilevel"/>
    <w:tmpl w:val="F934E27E"/>
    <w:lvl w:ilvl="0" w:tplc="3C1A3C5A">
      <w:start w:val="1"/>
      <w:numFmt w:val="decimal"/>
      <w:lvlText w:val="%1."/>
      <w:lvlJc w:val="left"/>
      <w:pPr>
        <w:ind w:left="720" w:hanging="360"/>
      </w:pPr>
      <w:rPr>
        <w:rFonts w:ascii="Arial" w:eastAsia="Century Gothic"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0240F"/>
    <w:multiLevelType w:val="multilevel"/>
    <w:tmpl w:val="3A0686B8"/>
    <w:lvl w:ilvl="0">
      <w:start w:val="1"/>
      <w:numFmt w:val="decimal"/>
      <w:lvlText w:val="%1."/>
      <w:lvlJc w:val="left"/>
      <w:pPr>
        <w:ind w:left="720" w:hanging="360"/>
      </w:pPr>
      <w:rPr>
        <w:rFonts w:ascii="Arial" w:eastAsia="Century Gothic" w:hAnsi="Arial" w:cs="Arial"/>
        <w:sz w:val="22"/>
        <w:szCs w:val="22"/>
      </w:rPr>
    </w:lvl>
    <w:lvl w:ilvl="1">
      <w:start w:val="1"/>
      <w:numFmt w:val="decimal"/>
      <w:isLgl/>
      <w:lvlText w:val="%1.%2."/>
      <w:lvlJc w:val="left"/>
      <w:pPr>
        <w:ind w:left="720" w:hanging="360"/>
      </w:pPr>
      <w:rPr>
        <w:rFonts w:ascii="Arial" w:hAnsi="Arial" w:hint="default"/>
        <w:sz w:val="22"/>
      </w:rPr>
    </w:lvl>
    <w:lvl w:ilvl="2">
      <w:start w:val="1"/>
      <w:numFmt w:val="decimal"/>
      <w:isLgl/>
      <w:lvlText w:val="%1.%2.%3."/>
      <w:lvlJc w:val="left"/>
      <w:pPr>
        <w:ind w:left="1080" w:hanging="720"/>
      </w:pPr>
      <w:rPr>
        <w:rFonts w:ascii="Arial" w:hAnsi="Arial" w:hint="default"/>
        <w:sz w:val="22"/>
      </w:rPr>
    </w:lvl>
    <w:lvl w:ilvl="3">
      <w:start w:val="1"/>
      <w:numFmt w:val="decimal"/>
      <w:isLgl/>
      <w:lvlText w:val="%1.%2.%3.%4."/>
      <w:lvlJc w:val="left"/>
      <w:pPr>
        <w:ind w:left="1080" w:hanging="720"/>
      </w:pPr>
      <w:rPr>
        <w:rFonts w:ascii="Arial" w:hAnsi="Arial" w:hint="default"/>
        <w:sz w:val="22"/>
      </w:rPr>
    </w:lvl>
    <w:lvl w:ilvl="4">
      <w:start w:val="1"/>
      <w:numFmt w:val="decimal"/>
      <w:isLgl/>
      <w:lvlText w:val="%1.%2.%3.%4.%5."/>
      <w:lvlJc w:val="left"/>
      <w:pPr>
        <w:ind w:left="1440" w:hanging="1080"/>
      </w:pPr>
      <w:rPr>
        <w:rFonts w:ascii="Arial" w:hAnsi="Arial" w:hint="default"/>
        <w:sz w:val="22"/>
      </w:rPr>
    </w:lvl>
    <w:lvl w:ilvl="5">
      <w:start w:val="1"/>
      <w:numFmt w:val="decimal"/>
      <w:isLgl/>
      <w:lvlText w:val="%1.%2.%3.%4.%5.%6."/>
      <w:lvlJc w:val="left"/>
      <w:pPr>
        <w:ind w:left="1440" w:hanging="1080"/>
      </w:pPr>
      <w:rPr>
        <w:rFonts w:ascii="Arial" w:hAnsi="Arial" w:hint="default"/>
        <w:sz w:val="22"/>
      </w:rPr>
    </w:lvl>
    <w:lvl w:ilvl="6">
      <w:start w:val="1"/>
      <w:numFmt w:val="decimal"/>
      <w:isLgl/>
      <w:lvlText w:val="%1.%2.%3.%4.%5.%6.%7."/>
      <w:lvlJc w:val="left"/>
      <w:pPr>
        <w:ind w:left="1440" w:hanging="1080"/>
      </w:pPr>
      <w:rPr>
        <w:rFonts w:ascii="Arial" w:hAnsi="Arial" w:hint="default"/>
        <w:sz w:val="22"/>
      </w:rPr>
    </w:lvl>
    <w:lvl w:ilvl="7">
      <w:start w:val="1"/>
      <w:numFmt w:val="decimal"/>
      <w:isLgl/>
      <w:lvlText w:val="%1.%2.%3.%4.%5.%6.%7.%8."/>
      <w:lvlJc w:val="left"/>
      <w:pPr>
        <w:ind w:left="1800" w:hanging="1440"/>
      </w:pPr>
      <w:rPr>
        <w:rFonts w:ascii="Arial" w:hAnsi="Arial" w:hint="default"/>
        <w:sz w:val="22"/>
      </w:rPr>
    </w:lvl>
    <w:lvl w:ilvl="8">
      <w:start w:val="1"/>
      <w:numFmt w:val="decimal"/>
      <w:isLgl/>
      <w:lvlText w:val="%1.%2.%3.%4.%5.%6.%7.%8.%9."/>
      <w:lvlJc w:val="left"/>
      <w:pPr>
        <w:ind w:left="1800" w:hanging="1440"/>
      </w:pPr>
      <w:rPr>
        <w:rFonts w:ascii="Arial" w:hAnsi="Arial" w:hint="default"/>
        <w:sz w:val="22"/>
      </w:rPr>
    </w:lvl>
  </w:abstractNum>
  <w:abstractNum w:abstractNumId="7" w15:restartNumberingAfterBreak="0">
    <w:nsid w:val="14886C06"/>
    <w:multiLevelType w:val="hybridMultilevel"/>
    <w:tmpl w:val="6708F9BC"/>
    <w:lvl w:ilvl="0" w:tplc="2B0E2138">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02A82"/>
    <w:multiLevelType w:val="hybridMultilevel"/>
    <w:tmpl w:val="2D86F3F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E2F299A"/>
    <w:multiLevelType w:val="hybridMultilevel"/>
    <w:tmpl w:val="E6EA4130"/>
    <w:lvl w:ilvl="0" w:tplc="FFFFFFFF">
      <w:start w:val="1"/>
      <w:numFmt w:val="decimal"/>
      <w:lvlText w:val="%1."/>
      <w:lvlJc w:val="left"/>
      <w:pPr>
        <w:ind w:left="720" w:hanging="360"/>
      </w:pPr>
      <w:rPr>
        <w:rFonts w:ascii="Arial" w:eastAsia="Century Gothic" w:hAnsi="Arial" w:cs="Arial"/>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04FC1"/>
    <w:multiLevelType w:val="hybridMultilevel"/>
    <w:tmpl w:val="BB4CF9B4"/>
    <w:lvl w:ilvl="0" w:tplc="FF9C991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C7B38"/>
    <w:multiLevelType w:val="hybridMultilevel"/>
    <w:tmpl w:val="EE42E466"/>
    <w:lvl w:ilvl="0" w:tplc="029EC17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1856AE"/>
    <w:multiLevelType w:val="hybridMultilevel"/>
    <w:tmpl w:val="6708F9BC"/>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455C05"/>
    <w:multiLevelType w:val="hybridMultilevel"/>
    <w:tmpl w:val="1FE27012"/>
    <w:lvl w:ilvl="0" w:tplc="E772BC8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972C9F"/>
    <w:multiLevelType w:val="multilevel"/>
    <w:tmpl w:val="3FAE739C"/>
    <w:lvl w:ilvl="0">
      <w:start w:val="1"/>
      <w:numFmt w:val="lowerLetter"/>
      <w:lvlText w:val="%1)"/>
      <w:lvlJc w:val="left"/>
      <w:pPr>
        <w:tabs>
          <w:tab w:val="num" w:pos="0"/>
        </w:tabs>
        <w:ind w:left="144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31FF4"/>
    <w:multiLevelType w:val="hybridMultilevel"/>
    <w:tmpl w:val="8BBE93EA"/>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3D206D"/>
    <w:multiLevelType w:val="multilevel"/>
    <w:tmpl w:val="D5D4AA5E"/>
    <w:lvl w:ilvl="0">
      <w:start w:val="1"/>
      <w:numFmt w:val="decimal"/>
      <w:lvlText w:val="%1."/>
      <w:lvlJc w:val="left"/>
      <w:pPr>
        <w:tabs>
          <w:tab w:val="num" w:pos="0"/>
        </w:tabs>
        <w:ind w:left="0" w:firstLine="0"/>
      </w:pPr>
      <w:rPr>
        <w:rFonts w:ascii="Arial" w:hAnsi="Arial" w:cs="Arial" w:hint="default"/>
        <w:sz w:val="22"/>
        <w:szCs w:val="22"/>
      </w:rPr>
    </w:lvl>
    <w:lvl w:ilvl="1">
      <w:start w:val="1"/>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7" w15:restartNumberingAfterBreak="0">
    <w:nsid w:val="3D871F3E"/>
    <w:multiLevelType w:val="hybridMultilevel"/>
    <w:tmpl w:val="85302BAA"/>
    <w:lvl w:ilvl="0" w:tplc="2B0E2138">
      <w:start w:val="1"/>
      <w:numFmt w:val="lowerLetter"/>
      <w:lvlText w:val="%1)"/>
      <w:lvlJc w:val="left"/>
      <w:pPr>
        <w:ind w:left="1004" w:hanging="360"/>
      </w:pPr>
      <w:rPr>
        <w:rFonts w:ascii="Arial" w:hAnsi="Arial" w:cs="Arial"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1441DCD"/>
    <w:multiLevelType w:val="hybridMultilevel"/>
    <w:tmpl w:val="02665228"/>
    <w:lvl w:ilvl="0" w:tplc="2B0E2138">
      <w:start w:val="1"/>
      <w:numFmt w:val="lowerLetter"/>
      <w:lvlText w:val="%1)"/>
      <w:lvlJc w:val="left"/>
      <w:pPr>
        <w:ind w:left="1004" w:hanging="360"/>
      </w:pPr>
      <w:rPr>
        <w:rFonts w:ascii="Arial" w:hAnsi="Arial" w:cs="Arial"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1DB3F19"/>
    <w:multiLevelType w:val="hybridMultilevel"/>
    <w:tmpl w:val="D7185AA6"/>
    <w:lvl w:ilvl="0" w:tplc="4BBA9506">
      <w:start w:val="1"/>
      <w:numFmt w:val="decimal"/>
      <w:lvlText w:val="%1."/>
      <w:lvlJc w:val="left"/>
      <w:pPr>
        <w:ind w:left="172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183189"/>
    <w:multiLevelType w:val="multilevel"/>
    <w:tmpl w:val="BD1A0A78"/>
    <w:lvl w:ilvl="0">
      <w:start w:val="1"/>
      <w:numFmt w:val="decimal"/>
      <w:lvlText w:val="%1."/>
      <w:lvlJc w:val="left"/>
      <w:pPr>
        <w:tabs>
          <w:tab w:val="num" w:pos="0"/>
        </w:tabs>
        <w:ind w:left="0" w:firstLine="0"/>
      </w:pPr>
      <w:rPr>
        <w:rFonts w:ascii="Arial" w:hAnsi="Arial" w:cs="Arial" w:hint="default"/>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1" w15:restartNumberingAfterBreak="0">
    <w:nsid w:val="54FA33DA"/>
    <w:multiLevelType w:val="hybridMultilevel"/>
    <w:tmpl w:val="98CEA096"/>
    <w:lvl w:ilvl="0" w:tplc="248C911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90511"/>
    <w:multiLevelType w:val="hybridMultilevel"/>
    <w:tmpl w:val="2D86F3FA"/>
    <w:lvl w:ilvl="0" w:tplc="0B46F5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90B3181"/>
    <w:multiLevelType w:val="multilevel"/>
    <w:tmpl w:val="BF72217E"/>
    <w:lvl w:ilvl="0">
      <w:start w:val="1"/>
      <w:numFmt w:val="decimal"/>
      <w:lvlText w:val="%1."/>
      <w:lvlJc w:val="left"/>
      <w:pPr>
        <w:ind w:left="720" w:hanging="360"/>
      </w:pPr>
      <w:rPr>
        <w:rFonts w:ascii="Arial" w:eastAsia="Century Gothic" w:hAnsi="Arial" w:cs="Arial"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0491C72"/>
    <w:multiLevelType w:val="hybridMultilevel"/>
    <w:tmpl w:val="D024A3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1E715B1"/>
    <w:multiLevelType w:val="hybridMultilevel"/>
    <w:tmpl w:val="0608B3E8"/>
    <w:lvl w:ilvl="0" w:tplc="5E8CB1E4">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AD11B4"/>
    <w:multiLevelType w:val="hybridMultilevel"/>
    <w:tmpl w:val="11681418"/>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AF59A5"/>
    <w:multiLevelType w:val="hybridMultilevel"/>
    <w:tmpl w:val="7068DAAE"/>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256DFE"/>
    <w:multiLevelType w:val="hybridMultilevel"/>
    <w:tmpl w:val="DFF0B0F0"/>
    <w:lvl w:ilvl="0" w:tplc="7890B66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09143F"/>
    <w:multiLevelType w:val="multilevel"/>
    <w:tmpl w:val="AF6AF7F6"/>
    <w:lvl w:ilvl="0">
      <w:start w:val="1"/>
      <w:numFmt w:val="bullet"/>
      <w:lvlText w:val=""/>
      <w:lvlJc w:val="left"/>
      <w:pPr>
        <w:tabs>
          <w:tab w:val="num" w:pos="720"/>
        </w:tabs>
        <w:ind w:left="720" w:hanging="403"/>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15:restartNumberingAfterBreak="0">
    <w:nsid w:val="6FDC1687"/>
    <w:multiLevelType w:val="multilevel"/>
    <w:tmpl w:val="CBCE1C0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D83DF4"/>
    <w:multiLevelType w:val="hybridMultilevel"/>
    <w:tmpl w:val="45123872"/>
    <w:lvl w:ilvl="0" w:tplc="CEBCBBD8">
      <w:start w:val="6"/>
      <w:numFmt w:val="decimal"/>
      <w:lvlText w:val="%1."/>
      <w:lvlJc w:val="left"/>
      <w:pPr>
        <w:ind w:left="1724" w:hanging="360"/>
      </w:pPr>
      <w:rPr>
        <w:rFonts w:ascii="Arial" w:hAnsi="Arial" w:cs="Arial" w:hint="default"/>
        <w:sz w:val="22"/>
        <w:szCs w:val="22"/>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2" w15:restartNumberingAfterBreak="0">
    <w:nsid w:val="732760BC"/>
    <w:multiLevelType w:val="multilevel"/>
    <w:tmpl w:val="0AF47090"/>
    <w:lvl w:ilvl="0">
      <w:start w:val="3"/>
      <w:numFmt w:val="decimal"/>
      <w:lvlText w:val="%1."/>
      <w:lvlJc w:val="left"/>
      <w:pPr>
        <w:tabs>
          <w:tab w:val="num" w:pos="0"/>
        </w:tabs>
        <w:ind w:left="0" w:firstLine="0"/>
      </w:pPr>
      <w:rPr>
        <w:rFonts w:ascii="Arial" w:hAnsi="Arial" w:cs="Arial" w:hint="default"/>
        <w:sz w:val="22"/>
        <w:szCs w:val="22"/>
      </w:rPr>
    </w:lvl>
    <w:lvl w:ilvl="1">
      <w:start w:val="1"/>
      <w:numFmt w:val="decimal"/>
      <w:lvlText w:val="%2)"/>
      <w:lvlJc w:val="left"/>
      <w:pPr>
        <w:tabs>
          <w:tab w:val="num" w:pos="0"/>
        </w:tabs>
        <w:ind w:left="0" w:firstLine="0"/>
      </w:p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3" w15:restartNumberingAfterBreak="0">
    <w:nsid w:val="77472102"/>
    <w:multiLevelType w:val="hybridMultilevel"/>
    <w:tmpl w:val="8E8E4F38"/>
    <w:lvl w:ilvl="0" w:tplc="FFFFFFFF">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193552"/>
    <w:multiLevelType w:val="hybridMultilevel"/>
    <w:tmpl w:val="4BE64108"/>
    <w:lvl w:ilvl="0" w:tplc="24B82D4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50AA9"/>
    <w:multiLevelType w:val="hybridMultilevel"/>
    <w:tmpl w:val="02048C62"/>
    <w:lvl w:ilvl="0" w:tplc="35E619E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960420">
    <w:abstractNumId w:val="32"/>
  </w:num>
  <w:num w:numId="2" w16cid:durableId="1008480850">
    <w:abstractNumId w:val="20"/>
  </w:num>
  <w:num w:numId="3" w16cid:durableId="180046251">
    <w:abstractNumId w:val="29"/>
  </w:num>
  <w:num w:numId="4" w16cid:durableId="1449469681">
    <w:abstractNumId w:val="14"/>
    <w:lvlOverride w:ilvl="0">
      <w:startOverride w:val="1"/>
    </w:lvlOverride>
  </w:num>
  <w:num w:numId="5" w16cid:durableId="209345561">
    <w:abstractNumId w:val="14"/>
  </w:num>
  <w:num w:numId="6" w16cid:durableId="2011247688">
    <w:abstractNumId w:val="14"/>
  </w:num>
  <w:num w:numId="7" w16cid:durableId="1623226655">
    <w:abstractNumId w:val="4"/>
    <w:lvlOverride w:ilvl="0">
      <w:startOverride w:val="1"/>
    </w:lvlOverride>
  </w:num>
  <w:num w:numId="8" w16cid:durableId="1579901045">
    <w:abstractNumId w:val="4"/>
  </w:num>
  <w:num w:numId="9" w16cid:durableId="1285190975">
    <w:abstractNumId w:val="4"/>
  </w:num>
  <w:num w:numId="10" w16cid:durableId="1506479082">
    <w:abstractNumId w:val="4"/>
  </w:num>
  <w:num w:numId="11" w16cid:durableId="1635672984">
    <w:abstractNumId w:val="5"/>
  </w:num>
  <w:num w:numId="12" w16cid:durableId="510997279">
    <w:abstractNumId w:val="28"/>
  </w:num>
  <w:num w:numId="13" w16cid:durableId="1240872212">
    <w:abstractNumId w:val="22"/>
  </w:num>
  <w:num w:numId="14" w16cid:durableId="412555566">
    <w:abstractNumId w:val="0"/>
  </w:num>
  <w:num w:numId="15" w16cid:durableId="318391783">
    <w:abstractNumId w:val="24"/>
  </w:num>
  <w:num w:numId="16" w16cid:durableId="1981230149">
    <w:abstractNumId w:val="3"/>
  </w:num>
  <w:num w:numId="17" w16cid:durableId="1390491139">
    <w:abstractNumId w:val="23"/>
  </w:num>
  <w:num w:numId="18" w16cid:durableId="867332912">
    <w:abstractNumId w:val="9"/>
  </w:num>
  <w:num w:numId="19" w16cid:durableId="2141531931">
    <w:abstractNumId w:val="6"/>
  </w:num>
  <w:num w:numId="20" w16cid:durableId="925571403">
    <w:abstractNumId w:val="34"/>
  </w:num>
  <w:num w:numId="21" w16cid:durableId="29689473">
    <w:abstractNumId w:val="18"/>
  </w:num>
  <w:num w:numId="22" w16cid:durableId="325599495">
    <w:abstractNumId w:val="31"/>
  </w:num>
  <w:num w:numId="23" w16cid:durableId="944578786">
    <w:abstractNumId w:val="19"/>
  </w:num>
  <w:num w:numId="24" w16cid:durableId="191193542">
    <w:abstractNumId w:val="17"/>
  </w:num>
  <w:num w:numId="25" w16cid:durableId="756710041">
    <w:abstractNumId w:val="10"/>
  </w:num>
  <w:num w:numId="26" w16cid:durableId="2063015967">
    <w:abstractNumId w:val="2"/>
  </w:num>
  <w:num w:numId="27" w16cid:durableId="1805737013">
    <w:abstractNumId w:val="7"/>
  </w:num>
  <w:num w:numId="28" w16cid:durableId="2096200579">
    <w:abstractNumId w:val="11"/>
  </w:num>
  <w:num w:numId="29" w16cid:durableId="1548300944">
    <w:abstractNumId w:val="26"/>
  </w:num>
  <w:num w:numId="30" w16cid:durableId="298612041">
    <w:abstractNumId w:val="15"/>
  </w:num>
  <w:num w:numId="31" w16cid:durableId="528488583">
    <w:abstractNumId w:val="13"/>
  </w:num>
  <w:num w:numId="32" w16cid:durableId="1696929761">
    <w:abstractNumId w:val="27"/>
  </w:num>
  <w:num w:numId="33" w16cid:durableId="349645362">
    <w:abstractNumId w:val="33"/>
  </w:num>
  <w:num w:numId="34" w16cid:durableId="347368709">
    <w:abstractNumId w:val="12"/>
  </w:num>
  <w:num w:numId="35" w16cid:durableId="1446389768">
    <w:abstractNumId w:val="35"/>
  </w:num>
  <w:num w:numId="36" w16cid:durableId="1795174461">
    <w:abstractNumId w:val="21"/>
  </w:num>
  <w:num w:numId="37" w16cid:durableId="606549524">
    <w:abstractNumId w:val="25"/>
  </w:num>
  <w:num w:numId="38" w16cid:durableId="1630437091">
    <w:abstractNumId w:val="30"/>
  </w:num>
  <w:num w:numId="39" w16cid:durableId="742603083">
    <w:abstractNumId w:val="16"/>
  </w:num>
  <w:num w:numId="40" w16cid:durableId="149755869">
    <w:abstractNumId w:val="8"/>
  </w:num>
  <w:num w:numId="41" w16cid:durableId="42133950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24E2"/>
    <w:rsid w:val="000067E2"/>
    <w:rsid w:val="00024D05"/>
    <w:rsid w:val="00046AFD"/>
    <w:rsid w:val="000A5839"/>
    <w:rsid w:val="000C696D"/>
    <w:rsid w:val="000C6F8B"/>
    <w:rsid w:val="000E26A7"/>
    <w:rsid w:val="000E7FAE"/>
    <w:rsid w:val="000F0134"/>
    <w:rsid w:val="000F0CE9"/>
    <w:rsid w:val="000F301E"/>
    <w:rsid w:val="00122454"/>
    <w:rsid w:val="001270C6"/>
    <w:rsid w:val="00131706"/>
    <w:rsid w:val="00146CB7"/>
    <w:rsid w:val="001643FD"/>
    <w:rsid w:val="001706F0"/>
    <w:rsid w:val="00175A7B"/>
    <w:rsid w:val="00176CE0"/>
    <w:rsid w:val="001C541F"/>
    <w:rsid w:val="001D4AC4"/>
    <w:rsid w:val="001F7DB0"/>
    <w:rsid w:val="00201943"/>
    <w:rsid w:val="00214656"/>
    <w:rsid w:val="0022356D"/>
    <w:rsid w:val="00241D25"/>
    <w:rsid w:val="002503F1"/>
    <w:rsid w:val="002771E3"/>
    <w:rsid w:val="002904B2"/>
    <w:rsid w:val="002B77EA"/>
    <w:rsid w:val="002B7D32"/>
    <w:rsid w:val="00301439"/>
    <w:rsid w:val="00340D7A"/>
    <w:rsid w:val="00354B45"/>
    <w:rsid w:val="003634FD"/>
    <w:rsid w:val="00371959"/>
    <w:rsid w:val="00371FB6"/>
    <w:rsid w:val="0039750E"/>
    <w:rsid w:val="003A0B11"/>
    <w:rsid w:val="003C4D3A"/>
    <w:rsid w:val="003F68D5"/>
    <w:rsid w:val="004004B8"/>
    <w:rsid w:val="00403979"/>
    <w:rsid w:val="00423551"/>
    <w:rsid w:val="00431A56"/>
    <w:rsid w:val="00460C3D"/>
    <w:rsid w:val="004656C0"/>
    <w:rsid w:val="00480940"/>
    <w:rsid w:val="004A0D6E"/>
    <w:rsid w:val="004A7841"/>
    <w:rsid w:val="004B2AF0"/>
    <w:rsid w:val="004C7002"/>
    <w:rsid w:val="004D2FC8"/>
    <w:rsid w:val="004F1907"/>
    <w:rsid w:val="005063FC"/>
    <w:rsid w:val="00545F54"/>
    <w:rsid w:val="00576AB0"/>
    <w:rsid w:val="00583EA3"/>
    <w:rsid w:val="00585519"/>
    <w:rsid w:val="0059032B"/>
    <w:rsid w:val="005A7C4E"/>
    <w:rsid w:val="005B0070"/>
    <w:rsid w:val="005B09E4"/>
    <w:rsid w:val="005E1A03"/>
    <w:rsid w:val="005E6B95"/>
    <w:rsid w:val="005F433F"/>
    <w:rsid w:val="005F462E"/>
    <w:rsid w:val="0062377F"/>
    <w:rsid w:val="00626678"/>
    <w:rsid w:val="006453E2"/>
    <w:rsid w:val="00652F91"/>
    <w:rsid w:val="00654270"/>
    <w:rsid w:val="006859C6"/>
    <w:rsid w:val="00696825"/>
    <w:rsid w:val="006A0C65"/>
    <w:rsid w:val="006C0DC6"/>
    <w:rsid w:val="006C4A84"/>
    <w:rsid w:val="006E1A47"/>
    <w:rsid w:val="006E1FE2"/>
    <w:rsid w:val="00735137"/>
    <w:rsid w:val="00760E17"/>
    <w:rsid w:val="00770240"/>
    <w:rsid w:val="00793987"/>
    <w:rsid w:val="007A3251"/>
    <w:rsid w:val="007B2693"/>
    <w:rsid w:val="007C4BFB"/>
    <w:rsid w:val="007C604A"/>
    <w:rsid w:val="007D0AA0"/>
    <w:rsid w:val="007F63E8"/>
    <w:rsid w:val="00834223"/>
    <w:rsid w:val="00851CD6"/>
    <w:rsid w:val="008578D9"/>
    <w:rsid w:val="00893C0C"/>
    <w:rsid w:val="008A1194"/>
    <w:rsid w:val="008B481E"/>
    <w:rsid w:val="008B5BFE"/>
    <w:rsid w:val="008B7E21"/>
    <w:rsid w:val="008F0D02"/>
    <w:rsid w:val="00923226"/>
    <w:rsid w:val="009262D0"/>
    <w:rsid w:val="00931D6A"/>
    <w:rsid w:val="009609C4"/>
    <w:rsid w:val="00961237"/>
    <w:rsid w:val="00963DF7"/>
    <w:rsid w:val="00977916"/>
    <w:rsid w:val="00985D0C"/>
    <w:rsid w:val="00995D5A"/>
    <w:rsid w:val="009A1726"/>
    <w:rsid w:val="009A4D7F"/>
    <w:rsid w:val="009D7CF7"/>
    <w:rsid w:val="009E4834"/>
    <w:rsid w:val="00A130B2"/>
    <w:rsid w:val="00A21F1A"/>
    <w:rsid w:val="00A315A5"/>
    <w:rsid w:val="00A3566F"/>
    <w:rsid w:val="00A54A08"/>
    <w:rsid w:val="00A761AA"/>
    <w:rsid w:val="00AA306E"/>
    <w:rsid w:val="00AB2C17"/>
    <w:rsid w:val="00AC3A10"/>
    <w:rsid w:val="00AF2542"/>
    <w:rsid w:val="00AF6FD8"/>
    <w:rsid w:val="00B34636"/>
    <w:rsid w:val="00B4120D"/>
    <w:rsid w:val="00B42951"/>
    <w:rsid w:val="00B57987"/>
    <w:rsid w:val="00B64182"/>
    <w:rsid w:val="00B651FE"/>
    <w:rsid w:val="00B72EDF"/>
    <w:rsid w:val="00B74DD7"/>
    <w:rsid w:val="00B763F1"/>
    <w:rsid w:val="00B77A82"/>
    <w:rsid w:val="00B86EF3"/>
    <w:rsid w:val="00B9772A"/>
    <w:rsid w:val="00BB2D4A"/>
    <w:rsid w:val="00BC5F57"/>
    <w:rsid w:val="00BD6C90"/>
    <w:rsid w:val="00BE53D6"/>
    <w:rsid w:val="00BF315B"/>
    <w:rsid w:val="00BF75E6"/>
    <w:rsid w:val="00C211B4"/>
    <w:rsid w:val="00C36648"/>
    <w:rsid w:val="00C4040E"/>
    <w:rsid w:val="00C4383A"/>
    <w:rsid w:val="00C50EB8"/>
    <w:rsid w:val="00C6068B"/>
    <w:rsid w:val="00C67571"/>
    <w:rsid w:val="00C854BB"/>
    <w:rsid w:val="00CA100B"/>
    <w:rsid w:val="00CA1468"/>
    <w:rsid w:val="00CB52F8"/>
    <w:rsid w:val="00CB6D20"/>
    <w:rsid w:val="00CB70F3"/>
    <w:rsid w:val="00CC24E2"/>
    <w:rsid w:val="00CC7E88"/>
    <w:rsid w:val="00CD3032"/>
    <w:rsid w:val="00CE076A"/>
    <w:rsid w:val="00CF239B"/>
    <w:rsid w:val="00D23519"/>
    <w:rsid w:val="00D3640C"/>
    <w:rsid w:val="00D41835"/>
    <w:rsid w:val="00D43434"/>
    <w:rsid w:val="00D54935"/>
    <w:rsid w:val="00D54EF6"/>
    <w:rsid w:val="00D64B17"/>
    <w:rsid w:val="00D82DB6"/>
    <w:rsid w:val="00DB1CA0"/>
    <w:rsid w:val="00DB4CEF"/>
    <w:rsid w:val="00DC500C"/>
    <w:rsid w:val="00DD65C3"/>
    <w:rsid w:val="00DE3C7C"/>
    <w:rsid w:val="00E03E7D"/>
    <w:rsid w:val="00E317CF"/>
    <w:rsid w:val="00E44D2F"/>
    <w:rsid w:val="00E60E65"/>
    <w:rsid w:val="00E75239"/>
    <w:rsid w:val="00E76635"/>
    <w:rsid w:val="00E86D5E"/>
    <w:rsid w:val="00EA4D2B"/>
    <w:rsid w:val="00EA65E4"/>
    <w:rsid w:val="00EB2C07"/>
    <w:rsid w:val="00EB65D3"/>
    <w:rsid w:val="00EB6E1F"/>
    <w:rsid w:val="00ED0F95"/>
    <w:rsid w:val="00ED4D6B"/>
    <w:rsid w:val="00EF257C"/>
    <w:rsid w:val="00F1218A"/>
    <w:rsid w:val="00F20CB4"/>
    <w:rsid w:val="00F21DEF"/>
    <w:rsid w:val="00F74D33"/>
    <w:rsid w:val="00F81AE2"/>
    <w:rsid w:val="00F85FFD"/>
    <w:rsid w:val="00FC4A1C"/>
    <w:rsid w:val="00FD2838"/>
    <w:rsid w:val="00FD4731"/>
    <w:rsid w:val="00FD57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7F15A7"/>
  <w15:docId w15:val="{C1E5DEF4-2B44-4737-A88C-2101FEF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30A0"/>
    <w:rPr>
      <w:rFonts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6530A0"/>
    <w:rPr>
      <w:color w:val="0000FF"/>
      <w:u w:val="single"/>
    </w:rPr>
  </w:style>
  <w:style w:type="character" w:customStyle="1" w:styleId="TekstpodstawowywcityZnak">
    <w:name w:val="Tekst podstawowy wcięty Znak"/>
    <w:basedOn w:val="Domylnaczcionkaakapitu"/>
    <w:link w:val="Tekstpodstawowywcity"/>
    <w:uiPriority w:val="99"/>
    <w:qFormat/>
    <w:rsid w:val="006530A0"/>
    <w:rPr>
      <w:rFonts w:ascii="Times New Roman" w:eastAsia="Times New Roman" w:hAnsi="Times New Roman" w:cs="Times New Roman"/>
      <w:sz w:val="24"/>
      <w:szCs w:val="24"/>
      <w:lang w:val="x-none" w:eastAsia="zh-CN"/>
    </w:rPr>
  </w:style>
  <w:style w:type="character" w:customStyle="1" w:styleId="NagwekZnak">
    <w:name w:val="Nagłówek Znak"/>
    <w:basedOn w:val="Domylnaczcionkaakapitu"/>
    <w:link w:val="Nagwek"/>
    <w:uiPriority w:val="99"/>
    <w:qFormat/>
    <w:rsid w:val="006530A0"/>
    <w:rPr>
      <w:rFonts w:ascii="Calibri" w:eastAsia="Calibri" w:hAnsi="Calibri" w:cs="Arial"/>
      <w:sz w:val="20"/>
      <w:szCs w:val="20"/>
      <w:lang w:eastAsia="pl-PL"/>
    </w:rPr>
  </w:style>
  <w:style w:type="character" w:customStyle="1" w:styleId="StopkaZnak">
    <w:name w:val="Stopka Znak"/>
    <w:basedOn w:val="Domylnaczcionkaakapitu"/>
    <w:link w:val="Stopka"/>
    <w:uiPriority w:val="99"/>
    <w:qFormat/>
    <w:rsid w:val="006530A0"/>
    <w:rPr>
      <w:rFonts w:ascii="Calibri" w:eastAsia="Calibri" w:hAnsi="Calibri" w:cs="Arial"/>
      <w:sz w:val="20"/>
      <w:szCs w:val="20"/>
      <w:lang w:eastAsia="pl-PL"/>
    </w:rPr>
  </w:style>
  <w:style w:type="character" w:customStyle="1" w:styleId="TekstdymkaZnak">
    <w:name w:val="Tekst dymka Znak"/>
    <w:basedOn w:val="Domylnaczcionkaakapitu"/>
    <w:link w:val="Tekstdymka"/>
    <w:uiPriority w:val="99"/>
    <w:semiHidden/>
    <w:qFormat/>
    <w:rsid w:val="006530A0"/>
    <w:rPr>
      <w:rFonts w:ascii="Tahoma" w:eastAsia="Calibri" w:hAnsi="Tahoma" w:cs="Tahoma"/>
      <w:sz w:val="16"/>
      <w:szCs w:val="16"/>
      <w:lang w:eastAsia="pl-PL"/>
    </w:rPr>
  </w:style>
  <w:style w:type="character" w:customStyle="1" w:styleId="Znakiwypunktowania">
    <w:name w:val="Znaki wypunktowania"/>
    <w:qFormat/>
    <w:rPr>
      <w:rFonts w:ascii="OpenSymbol" w:eastAsia="OpenSymbol" w:hAnsi="OpenSymbol" w:cs="OpenSymbol"/>
    </w:rPr>
  </w:style>
  <w:style w:type="character" w:customStyle="1" w:styleId="Odwiedzoneczeinternetowe">
    <w:name w:val="Odwiedzone łącze internetowe"/>
    <w:rPr>
      <w:color w:val="800000"/>
      <w:u w:val="single"/>
    </w:rPr>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paragraph" w:styleId="Nagwek">
    <w:name w:val="header"/>
    <w:basedOn w:val="Normalny"/>
    <w:next w:val="Tekstpodstawowy"/>
    <w:link w:val="NagwekZnak"/>
    <w:uiPriority w:val="99"/>
    <w:unhideWhenUsed/>
    <w:rsid w:val="006530A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Tekstpodstawowywcity21">
    <w:name w:val="Tekst podstawowy wcięty 21"/>
    <w:basedOn w:val="Normalny"/>
    <w:qFormat/>
    <w:rsid w:val="006530A0"/>
    <w:pPr>
      <w:tabs>
        <w:tab w:val="left" w:pos="180"/>
      </w:tabs>
      <w:ind w:left="180"/>
      <w:jc w:val="both"/>
    </w:pPr>
    <w:rPr>
      <w:rFonts w:ascii="Times New Roman" w:eastAsia="Times New Roman" w:hAnsi="Times New Roman" w:cs="Times New Roman"/>
      <w:sz w:val="24"/>
      <w:lang w:eastAsia="zh-CN"/>
    </w:rPr>
  </w:style>
  <w:style w:type="paragraph" w:customStyle="1" w:styleId="Standard">
    <w:name w:val="Standard"/>
    <w:qFormat/>
    <w:rsid w:val="006530A0"/>
    <w:pPr>
      <w:widowControl w:val="0"/>
    </w:pPr>
    <w:rPr>
      <w:rFonts w:ascii="Times New Roman" w:eastAsia="Lucida Sans Unicode" w:hAnsi="Times New Roman" w:cs="Tahoma"/>
      <w:kern w:val="2"/>
      <w:sz w:val="24"/>
      <w:szCs w:val="24"/>
      <w:lang w:eastAsia="zh-CN" w:bidi="pl-PL"/>
    </w:rPr>
  </w:style>
  <w:style w:type="paragraph" w:styleId="Tekstpodstawowywcity">
    <w:name w:val="Body Text Indent"/>
    <w:basedOn w:val="Normalny"/>
    <w:link w:val="TekstpodstawowywcityZnak"/>
    <w:uiPriority w:val="99"/>
    <w:unhideWhenUsed/>
    <w:rsid w:val="006530A0"/>
    <w:pPr>
      <w:spacing w:after="120"/>
      <w:ind w:left="283"/>
    </w:pPr>
    <w:rPr>
      <w:rFonts w:ascii="Times New Roman" w:eastAsia="Times New Roman" w:hAnsi="Times New Roman" w:cs="Times New Roman"/>
      <w:sz w:val="24"/>
      <w:szCs w:val="24"/>
      <w:lang w:val="x-none" w:eastAsia="zh-CN"/>
    </w:rPr>
  </w:style>
  <w:style w:type="paragraph" w:customStyle="1" w:styleId="Tekstpodstawowywcity31">
    <w:name w:val="Tekst podstawowy wcięty 31"/>
    <w:basedOn w:val="Normalny"/>
    <w:qFormat/>
    <w:rsid w:val="006530A0"/>
    <w:pPr>
      <w:ind w:left="426" w:hanging="142"/>
    </w:pPr>
    <w:rPr>
      <w:rFonts w:ascii="Times New Roman" w:eastAsia="Times New Roman" w:hAnsi="Times New Roman" w:cs="Times New Roman"/>
      <w:sz w:val="24"/>
    </w:rPr>
  </w:style>
  <w:style w:type="paragraph" w:styleId="Akapitzlist">
    <w:name w:val="List Paragraph"/>
    <w:basedOn w:val="Normalny"/>
    <w:qFormat/>
    <w:pPr>
      <w:ind w:left="720"/>
    </w:pPr>
  </w:style>
  <w:style w:type="paragraph" w:customStyle="1" w:styleId="Default">
    <w:name w:val="Default"/>
    <w:qFormat/>
    <w:rsid w:val="006530A0"/>
    <w:rPr>
      <w:rFonts w:ascii="Arial" w:eastAsia="Calibri" w:hAnsi="Arial" w:cs="Arial"/>
      <w:color w:val="000000"/>
      <w:sz w:val="24"/>
      <w:szCs w:val="24"/>
    </w:rPr>
  </w:style>
  <w:style w:type="paragraph" w:styleId="NormalnyWeb">
    <w:name w:val="Normal (Web)"/>
    <w:basedOn w:val="Normalny"/>
    <w:uiPriority w:val="99"/>
    <w:unhideWhenUsed/>
    <w:qFormat/>
    <w:rsid w:val="006530A0"/>
    <w:pPr>
      <w:spacing w:beforeAutospacing="1" w:after="119"/>
    </w:pPr>
    <w:rPr>
      <w:rFonts w:ascii="Times New Roman" w:eastAsia="Times New Roman" w:hAnsi="Times New Roman" w:cs="Times New Roman"/>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530A0"/>
    <w:pPr>
      <w:tabs>
        <w:tab w:val="center" w:pos="4536"/>
        <w:tab w:val="right" w:pos="9072"/>
      </w:tabs>
    </w:pPr>
  </w:style>
  <w:style w:type="paragraph" w:styleId="Tekstdymka">
    <w:name w:val="Balloon Text"/>
    <w:basedOn w:val="Normalny"/>
    <w:link w:val="TekstdymkaZnak"/>
    <w:uiPriority w:val="99"/>
    <w:semiHidden/>
    <w:unhideWhenUsed/>
    <w:qFormat/>
    <w:rsid w:val="006530A0"/>
    <w:rPr>
      <w:rFonts w:ascii="Tahoma" w:hAnsi="Tahoma" w:cs="Tahoma"/>
      <w:sz w:val="16"/>
      <w:szCs w:val="16"/>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9">
    <w:name w:val="WW8Num19"/>
    <w:qFormat/>
  </w:style>
  <w:style w:type="paragraph" w:customStyle="1" w:styleId="western">
    <w:name w:val="western"/>
    <w:basedOn w:val="Normalny"/>
    <w:rsid w:val="00A3566F"/>
    <w:pPr>
      <w:suppressAutoHyphens w:val="0"/>
      <w:spacing w:before="100" w:beforeAutospacing="1" w:after="119"/>
    </w:pPr>
    <w:rPr>
      <w:rFonts w:ascii="Times New Roman" w:eastAsia="Times New Roman" w:hAnsi="Times New Roman" w:cs="Times New Roman"/>
      <w:color w:val="000000"/>
      <w:sz w:val="24"/>
      <w:szCs w:val="24"/>
    </w:rPr>
  </w:style>
  <w:style w:type="character" w:styleId="Uwydatnienie">
    <w:name w:val="Emphasis"/>
    <w:basedOn w:val="Domylnaczcionkaakapitu"/>
    <w:uiPriority w:val="20"/>
    <w:qFormat/>
    <w:rsid w:val="003F68D5"/>
    <w:rPr>
      <w:i/>
      <w:iCs/>
    </w:rPr>
  </w:style>
  <w:style w:type="character" w:styleId="Hipercze">
    <w:name w:val="Hyperlink"/>
    <w:basedOn w:val="Domylnaczcionkaakapitu"/>
    <w:unhideWhenUsed/>
    <w:rsid w:val="008F0D02"/>
    <w:rPr>
      <w:color w:val="0000FF" w:themeColor="hyperlink"/>
      <w:u w:val="single"/>
    </w:rPr>
  </w:style>
  <w:style w:type="character" w:styleId="Nierozpoznanawzmianka">
    <w:name w:val="Unresolved Mention"/>
    <w:basedOn w:val="Domylnaczcionkaakapitu"/>
    <w:uiPriority w:val="99"/>
    <w:semiHidden/>
    <w:unhideWhenUsed/>
    <w:rsid w:val="008F0D02"/>
    <w:rPr>
      <w:color w:val="605E5C"/>
      <w:shd w:val="clear" w:color="auto" w:fill="E1DFDD"/>
    </w:rPr>
  </w:style>
  <w:style w:type="table" w:styleId="Tabela-Siatka">
    <w:name w:val="Table Grid"/>
    <w:basedOn w:val="Standardowy"/>
    <w:uiPriority w:val="59"/>
    <w:rsid w:val="009D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640">
      <w:bodyDiv w:val="1"/>
      <w:marLeft w:val="0"/>
      <w:marRight w:val="0"/>
      <w:marTop w:val="0"/>
      <w:marBottom w:val="0"/>
      <w:divBdr>
        <w:top w:val="none" w:sz="0" w:space="0" w:color="auto"/>
        <w:left w:val="none" w:sz="0" w:space="0" w:color="auto"/>
        <w:bottom w:val="none" w:sz="0" w:space="0" w:color="auto"/>
        <w:right w:val="none" w:sz="0" w:space="0" w:color="auto"/>
      </w:divBdr>
    </w:div>
    <w:div w:id="83650175">
      <w:bodyDiv w:val="1"/>
      <w:marLeft w:val="0"/>
      <w:marRight w:val="0"/>
      <w:marTop w:val="0"/>
      <w:marBottom w:val="0"/>
      <w:divBdr>
        <w:top w:val="none" w:sz="0" w:space="0" w:color="auto"/>
        <w:left w:val="none" w:sz="0" w:space="0" w:color="auto"/>
        <w:bottom w:val="none" w:sz="0" w:space="0" w:color="auto"/>
        <w:right w:val="none" w:sz="0" w:space="0" w:color="auto"/>
      </w:divBdr>
    </w:div>
    <w:div w:id="118228580">
      <w:bodyDiv w:val="1"/>
      <w:marLeft w:val="0"/>
      <w:marRight w:val="0"/>
      <w:marTop w:val="0"/>
      <w:marBottom w:val="0"/>
      <w:divBdr>
        <w:top w:val="none" w:sz="0" w:space="0" w:color="auto"/>
        <w:left w:val="none" w:sz="0" w:space="0" w:color="auto"/>
        <w:bottom w:val="none" w:sz="0" w:space="0" w:color="auto"/>
        <w:right w:val="none" w:sz="0" w:space="0" w:color="auto"/>
      </w:divBdr>
    </w:div>
    <w:div w:id="253520030">
      <w:bodyDiv w:val="1"/>
      <w:marLeft w:val="0"/>
      <w:marRight w:val="0"/>
      <w:marTop w:val="0"/>
      <w:marBottom w:val="0"/>
      <w:divBdr>
        <w:top w:val="none" w:sz="0" w:space="0" w:color="auto"/>
        <w:left w:val="none" w:sz="0" w:space="0" w:color="auto"/>
        <w:bottom w:val="none" w:sz="0" w:space="0" w:color="auto"/>
        <w:right w:val="none" w:sz="0" w:space="0" w:color="auto"/>
      </w:divBdr>
    </w:div>
    <w:div w:id="331420087">
      <w:bodyDiv w:val="1"/>
      <w:marLeft w:val="0"/>
      <w:marRight w:val="0"/>
      <w:marTop w:val="0"/>
      <w:marBottom w:val="0"/>
      <w:divBdr>
        <w:top w:val="none" w:sz="0" w:space="0" w:color="auto"/>
        <w:left w:val="none" w:sz="0" w:space="0" w:color="auto"/>
        <w:bottom w:val="none" w:sz="0" w:space="0" w:color="auto"/>
        <w:right w:val="none" w:sz="0" w:space="0" w:color="auto"/>
      </w:divBdr>
    </w:div>
    <w:div w:id="391392860">
      <w:bodyDiv w:val="1"/>
      <w:marLeft w:val="0"/>
      <w:marRight w:val="0"/>
      <w:marTop w:val="0"/>
      <w:marBottom w:val="0"/>
      <w:divBdr>
        <w:top w:val="none" w:sz="0" w:space="0" w:color="auto"/>
        <w:left w:val="none" w:sz="0" w:space="0" w:color="auto"/>
        <w:bottom w:val="none" w:sz="0" w:space="0" w:color="auto"/>
        <w:right w:val="none" w:sz="0" w:space="0" w:color="auto"/>
      </w:divBdr>
    </w:div>
    <w:div w:id="597254770">
      <w:bodyDiv w:val="1"/>
      <w:marLeft w:val="0"/>
      <w:marRight w:val="0"/>
      <w:marTop w:val="0"/>
      <w:marBottom w:val="0"/>
      <w:divBdr>
        <w:top w:val="none" w:sz="0" w:space="0" w:color="auto"/>
        <w:left w:val="none" w:sz="0" w:space="0" w:color="auto"/>
        <w:bottom w:val="none" w:sz="0" w:space="0" w:color="auto"/>
        <w:right w:val="none" w:sz="0" w:space="0" w:color="auto"/>
      </w:divBdr>
    </w:div>
    <w:div w:id="864173735">
      <w:bodyDiv w:val="1"/>
      <w:marLeft w:val="0"/>
      <w:marRight w:val="0"/>
      <w:marTop w:val="0"/>
      <w:marBottom w:val="0"/>
      <w:divBdr>
        <w:top w:val="none" w:sz="0" w:space="0" w:color="auto"/>
        <w:left w:val="none" w:sz="0" w:space="0" w:color="auto"/>
        <w:bottom w:val="none" w:sz="0" w:space="0" w:color="auto"/>
        <w:right w:val="none" w:sz="0" w:space="0" w:color="auto"/>
      </w:divBdr>
    </w:div>
    <w:div w:id="1024016271">
      <w:bodyDiv w:val="1"/>
      <w:marLeft w:val="0"/>
      <w:marRight w:val="0"/>
      <w:marTop w:val="0"/>
      <w:marBottom w:val="0"/>
      <w:divBdr>
        <w:top w:val="none" w:sz="0" w:space="0" w:color="auto"/>
        <w:left w:val="none" w:sz="0" w:space="0" w:color="auto"/>
        <w:bottom w:val="none" w:sz="0" w:space="0" w:color="auto"/>
        <w:right w:val="none" w:sz="0" w:space="0" w:color="auto"/>
      </w:divBdr>
    </w:div>
    <w:div w:id="1098870631">
      <w:bodyDiv w:val="1"/>
      <w:marLeft w:val="0"/>
      <w:marRight w:val="0"/>
      <w:marTop w:val="0"/>
      <w:marBottom w:val="0"/>
      <w:divBdr>
        <w:top w:val="none" w:sz="0" w:space="0" w:color="auto"/>
        <w:left w:val="none" w:sz="0" w:space="0" w:color="auto"/>
        <w:bottom w:val="none" w:sz="0" w:space="0" w:color="auto"/>
        <w:right w:val="none" w:sz="0" w:space="0" w:color="auto"/>
      </w:divBdr>
    </w:div>
    <w:div w:id="1125122905">
      <w:bodyDiv w:val="1"/>
      <w:marLeft w:val="0"/>
      <w:marRight w:val="0"/>
      <w:marTop w:val="0"/>
      <w:marBottom w:val="0"/>
      <w:divBdr>
        <w:top w:val="none" w:sz="0" w:space="0" w:color="auto"/>
        <w:left w:val="none" w:sz="0" w:space="0" w:color="auto"/>
        <w:bottom w:val="none" w:sz="0" w:space="0" w:color="auto"/>
        <w:right w:val="none" w:sz="0" w:space="0" w:color="auto"/>
      </w:divBdr>
    </w:div>
    <w:div w:id="1212032158">
      <w:bodyDiv w:val="1"/>
      <w:marLeft w:val="0"/>
      <w:marRight w:val="0"/>
      <w:marTop w:val="0"/>
      <w:marBottom w:val="0"/>
      <w:divBdr>
        <w:top w:val="none" w:sz="0" w:space="0" w:color="auto"/>
        <w:left w:val="none" w:sz="0" w:space="0" w:color="auto"/>
        <w:bottom w:val="none" w:sz="0" w:space="0" w:color="auto"/>
        <w:right w:val="none" w:sz="0" w:space="0" w:color="auto"/>
      </w:divBdr>
    </w:div>
    <w:div w:id="1332564582">
      <w:bodyDiv w:val="1"/>
      <w:marLeft w:val="0"/>
      <w:marRight w:val="0"/>
      <w:marTop w:val="0"/>
      <w:marBottom w:val="0"/>
      <w:divBdr>
        <w:top w:val="none" w:sz="0" w:space="0" w:color="auto"/>
        <w:left w:val="none" w:sz="0" w:space="0" w:color="auto"/>
        <w:bottom w:val="none" w:sz="0" w:space="0" w:color="auto"/>
        <w:right w:val="none" w:sz="0" w:space="0" w:color="auto"/>
      </w:divBdr>
    </w:div>
    <w:div w:id="1447578580">
      <w:bodyDiv w:val="1"/>
      <w:marLeft w:val="0"/>
      <w:marRight w:val="0"/>
      <w:marTop w:val="0"/>
      <w:marBottom w:val="0"/>
      <w:divBdr>
        <w:top w:val="none" w:sz="0" w:space="0" w:color="auto"/>
        <w:left w:val="none" w:sz="0" w:space="0" w:color="auto"/>
        <w:bottom w:val="none" w:sz="0" w:space="0" w:color="auto"/>
        <w:right w:val="none" w:sz="0" w:space="0" w:color="auto"/>
      </w:divBdr>
    </w:div>
    <w:div w:id="1503545832">
      <w:bodyDiv w:val="1"/>
      <w:marLeft w:val="0"/>
      <w:marRight w:val="0"/>
      <w:marTop w:val="0"/>
      <w:marBottom w:val="0"/>
      <w:divBdr>
        <w:top w:val="none" w:sz="0" w:space="0" w:color="auto"/>
        <w:left w:val="none" w:sz="0" w:space="0" w:color="auto"/>
        <w:bottom w:val="none" w:sz="0" w:space="0" w:color="auto"/>
        <w:right w:val="none" w:sz="0" w:space="0" w:color="auto"/>
      </w:divBdr>
    </w:div>
    <w:div w:id="1504123082">
      <w:bodyDiv w:val="1"/>
      <w:marLeft w:val="0"/>
      <w:marRight w:val="0"/>
      <w:marTop w:val="0"/>
      <w:marBottom w:val="0"/>
      <w:divBdr>
        <w:top w:val="none" w:sz="0" w:space="0" w:color="auto"/>
        <w:left w:val="none" w:sz="0" w:space="0" w:color="auto"/>
        <w:bottom w:val="none" w:sz="0" w:space="0" w:color="auto"/>
        <w:right w:val="none" w:sz="0" w:space="0" w:color="auto"/>
      </w:divBdr>
    </w:div>
    <w:div w:id="1600486509">
      <w:bodyDiv w:val="1"/>
      <w:marLeft w:val="0"/>
      <w:marRight w:val="0"/>
      <w:marTop w:val="0"/>
      <w:marBottom w:val="0"/>
      <w:divBdr>
        <w:top w:val="none" w:sz="0" w:space="0" w:color="auto"/>
        <w:left w:val="none" w:sz="0" w:space="0" w:color="auto"/>
        <w:bottom w:val="none" w:sz="0" w:space="0" w:color="auto"/>
        <w:right w:val="none" w:sz="0" w:space="0" w:color="auto"/>
      </w:divBdr>
    </w:div>
    <w:div w:id="1618563541">
      <w:bodyDiv w:val="1"/>
      <w:marLeft w:val="0"/>
      <w:marRight w:val="0"/>
      <w:marTop w:val="0"/>
      <w:marBottom w:val="0"/>
      <w:divBdr>
        <w:top w:val="none" w:sz="0" w:space="0" w:color="auto"/>
        <w:left w:val="none" w:sz="0" w:space="0" w:color="auto"/>
        <w:bottom w:val="none" w:sz="0" w:space="0" w:color="auto"/>
        <w:right w:val="none" w:sz="0" w:space="0" w:color="auto"/>
      </w:divBdr>
    </w:div>
    <w:div w:id="1632708917">
      <w:bodyDiv w:val="1"/>
      <w:marLeft w:val="0"/>
      <w:marRight w:val="0"/>
      <w:marTop w:val="0"/>
      <w:marBottom w:val="0"/>
      <w:divBdr>
        <w:top w:val="none" w:sz="0" w:space="0" w:color="auto"/>
        <w:left w:val="none" w:sz="0" w:space="0" w:color="auto"/>
        <w:bottom w:val="none" w:sz="0" w:space="0" w:color="auto"/>
        <w:right w:val="none" w:sz="0" w:space="0" w:color="auto"/>
      </w:divBdr>
    </w:div>
    <w:div w:id="1682124457">
      <w:bodyDiv w:val="1"/>
      <w:marLeft w:val="0"/>
      <w:marRight w:val="0"/>
      <w:marTop w:val="0"/>
      <w:marBottom w:val="0"/>
      <w:divBdr>
        <w:top w:val="none" w:sz="0" w:space="0" w:color="auto"/>
        <w:left w:val="none" w:sz="0" w:space="0" w:color="auto"/>
        <w:bottom w:val="none" w:sz="0" w:space="0" w:color="auto"/>
        <w:right w:val="none" w:sz="0" w:space="0" w:color="auto"/>
      </w:divBdr>
    </w:div>
    <w:div w:id="1863978686">
      <w:bodyDiv w:val="1"/>
      <w:marLeft w:val="0"/>
      <w:marRight w:val="0"/>
      <w:marTop w:val="0"/>
      <w:marBottom w:val="0"/>
      <w:divBdr>
        <w:top w:val="none" w:sz="0" w:space="0" w:color="auto"/>
        <w:left w:val="none" w:sz="0" w:space="0" w:color="auto"/>
        <w:bottom w:val="none" w:sz="0" w:space="0" w:color="auto"/>
        <w:right w:val="none" w:sz="0" w:space="0" w:color="auto"/>
      </w:divBdr>
    </w:div>
    <w:div w:id="1894735033">
      <w:bodyDiv w:val="1"/>
      <w:marLeft w:val="0"/>
      <w:marRight w:val="0"/>
      <w:marTop w:val="0"/>
      <w:marBottom w:val="0"/>
      <w:divBdr>
        <w:top w:val="none" w:sz="0" w:space="0" w:color="auto"/>
        <w:left w:val="none" w:sz="0" w:space="0" w:color="auto"/>
        <w:bottom w:val="none" w:sz="0" w:space="0" w:color="auto"/>
        <w:right w:val="none" w:sz="0" w:space="0" w:color="auto"/>
      </w:divBdr>
    </w:div>
    <w:div w:id="1936985340">
      <w:bodyDiv w:val="1"/>
      <w:marLeft w:val="0"/>
      <w:marRight w:val="0"/>
      <w:marTop w:val="0"/>
      <w:marBottom w:val="0"/>
      <w:divBdr>
        <w:top w:val="none" w:sz="0" w:space="0" w:color="auto"/>
        <w:left w:val="none" w:sz="0" w:space="0" w:color="auto"/>
        <w:bottom w:val="none" w:sz="0" w:space="0" w:color="auto"/>
        <w:right w:val="none" w:sz="0" w:space="0" w:color="auto"/>
      </w:divBdr>
    </w:div>
    <w:div w:id="2047755845">
      <w:bodyDiv w:val="1"/>
      <w:marLeft w:val="0"/>
      <w:marRight w:val="0"/>
      <w:marTop w:val="0"/>
      <w:marBottom w:val="0"/>
      <w:divBdr>
        <w:top w:val="none" w:sz="0" w:space="0" w:color="auto"/>
        <w:left w:val="none" w:sz="0" w:space="0" w:color="auto"/>
        <w:bottom w:val="none" w:sz="0" w:space="0" w:color="auto"/>
        <w:right w:val="none" w:sz="0" w:space="0" w:color="auto"/>
      </w:divBdr>
    </w:div>
    <w:div w:id="2091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leba" TargetMode="External"/><Relationship Id="rId17" Type="http://schemas.openxmlformats.org/officeDocument/2006/relationships/hyperlink" Target="https://platformazakupowa.pl/ksp_warszawa"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szczytno"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marta.pasieka@leba.e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smrzgq4dm"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26C8-AEB4-49E4-ABEF-EFE830F4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3962</TotalTime>
  <Pages>29</Pages>
  <Words>8513</Words>
  <Characters>51082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Lębork, dnia 12</vt:lpstr>
    </vt:vector>
  </TitlesOfParts>
  <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Lębork, dnia 12</dc:title>
  <dc:subject/>
  <dc:creator>Marian Borek</dc:creator>
  <dc:description/>
  <cp:lastModifiedBy>Marta Pasieka</cp:lastModifiedBy>
  <cp:revision>275</cp:revision>
  <dcterms:created xsi:type="dcterms:W3CDTF">2022-08-10T14:17:00Z</dcterms:created>
  <dcterms:modified xsi:type="dcterms:W3CDTF">2024-06-11T09:09:00Z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