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4D3" w:rsidRDefault="008C68D3" w:rsidP="008C68D3">
      <w:pPr>
        <w:rPr>
          <w:i/>
          <w:u w:val="single"/>
        </w:rPr>
      </w:pPr>
      <w:r w:rsidRPr="008C68D3">
        <w:rPr>
          <w:b/>
        </w:rPr>
        <w:t>ZADANIE NR 5</w:t>
      </w:r>
      <w:r w:rsidRPr="008C68D3">
        <w:t xml:space="preserve"> </w:t>
      </w:r>
      <w:r w:rsidRPr="008C68D3">
        <w:rPr>
          <w:i/>
          <w:u w:val="single"/>
        </w:rPr>
        <w:t>- Odzież dla ratownika medycznego - Odzież zgodna z rozporządzeniem Ministra Zdrowia z dn. 3 stycznia 2023 r. w sprawie oznaczenia systemu Państwowe Ratownictwo Medyczne oraz w zakresie umundurowania członków zespołów ratownictwa medycznego.</w:t>
      </w:r>
    </w:p>
    <w:p w:rsidR="008C68D3" w:rsidRPr="004D0C92" w:rsidRDefault="008C68D3" w:rsidP="008C68D3">
      <w:pPr>
        <w:rPr>
          <w:rFonts w:asciiTheme="majorHAnsi" w:hAnsiTheme="majorHAnsi" w:cstheme="majorHAnsi"/>
          <w:sz w:val="24"/>
          <w:szCs w:val="24"/>
        </w:rPr>
      </w:pPr>
    </w:p>
    <w:p w:rsidR="008C68D3" w:rsidRPr="004D0C92" w:rsidRDefault="008C68D3" w:rsidP="008C68D3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Ubranie ratownika medycznego letnie w skład którego wchodzi: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Kurtka całosezonowa softshell:</w:t>
      </w: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 xml:space="preserve"> 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elementy zestawu odzieżowego przeznaczone do jednoczesnego stosowania powinny łącznie spełniać wymaganie co najmniej klasy 2 w zakresie minimalnej powierzchni materiałów zapewniających widzialność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materiał typu softshell co najmniej klasy 2 w zakresie wodoszczelności i w zakresie oporu pary wodnej, spełniający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2)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pasy z materiału odblaskowego spełniającego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dole (nie mniej niż 5 cm od dolnej krawędzi) wokół całego obwodu kurtki umieszczony poziomo pas odblaskowy o szerokości nie mniej niż 5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nad ściągaczem w pasie (nie mniej niż 5 cm od dolnego pasa odblaskowego) wokół całego obwodu kurtki umieszczony poziomo pas odblaskowy o szerokości 5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rękawach na wysokości ramion umieszczony poziomo pas odblaskowy o szerokości 5 cm odblaskowy o szerokości 5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minimalna powierzchnia materiału odblaskowego - 0,13 m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kaptur doszyty na stałe i chowany w stójce (zapinany na zamek błyskawiczny spiralny) lub odpinany (na zamek błyskawiczny spiralny), profilowany, zapobiegający spływaniu kropel deszczu po twarzy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obwodzie części twarzowej kaptura, wokół pasa i dolnej krawędzi kurtki, odszyty tunel ze sznurkiem ściągającym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co najmniej dwie kieszenie ze skośnymi otworami zamykane na zamek błyskawiczny, umieszczone na dole z przodu (symetrycznie względem zapięcia)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wysokości klatki piersiowej co najmniej dwie kieszenie przykryte klapkami, umieszczone symetrycznie po obu stronach zapięcia, w tym jedna kieszeń o wymiarach umożliwiających zmieszczenie przenośnego radiotelefonu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rękawy z regulacją obwodu mankietów taśmą samosczepną, na łokciach wzmocnienia, na wewnętrznej części lewego rękawa między mankietem a dolnym pasem odblaskowym wpuszczana kieszeń na kartę magnetyczną, zapinana na zamek błyskawiczny spiralny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zamek błyskawiczny głównego zapięcia dwustronnie rozdzielczy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plisa/listwa przykrywająca zapięcie główne, zapinana na taśmę samosczepną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co najmniej dwie kieszenie wewnętrzne, z czego jedna kieszeń wewnętrzna po lewej stronie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od wewnątrz wykończenie podszewką siatkową lub materiałem paroprzepuszczalnym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kurtki co najmniej do wysokości bioder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przodu: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 prawej stronie, nad prawą kieszenią, naszywka z materiału odblaskowego z pierwszą literą imienia i nazwiskiem, mocowana za pomocą taśmy samosczepnej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- nad lewą górną kieszenią naszywka z materiału odblaskowego z nazwą funkcji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lewym rękawie wzór graficzny systemu Państwowe Ratownictwo Medyczne wykonany metodą haftu komputerowego lub sitodruku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prawym i lewym rękawie, na wysokości ramienia, naszywka z flagą biało-czerwoną o wymiarach co najmniej 2,5 x 4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flagi na prawym ramieniu opcjonalnie logo lub nazwa dysponenta jednostki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tyłu: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wysokości klatki piersiowej wzór graficzny systemu Państwowe Ratownictwo Medyczne wykonany metodą haftu komputerowego lub sitodruku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plecach nadruk z materiału odblaskowego z nazwą funkcji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stójka (strona wewnętrzna i zewnętrzna)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zewnętrzna część rękawów (od łokcia do mankietu)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mankiety na całym obwodzie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przód i tył na wysokości barku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plisa zapięcia głównego, plisy na kieszeniach skośnych i klapki w kieszeniach górnych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zamki</w:t>
      </w:r>
    </w:p>
    <w:p w:rsidR="008C68D3" w:rsidRPr="004D0C92" w:rsidRDefault="008C68D3" w:rsidP="008C68D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kurtki w zależności od rozmiaru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Spodnie letnie: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D0C92">
        <w:rPr>
          <w:rFonts w:asciiTheme="majorHAnsi" w:eastAsia="Times New Roman" w:hAnsiTheme="majorHAnsi" w:cstheme="majorHAnsi"/>
          <w:color w:val="333333"/>
          <w:sz w:val="24"/>
          <w:szCs w:val="24"/>
          <w:shd w:val="clear" w:color="auto" w:fill="FFFFFF"/>
          <w:lang w:eastAsia="pl-PL"/>
        </w:rPr>
        <w:t>barwa fluorescencyjna czerwona zgodnie z Polską Normą</w:t>
      </w:r>
      <w:r w:rsidR="00CA6664">
        <w:rPr>
          <w:rFonts w:asciiTheme="majorHAnsi" w:eastAsia="Times New Roman" w:hAnsiTheme="majorHAnsi" w:cstheme="majorHAnsi"/>
          <w:color w:val="333333"/>
          <w:sz w:val="24"/>
          <w:szCs w:val="24"/>
          <w:shd w:val="clear" w:color="auto" w:fill="FFFFFF"/>
          <w:vertAlign w:val="superscript"/>
          <w:lang w:eastAsia="pl-PL"/>
        </w:rPr>
        <w:t>1)</w:t>
      </w:r>
    </w:p>
    <w:p w:rsidR="008C68D3" w:rsidRPr="00CA6664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vertAlign w:val="superscript"/>
          <w:lang w:eastAsia="pl-PL"/>
        </w:rPr>
      </w:pPr>
      <w:r w:rsidRPr="004D0C92"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  <w:t>- elementy zestawu odzieżowego przeznaczone do jednoczesnego stosowania powinny łącznie spełniać wymaganie co najmniej klasy 2 w zakresie minimalnej powierzchni materiałów zapewniających widzialność zgodnie z Polską Normą</w:t>
      </w:r>
      <w:r w:rsidR="00CA6664">
        <w:rPr>
          <w:rFonts w:asciiTheme="majorHAnsi" w:eastAsia="Times New Roman" w:hAnsiTheme="majorHAnsi" w:cstheme="majorHAnsi"/>
          <w:color w:val="333333"/>
          <w:sz w:val="24"/>
          <w:szCs w:val="24"/>
          <w:vertAlign w:val="superscript"/>
          <w:lang w:eastAsia="pl-PL"/>
        </w:rPr>
        <w:t>1)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dwa równoległe pasy z materiału odblaskowego o szerokości 5 cm, spełniającego wymagania zgodnie z Polską Normą</w:t>
      </w: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  <w:vertAlign w:val="superscript"/>
        </w:rPr>
        <w:t>1)</w:t>
      </w: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, rozmieszczone poniżej kolana wokół całego obwodu nogawe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kieszenie: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- poniżej pasa z przodu dwie kieszenie skośne, wpuszczane, zamykane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- na nogawkach po zewnętrznych stronach, na wysokości 1/2 uda, kieszenie zewnętrzne o wymiarach co najmniej 16 x 20 x 3 cm, przykryte klapkami zapinanymi na taśmę samosczepną, na prawej kieszeni opcjonalnie naszyta kieszeń na telefon komórkowy, przykryta klapką na taśmę samosczepną, lub kieszeń z przeszyciem na długopis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- na lewej kieszeni naszyta kieszeń na latarkę diagnostyczną, przykryta klapką od kieszeni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na wysokości kolan wzmocnienia z zakładkami, z możliwością umieszczenia wewnątrz piankowych wkładek ochronnych na kolana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 kroku na wewnętrznej stronie dodatkowa warstwa tkaniny w kolorze czarnym, zabezpieczająca spodnie przed przecieraniem lub uszkodzeniem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u góry podwójne podtrzymywacze paska o szerokości co najmniej 3 cm i wysokości co najmniej 6 cm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spodni do pasa z regulacją szerokości w pasie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po zewnętrznej stronie nogawek suwak o długości co najmniej 25 cm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wstawki w kolorze czarnym: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wloty do kieszeni górnych skośnych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kieszenie boczne wraz z klapkami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profilowane wzmocnienia na kolanach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dolna część nogawki do wysokości dolnej krawędzi dolnego pasa odblaskowego wokół całego obwodu nogawek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tył spodni na wysokości siedzenia, do pasa</w:t>
      </w:r>
    </w:p>
    <w:p w:rsidR="008C68D3" w:rsidRPr="004D0C92" w:rsidRDefault="008C68D3" w:rsidP="008C68D3">
      <w:pPr>
        <w:pStyle w:val="Akapitzlist"/>
        <w:shd w:val="clear" w:color="auto" w:fill="FFFFFF"/>
        <w:spacing w:before="120" w:after="15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obszycie suwaka dolnego</w:t>
      </w:r>
    </w:p>
    <w:p w:rsidR="008C68D3" w:rsidRPr="004D0C92" w:rsidRDefault="008C68D3" w:rsidP="008C68D3">
      <w:pPr>
        <w:pStyle w:val="Akapitzlist"/>
        <w:numPr>
          <w:ilvl w:val="0"/>
          <w:numId w:val="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spodni w zależności od rozmiaru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i/>
          <w:sz w:val="24"/>
          <w:szCs w:val="24"/>
          <w:u w:val="single"/>
        </w:rPr>
      </w:pPr>
    </w:p>
    <w:p w:rsidR="008C68D3" w:rsidRPr="004D0C92" w:rsidRDefault="008C68D3" w:rsidP="008C68D3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i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i/>
          <w:sz w:val="24"/>
          <w:szCs w:val="24"/>
          <w:u w:val="single"/>
        </w:rPr>
        <w:t>Ubranie ratownika medycznego zimowe w skład którego wchodzi: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b/>
          <w:i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i/>
          <w:sz w:val="24"/>
          <w:szCs w:val="24"/>
          <w:u w:val="single"/>
        </w:rPr>
        <w:t>Kurtka całosezonowa softshell:</w:t>
      </w:r>
      <w:r w:rsidRPr="004D0C92">
        <w:rPr>
          <w:rFonts w:asciiTheme="majorHAnsi" w:hAnsiTheme="majorHAnsi" w:cstheme="majorHAnsi"/>
          <w:b/>
          <w:i/>
          <w:color w:val="000000"/>
          <w:sz w:val="24"/>
          <w:szCs w:val="24"/>
          <w:u w:val="single"/>
        </w:rPr>
        <w:t xml:space="preserve"> </w:t>
      </w:r>
    </w:p>
    <w:p w:rsidR="00C44F33" w:rsidRPr="00C44F33" w:rsidRDefault="008C68D3" w:rsidP="00C44F33">
      <w:pPr>
        <w:pStyle w:val="Akapitzlist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C44F33" w:rsidRDefault="008C68D3" w:rsidP="00C44F33">
      <w:pPr>
        <w:pStyle w:val="Akapitzlist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44F33">
        <w:rPr>
          <w:rFonts w:asciiTheme="majorHAnsi" w:hAnsiTheme="majorHAnsi" w:cstheme="majorHAnsi"/>
          <w:color w:val="000000"/>
          <w:sz w:val="24"/>
          <w:szCs w:val="24"/>
        </w:rPr>
        <w:t>elementy zestawu odzieżowego przeznaczone do jednoczesnego stosowania powinny łącznie spełniać wymaganie co najmniej klasy 2 w zakresie minimalnej powierzchni materiałów zapewniających widzialność zgodnie z Polską Normą</w:t>
      </w:r>
      <w:r w:rsidRPr="00C44F3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materiał typu softshell co najmniej klasy 2 w zakresie wodoszczelności i w zakresie oporu pary wodnej, spełniający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2)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pasy z materiału odblaskowego spełniającego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dole (nie mniej niż 5 cm od dolnej krawędzi) wokół całego obwodu kurtki umieszczony poziomo pas odblaskowy o szerokości nie mniej niż 5 cm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nad ściągaczem w pasie (nie mniej niż 5 cm od dolnego pasa odblaskowego) wokół całego obwodu kurtki umieszczony poziomo pas odblaskowy o szerokości 5 cm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rękawach na wysokości ramion umieszczony poziomo pas odblaskowy o szerokości 5 cm odblaskowy o szerokości 5 cm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minimalna powierzchnia materiału odblaskowego - 0,13 m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kaptur doszyty na stałe i chowany w stójce (zapinany na zamek błyskawiczny spiralny) lub odpinany (na zamek błyskawiczny spiralny), profilowany, zapobiegający spływaniu kropel deszczu po twarzy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obwodzie części twarzowej kaptura, wokół pasa i dolnej krawędzi kurtki, odszyty tunel ze sznurkiem ściągającym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co najmniej dwie kieszenie ze skośnymi otworami zamykane na zamek błyskawiczny, umieszczone na dole z przodu (symetrycznie względem zapięcia)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wysokości klatki piersiowej co najmniej dwie kieszenie przykryte klapkami, umieszczone symetrycznie po obu stronach zapięcia, w tym jedna kieszeń o wymiarach umożliwiających zmieszczenie przenośnego radiotelefonu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rękawy z regulacją obwodu mankietów taśmą samosczepną, na łokciach wzmocnienia, na wewnętrznej części lewego rękawa między mankietem a dolnym pasem odblaskowym wpuszczana kieszeń na kartę magnetyczną, zapinana na zamek błyskawiczny spiralny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zamek błyskawiczny głównego zapięcia dwustronnie rozdzielczy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plisa/listwa przykrywająca zapięcie główne, zapinana na taśmę samosczepną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co najmniej dwie kieszenie wewnętrzne, z czego jedna kieszeń wewnętrzna po lewej stronie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od wewnątrz wykończenie podszewką siatkową lub materiałem paroprzepuszczalnym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kurtki co najmniej do wysokości bioder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przodu: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 prawej stronie, nad prawą kieszenią, naszywka z materiału odblaskowego z pierwszą literą imienia i nazwiskiem, mocowana za pomocą taśmy samosczepnej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nad lewą górną kieszenią naszywka z materiału odblaskowego z nazwą funkcji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lewym rękawie wzór graficzny systemu Państwowe Ratownictwo Medyczne wykonany metodą haftu komputerowego lub sitodruku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prawym i lewym rękawie, na wysokości ramienia, naszywka z flagą biało-czerwoną o wymiarach co najmniej 2,5 x 4 cm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flagi na prawym ramieniu opcjonalnie logo lub nazwa dysponenta jednostki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tyłu: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wysokości klatki piersiowej wzór graficzny systemu Państwowe Ratownictwo Medyczne wykonany metodą haftu komputerowego lub sitodruku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plecach nadruk z materiału odblaskowego z nazwą funkcji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stójka (strona wewnętrzna i zewnętrzna)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zewnętrzna część rękawów (od łokcia do mankietu)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mankiety na całym obwodzie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przód i tył na wysokości barku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plisa zapięcia głównego, plisy na kieszeniach skośnych i klapki w kieszeniach górnych</w:t>
      </w:r>
    </w:p>
    <w:p w:rsidR="008C68D3" w:rsidRPr="004D0C92" w:rsidRDefault="008C68D3" w:rsidP="008C68D3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zamki</w:t>
      </w:r>
    </w:p>
    <w:p w:rsidR="008C68D3" w:rsidRPr="004D0C92" w:rsidRDefault="008C68D3" w:rsidP="008C68D3">
      <w:pPr>
        <w:pStyle w:val="Akapitzlist"/>
        <w:numPr>
          <w:ilvl w:val="0"/>
          <w:numId w:val="3"/>
        </w:num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kurtki w zależności od rozmiaru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Spodnie zimowe:</w:t>
      </w:r>
      <w:r w:rsidR="00BB1EF1" w:rsidRPr="00BB1EF1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  <w:r w:rsidR="00BB1EF1" w:rsidRPr="00C44F33">
        <w:rPr>
          <w:rFonts w:asciiTheme="majorHAnsi" w:hAnsiTheme="majorHAnsi" w:cstheme="majorHAnsi"/>
          <w:sz w:val="24"/>
          <w:szCs w:val="24"/>
          <w:u w:val="single"/>
        </w:rPr>
        <w:t>Umundurowanie zimowe</w:t>
      </w:r>
      <w:r w:rsidR="00BB1EF1" w:rsidRPr="00C44F33">
        <w:rPr>
          <w:rFonts w:asciiTheme="majorHAnsi" w:hAnsiTheme="majorHAnsi" w:cstheme="majorHAnsi"/>
          <w:szCs w:val="24"/>
          <w:u w:val="single"/>
          <w:vertAlign w:val="superscript"/>
        </w:rPr>
        <w:t>3)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  <w:r w:rsidRPr="004D0C92">
        <w:rPr>
          <w:rFonts w:asciiTheme="majorHAnsi" w:hAnsiTheme="majorHAnsi" w:cstheme="majorHAnsi"/>
          <w:sz w:val="24"/>
          <w:szCs w:val="24"/>
        </w:rPr>
        <w:t xml:space="preserve"> 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elementy zestawu odzieżowego przeznaczone do jednoczesnego stosowania powinny łącznie spełniać wymaganie klasy 2 w zakresie minimalnej powierzchni materiałów zapewniających widzialność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wykonane z materiału typu softshell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Pr="004D0C92">
        <w:rPr>
          <w:rFonts w:asciiTheme="majorHAnsi" w:hAnsiTheme="majorHAnsi" w:cstheme="majorHAnsi"/>
          <w:sz w:val="24"/>
          <w:szCs w:val="24"/>
        </w:rPr>
        <w:t xml:space="preserve"> 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 xml:space="preserve">co najmniej klasy 2 </w:t>
      </w:r>
      <w:r w:rsidR="005970AF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w zakresie wodoszczelności i co najmniej klasy 2 w zakresie oporu pary wodnej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spodni do pasa lub z bawetem przednim i tylnym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dwa równoległe pasy z materiału odblaskowego o szerokości 5 cm, spełniającego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 xml:space="preserve">, rozmieszczone poniżej uda wokół całego 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obwodu nogawek, i jeden pas na spodniach z bawetem przednio-tylnym na wysokości pasa wokół całego obwodu spodni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kieszenie: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pasa z przodu dwie kieszenie skośne, wpuszczane, zamykane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nogawkach po zewnętrznych stronach, na wysokości 1/2 uda, kieszenie zewnętrzne o wymiarach co najmniej 16 x 20 x 3 cm, przykryte klapkami zapinanymi na taśmę samosczepną, opcjonalnie na prawej kieszeni naszyta kieszeń na telefon komórkowy, przykryta klapką na taśmę samosczepną, lub kieszeń z przeszyciem na długopis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lewej kieszeni naszyta kieszeń na latarkę diagnostyczną, przykryta klapką od kieszeni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wysokości kolan wzmocnienia z bocznymi zakładkami, możliwość umieszczenia wewnątrz piankowych wkładek ochronnych na kolana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 kroku na wewnętrznej stronie dodatkowa warstwa tkaniny zabezpieczającej spodnie przed przetarciem lub uszkodzeniem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u góry podwójne podtrzymywacze paska o szerokości co najmniej 3 cm i wysokości co najmniej 6 cm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wzdłuż nogawek po zewnętrznej stronie wszyte zamki błyskawiczne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spodni do pasa z regulacją szerokości w pasie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wloty do kieszeni górnych skośnych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kieszenie boczne wraz z klapkami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profilowane wzmocnienia na kolanach</w:t>
      </w:r>
    </w:p>
    <w:p w:rsidR="008C68D3" w:rsidRPr="004D0C92" w:rsidRDefault="008C68D3" w:rsidP="008C68D3">
      <w:pPr>
        <w:pStyle w:val="Akapitzlist"/>
        <w:spacing w:after="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dolna część nogawki do wysokości dolnej krawędzi dolnego pasa odblaskowego wokół całego obwodu nogawek</w:t>
      </w:r>
    </w:p>
    <w:p w:rsidR="008C68D3" w:rsidRPr="004D0C92" w:rsidRDefault="008C68D3" w:rsidP="008C68D3">
      <w:pPr>
        <w:pStyle w:val="Akapitzlist"/>
        <w:numPr>
          <w:ilvl w:val="0"/>
          <w:numId w:val="4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spodni w zależności od rozmiaru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>Polar/podpinka do kurtki: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polar lub podpinka do kurtki spełniające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3</w:t>
      </w:r>
      <w:r w:rsidR="006A64F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, co najmniej klasy 2 w zakresie oporu cieplnego, materiał: polar lub zbliżony funkcjonalnie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</w:t>
      </w:r>
      <w:r w:rsidR="006A64F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)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dole co najmniej dwie kieszenie ze skośnymi otworami, zapinane na zamek błyskawiczny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zalecana jedna kieszeń wewnętrzna z zapięciem otworu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po prawej stronie, nad górną kieszenią, naszywka z materiału odblaskowego z pierwszą literą imienia i nazwiskiem, mocowana za pomocą taśmy samosczepnej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 xml:space="preserve">- z przodu po lewej stronie, nad górną kieszenią, naszywka z materiału odblaskowego </w:t>
      </w:r>
      <w:r w:rsidR="006A64F8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z nazwą funkcji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lewym rękawie wzór graficzny systemu Państwowe Ratownictwo Medyczne wykonany metodą haftu komputerowego lub sitodruku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- na prawym i lewym rękawie, na wysokości ramienia, naszywka z flagą biało-czerwoną o wymiarach co najmniej 2,5 x 4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flagi na prawym ramieniu opcjonalnie logo lub nazwa dysponenta jednostki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tyłu naszywka z materiału odblaskowego z nazwą funkcji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opcjonalnie kaptur dopinany na suwak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zapięcie na zamek spiralny rozdzielczy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rękawy zakończone mankietami, opcjonalnie z możliwością regulacji obwodu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całym obwodzie dolnej krawędzi odszyty tunel ze sznurkiem ściągającym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wewnętrznej części lewego rękawa, nad mankietem, wpuszczana kieszeń na kartę magnetyczną, zapinana na zamek błyskawiczny spiralny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wysokości klatki piersiowej dwie wpuszczane kieszenie o wymiarach co najmniej 18 x 13 cm, z pionowymi otworami, zapinane na zamek błyskawiczny spiralny, umieszczone symetrycznie po obu stronach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dole dwie kieszenie wewnętrzne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stójka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zewnętrzna część rękawów (od łokcia do mankietu)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mankiety na całym obwodzie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przód i tył na wysokości barku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całym obwodzie od dolnej krawędzi na wysokość 5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zamki</w:t>
      </w:r>
    </w:p>
    <w:p w:rsidR="008C68D3" w:rsidRPr="004D0C92" w:rsidRDefault="008C68D3" w:rsidP="008C68D3">
      <w:pPr>
        <w:pStyle w:val="Akapitzlist"/>
        <w:numPr>
          <w:ilvl w:val="0"/>
          <w:numId w:val="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polaru/podpinki w zależności od rozmiaru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</w:p>
    <w:p w:rsidR="008C68D3" w:rsidRPr="004D0C92" w:rsidRDefault="008C68D3" w:rsidP="008C68D3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>Buty całosezonowe ratownika medycznego:</w:t>
      </w:r>
    </w:p>
    <w:p w:rsidR="008C68D3" w:rsidRPr="004D0C92" w:rsidRDefault="008C68D3" w:rsidP="008C68D3">
      <w:pPr>
        <w:pStyle w:val="Akapitzlist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materiał: skóra lub oddychające tkaniny typu laminat paroprzepuszczalny, impregnowane wodoodpornie</w:t>
      </w:r>
    </w:p>
    <w:p w:rsidR="008C68D3" w:rsidRPr="004D0C92" w:rsidRDefault="008C68D3" w:rsidP="008C68D3">
      <w:pPr>
        <w:pStyle w:val="Akapitzlist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wzór: wzmocniony nosek, budowa cholewki odpowiednia do obuwia całosezonowego ponad kostkę, podeszwa antypoślizgowa, olejoodporna, wkładka antyprzebiciowa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</w:p>
    <w:p w:rsidR="008C68D3" w:rsidRPr="004D0C92" w:rsidRDefault="008C68D3" w:rsidP="008C68D3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>Koszulka (typu polo)</w:t>
      </w:r>
    </w:p>
    <w:p w:rsidR="008C68D3" w:rsidRPr="00163CB6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a) barwa fluorescencyjna czerwona zgodnie z Polską Normą</w:t>
      </w:r>
      <w:r w:rsidR="00163CB6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b) materiał o oporze pary wodnej nie większym niż 5 m2 x Pa/W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c) koszulka z krótkim rękawem typu polo zapinana na guziki w kolorze czarnym lub typu T-shirt wykończona ściągaczem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d) oznakowanie: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lewym rękawie wzór graficzny systemu Państwowe Ratownictwo Medyczne wykonany metodą haftu komputerowego lub sitodruku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prawym i lewym rękawie, na wysokości ramienia, naszywka z biało-czerwoną flagą o wymiarach co najmniej 2,5 x 4 cm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po lewej stronie w górnej części nadruk z materiału odblaskowego z nazwą funkcji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plecach nadruk z materiału odblaskowego z nazwą funkcji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- z przodu pod określeniem nazwy funkcji opcjonalnie logo lub nazwa dysponenta jednostki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e) wstawki w kolorze czarnym: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kołnierzyk lub ściągacz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wykończenie zapięcia z przodu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pas o szerokości 10 cm wzdłuż wewnętrznej części rękawów i boków koszulki</w:t>
      </w: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f) dopuszcza się zmianę wymiarów poszczególnych elementów koszulki w zależności od rozmiaru</w:t>
      </w:r>
    </w:p>
    <w:p w:rsidR="00A83A2F" w:rsidRPr="004D0C92" w:rsidRDefault="00A83A2F" w:rsidP="008C68D3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</w:p>
    <w:p w:rsidR="00A83A2F" w:rsidRPr="004D0C92" w:rsidRDefault="00A83A2F" w:rsidP="00A83A2F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 xml:space="preserve">Kamizelka 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  <w:r w:rsidRPr="004D0C92">
        <w:rPr>
          <w:rFonts w:asciiTheme="majorHAnsi" w:hAnsiTheme="majorHAnsi" w:cstheme="majorHAnsi"/>
          <w:sz w:val="24"/>
          <w:szCs w:val="24"/>
        </w:rPr>
        <w:t xml:space="preserve"> 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elementy zestawu odzieżowego przeznaczone do jednoczesnego stosowania powinny łącznie spełniać wymaganie klasy 2 w zakresie minimalnej powierzchni materiałów zapewniających widzialność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wykonana w całości z siatki obszytej lamówką, poza elementami wymagającymi zastosowania innych materiałów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) trzy poziome pasy materiału odblaskowego o szerokości 5 cm spełniającego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, z czego dwa pasy rozmieszczone na dole (nie mniej niż 5 cm od dolnej krawędzi) wokół całego obwodu, w odległości od siebie nie mniejszej niż 5 cm, a jeden pas na górze nad emblematami od przodu kamizelki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rozmieszczenie i liczba kieszeni zależne od pełnionej funkcji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przodu:</w:t>
      </w:r>
    </w:p>
    <w:p w:rsidR="00A83A2F" w:rsidRPr="004D0C92" w:rsidRDefault="00A83A2F" w:rsidP="00A83A2F">
      <w:pPr>
        <w:spacing w:after="0"/>
        <w:ind w:left="108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 xml:space="preserve">       - po prawej stronie naszywka z materiału odblaskowego z pierwszą literą imienia i nazwiskiem, mocowana za pomocą taśmy samosczepnej</w:t>
      </w:r>
    </w:p>
    <w:p w:rsidR="00A83A2F" w:rsidRPr="004D0C92" w:rsidRDefault="00A83A2F" w:rsidP="00A83A2F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 lewej stronie, na wysokości klatki piersiowej, naszywka z materiału odblaskowego z nazwą funkcji</w:t>
      </w:r>
    </w:p>
    <w:p w:rsidR="00A83A2F" w:rsidRPr="004D0C92" w:rsidRDefault="00A83A2F" w:rsidP="00A83A2F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nad naszywką z pierwszą literą imienia i nazwiskiem opcjonalnie logo lub nazwa dysponenta jednostki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tyłu:</w:t>
      </w:r>
    </w:p>
    <w:p w:rsidR="00A83A2F" w:rsidRPr="004D0C92" w:rsidRDefault="00A83A2F" w:rsidP="00A83A2F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wysokości klatki piersiowej naszywka z materiału odblaskowego z nazwą funkcji</w:t>
      </w:r>
    </w:p>
    <w:p w:rsidR="00A83A2F" w:rsidRPr="004D0C92" w:rsidRDefault="00A83A2F" w:rsidP="00A83A2F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wzór graficzny systemu Państwowe Ratownictwo Medyczne wykonany metodą haftu komputerowego lub sitodruku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regulacja na bokach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 górnej części, na wysokości karku, doszyta miękka tkanina zapobiegająca otarciom karku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zapięcie na zamek spiralny lub kostkowy w kolorze czarnym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kieszenie w kolorze czarnym z elementami odblaskowymi</w:t>
      </w:r>
    </w:p>
    <w:p w:rsidR="00A83A2F" w:rsidRPr="004D0C92" w:rsidRDefault="00A83A2F" w:rsidP="00A83A2F">
      <w:pPr>
        <w:pStyle w:val="Akapitzlist"/>
        <w:numPr>
          <w:ilvl w:val="0"/>
          <w:numId w:val="10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kamizelki w zależności od rozmiaru</w:t>
      </w:r>
    </w:p>
    <w:p w:rsidR="004D0C92" w:rsidRPr="004D0C92" w:rsidRDefault="004D0C92" w:rsidP="004D0C92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:rsidR="00A83A2F" w:rsidRPr="004D0C92" w:rsidRDefault="00A83A2F" w:rsidP="00A83A2F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Czapka letnia:</w:t>
      </w:r>
    </w:p>
    <w:p w:rsidR="00A83A2F" w:rsidRPr="004D0C92" w:rsidRDefault="00A83A2F" w:rsidP="00A83A2F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A83A2F" w:rsidRPr="004D0C92" w:rsidRDefault="00A83A2F" w:rsidP="00A83A2F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wzór graficzny systemu Państwowe Ratownictwo Medyczne wykonany metodą haftu komputerowego lub sitodruku</w:t>
      </w:r>
    </w:p>
    <w:p w:rsidR="00A83A2F" w:rsidRPr="004D0C92" w:rsidRDefault="00A83A2F" w:rsidP="00A83A2F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daszek</w:t>
      </w:r>
    </w:p>
    <w:p w:rsidR="00A83A2F" w:rsidRPr="004D0C92" w:rsidRDefault="00A83A2F" w:rsidP="00A83A2F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tyłu regulacja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</w:p>
    <w:p w:rsidR="004D0C92" w:rsidRPr="004D0C92" w:rsidRDefault="00A83A2F" w:rsidP="004D0C92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Czapka zimowa</w:t>
      </w:r>
    </w:p>
    <w:p w:rsidR="00A83A2F" w:rsidRPr="004D0C92" w:rsidRDefault="00A83A2F" w:rsidP="00A83A2F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 xml:space="preserve">wykonana z materiału charakteryzującego się oporem cieplnym badanym </w:t>
      </w:r>
      <w:r w:rsidRPr="006A4B45">
        <w:rPr>
          <w:rFonts w:asciiTheme="majorHAnsi" w:hAnsiTheme="majorHAnsi" w:cstheme="majorHAnsi"/>
          <w:i/>
          <w:color w:val="000000"/>
          <w:sz w:val="24"/>
          <w:szCs w:val="24"/>
        </w:rPr>
        <w:t>zgodnie z normą PN-EN ISO 11092:2014-11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 xml:space="preserve"> na poziomie co najmniej 0,12 m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K/W po zadeklarowanej przez producenta liczbie cykli konserwacji</w:t>
      </w:r>
    </w:p>
    <w:p w:rsidR="00A83A2F" w:rsidRPr="004D0C92" w:rsidRDefault="00A83A2F" w:rsidP="00A83A2F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</w:t>
      </w:r>
      <w:r w:rsidR="006A4B45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)</w:t>
      </w:r>
    </w:p>
    <w:p w:rsidR="00A83A2F" w:rsidRPr="004D0C92" w:rsidRDefault="00A83A2F" w:rsidP="00A83A2F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wzór graficzny systemu Państwowe Ratownictwo Medyczne wykonany metodą haftu komputerowego lub sitodruku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A83A2F" w:rsidRPr="004D0C92" w:rsidRDefault="00A83A2F" w:rsidP="00A83A2F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 xml:space="preserve">Rękawice </w:t>
      </w:r>
    </w:p>
    <w:p w:rsidR="00A83A2F" w:rsidRPr="004D0C92" w:rsidRDefault="00A83A2F" w:rsidP="00A83A2F">
      <w:pPr>
        <w:pStyle w:val="Akapitzlist"/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materiał wierzchni: skóra, tkanina lub dzianina</w:t>
      </w:r>
    </w:p>
    <w:p w:rsidR="00A83A2F" w:rsidRPr="004D0C92" w:rsidRDefault="00A83A2F" w:rsidP="00A83A2F">
      <w:pPr>
        <w:pStyle w:val="Akapitzlist"/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ocieplane wewnętrzną warstwą termoizolacyjną</w:t>
      </w:r>
    </w:p>
    <w:p w:rsidR="00A83A2F" w:rsidRPr="004D0C92" w:rsidRDefault="00A83A2F" w:rsidP="004D0C92">
      <w:pPr>
        <w:pStyle w:val="Akapitzlist"/>
        <w:numPr>
          <w:ilvl w:val="0"/>
          <w:numId w:val="17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czarna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2A237E" w:rsidRPr="004D0C92" w:rsidRDefault="002A237E" w:rsidP="004D0C92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>Polar/podpinka do kurtki: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polar lub podpinka do kurtki spełniające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3</w:t>
      </w:r>
      <w:r w:rsidR="00E54D9B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, co najmniej klasy 2 w zakresie oporu cieplnego, materiał: polar lub zbliżony funkcjonalnie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</w:t>
      </w:r>
      <w:r w:rsidR="00E54D9B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)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dole co najmniej dwie kieszenie ze skośnymi otworami, zapinane na zamek błyskawiczny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zalecana jedna kieszeń wewnętrzna z zapięciem otworu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oznakowanie: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po prawej stronie, nad górną kieszenią, naszywka z materiału odblaskowego z pierwszą literą imienia i nazwiskiem, mocowana za pomocą taśmy samosczepnej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po lewej stronie, nad górną kieszenią, naszywka z materiału odblaskowego z nazwą funkcji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lewym rękawie wzór graficzny systemu Państwowe Ratownictwo Medyczne wykonany metodą haftu komputerowego lub sitodruku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prawym i lewym rękawie, na wysokości ramienia, naszywka z flagą biało-czerwoną o wymiarach co najmniej 2,5 x 4 cm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flagi na prawym ramieniu opcjonalnie logo lub nazwa dysponenta jednostki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tyłu naszywka z materiału odblaskowego z nazwą funkcji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opcjonalnie kaptur dopinany na suwak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zapięcie na zamek spiralny rozdzielczy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rękawy zakończone mankietami, opcjonalnie z możliwością regulacji obwodu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całym obwodzie dolnej krawędzi odszyty tunel ze sznurkiem ściągającym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wewnętrznej części lewego rękawa, nad mankietem, wpuszczana kieszeń na kartę magnetyczną, zapinana na zamek błyskawiczny spiralny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z przodu na wysokości klatki piersiowej dwie wpuszczane kieszenie o wymiarach co najmniej 18 x 13 cm, z pionowymi otworami, zapinane na zamek błyskawiczny spiralny, umieszczone symetrycznie po obu stronach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dole dwie kieszenie wewnętrzne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stójka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zewnętrzna część rękawów (od łokcia do mankietu)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mankiety na całym obwodzie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przód i tył na wysokości barku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całym obwodzie od dolnej krawędzi na wysokość 5 cm</w:t>
      </w:r>
    </w:p>
    <w:p w:rsidR="002A237E" w:rsidRPr="004D0C92" w:rsidRDefault="002A237E" w:rsidP="004D0C92">
      <w:pPr>
        <w:pStyle w:val="Akapitzlist"/>
        <w:ind w:left="216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zamki</w:t>
      </w:r>
    </w:p>
    <w:p w:rsidR="002A237E" w:rsidRPr="004D0C92" w:rsidRDefault="002A237E" w:rsidP="004D0C92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polaru/podpinki w zależności od rozmiaru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4D0C92" w:rsidRPr="004D0C92" w:rsidRDefault="004D0C92" w:rsidP="004D0C92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Kurtka całosezonowa softshell:</w:t>
      </w:r>
      <w:r w:rsidRPr="004D0C92"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  <w:t xml:space="preserve"> </w:t>
      </w:r>
    </w:p>
    <w:p w:rsidR="004D0C92" w:rsidRPr="004D0C92" w:rsidRDefault="004D0C92" w:rsidP="004D0C92">
      <w:pPr>
        <w:pStyle w:val="Akapitzlist"/>
        <w:numPr>
          <w:ilvl w:val="1"/>
          <w:numId w:val="2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elementy zestawu odzieżowego przeznaczone do jednoczesnego stosowania powinny łącznie spełniać wymaganie co najmniej klasy 2 w zakresie minimalnej powierzchni materiałów zapewniających widzialność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materiał typu softshell co najmniej klasy 2 w zakresie wodoszczelności i w zakresie oporu pary wodnej, spełniający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2)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pasy z materiału odblaskowego spełniającego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dole (nie mniej niż 5 cm od dolnej krawędzi) wokół całego obwodu kurtki umieszczony poziomo pas odblaskowy o szerokości nie mniej niż 5 cm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nad ściągaczem w pasie (nie mniej niż 5 cm od dolnego pasa odblaskowego) wokół całego obwodu kurtki umieszczony poziomo pas odblaskowy o szerokości 5 cm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rękawach na wysokości ramion umieszczony poziomo pas odblaskowy o szerokości 5 cm odblaskowy o szerokości 5 cm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minimalna powierzchnia materiału odblaskowego - 0,13 m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kaptur doszyty na stałe i chowany w stójce (zapinany na zamek błyskawiczny spiralny) lub odpinany (na zamek błyskawiczny spiralny), profilowany, zapobiegający spływaniu kropel deszczu po twarzy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obwodzie części twarzowej kaptura, wokół pasa i dolnej krawędzi kurtki, odszyty tunel ze sznurkiem ściągającym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co najmniej dwie kieszenie ze skośnymi otworami zamykane na zamek błyskawiczny, umieszczone na dole z przodu (symetrycznie względem zapięcia)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z przodu na wysokości klatki piersiowej co najmniej dwie kieszenie przykryte klapkami, umieszczone symetrycznie po obu stronach zapięcia, w tym jedna kieszeń o wymiarach umożliwiających zmieszczenie przenośnego radiotelefonu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rękawy z regulacją obwodu mankietów taśmą samosczepną, na łokciach wzmocnienia, na wewnętrznej części lewego rękawa między mankietem a dolnym pasem odblaskowym wpuszczana kieszeń na kartę magnetyczną, zapinana na zamek błyskawiczny spiralny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zamek błyskawiczny głównego zapięcia dwustronnie rozdzielczy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plisa/listwa przykrywająca zapięcie główne, zapinana na taśmę samosczepną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co najmniej dwie kieszenie wewnętrzne, z czego jedna kieszeń wewnętrzna po lewej stronie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od wewnątrz wykończenie podszewką siatkową lub materiałem paroprzepuszczalnym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kurtki co najmniej do wysokości bioder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przodu: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 prawej stronie, nad prawą kieszenią, naszywka z materiału odblaskowego z pierwszą literą imienia i nazwiskiem, mocowana za pomocą taśmy samosczepnej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nad lewą górną kieszenią naszywka z materiału odblaskowego z nazwą funkcji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lewym rękawie wzór graficzny systemu Państwowe Ratownictwo Medyczne wykonany metodą haftu komputerowego lub sitodruku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prawym i lewym rękawie, na wysokości ramienia, naszywka z flagą biało-czerwoną o wymiarach co najmniej 2,5 x 4 cm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flagi na prawym ramieniu opcjonalnie logo lub nazwa dysponenta jednostki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oznakowanie tyłu: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wysokości klatki piersiowej wzór graficzny systemu Państwowe Ratownictwo Medyczne wykonany metodą haftu komputerowego lub sitodruku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plecach nadruk z materiału odblaskowego z nazwą funkcji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stójka (strona wewnętrzna i zewnętrzna)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zewnętrzna część rękawów (od łokcia do mankietu)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mankiety na całym obwodzie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przód i tył na wysokości barku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plisa zapięcia głównego, plisy na kieszeniach skośnych i klapki w kieszeniach górnych</w:t>
      </w:r>
    </w:p>
    <w:p w:rsidR="004D0C92" w:rsidRPr="004D0C92" w:rsidRDefault="004D0C92" w:rsidP="004D0C92">
      <w:pPr>
        <w:pStyle w:val="Akapitzlist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zamki</w:t>
      </w:r>
    </w:p>
    <w:p w:rsidR="004D0C92" w:rsidRPr="004D0C92" w:rsidRDefault="004D0C92" w:rsidP="004D0C92">
      <w:pPr>
        <w:pStyle w:val="Akapitzlist"/>
        <w:numPr>
          <w:ilvl w:val="0"/>
          <w:numId w:val="21"/>
        </w:num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kurtki w zależności od rozmiaru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color w:val="000000"/>
          <w:sz w:val="24"/>
          <w:szCs w:val="24"/>
        </w:rPr>
      </w:pPr>
    </w:p>
    <w:p w:rsidR="004D0C92" w:rsidRPr="004D0C92" w:rsidRDefault="004D0C92" w:rsidP="004D0C92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Spodnie letnie: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D0C92">
        <w:rPr>
          <w:rFonts w:asciiTheme="majorHAnsi" w:eastAsia="Times New Roman" w:hAnsiTheme="majorHAnsi" w:cstheme="majorHAnsi"/>
          <w:color w:val="333333"/>
          <w:sz w:val="24"/>
          <w:szCs w:val="24"/>
          <w:shd w:val="clear" w:color="auto" w:fill="FFFFFF"/>
          <w:lang w:eastAsia="pl-PL"/>
        </w:rPr>
        <w:t xml:space="preserve">           barwa fluorescencyjna czerwona zgodnie z Polską Normą</w:t>
      </w:r>
      <w:r w:rsidR="00BB1EF1">
        <w:rPr>
          <w:rFonts w:asciiTheme="majorHAnsi" w:eastAsia="Times New Roman" w:hAnsiTheme="majorHAnsi" w:cstheme="majorHAnsi"/>
          <w:color w:val="333333"/>
          <w:sz w:val="24"/>
          <w:szCs w:val="24"/>
          <w:shd w:val="clear" w:color="auto" w:fill="FFFFFF"/>
          <w:vertAlign w:val="superscript"/>
          <w:lang w:eastAsia="pl-PL"/>
        </w:rPr>
        <w:t>1)</w:t>
      </w:r>
    </w:p>
    <w:p w:rsidR="004D0C92" w:rsidRPr="00BB1EF1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eastAsia="Times New Roman" w:hAnsiTheme="majorHAnsi" w:cstheme="majorHAnsi"/>
          <w:color w:val="333333"/>
          <w:sz w:val="24"/>
          <w:szCs w:val="24"/>
          <w:vertAlign w:val="superscript"/>
          <w:lang w:eastAsia="pl-PL"/>
        </w:rPr>
      </w:pPr>
      <w:r w:rsidRPr="004D0C92"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  <w:t>- elementy zestawu odzieżowego przeznaczone do jednoczesnego stosowania powinny łącznie spełniać wymaganie co najmniej klasy 2 w zakresie minimalnej powierzchni materiałów zapewniających widzialność zgodnie z Polską Normą</w:t>
      </w:r>
      <w:r w:rsidR="00BB1EF1">
        <w:rPr>
          <w:rFonts w:asciiTheme="majorHAnsi" w:eastAsia="Times New Roman" w:hAnsiTheme="majorHAnsi" w:cstheme="majorHAnsi"/>
          <w:color w:val="333333"/>
          <w:sz w:val="24"/>
          <w:szCs w:val="24"/>
          <w:vertAlign w:val="superscript"/>
          <w:lang w:eastAsia="pl-PL"/>
        </w:rPr>
        <w:t>1)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dwa równoległe pasy z materiału odblaskowego o szerokości 5 cm, spełniającego wymagania zgodnie z Polską Normą</w:t>
      </w: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  <w:vertAlign w:val="superscript"/>
        </w:rPr>
        <w:t>1)</w:t>
      </w: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, rozmieszczone poniżej kolana wokół całego obwodu nogawe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kieszenie: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- poniżej pasa z przodu dwie kieszenie skośne, wpuszczane, zamykane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lastRenderedPageBreak/>
        <w:t>- na nogawkach po zewnętrznych stronach, na wysokości 1/2 uda, kieszenie zewnętrzne o wymiarach co najmniej 16 x 20 x 3 cm, przykryte klapkami zapinanymi na taśmę samosczepną, na prawej kieszeni opcjonalnie naszyta kieszeń na telefon komórkowy, przykryta klapką na taśmę samosczepną, lub kieszeń z przeszyciem na długopis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- na lewej kieszeni naszyta kieszeń na latarkę diagnostyczną, przykryta klapką od kieszeni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333333"/>
          <w:sz w:val="24"/>
          <w:szCs w:val="24"/>
          <w:shd w:val="clear" w:color="auto" w:fill="FFFFFF"/>
        </w:rPr>
        <w:t>na wysokości kolan wzmocnienia z zakładkami, z możliwością umieszczenia wewnątrz piankowych wkładek ochronnych na kolana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 kroku na wewnętrznej stronie dodatkowa warstwa tkaniny w kolorze czarnym, zabezpieczająca spodnie przed przecieraniem lub uszkodzeniem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u góry podwójne podtrzymywacze paska o szerokości co najmniej 3 cm i wysokości co najmniej 6 cm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spodni do pasa z regulacją szerokości w pasie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po zewnętrznej stronie nogawek suwak o długości co najmniej 25 cm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wloty do kieszeni górnych skośnych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kieszenie boczne wraz z klapkami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profilowane wzmocnienia na kolanach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dolna część nogawki do wysokości dolnej krawędzi dolnego pasa odblaskowego wokół całego obwodu nogawek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tył spodni na wysokości siedzenia, do pasa</w:t>
      </w:r>
    </w:p>
    <w:p w:rsidR="004D0C92" w:rsidRPr="004D0C92" w:rsidRDefault="004D0C92" w:rsidP="004D0C92">
      <w:pPr>
        <w:pStyle w:val="Akapitzlist"/>
        <w:shd w:val="clear" w:color="auto" w:fill="FFFFFF"/>
        <w:spacing w:before="120" w:after="150" w:line="240" w:lineRule="auto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obszycie suwaka dolnego</w:t>
      </w:r>
    </w:p>
    <w:p w:rsidR="004D0C92" w:rsidRPr="004D0C92" w:rsidRDefault="004D0C92" w:rsidP="004D0C92">
      <w:pPr>
        <w:pStyle w:val="Akapitzlist"/>
        <w:numPr>
          <w:ilvl w:val="0"/>
          <w:numId w:val="22"/>
        </w:numPr>
        <w:shd w:val="clear" w:color="auto" w:fill="FFFFFF"/>
        <w:spacing w:before="120" w:after="150" w:line="240" w:lineRule="auto"/>
        <w:rPr>
          <w:rFonts w:asciiTheme="majorHAnsi" w:eastAsia="Times New Roman" w:hAnsiTheme="majorHAnsi" w:cstheme="majorHAnsi"/>
          <w:color w:val="333333"/>
          <w:sz w:val="24"/>
          <w:szCs w:val="24"/>
          <w:lang w:eastAsia="pl-PL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spodni w zależności od rozmiaru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4D0C92" w:rsidRPr="00BB1EF1" w:rsidRDefault="004D0C92" w:rsidP="00BB1EF1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D0C92">
        <w:rPr>
          <w:rFonts w:asciiTheme="majorHAnsi" w:hAnsiTheme="majorHAnsi" w:cstheme="majorHAnsi"/>
          <w:b/>
          <w:sz w:val="24"/>
          <w:szCs w:val="24"/>
          <w:u w:val="single"/>
        </w:rPr>
        <w:t>Spodnie zimowe:</w:t>
      </w:r>
      <w:r w:rsidR="00BB1EF1" w:rsidRPr="00BB1EF1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  <w:r w:rsidR="00BB1EF1" w:rsidRPr="00C44F33">
        <w:rPr>
          <w:rFonts w:asciiTheme="majorHAnsi" w:hAnsiTheme="majorHAnsi" w:cstheme="majorHAnsi"/>
          <w:sz w:val="24"/>
          <w:szCs w:val="24"/>
          <w:u w:val="single"/>
        </w:rPr>
        <w:t>Umundurowanie zimowe</w:t>
      </w:r>
      <w:r w:rsidR="00BB1EF1" w:rsidRPr="00C44F33">
        <w:rPr>
          <w:rFonts w:asciiTheme="majorHAnsi" w:hAnsiTheme="majorHAnsi" w:cstheme="majorHAnsi"/>
          <w:szCs w:val="24"/>
          <w:u w:val="single"/>
          <w:vertAlign w:val="superscript"/>
        </w:rPr>
        <w:t>3)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barwa fluorescencyjna czerwona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  <w:r w:rsidRPr="004D0C92">
        <w:rPr>
          <w:rFonts w:asciiTheme="majorHAnsi" w:hAnsiTheme="majorHAnsi" w:cstheme="majorHAnsi"/>
          <w:sz w:val="24"/>
          <w:szCs w:val="24"/>
        </w:rPr>
        <w:t xml:space="preserve"> 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elementy zestawu odzieżowego przeznaczone do jednoczesnego stosowania powinny łącznie spełniać wymaganie klasy 2 w zakresie minimalnej powierzchni materiałów zapewniających widzialność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wykonane z materiału typu softshell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2)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Pr="004D0C92">
        <w:rPr>
          <w:rFonts w:asciiTheme="majorHAnsi" w:hAnsiTheme="majorHAnsi" w:cstheme="majorHAnsi"/>
          <w:sz w:val="24"/>
          <w:szCs w:val="24"/>
        </w:rPr>
        <w:t xml:space="preserve"> 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co najmniej klasy 2 w zakresie wodoszczelności i co najmniej klasy 2 w zakresie oporu pary wodnej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spodni do pasa lub z bawetem przednim i tylnym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dwa równoległe pasy z materiału odblaskowego o szerokości 5 cm, spełniającego wymagania zgodnie z Polską Normą</w:t>
      </w:r>
      <w:r w:rsidRPr="004D0C92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1)</w:t>
      </w:r>
      <w:r w:rsidRPr="004D0C92">
        <w:rPr>
          <w:rFonts w:asciiTheme="majorHAnsi" w:hAnsiTheme="majorHAnsi" w:cstheme="majorHAnsi"/>
          <w:color w:val="000000"/>
          <w:sz w:val="24"/>
          <w:szCs w:val="24"/>
        </w:rPr>
        <w:t>, rozmieszczone poniżej uda wokół całego obwodu nogawek, i jeden pas na spodniach z bawetem przednio-tylnym na wysokości pasa wokół całego obwodu spodni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kieszenie: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poniżej pasa z przodu dwie kieszenie skośne, wpuszczane, zamykane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na nogawkach po zewnętrznych stronach, na wysokości 1/2 uda, kieszenie zewnętrzne o wymiarach co najmniej 16 x 20 x 3 cm, przykryte klapkami zapinanymi na taśmę samosczepną, opcjonalnie na prawej kieszeni naszyta kieszeń na telefon komórkowy, przykryta klapką na taśmę samosczepną, lub kieszeń z przeszyciem na długopis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lastRenderedPageBreak/>
        <w:t>- na lewej kieszeni naszyta kieszeń na latarkę diagnostyczną, przykryta klapką od kieszeni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na wysokości kolan wzmocnienia z bocznymi zakładkami, możliwość umieszczenia wewnątrz piankowych wkładek ochronnych na kolana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 kroku na wewnętrznej stronie dodatkowa warstwa tkaniny zabezpieczającej spodnie przed przetarciem lub uszkodzeniem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u góry podwójne podtrzymywacze paska o szerokości co najmniej 3 cm i wysokości co najmniej 6 cm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wzdłuż nogawek po zewnętrznej stronie wszyte zamki błyskawiczne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długość spodni do pasa z regulacją szerokości w pasie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wstawki w kolorze czarnym: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z przodu wloty do kieszeni górnych skośnych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kieszenie boczne wraz z klapkami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profilowane wzmocnienia na kolanach</w:t>
      </w:r>
    </w:p>
    <w:p w:rsidR="004D0C92" w:rsidRPr="004D0C92" w:rsidRDefault="004D0C92" w:rsidP="004D0C92">
      <w:pPr>
        <w:pStyle w:val="Akapitzlist"/>
        <w:spacing w:after="0"/>
        <w:ind w:left="1440"/>
        <w:rPr>
          <w:rFonts w:asciiTheme="majorHAnsi" w:hAnsiTheme="majorHAnsi" w:cstheme="majorHAnsi"/>
          <w:color w:val="000000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- dolna część nogawki do wysokości dolnej krawędzi dolnego pasa odblaskowego wokół całego obwodu nogawek</w:t>
      </w:r>
    </w:p>
    <w:p w:rsidR="004D0C92" w:rsidRPr="004D0C92" w:rsidRDefault="004D0C92" w:rsidP="004D0C92">
      <w:pPr>
        <w:pStyle w:val="Akapitzlist"/>
        <w:numPr>
          <w:ilvl w:val="0"/>
          <w:numId w:val="23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4D0C92">
        <w:rPr>
          <w:rFonts w:asciiTheme="majorHAnsi" w:hAnsiTheme="majorHAnsi" w:cstheme="majorHAnsi"/>
          <w:color w:val="000000"/>
          <w:sz w:val="24"/>
          <w:szCs w:val="24"/>
        </w:rPr>
        <w:t>dopuszcza się zmianę wymiarów poszczególnych elementów spodni w zależności od rozmiaru</w:t>
      </w: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4D0C92" w:rsidRPr="004D0C92" w:rsidRDefault="004D0C92" w:rsidP="004D0C92">
      <w:pPr>
        <w:pStyle w:val="Akapitzlist"/>
        <w:rPr>
          <w:rFonts w:asciiTheme="majorHAnsi" w:hAnsiTheme="majorHAnsi" w:cstheme="majorHAnsi"/>
          <w:sz w:val="24"/>
          <w:szCs w:val="24"/>
        </w:rPr>
      </w:pPr>
    </w:p>
    <w:p w:rsidR="009013F0" w:rsidRPr="009013F0" w:rsidRDefault="009013F0" w:rsidP="009013F0">
      <w:pPr>
        <w:spacing w:after="0"/>
        <w:rPr>
          <w:rFonts w:asciiTheme="majorHAnsi" w:hAnsiTheme="majorHAnsi" w:cstheme="majorHAnsi"/>
          <w:b/>
          <w:sz w:val="24"/>
          <w:szCs w:val="24"/>
          <w:highlight w:val="yellow"/>
          <w:u w:val="single"/>
        </w:rPr>
      </w:pPr>
      <w:r w:rsidRPr="009013F0">
        <w:rPr>
          <w:rFonts w:asciiTheme="majorHAnsi" w:hAnsiTheme="majorHAnsi" w:cstheme="majorHAnsi"/>
          <w:b/>
          <w:sz w:val="24"/>
          <w:szCs w:val="24"/>
          <w:highlight w:val="yellow"/>
          <w:u w:val="single"/>
        </w:rPr>
        <w:t>Informacje do Zadania nr 5</w:t>
      </w:r>
    </w:p>
    <w:p w:rsidR="009013F0" w:rsidRPr="009013F0" w:rsidRDefault="009013F0" w:rsidP="009013F0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HAnsi"/>
          <w:b/>
          <w:sz w:val="24"/>
          <w:szCs w:val="24"/>
          <w:highlight w:val="yellow"/>
        </w:rPr>
      </w:pPr>
      <w:r w:rsidRPr="009013F0">
        <w:rPr>
          <w:rFonts w:asciiTheme="majorHAnsi" w:hAnsiTheme="majorHAnsi" w:cstheme="majorHAnsi"/>
          <w:b/>
          <w:sz w:val="24"/>
          <w:szCs w:val="24"/>
          <w:highlight w:val="yellow"/>
        </w:rPr>
        <w:t>Norma PN-EN ISO 20471:2013-07, norma PN-EN ISO 20471:2013-07/A1:2017-02 lub norma je zastępująca.</w:t>
      </w:r>
    </w:p>
    <w:p w:rsidR="009013F0" w:rsidRPr="009013F0" w:rsidRDefault="009013F0" w:rsidP="009013F0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HAnsi"/>
          <w:b/>
          <w:sz w:val="24"/>
          <w:szCs w:val="24"/>
          <w:highlight w:val="yellow"/>
        </w:rPr>
      </w:pPr>
      <w:r w:rsidRPr="009013F0">
        <w:rPr>
          <w:rFonts w:asciiTheme="majorHAnsi" w:hAnsiTheme="majorHAnsi" w:cstheme="majorHAnsi"/>
          <w:b/>
          <w:sz w:val="24"/>
          <w:szCs w:val="24"/>
          <w:highlight w:val="yellow"/>
        </w:rPr>
        <w:t>Norma PN-EN 343:2019-04 lub norma ją zastępująca.</w:t>
      </w:r>
    </w:p>
    <w:p w:rsidR="00A83A2F" w:rsidRPr="009013F0" w:rsidRDefault="009013F0" w:rsidP="009013F0">
      <w:pPr>
        <w:pStyle w:val="Akapitzlist"/>
        <w:numPr>
          <w:ilvl w:val="0"/>
          <w:numId w:val="24"/>
        </w:numPr>
        <w:spacing w:after="0"/>
        <w:rPr>
          <w:rFonts w:asciiTheme="majorHAnsi" w:hAnsiTheme="majorHAnsi" w:cstheme="majorHAnsi"/>
          <w:b/>
          <w:sz w:val="24"/>
          <w:szCs w:val="24"/>
          <w:highlight w:val="yellow"/>
        </w:rPr>
      </w:pPr>
      <w:r w:rsidRPr="009013F0">
        <w:rPr>
          <w:rFonts w:asciiTheme="majorHAnsi" w:hAnsiTheme="majorHAnsi" w:cstheme="majorHAnsi"/>
          <w:b/>
          <w:sz w:val="24"/>
          <w:szCs w:val="24"/>
          <w:highlight w:val="yellow"/>
        </w:rPr>
        <w:t>Umundurowanie zimowe powinno spełniać wymagania normy PN-EN 342:2018-01 lub normy ją zastępującej.</w:t>
      </w:r>
    </w:p>
    <w:p w:rsidR="00A83A2F" w:rsidRPr="004D0C92" w:rsidRDefault="00A83A2F" w:rsidP="00A83A2F">
      <w:pPr>
        <w:pStyle w:val="Akapitzlist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</w:p>
    <w:p w:rsidR="00A83A2F" w:rsidRPr="004D0C92" w:rsidRDefault="00A83A2F" w:rsidP="00A83A2F">
      <w:pPr>
        <w:pStyle w:val="Akapitzlist"/>
        <w:spacing w:after="0"/>
        <w:rPr>
          <w:rFonts w:asciiTheme="majorHAnsi" w:hAnsiTheme="majorHAnsi" w:cstheme="majorHAnsi"/>
          <w:b/>
          <w:sz w:val="24"/>
          <w:szCs w:val="24"/>
          <w:u w:val="single"/>
        </w:rPr>
      </w:pPr>
    </w:p>
    <w:p w:rsidR="00A83A2F" w:rsidRPr="004D0C92" w:rsidRDefault="00A83A2F" w:rsidP="00A83A2F">
      <w:pPr>
        <w:pStyle w:val="Akapitzlist"/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</w:p>
    <w:p w:rsidR="008C68D3" w:rsidRPr="004D0C92" w:rsidRDefault="008C68D3" w:rsidP="008C68D3">
      <w:pPr>
        <w:pStyle w:val="Akapitzlist"/>
        <w:rPr>
          <w:rFonts w:asciiTheme="majorHAnsi" w:hAnsiTheme="majorHAnsi" w:cstheme="majorHAnsi"/>
          <w:b/>
          <w:color w:val="000000"/>
          <w:sz w:val="24"/>
          <w:szCs w:val="24"/>
          <w:u w:val="single"/>
        </w:rPr>
      </w:pPr>
    </w:p>
    <w:p w:rsid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0" w:name="_GoBack"/>
      <w:bookmarkEnd w:id="0"/>
    </w:p>
    <w:p w:rsid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C68D3" w:rsidRPr="008C68D3" w:rsidRDefault="008C68D3" w:rsidP="008C68D3">
      <w:pPr>
        <w:pStyle w:val="Akapitzlist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C68D3" w:rsidRPr="008C68D3" w:rsidRDefault="008C68D3" w:rsidP="008C68D3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8C68D3" w:rsidRPr="008C68D3" w:rsidRDefault="008C68D3" w:rsidP="008C68D3">
      <w:pPr>
        <w:rPr>
          <w:b/>
          <w:sz w:val="28"/>
          <w:szCs w:val="28"/>
          <w:u w:val="single"/>
        </w:rPr>
      </w:pPr>
    </w:p>
    <w:p w:rsidR="008C68D3" w:rsidRDefault="008C68D3" w:rsidP="008C68D3">
      <w:pPr>
        <w:pStyle w:val="Akapitzlist"/>
      </w:pPr>
    </w:p>
    <w:p w:rsidR="008C68D3" w:rsidRPr="008C68D3" w:rsidRDefault="008C68D3" w:rsidP="008C68D3"/>
    <w:p w:rsidR="008C68D3" w:rsidRDefault="008C68D3" w:rsidP="008C68D3"/>
    <w:p w:rsidR="008C68D3" w:rsidRPr="008C68D3" w:rsidRDefault="008C68D3" w:rsidP="008C68D3"/>
    <w:sectPr w:rsidR="008C68D3" w:rsidRPr="008C68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71D" w:rsidRDefault="0089771D" w:rsidP="008C68D3">
      <w:pPr>
        <w:spacing w:after="0" w:line="240" w:lineRule="auto"/>
      </w:pPr>
      <w:r>
        <w:separator/>
      </w:r>
    </w:p>
  </w:endnote>
  <w:endnote w:type="continuationSeparator" w:id="0">
    <w:p w:rsidR="0089771D" w:rsidRDefault="0089771D" w:rsidP="008C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71D" w:rsidRDefault="0089771D" w:rsidP="008C68D3">
      <w:pPr>
        <w:spacing w:after="0" w:line="240" w:lineRule="auto"/>
      </w:pPr>
      <w:r>
        <w:separator/>
      </w:r>
    </w:p>
  </w:footnote>
  <w:footnote w:type="continuationSeparator" w:id="0">
    <w:p w:rsidR="0089771D" w:rsidRDefault="0089771D" w:rsidP="008C6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664" w:rsidRDefault="00CA6664" w:rsidP="00CA6664">
    <w:pPr>
      <w:pStyle w:val="Nagwek"/>
      <w:jc w:val="right"/>
      <w:rPr>
        <w:b/>
      </w:rPr>
    </w:pPr>
    <w:r>
      <w:rPr>
        <w:b/>
      </w:rPr>
      <w:t>Załącznik nr 1 do Opisu przedmiotu zamówienia – Formularza cenowego</w:t>
    </w:r>
  </w:p>
  <w:p w:rsidR="00CA6664" w:rsidRPr="00CA6664" w:rsidRDefault="00CA6664" w:rsidP="00CA6664">
    <w:pPr>
      <w:pStyle w:val="Nagwek"/>
      <w:jc w:val="right"/>
      <w:rPr>
        <w:b/>
        <w:i/>
      </w:rPr>
    </w:pPr>
    <w:r>
      <w:rPr>
        <w:b/>
        <w:i/>
      </w:rPr>
      <w:t>Sygnatura sprawy: 55/ZP/25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715FF"/>
    <w:multiLevelType w:val="hybridMultilevel"/>
    <w:tmpl w:val="113226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7C09ED"/>
    <w:multiLevelType w:val="hybridMultilevel"/>
    <w:tmpl w:val="0372A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B7BD4"/>
    <w:multiLevelType w:val="hybridMultilevel"/>
    <w:tmpl w:val="82881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E73BE"/>
    <w:multiLevelType w:val="hybridMultilevel"/>
    <w:tmpl w:val="02B08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64496"/>
    <w:multiLevelType w:val="hybridMultilevel"/>
    <w:tmpl w:val="DCB23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07F16"/>
    <w:multiLevelType w:val="hybridMultilevel"/>
    <w:tmpl w:val="BA5E482A"/>
    <w:lvl w:ilvl="0" w:tplc="830E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B5C9A"/>
    <w:multiLevelType w:val="hybridMultilevel"/>
    <w:tmpl w:val="9370A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21BC3"/>
    <w:multiLevelType w:val="hybridMultilevel"/>
    <w:tmpl w:val="A1CA5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E1B7B"/>
    <w:multiLevelType w:val="hybridMultilevel"/>
    <w:tmpl w:val="9B1C1796"/>
    <w:lvl w:ilvl="0" w:tplc="49A6DE8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1E7499"/>
    <w:multiLevelType w:val="hybridMultilevel"/>
    <w:tmpl w:val="312CE342"/>
    <w:lvl w:ilvl="0" w:tplc="FF24C5B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83540"/>
    <w:multiLevelType w:val="hybridMultilevel"/>
    <w:tmpl w:val="44AE43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5ED6"/>
    <w:multiLevelType w:val="hybridMultilevel"/>
    <w:tmpl w:val="0122E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74F57"/>
    <w:multiLevelType w:val="hybridMultilevel"/>
    <w:tmpl w:val="005414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74CC2"/>
    <w:multiLevelType w:val="hybridMultilevel"/>
    <w:tmpl w:val="D21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54972"/>
    <w:multiLevelType w:val="hybridMultilevel"/>
    <w:tmpl w:val="68A63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451AF"/>
    <w:multiLevelType w:val="hybridMultilevel"/>
    <w:tmpl w:val="B636DA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108"/>
    <w:multiLevelType w:val="hybridMultilevel"/>
    <w:tmpl w:val="B15E1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70768"/>
    <w:multiLevelType w:val="hybridMultilevel"/>
    <w:tmpl w:val="304A0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12020"/>
    <w:multiLevelType w:val="hybridMultilevel"/>
    <w:tmpl w:val="4D10C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12291"/>
    <w:multiLevelType w:val="hybridMultilevel"/>
    <w:tmpl w:val="BA5025FC"/>
    <w:lvl w:ilvl="0" w:tplc="80C0D0A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F1D47"/>
    <w:multiLevelType w:val="hybridMultilevel"/>
    <w:tmpl w:val="FAC4FD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70DFA"/>
    <w:multiLevelType w:val="hybridMultilevel"/>
    <w:tmpl w:val="780AA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412A5"/>
    <w:multiLevelType w:val="hybridMultilevel"/>
    <w:tmpl w:val="09ECF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D0C61"/>
    <w:multiLevelType w:val="hybridMultilevel"/>
    <w:tmpl w:val="F9028610"/>
    <w:lvl w:ilvl="0" w:tplc="FD868A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20"/>
  </w:num>
  <w:num w:numId="5">
    <w:abstractNumId w:val="17"/>
  </w:num>
  <w:num w:numId="6">
    <w:abstractNumId w:val="5"/>
  </w:num>
  <w:num w:numId="7">
    <w:abstractNumId w:val="18"/>
  </w:num>
  <w:num w:numId="8">
    <w:abstractNumId w:val="13"/>
  </w:num>
  <w:num w:numId="9">
    <w:abstractNumId w:val="14"/>
  </w:num>
  <w:num w:numId="10">
    <w:abstractNumId w:val="11"/>
  </w:num>
  <w:num w:numId="11">
    <w:abstractNumId w:val="15"/>
  </w:num>
  <w:num w:numId="12">
    <w:abstractNumId w:val="1"/>
  </w:num>
  <w:num w:numId="13">
    <w:abstractNumId w:val="0"/>
  </w:num>
  <w:num w:numId="14">
    <w:abstractNumId w:val="7"/>
  </w:num>
  <w:num w:numId="15">
    <w:abstractNumId w:val="12"/>
  </w:num>
  <w:num w:numId="16">
    <w:abstractNumId w:val="10"/>
  </w:num>
  <w:num w:numId="17">
    <w:abstractNumId w:val="4"/>
  </w:num>
  <w:num w:numId="18">
    <w:abstractNumId w:val="16"/>
  </w:num>
  <w:num w:numId="19">
    <w:abstractNumId w:val="2"/>
  </w:num>
  <w:num w:numId="20">
    <w:abstractNumId w:val="8"/>
  </w:num>
  <w:num w:numId="21">
    <w:abstractNumId w:val="9"/>
  </w:num>
  <w:num w:numId="22">
    <w:abstractNumId w:val="6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E2"/>
    <w:rsid w:val="00163CB6"/>
    <w:rsid w:val="002A237E"/>
    <w:rsid w:val="004D0C92"/>
    <w:rsid w:val="005970AF"/>
    <w:rsid w:val="006A4B45"/>
    <w:rsid w:val="006A64F8"/>
    <w:rsid w:val="007A44D3"/>
    <w:rsid w:val="0089771D"/>
    <w:rsid w:val="008C68D3"/>
    <w:rsid w:val="008F66AF"/>
    <w:rsid w:val="009013F0"/>
    <w:rsid w:val="00A83A2F"/>
    <w:rsid w:val="00AA24FC"/>
    <w:rsid w:val="00BB1EF1"/>
    <w:rsid w:val="00C105E8"/>
    <w:rsid w:val="00C44F33"/>
    <w:rsid w:val="00CA1488"/>
    <w:rsid w:val="00CA6664"/>
    <w:rsid w:val="00D2214D"/>
    <w:rsid w:val="00E54D9B"/>
    <w:rsid w:val="00FC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F32E7"/>
  <w15:chartTrackingRefBased/>
  <w15:docId w15:val="{2496B5DB-42FD-40A9-A0D2-83F04F07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8D3"/>
  </w:style>
  <w:style w:type="paragraph" w:styleId="Stopka">
    <w:name w:val="footer"/>
    <w:basedOn w:val="Normalny"/>
    <w:link w:val="StopkaZnak"/>
    <w:uiPriority w:val="99"/>
    <w:unhideWhenUsed/>
    <w:rsid w:val="008C6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8D3"/>
  </w:style>
  <w:style w:type="paragraph" w:styleId="Akapitzlist">
    <w:name w:val="List Paragraph"/>
    <w:basedOn w:val="Normalny"/>
    <w:uiPriority w:val="34"/>
    <w:qFormat/>
    <w:rsid w:val="008C6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0939FB-D78B-4DEE-8A7B-CCAB09093C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3777</Words>
  <Characters>22666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Bednarek Dominika</dc:creator>
  <cp:keywords/>
  <dc:description/>
  <cp:lastModifiedBy>Łebkowska Dorota</cp:lastModifiedBy>
  <cp:revision>14</cp:revision>
  <dcterms:created xsi:type="dcterms:W3CDTF">2025-04-08T12:32:00Z</dcterms:created>
  <dcterms:modified xsi:type="dcterms:W3CDTF">2025-04-14T07:51:00Z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5616b997-33ac-4b4c-83ad-4b08a4274922</vt:lpwstr>
  </property>
  <property fmtid="{D5CDD505-2E9C-101B-9397-08002B2CF9AE}" pid="3" name="bjSaver">
    <vt:lpwstr>gSkEWrFGSlRf5FUVrrpRGxF1SCIjttx1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Bednarek Dominika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