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A4" w:rsidRDefault="00AF3712" w:rsidP="00900433">
      <w:pPr>
        <w:spacing w:after="0" w:line="240" w:lineRule="auto"/>
        <w:jc w:val="center"/>
        <w:rPr>
          <w:rFonts w:ascii="Times New Roman" w:hAnsi="Times New Roman" w:cs="Times New Roman"/>
          <w:color w:val="000000"/>
          <w:sz w:val="24"/>
          <w:szCs w:val="24"/>
        </w:rPr>
      </w:pPr>
      <w:r w:rsidRPr="00C013C8">
        <w:rPr>
          <w:rFonts w:cs="Calibri"/>
          <w:noProof/>
          <w:color w:val="00000A"/>
          <w:sz w:val="24"/>
          <w:szCs w:val="24"/>
          <w:lang w:eastAsia="pl-PL"/>
        </w:rPr>
        <w:drawing>
          <wp:inline distT="0" distB="0" distL="0" distR="0">
            <wp:extent cx="3286125" cy="1038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038225"/>
                    </a:xfrm>
                    <a:prstGeom prst="rect">
                      <a:avLst/>
                    </a:prstGeom>
                    <a:noFill/>
                    <a:ln>
                      <a:noFill/>
                    </a:ln>
                  </pic:spPr>
                </pic:pic>
              </a:graphicData>
            </a:graphic>
          </wp:inline>
        </w:drawing>
      </w:r>
    </w:p>
    <w:p w:rsidR="00633BA4" w:rsidRDefault="00633BA4" w:rsidP="00AF3712">
      <w:pPr>
        <w:spacing w:after="0" w:line="240" w:lineRule="auto"/>
        <w:rPr>
          <w:rFonts w:ascii="Times New Roman" w:hAnsi="Times New Roman" w:cs="Times New Roman"/>
          <w:color w:val="000000"/>
          <w:sz w:val="24"/>
          <w:szCs w:val="24"/>
        </w:rPr>
      </w:pPr>
    </w:p>
    <w:p w:rsidR="004A239F" w:rsidRPr="00A04AD8" w:rsidRDefault="004A239F" w:rsidP="004A239F">
      <w:pPr>
        <w:spacing w:after="0" w:line="240" w:lineRule="auto"/>
        <w:jc w:val="right"/>
        <w:rPr>
          <w:rFonts w:ascii="Times New Roman" w:hAnsi="Times New Roman" w:cs="Times New Roman"/>
          <w:color w:val="000000"/>
          <w:sz w:val="24"/>
          <w:szCs w:val="24"/>
        </w:rPr>
      </w:pPr>
      <w:r w:rsidRPr="00A04AD8">
        <w:rPr>
          <w:rFonts w:ascii="Times New Roman" w:hAnsi="Times New Roman" w:cs="Times New Roman"/>
          <w:color w:val="000000"/>
          <w:sz w:val="24"/>
          <w:szCs w:val="24"/>
        </w:rPr>
        <w:t>Żyrardów</w:t>
      </w:r>
      <w:r w:rsidR="00E27887">
        <w:rPr>
          <w:rFonts w:ascii="Times New Roman" w:hAnsi="Times New Roman" w:cs="Times New Roman"/>
          <w:color w:val="000000"/>
          <w:sz w:val="24"/>
          <w:szCs w:val="24"/>
        </w:rPr>
        <w:t xml:space="preserve">, </w:t>
      </w:r>
      <w:r w:rsidR="00900433">
        <w:rPr>
          <w:rFonts w:ascii="Times New Roman" w:hAnsi="Times New Roman" w:cs="Times New Roman"/>
          <w:color w:val="000000"/>
          <w:sz w:val="24"/>
          <w:szCs w:val="24"/>
        </w:rPr>
        <w:t xml:space="preserve"> </w:t>
      </w:r>
      <w:r w:rsidR="00AA3098">
        <w:rPr>
          <w:rFonts w:ascii="Times New Roman" w:hAnsi="Times New Roman" w:cs="Times New Roman"/>
          <w:color w:val="000000"/>
          <w:sz w:val="24"/>
          <w:szCs w:val="24"/>
        </w:rPr>
        <w:t>04</w:t>
      </w:r>
      <w:r w:rsidR="00513752">
        <w:rPr>
          <w:rFonts w:ascii="Times New Roman" w:hAnsi="Times New Roman" w:cs="Times New Roman"/>
          <w:color w:val="000000"/>
          <w:sz w:val="24"/>
          <w:szCs w:val="24"/>
        </w:rPr>
        <w:t>.</w:t>
      </w:r>
      <w:r w:rsidR="00973794">
        <w:rPr>
          <w:rFonts w:ascii="Times New Roman" w:hAnsi="Times New Roman" w:cs="Times New Roman"/>
          <w:color w:val="000000"/>
          <w:sz w:val="24"/>
          <w:szCs w:val="24"/>
        </w:rPr>
        <w:t>0</w:t>
      </w:r>
      <w:r w:rsidR="00601135">
        <w:rPr>
          <w:rFonts w:ascii="Times New Roman" w:hAnsi="Times New Roman" w:cs="Times New Roman"/>
          <w:color w:val="000000"/>
          <w:sz w:val="24"/>
          <w:szCs w:val="24"/>
        </w:rPr>
        <w:t>4</w:t>
      </w:r>
      <w:r w:rsidRPr="00A04AD8">
        <w:rPr>
          <w:rFonts w:ascii="Times New Roman" w:hAnsi="Times New Roman" w:cs="Times New Roman"/>
          <w:color w:val="000000"/>
          <w:sz w:val="24"/>
          <w:szCs w:val="24"/>
        </w:rPr>
        <w:t>.202</w:t>
      </w:r>
      <w:r w:rsidR="00086CCD">
        <w:rPr>
          <w:rFonts w:ascii="Times New Roman" w:hAnsi="Times New Roman" w:cs="Times New Roman"/>
          <w:color w:val="000000"/>
          <w:sz w:val="24"/>
          <w:szCs w:val="24"/>
        </w:rPr>
        <w:t>3</w:t>
      </w:r>
      <w:r w:rsidRPr="00A04AD8">
        <w:rPr>
          <w:rFonts w:ascii="Times New Roman" w:hAnsi="Times New Roman" w:cs="Times New Roman"/>
          <w:color w:val="000000"/>
          <w:sz w:val="24"/>
          <w:szCs w:val="24"/>
        </w:rPr>
        <w:t xml:space="preserve"> r.</w:t>
      </w:r>
    </w:p>
    <w:p w:rsidR="007C6E99" w:rsidRDefault="008C35BC">
      <w:pPr>
        <w:contextualSpacing/>
        <w:rPr>
          <w:rFonts w:ascii="Times New Roman" w:hAnsi="Times New Roman" w:cs="Times New Roman"/>
          <w:sz w:val="24"/>
          <w:szCs w:val="24"/>
        </w:rPr>
      </w:pPr>
      <w:r w:rsidRPr="008C35BC">
        <w:rPr>
          <w:rFonts w:ascii="Times New Roman" w:eastAsia="Calibri" w:hAnsi="Times New Roman" w:cs="Times New Roman"/>
          <w:sz w:val="24"/>
          <w:szCs w:val="24"/>
        </w:rPr>
        <w:t>ZP.271.2.</w:t>
      </w:r>
      <w:r w:rsidR="00D773AB">
        <w:rPr>
          <w:rFonts w:ascii="Times New Roman" w:eastAsia="Calibri" w:hAnsi="Times New Roman" w:cs="Times New Roman"/>
          <w:sz w:val="24"/>
          <w:szCs w:val="24"/>
        </w:rPr>
        <w:t>17</w:t>
      </w:r>
      <w:r w:rsidRPr="008C35BC">
        <w:rPr>
          <w:rFonts w:ascii="Times New Roman" w:eastAsia="Calibri" w:hAnsi="Times New Roman" w:cs="Times New Roman"/>
          <w:sz w:val="24"/>
          <w:szCs w:val="24"/>
        </w:rPr>
        <w:t>.2023.</w:t>
      </w:r>
      <w:r w:rsidR="00900433">
        <w:rPr>
          <w:rFonts w:ascii="Times New Roman" w:eastAsia="Calibri" w:hAnsi="Times New Roman" w:cs="Times New Roman"/>
          <w:sz w:val="24"/>
          <w:szCs w:val="24"/>
        </w:rPr>
        <w:t>AR</w:t>
      </w:r>
    </w:p>
    <w:p w:rsidR="00667281" w:rsidRDefault="00667281">
      <w:pPr>
        <w:contextualSpacing/>
        <w:rPr>
          <w:rFonts w:ascii="Times New Roman" w:hAnsi="Times New Roman" w:cs="Times New Roman"/>
          <w:sz w:val="24"/>
          <w:szCs w:val="24"/>
        </w:rPr>
      </w:pPr>
    </w:p>
    <w:p w:rsidR="00D17B08" w:rsidRPr="00CF7B90" w:rsidRDefault="00D17B08">
      <w:pPr>
        <w:contextualSpacing/>
        <w:rPr>
          <w:rFonts w:ascii="Times New Roman" w:hAnsi="Times New Roman" w:cs="Times New Roman"/>
          <w:sz w:val="24"/>
          <w:szCs w:val="24"/>
        </w:rPr>
      </w:pPr>
    </w:p>
    <w:p w:rsidR="00900433" w:rsidRDefault="00E27887" w:rsidP="00900433">
      <w:pPr>
        <w:tabs>
          <w:tab w:val="left" w:pos="0"/>
        </w:tabs>
        <w:spacing w:after="200" w:line="312" w:lineRule="auto"/>
        <w:jc w:val="both"/>
        <w:rPr>
          <w:rFonts w:ascii="Times New Roman" w:eastAsia="Arial" w:hAnsi="Times New Roman" w:cs="Times New Roman"/>
          <w:b/>
          <w:iCs/>
          <w:sz w:val="24"/>
          <w:szCs w:val="24"/>
          <w:lang w:eastAsia="pl-PL"/>
        </w:rPr>
      </w:pPr>
      <w:r w:rsidRPr="00496A6D">
        <w:rPr>
          <w:rFonts w:ascii="Times New Roman" w:hAnsi="Times New Roman"/>
          <w:sz w:val="24"/>
          <w:szCs w:val="24"/>
        </w:rPr>
        <w:tab/>
      </w:r>
      <w:r w:rsidR="004A239F" w:rsidRPr="00496A6D">
        <w:rPr>
          <w:rFonts w:ascii="Times New Roman" w:hAnsi="Times New Roman"/>
          <w:sz w:val="24"/>
          <w:szCs w:val="24"/>
        </w:rPr>
        <w:t>Na podstawie art. 284 ust. 1 i</w:t>
      </w:r>
      <w:r w:rsidR="00496A6D" w:rsidRPr="00496A6D">
        <w:rPr>
          <w:rFonts w:ascii="Times New Roman" w:hAnsi="Times New Roman"/>
          <w:sz w:val="24"/>
          <w:szCs w:val="24"/>
        </w:rPr>
        <w:t xml:space="preserve"> 2</w:t>
      </w:r>
      <w:r w:rsidR="008005D8">
        <w:rPr>
          <w:rFonts w:ascii="Times New Roman" w:hAnsi="Times New Roman"/>
          <w:sz w:val="24"/>
          <w:szCs w:val="24"/>
        </w:rPr>
        <w:t xml:space="preserve"> </w:t>
      </w:r>
      <w:r w:rsidR="004A239F" w:rsidRPr="00496A6D">
        <w:rPr>
          <w:rFonts w:ascii="Times New Roman" w:hAnsi="Times New Roman"/>
          <w:sz w:val="24"/>
          <w:szCs w:val="24"/>
        </w:rPr>
        <w:t xml:space="preserve"> ustawy z dnia 11 września 2019 r. Prawo Zamówień Publicznych (Dz. U. 202</w:t>
      </w:r>
      <w:r w:rsidR="00086CCD">
        <w:rPr>
          <w:rFonts w:ascii="Times New Roman" w:hAnsi="Times New Roman"/>
          <w:sz w:val="24"/>
          <w:szCs w:val="24"/>
        </w:rPr>
        <w:t>2</w:t>
      </w:r>
      <w:r w:rsidR="004A239F" w:rsidRPr="00496A6D">
        <w:rPr>
          <w:rFonts w:ascii="Times New Roman" w:hAnsi="Times New Roman"/>
          <w:sz w:val="24"/>
          <w:szCs w:val="24"/>
        </w:rPr>
        <w:t xml:space="preserve"> r., poz. 1</w:t>
      </w:r>
      <w:r w:rsidR="00086CCD">
        <w:rPr>
          <w:rFonts w:ascii="Times New Roman" w:hAnsi="Times New Roman"/>
          <w:sz w:val="24"/>
          <w:szCs w:val="24"/>
        </w:rPr>
        <w:t>710</w:t>
      </w:r>
      <w:r w:rsidR="004A239F" w:rsidRPr="00496A6D">
        <w:rPr>
          <w:rFonts w:ascii="Times New Roman" w:hAnsi="Times New Roman"/>
          <w:sz w:val="24"/>
          <w:szCs w:val="24"/>
        </w:rPr>
        <w:t xml:space="preserve"> ze zm.)</w:t>
      </w:r>
      <w:r w:rsidR="00387149">
        <w:rPr>
          <w:rFonts w:ascii="Times New Roman" w:hAnsi="Times New Roman"/>
          <w:sz w:val="24"/>
          <w:szCs w:val="24"/>
        </w:rPr>
        <w:t>,</w:t>
      </w:r>
      <w:r w:rsidR="004A239F" w:rsidRPr="00496A6D">
        <w:rPr>
          <w:rFonts w:ascii="Times New Roman" w:hAnsi="Times New Roman"/>
          <w:sz w:val="24"/>
          <w:szCs w:val="24"/>
        </w:rPr>
        <w:t xml:space="preserve"> Zamawiający udziela wyjaśnień </w:t>
      </w:r>
      <w:r w:rsidR="00D773AB">
        <w:rPr>
          <w:rFonts w:ascii="Times New Roman" w:hAnsi="Times New Roman"/>
          <w:sz w:val="24"/>
          <w:szCs w:val="24"/>
        </w:rPr>
        <w:br/>
      </w:r>
      <w:r w:rsidR="00633BA4">
        <w:rPr>
          <w:rFonts w:ascii="Times New Roman" w:hAnsi="Times New Roman"/>
          <w:sz w:val="24"/>
          <w:szCs w:val="24"/>
        </w:rPr>
        <w:t xml:space="preserve">w </w:t>
      </w:r>
      <w:r w:rsidR="004A239F" w:rsidRPr="00496A6D">
        <w:rPr>
          <w:rFonts w:ascii="Times New Roman" w:hAnsi="Times New Roman"/>
          <w:sz w:val="24"/>
          <w:szCs w:val="24"/>
        </w:rPr>
        <w:t xml:space="preserve">postępowaniu o udzielenie zamówienia publicznego pn. </w:t>
      </w:r>
      <w:r w:rsidR="008C35BC" w:rsidRPr="00BB5024">
        <w:rPr>
          <w:rFonts w:ascii="Times New Roman" w:eastAsia="Arial" w:hAnsi="Times New Roman" w:cs="Times New Roman"/>
          <w:b/>
          <w:iCs/>
          <w:sz w:val="24"/>
          <w:szCs w:val="24"/>
          <w:lang w:eastAsia="pl-PL"/>
        </w:rPr>
        <w:t>„</w:t>
      </w:r>
      <w:r w:rsidR="00900433">
        <w:rPr>
          <w:rFonts w:ascii="Times New Roman" w:eastAsia="Arial" w:hAnsi="Times New Roman" w:cs="Times New Roman"/>
          <w:b/>
          <w:iCs/>
          <w:sz w:val="24"/>
          <w:szCs w:val="24"/>
          <w:lang w:eastAsia="pl-PL"/>
        </w:rPr>
        <w:t>Zwiększenie dostępności komunikacyjnej i bezpieczeństwa drogowego mieszkańców Żyrardowa poprzez modernizację sieci dróg.”</w:t>
      </w:r>
    </w:p>
    <w:p w:rsidR="00571743" w:rsidRPr="00571743" w:rsidRDefault="00571743" w:rsidP="00900433">
      <w:pPr>
        <w:tabs>
          <w:tab w:val="left" w:pos="0"/>
        </w:tabs>
        <w:spacing w:after="200" w:line="312" w:lineRule="auto"/>
        <w:jc w:val="both"/>
        <w:rPr>
          <w:rFonts w:ascii="Times New Roman" w:eastAsia="Arial" w:hAnsi="Times New Roman" w:cs="Times New Roman"/>
          <w:b/>
          <w:iCs/>
          <w:sz w:val="24"/>
          <w:szCs w:val="24"/>
          <w:u w:val="single"/>
          <w:lang w:eastAsia="pl-PL"/>
        </w:rPr>
      </w:pPr>
      <w:r w:rsidRPr="00F72D15">
        <w:rPr>
          <w:rFonts w:ascii="CIDFont+F2" w:hAnsi="CIDFont+F2" w:cs="CIDFont+F2"/>
          <w:sz w:val="23"/>
          <w:szCs w:val="23"/>
          <w:u w:val="single"/>
        </w:rPr>
        <w:t>Pytania dotyczące: Rozbudowy ulicy Wincentego Witosa:</w:t>
      </w:r>
    </w:p>
    <w:p w:rsidR="00FB1E6D" w:rsidRDefault="004A239F" w:rsidP="00FB1E6D">
      <w:pPr>
        <w:tabs>
          <w:tab w:val="left" w:pos="0"/>
        </w:tabs>
        <w:spacing w:after="200" w:line="312" w:lineRule="auto"/>
        <w:jc w:val="both"/>
        <w:rPr>
          <w:rFonts w:ascii="Times New Roman" w:hAnsi="Times New Roman" w:cs="Times New Roman"/>
          <w:b/>
          <w:sz w:val="24"/>
          <w:szCs w:val="24"/>
          <w:lang w:eastAsia="pl-PL"/>
        </w:rPr>
      </w:pPr>
      <w:r w:rsidRPr="00E27887">
        <w:rPr>
          <w:rFonts w:ascii="Times New Roman" w:hAnsi="Times New Roman" w:cs="Times New Roman"/>
          <w:b/>
          <w:sz w:val="24"/>
          <w:szCs w:val="24"/>
          <w:lang w:eastAsia="pl-PL"/>
        </w:rPr>
        <w:t>Pytanie</w:t>
      </w:r>
      <w:r w:rsidR="00667281">
        <w:rPr>
          <w:rFonts w:ascii="Times New Roman" w:hAnsi="Times New Roman" w:cs="Times New Roman"/>
          <w:b/>
          <w:sz w:val="24"/>
          <w:szCs w:val="24"/>
          <w:lang w:eastAsia="pl-PL"/>
        </w:rPr>
        <w:t xml:space="preserve"> nr</w:t>
      </w:r>
      <w:r w:rsidRPr="00E27887">
        <w:rPr>
          <w:rFonts w:ascii="Times New Roman" w:hAnsi="Times New Roman" w:cs="Times New Roman"/>
          <w:b/>
          <w:sz w:val="24"/>
          <w:szCs w:val="24"/>
          <w:lang w:eastAsia="pl-PL"/>
        </w:rPr>
        <w:t xml:space="preserve"> </w:t>
      </w:r>
      <w:r w:rsidR="00B62D4F">
        <w:rPr>
          <w:rFonts w:ascii="Times New Roman" w:hAnsi="Times New Roman" w:cs="Times New Roman"/>
          <w:b/>
          <w:sz w:val="24"/>
          <w:szCs w:val="24"/>
          <w:lang w:eastAsia="pl-PL"/>
        </w:rPr>
        <w:t>1</w:t>
      </w:r>
      <w:r w:rsidR="00AE06E4">
        <w:rPr>
          <w:rFonts w:ascii="Times New Roman" w:hAnsi="Times New Roman" w:cs="Times New Roman"/>
          <w:b/>
          <w:sz w:val="24"/>
          <w:szCs w:val="24"/>
          <w:lang w:eastAsia="pl-PL"/>
        </w:rPr>
        <w:t>:</w:t>
      </w:r>
    </w:p>
    <w:p w:rsidR="0017040A" w:rsidRPr="008B5C7E" w:rsidRDefault="00FB1E6D" w:rsidP="008B5C7E">
      <w:pPr>
        <w:tabs>
          <w:tab w:val="left" w:pos="0"/>
        </w:tabs>
        <w:spacing w:after="200" w:line="312" w:lineRule="auto"/>
        <w:jc w:val="both"/>
        <w:rPr>
          <w:rFonts w:ascii="Times New Roman" w:hAnsi="Times New Roman" w:cs="Times New Roman"/>
          <w:b/>
          <w:sz w:val="24"/>
          <w:szCs w:val="24"/>
          <w:lang w:eastAsia="pl-PL"/>
        </w:rPr>
      </w:pPr>
      <w:r w:rsidRPr="00FB1E6D">
        <w:rPr>
          <w:rFonts w:ascii="Times New Roman" w:hAnsi="Times New Roman" w:cs="Times New Roman"/>
          <w:color w:val="000000"/>
          <w:sz w:val="24"/>
          <w:szCs w:val="24"/>
        </w:rPr>
        <w:t xml:space="preserve">Zgodnie z normą PN-EN 1401-1 kształtki PVC SDR 41 mogą być stosowane z rurami PVC SN 8. Sztywność obwodowa kształtek jest określona na podstawie badań laboratoryjnych wykonanych zgodnie z normą PN-EN ISO 13967:2011P. Czy Zamawiający podając wymagania zastosowania rur PVC SN8 i kształtek PVC zgodnie z normą PN-EN 1401-1:1999, potwierdzi, że odwołując się do normy PN-EN 1401 oraz PN-EN 1852 kształtki cechowane PVC-U SDR 41 mogą być stosowane z rurami do klasy SN 8 (SDR 34) włącznie ? </w:t>
      </w:r>
    </w:p>
    <w:p w:rsidR="00DC3025" w:rsidRPr="008A67A7" w:rsidRDefault="00DC3025" w:rsidP="008A67A7">
      <w:pPr>
        <w:pStyle w:val="Bezodstpw"/>
        <w:spacing w:line="360" w:lineRule="auto"/>
        <w:jc w:val="both"/>
        <w:rPr>
          <w:rFonts w:ascii="Times New Roman" w:hAnsi="Times New Roman" w:cs="Times New Roman"/>
          <w:b/>
          <w:sz w:val="24"/>
          <w:szCs w:val="24"/>
          <w:lang w:eastAsia="pl-PL"/>
        </w:rPr>
      </w:pPr>
      <w:r w:rsidRPr="008A67A7">
        <w:rPr>
          <w:rFonts w:ascii="Times New Roman" w:hAnsi="Times New Roman" w:cs="Times New Roman"/>
          <w:b/>
          <w:sz w:val="24"/>
          <w:szCs w:val="24"/>
          <w:lang w:eastAsia="pl-PL"/>
        </w:rPr>
        <w:t>Odpowiedź</w:t>
      </w:r>
      <w:r w:rsidR="00AE06E4" w:rsidRPr="008A67A7">
        <w:rPr>
          <w:rFonts w:ascii="Times New Roman" w:hAnsi="Times New Roman" w:cs="Times New Roman"/>
          <w:b/>
          <w:sz w:val="24"/>
          <w:szCs w:val="24"/>
          <w:lang w:eastAsia="pl-PL"/>
        </w:rPr>
        <w:t>:</w:t>
      </w:r>
    </w:p>
    <w:p w:rsidR="00900433" w:rsidRPr="008B15E0" w:rsidRDefault="00601135" w:rsidP="00F7791F">
      <w:pPr>
        <w:pStyle w:val="Bezodstpw"/>
        <w:spacing w:line="360" w:lineRule="auto"/>
        <w:jc w:val="both"/>
        <w:rPr>
          <w:rFonts w:ascii="Times New Roman" w:eastAsia="Times New Roman" w:hAnsi="Times New Roman" w:cs="Times New Roman"/>
          <w:sz w:val="24"/>
          <w:szCs w:val="24"/>
        </w:rPr>
      </w:pPr>
      <w:r w:rsidRPr="008B15E0">
        <w:rPr>
          <w:rFonts w:ascii="Times New Roman" w:eastAsia="Times New Roman" w:hAnsi="Times New Roman" w:cs="Times New Roman"/>
          <w:sz w:val="24"/>
          <w:szCs w:val="24"/>
        </w:rPr>
        <w:t xml:space="preserve">Do rur kanalizacyjnych PVC Zamawiający wymaga stosowania kształtek określonych przez normę, nie stawia się wymogów ponadnormatywnych. </w:t>
      </w:r>
    </w:p>
    <w:p w:rsidR="008B5C7E" w:rsidRPr="008B5C7E" w:rsidRDefault="008B5C7E" w:rsidP="00F7791F">
      <w:pPr>
        <w:pStyle w:val="Bezodstpw"/>
        <w:spacing w:line="360" w:lineRule="auto"/>
        <w:jc w:val="both"/>
        <w:rPr>
          <w:rFonts w:ascii="Times New Roman" w:hAnsi="Times New Roman" w:cs="Times New Roman"/>
          <w:b/>
          <w:sz w:val="24"/>
          <w:szCs w:val="24"/>
          <w:lang w:eastAsia="pl-PL"/>
        </w:rPr>
      </w:pPr>
    </w:p>
    <w:p w:rsidR="00900433" w:rsidRDefault="00900433" w:rsidP="00F7791F">
      <w:pPr>
        <w:pStyle w:val="Bezodstpw"/>
        <w:spacing w:line="36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Pytanie nr </w:t>
      </w:r>
      <w:r w:rsidR="00B62D4F">
        <w:rPr>
          <w:rFonts w:ascii="Times New Roman" w:hAnsi="Times New Roman" w:cs="Times New Roman"/>
          <w:b/>
          <w:sz w:val="24"/>
          <w:szCs w:val="24"/>
          <w:lang w:eastAsia="pl-PL"/>
        </w:rPr>
        <w:t>2</w:t>
      </w:r>
      <w:r>
        <w:rPr>
          <w:rFonts w:ascii="Times New Roman" w:hAnsi="Times New Roman" w:cs="Times New Roman"/>
          <w:b/>
          <w:sz w:val="24"/>
          <w:szCs w:val="24"/>
          <w:lang w:eastAsia="pl-PL"/>
        </w:rPr>
        <w:t>:</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Projektowane rury PVC są zgodne normą PN-EN 1401-1 o odpowiedniej grubości ścianki wynikającej z SDR. </w:t>
      </w:r>
    </w:p>
    <w:p w:rsidR="00900433" w:rsidRPr="00FB1E6D" w:rsidRDefault="00FB1E6D" w:rsidP="00FB1E6D">
      <w:pPr>
        <w:autoSpaceDE w:val="0"/>
        <w:autoSpaceDN w:val="0"/>
        <w:adjustRightInd w:val="0"/>
        <w:spacing w:after="0" w:line="360" w:lineRule="auto"/>
        <w:jc w:val="both"/>
        <w:rPr>
          <w:rFonts w:ascii="Times New Roman" w:hAnsi="Times New Roman" w:cs="Times New Roman"/>
          <w:sz w:val="24"/>
          <w:szCs w:val="24"/>
        </w:rPr>
      </w:pPr>
      <w:r w:rsidRPr="00FB1E6D">
        <w:rPr>
          <w:rFonts w:ascii="Times New Roman" w:hAnsi="Times New Roman" w:cs="Times New Roman"/>
          <w:color w:val="000000"/>
          <w:sz w:val="24"/>
          <w:szCs w:val="24"/>
        </w:rPr>
        <w:t xml:space="preserve">Czy zamawiający dopuści do zastosowania rury dwuścienne PP-B Strukturalne wg PN/EN13476-3 oraz zgodnie z Krajowymi Ocenami Technicznymi IBDiM i ITB na podstawie udokumentowanych parametrów technicznych uzasadnionych w tabeli równoważności jakości i trwałości materiału? </w:t>
      </w:r>
    </w:p>
    <w:p w:rsidR="00900433" w:rsidRDefault="00900433" w:rsidP="008A67A7">
      <w:pPr>
        <w:pStyle w:val="Bezodstpw"/>
        <w:spacing w:line="360" w:lineRule="auto"/>
        <w:jc w:val="both"/>
        <w:rPr>
          <w:rFonts w:ascii="Times New Roman" w:hAnsi="Times New Roman" w:cs="Times New Roman"/>
          <w:b/>
          <w:sz w:val="24"/>
          <w:szCs w:val="24"/>
        </w:rPr>
      </w:pPr>
      <w:r w:rsidRPr="008A67A7">
        <w:rPr>
          <w:rFonts w:ascii="Times New Roman" w:hAnsi="Times New Roman" w:cs="Times New Roman"/>
          <w:b/>
          <w:sz w:val="24"/>
          <w:szCs w:val="24"/>
        </w:rPr>
        <w:t>Odpowiedź:</w:t>
      </w:r>
    </w:p>
    <w:p w:rsidR="00601135" w:rsidRPr="008B15E0" w:rsidRDefault="00601135" w:rsidP="00601135">
      <w:pPr>
        <w:jc w:val="both"/>
        <w:rPr>
          <w:rFonts w:ascii="Times New Roman" w:eastAsia="Times New Roman" w:hAnsi="Times New Roman" w:cs="Times New Roman"/>
          <w:sz w:val="24"/>
          <w:szCs w:val="24"/>
        </w:rPr>
      </w:pPr>
      <w:r w:rsidRPr="008B15E0">
        <w:rPr>
          <w:rFonts w:ascii="Times New Roman" w:eastAsia="Times New Roman" w:hAnsi="Times New Roman" w:cs="Times New Roman"/>
          <w:sz w:val="24"/>
          <w:szCs w:val="24"/>
        </w:rPr>
        <w:t xml:space="preserve">Tak, dopuszcza się stosowanie materiałów równoważnych co do jakości, trwałości i cech fizycznych. </w:t>
      </w:r>
    </w:p>
    <w:p w:rsidR="00601135" w:rsidRPr="008B15E0" w:rsidRDefault="00601135" w:rsidP="00601135">
      <w:pPr>
        <w:pStyle w:val="Bezodstpw"/>
        <w:tabs>
          <w:tab w:val="left" w:pos="0"/>
        </w:tabs>
        <w:spacing w:line="276" w:lineRule="auto"/>
        <w:jc w:val="both"/>
        <w:rPr>
          <w:rFonts w:ascii="Times New Roman" w:hAnsi="Times New Roman" w:cs="Times New Roman"/>
          <w:b/>
          <w:sz w:val="24"/>
          <w:szCs w:val="24"/>
          <w:lang w:eastAsia="pl-PL"/>
        </w:rPr>
      </w:pPr>
    </w:p>
    <w:p w:rsidR="00FB1E6D" w:rsidRDefault="00FB1E6D" w:rsidP="00FB1E6D">
      <w:pPr>
        <w:pStyle w:val="Bezodstpw"/>
        <w:spacing w:line="360" w:lineRule="auto"/>
        <w:jc w:val="both"/>
        <w:rPr>
          <w:rFonts w:ascii="Times New Roman" w:hAnsi="Times New Roman" w:cs="Times New Roman"/>
          <w:b/>
          <w:sz w:val="24"/>
          <w:szCs w:val="24"/>
        </w:rPr>
      </w:pPr>
    </w:p>
    <w:p w:rsidR="00FB1E6D" w:rsidRDefault="00900433" w:rsidP="00FB1E6D">
      <w:pPr>
        <w:pStyle w:val="Bezodstpw"/>
        <w:spacing w:line="360" w:lineRule="auto"/>
        <w:jc w:val="both"/>
        <w:rPr>
          <w:rFonts w:ascii="Times New Roman" w:hAnsi="Times New Roman" w:cs="Times New Roman"/>
          <w:b/>
          <w:sz w:val="24"/>
          <w:szCs w:val="24"/>
        </w:rPr>
      </w:pPr>
      <w:r w:rsidRPr="008A67A7">
        <w:rPr>
          <w:rFonts w:ascii="Times New Roman" w:hAnsi="Times New Roman" w:cs="Times New Roman"/>
          <w:b/>
          <w:sz w:val="24"/>
          <w:szCs w:val="24"/>
        </w:rPr>
        <w:t xml:space="preserve">Pytanie nr </w:t>
      </w:r>
      <w:r w:rsidR="00B62D4F">
        <w:rPr>
          <w:rFonts w:ascii="Times New Roman" w:hAnsi="Times New Roman" w:cs="Times New Roman"/>
          <w:b/>
          <w:sz w:val="24"/>
          <w:szCs w:val="24"/>
        </w:rPr>
        <w:t>3</w:t>
      </w:r>
      <w:r w:rsidRPr="008A67A7">
        <w:rPr>
          <w:rFonts w:ascii="Times New Roman" w:hAnsi="Times New Roman" w:cs="Times New Roman"/>
          <w:b/>
          <w:sz w:val="24"/>
          <w:szCs w:val="24"/>
        </w:rPr>
        <w:t xml:space="preserve">: </w:t>
      </w:r>
    </w:p>
    <w:p w:rsidR="00FB1E6D" w:rsidRPr="00FB1E6D" w:rsidRDefault="00FB1E6D" w:rsidP="00FB1E6D">
      <w:pPr>
        <w:pStyle w:val="Bezodstpw"/>
        <w:spacing w:line="360" w:lineRule="auto"/>
        <w:jc w:val="both"/>
        <w:rPr>
          <w:rFonts w:ascii="Times New Roman" w:hAnsi="Times New Roman" w:cs="Times New Roman"/>
          <w:b/>
          <w:sz w:val="24"/>
          <w:szCs w:val="24"/>
        </w:rPr>
      </w:pPr>
      <w:r w:rsidRPr="00FB1E6D">
        <w:rPr>
          <w:rFonts w:ascii="Calibri" w:hAnsi="Calibri" w:cs="Calibri"/>
          <w:color w:val="000000"/>
          <w:sz w:val="24"/>
          <w:szCs w:val="24"/>
        </w:rPr>
        <w:t xml:space="preserve"> </w:t>
      </w:r>
      <w:r w:rsidRPr="00FB1E6D">
        <w:rPr>
          <w:rFonts w:ascii="Times New Roman" w:hAnsi="Times New Roman" w:cs="Times New Roman"/>
          <w:color w:val="000000"/>
          <w:sz w:val="24"/>
          <w:szCs w:val="24"/>
        </w:rPr>
        <w:t xml:space="preserve">Projektowane studzienki kanalizacyjne DN600 w odniesieniu do zwiększenia konkurencyjności dostawców materiałów proponowane do zastosowania wg poniższej standardowej specyfikacji: </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Studnie normatywne produkowane z polipropylenu PP-B (kopolimer blokowy polipropylenu) opisane w projekcie produkowane wg normy PN-EN 13598-2 studzienki umożliwiają zagłębienie kinety na głębokości posadowienia 6,0 m, spełniają wymogi testu integralności strukturalnej podstaw i są odporne na parcie wody gruntowej 5 m. Dodatkowo podstawy (kinety) PRO 630 zapewniają możliwość wykonania inspekcji oraz czyszczenia hydrodynamicznego sprzętem WUKO. </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Poniżej typowe elementy z których powinna składać: </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Podstawa studni (kinety o średnicy 630 mm przelotowe i zbiorcze o średnicach króćców DN 160 mm, DN 200 mm, DN 250 mm, DN 315 mm, DN 400 mm (lub tzw. kinety ślepej – bez dolotów) </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Rura trzonowa dwuścienna z PP-B o średnicy DN/OD 630 mm o sztywności SN ≥8 kN/m2 </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Uszczelka elastomerowa SBR </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Teleskop PP-B DN 535 mm </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Właz żeliwny A15 – D 400 o średnicy 600 mm. </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Pierścień tworzywowy lub betonowy </w:t>
      </w:r>
    </w:p>
    <w:p w:rsidR="00FB1E6D" w:rsidRP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Studzienki zbiorcze oprócz przelotu powinny posiadać dopływ prawy i/lub lewy doprowadzone pod kątem 45º lub 90º. Kinety dodatkowo mogą być wyposażone w nasuwkę z uszczelką na stałe zamontowana w kielichu lub łącznik kulowy umożliwiający regulację kątów, w przypadku nasuwki ±7,50 i w przypadku złączki kulowej ± 150. Podstawa kinety odporna na uderzenie w temp. -10±2°C, zgodnie z PN-EN 12061 oraz posiadać cechowane znakiem kryształu lodu. Studzienki posiadają podwójne dno i posiadają odporność chemiczną zgodnie z ISO/TR 10358 oraz ISO/TR 7620 . </w:t>
      </w:r>
    </w:p>
    <w:p w:rsidR="00FB1E6D" w:rsidRDefault="00FB1E6D" w:rsidP="00FB1E6D">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Czy Zamawiający w celu zwiększenia konkurencyjności dostawców uzna, iż zastosowanie standardowych studni normatywnych zgodne z normą PN-EN 13598-2 spełniają wymagania projektu bez konieczności stosowania wymagań ponadnormatywnych ? </w:t>
      </w:r>
    </w:p>
    <w:p w:rsidR="00FB1E6D" w:rsidRDefault="00FB1E6D" w:rsidP="00FB1E6D">
      <w:pPr>
        <w:pStyle w:val="Bezodstpw"/>
        <w:spacing w:line="360" w:lineRule="auto"/>
        <w:jc w:val="both"/>
        <w:rPr>
          <w:rFonts w:ascii="Times New Roman" w:hAnsi="Times New Roman" w:cs="Times New Roman"/>
          <w:b/>
          <w:sz w:val="24"/>
          <w:szCs w:val="24"/>
        </w:rPr>
      </w:pPr>
      <w:r w:rsidRPr="008A67A7">
        <w:rPr>
          <w:rFonts w:ascii="Times New Roman" w:hAnsi="Times New Roman" w:cs="Times New Roman"/>
          <w:b/>
          <w:sz w:val="24"/>
          <w:szCs w:val="24"/>
        </w:rPr>
        <w:t>Odpowiedź:</w:t>
      </w:r>
    </w:p>
    <w:p w:rsidR="00FB1E6D" w:rsidRDefault="00601135" w:rsidP="00A20D1E">
      <w:pPr>
        <w:spacing w:line="360" w:lineRule="auto"/>
        <w:jc w:val="both"/>
        <w:rPr>
          <w:rFonts w:ascii="Times New Roman" w:eastAsia="Times New Roman" w:hAnsi="Times New Roman" w:cs="Times New Roman"/>
          <w:sz w:val="24"/>
          <w:szCs w:val="24"/>
        </w:rPr>
      </w:pPr>
      <w:r w:rsidRPr="008B15E0">
        <w:rPr>
          <w:rFonts w:ascii="Times New Roman" w:eastAsia="Times New Roman" w:hAnsi="Times New Roman" w:cs="Times New Roman"/>
          <w:sz w:val="24"/>
          <w:szCs w:val="24"/>
        </w:rPr>
        <w:t xml:space="preserve">Zamawiający dopuszcza rozwiązania o parametrach równoważnych dla projektowanych, posiadających dopuszczenie do stosowania na polskim rynku wyrobów budowlanych. </w:t>
      </w:r>
    </w:p>
    <w:p w:rsidR="008B15E0" w:rsidRPr="008B15E0" w:rsidRDefault="008B15E0" w:rsidP="008B15E0">
      <w:pPr>
        <w:jc w:val="both"/>
        <w:rPr>
          <w:rFonts w:ascii="Times New Roman" w:eastAsia="Times New Roman" w:hAnsi="Times New Roman" w:cs="Times New Roman"/>
          <w:b/>
          <w:sz w:val="24"/>
          <w:szCs w:val="24"/>
        </w:rPr>
      </w:pPr>
      <w:r w:rsidRPr="008B15E0">
        <w:rPr>
          <w:rFonts w:ascii="Times New Roman" w:eastAsia="Times New Roman" w:hAnsi="Times New Roman" w:cs="Times New Roman"/>
          <w:b/>
          <w:sz w:val="24"/>
          <w:szCs w:val="24"/>
        </w:rPr>
        <w:t>Pytanie nr 4:</w:t>
      </w:r>
    </w:p>
    <w:p w:rsidR="008B15E0" w:rsidRPr="00FB1E6D" w:rsidRDefault="008B15E0" w:rsidP="008B15E0">
      <w:pPr>
        <w:pageBreakBefore/>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lastRenderedPageBreak/>
        <w:t>Projektowane studnie kanalizacyjne Ø1000 spełniają wymagania normy PN-EN 13598-2:2016 oraz posiadają Krajową Ocenę Techniczną IBDiM-KOT-2019/0416 wydanie 1 z 2019</w:t>
      </w:r>
      <w:r>
        <w:rPr>
          <w:rFonts w:ascii="Times New Roman" w:hAnsi="Times New Roman" w:cs="Times New Roman"/>
          <w:color w:val="000000"/>
          <w:sz w:val="24"/>
          <w:szCs w:val="24"/>
        </w:rPr>
        <w:t xml:space="preserve"> </w:t>
      </w:r>
      <w:r w:rsidRPr="00FB1E6D">
        <w:rPr>
          <w:rFonts w:ascii="Times New Roman" w:hAnsi="Times New Roman" w:cs="Times New Roman"/>
          <w:color w:val="000000"/>
          <w:sz w:val="24"/>
          <w:szCs w:val="24"/>
        </w:rPr>
        <w:t xml:space="preserve">r. dopuszczającą zastosowanie wyrobu w budownictwie komunikacyjnym, w zakresie dróg publicznych, dróg wewnętrznych, drogowych obiektów inżynierskich, kolejowych obiektów inżynierskich bez ograniczenia, w grawitacyjnych systemach odwadniania i kanalizacji.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Poniżej typowe elementy z których powinna składać projektowana studnia: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Podstawa studni (kinety) z dolotami do rur gładkich i strukturalnymi PP-B w zakresach średnic 160 do 400 mm, zbiorczej lub przelotowej (lub tzw. kinety ślepej – bez dolotów)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Modułowe segmenty pierścieniowe o średnicy DN/ID 1000 mm (o wysokości 0.5, 1.0 lub 1.5 m) z drabiną ze stopniami antypoślizgowymi z GRP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Pierścienie uszczelniające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Mimośrodowa nasada redukcyjna (1000/630 lub 800/630 z otworem włazowym o średnicy wewnętrznej 630 mm) i stopniem złazowym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 Zwieńczenie studzienki (stożek żelbetowy 1210/710 z włazem kanałowym DN 600 klasy A15-D400 lub pierścień odciążający żelbetowy 1650/1150 z płytą nastudzienną żelbetową 1550/600 oraz włazem kanałowym DN 600 klasy A15-D400 wg PN-EN 124). Wysokość studni ma możliwość regulacji poprzez przycinanie segmentów pierścieniowych (2x10 cm) oraz tulei teleskopowej. Elementy studni wykonywane w technologii wtrysku niskociśnieniowego (LPIM). Studzienki zbiorcze oprócz przelotu powinny posiadać dopływ prawy i/lub lewy doprowadzone pod kątem 45º lub 90º. Kinety dodatkowo mogą być wyposażone w nasuwkę z uszczelką na stałe zamontowana w kielichu lub łącznik kulowy umożliwiający regulację kątów, w przypadku nasuwki ±7,50 i w przypadku złączki kulowej ± 150.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Podstawa kinety powinna być odporna na uderzenie w temp. -10±2°C, zgodnie z PN-EN 12061 oraz posiadać cechowane znakiem kryształu lodu.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Studzienki kanalizacyjne muszą być wykonane zgodnie z normą PN-EN 13598-2, posiadać głębokość posadowienia 6,0 m oraz muszą być odporne na wodę gruntową 5m i posiadają podwójne dno.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Studzienki posiadają odporność chemiczną zgodnie z ISO/TR 10358 oraz ISO/TR 7620 . </w:t>
      </w:r>
    </w:p>
    <w:p w:rsidR="008B15E0" w:rsidRPr="00FB1E6D" w:rsidRDefault="008B15E0" w:rsidP="008B15E0">
      <w:pPr>
        <w:autoSpaceDE w:val="0"/>
        <w:autoSpaceDN w:val="0"/>
        <w:adjustRightInd w:val="0"/>
        <w:spacing w:after="0" w:line="360" w:lineRule="auto"/>
        <w:jc w:val="both"/>
        <w:rPr>
          <w:rFonts w:ascii="Times New Roman" w:hAnsi="Times New Roman" w:cs="Times New Roman"/>
          <w:color w:val="000000"/>
          <w:sz w:val="24"/>
          <w:szCs w:val="24"/>
        </w:rPr>
      </w:pPr>
      <w:r w:rsidRPr="00FB1E6D">
        <w:rPr>
          <w:rFonts w:ascii="Times New Roman" w:hAnsi="Times New Roman" w:cs="Times New Roman"/>
          <w:color w:val="000000"/>
          <w:sz w:val="24"/>
          <w:szCs w:val="24"/>
        </w:rPr>
        <w:t xml:space="preserve">Czy zamawiający potwierdzi wymagania projektu zamieszczonego w ogłoszeniu przetargu czy będą konieczne inne ponadnormatywne zastosowania materiałów i zgodzi się na zastosowanie proponowanych studni zgodnych z normą PN-EN 13598-2 ? </w:t>
      </w:r>
    </w:p>
    <w:p w:rsidR="008B15E0" w:rsidRPr="008B15E0" w:rsidRDefault="008B15E0" w:rsidP="008B15E0">
      <w:pPr>
        <w:jc w:val="both"/>
        <w:rPr>
          <w:rFonts w:ascii="Times New Roman" w:eastAsia="Times New Roman" w:hAnsi="Times New Roman" w:cs="Times New Roman"/>
          <w:sz w:val="24"/>
          <w:szCs w:val="24"/>
        </w:rPr>
      </w:pPr>
    </w:p>
    <w:p w:rsidR="00FB1E6D" w:rsidRDefault="00627CE0" w:rsidP="00FB1E6D">
      <w:pPr>
        <w:autoSpaceDE w:val="0"/>
        <w:autoSpaceDN w:val="0"/>
        <w:adjustRightInd w:val="0"/>
        <w:spacing w:after="0" w:line="360" w:lineRule="auto"/>
        <w:jc w:val="both"/>
        <w:rPr>
          <w:rFonts w:ascii="Times New Roman" w:hAnsi="Times New Roman" w:cs="Times New Roman"/>
          <w:b/>
          <w:color w:val="000000"/>
          <w:sz w:val="24"/>
          <w:szCs w:val="24"/>
        </w:rPr>
      </w:pPr>
      <w:r w:rsidRPr="00627CE0">
        <w:rPr>
          <w:rFonts w:ascii="Times New Roman" w:hAnsi="Times New Roman" w:cs="Times New Roman"/>
          <w:b/>
          <w:color w:val="000000"/>
          <w:sz w:val="24"/>
          <w:szCs w:val="24"/>
        </w:rPr>
        <w:t>Odpowiedź:</w:t>
      </w:r>
    </w:p>
    <w:p w:rsidR="001B77F5" w:rsidRPr="008B5C7E" w:rsidRDefault="001B77F5" w:rsidP="00A20D1E">
      <w:pPr>
        <w:spacing w:line="360" w:lineRule="auto"/>
        <w:jc w:val="both"/>
        <w:rPr>
          <w:rFonts w:ascii="Times New Roman" w:eastAsia="Times New Roman" w:hAnsi="Times New Roman" w:cs="Times New Roman"/>
        </w:rPr>
      </w:pPr>
      <w:r w:rsidRPr="008B15E0">
        <w:rPr>
          <w:rFonts w:ascii="Times New Roman" w:eastAsia="Times New Roman" w:hAnsi="Times New Roman" w:cs="Times New Roman"/>
          <w:sz w:val="24"/>
          <w:szCs w:val="24"/>
        </w:rPr>
        <w:t>Zamawiający dopuszcza rozwiązania o parametrach równoważnych dla projektowanych, posiadających dopuszczenie do stosowania na polskim rynku wyrobów budowlanych</w:t>
      </w:r>
      <w:r w:rsidRPr="008B5C7E">
        <w:rPr>
          <w:rFonts w:ascii="Times New Roman" w:eastAsia="Times New Roman" w:hAnsi="Times New Roman" w:cs="Times New Roman"/>
        </w:rPr>
        <w:t xml:space="preserve">. </w:t>
      </w:r>
    </w:p>
    <w:p w:rsidR="008A67A7" w:rsidRPr="008B5C7E" w:rsidRDefault="008A67A7" w:rsidP="008A67A7">
      <w:pPr>
        <w:pStyle w:val="Bezodstpw"/>
        <w:spacing w:line="360" w:lineRule="auto"/>
        <w:jc w:val="both"/>
        <w:rPr>
          <w:rFonts w:ascii="Times New Roman" w:hAnsi="Times New Roman" w:cs="Times New Roman"/>
          <w:b/>
          <w:sz w:val="24"/>
          <w:szCs w:val="24"/>
        </w:rPr>
      </w:pPr>
    </w:p>
    <w:p w:rsidR="00900433" w:rsidRDefault="00900433" w:rsidP="008A67A7">
      <w:pPr>
        <w:pStyle w:val="Bezodstpw"/>
        <w:spacing w:line="360" w:lineRule="auto"/>
        <w:jc w:val="both"/>
        <w:rPr>
          <w:rFonts w:ascii="Times New Roman" w:hAnsi="Times New Roman" w:cs="Times New Roman"/>
          <w:b/>
          <w:sz w:val="24"/>
          <w:szCs w:val="24"/>
        </w:rPr>
      </w:pPr>
      <w:r w:rsidRPr="008A67A7">
        <w:rPr>
          <w:rFonts w:ascii="Times New Roman" w:hAnsi="Times New Roman" w:cs="Times New Roman"/>
          <w:b/>
          <w:sz w:val="24"/>
          <w:szCs w:val="24"/>
        </w:rPr>
        <w:t xml:space="preserve">Pytanie nr </w:t>
      </w:r>
      <w:r w:rsidR="00627CE0">
        <w:rPr>
          <w:rFonts w:ascii="Times New Roman" w:hAnsi="Times New Roman" w:cs="Times New Roman"/>
          <w:b/>
          <w:sz w:val="24"/>
          <w:szCs w:val="24"/>
        </w:rPr>
        <w:t>5</w:t>
      </w:r>
      <w:r w:rsidRPr="008A67A7">
        <w:rPr>
          <w:rFonts w:ascii="Times New Roman" w:hAnsi="Times New Roman" w:cs="Times New Roman"/>
          <w:b/>
          <w:sz w:val="24"/>
          <w:szCs w:val="24"/>
        </w:rPr>
        <w:t>:</w:t>
      </w:r>
    </w:p>
    <w:p w:rsidR="00627CE0" w:rsidRDefault="00627CE0" w:rsidP="00627CE0">
      <w:pPr>
        <w:autoSpaceDE w:val="0"/>
        <w:autoSpaceDN w:val="0"/>
        <w:adjustRightInd w:val="0"/>
        <w:spacing w:after="0" w:line="360" w:lineRule="auto"/>
        <w:jc w:val="both"/>
        <w:rPr>
          <w:rFonts w:ascii="Times New Roman" w:hAnsi="Times New Roman" w:cs="Times New Roman"/>
          <w:color w:val="000000"/>
          <w:sz w:val="24"/>
          <w:szCs w:val="24"/>
        </w:rPr>
      </w:pPr>
      <w:r w:rsidRPr="00627CE0">
        <w:rPr>
          <w:rFonts w:ascii="Times New Roman" w:hAnsi="Times New Roman" w:cs="Times New Roman"/>
          <w:color w:val="000000"/>
          <w:sz w:val="24"/>
          <w:szCs w:val="24"/>
        </w:rPr>
        <w:t xml:space="preserve">Czy dla projektowanych studni PP DN1000 Zamawiający wymaga mimośrodowej nasady redukcyjnej 1000/630 z otworem włazowym o średnicy wewnętrznej 630 mm i stopniem złazowym ? </w:t>
      </w:r>
    </w:p>
    <w:p w:rsidR="00627CE0" w:rsidRPr="008A67A7" w:rsidRDefault="00627CE0" w:rsidP="00627CE0">
      <w:pPr>
        <w:pStyle w:val="Bezodstpw"/>
        <w:spacing w:line="360" w:lineRule="auto"/>
        <w:jc w:val="both"/>
        <w:rPr>
          <w:rFonts w:ascii="Times New Roman" w:hAnsi="Times New Roman" w:cs="Times New Roman"/>
          <w:b/>
          <w:sz w:val="24"/>
          <w:szCs w:val="24"/>
        </w:rPr>
      </w:pPr>
      <w:r w:rsidRPr="008A67A7">
        <w:rPr>
          <w:rFonts w:ascii="Times New Roman" w:hAnsi="Times New Roman" w:cs="Times New Roman"/>
          <w:b/>
          <w:sz w:val="24"/>
          <w:szCs w:val="24"/>
        </w:rPr>
        <w:t>Odpowiedź:</w:t>
      </w:r>
    </w:p>
    <w:p w:rsidR="00627CE0" w:rsidRDefault="007C3D0B" w:rsidP="00627C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dopuszcza zastosowanie mimośrodowej nasady redukcyjnej z otworem włazowym o średnicy wewnętrznej nie mniejszej niż  600 mm. </w:t>
      </w:r>
    </w:p>
    <w:p w:rsidR="007C3D0B" w:rsidRPr="008B15E0" w:rsidRDefault="007C3D0B" w:rsidP="00627CE0">
      <w:pPr>
        <w:autoSpaceDE w:val="0"/>
        <w:autoSpaceDN w:val="0"/>
        <w:adjustRightInd w:val="0"/>
        <w:spacing w:after="0" w:line="360" w:lineRule="auto"/>
        <w:jc w:val="both"/>
        <w:rPr>
          <w:rFonts w:ascii="Times New Roman" w:hAnsi="Times New Roman" w:cs="Times New Roman"/>
          <w:sz w:val="24"/>
          <w:szCs w:val="24"/>
        </w:rPr>
      </w:pPr>
    </w:p>
    <w:p w:rsidR="00627CE0" w:rsidRPr="00627CE0" w:rsidRDefault="00627CE0" w:rsidP="00627CE0">
      <w:pPr>
        <w:autoSpaceDE w:val="0"/>
        <w:autoSpaceDN w:val="0"/>
        <w:adjustRightInd w:val="0"/>
        <w:spacing w:after="0" w:line="360" w:lineRule="auto"/>
        <w:jc w:val="both"/>
        <w:rPr>
          <w:rFonts w:ascii="Times New Roman" w:hAnsi="Times New Roman" w:cs="Times New Roman"/>
          <w:b/>
          <w:color w:val="000000"/>
          <w:sz w:val="24"/>
          <w:szCs w:val="24"/>
        </w:rPr>
      </w:pPr>
      <w:r w:rsidRPr="00627CE0">
        <w:rPr>
          <w:rFonts w:ascii="Times New Roman" w:hAnsi="Times New Roman" w:cs="Times New Roman"/>
          <w:b/>
          <w:color w:val="000000"/>
          <w:sz w:val="24"/>
          <w:szCs w:val="24"/>
        </w:rPr>
        <w:t xml:space="preserve">Pytanie </w:t>
      </w:r>
      <w:r>
        <w:rPr>
          <w:rFonts w:ascii="Times New Roman" w:hAnsi="Times New Roman" w:cs="Times New Roman"/>
          <w:b/>
          <w:color w:val="000000"/>
          <w:sz w:val="24"/>
          <w:szCs w:val="24"/>
        </w:rPr>
        <w:t xml:space="preserve">nr </w:t>
      </w:r>
      <w:r w:rsidRPr="00627CE0">
        <w:rPr>
          <w:rFonts w:ascii="Times New Roman" w:hAnsi="Times New Roman" w:cs="Times New Roman"/>
          <w:b/>
          <w:color w:val="000000"/>
          <w:sz w:val="24"/>
          <w:szCs w:val="24"/>
        </w:rPr>
        <w:t>6</w:t>
      </w:r>
      <w:r>
        <w:rPr>
          <w:rFonts w:ascii="Times New Roman" w:hAnsi="Times New Roman" w:cs="Times New Roman"/>
          <w:b/>
          <w:color w:val="000000"/>
          <w:sz w:val="24"/>
          <w:szCs w:val="24"/>
        </w:rPr>
        <w:t>:</w:t>
      </w:r>
      <w:r w:rsidRPr="00627CE0">
        <w:rPr>
          <w:rFonts w:ascii="Times New Roman" w:hAnsi="Times New Roman" w:cs="Times New Roman"/>
          <w:b/>
          <w:color w:val="000000"/>
          <w:sz w:val="24"/>
          <w:szCs w:val="24"/>
        </w:rPr>
        <w:t xml:space="preserve"> </w:t>
      </w:r>
    </w:p>
    <w:p w:rsidR="00627CE0" w:rsidRPr="00627CE0" w:rsidRDefault="00627CE0" w:rsidP="00627CE0">
      <w:pPr>
        <w:pStyle w:val="Bezodstpw"/>
        <w:spacing w:line="360" w:lineRule="auto"/>
        <w:jc w:val="both"/>
        <w:rPr>
          <w:rFonts w:ascii="Times New Roman" w:hAnsi="Times New Roman" w:cs="Times New Roman"/>
          <w:b/>
          <w:sz w:val="24"/>
          <w:szCs w:val="24"/>
        </w:rPr>
      </w:pPr>
      <w:r w:rsidRPr="00627CE0">
        <w:rPr>
          <w:rFonts w:ascii="Times New Roman" w:hAnsi="Times New Roman" w:cs="Times New Roman"/>
          <w:color w:val="000000"/>
          <w:sz w:val="24"/>
          <w:szCs w:val="24"/>
        </w:rPr>
        <w:t>Czy Zamawiający dopuści studnie włazowe posiadające trzon PP DN 1000 z elastycznej rury karbowanej o pofalowanej ściance wewnętrznej z oddzielnie mocowaną drabinką oraz jako równoważne studnie z pierścieni wznoszących ze zintegrowaną fabrycznie z drabiną ze stopniami antypoślizgowymi z GRP ?</w:t>
      </w:r>
    </w:p>
    <w:p w:rsidR="00900433" w:rsidRPr="008A67A7" w:rsidRDefault="00900433" w:rsidP="00D17B08">
      <w:pPr>
        <w:pStyle w:val="Bezodstpw"/>
        <w:spacing w:line="360" w:lineRule="auto"/>
        <w:jc w:val="both"/>
        <w:rPr>
          <w:rFonts w:ascii="Times New Roman" w:hAnsi="Times New Roman" w:cs="Times New Roman"/>
          <w:b/>
          <w:sz w:val="24"/>
          <w:szCs w:val="24"/>
        </w:rPr>
      </w:pPr>
      <w:r w:rsidRPr="008A67A7">
        <w:rPr>
          <w:rFonts w:ascii="Times New Roman" w:hAnsi="Times New Roman" w:cs="Times New Roman"/>
          <w:b/>
          <w:sz w:val="24"/>
          <w:szCs w:val="24"/>
        </w:rPr>
        <w:t>Odpowiedź:</w:t>
      </w:r>
    </w:p>
    <w:p w:rsidR="001B77F5" w:rsidRPr="008B15E0" w:rsidRDefault="001B77F5" w:rsidP="00A20D1E">
      <w:pPr>
        <w:pStyle w:val="Bezodstpw"/>
        <w:tabs>
          <w:tab w:val="left" w:pos="0"/>
        </w:tabs>
        <w:spacing w:line="360" w:lineRule="auto"/>
        <w:jc w:val="both"/>
        <w:rPr>
          <w:rFonts w:ascii="Times New Roman" w:hAnsi="Times New Roman" w:cs="Times New Roman"/>
          <w:b/>
          <w:sz w:val="24"/>
          <w:szCs w:val="24"/>
          <w:lang w:eastAsia="pl-PL"/>
        </w:rPr>
      </w:pPr>
      <w:r w:rsidRPr="008B15E0">
        <w:rPr>
          <w:rFonts w:ascii="Times New Roman" w:hAnsi="Times New Roman" w:cs="Times New Roman"/>
          <w:sz w:val="24"/>
          <w:szCs w:val="24"/>
        </w:rPr>
        <w:t>Dopuszcza się materiały posiadające dopuszczenie do stosowania w budownictwie na rynku polskim, posiadające kompletną dokumentację dopuszczającą do obrotu i stosowania w budownictwie.</w:t>
      </w:r>
    </w:p>
    <w:p w:rsidR="00900433" w:rsidRDefault="00900433" w:rsidP="00D17B08">
      <w:pPr>
        <w:pStyle w:val="Bezodstpw"/>
        <w:spacing w:line="360" w:lineRule="auto"/>
        <w:jc w:val="both"/>
        <w:rPr>
          <w:rFonts w:ascii="CIDFont+F1" w:hAnsi="CIDFont+F1" w:cs="CIDFont+F1"/>
          <w:sz w:val="23"/>
          <w:szCs w:val="23"/>
        </w:rPr>
      </w:pPr>
    </w:p>
    <w:p w:rsidR="001B77F5" w:rsidRPr="001B77F5" w:rsidRDefault="001B77F5" w:rsidP="00D17B08">
      <w:pPr>
        <w:pStyle w:val="Bezodstpw"/>
        <w:spacing w:line="360" w:lineRule="auto"/>
        <w:jc w:val="both"/>
        <w:rPr>
          <w:rFonts w:ascii="CIDFont+F1" w:hAnsi="CIDFont+F1" w:cs="CIDFont+F1"/>
          <w:b/>
          <w:sz w:val="23"/>
          <w:szCs w:val="23"/>
        </w:rPr>
      </w:pPr>
      <w:r w:rsidRPr="001B77F5">
        <w:rPr>
          <w:rFonts w:ascii="CIDFont+F1" w:hAnsi="CIDFont+F1" w:cs="CIDFont+F1"/>
          <w:b/>
          <w:sz w:val="23"/>
          <w:szCs w:val="23"/>
        </w:rPr>
        <w:t>Pytanie nr 7:</w:t>
      </w:r>
    </w:p>
    <w:p w:rsidR="001B77F5" w:rsidRDefault="001B77F5" w:rsidP="001B77F5">
      <w:pPr>
        <w:autoSpaceDE w:val="0"/>
        <w:autoSpaceDN w:val="0"/>
        <w:adjustRightInd w:val="0"/>
        <w:spacing w:after="0" w:line="360" w:lineRule="auto"/>
        <w:rPr>
          <w:rFonts w:ascii="Times New Roman" w:hAnsi="Times New Roman" w:cs="Times New Roman"/>
          <w:sz w:val="24"/>
          <w:szCs w:val="24"/>
        </w:rPr>
      </w:pPr>
      <w:r w:rsidRPr="001B77F5">
        <w:rPr>
          <w:rFonts w:ascii="Times New Roman" w:hAnsi="Times New Roman" w:cs="Times New Roman"/>
          <w:sz w:val="24"/>
          <w:szCs w:val="24"/>
        </w:rPr>
        <w:t>Odnośnie do opublikowanych pytań i odpowiedzi (Wyjaśnienia z dnia 21 marca 2023 r.) można</w:t>
      </w:r>
      <w:r>
        <w:rPr>
          <w:rFonts w:ascii="Times New Roman" w:hAnsi="Times New Roman" w:cs="Times New Roman"/>
          <w:sz w:val="24"/>
          <w:szCs w:val="24"/>
        </w:rPr>
        <w:t xml:space="preserve"> </w:t>
      </w:r>
      <w:r w:rsidRPr="001B77F5">
        <w:rPr>
          <w:rFonts w:ascii="Times New Roman" w:hAnsi="Times New Roman" w:cs="Times New Roman"/>
          <w:sz w:val="24"/>
          <w:szCs w:val="24"/>
        </w:rPr>
        <w:t>stwierdzić, iż preferowane są rozwiązania technologii pr</w:t>
      </w:r>
      <w:r>
        <w:rPr>
          <w:rFonts w:ascii="Times New Roman" w:hAnsi="Times New Roman" w:cs="Times New Roman"/>
          <w:sz w:val="24"/>
          <w:szCs w:val="24"/>
        </w:rPr>
        <w:t xml:space="preserve">odukcji konkretnego producenta. </w:t>
      </w:r>
      <w:r w:rsidRPr="001B77F5">
        <w:rPr>
          <w:rFonts w:ascii="Times New Roman" w:hAnsi="Times New Roman" w:cs="Times New Roman"/>
          <w:sz w:val="24"/>
          <w:szCs w:val="24"/>
        </w:rPr>
        <w:t>Proszę o udzielenie informacji, jakiego producenta należy brać p</w:t>
      </w:r>
      <w:r>
        <w:rPr>
          <w:rFonts w:ascii="Times New Roman" w:hAnsi="Times New Roman" w:cs="Times New Roman"/>
          <w:sz w:val="24"/>
          <w:szCs w:val="24"/>
        </w:rPr>
        <w:t xml:space="preserve">od uwagę, który spełni składowe </w:t>
      </w:r>
      <w:r w:rsidRPr="001B77F5">
        <w:rPr>
          <w:rFonts w:ascii="Times New Roman" w:hAnsi="Times New Roman" w:cs="Times New Roman"/>
          <w:sz w:val="24"/>
          <w:szCs w:val="24"/>
        </w:rPr>
        <w:t>wymagania wszystkich pytań i odpowiedzi z uzasadnieniem koniecz</w:t>
      </w:r>
      <w:r>
        <w:rPr>
          <w:rFonts w:ascii="Times New Roman" w:hAnsi="Times New Roman" w:cs="Times New Roman"/>
          <w:sz w:val="24"/>
          <w:szCs w:val="24"/>
        </w:rPr>
        <w:t xml:space="preserve">ności stosowania tych rozwiązań </w:t>
      </w:r>
      <w:r w:rsidRPr="001B77F5">
        <w:rPr>
          <w:rFonts w:ascii="Times New Roman" w:hAnsi="Times New Roman" w:cs="Times New Roman"/>
          <w:sz w:val="24"/>
          <w:szCs w:val="24"/>
        </w:rPr>
        <w:t>lub proszę o dopuszczenie równoważnych technicznie materiałów produkowa</w:t>
      </w:r>
      <w:r>
        <w:rPr>
          <w:rFonts w:ascii="Times New Roman" w:hAnsi="Times New Roman" w:cs="Times New Roman"/>
          <w:sz w:val="24"/>
          <w:szCs w:val="24"/>
        </w:rPr>
        <w:t xml:space="preserve">nych w technologii </w:t>
      </w:r>
      <w:r w:rsidRPr="001B77F5">
        <w:rPr>
          <w:rFonts w:ascii="Times New Roman" w:hAnsi="Times New Roman" w:cs="Times New Roman"/>
          <w:sz w:val="24"/>
          <w:szCs w:val="24"/>
        </w:rPr>
        <w:t>innych producentów.</w:t>
      </w:r>
    </w:p>
    <w:p w:rsidR="00CC02B7" w:rsidRPr="008A67A7" w:rsidRDefault="00CC02B7" w:rsidP="00CC02B7">
      <w:pPr>
        <w:pStyle w:val="Bezodstpw"/>
        <w:spacing w:line="360" w:lineRule="auto"/>
        <w:jc w:val="both"/>
        <w:rPr>
          <w:rFonts w:ascii="Times New Roman" w:hAnsi="Times New Roman" w:cs="Times New Roman"/>
          <w:b/>
          <w:sz w:val="24"/>
          <w:szCs w:val="24"/>
        </w:rPr>
      </w:pPr>
      <w:r w:rsidRPr="008A67A7">
        <w:rPr>
          <w:rFonts w:ascii="Times New Roman" w:hAnsi="Times New Roman" w:cs="Times New Roman"/>
          <w:b/>
          <w:sz w:val="24"/>
          <w:szCs w:val="24"/>
        </w:rPr>
        <w:t>Odpowiedź:</w:t>
      </w:r>
    </w:p>
    <w:p w:rsidR="00CC02B7" w:rsidRPr="008B15E0" w:rsidRDefault="00CC02B7" w:rsidP="00C577D3">
      <w:pPr>
        <w:spacing w:line="360" w:lineRule="auto"/>
        <w:jc w:val="both"/>
        <w:rPr>
          <w:rFonts w:ascii="Times New Roman" w:hAnsi="Times New Roman" w:cs="Times New Roman"/>
          <w:sz w:val="24"/>
          <w:szCs w:val="24"/>
        </w:rPr>
      </w:pPr>
      <w:r w:rsidRPr="008B15E0">
        <w:rPr>
          <w:rFonts w:ascii="Times New Roman" w:eastAsia="Times New Roman" w:hAnsi="Times New Roman" w:cs="Times New Roman"/>
          <w:sz w:val="24"/>
          <w:szCs w:val="24"/>
        </w:rPr>
        <w:t xml:space="preserve">Każdego producenta, który posiada materiały dopuszczone do stosowania w budownictwie, którego wyroby są zgodne z normami i posiadają dopuszczenie do obrotu na rynku polskim. Nie stawia się wymogów ponadnormatywnych dla materiałów, a jedynie takie, które są określone w normach.  </w:t>
      </w:r>
    </w:p>
    <w:p w:rsidR="00CC02B7" w:rsidRPr="00C577D3" w:rsidRDefault="00CC02B7" w:rsidP="00C577D3">
      <w:pPr>
        <w:spacing w:line="360" w:lineRule="auto"/>
        <w:jc w:val="both"/>
        <w:rPr>
          <w:rFonts w:ascii="Times New Roman" w:eastAsia="Times New Roman" w:hAnsi="Times New Roman" w:cs="Times New Roman"/>
          <w:sz w:val="24"/>
          <w:szCs w:val="24"/>
        </w:rPr>
      </w:pPr>
      <w:r w:rsidRPr="008B15E0">
        <w:rPr>
          <w:rFonts w:ascii="Times New Roman" w:eastAsia="Times New Roman" w:hAnsi="Times New Roman" w:cs="Times New Roman"/>
          <w:sz w:val="24"/>
          <w:szCs w:val="24"/>
        </w:rPr>
        <w:t xml:space="preserve">Przedmiotowe zamówienie wpisuje się w katalog typowych i standardowych  rozwiązań </w:t>
      </w:r>
      <w:r w:rsidR="00ED2573">
        <w:rPr>
          <w:rFonts w:ascii="Times New Roman" w:eastAsia="Times New Roman" w:hAnsi="Times New Roman" w:cs="Times New Roman"/>
          <w:sz w:val="24"/>
          <w:szCs w:val="24"/>
        </w:rPr>
        <w:br/>
      </w:r>
      <w:r w:rsidRPr="008B15E0">
        <w:rPr>
          <w:rFonts w:ascii="Times New Roman" w:eastAsia="Times New Roman" w:hAnsi="Times New Roman" w:cs="Times New Roman"/>
          <w:sz w:val="24"/>
          <w:szCs w:val="24"/>
        </w:rPr>
        <w:t xml:space="preserve">i zagadnień technicznych. </w:t>
      </w:r>
    </w:p>
    <w:p w:rsidR="00CC02B7" w:rsidRDefault="008B15E0" w:rsidP="00ED257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Ponadto, z</w:t>
      </w:r>
      <w:r w:rsidR="00CC02B7" w:rsidRPr="00CC02B7">
        <w:rPr>
          <w:rFonts w:ascii="Times New Roman" w:eastAsia="Calibri" w:hAnsi="Times New Roman" w:cs="Times New Roman"/>
          <w:sz w:val="24"/>
          <w:szCs w:val="24"/>
        </w:rPr>
        <w:t xml:space="preserve">godnie z § 2 ust. 8 pkt 5 wzorów umów załączonych do przedmiotowego postepowania Zamawiający dopuszcza zastosowanie przez Wykonawcę materiałów, rozwiązań, technologii etc. równoważnych lub lepszych (o wyższych parametrach) </w:t>
      </w:r>
      <w:r w:rsidR="00CC02B7" w:rsidRPr="00CC02B7">
        <w:rPr>
          <w:rFonts w:ascii="Times New Roman" w:eastAsia="Calibri" w:hAnsi="Times New Roman" w:cs="Times New Roman"/>
          <w:sz w:val="24"/>
          <w:szCs w:val="24"/>
        </w:rPr>
        <w:br/>
        <w:t>do wskazanych w Dokumentacji projektowej oraz STWiORB</w:t>
      </w:r>
      <w:r w:rsidR="00CC02B7">
        <w:rPr>
          <w:rFonts w:ascii="Times New Roman" w:eastAsia="Calibri" w:hAnsi="Times New Roman" w:cs="Times New Roman"/>
          <w:sz w:val="24"/>
          <w:szCs w:val="24"/>
        </w:rPr>
        <w:t>.</w:t>
      </w:r>
    </w:p>
    <w:p w:rsidR="008B15E0" w:rsidRDefault="008B15E0" w:rsidP="00CC02B7">
      <w:pPr>
        <w:widowControl w:val="0"/>
        <w:tabs>
          <w:tab w:val="left" w:pos="142"/>
          <w:tab w:val="left" w:pos="807"/>
          <w:tab w:val="left" w:pos="808"/>
        </w:tabs>
        <w:autoSpaceDE w:val="0"/>
        <w:autoSpaceDN w:val="0"/>
        <w:spacing w:after="0" w:line="276" w:lineRule="auto"/>
        <w:jc w:val="both"/>
        <w:rPr>
          <w:rFonts w:ascii="Times New Roman" w:hAnsi="Times New Roman" w:cs="Times New Roman"/>
          <w:b/>
          <w:sz w:val="24"/>
          <w:szCs w:val="24"/>
        </w:rPr>
      </w:pPr>
    </w:p>
    <w:p w:rsidR="00CC02B7" w:rsidRPr="008B15E0" w:rsidRDefault="00CC02B7" w:rsidP="00CC02B7">
      <w:pPr>
        <w:widowControl w:val="0"/>
        <w:tabs>
          <w:tab w:val="left" w:pos="142"/>
          <w:tab w:val="left" w:pos="807"/>
          <w:tab w:val="left" w:pos="808"/>
        </w:tabs>
        <w:autoSpaceDE w:val="0"/>
        <w:autoSpaceDN w:val="0"/>
        <w:spacing w:after="0" w:line="276" w:lineRule="auto"/>
        <w:jc w:val="both"/>
        <w:rPr>
          <w:rFonts w:ascii="Times New Roman" w:hAnsi="Times New Roman" w:cs="Times New Roman"/>
          <w:b/>
          <w:sz w:val="24"/>
          <w:szCs w:val="24"/>
        </w:rPr>
      </w:pPr>
      <w:r w:rsidRPr="008B15E0">
        <w:rPr>
          <w:rFonts w:ascii="Times New Roman" w:hAnsi="Times New Roman" w:cs="Times New Roman"/>
          <w:b/>
          <w:sz w:val="24"/>
          <w:szCs w:val="24"/>
        </w:rPr>
        <w:t xml:space="preserve">Pytanie nr </w:t>
      </w:r>
      <w:r w:rsidR="008B15E0" w:rsidRPr="008B15E0">
        <w:rPr>
          <w:rFonts w:ascii="Times New Roman" w:hAnsi="Times New Roman" w:cs="Times New Roman"/>
          <w:b/>
          <w:sz w:val="24"/>
          <w:szCs w:val="24"/>
        </w:rPr>
        <w:t>8:</w:t>
      </w:r>
    </w:p>
    <w:p w:rsidR="00CC02B7" w:rsidRPr="008B15E0" w:rsidRDefault="00CC02B7" w:rsidP="008B15E0">
      <w:pPr>
        <w:autoSpaceDE w:val="0"/>
        <w:autoSpaceDN w:val="0"/>
        <w:adjustRightInd w:val="0"/>
        <w:spacing w:after="0" w:line="240" w:lineRule="auto"/>
        <w:jc w:val="both"/>
        <w:rPr>
          <w:rFonts w:ascii="Times New Roman" w:hAnsi="Times New Roman" w:cs="Times New Roman"/>
          <w:i/>
          <w:iCs/>
          <w:sz w:val="24"/>
          <w:szCs w:val="24"/>
        </w:rPr>
      </w:pPr>
      <w:r w:rsidRPr="008B15E0">
        <w:rPr>
          <w:rFonts w:ascii="Times New Roman" w:hAnsi="Times New Roman" w:cs="Times New Roman"/>
          <w:sz w:val="24"/>
          <w:szCs w:val="24"/>
        </w:rPr>
        <w:t>„</w:t>
      </w:r>
      <w:r w:rsidRPr="008B15E0">
        <w:rPr>
          <w:rFonts w:ascii="Times New Roman" w:hAnsi="Times New Roman" w:cs="Times New Roman"/>
          <w:i/>
          <w:iCs/>
          <w:sz w:val="24"/>
          <w:szCs w:val="24"/>
        </w:rPr>
        <w:t>Ad. Pytanie nr 1:</w:t>
      </w:r>
    </w:p>
    <w:p w:rsidR="00CC02B7" w:rsidRPr="008B15E0" w:rsidRDefault="00CC02B7" w:rsidP="008B15E0">
      <w:pPr>
        <w:autoSpaceDE w:val="0"/>
        <w:autoSpaceDN w:val="0"/>
        <w:adjustRightInd w:val="0"/>
        <w:spacing w:after="0" w:line="240" w:lineRule="auto"/>
        <w:jc w:val="both"/>
        <w:rPr>
          <w:rFonts w:ascii="Times New Roman" w:hAnsi="Times New Roman" w:cs="Times New Roman"/>
          <w:i/>
          <w:iCs/>
          <w:sz w:val="24"/>
          <w:szCs w:val="24"/>
        </w:rPr>
      </w:pPr>
      <w:r w:rsidRPr="008B15E0">
        <w:rPr>
          <w:rFonts w:ascii="Times New Roman" w:hAnsi="Times New Roman" w:cs="Times New Roman"/>
          <w:i/>
          <w:iCs/>
          <w:sz w:val="24"/>
          <w:szCs w:val="24"/>
        </w:rPr>
        <w:t>Czy Zamawiający będzie wymagał aby studnie ka</w:t>
      </w:r>
      <w:r w:rsidR="008B15E0">
        <w:rPr>
          <w:rFonts w:ascii="Times New Roman" w:hAnsi="Times New Roman" w:cs="Times New Roman"/>
          <w:i/>
          <w:iCs/>
          <w:sz w:val="24"/>
          <w:szCs w:val="24"/>
        </w:rPr>
        <w:t xml:space="preserve">nalizacyjne były zgodne z normą </w:t>
      </w:r>
      <w:r w:rsidRPr="008B15E0">
        <w:rPr>
          <w:rFonts w:ascii="Times New Roman" w:hAnsi="Times New Roman" w:cs="Times New Roman"/>
          <w:i/>
          <w:iCs/>
          <w:sz w:val="24"/>
          <w:szCs w:val="24"/>
        </w:rPr>
        <w:t>PN-EN 13598-2 oraz czy Zamawiający będzie wymagał niezależnych r</w:t>
      </w:r>
      <w:r w:rsidR="008B15E0">
        <w:rPr>
          <w:rFonts w:ascii="Times New Roman" w:hAnsi="Times New Roman" w:cs="Times New Roman"/>
          <w:i/>
          <w:iCs/>
          <w:sz w:val="24"/>
          <w:szCs w:val="24"/>
        </w:rPr>
        <w:t xml:space="preserve">aportów </w:t>
      </w:r>
      <w:r w:rsidRPr="008B15E0">
        <w:rPr>
          <w:rFonts w:ascii="Times New Roman" w:hAnsi="Times New Roman" w:cs="Times New Roman"/>
          <w:i/>
          <w:iCs/>
          <w:sz w:val="24"/>
          <w:szCs w:val="24"/>
        </w:rPr>
        <w:t>potwierdzających zgodność z w/w normą?</w:t>
      </w:r>
    </w:p>
    <w:p w:rsidR="00CC02B7" w:rsidRPr="008B15E0" w:rsidRDefault="00CC02B7" w:rsidP="008B15E0">
      <w:pPr>
        <w:autoSpaceDE w:val="0"/>
        <w:autoSpaceDN w:val="0"/>
        <w:adjustRightInd w:val="0"/>
        <w:spacing w:after="0" w:line="240" w:lineRule="auto"/>
        <w:jc w:val="both"/>
        <w:rPr>
          <w:rFonts w:ascii="Times New Roman" w:hAnsi="Times New Roman" w:cs="Times New Roman"/>
          <w:i/>
          <w:iCs/>
          <w:sz w:val="24"/>
          <w:szCs w:val="24"/>
        </w:rPr>
      </w:pPr>
      <w:r w:rsidRPr="008B15E0">
        <w:rPr>
          <w:rFonts w:ascii="Times New Roman" w:hAnsi="Times New Roman" w:cs="Times New Roman"/>
          <w:i/>
          <w:iCs/>
          <w:sz w:val="24"/>
          <w:szCs w:val="24"/>
        </w:rPr>
        <w:t>Odpowiedź Zamawiającego</w:t>
      </w:r>
      <w:r w:rsidR="008B15E0">
        <w:rPr>
          <w:rFonts w:ascii="Times New Roman" w:hAnsi="Times New Roman" w:cs="Times New Roman"/>
          <w:i/>
          <w:iCs/>
          <w:sz w:val="24"/>
          <w:szCs w:val="24"/>
        </w:rPr>
        <w:t xml:space="preserve"> z dnia 21 marca 2023 r</w:t>
      </w:r>
      <w:r w:rsidRPr="008B15E0">
        <w:rPr>
          <w:rFonts w:ascii="Times New Roman" w:hAnsi="Times New Roman" w:cs="Times New Roman"/>
          <w:i/>
          <w:iCs/>
          <w:sz w:val="24"/>
          <w:szCs w:val="24"/>
        </w:rPr>
        <w:t>:</w:t>
      </w:r>
    </w:p>
    <w:p w:rsidR="00CC02B7" w:rsidRPr="008B15E0" w:rsidRDefault="00CC02B7" w:rsidP="008B15E0">
      <w:pPr>
        <w:autoSpaceDE w:val="0"/>
        <w:autoSpaceDN w:val="0"/>
        <w:adjustRightInd w:val="0"/>
        <w:spacing w:after="0" w:line="240" w:lineRule="auto"/>
        <w:jc w:val="both"/>
        <w:rPr>
          <w:rFonts w:ascii="Times New Roman" w:hAnsi="Times New Roman" w:cs="Times New Roman"/>
          <w:i/>
          <w:iCs/>
          <w:sz w:val="24"/>
          <w:szCs w:val="24"/>
        </w:rPr>
      </w:pPr>
      <w:r w:rsidRPr="008B15E0">
        <w:rPr>
          <w:rFonts w:ascii="Times New Roman" w:hAnsi="Times New Roman" w:cs="Times New Roman"/>
          <w:i/>
          <w:iCs/>
          <w:sz w:val="24"/>
          <w:szCs w:val="24"/>
        </w:rPr>
        <w:t>Zamawiający zastrzega sobie możliwość weryfikacji zgodności studni kanalizacyjnych</w:t>
      </w:r>
    </w:p>
    <w:p w:rsidR="00CC02B7" w:rsidRPr="008B15E0" w:rsidRDefault="00CC02B7" w:rsidP="008B15E0">
      <w:pPr>
        <w:autoSpaceDE w:val="0"/>
        <w:autoSpaceDN w:val="0"/>
        <w:adjustRightInd w:val="0"/>
        <w:spacing w:after="0" w:line="240" w:lineRule="auto"/>
        <w:jc w:val="both"/>
        <w:rPr>
          <w:rFonts w:ascii="Times New Roman" w:hAnsi="Times New Roman" w:cs="Times New Roman"/>
          <w:i/>
          <w:iCs/>
          <w:sz w:val="24"/>
          <w:szCs w:val="24"/>
        </w:rPr>
      </w:pPr>
      <w:r w:rsidRPr="008B15E0">
        <w:rPr>
          <w:rFonts w:ascii="Times New Roman" w:hAnsi="Times New Roman" w:cs="Times New Roman"/>
          <w:i/>
          <w:iCs/>
          <w:sz w:val="24"/>
          <w:szCs w:val="24"/>
        </w:rPr>
        <w:t>z normą PN-EN 13598-2 poprzez wgląd w niezależne raporty.”</w:t>
      </w:r>
    </w:p>
    <w:p w:rsidR="00CC02B7" w:rsidRPr="008B15E0" w:rsidRDefault="00CC02B7" w:rsidP="008B15E0">
      <w:pPr>
        <w:autoSpaceDE w:val="0"/>
        <w:autoSpaceDN w:val="0"/>
        <w:adjustRightInd w:val="0"/>
        <w:spacing w:after="0" w:line="240" w:lineRule="auto"/>
        <w:jc w:val="both"/>
        <w:rPr>
          <w:rFonts w:ascii="Times New Roman" w:hAnsi="Times New Roman" w:cs="Times New Roman"/>
          <w:b/>
          <w:bCs/>
          <w:sz w:val="24"/>
          <w:szCs w:val="24"/>
        </w:rPr>
      </w:pPr>
    </w:p>
    <w:p w:rsidR="00CC02B7" w:rsidRPr="008B15E0" w:rsidRDefault="00CC02B7" w:rsidP="008B15E0">
      <w:pPr>
        <w:autoSpaceDE w:val="0"/>
        <w:autoSpaceDN w:val="0"/>
        <w:adjustRightInd w:val="0"/>
        <w:spacing w:after="0" w:line="360" w:lineRule="auto"/>
        <w:jc w:val="both"/>
        <w:rPr>
          <w:rFonts w:ascii="Times New Roman" w:hAnsi="Times New Roman" w:cs="Times New Roman"/>
          <w:bCs/>
          <w:sz w:val="24"/>
          <w:szCs w:val="24"/>
        </w:rPr>
      </w:pPr>
      <w:r w:rsidRPr="008B15E0">
        <w:rPr>
          <w:rFonts w:ascii="Times New Roman" w:hAnsi="Times New Roman" w:cs="Times New Roman"/>
          <w:bCs/>
          <w:sz w:val="24"/>
          <w:szCs w:val="24"/>
        </w:rPr>
        <w:t>Czy Zamawiający uzna za wystarczające dokumenty potwierdzające zgodność z normą</w:t>
      </w:r>
    </w:p>
    <w:p w:rsidR="00CC02B7" w:rsidRPr="008B15E0" w:rsidRDefault="00CC02B7" w:rsidP="008B15E0">
      <w:pPr>
        <w:autoSpaceDE w:val="0"/>
        <w:autoSpaceDN w:val="0"/>
        <w:adjustRightInd w:val="0"/>
        <w:spacing w:after="0" w:line="360" w:lineRule="auto"/>
        <w:jc w:val="both"/>
        <w:rPr>
          <w:rFonts w:ascii="Times New Roman" w:hAnsi="Times New Roman" w:cs="Times New Roman"/>
          <w:bCs/>
          <w:sz w:val="24"/>
          <w:szCs w:val="24"/>
        </w:rPr>
      </w:pPr>
      <w:r w:rsidRPr="008B15E0">
        <w:rPr>
          <w:rFonts w:ascii="Times New Roman" w:hAnsi="Times New Roman" w:cs="Times New Roman"/>
          <w:bCs/>
          <w:sz w:val="24"/>
          <w:szCs w:val="24"/>
        </w:rPr>
        <w:t>produktu posiadającego Krajowe Oceny Techniczne która to</w:t>
      </w:r>
      <w:r w:rsidR="008B15E0">
        <w:rPr>
          <w:rFonts w:ascii="Times New Roman" w:hAnsi="Times New Roman" w:cs="Times New Roman"/>
          <w:bCs/>
          <w:sz w:val="24"/>
          <w:szCs w:val="24"/>
        </w:rPr>
        <w:t xml:space="preserve"> wydawana jest przez uprawniony </w:t>
      </w:r>
      <w:r w:rsidRPr="008B15E0">
        <w:rPr>
          <w:rFonts w:ascii="Times New Roman" w:hAnsi="Times New Roman" w:cs="Times New Roman"/>
          <w:bCs/>
          <w:sz w:val="24"/>
          <w:szCs w:val="24"/>
        </w:rPr>
        <w:t>Instytut ITB bądź IBDiM bez konieczność udostępniania dokum</w:t>
      </w:r>
      <w:r w:rsidR="008B15E0">
        <w:rPr>
          <w:rFonts w:ascii="Times New Roman" w:hAnsi="Times New Roman" w:cs="Times New Roman"/>
          <w:bCs/>
          <w:sz w:val="24"/>
          <w:szCs w:val="24"/>
        </w:rPr>
        <w:t xml:space="preserve">entów stanowiących dokumentację </w:t>
      </w:r>
      <w:r w:rsidRPr="008B15E0">
        <w:rPr>
          <w:rFonts w:ascii="Times New Roman" w:hAnsi="Times New Roman" w:cs="Times New Roman"/>
          <w:bCs/>
          <w:sz w:val="24"/>
          <w:szCs w:val="24"/>
        </w:rPr>
        <w:t>produkcyjną dostawcy?</w:t>
      </w:r>
    </w:p>
    <w:p w:rsidR="00CC02B7" w:rsidRPr="008B15E0" w:rsidRDefault="00CC02B7" w:rsidP="008B15E0">
      <w:pPr>
        <w:widowControl w:val="0"/>
        <w:tabs>
          <w:tab w:val="left" w:pos="142"/>
          <w:tab w:val="left" w:pos="807"/>
          <w:tab w:val="left" w:pos="808"/>
        </w:tabs>
        <w:autoSpaceDE w:val="0"/>
        <w:autoSpaceDN w:val="0"/>
        <w:spacing w:after="0" w:line="360" w:lineRule="auto"/>
        <w:jc w:val="both"/>
        <w:rPr>
          <w:rFonts w:ascii="Calibri-Bold" w:hAnsi="Calibri-Bold" w:cs="Calibri-Bold"/>
          <w:bCs/>
        </w:rPr>
      </w:pPr>
    </w:p>
    <w:p w:rsidR="00CC02B7" w:rsidRDefault="00CC02B7" w:rsidP="00CC02B7">
      <w:pPr>
        <w:widowControl w:val="0"/>
        <w:tabs>
          <w:tab w:val="left" w:pos="142"/>
          <w:tab w:val="left" w:pos="807"/>
          <w:tab w:val="left" w:pos="808"/>
        </w:tabs>
        <w:autoSpaceDE w:val="0"/>
        <w:autoSpaceDN w:val="0"/>
        <w:spacing w:after="0" w:line="276" w:lineRule="auto"/>
        <w:jc w:val="both"/>
        <w:rPr>
          <w:rFonts w:ascii="Calibri-Bold" w:hAnsi="Calibri-Bold" w:cs="Calibri-Bold"/>
          <w:b/>
          <w:bCs/>
        </w:rPr>
      </w:pPr>
      <w:r>
        <w:rPr>
          <w:rFonts w:ascii="Calibri-Bold" w:hAnsi="Calibri-Bold" w:cs="Calibri-Bold"/>
          <w:b/>
          <w:bCs/>
        </w:rPr>
        <w:t>Odpowiedź:</w:t>
      </w:r>
    </w:p>
    <w:p w:rsidR="00CC02B7" w:rsidRPr="008B15E0" w:rsidRDefault="00CC02B7" w:rsidP="000012AA">
      <w:pPr>
        <w:tabs>
          <w:tab w:val="left" w:pos="0"/>
        </w:tabs>
        <w:spacing w:line="360" w:lineRule="auto"/>
        <w:ind w:right="102"/>
        <w:jc w:val="both"/>
        <w:rPr>
          <w:rFonts w:ascii="Times New Roman" w:hAnsi="Times New Roman" w:cs="Times New Roman"/>
          <w:sz w:val="24"/>
          <w:szCs w:val="24"/>
        </w:rPr>
      </w:pPr>
      <w:r w:rsidRPr="008B15E0">
        <w:rPr>
          <w:rFonts w:ascii="Times New Roman" w:hAnsi="Times New Roman" w:cs="Times New Roman"/>
          <w:sz w:val="24"/>
          <w:szCs w:val="24"/>
        </w:rPr>
        <w:t xml:space="preserve">Materiały powinny posiadać akceptację do stosowania w budownictwie na rynku polskim, posiadać kompletną dokumentację dopuszczającą je do obrotu i stosowania w </w:t>
      </w:r>
      <w:r w:rsidR="001C3125">
        <w:rPr>
          <w:rFonts w:ascii="Times New Roman" w:hAnsi="Times New Roman" w:cs="Times New Roman"/>
          <w:sz w:val="24"/>
          <w:szCs w:val="24"/>
        </w:rPr>
        <w:t xml:space="preserve">budownictwie. </w:t>
      </w:r>
    </w:p>
    <w:p w:rsidR="00CC02B7" w:rsidRPr="008B15E0" w:rsidRDefault="008B15E0" w:rsidP="00CC02B7">
      <w:pPr>
        <w:widowControl w:val="0"/>
        <w:tabs>
          <w:tab w:val="left" w:pos="142"/>
          <w:tab w:val="left" w:pos="807"/>
          <w:tab w:val="left" w:pos="808"/>
        </w:tabs>
        <w:autoSpaceDE w:val="0"/>
        <w:autoSpaceDN w:val="0"/>
        <w:spacing w:after="0" w:line="276" w:lineRule="auto"/>
        <w:jc w:val="both"/>
        <w:rPr>
          <w:rFonts w:ascii="Times New Roman" w:hAnsi="Times New Roman" w:cs="Times New Roman"/>
          <w:b/>
          <w:sz w:val="24"/>
          <w:szCs w:val="24"/>
        </w:rPr>
      </w:pPr>
      <w:r w:rsidRPr="008B15E0">
        <w:rPr>
          <w:rFonts w:ascii="Times New Roman" w:hAnsi="Times New Roman" w:cs="Times New Roman"/>
          <w:b/>
          <w:sz w:val="24"/>
          <w:szCs w:val="24"/>
        </w:rPr>
        <w:t>Pytanie nr 9:</w:t>
      </w:r>
    </w:p>
    <w:p w:rsidR="008B15E0" w:rsidRDefault="008B15E0" w:rsidP="00CC02B7">
      <w:pPr>
        <w:widowControl w:val="0"/>
        <w:tabs>
          <w:tab w:val="left" w:pos="142"/>
          <w:tab w:val="left" w:pos="807"/>
          <w:tab w:val="left" w:pos="808"/>
        </w:tabs>
        <w:autoSpaceDE w:val="0"/>
        <w:autoSpaceDN w:val="0"/>
        <w:spacing w:after="0" w:line="276" w:lineRule="auto"/>
        <w:jc w:val="both"/>
        <w:rPr>
          <w:rFonts w:ascii="Times New Roman" w:hAnsi="Times New Roman" w:cs="Times New Roman"/>
          <w:sz w:val="24"/>
          <w:szCs w:val="24"/>
        </w:rPr>
      </w:pP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„Ad. Pytanie nr 2:</w:t>
      </w: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Średnice studzienek wpustowych wyrażane są w różnej formie w</w:t>
      </w:r>
      <w:r w:rsidR="008B15E0">
        <w:rPr>
          <w:rFonts w:ascii="Times New Roman" w:hAnsi="Times New Roman" w:cs="Times New Roman"/>
          <w:i/>
          <w:iCs/>
          <w:sz w:val="24"/>
          <w:szCs w:val="24"/>
        </w:rPr>
        <w:t xml:space="preserve">ymiarowej. Czy przez oznaczenie </w:t>
      </w:r>
      <w:r w:rsidRPr="008B15E0">
        <w:rPr>
          <w:rFonts w:ascii="Times New Roman" w:hAnsi="Times New Roman" w:cs="Times New Roman"/>
          <w:i/>
          <w:iCs/>
          <w:sz w:val="24"/>
          <w:szCs w:val="24"/>
        </w:rPr>
        <w:t>studni wymiarem 600 zamawiający potwierdza wymóg zastosowania studni</w:t>
      </w: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o średnicy wewnętrznej rury trzonowej karbowanej jednowarstwowej min. 600mm?</w:t>
      </w: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Odpowiedź Zamawiającego</w:t>
      </w:r>
      <w:r w:rsidR="008B15E0">
        <w:rPr>
          <w:rFonts w:ascii="Times New Roman" w:hAnsi="Times New Roman" w:cs="Times New Roman"/>
          <w:i/>
          <w:iCs/>
          <w:sz w:val="24"/>
          <w:szCs w:val="24"/>
        </w:rPr>
        <w:t xml:space="preserve"> z dnia 21 marca 2023 r</w:t>
      </w:r>
      <w:r w:rsidRPr="008B15E0">
        <w:rPr>
          <w:rFonts w:ascii="Times New Roman" w:hAnsi="Times New Roman" w:cs="Times New Roman"/>
          <w:i/>
          <w:iCs/>
          <w:sz w:val="24"/>
          <w:szCs w:val="24"/>
        </w:rPr>
        <w:t>:</w:t>
      </w: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Wymiar 600mm to średnica wewnętrzna studni.”</w:t>
      </w:r>
    </w:p>
    <w:p w:rsidR="00E769CC" w:rsidRPr="008B15E0" w:rsidRDefault="00E769CC" w:rsidP="00E769CC">
      <w:pPr>
        <w:autoSpaceDE w:val="0"/>
        <w:autoSpaceDN w:val="0"/>
        <w:adjustRightInd w:val="0"/>
        <w:spacing w:after="0" w:line="240" w:lineRule="auto"/>
        <w:rPr>
          <w:rFonts w:ascii="Times New Roman" w:hAnsi="Times New Roman" w:cs="Times New Roman"/>
          <w:b/>
          <w:bCs/>
          <w:sz w:val="24"/>
          <w:szCs w:val="24"/>
        </w:rPr>
      </w:pPr>
    </w:p>
    <w:p w:rsidR="008B15E0" w:rsidRPr="00A41A4C" w:rsidRDefault="00E769CC" w:rsidP="00A41A4C">
      <w:pPr>
        <w:autoSpaceDE w:val="0"/>
        <w:autoSpaceDN w:val="0"/>
        <w:adjustRightInd w:val="0"/>
        <w:spacing w:after="0" w:line="360" w:lineRule="auto"/>
        <w:jc w:val="both"/>
        <w:rPr>
          <w:rFonts w:ascii="Times New Roman" w:hAnsi="Times New Roman" w:cs="Times New Roman"/>
          <w:bCs/>
          <w:sz w:val="24"/>
          <w:szCs w:val="24"/>
        </w:rPr>
      </w:pPr>
      <w:r w:rsidRPr="008B15E0">
        <w:rPr>
          <w:rFonts w:ascii="Times New Roman" w:hAnsi="Times New Roman" w:cs="Times New Roman"/>
          <w:bCs/>
          <w:sz w:val="24"/>
          <w:szCs w:val="24"/>
        </w:rPr>
        <w:t xml:space="preserve">Czy istnieją techniczne uwarunkowania projektu nakładające </w:t>
      </w:r>
      <w:r w:rsidR="008B15E0" w:rsidRPr="008B15E0">
        <w:rPr>
          <w:rFonts w:ascii="Times New Roman" w:hAnsi="Times New Roman" w:cs="Times New Roman"/>
          <w:bCs/>
          <w:sz w:val="24"/>
          <w:szCs w:val="24"/>
        </w:rPr>
        <w:t xml:space="preserve">konieczność stosowania średnicy </w:t>
      </w:r>
      <w:r w:rsidRPr="008B15E0">
        <w:rPr>
          <w:rFonts w:ascii="Times New Roman" w:hAnsi="Times New Roman" w:cs="Times New Roman"/>
          <w:bCs/>
          <w:sz w:val="24"/>
          <w:szCs w:val="24"/>
        </w:rPr>
        <w:t>wewnętrznej DN600 jeżeli studnie o średnicy zewnęt</w:t>
      </w:r>
      <w:r w:rsidR="008B15E0" w:rsidRPr="008B15E0">
        <w:rPr>
          <w:rFonts w:ascii="Times New Roman" w:hAnsi="Times New Roman" w:cs="Times New Roman"/>
          <w:bCs/>
          <w:sz w:val="24"/>
          <w:szCs w:val="24"/>
        </w:rPr>
        <w:t xml:space="preserve">rznej DN630 stanowią równoważne </w:t>
      </w:r>
      <w:r w:rsidRPr="008B15E0">
        <w:rPr>
          <w:rFonts w:ascii="Times New Roman" w:hAnsi="Times New Roman" w:cs="Times New Roman"/>
          <w:bCs/>
          <w:sz w:val="24"/>
          <w:szCs w:val="24"/>
        </w:rPr>
        <w:t>rozwiązania techniczne dla projektowanego zadania a zwiększają konkurencyjność ?</w:t>
      </w:r>
    </w:p>
    <w:p w:rsidR="00CC02B7" w:rsidRPr="008B15E0" w:rsidRDefault="00E769CC" w:rsidP="001B77F5">
      <w:pPr>
        <w:autoSpaceDE w:val="0"/>
        <w:autoSpaceDN w:val="0"/>
        <w:adjustRightInd w:val="0"/>
        <w:spacing w:after="0" w:line="360" w:lineRule="auto"/>
        <w:rPr>
          <w:rFonts w:ascii="Times New Roman" w:hAnsi="Times New Roman" w:cs="Times New Roman"/>
          <w:b/>
          <w:sz w:val="24"/>
          <w:szCs w:val="24"/>
        </w:rPr>
      </w:pPr>
      <w:r w:rsidRPr="008B15E0">
        <w:rPr>
          <w:rFonts w:ascii="Times New Roman" w:hAnsi="Times New Roman" w:cs="Times New Roman"/>
          <w:b/>
          <w:sz w:val="24"/>
          <w:szCs w:val="24"/>
        </w:rPr>
        <w:t>Odpowiedź:</w:t>
      </w:r>
    </w:p>
    <w:p w:rsidR="00E769CC" w:rsidRPr="008B15E0" w:rsidRDefault="00E769CC" w:rsidP="008B15E0">
      <w:pPr>
        <w:tabs>
          <w:tab w:val="left" w:pos="0"/>
        </w:tabs>
        <w:spacing w:line="276" w:lineRule="auto"/>
        <w:ind w:right="104"/>
        <w:jc w:val="both"/>
        <w:rPr>
          <w:rFonts w:ascii="Times New Roman" w:hAnsi="Times New Roman" w:cs="Times New Roman"/>
          <w:sz w:val="24"/>
          <w:szCs w:val="24"/>
        </w:rPr>
      </w:pPr>
      <w:r w:rsidRPr="008B15E0">
        <w:rPr>
          <w:rFonts w:ascii="Times New Roman" w:hAnsi="Times New Roman" w:cs="Times New Roman"/>
          <w:bCs/>
          <w:sz w:val="24"/>
          <w:szCs w:val="24"/>
        </w:rPr>
        <w:t xml:space="preserve">Dopuszcza się stosowanie rozwiązań równoważnych  tj. studni o średnicy zewnętrznej dn 630. </w:t>
      </w:r>
      <w:r w:rsidRPr="008B15E0">
        <w:rPr>
          <w:rFonts w:ascii="Times New Roman" w:hAnsi="Times New Roman" w:cs="Times New Roman"/>
          <w:sz w:val="24"/>
          <w:szCs w:val="24"/>
        </w:rPr>
        <w:t>Zastosowane materiały powinny posiadać akceptację  do stosowania w budownictwie na rynku polskim, posiadać kompletną dokumentację dopuszczającą do obrotu i stosowania w budownictwie.</w:t>
      </w:r>
    </w:p>
    <w:p w:rsidR="00A41A4C" w:rsidRDefault="00A41A4C" w:rsidP="001B77F5">
      <w:pPr>
        <w:autoSpaceDE w:val="0"/>
        <w:autoSpaceDN w:val="0"/>
        <w:adjustRightInd w:val="0"/>
        <w:spacing w:after="0" w:line="360" w:lineRule="auto"/>
        <w:rPr>
          <w:rFonts w:ascii="Times New Roman" w:hAnsi="Times New Roman" w:cs="Times New Roman"/>
          <w:b/>
          <w:sz w:val="24"/>
          <w:szCs w:val="24"/>
        </w:rPr>
      </w:pPr>
    </w:p>
    <w:p w:rsidR="00A41A4C" w:rsidRDefault="00A41A4C" w:rsidP="001B77F5">
      <w:pPr>
        <w:autoSpaceDE w:val="0"/>
        <w:autoSpaceDN w:val="0"/>
        <w:adjustRightInd w:val="0"/>
        <w:spacing w:after="0" w:line="360" w:lineRule="auto"/>
        <w:rPr>
          <w:rFonts w:ascii="Times New Roman" w:hAnsi="Times New Roman" w:cs="Times New Roman"/>
          <w:b/>
          <w:sz w:val="24"/>
          <w:szCs w:val="24"/>
        </w:rPr>
      </w:pPr>
    </w:p>
    <w:p w:rsidR="00E769CC" w:rsidRPr="008B15E0" w:rsidRDefault="008B15E0" w:rsidP="001B77F5">
      <w:pPr>
        <w:autoSpaceDE w:val="0"/>
        <w:autoSpaceDN w:val="0"/>
        <w:adjustRightInd w:val="0"/>
        <w:spacing w:after="0" w:line="360" w:lineRule="auto"/>
        <w:rPr>
          <w:rFonts w:ascii="Times New Roman" w:hAnsi="Times New Roman" w:cs="Times New Roman"/>
          <w:b/>
          <w:sz w:val="24"/>
          <w:szCs w:val="24"/>
        </w:rPr>
      </w:pPr>
      <w:r w:rsidRPr="008B15E0">
        <w:rPr>
          <w:rFonts w:ascii="Times New Roman" w:hAnsi="Times New Roman" w:cs="Times New Roman"/>
          <w:b/>
          <w:sz w:val="24"/>
          <w:szCs w:val="24"/>
        </w:rPr>
        <w:lastRenderedPageBreak/>
        <w:t>Pytanie nr 10:</w:t>
      </w: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„Ad. Pytanie nr 4:</w:t>
      </w: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Czy do rur kanalizacyjnych PVC zamawiający będzie wymagał kształtek wykonanych</w:t>
      </w: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z tego samego surowca, tj. litego, jednowarstwowego PVC SN4?</w:t>
      </w: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Odpowiedź Zamawiającego</w:t>
      </w:r>
      <w:r w:rsidR="008B15E0">
        <w:rPr>
          <w:rFonts w:ascii="Times New Roman" w:hAnsi="Times New Roman" w:cs="Times New Roman"/>
          <w:i/>
          <w:iCs/>
          <w:sz w:val="24"/>
          <w:szCs w:val="24"/>
        </w:rPr>
        <w:t xml:space="preserve"> z dnia 21 marca 2023 r</w:t>
      </w:r>
      <w:r w:rsidRPr="008B15E0">
        <w:rPr>
          <w:rFonts w:ascii="Times New Roman" w:hAnsi="Times New Roman" w:cs="Times New Roman"/>
          <w:i/>
          <w:iCs/>
          <w:sz w:val="24"/>
          <w:szCs w:val="24"/>
        </w:rPr>
        <w:t>:</w:t>
      </w:r>
    </w:p>
    <w:p w:rsidR="00E769CC" w:rsidRPr="008B15E0" w:rsidRDefault="00E769CC" w:rsidP="00E769CC">
      <w:pPr>
        <w:autoSpaceDE w:val="0"/>
        <w:autoSpaceDN w:val="0"/>
        <w:adjustRightInd w:val="0"/>
        <w:spacing w:after="0" w:line="240" w:lineRule="auto"/>
        <w:rPr>
          <w:rFonts w:ascii="Times New Roman" w:hAnsi="Times New Roman" w:cs="Times New Roman"/>
          <w:i/>
          <w:iCs/>
          <w:sz w:val="24"/>
          <w:szCs w:val="24"/>
        </w:rPr>
      </w:pPr>
      <w:r w:rsidRPr="008B15E0">
        <w:rPr>
          <w:rFonts w:ascii="Times New Roman" w:hAnsi="Times New Roman" w:cs="Times New Roman"/>
          <w:i/>
          <w:iCs/>
          <w:sz w:val="24"/>
          <w:szCs w:val="24"/>
        </w:rPr>
        <w:t>Do rur kanalizacyjnych PVC Zamawiający wymaga kształtek w</w:t>
      </w:r>
      <w:r w:rsidR="008B15E0">
        <w:rPr>
          <w:rFonts w:ascii="Times New Roman" w:hAnsi="Times New Roman" w:cs="Times New Roman"/>
          <w:i/>
          <w:iCs/>
          <w:sz w:val="24"/>
          <w:szCs w:val="24"/>
        </w:rPr>
        <w:t xml:space="preserve">ykonanych z tego samego surowca </w:t>
      </w:r>
      <w:r w:rsidRPr="008B15E0">
        <w:rPr>
          <w:rFonts w:ascii="Times New Roman" w:hAnsi="Times New Roman" w:cs="Times New Roman"/>
          <w:i/>
          <w:iCs/>
          <w:sz w:val="24"/>
          <w:szCs w:val="24"/>
        </w:rPr>
        <w:t>(system jednorodny materiałowo) z zachowaniem parametru minimum SN8.”</w:t>
      </w:r>
    </w:p>
    <w:p w:rsidR="00E769CC" w:rsidRPr="008B15E0" w:rsidRDefault="00E769CC" w:rsidP="00E769CC">
      <w:pPr>
        <w:autoSpaceDE w:val="0"/>
        <w:autoSpaceDN w:val="0"/>
        <w:adjustRightInd w:val="0"/>
        <w:spacing w:after="0" w:line="240" w:lineRule="auto"/>
        <w:rPr>
          <w:rFonts w:ascii="Times New Roman" w:hAnsi="Times New Roman" w:cs="Times New Roman"/>
          <w:b/>
          <w:bCs/>
          <w:sz w:val="24"/>
          <w:szCs w:val="24"/>
        </w:rPr>
      </w:pPr>
    </w:p>
    <w:p w:rsidR="00E769CC" w:rsidRPr="008B15E0"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8B15E0">
        <w:rPr>
          <w:rFonts w:ascii="Times New Roman" w:hAnsi="Times New Roman" w:cs="Times New Roman"/>
          <w:bCs/>
          <w:sz w:val="24"/>
          <w:szCs w:val="24"/>
        </w:rPr>
        <w:t>Projekt Techniczny pkt.7.1.d zakłada kształtki SN4 jako uzupełnien</w:t>
      </w:r>
      <w:r w:rsidR="008B15E0" w:rsidRPr="008B15E0">
        <w:rPr>
          <w:rFonts w:ascii="Times New Roman" w:hAnsi="Times New Roman" w:cs="Times New Roman"/>
          <w:bCs/>
          <w:sz w:val="24"/>
          <w:szCs w:val="24"/>
        </w:rPr>
        <w:t xml:space="preserve">ie rur SN8. Zgodnie normą PN-EN </w:t>
      </w:r>
      <w:r w:rsidRPr="008B15E0">
        <w:rPr>
          <w:rFonts w:ascii="Times New Roman" w:hAnsi="Times New Roman" w:cs="Times New Roman"/>
          <w:bCs/>
          <w:sz w:val="24"/>
          <w:szCs w:val="24"/>
        </w:rPr>
        <w:t>1401-1 kształtki PVC SDR 41 mogą być stosowane z rura</w:t>
      </w:r>
      <w:r w:rsidR="008B15E0" w:rsidRPr="008B15E0">
        <w:rPr>
          <w:rFonts w:ascii="Times New Roman" w:hAnsi="Times New Roman" w:cs="Times New Roman"/>
          <w:bCs/>
          <w:sz w:val="24"/>
          <w:szCs w:val="24"/>
        </w:rPr>
        <w:t xml:space="preserve">mi PVC SN 8. Sztywność obwodowa </w:t>
      </w:r>
      <w:r w:rsidRPr="008B15E0">
        <w:rPr>
          <w:rFonts w:ascii="Times New Roman" w:hAnsi="Times New Roman" w:cs="Times New Roman"/>
          <w:bCs/>
          <w:sz w:val="24"/>
          <w:szCs w:val="24"/>
        </w:rPr>
        <w:t>kształtek jest określona na podstawie badań laboratoryjnych w</w:t>
      </w:r>
      <w:r w:rsidR="008B15E0" w:rsidRPr="008B15E0">
        <w:rPr>
          <w:rFonts w:ascii="Times New Roman" w:hAnsi="Times New Roman" w:cs="Times New Roman"/>
          <w:bCs/>
          <w:sz w:val="24"/>
          <w:szCs w:val="24"/>
        </w:rPr>
        <w:t xml:space="preserve">ykonanych zgodnie z normą PN-EN </w:t>
      </w:r>
      <w:r w:rsidRPr="008B15E0">
        <w:rPr>
          <w:rFonts w:ascii="Times New Roman" w:hAnsi="Times New Roman" w:cs="Times New Roman"/>
          <w:bCs/>
          <w:sz w:val="24"/>
          <w:szCs w:val="24"/>
        </w:rPr>
        <w:t>ISO 13967:2011P.</w:t>
      </w:r>
    </w:p>
    <w:p w:rsidR="00E769CC"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8B15E0">
        <w:rPr>
          <w:rFonts w:ascii="Times New Roman" w:hAnsi="Times New Roman" w:cs="Times New Roman"/>
          <w:bCs/>
          <w:sz w:val="24"/>
          <w:szCs w:val="24"/>
        </w:rPr>
        <w:t xml:space="preserve">Czy Zamawiający podając wymagania zastosowania rur PVC SN8 </w:t>
      </w:r>
      <w:r w:rsidR="008B15E0" w:rsidRPr="008B15E0">
        <w:rPr>
          <w:rFonts w:ascii="Times New Roman" w:hAnsi="Times New Roman" w:cs="Times New Roman"/>
          <w:bCs/>
          <w:sz w:val="24"/>
          <w:szCs w:val="24"/>
        </w:rPr>
        <w:t xml:space="preserve">i kształtek PVC zgodnie z normą </w:t>
      </w:r>
      <w:r w:rsidRPr="008B15E0">
        <w:rPr>
          <w:rFonts w:ascii="Times New Roman" w:hAnsi="Times New Roman" w:cs="Times New Roman"/>
          <w:bCs/>
          <w:sz w:val="24"/>
          <w:szCs w:val="24"/>
        </w:rPr>
        <w:t>PN-EN 1401-1:1999, potwierdzi, że odwołując się do normy PN-EN 1401 oraz PN-EN 1852 kszta</w:t>
      </w:r>
      <w:r w:rsidR="008B15E0" w:rsidRPr="008B15E0">
        <w:rPr>
          <w:rFonts w:ascii="Times New Roman" w:hAnsi="Times New Roman" w:cs="Times New Roman"/>
          <w:bCs/>
          <w:sz w:val="24"/>
          <w:szCs w:val="24"/>
        </w:rPr>
        <w:t xml:space="preserve">łtki </w:t>
      </w:r>
      <w:r w:rsidRPr="008B15E0">
        <w:rPr>
          <w:rFonts w:ascii="Times New Roman" w:hAnsi="Times New Roman" w:cs="Times New Roman"/>
          <w:bCs/>
          <w:sz w:val="24"/>
          <w:szCs w:val="24"/>
        </w:rPr>
        <w:t>cechowane PVC-U SDR 41 mogą być stosowane z rurami do klasy SN 8 (SDR 34) włącznie ?</w:t>
      </w:r>
    </w:p>
    <w:p w:rsidR="002B1B84" w:rsidRPr="008B15E0" w:rsidRDefault="002B1B84" w:rsidP="008B15E0">
      <w:pPr>
        <w:autoSpaceDE w:val="0"/>
        <w:autoSpaceDN w:val="0"/>
        <w:adjustRightInd w:val="0"/>
        <w:spacing w:after="0" w:line="240" w:lineRule="auto"/>
        <w:jc w:val="both"/>
        <w:rPr>
          <w:rFonts w:ascii="Times New Roman" w:hAnsi="Times New Roman" w:cs="Times New Roman"/>
          <w:bCs/>
          <w:sz w:val="24"/>
          <w:szCs w:val="24"/>
        </w:rPr>
      </w:pPr>
    </w:p>
    <w:p w:rsidR="00E769CC" w:rsidRPr="002B1B84" w:rsidRDefault="00E769CC" w:rsidP="001B77F5">
      <w:pPr>
        <w:autoSpaceDE w:val="0"/>
        <w:autoSpaceDN w:val="0"/>
        <w:adjustRightInd w:val="0"/>
        <w:spacing w:after="0" w:line="360" w:lineRule="auto"/>
        <w:rPr>
          <w:rFonts w:ascii="Times New Roman" w:hAnsi="Times New Roman" w:cs="Times New Roman"/>
          <w:b/>
          <w:sz w:val="24"/>
          <w:szCs w:val="24"/>
        </w:rPr>
      </w:pPr>
      <w:r w:rsidRPr="002B1B84">
        <w:rPr>
          <w:rFonts w:ascii="Times New Roman" w:hAnsi="Times New Roman" w:cs="Times New Roman"/>
          <w:b/>
          <w:sz w:val="24"/>
          <w:szCs w:val="24"/>
        </w:rPr>
        <w:t>Odpowiedź:</w:t>
      </w:r>
    </w:p>
    <w:p w:rsidR="00E769CC" w:rsidRDefault="00E769CC" w:rsidP="002B1B84">
      <w:pPr>
        <w:tabs>
          <w:tab w:val="left" w:pos="0"/>
        </w:tabs>
        <w:spacing w:line="276" w:lineRule="auto"/>
        <w:ind w:right="104"/>
        <w:jc w:val="both"/>
        <w:rPr>
          <w:rFonts w:ascii="Times New Roman" w:hAnsi="Times New Roman" w:cs="Times New Roman"/>
          <w:sz w:val="24"/>
          <w:szCs w:val="24"/>
        </w:rPr>
      </w:pPr>
      <w:r w:rsidRPr="002B1B84">
        <w:rPr>
          <w:rFonts w:ascii="Times New Roman" w:hAnsi="Times New Roman" w:cs="Times New Roman"/>
          <w:sz w:val="24"/>
          <w:szCs w:val="24"/>
        </w:rPr>
        <w:t xml:space="preserve">Mogą być stosowane materiały zgodne z normą PN-EN 1401 oraz PN-EN 1852 </w:t>
      </w:r>
      <w:r w:rsidR="00A41A4C">
        <w:rPr>
          <w:rFonts w:ascii="Times New Roman" w:hAnsi="Times New Roman" w:cs="Times New Roman"/>
          <w:sz w:val="24"/>
          <w:szCs w:val="24"/>
        </w:rPr>
        <w:t xml:space="preserve">lub równoważnymi, </w:t>
      </w:r>
      <w:r w:rsidR="008E3D2D">
        <w:rPr>
          <w:rFonts w:ascii="Times New Roman" w:hAnsi="Times New Roman" w:cs="Times New Roman"/>
          <w:sz w:val="24"/>
          <w:szCs w:val="24"/>
        </w:rPr>
        <w:t>w tym kształtki PVC-U SDR 41.</w:t>
      </w:r>
      <w:r w:rsidRPr="002B1B84">
        <w:rPr>
          <w:rFonts w:ascii="Times New Roman" w:hAnsi="Times New Roman" w:cs="Times New Roman"/>
          <w:sz w:val="24"/>
          <w:szCs w:val="24"/>
        </w:rPr>
        <w:t xml:space="preserve"> Zastosowane materiały powinny posiadać akceptację  do stosowania w budownictwie na rynku polskim, posiadać kompletną dokumentację dopuszczającą do obrotu i stosowania w budownictwie.</w:t>
      </w:r>
    </w:p>
    <w:p w:rsidR="002B1B84" w:rsidRPr="002B1B84" w:rsidRDefault="002B1B84" w:rsidP="002B1B84">
      <w:pPr>
        <w:tabs>
          <w:tab w:val="left" w:pos="0"/>
        </w:tabs>
        <w:spacing w:line="276" w:lineRule="auto"/>
        <w:ind w:right="104"/>
        <w:jc w:val="both"/>
        <w:rPr>
          <w:rFonts w:ascii="Times New Roman" w:hAnsi="Times New Roman" w:cs="Times New Roman"/>
          <w:b/>
          <w:sz w:val="24"/>
          <w:szCs w:val="24"/>
        </w:rPr>
      </w:pPr>
      <w:r w:rsidRPr="002B1B84">
        <w:rPr>
          <w:rFonts w:ascii="Times New Roman" w:hAnsi="Times New Roman" w:cs="Times New Roman"/>
          <w:b/>
          <w:sz w:val="24"/>
          <w:szCs w:val="24"/>
        </w:rPr>
        <w:t>Pytanie nr 11:</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„Ad. Pytanie nr 5:</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Czy ze względu na możliwy do wystąpienia zmienny poziom wo</w:t>
      </w:r>
      <w:r w:rsidR="002B1B84" w:rsidRPr="00C577D3">
        <w:rPr>
          <w:rFonts w:ascii="Times New Roman" w:hAnsi="Times New Roman" w:cs="Times New Roman"/>
          <w:i/>
          <w:iCs/>
          <w:sz w:val="24"/>
          <w:szCs w:val="24"/>
        </w:rPr>
        <w:t xml:space="preserve">dy gruntowej Zamawiający będzie </w:t>
      </w:r>
      <w:r w:rsidRPr="00C577D3">
        <w:rPr>
          <w:rFonts w:ascii="Times New Roman" w:hAnsi="Times New Roman" w:cs="Times New Roman"/>
          <w:i/>
          <w:iCs/>
          <w:sz w:val="24"/>
          <w:szCs w:val="24"/>
        </w:rPr>
        <w:t>wymagał, aby kompletna studnia tworzywowa, niezależnie od</w:t>
      </w:r>
      <w:r w:rsidR="002B1B84" w:rsidRPr="00C577D3">
        <w:rPr>
          <w:rFonts w:ascii="Times New Roman" w:hAnsi="Times New Roman" w:cs="Times New Roman"/>
          <w:i/>
          <w:iCs/>
          <w:sz w:val="24"/>
          <w:szCs w:val="24"/>
        </w:rPr>
        <w:t xml:space="preserve"> jej głębokości, składała się z </w:t>
      </w:r>
      <w:r w:rsidRPr="00C577D3">
        <w:rPr>
          <w:rFonts w:ascii="Times New Roman" w:hAnsi="Times New Roman" w:cs="Times New Roman"/>
          <w:i/>
          <w:iCs/>
          <w:sz w:val="24"/>
          <w:szCs w:val="24"/>
        </w:rPr>
        <w:t>maksymalnie z dwóch sztuk uszczelek celem ograniczenia i zminim</w:t>
      </w:r>
      <w:r w:rsidR="002B1B84" w:rsidRPr="00C577D3">
        <w:rPr>
          <w:rFonts w:ascii="Times New Roman" w:hAnsi="Times New Roman" w:cs="Times New Roman"/>
          <w:i/>
          <w:iCs/>
          <w:sz w:val="24"/>
          <w:szCs w:val="24"/>
        </w:rPr>
        <w:t xml:space="preserve">alizowania potencjalnych miejsc </w:t>
      </w:r>
      <w:r w:rsidRPr="00C577D3">
        <w:rPr>
          <w:rFonts w:ascii="Times New Roman" w:hAnsi="Times New Roman" w:cs="Times New Roman"/>
          <w:i/>
          <w:iCs/>
          <w:sz w:val="24"/>
          <w:szCs w:val="24"/>
        </w:rPr>
        <w:t>przecieków oraz charakteryzowała się minimalną szczelnością 2 barów?</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Odpowiedź Zamawiającego</w:t>
      </w:r>
      <w:r w:rsidR="002B1B84" w:rsidRPr="00C577D3">
        <w:rPr>
          <w:rFonts w:ascii="Times New Roman" w:hAnsi="Times New Roman" w:cs="Times New Roman"/>
          <w:i/>
          <w:iCs/>
          <w:sz w:val="24"/>
          <w:szCs w:val="24"/>
        </w:rPr>
        <w:t xml:space="preserve"> z dnia 21 marca 2023 r</w:t>
      </w:r>
      <w:r w:rsidRPr="00C577D3">
        <w:rPr>
          <w:rFonts w:ascii="Times New Roman" w:hAnsi="Times New Roman" w:cs="Times New Roman"/>
          <w:i/>
          <w:iCs/>
          <w:sz w:val="24"/>
          <w:szCs w:val="24"/>
        </w:rPr>
        <w:t>:</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Każda studnia kanalizacyjna może mieć maksymalnie dwa połączenia uszczelkowe.”</w:t>
      </w:r>
    </w:p>
    <w:p w:rsidR="00E769CC" w:rsidRDefault="00E769CC" w:rsidP="00E769CC">
      <w:pPr>
        <w:autoSpaceDE w:val="0"/>
        <w:autoSpaceDN w:val="0"/>
        <w:adjustRightInd w:val="0"/>
        <w:spacing w:after="0" w:line="240" w:lineRule="auto"/>
        <w:rPr>
          <w:rFonts w:ascii="Calibri-Bold" w:hAnsi="Calibri-Bold" w:cs="Calibri-Bold"/>
          <w:b/>
          <w:bCs/>
        </w:rPr>
      </w:pPr>
    </w:p>
    <w:p w:rsidR="00E769CC" w:rsidRPr="002B1B84" w:rsidRDefault="00E769CC" w:rsidP="002B1B84">
      <w:pPr>
        <w:autoSpaceDE w:val="0"/>
        <w:autoSpaceDN w:val="0"/>
        <w:adjustRightInd w:val="0"/>
        <w:spacing w:after="0" w:line="360" w:lineRule="auto"/>
        <w:rPr>
          <w:rFonts w:ascii="Times New Roman" w:hAnsi="Times New Roman" w:cs="Times New Roman"/>
          <w:bCs/>
          <w:sz w:val="24"/>
          <w:szCs w:val="24"/>
        </w:rPr>
      </w:pPr>
      <w:r w:rsidRPr="002B1B84">
        <w:rPr>
          <w:rFonts w:ascii="Times New Roman" w:hAnsi="Times New Roman" w:cs="Times New Roman"/>
          <w:bCs/>
          <w:sz w:val="24"/>
          <w:szCs w:val="24"/>
        </w:rPr>
        <w:t>Czy Zamawiający uzna zastosowanie systemowych studn</w:t>
      </w:r>
      <w:r w:rsidR="002B1B84" w:rsidRPr="002B1B84">
        <w:rPr>
          <w:rFonts w:ascii="Times New Roman" w:hAnsi="Times New Roman" w:cs="Times New Roman"/>
          <w:bCs/>
          <w:sz w:val="24"/>
          <w:szCs w:val="24"/>
        </w:rPr>
        <w:t>i zgodnych z normą PN-EN 13598-</w:t>
      </w:r>
      <w:r w:rsidRPr="002B1B84">
        <w:rPr>
          <w:rFonts w:ascii="Times New Roman" w:hAnsi="Times New Roman" w:cs="Times New Roman"/>
          <w:bCs/>
          <w:sz w:val="24"/>
          <w:szCs w:val="24"/>
        </w:rPr>
        <w:t>2 które nie warunkują ilości połączeń uszczelkowych, ponieważ nor</w:t>
      </w:r>
      <w:r w:rsidR="002B1B84" w:rsidRPr="002B1B84">
        <w:rPr>
          <w:rFonts w:ascii="Times New Roman" w:hAnsi="Times New Roman" w:cs="Times New Roman"/>
          <w:bCs/>
          <w:sz w:val="24"/>
          <w:szCs w:val="24"/>
        </w:rPr>
        <w:t xml:space="preserve">my określają szczelność 0,5 bar </w:t>
      </w:r>
      <w:r w:rsidRPr="002B1B84">
        <w:rPr>
          <w:rFonts w:ascii="Times New Roman" w:hAnsi="Times New Roman" w:cs="Times New Roman"/>
          <w:bCs/>
          <w:sz w:val="24"/>
          <w:szCs w:val="24"/>
        </w:rPr>
        <w:t>zgodnie z normą PN-EN 1277 ?</w:t>
      </w:r>
    </w:p>
    <w:p w:rsidR="00E769CC" w:rsidRPr="002B1B84" w:rsidRDefault="00E769CC" w:rsidP="002B1B84">
      <w:pPr>
        <w:autoSpaceDE w:val="0"/>
        <w:autoSpaceDN w:val="0"/>
        <w:adjustRightInd w:val="0"/>
        <w:spacing w:after="0" w:line="360" w:lineRule="auto"/>
        <w:rPr>
          <w:rFonts w:ascii="Times New Roman" w:hAnsi="Times New Roman" w:cs="Times New Roman"/>
          <w:bCs/>
          <w:sz w:val="24"/>
          <w:szCs w:val="24"/>
        </w:rPr>
      </w:pPr>
    </w:p>
    <w:p w:rsidR="00E769CC" w:rsidRDefault="00E769CC" w:rsidP="00E769CC">
      <w:pPr>
        <w:autoSpaceDE w:val="0"/>
        <w:autoSpaceDN w:val="0"/>
        <w:adjustRightInd w:val="0"/>
        <w:spacing w:after="0" w:line="360" w:lineRule="auto"/>
        <w:rPr>
          <w:rFonts w:ascii="Calibri-Bold" w:hAnsi="Calibri-Bold" w:cs="Calibri-Bold"/>
          <w:b/>
          <w:bCs/>
        </w:rPr>
      </w:pPr>
      <w:r>
        <w:rPr>
          <w:rFonts w:ascii="Calibri-Bold" w:hAnsi="Calibri-Bold" w:cs="Calibri-Bold"/>
          <w:b/>
          <w:bCs/>
        </w:rPr>
        <w:t>Odpowiedź:</w:t>
      </w:r>
    </w:p>
    <w:p w:rsidR="00E769CC" w:rsidRDefault="00E769CC" w:rsidP="002B1B84">
      <w:pPr>
        <w:tabs>
          <w:tab w:val="left" w:pos="0"/>
        </w:tabs>
        <w:spacing w:line="276" w:lineRule="auto"/>
        <w:ind w:right="104"/>
        <w:jc w:val="both"/>
        <w:rPr>
          <w:rFonts w:ascii="Times New Roman" w:hAnsi="Times New Roman" w:cs="Times New Roman"/>
          <w:sz w:val="24"/>
          <w:szCs w:val="24"/>
        </w:rPr>
      </w:pPr>
      <w:r w:rsidRPr="002B1B84">
        <w:rPr>
          <w:rFonts w:ascii="Times New Roman" w:hAnsi="Times New Roman" w:cs="Times New Roman"/>
          <w:sz w:val="24"/>
          <w:szCs w:val="24"/>
        </w:rPr>
        <w:t>Zamawiający uznaje stosowanie studni systemow</w:t>
      </w:r>
      <w:r w:rsidR="005A1D71">
        <w:rPr>
          <w:rFonts w:ascii="Times New Roman" w:hAnsi="Times New Roman" w:cs="Times New Roman"/>
          <w:sz w:val="24"/>
          <w:szCs w:val="24"/>
        </w:rPr>
        <w:t>ych zgodnych z normą PN-EN 1277 lub równoważną.</w:t>
      </w:r>
    </w:p>
    <w:p w:rsidR="002B1B84" w:rsidRPr="002B1B84" w:rsidRDefault="002B1B84" w:rsidP="002B1B84">
      <w:pPr>
        <w:tabs>
          <w:tab w:val="left" w:pos="0"/>
        </w:tabs>
        <w:spacing w:line="276" w:lineRule="auto"/>
        <w:ind w:right="104"/>
        <w:jc w:val="both"/>
        <w:rPr>
          <w:rFonts w:ascii="Times New Roman" w:hAnsi="Times New Roman" w:cs="Times New Roman"/>
          <w:b/>
          <w:sz w:val="24"/>
          <w:szCs w:val="24"/>
        </w:rPr>
      </w:pPr>
      <w:r w:rsidRPr="002B1B84">
        <w:rPr>
          <w:rFonts w:ascii="Times New Roman" w:hAnsi="Times New Roman" w:cs="Times New Roman"/>
          <w:b/>
          <w:sz w:val="24"/>
          <w:szCs w:val="24"/>
        </w:rPr>
        <w:t>Pytanie nr 12:</w:t>
      </w:r>
    </w:p>
    <w:p w:rsidR="00E769CC" w:rsidRPr="002B1B84" w:rsidRDefault="002B1B84" w:rsidP="00E769CC">
      <w:pPr>
        <w:autoSpaceDE w:val="0"/>
        <w:autoSpaceDN w:val="0"/>
        <w:adjustRightInd w:val="0"/>
        <w:spacing w:after="0" w:line="240" w:lineRule="auto"/>
        <w:rPr>
          <w:rFonts w:ascii="Times New Roman" w:hAnsi="Times New Roman" w:cs="Times New Roman"/>
          <w:i/>
          <w:iCs/>
          <w:sz w:val="24"/>
          <w:szCs w:val="24"/>
        </w:rPr>
      </w:pPr>
      <w:r w:rsidRPr="002B1B84">
        <w:rPr>
          <w:rFonts w:ascii="Times New Roman" w:hAnsi="Times New Roman" w:cs="Times New Roman"/>
          <w:i/>
          <w:iCs/>
          <w:sz w:val="24"/>
          <w:szCs w:val="24"/>
        </w:rPr>
        <w:t>„</w:t>
      </w:r>
      <w:r w:rsidR="00E769CC" w:rsidRPr="002B1B84">
        <w:rPr>
          <w:rFonts w:ascii="Times New Roman" w:hAnsi="Times New Roman" w:cs="Times New Roman"/>
          <w:i/>
          <w:iCs/>
          <w:sz w:val="24"/>
          <w:szCs w:val="24"/>
        </w:rPr>
        <w:t>Ad. Pytanie nr 7:</w:t>
      </w:r>
    </w:p>
    <w:p w:rsidR="00E769CC" w:rsidRPr="002B1B84" w:rsidRDefault="00E769CC" w:rsidP="00E769CC">
      <w:pPr>
        <w:autoSpaceDE w:val="0"/>
        <w:autoSpaceDN w:val="0"/>
        <w:adjustRightInd w:val="0"/>
        <w:spacing w:after="0" w:line="240" w:lineRule="auto"/>
        <w:rPr>
          <w:rFonts w:ascii="Times New Roman" w:hAnsi="Times New Roman" w:cs="Times New Roman"/>
          <w:i/>
          <w:iCs/>
          <w:sz w:val="24"/>
          <w:szCs w:val="24"/>
        </w:rPr>
      </w:pPr>
      <w:r w:rsidRPr="002B1B84">
        <w:rPr>
          <w:rFonts w:ascii="Times New Roman" w:hAnsi="Times New Roman" w:cs="Times New Roman"/>
          <w:i/>
          <w:iCs/>
          <w:sz w:val="24"/>
          <w:szCs w:val="24"/>
        </w:rPr>
        <w:t>Czy Zamawiający będzie wymagał aby szczelność studni minimum 2 bary została</w:t>
      </w:r>
    </w:p>
    <w:p w:rsidR="00E769CC" w:rsidRPr="002B1B84" w:rsidRDefault="00E769CC" w:rsidP="00E769CC">
      <w:pPr>
        <w:autoSpaceDE w:val="0"/>
        <w:autoSpaceDN w:val="0"/>
        <w:adjustRightInd w:val="0"/>
        <w:spacing w:after="0" w:line="240" w:lineRule="auto"/>
        <w:rPr>
          <w:rFonts w:ascii="Times New Roman" w:hAnsi="Times New Roman" w:cs="Times New Roman"/>
          <w:i/>
          <w:iCs/>
          <w:sz w:val="24"/>
          <w:szCs w:val="24"/>
        </w:rPr>
      </w:pPr>
      <w:r w:rsidRPr="002B1B84">
        <w:rPr>
          <w:rFonts w:ascii="Times New Roman" w:hAnsi="Times New Roman" w:cs="Times New Roman"/>
          <w:i/>
          <w:iCs/>
          <w:sz w:val="24"/>
          <w:szCs w:val="24"/>
        </w:rPr>
        <w:lastRenderedPageBreak/>
        <w:t>poparta niezależnymi badaniami?</w:t>
      </w:r>
    </w:p>
    <w:p w:rsidR="00E769CC" w:rsidRPr="002B1B84" w:rsidRDefault="00E769CC" w:rsidP="00E769CC">
      <w:pPr>
        <w:autoSpaceDE w:val="0"/>
        <w:autoSpaceDN w:val="0"/>
        <w:adjustRightInd w:val="0"/>
        <w:spacing w:after="0" w:line="240" w:lineRule="auto"/>
        <w:rPr>
          <w:rFonts w:ascii="Times New Roman" w:hAnsi="Times New Roman" w:cs="Times New Roman"/>
          <w:i/>
          <w:iCs/>
          <w:sz w:val="24"/>
          <w:szCs w:val="24"/>
        </w:rPr>
      </w:pPr>
      <w:r w:rsidRPr="002B1B84">
        <w:rPr>
          <w:rFonts w:ascii="Times New Roman" w:hAnsi="Times New Roman" w:cs="Times New Roman"/>
          <w:i/>
          <w:iCs/>
          <w:sz w:val="24"/>
          <w:szCs w:val="24"/>
        </w:rPr>
        <w:t>Odpowiedź Zamawiającego</w:t>
      </w:r>
      <w:r w:rsidR="002B1B84">
        <w:rPr>
          <w:rFonts w:ascii="Times New Roman" w:hAnsi="Times New Roman" w:cs="Times New Roman"/>
          <w:i/>
          <w:iCs/>
          <w:sz w:val="24"/>
          <w:szCs w:val="24"/>
        </w:rPr>
        <w:t xml:space="preserve"> z dnia 21 marca 2023 r</w:t>
      </w:r>
      <w:r w:rsidRPr="002B1B84">
        <w:rPr>
          <w:rFonts w:ascii="Times New Roman" w:hAnsi="Times New Roman" w:cs="Times New Roman"/>
          <w:i/>
          <w:iCs/>
          <w:sz w:val="24"/>
          <w:szCs w:val="24"/>
        </w:rPr>
        <w:t>:</w:t>
      </w:r>
    </w:p>
    <w:p w:rsidR="00E769CC" w:rsidRPr="002B1B84" w:rsidRDefault="00E769CC" w:rsidP="00E769CC">
      <w:pPr>
        <w:autoSpaceDE w:val="0"/>
        <w:autoSpaceDN w:val="0"/>
        <w:adjustRightInd w:val="0"/>
        <w:spacing w:after="0" w:line="240" w:lineRule="auto"/>
        <w:rPr>
          <w:rFonts w:ascii="Times New Roman" w:hAnsi="Times New Roman" w:cs="Times New Roman"/>
          <w:i/>
          <w:iCs/>
          <w:sz w:val="24"/>
          <w:szCs w:val="24"/>
        </w:rPr>
      </w:pPr>
      <w:r w:rsidRPr="002B1B84">
        <w:rPr>
          <w:rFonts w:ascii="Times New Roman" w:hAnsi="Times New Roman" w:cs="Times New Roman"/>
          <w:i/>
          <w:iCs/>
          <w:sz w:val="24"/>
          <w:szCs w:val="24"/>
        </w:rPr>
        <w:t>Zamawiający zastrzega sobie możliwość wglądu w niezależne ba</w:t>
      </w:r>
      <w:r w:rsidR="002B1B84">
        <w:rPr>
          <w:rFonts w:ascii="Times New Roman" w:hAnsi="Times New Roman" w:cs="Times New Roman"/>
          <w:i/>
          <w:iCs/>
          <w:sz w:val="24"/>
          <w:szCs w:val="24"/>
        </w:rPr>
        <w:t xml:space="preserve">dania potwierdzające szczelność </w:t>
      </w:r>
      <w:r w:rsidRPr="002B1B84">
        <w:rPr>
          <w:rFonts w:ascii="Times New Roman" w:hAnsi="Times New Roman" w:cs="Times New Roman"/>
          <w:i/>
          <w:iCs/>
          <w:sz w:val="24"/>
          <w:szCs w:val="24"/>
        </w:rPr>
        <w:t>minimum 2 bary.”</w:t>
      </w:r>
    </w:p>
    <w:p w:rsidR="00E769CC" w:rsidRPr="002B1B84" w:rsidRDefault="00E769CC" w:rsidP="00E769CC">
      <w:pPr>
        <w:autoSpaceDE w:val="0"/>
        <w:autoSpaceDN w:val="0"/>
        <w:adjustRightInd w:val="0"/>
        <w:spacing w:after="0" w:line="240" w:lineRule="auto"/>
        <w:rPr>
          <w:rFonts w:ascii="Times New Roman" w:hAnsi="Times New Roman" w:cs="Times New Roman"/>
          <w:b/>
          <w:bCs/>
          <w:sz w:val="24"/>
          <w:szCs w:val="24"/>
        </w:rPr>
      </w:pPr>
    </w:p>
    <w:p w:rsidR="00E769CC" w:rsidRDefault="00E769CC" w:rsidP="002B1B84">
      <w:pPr>
        <w:autoSpaceDE w:val="0"/>
        <w:autoSpaceDN w:val="0"/>
        <w:adjustRightInd w:val="0"/>
        <w:spacing w:after="0" w:line="240" w:lineRule="auto"/>
        <w:rPr>
          <w:rFonts w:ascii="Times New Roman" w:hAnsi="Times New Roman" w:cs="Times New Roman"/>
          <w:bCs/>
          <w:sz w:val="24"/>
          <w:szCs w:val="24"/>
        </w:rPr>
      </w:pPr>
      <w:r w:rsidRPr="002B1B84">
        <w:rPr>
          <w:rFonts w:ascii="Times New Roman" w:hAnsi="Times New Roman" w:cs="Times New Roman"/>
          <w:bCs/>
          <w:sz w:val="24"/>
          <w:szCs w:val="24"/>
        </w:rPr>
        <w:t xml:space="preserve">Czy Zamawiający uzna zastosowanie systemowych studni </w:t>
      </w:r>
      <w:r w:rsidR="002B1B84" w:rsidRPr="002B1B84">
        <w:rPr>
          <w:rFonts w:ascii="Times New Roman" w:hAnsi="Times New Roman" w:cs="Times New Roman"/>
          <w:bCs/>
          <w:sz w:val="24"/>
          <w:szCs w:val="24"/>
        </w:rPr>
        <w:t xml:space="preserve">zgodnych z normą PN-EN 13598-2, </w:t>
      </w:r>
      <w:r w:rsidRPr="002B1B84">
        <w:rPr>
          <w:rFonts w:ascii="Times New Roman" w:hAnsi="Times New Roman" w:cs="Times New Roman"/>
          <w:bCs/>
          <w:sz w:val="24"/>
          <w:szCs w:val="24"/>
        </w:rPr>
        <w:t>obowiązujące normy określają szczelność studni 0,5 bar zgodnie z normą PN-EN 1277 ?</w:t>
      </w:r>
    </w:p>
    <w:p w:rsidR="002B1B84" w:rsidRPr="002B1B84" w:rsidRDefault="002B1B84" w:rsidP="002B1B84">
      <w:pPr>
        <w:autoSpaceDE w:val="0"/>
        <w:autoSpaceDN w:val="0"/>
        <w:adjustRightInd w:val="0"/>
        <w:spacing w:after="0" w:line="240" w:lineRule="auto"/>
        <w:rPr>
          <w:rFonts w:ascii="Times New Roman" w:hAnsi="Times New Roman" w:cs="Times New Roman"/>
          <w:bCs/>
          <w:sz w:val="24"/>
          <w:szCs w:val="24"/>
        </w:rPr>
      </w:pPr>
    </w:p>
    <w:p w:rsidR="00E769CC" w:rsidRDefault="002B1B84" w:rsidP="00E769CC">
      <w:pPr>
        <w:autoSpaceDE w:val="0"/>
        <w:autoSpaceDN w:val="0"/>
        <w:adjustRightInd w:val="0"/>
        <w:spacing w:after="0" w:line="360" w:lineRule="auto"/>
        <w:rPr>
          <w:rFonts w:ascii="Calibri-Bold" w:hAnsi="Calibri-Bold" w:cs="Calibri-Bold"/>
          <w:b/>
          <w:bCs/>
        </w:rPr>
      </w:pPr>
      <w:r>
        <w:rPr>
          <w:rFonts w:ascii="Calibri-Bold" w:hAnsi="Calibri-Bold" w:cs="Calibri-Bold"/>
          <w:b/>
          <w:bCs/>
        </w:rPr>
        <w:t>Odpowiedź</w:t>
      </w:r>
      <w:r w:rsidR="00E769CC">
        <w:rPr>
          <w:rFonts w:ascii="Calibri-Bold" w:hAnsi="Calibri-Bold" w:cs="Calibri-Bold"/>
          <w:b/>
          <w:bCs/>
        </w:rPr>
        <w:t>:</w:t>
      </w:r>
    </w:p>
    <w:p w:rsidR="002B1B84" w:rsidRDefault="00E769CC" w:rsidP="002B1B84">
      <w:pPr>
        <w:tabs>
          <w:tab w:val="left" w:pos="0"/>
        </w:tabs>
        <w:spacing w:line="276" w:lineRule="auto"/>
        <w:ind w:right="208"/>
        <w:jc w:val="both"/>
        <w:rPr>
          <w:rFonts w:ascii="Times New Roman" w:hAnsi="Times New Roman" w:cs="Times New Roman"/>
          <w:sz w:val="24"/>
          <w:szCs w:val="24"/>
        </w:rPr>
      </w:pPr>
      <w:r w:rsidRPr="002B1B84">
        <w:rPr>
          <w:rFonts w:ascii="Times New Roman" w:hAnsi="Times New Roman" w:cs="Times New Roman"/>
          <w:sz w:val="24"/>
          <w:szCs w:val="24"/>
        </w:rPr>
        <w:t>Zamawiający uznaje stosowanie studni systemow</w:t>
      </w:r>
      <w:r w:rsidR="00065259">
        <w:rPr>
          <w:rFonts w:ascii="Times New Roman" w:hAnsi="Times New Roman" w:cs="Times New Roman"/>
          <w:sz w:val="24"/>
          <w:szCs w:val="24"/>
        </w:rPr>
        <w:t>ych zgodnych z normą PN-EN 1277 lub równoważną.</w:t>
      </w:r>
    </w:p>
    <w:p w:rsidR="002B1B84" w:rsidRPr="002B1B84" w:rsidRDefault="002B1B84" w:rsidP="002B1B84">
      <w:pPr>
        <w:tabs>
          <w:tab w:val="left" w:pos="0"/>
        </w:tabs>
        <w:spacing w:line="276" w:lineRule="auto"/>
        <w:ind w:right="208"/>
        <w:jc w:val="both"/>
        <w:rPr>
          <w:rFonts w:ascii="Times New Roman" w:hAnsi="Times New Roman" w:cs="Times New Roman"/>
          <w:b/>
          <w:sz w:val="24"/>
          <w:szCs w:val="24"/>
        </w:rPr>
      </w:pPr>
      <w:r w:rsidRPr="002B1B84">
        <w:rPr>
          <w:rFonts w:ascii="Times New Roman" w:hAnsi="Times New Roman" w:cs="Times New Roman"/>
          <w:b/>
          <w:sz w:val="24"/>
          <w:szCs w:val="24"/>
        </w:rPr>
        <w:t>Pytanie nr 13:</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„Ad. Pytanie nr 8:</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Cechą charakterystyczną niektórych studzienek złazowych dn1000/31</w:t>
      </w:r>
      <w:r w:rsidR="002B1B84" w:rsidRPr="00C577D3">
        <w:rPr>
          <w:rFonts w:ascii="Times New Roman" w:hAnsi="Times New Roman" w:cs="Times New Roman"/>
          <w:i/>
          <w:iCs/>
          <w:sz w:val="24"/>
          <w:szCs w:val="24"/>
        </w:rPr>
        <w:t xml:space="preserve">5 oraz inspekcyjnych dn600 jest </w:t>
      </w:r>
      <w:r w:rsidRPr="00C577D3">
        <w:rPr>
          <w:rFonts w:ascii="Times New Roman" w:hAnsi="Times New Roman" w:cs="Times New Roman"/>
          <w:i/>
          <w:iCs/>
          <w:sz w:val="24"/>
          <w:szCs w:val="24"/>
        </w:rPr>
        <w:t>możliwość wykonania każdej zmiany kąta na kanalizacji np. 47,115,</w:t>
      </w:r>
      <w:r w:rsidR="002B1B84" w:rsidRPr="00C577D3">
        <w:rPr>
          <w:rFonts w:ascii="Times New Roman" w:hAnsi="Times New Roman" w:cs="Times New Roman"/>
          <w:i/>
          <w:iCs/>
          <w:sz w:val="24"/>
          <w:szCs w:val="24"/>
        </w:rPr>
        <w:t xml:space="preserve">212 stopni. Czy mając na uwadze </w:t>
      </w:r>
      <w:r w:rsidRPr="00C577D3">
        <w:rPr>
          <w:rFonts w:ascii="Times New Roman" w:hAnsi="Times New Roman" w:cs="Times New Roman"/>
          <w:i/>
          <w:iCs/>
          <w:sz w:val="24"/>
          <w:szCs w:val="24"/>
        </w:rPr>
        <w:t xml:space="preserve">dostępne, wymienione rozwiązania, Zamawiający nie dopuści do wbudowania kinet, które </w:t>
      </w:r>
      <w:r w:rsidR="002B1B84" w:rsidRPr="00C577D3">
        <w:rPr>
          <w:rFonts w:ascii="Times New Roman" w:hAnsi="Times New Roman" w:cs="Times New Roman"/>
          <w:i/>
          <w:iCs/>
          <w:sz w:val="24"/>
          <w:szCs w:val="24"/>
        </w:rPr>
        <w:t xml:space="preserve">do </w:t>
      </w:r>
      <w:r w:rsidRPr="00C577D3">
        <w:rPr>
          <w:rFonts w:ascii="Times New Roman" w:hAnsi="Times New Roman" w:cs="Times New Roman"/>
          <w:i/>
          <w:iCs/>
          <w:sz w:val="24"/>
          <w:szCs w:val="24"/>
        </w:rPr>
        <w:t>wykonania zmiany kąta na kanalizacji wymagają zastosowania ks</w:t>
      </w:r>
      <w:r w:rsidR="002B1B84" w:rsidRPr="00C577D3">
        <w:rPr>
          <w:rFonts w:ascii="Times New Roman" w:hAnsi="Times New Roman" w:cs="Times New Roman"/>
          <w:i/>
          <w:iCs/>
          <w:sz w:val="24"/>
          <w:szCs w:val="24"/>
        </w:rPr>
        <w:t xml:space="preserve">ztałtek albo przegubów kulowych </w:t>
      </w:r>
      <w:r w:rsidRPr="00C577D3">
        <w:rPr>
          <w:rFonts w:ascii="Times New Roman" w:hAnsi="Times New Roman" w:cs="Times New Roman"/>
          <w:i/>
          <w:iCs/>
          <w:sz w:val="24"/>
          <w:szCs w:val="24"/>
        </w:rPr>
        <w:t>na dopływie lub odpływie?</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Odpowiedź Zamawiającego</w:t>
      </w:r>
      <w:r w:rsidR="002B1B84" w:rsidRPr="00C577D3">
        <w:rPr>
          <w:rFonts w:ascii="Times New Roman" w:hAnsi="Times New Roman" w:cs="Times New Roman"/>
          <w:i/>
          <w:iCs/>
          <w:sz w:val="24"/>
          <w:szCs w:val="24"/>
        </w:rPr>
        <w:t xml:space="preserve"> z dnia 21 marca 2023 r.</w:t>
      </w:r>
      <w:r w:rsidRPr="00C577D3">
        <w:rPr>
          <w:rFonts w:ascii="Times New Roman" w:hAnsi="Times New Roman" w:cs="Times New Roman"/>
          <w:i/>
          <w:iCs/>
          <w:sz w:val="24"/>
          <w:szCs w:val="24"/>
        </w:rPr>
        <w:t>:</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Zamawiający nie wyraża zgody na stosowanie kształtek na dopływie lub odpływie ze studni.</w:t>
      </w:r>
    </w:p>
    <w:p w:rsidR="00E769CC" w:rsidRPr="00C577D3" w:rsidRDefault="00E769CC" w:rsidP="00E769CC">
      <w:pPr>
        <w:autoSpaceDE w:val="0"/>
        <w:autoSpaceDN w:val="0"/>
        <w:adjustRightInd w:val="0"/>
        <w:spacing w:after="0" w:line="240" w:lineRule="auto"/>
        <w:rPr>
          <w:rFonts w:ascii="Times New Roman" w:hAnsi="Times New Roman" w:cs="Times New Roman"/>
          <w:sz w:val="24"/>
          <w:szCs w:val="24"/>
        </w:rPr>
      </w:pPr>
      <w:r w:rsidRPr="00C577D3">
        <w:rPr>
          <w:rFonts w:ascii="Times New Roman" w:hAnsi="Times New Roman" w:cs="Times New Roman"/>
          <w:i/>
          <w:iCs/>
          <w:sz w:val="24"/>
          <w:szCs w:val="24"/>
        </w:rPr>
        <w:t>Wymagana jest zmiana kierunku przepływu w świetle studni.</w:t>
      </w:r>
      <w:r w:rsidRPr="00C577D3">
        <w:rPr>
          <w:rFonts w:ascii="Times New Roman" w:hAnsi="Times New Roman" w:cs="Times New Roman"/>
          <w:sz w:val="24"/>
          <w:szCs w:val="24"/>
        </w:rPr>
        <w:t>”</w:t>
      </w:r>
    </w:p>
    <w:p w:rsidR="002B1B84" w:rsidRDefault="002B1B84" w:rsidP="00E769CC">
      <w:pPr>
        <w:autoSpaceDE w:val="0"/>
        <w:autoSpaceDN w:val="0"/>
        <w:adjustRightInd w:val="0"/>
        <w:spacing w:after="0" w:line="240" w:lineRule="auto"/>
        <w:rPr>
          <w:rFonts w:ascii="Calibri" w:hAnsi="Calibri" w:cs="Calibri"/>
        </w:rPr>
      </w:pPr>
    </w:p>
    <w:p w:rsidR="00E769CC" w:rsidRDefault="00E769CC" w:rsidP="00E769CC">
      <w:pPr>
        <w:autoSpaceDE w:val="0"/>
        <w:autoSpaceDN w:val="0"/>
        <w:adjustRightInd w:val="0"/>
        <w:spacing w:after="0" w:line="240" w:lineRule="auto"/>
        <w:rPr>
          <w:rFonts w:ascii="Calibri-Bold" w:hAnsi="Calibri-Bold" w:cs="Calibri-Bold"/>
          <w:b/>
          <w:bCs/>
        </w:rPr>
      </w:pPr>
    </w:p>
    <w:p w:rsidR="00E769CC" w:rsidRPr="002B1B84"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2B1B84">
        <w:rPr>
          <w:rFonts w:ascii="Times New Roman" w:hAnsi="Times New Roman" w:cs="Times New Roman"/>
          <w:bCs/>
          <w:sz w:val="24"/>
          <w:szCs w:val="24"/>
        </w:rPr>
        <w:t>Projekt Techniczny pkt.7.2.d zakłada że studzienki powinny mieć na połączeniu z rurami</w:t>
      </w:r>
    </w:p>
    <w:p w:rsidR="00E769CC" w:rsidRPr="002B1B84"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2B1B84">
        <w:rPr>
          <w:rFonts w:ascii="Times New Roman" w:hAnsi="Times New Roman" w:cs="Times New Roman"/>
          <w:bCs/>
          <w:sz w:val="24"/>
          <w:szCs w:val="24"/>
        </w:rPr>
        <w:t>kanalizacyjnymi króćce zapewniające elastyczne połączenie z łączonymi rurami, co zapewnia</w:t>
      </w:r>
    </w:p>
    <w:p w:rsidR="00E769CC" w:rsidRPr="002B1B84"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2B1B84">
        <w:rPr>
          <w:rFonts w:ascii="Times New Roman" w:hAnsi="Times New Roman" w:cs="Times New Roman"/>
          <w:bCs/>
          <w:sz w:val="24"/>
          <w:szCs w:val="24"/>
        </w:rPr>
        <w:t xml:space="preserve">zachowanie szczelności związanych z nierównomiernym osiadaniem </w:t>
      </w:r>
      <w:r w:rsidR="002B1B84">
        <w:rPr>
          <w:rFonts w:ascii="Times New Roman" w:hAnsi="Times New Roman" w:cs="Times New Roman"/>
          <w:bCs/>
          <w:sz w:val="24"/>
          <w:szCs w:val="24"/>
        </w:rPr>
        <w:t xml:space="preserve">gruntu oraz przy łączeniu rur z </w:t>
      </w:r>
      <w:r w:rsidRPr="002B1B84">
        <w:rPr>
          <w:rFonts w:ascii="Times New Roman" w:hAnsi="Times New Roman" w:cs="Times New Roman"/>
          <w:bCs/>
          <w:sz w:val="24"/>
          <w:szCs w:val="24"/>
        </w:rPr>
        <w:t>większymi spadkami. Wskazane rozwiązanie zmiany kąta do</w:t>
      </w:r>
      <w:r w:rsidR="002B1B84">
        <w:rPr>
          <w:rFonts w:ascii="Times New Roman" w:hAnsi="Times New Roman" w:cs="Times New Roman"/>
          <w:bCs/>
          <w:sz w:val="24"/>
          <w:szCs w:val="24"/>
        </w:rPr>
        <w:t xml:space="preserve">pływu w świetle studni sugeruje </w:t>
      </w:r>
      <w:r w:rsidRPr="002B1B84">
        <w:rPr>
          <w:rFonts w:ascii="Times New Roman" w:hAnsi="Times New Roman" w:cs="Times New Roman"/>
          <w:bCs/>
          <w:sz w:val="24"/>
          <w:szCs w:val="24"/>
        </w:rPr>
        <w:t>zastosowanie kielichów nastawnych, kulowych, przypisane do jednego producent</w:t>
      </w:r>
      <w:r w:rsidR="002B1B84">
        <w:rPr>
          <w:rFonts w:ascii="Times New Roman" w:hAnsi="Times New Roman" w:cs="Times New Roman"/>
          <w:bCs/>
          <w:sz w:val="24"/>
          <w:szCs w:val="24"/>
        </w:rPr>
        <w:t xml:space="preserve">a związane z </w:t>
      </w:r>
      <w:r w:rsidRPr="002B1B84">
        <w:rPr>
          <w:rFonts w:ascii="Times New Roman" w:hAnsi="Times New Roman" w:cs="Times New Roman"/>
          <w:bCs/>
          <w:sz w:val="24"/>
          <w:szCs w:val="24"/>
        </w:rPr>
        <w:t>bardzo drogimi kosztami.</w:t>
      </w:r>
    </w:p>
    <w:p w:rsidR="00E769CC" w:rsidRPr="002B1B84"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2B1B84">
        <w:rPr>
          <w:rFonts w:ascii="Times New Roman" w:hAnsi="Times New Roman" w:cs="Times New Roman"/>
          <w:bCs/>
          <w:sz w:val="24"/>
          <w:szCs w:val="24"/>
        </w:rPr>
        <w:t>Czy w celu zapewnienia konkurencyjności dostawców Zamawiający dopuszcza zmiany</w:t>
      </w:r>
    </w:p>
    <w:p w:rsidR="00E769CC"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2B1B84">
        <w:rPr>
          <w:rFonts w:ascii="Times New Roman" w:hAnsi="Times New Roman" w:cs="Times New Roman"/>
          <w:bCs/>
          <w:sz w:val="24"/>
          <w:szCs w:val="24"/>
        </w:rPr>
        <w:t>kątów poprzez powszechnie stosowane systemowe złączki z</w:t>
      </w:r>
      <w:r w:rsidR="002B1B84">
        <w:rPr>
          <w:rFonts w:ascii="Times New Roman" w:hAnsi="Times New Roman" w:cs="Times New Roman"/>
          <w:bCs/>
          <w:sz w:val="24"/>
          <w:szCs w:val="24"/>
        </w:rPr>
        <w:t xml:space="preserve"> przegubem kulowym zapewniające </w:t>
      </w:r>
      <w:r w:rsidRPr="002B1B84">
        <w:rPr>
          <w:rFonts w:ascii="Times New Roman" w:hAnsi="Times New Roman" w:cs="Times New Roman"/>
          <w:bCs/>
          <w:sz w:val="24"/>
          <w:szCs w:val="24"/>
        </w:rPr>
        <w:t>równoważne rozwiązanie techniczne ?</w:t>
      </w:r>
    </w:p>
    <w:p w:rsidR="002B1B84" w:rsidRPr="002B1B84" w:rsidRDefault="002B1B84" w:rsidP="002B1B84">
      <w:pPr>
        <w:autoSpaceDE w:val="0"/>
        <w:autoSpaceDN w:val="0"/>
        <w:adjustRightInd w:val="0"/>
        <w:spacing w:after="0" w:line="360" w:lineRule="auto"/>
        <w:jc w:val="both"/>
        <w:rPr>
          <w:rFonts w:ascii="Times New Roman" w:hAnsi="Times New Roman" w:cs="Times New Roman"/>
          <w:bCs/>
          <w:sz w:val="24"/>
          <w:szCs w:val="24"/>
        </w:rPr>
      </w:pPr>
    </w:p>
    <w:p w:rsidR="00E769CC" w:rsidRPr="002B1B84" w:rsidRDefault="002B1B84" w:rsidP="002B1B8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Odpowiedź:</w:t>
      </w:r>
    </w:p>
    <w:p w:rsidR="00E769CC" w:rsidRDefault="00E769CC" w:rsidP="002B1B84">
      <w:pPr>
        <w:tabs>
          <w:tab w:val="left" w:pos="0"/>
        </w:tabs>
        <w:spacing w:line="360" w:lineRule="auto"/>
        <w:ind w:right="102"/>
        <w:jc w:val="both"/>
        <w:rPr>
          <w:rFonts w:ascii="Times New Roman" w:hAnsi="Times New Roman" w:cs="Times New Roman"/>
          <w:sz w:val="24"/>
          <w:szCs w:val="24"/>
        </w:rPr>
      </w:pPr>
      <w:r w:rsidRPr="002B1B84">
        <w:rPr>
          <w:rFonts w:ascii="Times New Roman" w:hAnsi="Times New Roman" w:cs="Times New Roman"/>
          <w:sz w:val="24"/>
          <w:szCs w:val="24"/>
        </w:rPr>
        <w:t>Dopuszcza się rozwiązania równoważne  dopuszczone do stosowania w budownictwie posiadające stosowną dokumentację do obrotu na rynku materiałów budowlanych.</w:t>
      </w:r>
    </w:p>
    <w:p w:rsidR="002B1B84" w:rsidRPr="002B1B84" w:rsidRDefault="002B1B84" w:rsidP="002B1B84">
      <w:pPr>
        <w:tabs>
          <w:tab w:val="left" w:pos="0"/>
        </w:tabs>
        <w:spacing w:line="276" w:lineRule="auto"/>
        <w:ind w:right="104"/>
        <w:jc w:val="both"/>
        <w:rPr>
          <w:rFonts w:ascii="Times New Roman" w:hAnsi="Times New Roman" w:cs="Times New Roman"/>
          <w:b/>
          <w:sz w:val="24"/>
          <w:szCs w:val="24"/>
        </w:rPr>
      </w:pPr>
      <w:r w:rsidRPr="002B1B84">
        <w:rPr>
          <w:rFonts w:ascii="Times New Roman" w:hAnsi="Times New Roman" w:cs="Times New Roman"/>
          <w:b/>
          <w:sz w:val="24"/>
          <w:szCs w:val="24"/>
        </w:rPr>
        <w:t>Pytanie nr 14:</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„Ad. Pytanie nr 9:</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Średnice studzienek tworzywowych wyrażane są w różnej formie wymiarowej. Czy</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przez oznaczenie studni wymiarem 1000 zamawiający potwier</w:t>
      </w:r>
      <w:r w:rsidR="002B1B84" w:rsidRPr="00C577D3">
        <w:rPr>
          <w:rFonts w:ascii="Times New Roman" w:hAnsi="Times New Roman" w:cs="Times New Roman"/>
          <w:i/>
          <w:iCs/>
          <w:sz w:val="24"/>
          <w:szCs w:val="24"/>
        </w:rPr>
        <w:t xml:space="preserve">dza wymóg zastosowania studni o </w:t>
      </w:r>
      <w:r w:rsidRPr="00C577D3">
        <w:rPr>
          <w:rFonts w:ascii="Times New Roman" w:hAnsi="Times New Roman" w:cs="Times New Roman"/>
          <w:i/>
          <w:iCs/>
          <w:sz w:val="24"/>
          <w:szCs w:val="24"/>
        </w:rPr>
        <w:t>średnicy wewnętrznej rury trzonowej karbowanej jednowarstwowej min. 1000mm?</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t>Odpowiedź Zamawiającego</w:t>
      </w:r>
      <w:r w:rsidR="002B1B84" w:rsidRPr="00C577D3">
        <w:rPr>
          <w:rFonts w:ascii="Times New Roman" w:hAnsi="Times New Roman" w:cs="Times New Roman"/>
          <w:i/>
          <w:iCs/>
          <w:sz w:val="24"/>
          <w:szCs w:val="24"/>
        </w:rPr>
        <w:t xml:space="preserve"> z dnia 21 marca 2023 r</w:t>
      </w:r>
      <w:r w:rsidRPr="00C577D3">
        <w:rPr>
          <w:rFonts w:ascii="Times New Roman" w:hAnsi="Times New Roman" w:cs="Times New Roman"/>
          <w:i/>
          <w:iCs/>
          <w:sz w:val="24"/>
          <w:szCs w:val="24"/>
        </w:rPr>
        <w:t>:</w:t>
      </w:r>
    </w:p>
    <w:p w:rsidR="00E769CC" w:rsidRPr="00C577D3" w:rsidRDefault="00E769CC" w:rsidP="00E769CC">
      <w:pPr>
        <w:autoSpaceDE w:val="0"/>
        <w:autoSpaceDN w:val="0"/>
        <w:adjustRightInd w:val="0"/>
        <w:spacing w:after="0" w:line="240" w:lineRule="auto"/>
        <w:rPr>
          <w:rFonts w:ascii="Times New Roman" w:hAnsi="Times New Roman" w:cs="Times New Roman"/>
          <w:i/>
          <w:iCs/>
          <w:sz w:val="24"/>
          <w:szCs w:val="24"/>
        </w:rPr>
      </w:pPr>
      <w:r w:rsidRPr="00C577D3">
        <w:rPr>
          <w:rFonts w:ascii="Times New Roman" w:hAnsi="Times New Roman" w:cs="Times New Roman"/>
          <w:i/>
          <w:iCs/>
          <w:sz w:val="24"/>
          <w:szCs w:val="24"/>
        </w:rPr>
        <w:lastRenderedPageBreak/>
        <w:t>Wymiar 1000 mm to średnica wewnętrzna studni.”</w:t>
      </w:r>
    </w:p>
    <w:p w:rsidR="00E769CC" w:rsidRDefault="00E769CC" w:rsidP="00E769CC">
      <w:pPr>
        <w:autoSpaceDE w:val="0"/>
        <w:autoSpaceDN w:val="0"/>
        <w:adjustRightInd w:val="0"/>
        <w:spacing w:after="0" w:line="240" w:lineRule="auto"/>
        <w:rPr>
          <w:rFonts w:ascii="Calibri-Bold" w:hAnsi="Calibri-Bold" w:cs="Calibri-Bold"/>
          <w:b/>
          <w:bCs/>
        </w:rPr>
      </w:pPr>
    </w:p>
    <w:p w:rsidR="00E769CC" w:rsidRPr="002B1B84"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2B1B84">
        <w:rPr>
          <w:rFonts w:ascii="Times New Roman" w:hAnsi="Times New Roman" w:cs="Times New Roman"/>
          <w:bCs/>
          <w:sz w:val="24"/>
          <w:szCs w:val="24"/>
        </w:rPr>
        <w:t>Z uwagi na sugestywną treść pytania proszę o potwierdzenie możliwości zastosowania rur</w:t>
      </w:r>
    </w:p>
    <w:p w:rsidR="00E769CC" w:rsidRPr="002B1B84"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2B1B84">
        <w:rPr>
          <w:rFonts w:ascii="Times New Roman" w:hAnsi="Times New Roman" w:cs="Times New Roman"/>
          <w:bCs/>
          <w:sz w:val="24"/>
          <w:szCs w:val="24"/>
        </w:rPr>
        <w:t>trzonowych czy też systemowych pierścieni wznoszących do stud</w:t>
      </w:r>
      <w:r w:rsidR="002B1B84">
        <w:rPr>
          <w:rFonts w:ascii="Times New Roman" w:hAnsi="Times New Roman" w:cs="Times New Roman"/>
          <w:bCs/>
          <w:sz w:val="24"/>
          <w:szCs w:val="24"/>
        </w:rPr>
        <w:t xml:space="preserve">ni, czy Zamawiający potwierdzi, </w:t>
      </w:r>
      <w:r w:rsidRPr="002B1B84">
        <w:rPr>
          <w:rFonts w:ascii="Times New Roman" w:hAnsi="Times New Roman" w:cs="Times New Roman"/>
          <w:bCs/>
          <w:sz w:val="24"/>
          <w:szCs w:val="24"/>
        </w:rPr>
        <w:t>że są one równoważne, jeżeli są normatywne zgodne z PN-EN 13598-2</w:t>
      </w:r>
    </w:p>
    <w:p w:rsidR="00E769CC" w:rsidRDefault="00E769CC" w:rsidP="00E769CC">
      <w:pPr>
        <w:autoSpaceDE w:val="0"/>
        <w:autoSpaceDN w:val="0"/>
        <w:adjustRightInd w:val="0"/>
        <w:spacing w:after="0" w:line="360" w:lineRule="auto"/>
        <w:rPr>
          <w:rFonts w:ascii="Calibri-Bold" w:hAnsi="Calibri-Bold" w:cs="Calibri-Bold"/>
          <w:b/>
          <w:bCs/>
        </w:rPr>
      </w:pPr>
    </w:p>
    <w:p w:rsidR="00E769CC" w:rsidRDefault="002B1B84" w:rsidP="00E769CC">
      <w:pPr>
        <w:autoSpaceDE w:val="0"/>
        <w:autoSpaceDN w:val="0"/>
        <w:adjustRightInd w:val="0"/>
        <w:spacing w:after="0" w:line="360" w:lineRule="auto"/>
        <w:rPr>
          <w:rFonts w:ascii="Calibri-Bold" w:hAnsi="Calibri-Bold" w:cs="Calibri-Bold"/>
          <w:b/>
          <w:bCs/>
        </w:rPr>
      </w:pPr>
      <w:r>
        <w:rPr>
          <w:rFonts w:ascii="Calibri-Bold" w:hAnsi="Calibri-Bold" w:cs="Calibri-Bold"/>
          <w:b/>
          <w:bCs/>
        </w:rPr>
        <w:t>Odpowiedź</w:t>
      </w:r>
      <w:r w:rsidR="00E769CC">
        <w:rPr>
          <w:rFonts w:ascii="Calibri-Bold" w:hAnsi="Calibri-Bold" w:cs="Calibri-Bold"/>
          <w:b/>
          <w:bCs/>
        </w:rPr>
        <w:t>:</w:t>
      </w:r>
    </w:p>
    <w:p w:rsidR="00E769CC" w:rsidRDefault="00E769CC" w:rsidP="002B1B84">
      <w:pPr>
        <w:tabs>
          <w:tab w:val="left" w:pos="0"/>
        </w:tabs>
        <w:spacing w:line="360" w:lineRule="auto"/>
        <w:ind w:right="102"/>
        <w:jc w:val="both"/>
        <w:rPr>
          <w:rFonts w:ascii="Times New Roman" w:hAnsi="Times New Roman" w:cs="Times New Roman"/>
          <w:sz w:val="24"/>
          <w:szCs w:val="24"/>
        </w:rPr>
      </w:pPr>
      <w:r w:rsidRPr="002B1B84">
        <w:rPr>
          <w:rFonts w:ascii="Times New Roman" w:hAnsi="Times New Roman" w:cs="Times New Roman"/>
          <w:sz w:val="24"/>
          <w:szCs w:val="24"/>
        </w:rPr>
        <w:t>Uznaje się na równoważne jeżeli są zgodne z normą PN-EN</w:t>
      </w:r>
      <w:r w:rsidRPr="002B1B84">
        <w:rPr>
          <w:rFonts w:ascii="Times New Roman" w:hAnsi="Times New Roman" w:cs="Times New Roman"/>
          <w:spacing w:val="-1"/>
          <w:sz w:val="24"/>
          <w:szCs w:val="24"/>
        </w:rPr>
        <w:t xml:space="preserve"> </w:t>
      </w:r>
      <w:r w:rsidR="002B1B84">
        <w:rPr>
          <w:rFonts w:ascii="Times New Roman" w:hAnsi="Times New Roman" w:cs="Times New Roman"/>
          <w:sz w:val="24"/>
          <w:szCs w:val="24"/>
        </w:rPr>
        <w:t>13598-2</w:t>
      </w:r>
      <w:r w:rsidR="00817CAA">
        <w:rPr>
          <w:rFonts w:ascii="Times New Roman" w:hAnsi="Times New Roman" w:cs="Times New Roman"/>
          <w:sz w:val="24"/>
          <w:szCs w:val="24"/>
        </w:rPr>
        <w:t xml:space="preserve"> lub równoważną </w:t>
      </w:r>
      <w:r w:rsidR="00817CAA">
        <w:rPr>
          <w:rFonts w:ascii="Times New Roman" w:hAnsi="Times New Roman" w:cs="Times New Roman"/>
          <w:sz w:val="24"/>
          <w:szCs w:val="24"/>
        </w:rPr>
        <w:br/>
      </w:r>
      <w:r w:rsidR="002B1B84">
        <w:rPr>
          <w:rFonts w:ascii="Times New Roman" w:hAnsi="Times New Roman" w:cs="Times New Roman"/>
          <w:sz w:val="24"/>
          <w:szCs w:val="24"/>
        </w:rPr>
        <w:t xml:space="preserve"> i posiadają akceptację </w:t>
      </w:r>
      <w:r w:rsidRPr="002B1B84">
        <w:rPr>
          <w:rFonts w:ascii="Times New Roman" w:hAnsi="Times New Roman" w:cs="Times New Roman"/>
          <w:sz w:val="24"/>
          <w:szCs w:val="24"/>
        </w:rPr>
        <w:t>do stosowania w budownictwie na rynku polskim, posiadać kompletną dokumentację dopuszczającą do obrotu i stosowania w budownictwie.</w:t>
      </w:r>
    </w:p>
    <w:p w:rsidR="002B1B84" w:rsidRPr="002B1B84" w:rsidRDefault="002B1B84" w:rsidP="002B1B84">
      <w:pPr>
        <w:tabs>
          <w:tab w:val="left" w:pos="0"/>
        </w:tabs>
        <w:spacing w:line="276" w:lineRule="auto"/>
        <w:ind w:right="104"/>
        <w:jc w:val="both"/>
        <w:rPr>
          <w:rFonts w:ascii="Times New Roman" w:hAnsi="Times New Roman" w:cs="Times New Roman"/>
          <w:b/>
          <w:sz w:val="24"/>
          <w:szCs w:val="24"/>
        </w:rPr>
      </w:pPr>
      <w:r w:rsidRPr="002B1B84">
        <w:rPr>
          <w:rFonts w:ascii="Times New Roman" w:hAnsi="Times New Roman" w:cs="Times New Roman"/>
          <w:b/>
          <w:sz w:val="24"/>
          <w:szCs w:val="24"/>
        </w:rPr>
        <w:t>Pytanie nr 1</w:t>
      </w:r>
      <w:r>
        <w:rPr>
          <w:rFonts w:ascii="Times New Roman" w:hAnsi="Times New Roman" w:cs="Times New Roman"/>
          <w:b/>
          <w:sz w:val="24"/>
          <w:szCs w:val="24"/>
        </w:rPr>
        <w:t>5</w:t>
      </w:r>
      <w:r w:rsidRPr="002B1B84">
        <w:rPr>
          <w:rFonts w:ascii="Times New Roman" w:hAnsi="Times New Roman" w:cs="Times New Roman"/>
          <w:b/>
          <w:sz w:val="24"/>
          <w:szCs w:val="24"/>
        </w:rPr>
        <w:t>:</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„Ad. Pytanie nr 10:</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Na rynku średnice studzienek tworzywowych wyrażane są w różn</w:t>
      </w:r>
      <w:r w:rsidR="002B1B84" w:rsidRPr="00ED2573">
        <w:rPr>
          <w:rFonts w:ascii="Times New Roman" w:hAnsi="Times New Roman" w:cs="Times New Roman"/>
          <w:i/>
          <w:iCs/>
          <w:sz w:val="24"/>
          <w:szCs w:val="24"/>
        </w:rPr>
        <w:t xml:space="preserve">ej formie wymiarowej. Czy przez </w:t>
      </w:r>
      <w:r w:rsidRPr="00ED2573">
        <w:rPr>
          <w:rFonts w:ascii="Times New Roman" w:hAnsi="Times New Roman" w:cs="Times New Roman"/>
          <w:i/>
          <w:iCs/>
          <w:sz w:val="24"/>
          <w:szCs w:val="24"/>
        </w:rPr>
        <w:t>oznaczenie studni kanalizacyjnych wymiarem 600 Zamawiając</w:t>
      </w:r>
      <w:r w:rsidR="002B1B84" w:rsidRPr="00ED2573">
        <w:rPr>
          <w:rFonts w:ascii="Times New Roman" w:hAnsi="Times New Roman" w:cs="Times New Roman"/>
          <w:i/>
          <w:iCs/>
          <w:sz w:val="24"/>
          <w:szCs w:val="24"/>
        </w:rPr>
        <w:t xml:space="preserve">y potwierdza wymóg zastosowania </w:t>
      </w:r>
      <w:r w:rsidRPr="00ED2573">
        <w:rPr>
          <w:rFonts w:ascii="Times New Roman" w:hAnsi="Times New Roman" w:cs="Times New Roman"/>
          <w:i/>
          <w:iCs/>
          <w:sz w:val="24"/>
          <w:szCs w:val="24"/>
        </w:rPr>
        <w:t>studni o średnicy wewnętrznej rury trzonowej min. 600mm?</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Odpowiedź Zamawiającego</w:t>
      </w:r>
      <w:r w:rsidR="002B1B84" w:rsidRPr="00ED2573">
        <w:rPr>
          <w:rFonts w:ascii="Times New Roman" w:hAnsi="Times New Roman" w:cs="Times New Roman"/>
          <w:i/>
          <w:iCs/>
          <w:sz w:val="24"/>
          <w:szCs w:val="24"/>
        </w:rPr>
        <w:t xml:space="preserve"> z dnia 21 marca 2023 r.</w:t>
      </w:r>
      <w:r w:rsidRPr="00ED2573">
        <w:rPr>
          <w:rFonts w:ascii="Times New Roman" w:hAnsi="Times New Roman" w:cs="Times New Roman"/>
          <w:i/>
          <w:iCs/>
          <w:sz w:val="24"/>
          <w:szCs w:val="24"/>
        </w:rPr>
        <w:t>:</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Wymiar 600mm to średnica wewnętrzna studni.”</w:t>
      </w:r>
    </w:p>
    <w:p w:rsidR="00E769CC" w:rsidRPr="00ED2573" w:rsidRDefault="00E769CC" w:rsidP="00E769CC">
      <w:pPr>
        <w:autoSpaceDE w:val="0"/>
        <w:autoSpaceDN w:val="0"/>
        <w:adjustRightInd w:val="0"/>
        <w:spacing w:after="0" w:line="240" w:lineRule="auto"/>
        <w:rPr>
          <w:rFonts w:ascii="Times New Roman" w:hAnsi="Times New Roman" w:cs="Times New Roman"/>
          <w:b/>
          <w:bCs/>
          <w:sz w:val="24"/>
          <w:szCs w:val="24"/>
        </w:rPr>
      </w:pPr>
    </w:p>
    <w:p w:rsidR="00E769CC" w:rsidRPr="002B1B84" w:rsidRDefault="00E769CC" w:rsidP="002B1B84">
      <w:pPr>
        <w:autoSpaceDE w:val="0"/>
        <w:autoSpaceDN w:val="0"/>
        <w:adjustRightInd w:val="0"/>
        <w:spacing w:after="0" w:line="360" w:lineRule="auto"/>
        <w:jc w:val="both"/>
        <w:rPr>
          <w:rFonts w:ascii="Times New Roman" w:hAnsi="Times New Roman" w:cs="Times New Roman"/>
          <w:bCs/>
          <w:sz w:val="24"/>
          <w:szCs w:val="24"/>
        </w:rPr>
      </w:pPr>
      <w:r w:rsidRPr="002B1B84">
        <w:rPr>
          <w:rFonts w:ascii="Times New Roman" w:hAnsi="Times New Roman" w:cs="Times New Roman"/>
          <w:bCs/>
          <w:sz w:val="24"/>
          <w:szCs w:val="24"/>
        </w:rPr>
        <w:t xml:space="preserve">Czy istnieją techniczne uwarunkowania projektu nakładające </w:t>
      </w:r>
      <w:r w:rsidR="002B1B84" w:rsidRPr="002B1B84">
        <w:rPr>
          <w:rFonts w:ascii="Times New Roman" w:hAnsi="Times New Roman" w:cs="Times New Roman"/>
          <w:bCs/>
          <w:sz w:val="24"/>
          <w:szCs w:val="24"/>
        </w:rPr>
        <w:t xml:space="preserve">konieczność stosowania średnicy </w:t>
      </w:r>
      <w:r w:rsidRPr="002B1B84">
        <w:rPr>
          <w:rFonts w:ascii="Times New Roman" w:hAnsi="Times New Roman" w:cs="Times New Roman"/>
          <w:bCs/>
          <w:sz w:val="24"/>
          <w:szCs w:val="24"/>
        </w:rPr>
        <w:t>wewnętrznej DN600, jeżeli studnie o średnicy zewnętrznej DN630 stanowią równow</w:t>
      </w:r>
      <w:r w:rsidR="002B1B84" w:rsidRPr="002B1B84">
        <w:rPr>
          <w:rFonts w:ascii="Times New Roman" w:hAnsi="Times New Roman" w:cs="Times New Roman"/>
          <w:bCs/>
          <w:sz w:val="24"/>
          <w:szCs w:val="24"/>
        </w:rPr>
        <w:t xml:space="preserve">ażne </w:t>
      </w:r>
      <w:r w:rsidRPr="002B1B84">
        <w:rPr>
          <w:rFonts w:ascii="Times New Roman" w:hAnsi="Times New Roman" w:cs="Times New Roman"/>
          <w:bCs/>
          <w:sz w:val="24"/>
          <w:szCs w:val="24"/>
        </w:rPr>
        <w:t>rozwiązania techniczne dla projektowanego zadania a zwiększają k</w:t>
      </w:r>
      <w:r w:rsidR="002B1B84" w:rsidRPr="002B1B84">
        <w:rPr>
          <w:rFonts w:ascii="Times New Roman" w:hAnsi="Times New Roman" w:cs="Times New Roman"/>
          <w:bCs/>
          <w:sz w:val="24"/>
          <w:szCs w:val="24"/>
        </w:rPr>
        <w:t xml:space="preserve">onkurencyjność jeżeli nie ma to </w:t>
      </w:r>
      <w:r w:rsidRPr="002B1B84">
        <w:rPr>
          <w:rFonts w:ascii="Times New Roman" w:hAnsi="Times New Roman" w:cs="Times New Roman"/>
          <w:bCs/>
          <w:sz w:val="24"/>
          <w:szCs w:val="24"/>
        </w:rPr>
        <w:t>uzasadnienia technicznego i wyłącznie ogranicza konkurencyjność dostawców ?</w:t>
      </w:r>
    </w:p>
    <w:p w:rsidR="002B1B84" w:rsidRDefault="002B1B84" w:rsidP="002B1B84">
      <w:pPr>
        <w:autoSpaceDE w:val="0"/>
        <w:autoSpaceDN w:val="0"/>
        <w:adjustRightInd w:val="0"/>
        <w:spacing w:after="0" w:line="240" w:lineRule="auto"/>
        <w:rPr>
          <w:rFonts w:ascii="Calibri-Bold" w:hAnsi="Calibri-Bold" w:cs="Calibri-Bold"/>
          <w:b/>
          <w:bCs/>
        </w:rPr>
      </w:pPr>
    </w:p>
    <w:p w:rsidR="00E769CC" w:rsidRDefault="00E769CC" w:rsidP="00E769CC">
      <w:pPr>
        <w:autoSpaceDE w:val="0"/>
        <w:autoSpaceDN w:val="0"/>
        <w:adjustRightInd w:val="0"/>
        <w:spacing w:after="0" w:line="360" w:lineRule="auto"/>
        <w:rPr>
          <w:rFonts w:ascii="Calibri-Bold" w:hAnsi="Calibri-Bold" w:cs="Calibri-Bold"/>
          <w:b/>
          <w:bCs/>
        </w:rPr>
      </w:pPr>
      <w:r>
        <w:rPr>
          <w:rFonts w:ascii="Calibri-Bold" w:hAnsi="Calibri-Bold" w:cs="Calibri-Bold"/>
          <w:b/>
          <w:bCs/>
        </w:rPr>
        <w:t>Odpowiedź:</w:t>
      </w:r>
    </w:p>
    <w:p w:rsidR="00E769CC" w:rsidRDefault="00E769CC" w:rsidP="002B1B84">
      <w:pPr>
        <w:tabs>
          <w:tab w:val="left" w:pos="0"/>
        </w:tabs>
        <w:spacing w:line="360" w:lineRule="auto"/>
        <w:ind w:right="102"/>
        <w:jc w:val="both"/>
        <w:rPr>
          <w:rFonts w:ascii="Times New Roman" w:hAnsi="Times New Roman" w:cs="Times New Roman"/>
          <w:sz w:val="24"/>
          <w:szCs w:val="24"/>
        </w:rPr>
      </w:pPr>
      <w:r w:rsidRPr="002B1B84">
        <w:rPr>
          <w:rFonts w:ascii="Times New Roman" w:hAnsi="Times New Roman" w:cs="Times New Roman"/>
          <w:bCs/>
          <w:sz w:val="24"/>
          <w:szCs w:val="24"/>
        </w:rPr>
        <w:t>Dopuszcza się stosowanie rozwiązań równoważnych  tj. studni o średnicy zewnętrznej dn 630. M</w:t>
      </w:r>
      <w:r w:rsidRPr="002B1B84">
        <w:rPr>
          <w:rFonts w:ascii="Times New Roman" w:hAnsi="Times New Roman" w:cs="Times New Roman"/>
          <w:sz w:val="24"/>
          <w:szCs w:val="24"/>
        </w:rPr>
        <w:t>ateriały powinny posiadać akceptację  do stosowania w budownictwie na rynku polskim, posiadać kompletną dokumentację dopuszczającą do obrotu i stosowania w budownictwie.</w:t>
      </w:r>
    </w:p>
    <w:p w:rsidR="002B1B84" w:rsidRPr="002B1B84" w:rsidRDefault="002B1B84" w:rsidP="002B1B84">
      <w:pPr>
        <w:tabs>
          <w:tab w:val="left" w:pos="0"/>
        </w:tabs>
        <w:spacing w:line="276" w:lineRule="auto"/>
        <w:ind w:right="104"/>
        <w:jc w:val="both"/>
        <w:rPr>
          <w:rFonts w:ascii="Times New Roman" w:hAnsi="Times New Roman" w:cs="Times New Roman"/>
          <w:b/>
          <w:sz w:val="24"/>
          <w:szCs w:val="24"/>
        </w:rPr>
      </w:pPr>
      <w:r w:rsidRPr="002B1B84">
        <w:rPr>
          <w:rFonts w:ascii="Times New Roman" w:hAnsi="Times New Roman" w:cs="Times New Roman"/>
          <w:b/>
          <w:sz w:val="24"/>
          <w:szCs w:val="24"/>
        </w:rPr>
        <w:t>Pytanie nr 1</w:t>
      </w:r>
      <w:r>
        <w:rPr>
          <w:rFonts w:ascii="Times New Roman" w:hAnsi="Times New Roman" w:cs="Times New Roman"/>
          <w:b/>
          <w:sz w:val="24"/>
          <w:szCs w:val="24"/>
        </w:rPr>
        <w:t>6</w:t>
      </w:r>
      <w:r w:rsidRPr="002B1B84">
        <w:rPr>
          <w:rFonts w:ascii="Times New Roman" w:hAnsi="Times New Roman" w:cs="Times New Roman"/>
          <w:b/>
          <w:sz w:val="24"/>
          <w:szCs w:val="24"/>
        </w:rPr>
        <w:t>:</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„Ad. Pytanie nr 11:</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Czy Zamawiający będzie wymagał dla studni kanalizacyjnych rur trzonowych karbowanych</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jednowarstwowych które zapewniają prawidłowe zagęszczenie podsypki podczas montażu,</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elastyczność oraz współpracę z gruntem podczas jego wypiętrzania w wyniku zamarzania?</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Odpowiedź Zamawiającego</w:t>
      </w:r>
      <w:r w:rsidR="00404B11" w:rsidRPr="00ED2573">
        <w:rPr>
          <w:rFonts w:ascii="Times New Roman" w:hAnsi="Times New Roman" w:cs="Times New Roman"/>
          <w:i/>
          <w:iCs/>
          <w:sz w:val="24"/>
          <w:szCs w:val="24"/>
        </w:rPr>
        <w:t xml:space="preserve"> z dnia 21 marca 2023 r.</w:t>
      </w:r>
      <w:r w:rsidRPr="00ED2573">
        <w:rPr>
          <w:rFonts w:ascii="Times New Roman" w:hAnsi="Times New Roman" w:cs="Times New Roman"/>
          <w:i/>
          <w:iCs/>
          <w:sz w:val="24"/>
          <w:szCs w:val="24"/>
        </w:rPr>
        <w:t>:</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Tak, wymagane są rury trzonowe karbowane jednowarstwowe dla każdej średnicy studni</w:t>
      </w:r>
    </w:p>
    <w:p w:rsidR="00E769CC" w:rsidRPr="00ED2573" w:rsidRDefault="00E769CC" w:rsidP="00E769CC">
      <w:pPr>
        <w:autoSpaceDE w:val="0"/>
        <w:autoSpaceDN w:val="0"/>
        <w:adjustRightInd w:val="0"/>
        <w:spacing w:after="0" w:line="240" w:lineRule="auto"/>
        <w:rPr>
          <w:rFonts w:ascii="Times New Roman" w:hAnsi="Times New Roman" w:cs="Times New Roman"/>
          <w:i/>
          <w:iCs/>
          <w:sz w:val="24"/>
          <w:szCs w:val="24"/>
        </w:rPr>
      </w:pPr>
      <w:r w:rsidRPr="00ED2573">
        <w:rPr>
          <w:rFonts w:ascii="Times New Roman" w:hAnsi="Times New Roman" w:cs="Times New Roman"/>
          <w:i/>
          <w:iCs/>
          <w:sz w:val="24"/>
          <w:szCs w:val="24"/>
        </w:rPr>
        <w:t>kanalizacyjnych i wpustowych.”</w:t>
      </w:r>
    </w:p>
    <w:p w:rsidR="00E769CC" w:rsidRDefault="00E769CC" w:rsidP="00E769CC">
      <w:pPr>
        <w:autoSpaceDE w:val="0"/>
        <w:autoSpaceDN w:val="0"/>
        <w:adjustRightInd w:val="0"/>
        <w:spacing w:after="0" w:line="240" w:lineRule="auto"/>
        <w:rPr>
          <w:rFonts w:ascii="Calibri-Bold" w:hAnsi="Calibri-Bold" w:cs="Calibri-Bold"/>
          <w:b/>
          <w:bCs/>
        </w:rPr>
      </w:pPr>
    </w:p>
    <w:p w:rsidR="00E769CC" w:rsidRPr="00404B11" w:rsidRDefault="00E769CC" w:rsidP="00404B11">
      <w:pPr>
        <w:autoSpaceDE w:val="0"/>
        <w:autoSpaceDN w:val="0"/>
        <w:adjustRightInd w:val="0"/>
        <w:spacing w:after="0" w:line="360" w:lineRule="auto"/>
        <w:jc w:val="both"/>
        <w:rPr>
          <w:rFonts w:ascii="Times New Roman" w:hAnsi="Times New Roman" w:cs="Times New Roman"/>
          <w:bCs/>
          <w:sz w:val="24"/>
          <w:szCs w:val="24"/>
        </w:rPr>
      </w:pPr>
      <w:r w:rsidRPr="00404B11">
        <w:rPr>
          <w:rFonts w:ascii="Times New Roman" w:hAnsi="Times New Roman" w:cs="Times New Roman"/>
          <w:bCs/>
          <w:sz w:val="24"/>
          <w:szCs w:val="24"/>
        </w:rPr>
        <w:t>Rury jednowarstwowe karbowane wewnątrz powodują zwiększenie osadzania się ewentualnych</w:t>
      </w:r>
      <w:r w:rsidR="00404B11">
        <w:rPr>
          <w:rFonts w:ascii="Times New Roman" w:hAnsi="Times New Roman" w:cs="Times New Roman"/>
          <w:bCs/>
          <w:sz w:val="24"/>
          <w:szCs w:val="24"/>
        </w:rPr>
        <w:t xml:space="preserve"> </w:t>
      </w:r>
      <w:r w:rsidRPr="00404B11">
        <w:rPr>
          <w:rFonts w:ascii="Times New Roman" w:hAnsi="Times New Roman" w:cs="Times New Roman"/>
          <w:bCs/>
          <w:sz w:val="24"/>
          <w:szCs w:val="24"/>
        </w:rPr>
        <w:t>zanieczyszczeń pomiędzy karbami podczas spiętrzenia co pow</w:t>
      </w:r>
      <w:r w:rsidR="00404B11">
        <w:rPr>
          <w:rFonts w:ascii="Times New Roman" w:hAnsi="Times New Roman" w:cs="Times New Roman"/>
          <w:bCs/>
          <w:sz w:val="24"/>
          <w:szCs w:val="24"/>
        </w:rPr>
        <w:t xml:space="preserve">oduje zagrożenie rozwijania się bakterii. </w:t>
      </w:r>
      <w:r w:rsidRPr="00404B11">
        <w:rPr>
          <w:rFonts w:ascii="Times New Roman" w:hAnsi="Times New Roman" w:cs="Times New Roman"/>
          <w:bCs/>
          <w:sz w:val="24"/>
          <w:szCs w:val="24"/>
        </w:rPr>
        <w:t>Czy Zamawiający uzna za równoważne lub lepsze zastosowanie systemowych pierścieni</w:t>
      </w:r>
      <w:r w:rsidR="00404B11">
        <w:rPr>
          <w:rFonts w:ascii="Times New Roman" w:hAnsi="Times New Roman" w:cs="Times New Roman"/>
          <w:bCs/>
          <w:sz w:val="24"/>
          <w:szCs w:val="24"/>
        </w:rPr>
        <w:t xml:space="preserve"> </w:t>
      </w:r>
      <w:r w:rsidRPr="00404B11">
        <w:rPr>
          <w:rFonts w:ascii="Times New Roman" w:hAnsi="Times New Roman" w:cs="Times New Roman"/>
          <w:bCs/>
          <w:sz w:val="24"/>
          <w:szCs w:val="24"/>
        </w:rPr>
        <w:t xml:space="preserve">lub rur wznoszących o wewnętrznych ściankach gładkich </w:t>
      </w:r>
      <w:r w:rsidRPr="00404B11">
        <w:rPr>
          <w:rFonts w:ascii="Times New Roman" w:hAnsi="Times New Roman" w:cs="Times New Roman"/>
          <w:bCs/>
          <w:sz w:val="24"/>
          <w:szCs w:val="24"/>
        </w:rPr>
        <w:lastRenderedPageBreak/>
        <w:t>sp</w:t>
      </w:r>
      <w:r w:rsidR="00404B11">
        <w:rPr>
          <w:rFonts w:ascii="Times New Roman" w:hAnsi="Times New Roman" w:cs="Times New Roman"/>
          <w:bCs/>
          <w:sz w:val="24"/>
          <w:szCs w:val="24"/>
        </w:rPr>
        <w:t xml:space="preserve">ełniających normy PN-EN 13598-2 </w:t>
      </w:r>
      <w:r w:rsidRPr="00404B11">
        <w:rPr>
          <w:rFonts w:ascii="Times New Roman" w:hAnsi="Times New Roman" w:cs="Times New Roman"/>
          <w:bCs/>
          <w:sz w:val="24"/>
          <w:szCs w:val="24"/>
        </w:rPr>
        <w:t>posiadających Krajowe Oceny Techniczne ITB oraz IBDiM ?</w:t>
      </w:r>
    </w:p>
    <w:p w:rsidR="00E769CC" w:rsidRDefault="00E769CC" w:rsidP="00E769CC">
      <w:pPr>
        <w:autoSpaceDE w:val="0"/>
        <w:autoSpaceDN w:val="0"/>
        <w:adjustRightInd w:val="0"/>
        <w:spacing w:after="0" w:line="360" w:lineRule="auto"/>
        <w:rPr>
          <w:rFonts w:ascii="Calibri-Bold" w:hAnsi="Calibri-Bold" w:cs="Calibri-Bold"/>
          <w:b/>
          <w:bCs/>
        </w:rPr>
      </w:pPr>
      <w:r>
        <w:rPr>
          <w:rFonts w:ascii="Calibri-Bold" w:hAnsi="Calibri-Bold" w:cs="Calibri-Bold"/>
          <w:b/>
          <w:bCs/>
        </w:rPr>
        <w:t>Odpowiedź:</w:t>
      </w:r>
    </w:p>
    <w:p w:rsidR="00E769CC" w:rsidRDefault="00E769CC" w:rsidP="00404B11">
      <w:pPr>
        <w:tabs>
          <w:tab w:val="left" w:pos="0"/>
        </w:tabs>
        <w:spacing w:line="360" w:lineRule="auto"/>
        <w:ind w:right="102"/>
        <w:jc w:val="both"/>
        <w:rPr>
          <w:rFonts w:ascii="Times New Roman" w:hAnsi="Times New Roman" w:cs="Times New Roman"/>
          <w:sz w:val="24"/>
          <w:szCs w:val="24"/>
        </w:rPr>
      </w:pPr>
      <w:r w:rsidRPr="00404B11">
        <w:rPr>
          <w:rFonts w:ascii="Times New Roman" w:hAnsi="Times New Roman" w:cs="Times New Roman"/>
          <w:sz w:val="24"/>
          <w:szCs w:val="24"/>
        </w:rPr>
        <w:t xml:space="preserve">Rozwiązanie powyższe uznaje się  za równoważne pod warunkiem </w:t>
      </w:r>
      <w:r w:rsidR="00A65A1B">
        <w:rPr>
          <w:rFonts w:ascii="Times New Roman" w:hAnsi="Times New Roman" w:cs="Times New Roman"/>
          <w:sz w:val="24"/>
          <w:szCs w:val="24"/>
        </w:rPr>
        <w:t>zgodności z normą PN-EN 13598-2 lub równoważną.</w:t>
      </w:r>
      <w:r w:rsidRPr="00404B11">
        <w:rPr>
          <w:rFonts w:ascii="Times New Roman" w:hAnsi="Times New Roman" w:cs="Times New Roman"/>
          <w:sz w:val="24"/>
          <w:szCs w:val="24"/>
        </w:rPr>
        <w:t xml:space="preserve"> </w:t>
      </w:r>
    </w:p>
    <w:p w:rsidR="00404B11" w:rsidRPr="00404B11" w:rsidRDefault="00404B11" w:rsidP="00404B11">
      <w:pPr>
        <w:tabs>
          <w:tab w:val="left" w:pos="0"/>
        </w:tabs>
        <w:spacing w:line="276" w:lineRule="auto"/>
        <w:ind w:right="104"/>
        <w:jc w:val="both"/>
        <w:rPr>
          <w:rFonts w:ascii="Times New Roman" w:hAnsi="Times New Roman" w:cs="Times New Roman"/>
          <w:b/>
          <w:sz w:val="24"/>
          <w:szCs w:val="24"/>
        </w:rPr>
      </w:pPr>
      <w:r w:rsidRPr="002B1B84">
        <w:rPr>
          <w:rFonts w:ascii="Times New Roman" w:hAnsi="Times New Roman" w:cs="Times New Roman"/>
          <w:b/>
          <w:sz w:val="24"/>
          <w:szCs w:val="24"/>
        </w:rPr>
        <w:t>Pytanie nr 1</w:t>
      </w:r>
      <w:r>
        <w:rPr>
          <w:rFonts w:ascii="Times New Roman" w:hAnsi="Times New Roman" w:cs="Times New Roman"/>
          <w:b/>
          <w:sz w:val="24"/>
          <w:szCs w:val="24"/>
        </w:rPr>
        <w:t>7</w:t>
      </w:r>
      <w:r w:rsidRPr="002B1B84">
        <w:rPr>
          <w:rFonts w:ascii="Times New Roman" w:hAnsi="Times New Roman" w:cs="Times New Roman"/>
          <w:b/>
          <w:sz w:val="24"/>
          <w:szCs w:val="24"/>
        </w:rPr>
        <w:t>:</w:t>
      </w:r>
    </w:p>
    <w:p w:rsidR="00E769CC" w:rsidRPr="00C577D3" w:rsidRDefault="00404B11" w:rsidP="00E769CC">
      <w:pPr>
        <w:autoSpaceDE w:val="0"/>
        <w:autoSpaceDN w:val="0"/>
        <w:adjustRightInd w:val="0"/>
        <w:spacing w:after="0" w:line="240" w:lineRule="auto"/>
        <w:rPr>
          <w:rFonts w:ascii="Times New Roman" w:hAnsi="Times New Roman" w:cs="Times New Roman"/>
          <w:i/>
          <w:iCs/>
        </w:rPr>
      </w:pPr>
      <w:r w:rsidRPr="00C577D3">
        <w:rPr>
          <w:rFonts w:ascii="Times New Roman" w:hAnsi="Times New Roman" w:cs="Times New Roman"/>
          <w:i/>
          <w:iCs/>
        </w:rPr>
        <w:t>„</w:t>
      </w:r>
      <w:r w:rsidR="00E769CC" w:rsidRPr="00C577D3">
        <w:rPr>
          <w:rFonts w:ascii="Times New Roman" w:hAnsi="Times New Roman" w:cs="Times New Roman"/>
          <w:i/>
          <w:iCs/>
        </w:rPr>
        <w:t>Ad. Pytanie nr 12:</w:t>
      </w:r>
    </w:p>
    <w:p w:rsidR="00E769CC" w:rsidRPr="00C577D3" w:rsidRDefault="00E769CC" w:rsidP="00E769CC">
      <w:pPr>
        <w:autoSpaceDE w:val="0"/>
        <w:autoSpaceDN w:val="0"/>
        <w:adjustRightInd w:val="0"/>
        <w:spacing w:after="0" w:line="240" w:lineRule="auto"/>
        <w:rPr>
          <w:rFonts w:ascii="Times New Roman" w:hAnsi="Times New Roman" w:cs="Times New Roman"/>
          <w:i/>
          <w:iCs/>
        </w:rPr>
      </w:pPr>
      <w:r w:rsidRPr="00C577D3">
        <w:rPr>
          <w:rFonts w:ascii="Times New Roman" w:hAnsi="Times New Roman" w:cs="Times New Roman"/>
          <w:i/>
          <w:iCs/>
        </w:rPr>
        <w:t>Czy zamawiający dopuści studnie 1000 wyposażone w drabinki lub stopnie bez deklaracji CE?</w:t>
      </w:r>
    </w:p>
    <w:p w:rsidR="00E769CC" w:rsidRPr="00C577D3" w:rsidRDefault="00E769CC" w:rsidP="00E769CC">
      <w:pPr>
        <w:autoSpaceDE w:val="0"/>
        <w:autoSpaceDN w:val="0"/>
        <w:adjustRightInd w:val="0"/>
        <w:spacing w:after="0" w:line="240" w:lineRule="auto"/>
        <w:rPr>
          <w:rFonts w:ascii="Times New Roman" w:hAnsi="Times New Roman" w:cs="Times New Roman"/>
          <w:i/>
          <w:iCs/>
        </w:rPr>
      </w:pPr>
      <w:r w:rsidRPr="00C577D3">
        <w:rPr>
          <w:rFonts w:ascii="Times New Roman" w:hAnsi="Times New Roman" w:cs="Times New Roman"/>
          <w:i/>
          <w:iCs/>
        </w:rPr>
        <w:t>Odpowiedź Zamawiającego</w:t>
      </w:r>
      <w:r w:rsidR="00404B11" w:rsidRPr="00C577D3">
        <w:rPr>
          <w:rFonts w:ascii="Times New Roman" w:hAnsi="Times New Roman" w:cs="Times New Roman"/>
          <w:i/>
          <w:iCs/>
        </w:rPr>
        <w:t xml:space="preserve"> z dnia 21 marca 2023 r.</w:t>
      </w:r>
      <w:r w:rsidRPr="00C577D3">
        <w:rPr>
          <w:rFonts w:ascii="Times New Roman" w:hAnsi="Times New Roman" w:cs="Times New Roman"/>
          <w:i/>
          <w:iCs/>
        </w:rPr>
        <w:t>:</w:t>
      </w:r>
    </w:p>
    <w:p w:rsidR="00E769CC" w:rsidRPr="00C577D3" w:rsidRDefault="00E769CC" w:rsidP="00E769CC">
      <w:pPr>
        <w:autoSpaceDE w:val="0"/>
        <w:autoSpaceDN w:val="0"/>
        <w:adjustRightInd w:val="0"/>
        <w:spacing w:after="0" w:line="240" w:lineRule="auto"/>
        <w:rPr>
          <w:rFonts w:ascii="Times New Roman" w:hAnsi="Times New Roman" w:cs="Times New Roman"/>
          <w:i/>
          <w:iCs/>
        </w:rPr>
      </w:pPr>
      <w:r w:rsidRPr="00C577D3">
        <w:rPr>
          <w:rFonts w:ascii="Times New Roman" w:hAnsi="Times New Roman" w:cs="Times New Roman"/>
          <w:i/>
          <w:iCs/>
        </w:rPr>
        <w:t>Zamawiający nie dopuści. Zamawiający w kontekście przedmiotowego pytania informuje, że</w:t>
      </w:r>
    </w:p>
    <w:p w:rsidR="00E769CC" w:rsidRPr="00C577D3" w:rsidRDefault="00E769CC" w:rsidP="00E769CC">
      <w:pPr>
        <w:autoSpaceDE w:val="0"/>
        <w:autoSpaceDN w:val="0"/>
        <w:adjustRightInd w:val="0"/>
        <w:spacing w:after="0" w:line="240" w:lineRule="auto"/>
        <w:rPr>
          <w:rFonts w:ascii="Times New Roman" w:hAnsi="Times New Roman" w:cs="Times New Roman"/>
          <w:i/>
          <w:iCs/>
        </w:rPr>
      </w:pPr>
      <w:r w:rsidRPr="00C577D3">
        <w:rPr>
          <w:rFonts w:ascii="Times New Roman" w:hAnsi="Times New Roman" w:cs="Times New Roman"/>
          <w:i/>
          <w:iCs/>
        </w:rPr>
        <w:t>obowiązek oznakowania wyrobów znakiem CE określają przepisy dotyczące tych wyrobów.”</w:t>
      </w:r>
    </w:p>
    <w:p w:rsidR="00E769CC" w:rsidRDefault="00E769CC" w:rsidP="00E769CC">
      <w:pPr>
        <w:autoSpaceDE w:val="0"/>
        <w:autoSpaceDN w:val="0"/>
        <w:adjustRightInd w:val="0"/>
        <w:spacing w:after="0" w:line="240" w:lineRule="auto"/>
        <w:rPr>
          <w:rFonts w:ascii="Calibri-Bold" w:hAnsi="Calibri-Bold" w:cs="Calibri-Bold"/>
          <w:b/>
          <w:bCs/>
        </w:rPr>
      </w:pPr>
    </w:p>
    <w:p w:rsidR="00E769CC" w:rsidRPr="00404B11" w:rsidRDefault="00E769CC" w:rsidP="00404B11">
      <w:pPr>
        <w:autoSpaceDE w:val="0"/>
        <w:autoSpaceDN w:val="0"/>
        <w:adjustRightInd w:val="0"/>
        <w:spacing w:after="0" w:line="360" w:lineRule="auto"/>
        <w:jc w:val="both"/>
        <w:rPr>
          <w:rFonts w:ascii="Times New Roman" w:hAnsi="Times New Roman" w:cs="Times New Roman"/>
          <w:bCs/>
          <w:sz w:val="24"/>
          <w:szCs w:val="24"/>
        </w:rPr>
      </w:pPr>
      <w:r w:rsidRPr="00404B11">
        <w:rPr>
          <w:rFonts w:ascii="Times New Roman" w:hAnsi="Times New Roman" w:cs="Times New Roman"/>
          <w:bCs/>
          <w:sz w:val="24"/>
          <w:szCs w:val="24"/>
        </w:rPr>
        <w:t>Czy Zamawiający uzna drabinki systemowe zintegrowane produkcyjnie z pierścieniami</w:t>
      </w:r>
    </w:p>
    <w:p w:rsidR="00E769CC" w:rsidRPr="00404B11" w:rsidRDefault="00E769CC" w:rsidP="00404B11">
      <w:pPr>
        <w:autoSpaceDE w:val="0"/>
        <w:autoSpaceDN w:val="0"/>
        <w:adjustRightInd w:val="0"/>
        <w:spacing w:after="0" w:line="360" w:lineRule="auto"/>
        <w:jc w:val="both"/>
        <w:rPr>
          <w:rFonts w:ascii="Times New Roman" w:hAnsi="Times New Roman" w:cs="Times New Roman"/>
          <w:bCs/>
          <w:sz w:val="24"/>
          <w:szCs w:val="24"/>
        </w:rPr>
      </w:pPr>
      <w:r w:rsidRPr="00404B11">
        <w:rPr>
          <w:rFonts w:ascii="Times New Roman" w:hAnsi="Times New Roman" w:cs="Times New Roman"/>
          <w:bCs/>
          <w:sz w:val="24"/>
          <w:szCs w:val="24"/>
        </w:rPr>
        <w:t>studni nie wymagają certyfikatów za równoważne rozwiązanie, ponieważ nie są elementem</w:t>
      </w:r>
    </w:p>
    <w:p w:rsidR="00E769CC" w:rsidRDefault="00E769CC" w:rsidP="00404B11">
      <w:pPr>
        <w:autoSpaceDE w:val="0"/>
        <w:autoSpaceDN w:val="0"/>
        <w:adjustRightInd w:val="0"/>
        <w:spacing w:after="0" w:line="360" w:lineRule="auto"/>
        <w:jc w:val="both"/>
        <w:rPr>
          <w:rFonts w:ascii="Times New Roman" w:hAnsi="Times New Roman" w:cs="Times New Roman"/>
          <w:bCs/>
          <w:sz w:val="24"/>
          <w:szCs w:val="24"/>
        </w:rPr>
      </w:pPr>
      <w:r w:rsidRPr="00404B11">
        <w:rPr>
          <w:rFonts w:ascii="Times New Roman" w:hAnsi="Times New Roman" w:cs="Times New Roman"/>
          <w:bCs/>
          <w:sz w:val="24"/>
          <w:szCs w:val="24"/>
        </w:rPr>
        <w:t>podlegającym normom dotyczących drabin jako odrębny element zabudowy w studni ?</w:t>
      </w:r>
    </w:p>
    <w:p w:rsidR="00404B11" w:rsidRDefault="00404B11" w:rsidP="00404B11">
      <w:pPr>
        <w:autoSpaceDE w:val="0"/>
        <w:autoSpaceDN w:val="0"/>
        <w:adjustRightInd w:val="0"/>
        <w:spacing w:after="0" w:line="360" w:lineRule="auto"/>
        <w:jc w:val="both"/>
        <w:rPr>
          <w:rFonts w:ascii="Times New Roman" w:hAnsi="Times New Roman" w:cs="Times New Roman"/>
          <w:bCs/>
          <w:sz w:val="24"/>
          <w:szCs w:val="24"/>
        </w:rPr>
      </w:pPr>
    </w:p>
    <w:p w:rsidR="00404B11" w:rsidRPr="00404B11" w:rsidRDefault="00404B11" w:rsidP="00404B11">
      <w:pPr>
        <w:autoSpaceDE w:val="0"/>
        <w:autoSpaceDN w:val="0"/>
        <w:adjustRightInd w:val="0"/>
        <w:spacing w:after="0" w:line="360" w:lineRule="auto"/>
        <w:rPr>
          <w:rFonts w:ascii="Calibri-Bold" w:hAnsi="Calibri-Bold" w:cs="Calibri-Bold"/>
          <w:b/>
          <w:bCs/>
        </w:rPr>
      </w:pPr>
      <w:r>
        <w:rPr>
          <w:rFonts w:ascii="Calibri-Bold" w:hAnsi="Calibri-Bold" w:cs="Calibri-Bold"/>
          <w:b/>
          <w:bCs/>
        </w:rPr>
        <w:t>Odpowiedź:</w:t>
      </w:r>
    </w:p>
    <w:p w:rsidR="00E769CC" w:rsidRDefault="00E769CC" w:rsidP="00404B11">
      <w:pPr>
        <w:tabs>
          <w:tab w:val="left" w:pos="0"/>
        </w:tabs>
        <w:spacing w:line="276" w:lineRule="auto"/>
        <w:ind w:right="104"/>
        <w:jc w:val="both"/>
        <w:rPr>
          <w:rFonts w:ascii="Times New Roman" w:hAnsi="Times New Roman" w:cs="Times New Roman"/>
          <w:sz w:val="24"/>
          <w:szCs w:val="24"/>
        </w:rPr>
      </w:pPr>
      <w:r w:rsidRPr="00404B11">
        <w:rPr>
          <w:rFonts w:ascii="Times New Roman" w:hAnsi="Times New Roman" w:cs="Times New Roman"/>
          <w:sz w:val="24"/>
          <w:szCs w:val="24"/>
        </w:rPr>
        <w:t>Tak uzna za równoważne.</w:t>
      </w:r>
    </w:p>
    <w:p w:rsidR="00404B11" w:rsidRPr="00404B11" w:rsidRDefault="00404B11" w:rsidP="00404B11">
      <w:pPr>
        <w:tabs>
          <w:tab w:val="left" w:pos="0"/>
        </w:tabs>
        <w:spacing w:line="276" w:lineRule="auto"/>
        <w:ind w:right="104"/>
        <w:jc w:val="both"/>
        <w:rPr>
          <w:rFonts w:ascii="Times New Roman" w:hAnsi="Times New Roman" w:cs="Times New Roman"/>
          <w:b/>
          <w:sz w:val="24"/>
          <w:szCs w:val="24"/>
        </w:rPr>
      </w:pPr>
      <w:r w:rsidRPr="00404B11">
        <w:rPr>
          <w:rFonts w:ascii="Times New Roman" w:hAnsi="Times New Roman" w:cs="Times New Roman"/>
          <w:b/>
          <w:sz w:val="24"/>
          <w:szCs w:val="24"/>
        </w:rPr>
        <w:t>Pytanie nr 18:</w:t>
      </w:r>
    </w:p>
    <w:p w:rsidR="008B5C7E" w:rsidRPr="008B5C7E" w:rsidRDefault="008B5C7E" w:rsidP="008B5C7E">
      <w:pPr>
        <w:tabs>
          <w:tab w:val="left" w:pos="0"/>
        </w:tabs>
        <w:spacing w:after="0" w:line="276" w:lineRule="auto"/>
        <w:jc w:val="both"/>
        <w:rPr>
          <w:rFonts w:ascii="Times New Roman" w:hAnsi="Times New Roman" w:cs="Times New Roman"/>
          <w:b/>
          <w:sz w:val="24"/>
          <w:szCs w:val="24"/>
          <w:lang w:eastAsia="pl-PL"/>
        </w:rPr>
      </w:pPr>
      <w:r w:rsidRPr="008B5C7E">
        <w:rPr>
          <w:rFonts w:ascii="Times New Roman" w:hAnsi="Times New Roman" w:cs="Times New Roman"/>
          <w:sz w:val="24"/>
          <w:szCs w:val="24"/>
        </w:rPr>
        <w:t>Czy należy wycenić odtworzenie ogrodzeń przewidzianych do rozbiórki?</w:t>
      </w:r>
      <w:r w:rsidRPr="008B5C7E">
        <w:rPr>
          <w:rFonts w:ascii="Times New Roman" w:hAnsi="Times New Roman" w:cs="Times New Roman"/>
          <w:sz w:val="24"/>
          <w:szCs w:val="24"/>
        </w:rPr>
        <w:br/>
      </w:r>
    </w:p>
    <w:p w:rsidR="008B5C7E" w:rsidRPr="00404B11" w:rsidRDefault="008B5C7E" w:rsidP="00404B11">
      <w:pPr>
        <w:tabs>
          <w:tab w:val="left" w:pos="0"/>
        </w:tabs>
        <w:spacing w:after="0" w:line="480" w:lineRule="auto"/>
        <w:jc w:val="both"/>
        <w:rPr>
          <w:rFonts w:ascii="Times New Roman" w:hAnsi="Times New Roman" w:cs="Times New Roman"/>
          <w:b/>
          <w:sz w:val="24"/>
          <w:szCs w:val="24"/>
          <w:lang w:eastAsia="pl-PL"/>
        </w:rPr>
      </w:pPr>
      <w:r w:rsidRPr="00404B11">
        <w:rPr>
          <w:rFonts w:ascii="Times New Roman" w:hAnsi="Times New Roman" w:cs="Times New Roman"/>
          <w:b/>
          <w:sz w:val="24"/>
          <w:szCs w:val="24"/>
          <w:lang w:eastAsia="pl-PL"/>
        </w:rPr>
        <w:t>Odpowiedź:</w:t>
      </w:r>
    </w:p>
    <w:p w:rsidR="008B5C7E" w:rsidRPr="00404B11" w:rsidRDefault="008B5C7E" w:rsidP="00404B11">
      <w:pPr>
        <w:widowControl w:val="0"/>
        <w:tabs>
          <w:tab w:val="left" w:pos="0"/>
        </w:tabs>
        <w:autoSpaceDE w:val="0"/>
        <w:autoSpaceDN w:val="0"/>
        <w:spacing w:after="0" w:line="360" w:lineRule="auto"/>
        <w:jc w:val="both"/>
        <w:rPr>
          <w:rFonts w:ascii="Times New Roman" w:eastAsia="Times New Roman" w:hAnsi="Times New Roman" w:cs="Times New Roman"/>
          <w:sz w:val="24"/>
          <w:szCs w:val="24"/>
        </w:rPr>
      </w:pPr>
      <w:r w:rsidRPr="00404B11">
        <w:rPr>
          <w:rFonts w:ascii="Times New Roman" w:eastAsia="Times New Roman" w:hAnsi="Times New Roman" w:cs="Times New Roman"/>
          <w:sz w:val="24"/>
          <w:szCs w:val="24"/>
        </w:rPr>
        <w:t>Nie należy wyceniać odtworzenia ogrodzeń przewidzianych do rozbiórki. Termin i zakres rozbiórki należy omówić ze stosownym wyprzedzeniem  z właścicielem działek aby umożliwić im np. wykonanie tymczasowego zabezpieczenia nieruchomości. Z ustaleń należy sporządzić notatkę w obecności przedstawiciela Wydziału Inwestycji Urzędu Miasta Żyrardowa.</w:t>
      </w:r>
    </w:p>
    <w:p w:rsidR="008B5C7E" w:rsidRPr="008B5C7E" w:rsidRDefault="008B5C7E" w:rsidP="008B5C7E">
      <w:pPr>
        <w:widowControl w:val="0"/>
        <w:tabs>
          <w:tab w:val="left" w:pos="0"/>
        </w:tabs>
        <w:autoSpaceDE w:val="0"/>
        <w:autoSpaceDN w:val="0"/>
        <w:spacing w:after="0" w:line="276" w:lineRule="auto"/>
        <w:jc w:val="both"/>
        <w:rPr>
          <w:rFonts w:ascii="Times New Roman" w:eastAsia="Times New Roman" w:hAnsi="Times New Roman" w:cs="Times New Roman"/>
          <w:color w:val="00B050"/>
          <w:sz w:val="24"/>
          <w:szCs w:val="24"/>
        </w:rPr>
      </w:pPr>
      <w:r w:rsidRPr="008B5C7E">
        <w:rPr>
          <w:rFonts w:ascii="Times New Roman" w:eastAsia="Times New Roman" w:hAnsi="Times New Roman" w:cs="Times New Roman"/>
          <w:color w:val="00B050"/>
          <w:sz w:val="24"/>
          <w:szCs w:val="24"/>
        </w:rPr>
        <w:t xml:space="preserve"> </w:t>
      </w:r>
    </w:p>
    <w:p w:rsidR="008B5C7E" w:rsidRPr="008B5C7E" w:rsidRDefault="008B5C7E" w:rsidP="008B5C7E">
      <w:pPr>
        <w:tabs>
          <w:tab w:val="left" w:pos="0"/>
        </w:tabs>
        <w:spacing w:after="0" w:line="276" w:lineRule="auto"/>
        <w:jc w:val="both"/>
        <w:rPr>
          <w:rFonts w:ascii="Times New Roman" w:hAnsi="Times New Roman" w:cs="Times New Roman"/>
          <w:b/>
          <w:sz w:val="24"/>
          <w:szCs w:val="24"/>
          <w:lang w:eastAsia="pl-PL"/>
        </w:rPr>
      </w:pPr>
      <w:r w:rsidRPr="008B5C7E">
        <w:rPr>
          <w:rFonts w:ascii="Times New Roman" w:hAnsi="Times New Roman" w:cs="Times New Roman"/>
          <w:b/>
          <w:sz w:val="24"/>
          <w:szCs w:val="24"/>
          <w:lang w:eastAsia="pl-PL"/>
        </w:rPr>
        <w:t xml:space="preserve">Pytanie nr </w:t>
      </w:r>
      <w:r w:rsidR="00404B11">
        <w:rPr>
          <w:rFonts w:ascii="Times New Roman" w:hAnsi="Times New Roman" w:cs="Times New Roman"/>
          <w:b/>
          <w:sz w:val="24"/>
          <w:szCs w:val="24"/>
          <w:lang w:eastAsia="pl-PL"/>
        </w:rPr>
        <w:t>19</w:t>
      </w:r>
      <w:r w:rsidRPr="008B5C7E">
        <w:rPr>
          <w:rFonts w:ascii="Times New Roman" w:hAnsi="Times New Roman" w:cs="Times New Roman"/>
          <w:b/>
          <w:sz w:val="24"/>
          <w:szCs w:val="24"/>
          <w:lang w:eastAsia="pl-PL"/>
        </w:rPr>
        <w:t>:</w:t>
      </w:r>
    </w:p>
    <w:p w:rsidR="008B5C7E" w:rsidRPr="008B5C7E" w:rsidRDefault="008B5C7E" w:rsidP="008B5C7E">
      <w:pPr>
        <w:tabs>
          <w:tab w:val="left" w:pos="0"/>
        </w:tabs>
        <w:spacing w:after="0" w:line="276" w:lineRule="auto"/>
        <w:jc w:val="both"/>
        <w:rPr>
          <w:rFonts w:ascii="Times New Roman" w:hAnsi="Times New Roman" w:cs="Times New Roman"/>
          <w:b/>
          <w:sz w:val="24"/>
          <w:szCs w:val="24"/>
          <w:lang w:eastAsia="pl-PL"/>
        </w:rPr>
      </w:pPr>
      <w:r w:rsidRPr="008B5C7E">
        <w:rPr>
          <w:rFonts w:ascii="Times New Roman" w:hAnsi="Times New Roman" w:cs="Times New Roman"/>
          <w:sz w:val="24"/>
          <w:szCs w:val="24"/>
        </w:rPr>
        <w:t>Czy należy wycenić nasadzenia zamienne?</w:t>
      </w:r>
    </w:p>
    <w:p w:rsidR="008B5C7E" w:rsidRPr="008B5C7E" w:rsidRDefault="008B5C7E" w:rsidP="008B5C7E">
      <w:pPr>
        <w:tabs>
          <w:tab w:val="left" w:pos="0"/>
        </w:tabs>
        <w:spacing w:after="0" w:line="276" w:lineRule="auto"/>
        <w:jc w:val="both"/>
        <w:rPr>
          <w:rFonts w:ascii="Times New Roman" w:hAnsi="Times New Roman" w:cs="Times New Roman"/>
          <w:b/>
          <w:color w:val="00B050"/>
          <w:sz w:val="24"/>
          <w:szCs w:val="24"/>
          <w:lang w:eastAsia="pl-PL"/>
        </w:rPr>
      </w:pPr>
    </w:p>
    <w:p w:rsidR="008B5C7E" w:rsidRPr="00404B11" w:rsidRDefault="008B5C7E" w:rsidP="00404B11">
      <w:pPr>
        <w:tabs>
          <w:tab w:val="left" w:pos="0"/>
        </w:tabs>
        <w:spacing w:after="0" w:line="360" w:lineRule="auto"/>
        <w:jc w:val="both"/>
        <w:rPr>
          <w:rFonts w:ascii="Times New Roman" w:hAnsi="Times New Roman" w:cs="Times New Roman"/>
          <w:b/>
          <w:sz w:val="24"/>
          <w:szCs w:val="24"/>
          <w:lang w:eastAsia="pl-PL"/>
        </w:rPr>
      </w:pPr>
      <w:r w:rsidRPr="00404B11">
        <w:rPr>
          <w:rFonts w:ascii="Times New Roman" w:hAnsi="Times New Roman" w:cs="Times New Roman"/>
          <w:b/>
          <w:sz w:val="24"/>
          <w:szCs w:val="24"/>
          <w:lang w:eastAsia="pl-PL"/>
        </w:rPr>
        <w:t>Odpowiedź:</w:t>
      </w:r>
    </w:p>
    <w:p w:rsidR="008B5C7E" w:rsidRPr="00404B11" w:rsidRDefault="008B5C7E" w:rsidP="00404B11">
      <w:pPr>
        <w:spacing w:line="360" w:lineRule="auto"/>
        <w:jc w:val="both"/>
        <w:rPr>
          <w:rFonts w:ascii="Times New Roman" w:eastAsia="Times New Roman" w:hAnsi="Times New Roman" w:cs="Times New Roman"/>
          <w:sz w:val="24"/>
          <w:szCs w:val="24"/>
        </w:rPr>
      </w:pPr>
      <w:r w:rsidRPr="00404B11">
        <w:rPr>
          <w:rFonts w:ascii="Times New Roman" w:eastAsia="Times New Roman" w:hAnsi="Times New Roman" w:cs="Times New Roman"/>
          <w:sz w:val="24"/>
          <w:szCs w:val="24"/>
        </w:rPr>
        <w:t xml:space="preserve">Tak. Nasadzenia polegające na sadzeniu drzew i krzewów zostały szczegółowo wskazane </w:t>
      </w:r>
      <w:r w:rsidR="00404B11">
        <w:rPr>
          <w:rFonts w:ascii="Times New Roman" w:eastAsia="Times New Roman" w:hAnsi="Times New Roman" w:cs="Times New Roman"/>
          <w:sz w:val="24"/>
          <w:szCs w:val="24"/>
        </w:rPr>
        <w:br/>
      </w:r>
      <w:r w:rsidRPr="00404B11">
        <w:rPr>
          <w:rFonts w:ascii="Times New Roman" w:eastAsia="Times New Roman" w:hAnsi="Times New Roman" w:cs="Times New Roman"/>
          <w:sz w:val="24"/>
          <w:szCs w:val="24"/>
        </w:rPr>
        <w:t>i opisane w dokumentacji projektowej. Projekty zieleni  obejmują swoim zakresem inwentaryzację, nasadzenia kompensacyjne oraz wycinkę na odcinku drogowym ale również kanalizacji deszczowej do przebudowywanego przepustu.</w:t>
      </w:r>
    </w:p>
    <w:p w:rsidR="00E769CC" w:rsidRPr="001B77F5" w:rsidRDefault="00E769CC" w:rsidP="00E769CC">
      <w:pPr>
        <w:autoSpaceDE w:val="0"/>
        <w:autoSpaceDN w:val="0"/>
        <w:adjustRightInd w:val="0"/>
        <w:spacing w:after="0" w:line="360" w:lineRule="auto"/>
        <w:rPr>
          <w:rFonts w:ascii="Times New Roman" w:hAnsi="Times New Roman" w:cs="Times New Roman"/>
          <w:sz w:val="24"/>
          <w:szCs w:val="24"/>
        </w:rPr>
      </w:pPr>
    </w:p>
    <w:p w:rsidR="00571743" w:rsidRDefault="00571743" w:rsidP="00571743">
      <w:pPr>
        <w:tabs>
          <w:tab w:val="left" w:pos="0"/>
        </w:tabs>
        <w:spacing w:after="200" w:line="312" w:lineRule="auto"/>
        <w:jc w:val="both"/>
        <w:rPr>
          <w:rFonts w:ascii="CIDFont+F2" w:hAnsi="CIDFont+F2" w:cs="CIDFont+F2"/>
          <w:sz w:val="23"/>
          <w:szCs w:val="23"/>
          <w:u w:val="single"/>
        </w:rPr>
      </w:pPr>
      <w:r w:rsidRPr="00F72D15">
        <w:rPr>
          <w:rFonts w:ascii="CIDFont+F2" w:hAnsi="CIDFont+F2" w:cs="CIDFont+F2"/>
          <w:sz w:val="23"/>
          <w:szCs w:val="23"/>
          <w:u w:val="single"/>
        </w:rPr>
        <w:t xml:space="preserve">Pytania dotyczące: </w:t>
      </w:r>
      <w:r>
        <w:rPr>
          <w:rFonts w:ascii="CIDFont+F2" w:hAnsi="CIDFont+F2" w:cs="CIDFont+F2"/>
          <w:sz w:val="23"/>
          <w:szCs w:val="23"/>
          <w:u w:val="single"/>
        </w:rPr>
        <w:t>Przebudowy</w:t>
      </w:r>
      <w:r w:rsidRPr="00F72D15">
        <w:rPr>
          <w:rFonts w:ascii="CIDFont+F2" w:hAnsi="CIDFont+F2" w:cs="CIDFont+F2"/>
          <w:sz w:val="23"/>
          <w:szCs w:val="23"/>
          <w:u w:val="single"/>
        </w:rPr>
        <w:t xml:space="preserve"> ulicy </w:t>
      </w:r>
      <w:r>
        <w:rPr>
          <w:rFonts w:ascii="CIDFont+F2" w:hAnsi="CIDFont+F2" w:cs="CIDFont+F2"/>
          <w:sz w:val="23"/>
          <w:szCs w:val="23"/>
          <w:u w:val="single"/>
        </w:rPr>
        <w:t>Wrzosowej</w:t>
      </w:r>
      <w:r w:rsidRPr="00F72D15">
        <w:rPr>
          <w:rFonts w:ascii="CIDFont+F2" w:hAnsi="CIDFont+F2" w:cs="CIDFont+F2"/>
          <w:sz w:val="23"/>
          <w:szCs w:val="23"/>
          <w:u w:val="single"/>
        </w:rPr>
        <w:t>:</w:t>
      </w:r>
    </w:p>
    <w:p w:rsidR="00ED2573" w:rsidRPr="00ED2573" w:rsidRDefault="00ED2573" w:rsidP="00571743">
      <w:pPr>
        <w:tabs>
          <w:tab w:val="left" w:pos="0"/>
        </w:tabs>
        <w:spacing w:after="200" w:line="312" w:lineRule="auto"/>
        <w:jc w:val="both"/>
        <w:rPr>
          <w:rFonts w:ascii="Times New Roman" w:hAnsi="Times New Roman" w:cs="Times New Roman"/>
          <w:b/>
          <w:sz w:val="24"/>
          <w:szCs w:val="24"/>
        </w:rPr>
      </w:pPr>
      <w:r w:rsidRPr="00ED2573">
        <w:rPr>
          <w:rFonts w:ascii="Times New Roman" w:hAnsi="Times New Roman" w:cs="Times New Roman"/>
          <w:b/>
          <w:sz w:val="24"/>
          <w:szCs w:val="24"/>
        </w:rPr>
        <w:lastRenderedPageBreak/>
        <w:t>Pytanie nr 20:</w:t>
      </w:r>
    </w:p>
    <w:p w:rsidR="00ED2573" w:rsidRDefault="00ED2573" w:rsidP="00ED2573">
      <w:pPr>
        <w:autoSpaceDE w:val="0"/>
        <w:autoSpaceDN w:val="0"/>
        <w:adjustRightInd w:val="0"/>
        <w:spacing w:after="0" w:line="360" w:lineRule="auto"/>
        <w:rPr>
          <w:rFonts w:ascii="Times New Roman" w:hAnsi="Times New Roman" w:cs="Times New Roman"/>
          <w:sz w:val="24"/>
          <w:szCs w:val="24"/>
        </w:rPr>
      </w:pPr>
      <w:r w:rsidRPr="001B77F5">
        <w:rPr>
          <w:rFonts w:ascii="Times New Roman" w:hAnsi="Times New Roman" w:cs="Times New Roman"/>
          <w:sz w:val="24"/>
          <w:szCs w:val="24"/>
        </w:rPr>
        <w:t>Odnośnie do opublikowanych pytań i odpowiedzi (Wyjaśnienia z dnia 21 marca 2023 r.) można</w:t>
      </w:r>
      <w:r>
        <w:rPr>
          <w:rFonts w:ascii="Times New Roman" w:hAnsi="Times New Roman" w:cs="Times New Roman"/>
          <w:sz w:val="24"/>
          <w:szCs w:val="24"/>
        </w:rPr>
        <w:t xml:space="preserve"> </w:t>
      </w:r>
      <w:r w:rsidRPr="001B77F5">
        <w:rPr>
          <w:rFonts w:ascii="Times New Roman" w:hAnsi="Times New Roman" w:cs="Times New Roman"/>
          <w:sz w:val="24"/>
          <w:szCs w:val="24"/>
        </w:rPr>
        <w:t>stwierdzić, iż preferowane są rozwiązania technologii pr</w:t>
      </w:r>
      <w:r>
        <w:rPr>
          <w:rFonts w:ascii="Times New Roman" w:hAnsi="Times New Roman" w:cs="Times New Roman"/>
          <w:sz w:val="24"/>
          <w:szCs w:val="24"/>
        </w:rPr>
        <w:t xml:space="preserve">odukcji konkretnego producenta. </w:t>
      </w:r>
      <w:r w:rsidRPr="001B77F5">
        <w:rPr>
          <w:rFonts w:ascii="Times New Roman" w:hAnsi="Times New Roman" w:cs="Times New Roman"/>
          <w:sz w:val="24"/>
          <w:szCs w:val="24"/>
        </w:rPr>
        <w:t>Proszę o udzielenie informacji, jakiego producenta należy brać p</w:t>
      </w:r>
      <w:r>
        <w:rPr>
          <w:rFonts w:ascii="Times New Roman" w:hAnsi="Times New Roman" w:cs="Times New Roman"/>
          <w:sz w:val="24"/>
          <w:szCs w:val="24"/>
        </w:rPr>
        <w:t xml:space="preserve">od uwagę, który spełni składowe </w:t>
      </w:r>
      <w:r w:rsidRPr="001B77F5">
        <w:rPr>
          <w:rFonts w:ascii="Times New Roman" w:hAnsi="Times New Roman" w:cs="Times New Roman"/>
          <w:sz w:val="24"/>
          <w:szCs w:val="24"/>
        </w:rPr>
        <w:t>wymagania wszystkich pytań i odpowiedzi z uzasadnieniem koniecz</w:t>
      </w:r>
      <w:r>
        <w:rPr>
          <w:rFonts w:ascii="Times New Roman" w:hAnsi="Times New Roman" w:cs="Times New Roman"/>
          <w:sz w:val="24"/>
          <w:szCs w:val="24"/>
        </w:rPr>
        <w:t xml:space="preserve">ności stosowania tych rozwiązań </w:t>
      </w:r>
      <w:r w:rsidRPr="001B77F5">
        <w:rPr>
          <w:rFonts w:ascii="Times New Roman" w:hAnsi="Times New Roman" w:cs="Times New Roman"/>
          <w:sz w:val="24"/>
          <w:szCs w:val="24"/>
        </w:rPr>
        <w:t>lub proszę o dopuszczenie równoważnych technicznie materiałów produkowa</w:t>
      </w:r>
      <w:r>
        <w:rPr>
          <w:rFonts w:ascii="Times New Roman" w:hAnsi="Times New Roman" w:cs="Times New Roman"/>
          <w:sz w:val="24"/>
          <w:szCs w:val="24"/>
        </w:rPr>
        <w:t xml:space="preserve">nych w technologii </w:t>
      </w:r>
      <w:r w:rsidRPr="001B77F5">
        <w:rPr>
          <w:rFonts w:ascii="Times New Roman" w:hAnsi="Times New Roman" w:cs="Times New Roman"/>
          <w:sz w:val="24"/>
          <w:szCs w:val="24"/>
        </w:rPr>
        <w:t>innych producentów.</w:t>
      </w:r>
    </w:p>
    <w:p w:rsidR="00ED2573" w:rsidRPr="008A67A7" w:rsidRDefault="00ED2573" w:rsidP="00ED2573">
      <w:pPr>
        <w:pStyle w:val="Bezodstpw"/>
        <w:spacing w:line="360" w:lineRule="auto"/>
        <w:jc w:val="both"/>
        <w:rPr>
          <w:rFonts w:ascii="Times New Roman" w:hAnsi="Times New Roman" w:cs="Times New Roman"/>
          <w:b/>
          <w:sz w:val="24"/>
          <w:szCs w:val="24"/>
        </w:rPr>
      </w:pPr>
      <w:r w:rsidRPr="008A67A7">
        <w:rPr>
          <w:rFonts w:ascii="Times New Roman" w:hAnsi="Times New Roman" w:cs="Times New Roman"/>
          <w:b/>
          <w:sz w:val="24"/>
          <w:szCs w:val="24"/>
        </w:rPr>
        <w:t>Odpowiedź:</w:t>
      </w:r>
    </w:p>
    <w:p w:rsidR="00ED2573" w:rsidRPr="008B15E0" w:rsidRDefault="00ED2573" w:rsidP="00C577D3">
      <w:pPr>
        <w:spacing w:line="360" w:lineRule="auto"/>
        <w:jc w:val="both"/>
        <w:rPr>
          <w:rFonts w:ascii="Times New Roman" w:hAnsi="Times New Roman" w:cs="Times New Roman"/>
          <w:sz w:val="24"/>
          <w:szCs w:val="24"/>
        </w:rPr>
      </w:pPr>
      <w:r w:rsidRPr="008B15E0">
        <w:rPr>
          <w:rFonts w:ascii="Times New Roman" w:eastAsia="Times New Roman" w:hAnsi="Times New Roman" w:cs="Times New Roman"/>
          <w:sz w:val="24"/>
          <w:szCs w:val="24"/>
        </w:rPr>
        <w:t>Każdego producenta, który posiada materiały dopuszczone do stosowania w budownictwie, którego wyroby są zgodne z  normami i posiadają dopuszczenie do obrotu na rynku polskim. Nie stawia się wymogów ponadnormatywnych dla materiałów, a jedynie takie, które są określone w</w:t>
      </w:r>
      <w:r w:rsidR="00F4150B">
        <w:rPr>
          <w:rFonts w:ascii="Times New Roman" w:eastAsia="Times New Roman" w:hAnsi="Times New Roman" w:cs="Times New Roman"/>
          <w:sz w:val="24"/>
          <w:szCs w:val="24"/>
          <w:u w:val="single"/>
        </w:rPr>
        <w:t xml:space="preserve"> </w:t>
      </w:r>
      <w:r w:rsidRPr="008B15E0">
        <w:rPr>
          <w:rFonts w:ascii="Times New Roman" w:eastAsia="Times New Roman" w:hAnsi="Times New Roman" w:cs="Times New Roman"/>
          <w:sz w:val="24"/>
          <w:szCs w:val="24"/>
        </w:rPr>
        <w:t xml:space="preserve">normach.  </w:t>
      </w:r>
    </w:p>
    <w:p w:rsidR="00ED2573" w:rsidRPr="00ED2573" w:rsidRDefault="00ED2573" w:rsidP="00ED2573">
      <w:pPr>
        <w:jc w:val="both"/>
        <w:rPr>
          <w:rFonts w:ascii="Times New Roman" w:eastAsia="Times New Roman" w:hAnsi="Times New Roman" w:cs="Times New Roman"/>
          <w:sz w:val="24"/>
          <w:szCs w:val="24"/>
        </w:rPr>
      </w:pPr>
      <w:r w:rsidRPr="008B15E0">
        <w:rPr>
          <w:rFonts w:ascii="Times New Roman" w:eastAsia="Times New Roman" w:hAnsi="Times New Roman" w:cs="Times New Roman"/>
          <w:sz w:val="24"/>
          <w:szCs w:val="24"/>
        </w:rPr>
        <w:t xml:space="preserve">Przedmiotowe zamówienie wpisuje się w katalog typowych i standardowych  rozwiązań </w:t>
      </w:r>
      <w:r>
        <w:rPr>
          <w:rFonts w:ascii="Times New Roman" w:eastAsia="Times New Roman" w:hAnsi="Times New Roman" w:cs="Times New Roman"/>
          <w:sz w:val="24"/>
          <w:szCs w:val="24"/>
        </w:rPr>
        <w:br/>
      </w:r>
      <w:r w:rsidRPr="008B15E0">
        <w:rPr>
          <w:rFonts w:ascii="Times New Roman" w:eastAsia="Times New Roman" w:hAnsi="Times New Roman" w:cs="Times New Roman"/>
          <w:sz w:val="24"/>
          <w:szCs w:val="24"/>
        </w:rPr>
        <w:t xml:space="preserve">i zagadnień technicznych. </w:t>
      </w:r>
    </w:p>
    <w:p w:rsidR="00ED2573" w:rsidRDefault="00ED2573" w:rsidP="00ED257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Ponadto, z</w:t>
      </w:r>
      <w:r w:rsidRPr="00CC02B7">
        <w:rPr>
          <w:rFonts w:ascii="Times New Roman" w:eastAsia="Calibri" w:hAnsi="Times New Roman" w:cs="Times New Roman"/>
          <w:sz w:val="24"/>
          <w:szCs w:val="24"/>
        </w:rPr>
        <w:t xml:space="preserve">godnie z § 2 ust. 8 pkt 5 wzorów umów załączonych do przedmiotowego postepowania Zamawiający dopuszcza zastosowanie przez Wykonawcę materiałów, rozwiązań, technologii etc. równoważnych lub lepszych (o wyższych parametrach) </w:t>
      </w:r>
      <w:r w:rsidRPr="00CC02B7">
        <w:rPr>
          <w:rFonts w:ascii="Times New Roman" w:eastAsia="Calibri" w:hAnsi="Times New Roman" w:cs="Times New Roman"/>
          <w:sz w:val="24"/>
          <w:szCs w:val="24"/>
        </w:rPr>
        <w:br/>
        <w:t>do wskazanych w Dokumentacji projektowej oraz STWiORB</w:t>
      </w:r>
      <w:r>
        <w:rPr>
          <w:rFonts w:ascii="Times New Roman" w:eastAsia="Calibri" w:hAnsi="Times New Roman" w:cs="Times New Roman"/>
          <w:sz w:val="24"/>
          <w:szCs w:val="24"/>
        </w:rPr>
        <w:t>.</w:t>
      </w:r>
    </w:p>
    <w:p w:rsidR="00ED2573" w:rsidRPr="00ED2573" w:rsidRDefault="00ED2573" w:rsidP="00ED2573">
      <w:pPr>
        <w:autoSpaceDE w:val="0"/>
        <w:autoSpaceDN w:val="0"/>
        <w:adjustRightInd w:val="0"/>
        <w:spacing w:after="0" w:line="360" w:lineRule="auto"/>
        <w:jc w:val="both"/>
        <w:rPr>
          <w:rFonts w:ascii="Times New Roman" w:eastAsia="Calibri" w:hAnsi="Times New Roman" w:cs="Times New Roman"/>
          <w:sz w:val="24"/>
          <w:szCs w:val="24"/>
        </w:rPr>
      </w:pPr>
    </w:p>
    <w:p w:rsidR="007F33D3" w:rsidRPr="00571743" w:rsidRDefault="00571743" w:rsidP="00D17B08">
      <w:pPr>
        <w:autoSpaceDE w:val="0"/>
        <w:autoSpaceDN w:val="0"/>
        <w:adjustRightInd w:val="0"/>
        <w:spacing w:after="0" w:line="360" w:lineRule="auto"/>
        <w:jc w:val="both"/>
        <w:rPr>
          <w:rFonts w:ascii="Times New Roman" w:hAnsi="Times New Roman" w:cs="Times New Roman"/>
          <w:b/>
          <w:sz w:val="24"/>
          <w:szCs w:val="24"/>
        </w:rPr>
      </w:pPr>
      <w:r w:rsidRPr="00571743">
        <w:rPr>
          <w:rFonts w:ascii="Times New Roman" w:hAnsi="Times New Roman" w:cs="Times New Roman"/>
          <w:b/>
          <w:sz w:val="24"/>
          <w:szCs w:val="24"/>
        </w:rPr>
        <w:t xml:space="preserve">Pytanie nr </w:t>
      </w:r>
      <w:r w:rsidR="00404B11">
        <w:rPr>
          <w:rFonts w:ascii="Times New Roman" w:hAnsi="Times New Roman" w:cs="Times New Roman"/>
          <w:b/>
          <w:sz w:val="24"/>
          <w:szCs w:val="24"/>
        </w:rPr>
        <w:t>2</w:t>
      </w:r>
      <w:r w:rsidR="00ED2573">
        <w:rPr>
          <w:rFonts w:ascii="Times New Roman" w:hAnsi="Times New Roman" w:cs="Times New Roman"/>
          <w:b/>
          <w:sz w:val="24"/>
          <w:szCs w:val="24"/>
        </w:rPr>
        <w:t>1</w:t>
      </w:r>
      <w:r w:rsidRPr="00571743">
        <w:rPr>
          <w:rFonts w:ascii="Times New Roman" w:hAnsi="Times New Roman" w:cs="Times New Roman"/>
          <w:b/>
          <w:sz w:val="24"/>
          <w:szCs w:val="24"/>
        </w:rPr>
        <w:t>:</w:t>
      </w:r>
    </w:p>
    <w:p w:rsidR="00217678" w:rsidRDefault="00571743" w:rsidP="00D17B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przewiduje wykonanie studni monolitycznej DN 1000 mm z PCV, natomiast </w:t>
      </w:r>
    </w:p>
    <w:p w:rsidR="00571743" w:rsidRDefault="00571743" w:rsidP="00D17B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STWiORB w zakresie robót objętych specyfikacją widnieje zapis: „studzienki na kanale głównym z kinetą PE dn 250 mm betonowych o średnicy 1000 mm” Czy Zamawiający dopuszcza wykonanie studni DN 1000 mm z innych materia</w:t>
      </w:r>
      <w:r w:rsidR="00404B11">
        <w:rPr>
          <w:rFonts w:ascii="Times New Roman" w:hAnsi="Times New Roman" w:cs="Times New Roman"/>
          <w:sz w:val="24"/>
          <w:szCs w:val="24"/>
        </w:rPr>
        <w:t>łów niż PCV? Np. PP, PE, beton?</w:t>
      </w:r>
    </w:p>
    <w:p w:rsidR="00571743" w:rsidRPr="008A67A7" w:rsidRDefault="00571743" w:rsidP="00571743">
      <w:pPr>
        <w:pStyle w:val="Bezodstpw"/>
        <w:spacing w:line="360" w:lineRule="auto"/>
        <w:jc w:val="both"/>
        <w:rPr>
          <w:rFonts w:ascii="Times New Roman" w:hAnsi="Times New Roman" w:cs="Times New Roman"/>
          <w:b/>
          <w:sz w:val="24"/>
          <w:szCs w:val="24"/>
        </w:rPr>
      </w:pPr>
      <w:r w:rsidRPr="008A67A7">
        <w:rPr>
          <w:rFonts w:ascii="Times New Roman" w:hAnsi="Times New Roman" w:cs="Times New Roman"/>
          <w:b/>
          <w:sz w:val="24"/>
          <w:szCs w:val="24"/>
        </w:rPr>
        <w:t>Odpowiedź:</w:t>
      </w:r>
    </w:p>
    <w:p w:rsidR="00571743" w:rsidRDefault="008B5C7E" w:rsidP="00D17B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dopuszcza wykonanie studni DN 1000 mm z innych materiałów niż PCV, takich jak PP,PE czy beton.</w:t>
      </w:r>
    </w:p>
    <w:p w:rsidR="00C577D3" w:rsidRDefault="00C577D3" w:rsidP="00404B11">
      <w:pPr>
        <w:autoSpaceDE w:val="0"/>
        <w:autoSpaceDN w:val="0"/>
        <w:adjustRightInd w:val="0"/>
        <w:spacing w:after="0" w:line="360" w:lineRule="auto"/>
        <w:jc w:val="both"/>
        <w:rPr>
          <w:rFonts w:ascii="Times New Roman" w:hAnsi="Times New Roman" w:cs="Times New Roman"/>
          <w:b/>
          <w:sz w:val="24"/>
          <w:szCs w:val="24"/>
        </w:rPr>
      </w:pPr>
    </w:p>
    <w:p w:rsidR="00571743" w:rsidRPr="00404B11" w:rsidRDefault="00404B11" w:rsidP="00D17B08">
      <w:pPr>
        <w:autoSpaceDE w:val="0"/>
        <w:autoSpaceDN w:val="0"/>
        <w:adjustRightInd w:val="0"/>
        <w:spacing w:after="0" w:line="360" w:lineRule="auto"/>
        <w:jc w:val="both"/>
        <w:rPr>
          <w:rFonts w:ascii="Times New Roman" w:hAnsi="Times New Roman" w:cs="Times New Roman"/>
          <w:b/>
          <w:sz w:val="24"/>
          <w:szCs w:val="24"/>
        </w:rPr>
      </w:pPr>
      <w:r w:rsidRPr="00571743">
        <w:rPr>
          <w:rFonts w:ascii="Times New Roman" w:hAnsi="Times New Roman" w:cs="Times New Roman"/>
          <w:b/>
          <w:sz w:val="24"/>
          <w:szCs w:val="24"/>
        </w:rPr>
        <w:t xml:space="preserve">Pytanie nr </w:t>
      </w:r>
      <w:r>
        <w:rPr>
          <w:rFonts w:ascii="Times New Roman" w:hAnsi="Times New Roman" w:cs="Times New Roman"/>
          <w:b/>
          <w:sz w:val="24"/>
          <w:szCs w:val="24"/>
        </w:rPr>
        <w:t>2</w:t>
      </w:r>
      <w:r w:rsidR="00ED2573">
        <w:rPr>
          <w:rFonts w:ascii="Times New Roman" w:hAnsi="Times New Roman" w:cs="Times New Roman"/>
          <w:b/>
          <w:sz w:val="24"/>
          <w:szCs w:val="24"/>
        </w:rPr>
        <w:t>2</w:t>
      </w:r>
      <w:r w:rsidRPr="00571743">
        <w:rPr>
          <w:rFonts w:ascii="Times New Roman" w:hAnsi="Times New Roman" w:cs="Times New Roman"/>
          <w:b/>
          <w:sz w:val="24"/>
          <w:szCs w:val="24"/>
        </w:rPr>
        <w:t>:</w:t>
      </w:r>
    </w:p>
    <w:p w:rsidR="00404B11" w:rsidRDefault="00571743" w:rsidP="008B5C7E">
      <w:pPr>
        <w:jc w:val="both"/>
        <w:rPr>
          <w:rFonts w:ascii="Times New Roman" w:eastAsia="Calibri" w:hAnsi="Times New Roman" w:cs="Times New Roman"/>
          <w:i/>
          <w:sz w:val="24"/>
          <w:szCs w:val="24"/>
        </w:rPr>
      </w:pPr>
      <w:r>
        <w:rPr>
          <w:rFonts w:ascii="Times New Roman" w:hAnsi="Times New Roman" w:cs="Times New Roman"/>
          <w:sz w:val="24"/>
          <w:szCs w:val="24"/>
        </w:rPr>
        <w:t xml:space="preserve"> </w:t>
      </w:r>
      <w:r w:rsidR="00ED2573">
        <w:rPr>
          <w:rFonts w:ascii="Times New Roman" w:eastAsia="Calibri" w:hAnsi="Times New Roman" w:cs="Times New Roman"/>
          <w:sz w:val="24"/>
          <w:szCs w:val="24"/>
        </w:rPr>
        <w:t>„Ad. Pytanie nr 1:</w:t>
      </w:r>
      <w:r w:rsidR="008B5C7E" w:rsidRPr="008B5C7E">
        <w:rPr>
          <w:rFonts w:ascii="Times New Roman" w:eastAsia="Calibri" w:hAnsi="Times New Roman" w:cs="Times New Roman"/>
          <w:i/>
          <w:sz w:val="24"/>
          <w:szCs w:val="24"/>
        </w:rPr>
        <w:t>Czy Zamawiający będzie wymagał dla włazów żeliwnych w studniach 425 śrub mocujących wykonanych ze stali nierdzewnej – gwarantujących bezproblemowe otwarcie studni na etapie ich użytkowania?</w:t>
      </w:r>
      <w:r w:rsidR="008B5C7E" w:rsidRPr="008B5C7E">
        <w:rPr>
          <w:rFonts w:ascii="Times New Roman" w:eastAsia="Calibri" w:hAnsi="Times New Roman" w:cs="Times New Roman"/>
          <w:i/>
          <w:sz w:val="24"/>
          <w:szCs w:val="24"/>
        </w:rPr>
        <w:tab/>
      </w:r>
      <w:r w:rsidR="008B5C7E" w:rsidRPr="008B5C7E">
        <w:rPr>
          <w:rFonts w:ascii="Times New Roman" w:eastAsia="Calibri" w:hAnsi="Times New Roman" w:cs="Times New Roman"/>
          <w:i/>
          <w:sz w:val="24"/>
          <w:szCs w:val="24"/>
        </w:rPr>
        <w:br/>
        <w:t>Odpowiedź Zamawiającego</w:t>
      </w:r>
      <w:r w:rsidR="00404B11">
        <w:rPr>
          <w:rFonts w:ascii="Times New Roman" w:eastAsia="Calibri" w:hAnsi="Times New Roman" w:cs="Times New Roman"/>
          <w:i/>
          <w:sz w:val="24"/>
          <w:szCs w:val="24"/>
        </w:rPr>
        <w:t xml:space="preserve"> z dnia 21 marca 2023 r.:</w:t>
      </w:r>
    </w:p>
    <w:p w:rsidR="008B5C7E" w:rsidRPr="008B5C7E" w:rsidRDefault="008B5C7E" w:rsidP="00404B11">
      <w:pPr>
        <w:spacing w:line="360" w:lineRule="auto"/>
        <w:jc w:val="both"/>
        <w:rPr>
          <w:rFonts w:ascii="Times New Roman" w:eastAsia="Calibri" w:hAnsi="Times New Roman" w:cs="Times New Roman"/>
          <w:sz w:val="24"/>
          <w:szCs w:val="24"/>
        </w:rPr>
      </w:pPr>
      <w:r w:rsidRPr="008B5C7E">
        <w:rPr>
          <w:rFonts w:ascii="Times New Roman" w:eastAsia="Calibri" w:hAnsi="Times New Roman" w:cs="Times New Roman"/>
          <w:i/>
          <w:sz w:val="24"/>
          <w:szCs w:val="24"/>
        </w:rPr>
        <w:t xml:space="preserve"> Zamawiający wymaga zastosowania śrub mo</w:t>
      </w:r>
      <w:r w:rsidR="00ED2573">
        <w:rPr>
          <w:rFonts w:ascii="Times New Roman" w:eastAsia="Calibri" w:hAnsi="Times New Roman" w:cs="Times New Roman"/>
          <w:i/>
          <w:sz w:val="24"/>
          <w:szCs w:val="24"/>
        </w:rPr>
        <w:t>cujących ze stali nierdzewnej.”</w:t>
      </w:r>
      <w:r w:rsidRPr="008B5C7E">
        <w:rPr>
          <w:rFonts w:ascii="Times New Roman" w:eastAsia="Calibri" w:hAnsi="Times New Roman" w:cs="Times New Roman"/>
          <w:sz w:val="24"/>
          <w:szCs w:val="24"/>
        </w:rPr>
        <w:tab/>
      </w:r>
      <w:r w:rsidRPr="008B5C7E">
        <w:rPr>
          <w:rFonts w:ascii="Times New Roman" w:eastAsia="Calibri" w:hAnsi="Times New Roman" w:cs="Times New Roman"/>
          <w:i/>
          <w:sz w:val="24"/>
          <w:szCs w:val="24"/>
        </w:rPr>
        <w:br/>
      </w:r>
      <w:r w:rsidRPr="008B5C7E">
        <w:rPr>
          <w:rFonts w:ascii="Times New Roman" w:eastAsia="Calibri" w:hAnsi="Times New Roman" w:cs="Times New Roman"/>
          <w:sz w:val="24"/>
          <w:szCs w:val="24"/>
        </w:rPr>
        <w:t>W związku z technologią materiałową, materiał stalowy o mniejszej masie przejmuje</w:t>
      </w:r>
      <w:r w:rsidRPr="008B5C7E">
        <w:rPr>
          <w:rFonts w:ascii="Times New Roman" w:eastAsia="Calibri" w:hAnsi="Times New Roman" w:cs="Times New Roman"/>
          <w:i/>
          <w:sz w:val="24"/>
          <w:szCs w:val="24"/>
        </w:rPr>
        <w:br/>
      </w:r>
      <w:r w:rsidRPr="008B5C7E">
        <w:rPr>
          <w:rFonts w:ascii="Times New Roman" w:eastAsia="Calibri" w:hAnsi="Times New Roman" w:cs="Times New Roman"/>
          <w:sz w:val="24"/>
          <w:szCs w:val="24"/>
        </w:rPr>
        <w:lastRenderedPageBreak/>
        <w:t>właściwości rdzewienia od żeliwa o większej masie co powoduje rdzewienie obu elementów. Czy</w:t>
      </w:r>
      <w:r w:rsidRPr="008B5C7E">
        <w:rPr>
          <w:rFonts w:ascii="Times New Roman" w:eastAsia="Calibri" w:hAnsi="Times New Roman" w:cs="Times New Roman"/>
          <w:i/>
          <w:sz w:val="24"/>
          <w:szCs w:val="24"/>
        </w:rPr>
        <w:t xml:space="preserve"> </w:t>
      </w:r>
      <w:r w:rsidRPr="008B5C7E">
        <w:rPr>
          <w:rFonts w:ascii="Times New Roman" w:eastAsia="Calibri" w:hAnsi="Times New Roman" w:cs="Times New Roman"/>
          <w:sz w:val="24"/>
          <w:szCs w:val="24"/>
        </w:rPr>
        <w:t>Zamawiający dopuści do stosowania śruby stalowe czarne lub ocynkowane ?</w:t>
      </w:r>
    </w:p>
    <w:p w:rsidR="00404B11" w:rsidRDefault="008B5C7E" w:rsidP="008B5C7E">
      <w:pPr>
        <w:jc w:val="both"/>
        <w:rPr>
          <w:rFonts w:ascii="Times New Roman" w:eastAsia="Calibri" w:hAnsi="Times New Roman" w:cs="Times New Roman"/>
          <w:sz w:val="24"/>
          <w:szCs w:val="24"/>
        </w:rPr>
      </w:pPr>
      <w:r w:rsidRPr="008B5C7E">
        <w:rPr>
          <w:rFonts w:ascii="Times New Roman" w:eastAsia="Calibri" w:hAnsi="Times New Roman" w:cs="Times New Roman"/>
          <w:b/>
          <w:sz w:val="24"/>
          <w:szCs w:val="24"/>
        </w:rPr>
        <w:t>Odpowiedź:</w:t>
      </w:r>
      <w:r w:rsidRPr="008B5C7E">
        <w:rPr>
          <w:rFonts w:ascii="Times New Roman" w:eastAsia="Calibri" w:hAnsi="Times New Roman" w:cs="Times New Roman"/>
          <w:sz w:val="24"/>
          <w:szCs w:val="24"/>
        </w:rPr>
        <w:t xml:space="preserve"> </w:t>
      </w:r>
    </w:p>
    <w:p w:rsidR="008B5C7E" w:rsidRDefault="008B5C7E" w:rsidP="008B5C7E">
      <w:pPr>
        <w:jc w:val="both"/>
        <w:rPr>
          <w:rFonts w:ascii="Times New Roman" w:eastAsia="Calibri" w:hAnsi="Times New Roman" w:cs="Times New Roman"/>
          <w:sz w:val="24"/>
          <w:szCs w:val="24"/>
        </w:rPr>
      </w:pPr>
      <w:r w:rsidRPr="008B5C7E">
        <w:rPr>
          <w:rFonts w:ascii="Times New Roman" w:eastAsia="Calibri" w:hAnsi="Times New Roman" w:cs="Times New Roman"/>
          <w:sz w:val="24"/>
          <w:szCs w:val="24"/>
        </w:rPr>
        <w:t>Zamawiający dopuszcza do stosowania śruby ocynkowane.</w:t>
      </w:r>
    </w:p>
    <w:p w:rsidR="00404B11" w:rsidRPr="00404B11" w:rsidRDefault="00404B11" w:rsidP="00404B11">
      <w:pPr>
        <w:autoSpaceDE w:val="0"/>
        <w:autoSpaceDN w:val="0"/>
        <w:adjustRightInd w:val="0"/>
        <w:spacing w:after="0" w:line="360" w:lineRule="auto"/>
        <w:jc w:val="both"/>
        <w:rPr>
          <w:rFonts w:ascii="Times New Roman" w:hAnsi="Times New Roman" w:cs="Times New Roman"/>
          <w:b/>
          <w:sz w:val="24"/>
          <w:szCs w:val="24"/>
        </w:rPr>
      </w:pPr>
      <w:r w:rsidRPr="00571743">
        <w:rPr>
          <w:rFonts w:ascii="Times New Roman" w:hAnsi="Times New Roman" w:cs="Times New Roman"/>
          <w:b/>
          <w:sz w:val="24"/>
          <w:szCs w:val="24"/>
        </w:rPr>
        <w:t xml:space="preserve">Pytanie nr </w:t>
      </w:r>
      <w:r>
        <w:rPr>
          <w:rFonts w:ascii="Times New Roman" w:hAnsi="Times New Roman" w:cs="Times New Roman"/>
          <w:b/>
          <w:sz w:val="24"/>
          <w:szCs w:val="24"/>
        </w:rPr>
        <w:t>2</w:t>
      </w:r>
      <w:r w:rsidR="00ED2573">
        <w:rPr>
          <w:rFonts w:ascii="Times New Roman" w:hAnsi="Times New Roman" w:cs="Times New Roman"/>
          <w:b/>
          <w:sz w:val="24"/>
          <w:szCs w:val="24"/>
        </w:rPr>
        <w:t>3</w:t>
      </w:r>
      <w:r w:rsidRPr="00571743">
        <w:rPr>
          <w:rFonts w:ascii="Times New Roman" w:hAnsi="Times New Roman" w:cs="Times New Roman"/>
          <w:b/>
          <w:sz w:val="24"/>
          <w:szCs w:val="24"/>
        </w:rPr>
        <w:t>:</w:t>
      </w:r>
    </w:p>
    <w:p w:rsidR="00404B11" w:rsidRDefault="00404B11" w:rsidP="008B5C7E">
      <w:pPr>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008B5C7E" w:rsidRPr="008B5C7E">
        <w:rPr>
          <w:rFonts w:ascii="Times New Roman" w:eastAsia="Calibri" w:hAnsi="Times New Roman" w:cs="Times New Roman"/>
          <w:sz w:val="24"/>
          <w:szCs w:val="24"/>
        </w:rPr>
        <w:t xml:space="preserve">Ad. Pytanie nr 3: </w:t>
      </w:r>
      <w:r w:rsidR="008B5C7E" w:rsidRPr="008B5C7E">
        <w:rPr>
          <w:rFonts w:ascii="Times New Roman" w:eastAsia="Calibri" w:hAnsi="Times New Roman" w:cs="Times New Roman"/>
          <w:i/>
          <w:sz w:val="24"/>
          <w:szCs w:val="24"/>
        </w:rPr>
        <w:t>Czy Zamawiający potwierdza wymóg zastosowania dla studni 425 rur teleskopowych z rdzeniem litym, montowanych do ramy włazów za pomocą zatrzasków? Rozwiązanie to zabezpiecza przed pękaniem rur teleskopowych podczas przemarzania (rura spieniona absorbuje wodę) oraz uwzględnia odmienną rozszerzalność cieplną żeliwa i pvc.</w:t>
      </w:r>
      <w:r w:rsidR="008B5C7E" w:rsidRPr="008B5C7E">
        <w:rPr>
          <w:rFonts w:ascii="Times New Roman" w:eastAsia="Calibri" w:hAnsi="Times New Roman" w:cs="Times New Roman"/>
          <w:i/>
          <w:sz w:val="24"/>
          <w:szCs w:val="24"/>
        </w:rPr>
        <w:br/>
        <w:t>Odpowiedź Zamawiającego</w:t>
      </w:r>
      <w:r>
        <w:rPr>
          <w:rFonts w:ascii="Times New Roman" w:eastAsia="Calibri" w:hAnsi="Times New Roman" w:cs="Times New Roman"/>
          <w:i/>
          <w:sz w:val="24"/>
          <w:szCs w:val="24"/>
        </w:rPr>
        <w:t xml:space="preserve"> z dnia 21 marca 2023 r.</w:t>
      </w:r>
      <w:r w:rsidR="008B5C7E" w:rsidRPr="008B5C7E">
        <w:rPr>
          <w:rFonts w:ascii="Times New Roman" w:eastAsia="Calibri" w:hAnsi="Times New Roman" w:cs="Times New Roman"/>
          <w:i/>
          <w:sz w:val="24"/>
          <w:szCs w:val="24"/>
        </w:rPr>
        <w:t xml:space="preserve">: </w:t>
      </w:r>
    </w:p>
    <w:p w:rsidR="00404B11" w:rsidRDefault="008B5C7E" w:rsidP="008B5C7E">
      <w:pPr>
        <w:jc w:val="both"/>
        <w:rPr>
          <w:rFonts w:ascii="Times New Roman" w:eastAsia="Calibri" w:hAnsi="Times New Roman" w:cs="Times New Roman"/>
          <w:i/>
          <w:sz w:val="24"/>
          <w:szCs w:val="24"/>
        </w:rPr>
      </w:pPr>
      <w:r w:rsidRPr="008B5C7E">
        <w:rPr>
          <w:rFonts w:ascii="Times New Roman" w:eastAsia="Calibri" w:hAnsi="Times New Roman" w:cs="Times New Roman"/>
          <w:i/>
          <w:sz w:val="24"/>
          <w:szCs w:val="24"/>
        </w:rPr>
        <w:t>Zamawiający potwierdza wymóg zastosowania dla studni 425 rur teleskopowych z rdzeniem litym mocowanym do ra</w:t>
      </w:r>
      <w:r w:rsidR="00404B11">
        <w:rPr>
          <w:rFonts w:ascii="Times New Roman" w:eastAsia="Calibri" w:hAnsi="Times New Roman" w:cs="Times New Roman"/>
          <w:i/>
          <w:sz w:val="24"/>
          <w:szCs w:val="24"/>
        </w:rPr>
        <w:t>m włazów za pomocą zatrzasków.”</w:t>
      </w:r>
    </w:p>
    <w:p w:rsidR="008B5C7E" w:rsidRPr="00404B11" w:rsidRDefault="008B5C7E" w:rsidP="00404B11">
      <w:pPr>
        <w:spacing w:line="360" w:lineRule="auto"/>
        <w:jc w:val="both"/>
        <w:rPr>
          <w:rFonts w:ascii="Times New Roman" w:eastAsia="Calibri" w:hAnsi="Times New Roman" w:cs="Times New Roman"/>
          <w:i/>
          <w:sz w:val="24"/>
          <w:szCs w:val="24"/>
        </w:rPr>
      </w:pPr>
      <w:r w:rsidRPr="008B5C7E">
        <w:rPr>
          <w:rFonts w:ascii="Times New Roman" w:eastAsia="Calibri" w:hAnsi="Times New Roman" w:cs="Times New Roman"/>
          <w:sz w:val="24"/>
          <w:szCs w:val="24"/>
        </w:rPr>
        <w:tab/>
      </w:r>
      <w:r w:rsidRPr="008B5C7E">
        <w:rPr>
          <w:rFonts w:ascii="Times New Roman" w:eastAsia="Calibri" w:hAnsi="Times New Roman" w:cs="Times New Roman"/>
          <w:sz w:val="24"/>
          <w:szCs w:val="24"/>
        </w:rPr>
        <w:br/>
        <w:t>Zgodnie z normą dotyczącą studni każda metoda połączenia teleskopu z rurą jest adekwatna technicznie a opisana technologia wskazuje na jednego producenta. Czy zamawiający dopuści do zastosowania połączenia rury teleskopowej z ramą pokrywy za pomocą śrub stosowanych powszechnie na całym terenie kraju ?</w:t>
      </w:r>
    </w:p>
    <w:p w:rsidR="00404B11" w:rsidRDefault="008B5C7E" w:rsidP="008B5C7E">
      <w:pPr>
        <w:jc w:val="both"/>
        <w:rPr>
          <w:rFonts w:ascii="Times New Roman" w:eastAsia="Calibri" w:hAnsi="Times New Roman" w:cs="Times New Roman"/>
          <w:b/>
          <w:sz w:val="24"/>
          <w:szCs w:val="24"/>
        </w:rPr>
      </w:pPr>
      <w:r w:rsidRPr="008B5C7E">
        <w:rPr>
          <w:rFonts w:ascii="Times New Roman" w:eastAsia="Calibri" w:hAnsi="Times New Roman" w:cs="Times New Roman"/>
          <w:b/>
          <w:sz w:val="24"/>
          <w:szCs w:val="24"/>
        </w:rPr>
        <w:t xml:space="preserve">Odpowiedź: </w:t>
      </w:r>
    </w:p>
    <w:p w:rsidR="008B5C7E" w:rsidRDefault="008B5C7E" w:rsidP="00404B11">
      <w:pPr>
        <w:spacing w:line="360" w:lineRule="auto"/>
        <w:jc w:val="both"/>
        <w:rPr>
          <w:rFonts w:ascii="Times New Roman" w:eastAsia="Calibri" w:hAnsi="Times New Roman" w:cs="Times New Roman"/>
          <w:sz w:val="24"/>
          <w:szCs w:val="24"/>
        </w:rPr>
      </w:pPr>
      <w:r w:rsidRPr="008B5C7E">
        <w:rPr>
          <w:rFonts w:ascii="Times New Roman" w:eastAsia="Calibri" w:hAnsi="Times New Roman" w:cs="Times New Roman"/>
          <w:sz w:val="24"/>
          <w:szCs w:val="24"/>
        </w:rPr>
        <w:t xml:space="preserve">Zamawiający dopuszcza do stosowania </w:t>
      </w:r>
      <w:r w:rsidR="007A1A41">
        <w:rPr>
          <w:rFonts w:ascii="Times New Roman" w:eastAsia="Calibri" w:hAnsi="Times New Roman" w:cs="Times New Roman"/>
          <w:sz w:val="24"/>
          <w:szCs w:val="24"/>
        </w:rPr>
        <w:t>połączenie rury teleskopowej z ramą pokrywy za pomocą śrub stosowanych powszechnie na całym terenie kraju</w:t>
      </w:r>
      <w:r w:rsidRPr="008B5C7E">
        <w:rPr>
          <w:rFonts w:ascii="Times New Roman" w:eastAsia="Calibri" w:hAnsi="Times New Roman" w:cs="Times New Roman"/>
          <w:sz w:val="24"/>
          <w:szCs w:val="24"/>
        </w:rPr>
        <w:t>.</w:t>
      </w:r>
    </w:p>
    <w:p w:rsidR="00404B11" w:rsidRPr="00404B11" w:rsidRDefault="00404B11" w:rsidP="00404B11">
      <w:pPr>
        <w:autoSpaceDE w:val="0"/>
        <w:autoSpaceDN w:val="0"/>
        <w:adjustRightInd w:val="0"/>
        <w:spacing w:after="0" w:line="360" w:lineRule="auto"/>
        <w:jc w:val="both"/>
        <w:rPr>
          <w:rFonts w:ascii="Times New Roman" w:hAnsi="Times New Roman" w:cs="Times New Roman"/>
          <w:b/>
          <w:sz w:val="24"/>
          <w:szCs w:val="24"/>
        </w:rPr>
      </w:pPr>
      <w:r w:rsidRPr="00571743">
        <w:rPr>
          <w:rFonts w:ascii="Times New Roman" w:hAnsi="Times New Roman" w:cs="Times New Roman"/>
          <w:b/>
          <w:sz w:val="24"/>
          <w:szCs w:val="24"/>
        </w:rPr>
        <w:t xml:space="preserve">Pytanie nr </w:t>
      </w:r>
      <w:r>
        <w:rPr>
          <w:rFonts w:ascii="Times New Roman" w:hAnsi="Times New Roman" w:cs="Times New Roman"/>
          <w:b/>
          <w:sz w:val="24"/>
          <w:szCs w:val="24"/>
        </w:rPr>
        <w:t>2</w:t>
      </w:r>
      <w:r w:rsidR="00ED2573">
        <w:rPr>
          <w:rFonts w:ascii="Times New Roman" w:hAnsi="Times New Roman" w:cs="Times New Roman"/>
          <w:b/>
          <w:sz w:val="24"/>
          <w:szCs w:val="24"/>
        </w:rPr>
        <w:t>4</w:t>
      </w:r>
      <w:r w:rsidRPr="00571743">
        <w:rPr>
          <w:rFonts w:ascii="Times New Roman" w:hAnsi="Times New Roman" w:cs="Times New Roman"/>
          <w:b/>
          <w:sz w:val="24"/>
          <w:szCs w:val="24"/>
        </w:rPr>
        <w:t>:</w:t>
      </w:r>
    </w:p>
    <w:p w:rsidR="00404B11" w:rsidRDefault="008B5C7E" w:rsidP="008B5C7E">
      <w:pPr>
        <w:jc w:val="both"/>
        <w:rPr>
          <w:rFonts w:ascii="Times New Roman" w:eastAsia="Calibri" w:hAnsi="Times New Roman" w:cs="Times New Roman"/>
          <w:i/>
          <w:sz w:val="24"/>
          <w:szCs w:val="24"/>
        </w:rPr>
      </w:pPr>
      <w:r w:rsidRPr="008B5C7E">
        <w:rPr>
          <w:rFonts w:ascii="Times New Roman" w:eastAsia="Calibri" w:hAnsi="Times New Roman" w:cs="Times New Roman"/>
          <w:sz w:val="24"/>
          <w:szCs w:val="24"/>
        </w:rPr>
        <w:t xml:space="preserve">„Ad. Pytanie nr 4: </w:t>
      </w:r>
      <w:r w:rsidRPr="008B5C7E">
        <w:rPr>
          <w:rFonts w:ascii="Times New Roman" w:eastAsia="Calibri" w:hAnsi="Times New Roman" w:cs="Times New Roman"/>
          <w:i/>
          <w:sz w:val="24"/>
          <w:szCs w:val="24"/>
        </w:rPr>
        <w:t>Cechą charakterystyczną niektórych studzienek inspekcyjnych dn425 jest możliwość wykonania każdej zmiany kąta na kanalizacji np. 47,115,212 stopni. Czy mając na uwadze dostępne, wymienione rozwiązania, Zamawiający nie dopuści do wbudowania kinet, które do wykonania zmiany kąta na kanalizacji wymagają zastosowania kształtek albo przegubów kulowych na dopływie lub odpływie?</w:t>
      </w:r>
      <w:r w:rsidRPr="008B5C7E">
        <w:rPr>
          <w:rFonts w:ascii="Times New Roman" w:eastAsia="Calibri" w:hAnsi="Times New Roman" w:cs="Times New Roman"/>
          <w:i/>
          <w:sz w:val="24"/>
          <w:szCs w:val="24"/>
        </w:rPr>
        <w:tab/>
      </w:r>
      <w:r w:rsidRPr="008B5C7E">
        <w:rPr>
          <w:rFonts w:ascii="Times New Roman" w:eastAsia="Calibri" w:hAnsi="Times New Roman" w:cs="Times New Roman"/>
          <w:i/>
          <w:sz w:val="24"/>
          <w:szCs w:val="24"/>
        </w:rPr>
        <w:br/>
        <w:t>Odpowiedź Zamawiającego</w:t>
      </w:r>
      <w:r w:rsidR="00404B11">
        <w:rPr>
          <w:rFonts w:ascii="Times New Roman" w:eastAsia="Calibri" w:hAnsi="Times New Roman" w:cs="Times New Roman"/>
          <w:i/>
          <w:sz w:val="24"/>
          <w:szCs w:val="24"/>
        </w:rPr>
        <w:t xml:space="preserve"> z dnia 21 marca 2023 r.</w:t>
      </w:r>
      <w:r w:rsidRPr="008B5C7E">
        <w:rPr>
          <w:rFonts w:ascii="Times New Roman" w:eastAsia="Calibri" w:hAnsi="Times New Roman" w:cs="Times New Roman"/>
          <w:i/>
          <w:sz w:val="24"/>
          <w:szCs w:val="24"/>
        </w:rPr>
        <w:t xml:space="preserve">: </w:t>
      </w:r>
    </w:p>
    <w:p w:rsidR="008B5C7E" w:rsidRPr="00404B11" w:rsidRDefault="008B5C7E" w:rsidP="00404B11">
      <w:pPr>
        <w:spacing w:line="360" w:lineRule="auto"/>
        <w:jc w:val="both"/>
        <w:rPr>
          <w:rFonts w:ascii="Times New Roman" w:eastAsia="Calibri" w:hAnsi="Times New Roman" w:cs="Times New Roman"/>
          <w:i/>
          <w:sz w:val="24"/>
          <w:szCs w:val="24"/>
        </w:rPr>
      </w:pPr>
      <w:r w:rsidRPr="008B5C7E">
        <w:rPr>
          <w:rFonts w:ascii="Times New Roman" w:eastAsia="Calibri" w:hAnsi="Times New Roman" w:cs="Times New Roman"/>
          <w:i/>
          <w:sz w:val="24"/>
          <w:szCs w:val="24"/>
        </w:rPr>
        <w:t>Zamawiający nie dopuści do zastosowania kinet wymagających zastosowania kszta</w:t>
      </w:r>
      <w:r w:rsidR="00404B11">
        <w:rPr>
          <w:rFonts w:ascii="Times New Roman" w:eastAsia="Calibri" w:hAnsi="Times New Roman" w:cs="Times New Roman"/>
          <w:i/>
          <w:sz w:val="24"/>
          <w:szCs w:val="24"/>
        </w:rPr>
        <w:t>łtek na dopływie lub odpływie.”</w:t>
      </w:r>
      <w:r w:rsidRPr="008B5C7E">
        <w:rPr>
          <w:rFonts w:ascii="Times New Roman" w:eastAsia="Calibri" w:hAnsi="Times New Roman" w:cs="Times New Roman"/>
          <w:sz w:val="24"/>
          <w:szCs w:val="24"/>
        </w:rPr>
        <w:tab/>
      </w:r>
      <w:r w:rsidRPr="008B5C7E">
        <w:rPr>
          <w:rFonts w:ascii="Times New Roman" w:eastAsia="Calibri" w:hAnsi="Times New Roman" w:cs="Times New Roman"/>
          <w:sz w:val="24"/>
          <w:szCs w:val="24"/>
        </w:rPr>
        <w:br/>
        <w:t>Wskazane rozwiązanie zmiany kąta dopływu w świetle studni sugeruje zastosowanie kielichów nastawnych, kulowych, przypisane do jednego producenta co ogranicza konkurencyjność dostawców. Czy w celu zapewnienia konkurencyjności dostawców Zamawiający dopuszcza w zmiany kątów poprzez powszechnie stosowane systemowe złączki z przegubem kulowym zapewniające równoważne rozwiązanie techniczne ?</w:t>
      </w:r>
    </w:p>
    <w:p w:rsidR="00404B11" w:rsidRDefault="008B5C7E" w:rsidP="008B5C7E">
      <w:pPr>
        <w:jc w:val="both"/>
        <w:rPr>
          <w:rFonts w:ascii="Times New Roman" w:eastAsia="Calibri" w:hAnsi="Times New Roman" w:cs="Times New Roman"/>
          <w:b/>
          <w:sz w:val="24"/>
          <w:szCs w:val="24"/>
        </w:rPr>
      </w:pPr>
      <w:r w:rsidRPr="008B5C7E">
        <w:rPr>
          <w:rFonts w:ascii="Times New Roman" w:eastAsia="Calibri" w:hAnsi="Times New Roman" w:cs="Times New Roman"/>
          <w:b/>
          <w:sz w:val="24"/>
          <w:szCs w:val="24"/>
        </w:rPr>
        <w:t xml:space="preserve">Odpowiedź: </w:t>
      </w:r>
    </w:p>
    <w:p w:rsidR="00587BDA" w:rsidRPr="00587BDA" w:rsidRDefault="00587BDA" w:rsidP="00587BDA">
      <w:pPr>
        <w:spacing w:line="360" w:lineRule="auto"/>
        <w:jc w:val="both"/>
        <w:rPr>
          <w:rFonts w:ascii="Times New Roman" w:eastAsia="Calibri" w:hAnsi="Times New Roman" w:cs="Times New Roman"/>
          <w:sz w:val="24"/>
          <w:szCs w:val="24"/>
        </w:rPr>
      </w:pPr>
      <w:r w:rsidRPr="00587BDA">
        <w:rPr>
          <w:rFonts w:ascii="Times New Roman" w:eastAsia="Calibri" w:hAnsi="Times New Roman" w:cs="Times New Roman"/>
          <w:sz w:val="24"/>
          <w:szCs w:val="24"/>
        </w:rPr>
        <w:lastRenderedPageBreak/>
        <w:t>Zmiana kąta dopływu ścieków w świetle studni następuje przez wyprofilowane kinety. Zastosowanie kielichów nastawnych umożliwia zmianę kąta poza studnią.</w:t>
      </w:r>
    </w:p>
    <w:p w:rsidR="00404B11" w:rsidRDefault="008B5C7E" w:rsidP="008B5C7E">
      <w:pPr>
        <w:suppressAutoHyphens/>
        <w:autoSpaceDN w:val="0"/>
        <w:spacing w:line="256" w:lineRule="auto"/>
        <w:textAlignment w:val="baseline"/>
        <w:rPr>
          <w:rFonts w:ascii="Times New Roman" w:eastAsia="Calibri" w:hAnsi="Times New Roman" w:cs="Times New Roman"/>
          <w:b/>
          <w:sz w:val="24"/>
          <w:szCs w:val="24"/>
        </w:rPr>
      </w:pPr>
      <w:r w:rsidRPr="008B5C7E">
        <w:rPr>
          <w:rFonts w:ascii="Times New Roman" w:eastAsia="Calibri" w:hAnsi="Times New Roman" w:cs="Times New Roman"/>
          <w:b/>
          <w:sz w:val="24"/>
          <w:szCs w:val="24"/>
        </w:rPr>
        <w:t>Pytanie</w:t>
      </w:r>
      <w:r w:rsidR="00404B11">
        <w:rPr>
          <w:rFonts w:ascii="Times New Roman" w:eastAsia="Calibri" w:hAnsi="Times New Roman" w:cs="Times New Roman"/>
          <w:b/>
          <w:sz w:val="24"/>
          <w:szCs w:val="24"/>
        </w:rPr>
        <w:t xml:space="preserve"> nr 2</w:t>
      </w:r>
      <w:r w:rsidR="00ED2573">
        <w:rPr>
          <w:rFonts w:ascii="Times New Roman" w:eastAsia="Calibri" w:hAnsi="Times New Roman" w:cs="Times New Roman"/>
          <w:b/>
          <w:sz w:val="24"/>
          <w:szCs w:val="24"/>
        </w:rPr>
        <w:t>5</w:t>
      </w:r>
      <w:r w:rsidRPr="008B5C7E">
        <w:rPr>
          <w:rFonts w:ascii="Times New Roman" w:eastAsia="Calibri" w:hAnsi="Times New Roman" w:cs="Times New Roman"/>
          <w:b/>
          <w:sz w:val="24"/>
          <w:szCs w:val="24"/>
        </w:rPr>
        <w:t xml:space="preserve">: </w:t>
      </w:r>
    </w:p>
    <w:p w:rsidR="008B5C7E" w:rsidRPr="008B5C7E" w:rsidRDefault="008B5C7E" w:rsidP="008B5C7E">
      <w:pPr>
        <w:suppressAutoHyphens/>
        <w:autoSpaceDN w:val="0"/>
        <w:spacing w:line="256" w:lineRule="auto"/>
        <w:textAlignment w:val="baseline"/>
        <w:rPr>
          <w:rFonts w:ascii="Calibri" w:eastAsia="Calibri" w:hAnsi="Calibri" w:cs="Times New Roman"/>
        </w:rPr>
      </w:pPr>
      <w:r w:rsidRPr="008B5C7E">
        <w:rPr>
          <w:rFonts w:ascii="Times New Roman" w:eastAsia="Calibri" w:hAnsi="Times New Roman" w:cs="Times New Roman"/>
          <w:sz w:val="24"/>
          <w:szCs w:val="24"/>
        </w:rPr>
        <w:t>Czy należy wycenić odtworzenie ogrodzeń przewidzianych do rozbiórki?</w:t>
      </w:r>
    </w:p>
    <w:p w:rsidR="00404B11" w:rsidRDefault="008B5C7E" w:rsidP="008B5C7E">
      <w:pPr>
        <w:suppressAutoHyphens/>
        <w:autoSpaceDN w:val="0"/>
        <w:spacing w:line="256" w:lineRule="auto"/>
        <w:textAlignment w:val="baseline"/>
        <w:rPr>
          <w:rFonts w:ascii="Times New Roman" w:eastAsia="Calibri" w:hAnsi="Times New Roman" w:cs="Times New Roman"/>
          <w:sz w:val="24"/>
          <w:szCs w:val="24"/>
        </w:rPr>
      </w:pPr>
      <w:r w:rsidRPr="008B5C7E">
        <w:rPr>
          <w:rFonts w:ascii="Times New Roman" w:eastAsia="Calibri" w:hAnsi="Times New Roman" w:cs="Times New Roman"/>
          <w:b/>
          <w:sz w:val="24"/>
          <w:szCs w:val="24"/>
        </w:rPr>
        <w:t>Odpowiedź:</w:t>
      </w:r>
      <w:r w:rsidRPr="008B5C7E">
        <w:rPr>
          <w:rFonts w:ascii="Times New Roman" w:eastAsia="Calibri" w:hAnsi="Times New Roman" w:cs="Times New Roman"/>
          <w:sz w:val="24"/>
          <w:szCs w:val="24"/>
        </w:rPr>
        <w:t xml:space="preserve"> </w:t>
      </w:r>
    </w:p>
    <w:p w:rsidR="008B5C7E" w:rsidRPr="008B5C7E" w:rsidRDefault="008B5C7E" w:rsidP="008B5C7E">
      <w:pPr>
        <w:suppressAutoHyphens/>
        <w:autoSpaceDN w:val="0"/>
        <w:spacing w:line="256" w:lineRule="auto"/>
        <w:textAlignment w:val="baseline"/>
        <w:rPr>
          <w:rFonts w:ascii="Calibri" w:eastAsia="Calibri" w:hAnsi="Calibri" w:cs="Times New Roman"/>
        </w:rPr>
      </w:pPr>
      <w:r w:rsidRPr="008B5C7E">
        <w:rPr>
          <w:rFonts w:ascii="Times New Roman" w:eastAsia="Calibri" w:hAnsi="Times New Roman" w:cs="Times New Roman"/>
          <w:sz w:val="24"/>
          <w:szCs w:val="24"/>
        </w:rPr>
        <w:t xml:space="preserve">Przedmiot </w:t>
      </w:r>
      <w:r w:rsidR="00404B11">
        <w:rPr>
          <w:rFonts w:ascii="Times New Roman" w:eastAsia="Calibri" w:hAnsi="Times New Roman" w:cs="Times New Roman"/>
          <w:sz w:val="24"/>
          <w:szCs w:val="24"/>
        </w:rPr>
        <w:t>zamówienia</w:t>
      </w:r>
      <w:r w:rsidRPr="008B5C7E">
        <w:rPr>
          <w:rFonts w:ascii="Times New Roman" w:eastAsia="Calibri" w:hAnsi="Times New Roman" w:cs="Times New Roman"/>
          <w:sz w:val="24"/>
          <w:szCs w:val="24"/>
        </w:rPr>
        <w:t xml:space="preserve"> dotyczący części 2 nie przewiduje rozbiórki ogrodzeń.</w:t>
      </w:r>
    </w:p>
    <w:p w:rsidR="00404B11" w:rsidRDefault="008B5C7E" w:rsidP="008B5C7E">
      <w:pPr>
        <w:jc w:val="both"/>
        <w:rPr>
          <w:rFonts w:ascii="Times New Roman" w:eastAsia="Calibri" w:hAnsi="Times New Roman" w:cs="Times New Roman"/>
          <w:b/>
          <w:sz w:val="24"/>
          <w:szCs w:val="24"/>
        </w:rPr>
      </w:pPr>
      <w:r w:rsidRPr="008B5C7E">
        <w:rPr>
          <w:rFonts w:ascii="Times New Roman" w:eastAsia="Calibri" w:hAnsi="Times New Roman" w:cs="Times New Roman"/>
          <w:b/>
          <w:sz w:val="24"/>
          <w:szCs w:val="24"/>
        </w:rPr>
        <w:t>Pytanie</w:t>
      </w:r>
      <w:r w:rsidR="00404B11">
        <w:rPr>
          <w:rFonts w:ascii="Times New Roman" w:eastAsia="Calibri" w:hAnsi="Times New Roman" w:cs="Times New Roman"/>
          <w:b/>
          <w:sz w:val="24"/>
          <w:szCs w:val="24"/>
        </w:rPr>
        <w:t xml:space="preserve"> nr 2</w:t>
      </w:r>
      <w:r w:rsidR="00ED2573">
        <w:rPr>
          <w:rFonts w:ascii="Times New Roman" w:eastAsia="Calibri" w:hAnsi="Times New Roman" w:cs="Times New Roman"/>
          <w:b/>
          <w:sz w:val="24"/>
          <w:szCs w:val="24"/>
        </w:rPr>
        <w:t>6</w:t>
      </w:r>
      <w:r w:rsidR="00404B11">
        <w:rPr>
          <w:rFonts w:ascii="Times New Roman" w:eastAsia="Calibri" w:hAnsi="Times New Roman" w:cs="Times New Roman"/>
          <w:b/>
          <w:sz w:val="24"/>
          <w:szCs w:val="24"/>
        </w:rPr>
        <w:t>:</w:t>
      </w:r>
    </w:p>
    <w:p w:rsidR="00404B11" w:rsidRDefault="008B5C7E" w:rsidP="008B5C7E">
      <w:pPr>
        <w:jc w:val="both"/>
        <w:rPr>
          <w:rFonts w:ascii="Times New Roman" w:eastAsia="Calibri" w:hAnsi="Times New Roman" w:cs="Times New Roman"/>
          <w:sz w:val="24"/>
          <w:szCs w:val="24"/>
        </w:rPr>
      </w:pPr>
      <w:r w:rsidRPr="008B5C7E">
        <w:rPr>
          <w:rFonts w:ascii="Times New Roman" w:eastAsia="Calibri" w:hAnsi="Times New Roman" w:cs="Times New Roman"/>
          <w:sz w:val="24"/>
          <w:szCs w:val="24"/>
        </w:rPr>
        <w:t>Czy nal</w:t>
      </w:r>
      <w:r w:rsidR="00404B11">
        <w:rPr>
          <w:rFonts w:ascii="Times New Roman" w:eastAsia="Calibri" w:hAnsi="Times New Roman" w:cs="Times New Roman"/>
          <w:sz w:val="24"/>
          <w:szCs w:val="24"/>
        </w:rPr>
        <w:t>eży wycenić nasadzenia zamienne?</w:t>
      </w:r>
    </w:p>
    <w:p w:rsidR="00404B11" w:rsidRDefault="008B5C7E" w:rsidP="008B5C7E">
      <w:pPr>
        <w:jc w:val="both"/>
        <w:rPr>
          <w:rFonts w:ascii="Times New Roman" w:eastAsia="Calibri" w:hAnsi="Times New Roman" w:cs="Times New Roman"/>
          <w:sz w:val="24"/>
          <w:szCs w:val="24"/>
        </w:rPr>
      </w:pPr>
      <w:r w:rsidRPr="008B5C7E">
        <w:rPr>
          <w:rFonts w:ascii="Times New Roman" w:eastAsia="Calibri" w:hAnsi="Times New Roman" w:cs="Times New Roman"/>
          <w:b/>
          <w:sz w:val="24"/>
          <w:szCs w:val="24"/>
        </w:rPr>
        <w:t>Odpowiedź:</w:t>
      </w:r>
      <w:r w:rsidRPr="008B5C7E">
        <w:rPr>
          <w:rFonts w:ascii="Times New Roman" w:eastAsia="Calibri" w:hAnsi="Times New Roman" w:cs="Times New Roman"/>
          <w:sz w:val="24"/>
          <w:szCs w:val="24"/>
        </w:rPr>
        <w:t xml:space="preserve"> </w:t>
      </w:r>
    </w:p>
    <w:p w:rsidR="008B5C7E" w:rsidRPr="008B5C7E" w:rsidRDefault="008B5C7E" w:rsidP="008B5C7E">
      <w:pPr>
        <w:jc w:val="both"/>
        <w:rPr>
          <w:rFonts w:ascii="Times New Roman" w:eastAsia="Calibri" w:hAnsi="Times New Roman" w:cs="Times New Roman"/>
          <w:sz w:val="24"/>
          <w:szCs w:val="24"/>
        </w:rPr>
      </w:pPr>
      <w:r w:rsidRPr="008B5C7E">
        <w:rPr>
          <w:rFonts w:ascii="Times New Roman" w:eastAsia="Calibri" w:hAnsi="Times New Roman" w:cs="Times New Roman"/>
          <w:sz w:val="24"/>
          <w:szCs w:val="24"/>
        </w:rPr>
        <w:t xml:space="preserve">Przedmiot </w:t>
      </w:r>
      <w:r w:rsidR="00404B11">
        <w:rPr>
          <w:rFonts w:ascii="Times New Roman" w:eastAsia="Calibri" w:hAnsi="Times New Roman" w:cs="Times New Roman"/>
          <w:sz w:val="24"/>
          <w:szCs w:val="24"/>
        </w:rPr>
        <w:t>zamówienia</w:t>
      </w:r>
      <w:r w:rsidRPr="008B5C7E">
        <w:rPr>
          <w:rFonts w:ascii="Times New Roman" w:eastAsia="Calibri" w:hAnsi="Times New Roman" w:cs="Times New Roman"/>
          <w:sz w:val="24"/>
          <w:szCs w:val="24"/>
        </w:rPr>
        <w:t xml:space="preserve"> dotyczący części 2 nie przewiduje nasadzeń zamiennych</w:t>
      </w:r>
      <w:r w:rsidR="00404B11">
        <w:rPr>
          <w:rFonts w:ascii="Times New Roman" w:eastAsia="Calibri" w:hAnsi="Times New Roman" w:cs="Times New Roman"/>
          <w:sz w:val="24"/>
          <w:szCs w:val="24"/>
        </w:rPr>
        <w:t>.</w:t>
      </w:r>
    </w:p>
    <w:p w:rsidR="007F33D3" w:rsidRPr="00F72D15" w:rsidRDefault="007F33D3" w:rsidP="00D17B08">
      <w:pPr>
        <w:autoSpaceDE w:val="0"/>
        <w:autoSpaceDN w:val="0"/>
        <w:adjustRightInd w:val="0"/>
        <w:spacing w:after="0" w:line="360" w:lineRule="auto"/>
        <w:jc w:val="both"/>
        <w:rPr>
          <w:rFonts w:ascii="Times New Roman" w:hAnsi="Times New Roman" w:cs="Times New Roman"/>
          <w:sz w:val="24"/>
          <w:szCs w:val="24"/>
        </w:rPr>
      </w:pPr>
    </w:p>
    <w:p w:rsidR="005C76D7" w:rsidRPr="00C577D3" w:rsidRDefault="005C76D7" w:rsidP="00D17B08">
      <w:pPr>
        <w:tabs>
          <w:tab w:val="left" w:pos="0"/>
        </w:tabs>
        <w:spacing w:after="200" w:line="312" w:lineRule="auto"/>
        <w:jc w:val="both"/>
        <w:rPr>
          <w:rFonts w:ascii="Times New Roman" w:hAnsi="Times New Roman"/>
          <w:b/>
          <w:sz w:val="24"/>
          <w:szCs w:val="24"/>
        </w:rPr>
      </w:pPr>
      <w:r w:rsidRPr="00C577D3">
        <w:rPr>
          <w:rFonts w:ascii="Times New Roman" w:hAnsi="Times New Roman"/>
          <w:b/>
          <w:sz w:val="24"/>
          <w:szCs w:val="24"/>
        </w:rPr>
        <w:t xml:space="preserve">Zamawiający informuje, że udzielone odpowiedzi są wiążące dla Wykonawców. </w:t>
      </w:r>
    </w:p>
    <w:p w:rsidR="00C577D3" w:rsidRDefault="00404B11" w:rsidP="00404B11">
      <w:pPr>
        <w:tabs>
          <w:tab w:val="left" w:pos="0"/>
        </w:tabs>
        <w:spacing w:after="200" w:line="312" w:lineRule="auto"/>
        <w:rPr>
          <w:rFonts w:ascii="Times New Roman" w:hAnsi="Times New Roman"/>
          <w:sz w:val="24"/>
          <w:szCs w:val="24"/>
        </w:rPr>
      </w:pPr>
      <w:r>
        <w:rPr>
          <w:rFonts w:ascii="Times New Roman" w:hAnsi="Times New Roman"/>
          <w:sz w:val="24"/>
          <w:szCs w:val="24"/>
        </w:rPr>
        <w:t xml:space="preserve">                                                                                                   </w:t>
      </w:r>
    </w:p>
    <w:p w:rsidR="00C577D3" w:rsidRDefault="009C779F" w:rsidP="009C779F">
      <w:pPr>
        <w:tabs>
          <w:tab w:val="left" w:pos="0"/>
        </w:tabs>
        <w:spacing w:after="200" w:line="312" w:lineRule="auto"/>
        <w:jc w:val="center"/>
        <w:rPr>
          <w:rFonts w:ascii="Times New Roman" w:hAnsi="Times New Roman"/>
          <w:sz w:val="24"/>
          <w:szCs w:val="24"/>
        </w:rPr>
      </w:pPr>
      <w:r>
        <w:rPr>
          <w:rFonts w:ascii="Times New Roman" w:hAnsi="Times New Roman"/>
          <w:sz w:val="24"/>
          <w:szCs w:val="24"/>
        </w:rPr>
        <w:t xml:space="preserve">                                                                     (-) W zastępstwie Prezydenta Miasta Żyrardowa</w:t>
      </w:r>
    </w:p>
    <w:p w:rsidR="009C779F" w:rsidRDefault="009C779F" w:rsidP="009C779F">
      <w:pPr>
        <w:tabs>
          <w:tab w:val="left" w:pos="0"/>
        </w:tabs>
        <w:spacing w:after="200" w:line="312" w:lineRule="auto"/>
        <w:rPr>
          <w:rFonts w:ascii="Times New Roman" w:hAnsi="Times New Roman"/>
          <w:sz w:val="24"/>
          <w:szCs w:val="24"/>
        </w:rPr>
      </w:pPr>
      <w:r>
        <w:rPr>
          <w:rFonts w:ascii="Times New Roman" w:hAnsi="Times New Roman"/>
          <w:sz w:val="24"/>
          <w:szCs w:val="24"/>
        </w:rPr>
        <w:t xml:space="preserve">                                                                                                         Adam Lemiesz</w:t>
      </w:r>
    </w:p>
    <w:p w:rsidR="009C779F" w:rsidRDefault="009C779F" w:rsidP="009C779F">
      <w:pPr>
        <w:tabs>
          <w:tab w:val="left" w:pos="0"/>
        </w:tabs>
        <w:spacing w:after="200" w:line="312" w:lineRule="auto"/>
        <w:jc w:val="right"/>
        <w:rPr>
          <w:rFonts w:ascii="Times New Roman" w:hAnsi="Times New Roman"/>
          <w:sz w:val="24"/>
          <w:szCs w:val="24"/>
        </w:rPr>
      </w:pPr>
      <w:r>
        <w:rPr>
          <w:rFonts w:ascii="Times New Roman" w:hAnsi="Times New Roman"/>
          <w:sz w:val="24"/>
          <w:szCs w:val="24"/>
        </w:rPr>
        <w:t>Pierwszy Zastępca</w:t>
      </w:r>
      <w:bookmarkStart w:id="0" w:name="_GoBack"/>
      <w:bookmarkEnd w:id="0"/>
      <w:r>
        <w:rPr>
          <w:rFonts w:ascii="Times New Roman" w:hAnsi="Times New Roman"/>
          <w:sz w:val="24"/>
          <w:szCs w:val="24"/>
        </w:rPr>
        <w:t xml:space="preserve"> Prezydenta Miasta Żyrardowa</w:t>
      </w:r>
    </w:p>
    <w:sectPr w:rsidR="009C779F" w:rsidSect="004352E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7E" w:rsidRDefault="008B5C7E" w:rsidP="00E769CC">
      <w:pPr>
        <w:spacing w:after="0" w:line="240" w:lineRule="auto"/>
      </w:pPr>
      <w:r>
        <w:separator/>
      </w:r>
    </w:p>
  </w:endnote>
  <w:endnote w:type="continuationSeparator" w:id="0">
    <w:p w:rsidR="008B5C7E" w:rsidRDefault="008B5C7E" w:rsidP="00E7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7E" w:rsidRDefault="008B5C7E" w:rsidP="00E769CC">
      <w:pPr>
        <w:spacing w:after="0" w:line="240" w:lineRule="auto"/>
      </w:pPr>
      <w:r>
        <w:separator/>
      </w:r>
    </w:p>
  </w:footnote>
  <w:footnote w:type="continuationSeparator" w:id="0">
    <w:p w:rsidR="008B5C7E" w:rsidRDefault="008B5C7E" w:rsidP="00E76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44F7"/>
    <w:multiLevelType w:val="hybridMultilevel"/>
    <w:tmpl w:val="F2D8F6A4"/>
    <w:lvl w:ilvl="0" w:tplc="73B682F2">
      <w:start w:val="1"/>
      <w:numFmt w:val="upperRoman"/>
      <w:lvlText w:val="%1."/>
      <w:lvlJc w:val="left"/>
      <w:pPr>
        <w:ind w:left="808" w:hanging="708"/>
      </w:pPr>
      <w:rPr>
        <w:rFonts w:hint="default"/>
        <w:w w:val="100"/>
        <w:lang w:val="pl-PL" w:eastAsia="en-US" w:bidi="ar-SA"/>
      </w:rPr>
    </w:lvl>
    <w:lvl w:ilvl="1" w:tplc="040A5936">
      <w:numFmt w:val="bullet"/>
      <w:lvlText w:val="•"/>
      <w:lvlJc w:val="left"/>
      <w:pPr>
        <w:ind w:left="1646" w:hanging="708"/>
      </w:pPr>
      <w:rPr>
        <w:rFonts w:hint="default"/>
        <w:lang w:val="pl-PL" w:eastAsia="en-US" w:bidi="ar-SA"/>
      </w:rPr>
    </w:lvl>
    <w:lvl w:ilvl="2" w:tplc="CCE4DFEE">
      <w:numFmt w:val="bullet"/>
      <w:lvlText w:val="•"/>
      <w:lvlJc w:val="left"/>
      <w:pPr>
        <w:ind w:left="2493" w:hanging="708"/>
      </w:pPr>
      <w:rPr>
        <w:rFonts w:hint="default"/>
        <w:lang w:val="pl-PL" w:eastAsia="en-US" w:bidi="ar-SA"/>
      </w:rPr>
    </w:lvl>
    <w:lvl w:ilvl="3" w:tplc="64489010">
      <w:numFmt w:val="bullet"/>
      <w:lvlText w:val="•"/>
      <w:lvlJc w:val="left"/>
      <w:pPr>
        <w:ind w:left="3339" w:hanging="708"/>
      </w:pPr>
      <w:rPr>
        <w:rFonts w:hint="default"/>
        <w:lang w:val="pl-PL" w:eastAsia="en-US" w:bidi="ar-SA"/>
      </w:rPr>
    </w:lvl>
    <w:lvl w:ilvl="4" w:tplc="26E8DEC0">
      <w:numFmt w:val="bullet"/>
      <w:lvlText w:val="•"/>
      <w:lvlJc w:val="left"/>
      <w:pPr>
        <w:ind w:left="4186" w:hanging="708"/>
      </w:pPr>
      <w:rPr>
        <w:rFonts w:hint="default"/>
        <w:lang w:val="pl-PL" w:eastAsia="en-US" w:bidi="ar-SA"/>
      </w:rPr>
    </w:lvl>
    <w:lvl w:ilvl="5" w:tplc="014AB8A8">
      <w:numFmt w:val="bullet"/>
      <w:lvlText w:val="•"/>
      <w:lvlJc w:val="left"/>
      <w:pPr>
        <w:ind w:left="5033" w:hanging="708"/>
      </w:pPr>
      <w:rPr>
        <w:rFonts w:hint="default"/>
        <w:lang w:val="pl-PL" w:eastAsia="en-US" w:bidi="ar-SA"/>
      </w:rPr>
    </w:lvl>
    <w:lvl w:ilvl="6" w:tplc="A6742208">
      <w:numFmt w:val="bullet"/>
      <w:lvlText w:val="•"/>
      <w:lvlJc w:val="left"/>
      <w:pPr>
        <w:ind w:left="5879" w:hanging="708"/>
      </w:pPr>
      <w:rPr>
        <w:rFonts w:hint="default"/>
        <w:lang w:val="pl-PL" w:eastAsia="en-US" w:bidi="ar-SA"/>
      </w:rPr>
    </w:lvl>
    <w:lvl w:ilvl="7" w:tplc="0B1EDFFE">
      <w:numFmt w:val="bullet"/>
      <w:lvlText w:val="•"/>
      <w:lvlJc w:val="left"/>
      <w:pPr>
        <w:ind w:left="6726" w:hanging="708"/>
      </w:pPr>
      <w:rPr>
        <w:rFonts w:hint="default"/>
        <w:lang w:val="pl-PL" w:eastAsia="en-US" w:bidi="ar-SA"/>
      </w:rPr>
    </w:lvl>
    <w:lvl w:ilvl="8" w:tplc="B790B312">
      <w:numFmt w:val="bullet"/>
      <w:lvlText w:val="•"/>
      <w:lvlJc w:val="left"/>
      <w:pPr>
        <w:ind w:left="7572" w:hanging="708"/>
      </w:pPr>
      <w:rPr>
        <w:rFonts w:hint="default"/>
        <w:lang w:val="pl-PL" w:eastAsia="en-US" w:bidi="ar-SA"/>
      </w:rPr>
    </w:lvl>
  </w:abstractNum>
  <w:abstractNum w:abstractNumId="1" w15:restartNumberingAfterBreak="0">
    <w:nsid w:val="262E71B8"/>
    <w:multiLevelType w:val="multilevel"/>
    <w:tmpl w:val="AB488240"/>
    <w:lvl w:ilvl="0">
      <w:start w:val="1"/>
      <w:numFmt w:val="decimal"/>
      <w:lvlText w:val="%1."/>
      <w:lvlJc w:val="left"/>
      <w:pPr>
        <w:ind w:left="428" w:firstLine="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2A704D0E"/>
    <w:multiLevelType w:val="hybridMultilevel"/>
    <w:tmpl w:val="BEECE328"/>
    <w:lvl w:ilvl="0" w:tplc="5CDA91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2A35E3E"/>
    <w:multiLevelType w:val="hybridMultilevel"/>
    <w:tmpl w:val="68F27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1C3750"/>
    <w:multiLevelType w:val="hybridMultilevel"/>
    <w:tmpl w:val="83A609EE"/>
    <w:lvl w:ilvl="0" w:tplc="2B7A38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DA46D07"/>
    <w:multiLevelType w:val="hybridMultilevel"/>
    <w:tmpl w:val="F88E114A"/>
    <w:lvl w:ilvl="0" w:tplc="F01E51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2847EE"/>
    <w:multiLevelType w:val="hybridMultilevel"/>
    <w:tmpl w:val="8EA61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C270B70"/>
    <w:multiLevelType w:val="hybridMultilevel"/>
    <w:tmpl w:val="D6A87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A70E5"/>
    <w:multiLevelType w:val="hybridMultilevel"/>
    <w:tmpl w:val="8EA61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01E0ACE"/>
    <w:multiLevelType w:val="hybridMultilevel"/>
    <w:tmpl w:val="83A609EE"/>
    <w:lvl w:ilvl="0" w:tplc="2B7A38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83147B5"/>
    <w:multiLevelType w:val="hybridMultilevel"/>
    <w:tmpl w:val="400EE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6"/>
  </w:num>
  <w:num w:numId="6">
    <w:abstractNumId w:val="3"/>
  </w:num>
  <w:num w:numId="7">
    <w:abstractNumId w:val="10"/>
  </w:num>
  <w:num w:numId="8">
    <w:abstractNumId w:val="1"/>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84"/>
    <w:rsid w:val="000012AA"/>
    <w:rsid w:val="00010445"/>
    <w:rsid w:val="00033279"/>
    <w:rsid w:val="00036154"/>
    <w:rsid w:val="00042081"/>
    <w:rsid w:val="00056FBB"/>
    <w:rsid w:val="00065259"/>
    <w:rsid w:val="00065FC6"/>
    <w:rsid w:val="00086844"/>
    <w:rsid w:val="00086CCD"/>
    <w:rsid w:val="000935AC"/>
    <w:rsid w:val="000A1FEA"/>
    <w:rsid w:val="000C2EA8"/>
    <w:rsid w:val="00112A5C"/>
    <w:rsid w:val="0017040A"/>
    <w:rsid w:val="001A2AEC"/>
    <w:rsid w:val="001A779F"/>
    <w:rsid w:val="001B77F5"/>
    <w:rsid w:val="001C3125"/>
    <w:rsid w:val="00217678"/>
    <w:rsid w:val="002203FB"/>
    <w:rsid w:val="00280971"/>
    <w:rsid w:val="002B1B84"/>
    <w:rsid w:val="002C33A7"/>
    <w:rsid w:val="002C6A1E"/>
    <w:rsid w:val="002D5978"/>
    <w:rsid w:val="002E04F8"/>
    <w:rsid w:val="002E7497"/>
    <w:rsid w:val="002F711F"/>
    <w:rsid w:val="0030423A"/>
    <w:rsid w:val="00313163"/>
    <w:rsid w:val="00320527"/>
    <w:rsid w:val="00320E86"/>
    <w:rsid w:val="00351AD3"/>
    <w:rsid w:val="0037626E"/>
    <w:rsid w:val="00382886"/>
    <w:rsid w:val="00387149"/>
    <w:rsid w:val="003920C2"/>
    <w:rsid w:val="003921D0"/>
    <w:rsid w:val="003A0F55"/>
    <w:rsid w:val="003F162A"/>
    <w:rsid w:val="003F25F0"/>
    <w:rsid w:val="00400259"/>
    <w:rsid w:val="00404B11"/>
    <w:rsid w:val="004352E0"/>
    <w:rsid w:val="00465633"/>
    <w:rsid w:val="00480085"/>
    <w:rsid w:val="00496A6D"/>
    <w:rsid w:val="004A239F"/>
    <w:rsid w:val="004A3DCA"/>
    <w:rsid w:val="004D11EE"/>
    <w:rsid w:val="004F7EC9"/>
    <w:rsid w:val="00511E4B"/>
    <w:rsid w:val="00513752"/>
    <w:rsid w:val="005657DF"/>
    <w:rsid w:val="00571743"/>
    <w:rsid w:val="00587BDA"/>
    <w:rsid w:val="005A1D71"/>
    <w:rsid w:val="005B55A6"/>
    <w:rsid w:val="005C11DE"/>
    <w:rsid w:val="005C76D7"/>
    <w:rsid w:val="005D1681"/>
    <w:rsid w:val="005D6645"/>
    <w:rsid w:val="005F0D32"/>
    <w:rsid w:val="00601135"/>
    <w:rsid w:val="00627CE0"/>
    <w:rsid w:val="006301A9"/>
    <w:rsid w:val="00633BA4"/>
    <w:rsid w:val="006367AF"/>
    <w:rsid w:val="00655938"/>
    <w:rsid w:val="00667281"/>
    <w:rsid w:val="00670EAD"/>
    <w:rsid w:val="006754F9"/>
    <w:rsid w:val="00686AE1"/>
    <w:rsid w:val="00697500"/>
    <w:rsid w:val="006E23B1"/>
    <w:rsid w:val="006E4E06"/>
    <w:rsid w:val="006F6B5A"/>
    <w:rsid w:val="00782F3D"/>
    <w:rsid w:val="0079676F"/>
    <w:rsid w:val="007A1A41"/>
    <w:rsid w:val="007C3D0B"/>
    <w:rsid w:val="007C6E99"/>
    <w:rsid w:val="007D6C8A"/>
    <w:rsid w:val="007F33D3"/>
    <w:rsid w:val="007F5070"/>
    <w:rsid w:val="008005D8"/>
    <w:rsid w:val="00817CAA"/>
    <w:rsid w:val="00834348"/>
    <w:rsid w:val="008353FC"/>
    <w:rsid w:val="00895968"/>
    <w:rsid w:val="008A67A7"/>
    <w:rsid w:val="008B15E0"/>
    <w:rsid w:val="008B5C7E"/>
    <w:rsid w:val="008C35BC"/>
    <w:rsid w:val="008E3D2D"/>
    <w:rsid w:val="008E4046"/>
    <w:rsid w:val="00900433"/>
    <w:rsid w:val="009560B8"/>
    <w:rsid w:val="0095770F"/>
    <w:rsid w:val="00973743"/>
    <w:rsid w:val="00973794"/>
    <w:rsid w:val="009C779F"/>
    <w:rsid w:val="009E590E"/>
    <w:rsid w:val="00A114BE"/>
    <w:rsid w:val="00A20D1E"/>
    <w:rsid w:val="00A2378C"/>
    <w:rsid w:val="00A41A4C"/>
    <w:rsid w:val="00A456EE"/>
    <w:rsid w:val="00A604CC"/>
    <w:rsid w:val="00A65A1B"/>
    <w:rsid w:val="00AA3098"/>
    <w:rsid w:val="00AA3C30"/>
    <w:rsid w:val="00AB0B03"/>
    <w:rsid w:val="00AC756A"/>
    <w:rsid w:val="00AE06E4"/>
    <w:rsid w:val="00AF3712"/>
    <w:rsid w:val="00B13530"/>
    <w:rsid w:val="00B62D4F"/>
    <w:rsid w:val="00B63306"/>
    <w:rsid w:val="00B6699B"/>
    <w:rsid w:val="00B73B49"/>
    <w:rsid w:val="00B82C78"/>
    <w:rsid w:val="00B83248"/>
    <w:rsid w:val="00BB5024"/>
    <w:rsid w:val="00BB62B4"/>
    <w:rsid w:val="00BC4725"/>
    <w:rsid w:val="00BE7F5F"/>
    <w:rsid w:val="00BF5D72"/>
    <w:rsid w:val="00BF7C24"/>
    <w:rsid w:val="00C010C8"/>
    <w:rsid w:val="00C1378D"/>
    <w:rsid w:val="00C23B3E"/>
    <w:rsid w:val="00C577D3"/>
    <w:rsid w:val="00C65A4B"/>
    <w:rsid w:val="00C83665"/>
    <w:rsid w:val="00C9635D"/>
    <w:rsid w:val="00CC02B7"/>
    <w:rsid w:val="00CF7B90"/>
    <w:rsid w:val="00D17B08"/>
    <w:rsid w:val="00D220BD"/>
    <w:rsid w:val="00D36544"/>
    <w:rsid w:val="00D46AAF"/>
    <w:rsid w:val="00D66DDE"/>
    <w:rsid w:val="00D74A8D"/>
    <w:rsid w:val="00D773AB"/>
    <w:rsid w:val="00D77A3B"/>
    <w:rsid w:val="00DC3025"/>
    <w:rsid w:val="00DD0A2C"/>
    <w:rsid w:val="00DD1398"/>
    <w:rsid w:val="00DD5A7F"/>
    <w:rsid w:val="00DF7A09"/>
    <w:rsid w:val="00E27887"/>
    <w:rsid w:val="00E35E4C"/>
    <w:rsid w:val="00E42F61"/>
    <w:rsid w:val="00E474CE"/>
    <w:rsid w:val="00E5430A"/>
    <w:rsid w:val="00E760F8"/>
    <w:rsid w:val="00E769CC"/>
    <w:rsid w:val="00E95A61"/>
    <w:rsid w:val="00EA4AAA"/>
    <w:rsid w:val="00EA6075"/>
    <w:rsid w:val="00ED2573"/>
    <w:rsid w:val="00EE302C"/>
    <w:rsid w:val="00EF52F1"/>
    <w:rsid w:val="00F01A84"/>
    <w:rsid w:val="00F35192"/>
    <w:rsid w:val="00F4150B"/>
    <w:rsid w:val="00F72D15"/>
    <w:rsid w:val="00F7791F"/>
    <w:rsid w:val="00F8220D"/>
    <w:rsid w:val="00F91DC1"/>
    <w:rsid w:val="00FA101E"/>
    <w:rsid w:val="00FB1E6D"/>
    <w:rsid w:val="00FC6DDA"/>
    <w:rsid w:val="00FE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C690F-9E9E-4C7E-A46F-10EE2D88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23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A239F"/>
    <w:pPr>
      <w:spacing w:before="65" w:after="65" w:line="240" w:lineRule="auto"/>
      <w:jc w:val="both"/>
    </w:pPr>
    <w:rPr>
      <w:rFonts w:ascii="Verdana" w:eastAsia="Times New Roman" w:hAnsi="Verdana" w:cs="Times New Roman"/>
      <w:sz w:val="14"/>
      <w:szCs w:val="14"/>
      <w:lang w:eastAsia="pl-PL"/>
    </w:rPr>
  </w:style>
  <w:style w:type="paragraph" w:customStyle="1" w:styleId="Default">
    <w:name w:val="Default"/>
    <w:rsid w:val="004A239F"/>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A239F"/>
    <w:pPr>
      <w:spacing w:after="0" w:line="240" w:lineRule="auto"/>
    </w:pPr>
  </w:style>
  <w:style w:type="paragraph" w:styleId="Tekstdymka">
    <w:name w:val="Balloon Text"/>
    <w:basedOn w:val="Normalny"/>
    <w:link w:val="TekstdymkaZnak"/>
    <w:uiPriority w:val="99"/>
    <w:semiHidden/>
    <w:unhideWhenUsed/>
    <w:rsid w:val="000361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154"/>
    <w:rPr>
      <w:rFonts w:ascii="Segoe UI" w:hAnsi="Segoe UI" w:cs="Segoe UI"/>
      <w:sz w:val="18"/>
      <w:szCs w:val="18"/>
    </w:rPr>
  </w:style>
  <w:style w:type="paragraph" w:styleId="Akapitzlist">
    <w:name w:val="List Paragraph"/>
    <w:basedOn w:val="Normalny"/>
    <w:uiPriority w:val="34"/>
    <w:qFormat/>
    <w:rsid w:val="00E5430A"/>
    <w:pPr>
      <w:ind w:left="720"/>
      <w:contextualSpacing/>
    </w:pPr>
  </w:style>
  <w:style w:type="character" w:styleId="Hipercze">
    <w:name w:val="Hyperlink"/>
    <w:basedOn w:val="Domylnaczcionkaakapitu"/>
    <w:uiPriority w:val="99"/>
    <w:semiHidden/>
    <w:unhideWhenUsed/>
    <w:rsid w:val="00CC02B7"/>
    <w:rPr>
      <w:color w:val="0563C1" w:themeColor="hyperlink"/>
      <w:u w:val="single"/>
    </w:rPr>
  </w:style>
  <w:style w:type="paragraph" w:styleId="Tekstprzypisukocowego">
    <w:name w:val="endnote text"/>
    <w:basedOn w:val="Normalny"/>
    <w:link w:val="TekstprzypisukocowegoZnak"/>
    <w:uiPriority w:val="99"/>
    <w:semiHidden/>
    <w:unhideWhenUsed/>
    <w:rsid w:val="00E769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69CC"/>
    <w:rPr>
      <w:sz w:val="20"/>
      <w:szCs w:val="20"/>
    </w:rPr>
  </w:style>
  <w:style w:type="character" w:styleId="Odwoanieprzypisukocowego">
    <w:name w:val="endnote reference"/>
    <w:basedOn w:val="Domylnaczcionkaakapitu"/>
    <w:uiPriority w:val="99"/>
    <w:semiHidden/>
    <w:unhideWhenUsed/>
    <w:rsid w:val="00E769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1D30-557B-4CC5-84D2-97116687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3381</Words>
  <Characters>20287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Biegun</dc:creator>
  <cp:keywords/>
  <dc:description/>
  <cp:lastModifiedBy>Agnieszka Rdest</cp:lastModifiedBy>
  <cp:revision>31</cp:revision>
  <cp:lastPrinted>2023-04-04T12:03:00Z</cp:lastPrinted>
  <dcterms:created xsi:type="dcterms:W3CDTF">2023-03-29T10:36:00Z</dcterms:created>
  <dcterms:modified xsi:type="dcterms:W3CDTF">2023-04-04T12:38:00Z</dcterms:modified>
</cp:coreProperties>
</file>