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1AAA" w14:textId="77777777" w:rsidR="005D5502" w:rsidRPr="003612F2" w:rsidRDefault="005D5502" w:rsidP="00650C30">
      <w:pPr>
        <w:rPr>
          <w:rFonts w:ascii="Tahoma" w:hAnsi="Tahoma" w:cs="Tahoma"/>
          <w:sz w:val="24"/>
          <w:szCs w:val="24"/>
        </w:rPr>
      </w:pPr>
      <w:bookmarkStart w:id="0" w:name="_Hlk144134262"/>
      <w:bookmarkEnd w:id="0"/>
    </w:p>
    <w:p w14:paraId="09EACF6B" w14:textId="77777777" w:rsidR="005D5502" w:rsidRPr="003612F2" w:rsidRDefault="005D5502" w:rsidP="00650C30">
      <w:pPr>
        <w:rPr>
          <w:rFonts w:ascii="Tahoma" w:hAnsi="Tahoma" w:cs="Tahoma"/>
          <w:sz w:val="24"/>
          <w:szCs w:val="24"/>
        </w:rPr>
      </w:pPr>
      <w:r w:rsidRPr="003612F2">
        <w:rPr>
          <w:rFonts w:ascii="Tahoma" w:hAnsi="Tahoma" w:cs="Tahoma"/>
          <w:sz w:val="24"/>
          <w:szCs w:val="24"/>
        </w:rPr>
        <w:tab/>
      </w:r>
      <w:r w:rsidRPr="003612F2">
        <w:rPr>
          <w:rFonts w:ascii="Tahoma" w:hAnsi="Tahoma" w:cs="Tahoma"/>
          <w:sz w:val="24"/>
          <w:szCs w:val="24"/>
        </w:rPr>
        <w:tab/>
      </w:r>
    </w:p>
    <w:p w14:paraId="1023DF51" w14:textId="77777777" w:rsidR="005D5502" w:rsidRPr="003612F2" w:rsidRDefault="005D5502" w:rsidP="00650C30">
      <w:pPr>
        <w:rPr>
          <w:rFonts w:ascii="Tahoma" w:hAnsi="Tahoma" w:cs="Tahoma"/>
          <w:sz w:val="24"/>
          <w:szCs w:val="24"/>
        </w:rPr>
      </w:pPr>
    </w:p>
    <w:tbl>
      <w:tblPr>
        <w:tblW w:w="9716" w:type="dxa"/>
        <w:tblInd w:w="65" w:type="dxa"/>
        <w:tblLayout w:type="fixed"/>
        <w:tblCellMar>
          <w:left w:w="70" w:type="dxa"/>
          <w:right w:w="70" w:type="dxa"/>
        </w:tblCellMar>
        <w:tblLook w:val="0000" w:firstRow="0" w:lastRow="0" w:firstColumn="0" w:lastColumn="0" w:noHBand="0" w:noVBand="0"/>
      </w:tblPr>
      <w:tblGrid>
        <w:gridCol w:w="2624"/>
        <w:gridCol w:w="2268"/>
        <w:gridCol w:w="4824"/>
      </w:tblGrid>
      <w:tr w:rsidR="00281188" w:rsidRPr="003612F2" w14:paraId="6A6E64F2" w14:textId="77777777" w:rsidTr="00942819">
        <w:trPr>
          <w:cantSplit/>
        </w:trPr>
        <w:tc>
          <w:tcPr>
            <w:tcW w:w="9716" w:type="dxa"/>
            <w:gridSpan w:val="3"/>
            <w:tcBorders>
              <w:bottom w:val="single" w:sz="4" w:space="0" w:color="auto"/>
            </w:tcBorders>
            <w:shd w:val="clear" w:color="auto" w:fill="auto"/>
          </w:tcPr>
          <w:p w14:paraId="2EF47B26" w14:textId="77777777" w:rsidR="00793052" w:rsidRPr="003612F2" w:rsidRDefault="00793052" w:rsidP="00342F7D">
            <w:pPr>
              <w:jc w:val="center"/>
              <w:rPr>
                <w:rFonts w:ascii="Tahoma" w:hAnsi="Tahoma" w:cs="Tahoma"/>
                <w:b/>
                <w:bCs/>
                <w:sz w:val="28"/>
                <w:szCs w:val="24"/>
              </w:rPr>
            </w:pPr>
          </w:p>
          <w:p w14:paraId="00F90DF6" w14:textId="5AA78B72" w:rsidR="00281188" w:rsidRPr="003612F2" w:rsidRDefault="00793052" w:rsidP="00342F7D">
            <w:pPr>
              <w:jc w:val="center"/>
              <w:rPr>
                <w:rFonts w:ascii="Tahoma" w:hAnsi="Tahoma" w:cs="Tahoma"/>
                <w:b/>
                <w:bCs/>
                <w:sz w:val="28"/>
                <w:szCs w:val="24"/>
              </w:rPr>
            </w:pPr>
            <w:r w:rsidRPr="003612F2">
              <w:rPr>
                <w:rFonts w:ascii="Tahoma" w:hAnsi="Tahoma" w:cs="Tahoma"/>
                <w:b/>
                <w:bCs/>
                <w:sz w:val="28"/>
                <w:szCs w:val="24"/>
              </w:rPr>
              <w:t xml:space="preserve">PROJEKT </w:t>
            </w:r>
            <w:r w:rsidR="005D7322" w:rsidRPr="003612F2">
              <w:rPr>
                <w:rFonts w:ascii="Tahoma" w:hAnsi="Tahoma" w:cs="Tahoma"/>
                <w:b/>
                <w:bCs/>
                <w:sz w:val="28"/>
                <w:szCs w:val="24"/>
              </w:rPr>
              <w:t>BUDOWLANY</w:t>
            </w:r>
          </w:p>
          <w:p w14:paraId="2B4AAA27" w14:textId="1133881A" w:rsidR="00793052" w:rsidRPr="003612F2" w:rsidRDefault="00793052" w:rsidP="00342F7D">
            <w:pPr>
              <w:jc w:val="center"/>
              <w:rPr>
                <w:rFonts w:ascii="Tahoma" w:hAnsi="Tahoma" w:cs="Tahoma"/>
                <w:b/>
                <w:bCs/>
                <w:sz w:val="28"/>
                <w:szCs w:val="24"/>
              </w:rPr>
            </w:pPr>
          </w:p>
        </w:tc>
      </w:tr>
      <w:tr w:rsidR="00281188" w:rsidRPr="003612F2" w14:paraId="7A406AFA" w14:textId="77777777" w:rsidTr="00942819">
        <w:trPr>
          <w:trHeight w:val="645"/>
        </w:trPr>
        <w:tc>
          <w:tcPr>
            <w:tcW w:w="2624" w:type="dxa"/>
            <w:tcBorders>
              <w:top w:val="single" w:sz="4" w:space="0" w:color="auto"/>
              <w:left w:val="single" w:sz="4" w:space="0" w:color="auto"/>
            </w:tcBorders>
            <w:shd w:val="clear" w:color="auto" w:fill="auto"/>
            <w:vAlign w:val="center"/>
          </w:tcPr>
          <w:p w14:paraId="76E3876F" w14:textId="19A59291" w:rsidR="00281188" w:rsidRPr="003612F2" w:rsidRDefault="005D7322" w:rsidP="00281188">
            <w:pPr>
              <w:rPr>
                <w:rFonts w:ascii="Tahoma" w:hAnsi="Tahoma" w:cs="Tahoma"/>
                <w:sz w:val="24"/>
                <w:szCs w:val="24"/>
              </w:rPr>
            </w:pPr>
            <w:r w:rsidRPr="003612F2">
              <w:rPr>
                <w:rFonts w:ascii="Tahoma" w:hAnsi="Tahoma" w:cs="Tahoma"/>
                <w:b/>
                <w:bCs/>
                <w:sz w:val="24"/>
                <w:szCs w:val="24"/>
              </w:rPr>
              <w:t>NAZWA ELEMENTU</w:t>
            </w:r>
            <w:r w:rsidR="00281188" w:rsidRPr="003612F2">
              <w:rPr>
                <w:rFonts w:ascii="Tahoma" w:hAnsi="Tahoma" w:cs="Tahoma"/>
                <w:b/>
                <w:bCs/>
                <w:sz w:val="24"/>
                <w:szCs w:val="24"/>
              </w:rPr>
              <w:t>:</w:t>
            </w:r>
          </w:p>
        </w:tc>
        <w:tc>
          <w:tcPr>
            <w:tcW w:w="7092" w:type="dxa"/>
            <w:gridSpan w:val="2"/>
            <w:tcBorders>
              <w:top w:val="single" w:sz="4" w:space="0" w:color="auto"/>
              <w:right w:val="single" w:sz="4" w:space="0" w:color="auto"/>
            </w:tcBorders>
            <w:shd w:val="clear" w:color="auto" w:fill="auto"/>
            <w:vAlign w:val="center"/>
          </w:tcPr>
          <w:p w14:paraId="4868DF04" w14:textId="6636EE62" w:rsidR="00EC286A" w:rsidRPr="003612F2" w:rsidRDefault="005D7322" w:rsidP="00793052">
            <w:pPr>
              <w:tabs>
                <w:tab w:val="center" w:pos="4536"/>
                <w:tab w:val="right" w:pos="9072"/>
              </w:tabs>
              <w:rPr>
                <w:rFonts w:ascii="Tahoma" w:hAnsi="Tahoma" w:cs="Tahoma"/>
                <w:b/>
                <w:color w:val="0070C0"/>
                <w:sz w:val="24"/>
                <w:szCs w:val="24"/>
              </w:rPr>
            </w:pPr>
            <w:r w:rsidRPr="003612F2">
              <w:rPr>
                <w:rFonts w:ascii="Tahoma" w:hAnsi="Tahoma" w:cs="Tahoma"/>
                <w:b/>
                <w:sz w:val="24"/>
                <w:szCs w:val="24"/>
              </w:rPr>
              <w:t>PROJEK</w:t>
            </w:r>
            <w:r w:rsidR="001E7556" w:rsidRPr="003612F2">
              <w:rPr>
                <w:rFonts w:ascii="Tahoma" w:hAnsi="Tahoma" w:cs="Tahoma"/>
                <w:b/>
                <w:sz w:val="24"/>
                <w:szCs w:val="24"/>
              </w:rPr>
              <w:t>T</w:t>
            </w:r>
            <w:r w:rsidRPr="003612F2">
              <w:rPr>
                <w:rFonts w:ascii="Tahoma" w:hAnsi="Tahoma" w:cs="Tahoma"/>
                <w:b/>
                <w:sz w:val="24"/>
                <w:szCs w:val="24"/>
              </w:rPr>
              <w:t xml:space="preserve"> ZAGOSPODAROWANIA TERENU</w:t>
            </w:r>
          </w:p>
        </w:tc>
      </w:tr>
      <w:tr w:rsidR="005D7322" w:rsidRPr="003612F2" w14:paraId="04A96CA8" w14:textId="77777777" w:rsidTr="00942819">
        <w:trPr>
          <w:trHeight w:val="1111"/>
        </w:trPr>
        <w:tc>
          <w:tcPr>
            <w:tcW w:w="2624" w:type="dxa"/>
            <w:tcBorders>
              <w:left w:val="single" w:sz="4" w:space="0" w:color="auto"/>
            </w:tcBorders>
            <w:shd w:val="clear" w:color="auto" w:fill="auto"/>
            <w:vAlign w:val="center"/>
          </w:tcPr>
          <w:p w14:paraId="611E3503" w14:textId="60F9261A" w:rsidR="005D7322" w:rsidRPr="003612F2" w:rsidRDefault="005D7322" w:rsidP="005D7322">
            <w:pPr>
              <w:rPr>
                <w:rFonts w:ascii="Tahoma" w:hAnsi="Tahoma" w:cs="Tahoma"/>
                <w:b/>
                <w:bCs/>
                <w:sz w:val="24"/>
                <w:szCs w:val="24"/>
              </w:rPr>
            </w:pPr>
            <w:r w:rsidRPr="003612F2">
              <w:rPr>
                <w:rFonts w:ascii="Tahoma" w:hAnsi="Tahoma" w:cs="Tahoma"/>
                <w:b/>
                <w:bCs/>
                <w:sz w:val="24"/>
                <w:szCs w:val="24"/>
              </w:rPr>
              <w:t>NAZWA ZAMIERZENIA BUDOWLANEGO:</w:t>
            </w:r>
          </w:p>
        </w:tc>
        <w:tc>
          <w:tcPr>
            <w:tcW w:w="7092" w:type="dxa"/>
            <w:gridSpan w:val="2"/>
            <w:tcBorders>
              <w:right w:val="single" w:sz="4" w:space="0" w:color="auto"/>
            </w:tcBorders>
            <w:shd w:val="clear" w:color="auto" w:fill="auto"/>
            <w:vAlign w:val="center"/>
          </w:tcPr>
          <w:p w14:paraId="5EE4A561" w14:textId="3D6FADD7" w:rsidR="005D7322" w:rsidRPr="003612F2" w:rsidRDefault="005D7322" w:rsidP="001E7556">
            <w:pPr>
              <w:tabs>
                <w:tab w:val="center" w:pos="4536"/>
                <w:tab w:val="right" w:pos="9072"/>
              </w:tabs>
              <w:rPr>
                <w:rFonts w:ascii="Tahoma" w:hAnsi="Tahoma" w:cs="Tahoma"/>
                <w:b/>
                <w:sz w:val="24"/>
                <w:szCs w:val="24"/>
              </w:rPr>
            </w:pPr>
            <w:r w:rsidRPr="003612F2">
              <w:rPr>
                <w:rFonts w:ascii="Tahoma" w:hAnsi="Tahoma" w:cs="Tahoma"/>
                <w:b/>
                <w:sz w:val="24"/>
                <w:szCs w:val="24"/>
              </w:rPr>
              <w:t xml:space="preserve">Budowa </w:t>
            </w:r>
            <w:r w:rsidR="001E7556" w:rsidRPr="003612F2">
              <w:rPr>
                <w:rFonts w:ascii="Tahoma" w:hAnsi="Tahoma" w:cs="Tahoma"/>
                <w:b/>
                <w:sz w:val="24"/>
                <w:szCs w:val="24"/>
              </w:rPr>
              <w:t xml:space="preserve">elektroenergetycznych linii kablowych SN-15 </w:t>
            </w:r>
            <w:proofErr w:type="spellStart"/>
            <w:r w:rsidR="001E7556" w:rsidRPr="003612F2">
              <w:rPr>
                <w:rFonts w:ascii="Tahoma" w:hAnsi="Tahoma" w:cs="Tahoma"/>
                <w:b/>
                <w:sz w:val="24"/>
                <w:szCs w:val="24"/>
              </w:rPr>
              <w:t>kV</w:t>
            </w:r>
            <w:proofErr w:type="spellEnd"/>
            <w:r w:rsidR="001E7556" w:rsidRPr="003612F2">
              <w:rPr>
                <w:rFonts w:ascii="Tahoma" w:hAnsi="Tahoma" w:cs="Tahoma"/>
                <w:b/>
                <w:sz w:val="24"/>
                <w:szCs w:val="24"/>
              </w:rPr>
              <w:t xml:space="preserve"> wraz ze światłowodami </w:t>
            </w:r>
            <w:r w:rsidR="008930C3" w:rsidRPr="003612F2">
              <w:rPr>
                <w:rFonts w:ascii="Tahoma" w:hAnsi="Tahoma" w:cs="Tahoma"/>
                <w:b/>
                <w:sz w:val="24"/>
                <w:szCs w:val="24"/>
              </w:rPr>
              <w:t xml:space="preserve">ułożonymi w kanalizacji kablowej </w:t>
            </w:r>
            <w:r w:rsidR="001E7556" w:rsidRPr="003612F2">
              <w:rPr>
                <w:rFonts w:ascii="Tahoma" w:hAnsi="Tahoma" w:cs="Tahoma"/>
                <w:b/>
                <w:sz w:val="24"/>
                <w:szCs w:val="24"/>
              </w:rPr>
              <w:t xml:space="preserve">pomiędzy </w:t>
            </w:r>
            <w:r w:rsidR="00493FB4" w:rsidRPr="003612F2">
              <w:rPr>
                <w:rFonts w:ascii="Tahoma" w:hAnsi="Tahoma" w:cs="Tahoma"/>
                <w:b/>
                <w:sz w:val="24"/>
                <w:szCs w:val="24"/>
              </w:rPr>
              <w:t>T324638 „Przepompownia Ścieków (AB)</w:t>
            </w:r>
            <w:r w:rsidR="002F36D2" w:rsidRPr="003612F2">
              <w:rPr>
                <w:rFonts w:ascii="Tahoma" w:hAnsi="Tahoma" w:cs="Tahoma"/>
                <w:b/>
                <w:sz w:val="24"/>
                <w:szCs w:val="24"/>
              </w:rPr>
              <w:t>”</w:t>
            </w:r>
            <w:r w:rsidR="001E7556" w:rsidRPr="003612F2">
              <w:rPr>
                <w:rFonts w:ascii="Tahoma" w:hAnsi="Tahoma" w:cs="Tahoma"/>
                <w:b/>
                <w:sz w:val="24"/>
                <w:szCs w:val="24"/>
              </w:rPr>
              <w:t>, T</w:t>
            </w:r>
            <w:r w:rsidR="00493FB4" w:rsidRPr="003612F2">
              <w:rPr>
                <w:rFonts w:ascii="Tahoma" w:hAnsi="Tahoma" w:cs="Tahoma"/>
                <w:b/>
                <w:sz w:val="24"/>
                <w:szCs w:val="24"/>
              </w:rPr>
              <w:t>324639 „SUW Rumia (AB)”</w:t>
            </w:r>
            <w:r w:rsidR="001E7556" w:rsidRPr="003612F2">
              <w:rPr>
                <w:rFonts w:ascii="Tahoma" w:hAnsi="Tahoma" w:cs="Tahoma"/>
                <w:b/>
                <w:sz w:val="24"/>
                <w:szCs w:val="24"/>
              </w:rPr>
              <w:t xml:space="preserve">, a </w:t>
            </w:r>
            <w:r w:rsidR="00493FB4" w:rsidRPr="003612F2">
              <w:rPr>
                <w:rFonts w:ascii="Tahoma" w:hAnsi="Tahoma" w:cs="Tahoma"/>
                <w:b/>
                <w:sz w:val="24"/>
                <w:szCs w:val="24"/>
              </w:rPr>
              <w:t>T324640 „GSZ GOŚ Dębogórze (AB)”</w:t>
            </w:r>
          </w:p>
        </w:tc>
      </w:tr>
      <w:tr w:rsidR="00342F7D" w:rsidRPr="003612F2" w14:paraId="1C0C21C7" w14:textId="77777777" w:rsidTr="00942819">
        <w:trPr>
          <w:trHeight w:val="701"/>
        </w:trPr>
        <w:tc>
          <w:tcPr>
            <w:tcW w:w="2624" w:type="dxa"/>
            <w:tcBorders>
              <w:left w:val="single" w:sz="4" w:space="0" w:color="auto"/>
            </w:tcBorders>
            <w:shd w:val="clear" w:color="auto" w:fill="auto"/>
            <w:vAlign w:val="center"/>
          </w:tcPr>
          <w:p w14:paraId="3FE4BA0F" w14:textId="67AA8673" w:rsidR="00342F7D" w:rsidRPr="003612F2" w:rsidRDefault="005D7322" w:rsidP="00342F7D">
            <w:pPr>
              <w:rPr>
                <w:rFonts w:ascii="Tahoma" w:hAnsi="Tahoma" w:cs="Tahoma"/>
                <w:b/>
                <w:sz w:val="24"/>
                <w:szCs w:val="24"/>
              </w:rPr>
            </w:pPr>
            <w:r w:rsidRPr="003612F2">
              <w:rPr>
                <w:rFonts w:ascii="Tahoma" w:hAnsi="Tahoma" w:cs="Tahoma"/>
                <w:b/>
                <w:sz w:val="24"/>
                <w:szCs w:val="24"/>
              </w:rPr>
              <w:t>KATEGORIA OBIEKTU BUDOWLANEGO</w:t>
            </w:r>
            <w:r w:rsidR="00342F7D" w:rsidRPr="003612F2">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47AB91FB" w14:textId="164367F2" w:rsidR="00793052" w:rsidRPr="003612F2" w:rsidRDefault="005D7322" w:rsidP="00942819">
            <w:pPr>
              <w:rPr>
                <w:rFonts w:ascii="Tahoma" w:hAnsi="Tahoma" w:cs="Tahoma"/>
                <w:sz w:val="24"/>
                <w:szCs w:val="24"/>
              </w:rPr>
            </w:pPr>
            <w:r w:rsidRPr="003612F2">
              <w:rPr>
                <w:rFonts w:ascii="Tahoma" w:hAnsi="Tahoma" w:cs="Tahoma"/>
                <w:sz w:val="24"/>
                <w:szCs w:val="24"/>
              </w:rPr>
              <w:t>XXVI – SIECI ELEKTROENERGETYCZNE ORAZ TELEKOMUNIKACYJNE</w:t>
            </w:r>
          </w:p>
        </w:tc>
      </w:tr>
      <w:tr w:rsidR="00342F7D" w:rsidRPr="003612F2" w14:paraId="41C1A37C" w14:textId="77777777" w:rsidTr="00942819">
        <w:trPr>
          <w:trHeight w:val="851"/>
        </w:trPr>
        <w:tc>
          <w:tcPr>
            <w:tcW w:w="2624" w:type="dxa"/>
            <w:tcBorders>
              <w:left w:val="single" w:sz="4" w:space="0" w:color="auto"/>
            </w:tcBorders>
            <w:shd w:val="clear" w:color="auto" w:fill="auto"/>
            <w:vAlign w:val="center"/>
          </w:tcPr>
          <w:p w14:paraId="18788FBC" w14:textId="72E6665B" w:rsidR="00342F7D" w:rsidRPr="003612F2" w:rsidRDefault="005D7322" w:rsidP="00342F7D">
            <w:pPr>
              <w:rPr>
                <w:rFonts w:ascii="Tahoma" w:hAnsi="Tahoma" w:cs="Tahoma"/>
                <w:i/>
                <w:sz w:val="24"/>
                <w:szCs w:val="24"/>
              </w:rPr>
            </w:pPr>
            <w:r w:rsidRPr="003612F2">
              <w:rPr>
                <w:rFonts w:ascii="Tahoma" w:hAnsi="Tahoma" w:cs="Tahoma"/>
                <w:b/>
                <w:sz w:val="24"/>
                <w:szCs w:val="24"/>
              </w:rPr>
              <w:t>ADRES</w:t>
            </w:r>
            <w:r w:rsidR="00342F7D" w:rsidRPr="003612F2">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4F105CB6" w14:textId="605EDE80" w:rsidR="00793052" w:rsidRPr="003612F2" w:rsidRDefault="001E7556" w:rsidP="00636D54">
            <w:pPr>
              <w:tabs>
                <w:tab w:val="center" w:pos="4536"/>
                <w:tab w:val="right" w:pos="9072"/>
              </w:tabs>
              <w:rPr>
                <w:rFonts w:ascii="Tahoma" w:hAnsi="Tahoma" w:cs="Tahoma"/>
                <w:sz w:val="24"/>
                <w:szCs w:val="24"/>
              </w:rPr>
            </w:pPr>
            <w:r w:rsidRPr="003612F2">
              <w:rPr>
                <w:rFonts w:ascii="Tahoma" w:eastAsia="Batang" w:hAnsi="Tahoma" w:cs="Tahoma"/>
                <w:color w:val="000000"/>
                <w:sz w:val="24"/>
                <w:szCs w:val="24"/>
              </w:rPr>
              <w:t xml:space="preserve">Rumia, ul. </w:t>
            </w:r>
            <w:r w:rsidR="00493FB4" w:rsidRPr="003612F2">
              <w:rPr>
                <w:rFonts w:ascii="Tahoma" w:eastAsia="Batang" w:hAnsi="Tahoma" w:cs="Tahoma"/>
                <w:color w:val="000000"/>
                <w:sz w:val="24"/>
                <w:szCs w:val="24"/>
              </w:rPr>
              <w:t>Dąbrowskiego, Pomorska</w:t>
            </w:r>
          </w:p>
        </w:tc>
      </w:tr>
      <w:tr w:rsidR="001E7556" w:rsidRPr="003612F2" w14:paraId="27490891" w14:textId="77777777" w:rsidTr="00942819">
        <w:trPr>
          <w:trHeight w:val="494"/>
        </w:trPr>
        <w:tc>
          <w:tcPr>
            <w:tcW w:w="2624" w:type="dxa"/>
            <w:tcBorders>
              <w:left w:val="single" w:sz="4" w:space="0" w:color="auto"/>
            </w:tcBorders>
            <w:shd w:val="clear" w:color="auto" w:fill="auto"/>
            <w:vAlign w:val="center"/>
          </w:tcPr>
          <w:p w14:paraId="441E9146" w14:textId="5AB99CBA" w:rsidR="001E7556" w:rsidRPr="003612F2" w:rsidRDefault="001E7556" w:rsidP="00342F7D">
            <w:pPr>
              <w:rPr>
                <w:rFonts w:ascii="Tahoma" w:hAnsi="Tahoma" w:cs="Tahoma"/>
                <w:b/>
                <w:sz w:val="24"/>
                <w:szCs w:val="24"/>
              </w:rPr>
            </w:pPr>
            <w:r w:rsidRPr="003612F2">
              <w:rPr>
                <w:rFonts w:ascii="Tahoma" w:hAnsi="Tahoma" w:cs="Tahoma"/>
                <w:b/>
                <w:sz w:val="24"/>
                <w:szCs w:val="24"/>
              </w:rPr>
              <w:t>LOKALIZACJA:</w:t>
            </w:r>
          </w:p>
        </w:tc>
        <w:tc>
          <w:tcPr>
            <w:tcW w:w="7092" w:type="dxa"/>
            <w:gridSpan w:val="2"/>
            <w:tcBorders>
              <w:right w:val="single" w:sz="4" w:space="0" w:color="auto"/>
            </w:tcBorders>
            <w:shd w:val="clear" w:color="auto" w:fill="auto"/>
            <w:vAlign w:val="center"/>
          </w:tcPr>
          <w:p w14:paraId="63B80FF5" w14:textId="7F449FE8" w:rsidR="001E7556" w:rsidRPr="003612F2" w:rsidRDefault="001E7556" w:rsidP="00942819">
            <w:pPr>
              <w:tabs>
                <w:tab w:val="center" w:pos="4536"/>
                <w:tab w:val="right" w:pos="9072"/>
              </w:tabs>
              <w:rPr>
                <w:rFonts w:ascii="Tahoma" w:hAnsi="Tahoma" w:cs="Tahoma"/>
                <w:sz w:val="24"/>
                <w:szCs w:val="24"/>
              </w:rPr>
            </w:pPr>
            <w:r w:rsidRPr="003612F2">
              <w:rPr>
                <w:rFonts w:ascii="Tahoma" w:hAnsi="Tahoma" w:cs="Tahoma"/>
                <w:sz w:val="24"/>
                <w:szCs w:val="24"/>
              </w:rPr>
              <w:t xml:space="preserve">Zgodnie z załącznikiem nr 1 do strony tytułowej </w:t>
            </w:r>
          </w:p>
        </w:tc>
      </w:tr>
      <w:tr w:rsidR="001E7556" w:rsidRPr="003612F2" w14:paraId="5B2616FE" w14:textId="77777777" w:rsidTr="00942819">
        <w:trPr>
          <w:trHeight w:val="841"/>
        </w:trPr>
        <w:tc>
          <w:tcPr>
            <w:tcW w:w="2624" w:type="dxa"/>
            <w:tcBorders>
              <w:left w:val="single" w:sz="4" w:space="0" w:color="auto"/>
            </w:tcBorders>
            <w:shd w:val="clear" w:color="auto" w:fill="auto"/>
            <w:vAlign w:val="center"/>
          </w:tcPr>
          <w:p w14:paraId="214D1DD6" w14:textId="3EDD90FD" w:rsidR="001E7556" w:rsidRPr="003612F2" w:rsidRDefault="001E7556" w:rsidP="001E7556">
            <w:pPr>
              <w:rPr>
                <w:rFonts w:ascii="Tahoma" w:hAnsi="Tahoma" w:cs="Tahoma"/>
                <w:b/>
                <w:sz w:val="24"/>
                <w:szCs w:val="24"/>
              </w:rPr>
            </w:pPr>
            <w:r w:rsidRPr="003612F2">
              <w:rPr>
                <w:rFonts w:ascii="Tahoma" w:hAnsi="Tahoma" w:cs="Tahoma"/>
                <w:b/>
                <w:sz w:val="24"/>
                <w:szCs w:val="24"/>
              </w:rPr>
              <w:t>INWESTOR:</w:t>
            </w:r>
          </w:p>
        </w:tc>
        <w:tc>
          <w:tcPr>
            <w:tcW w:w="7092" w:type="dxa"/>
            <w:gridSpan w:val="2"/>
            <w:tcBorders>
              <w:right w:val="single" w:sz="4" w:space="0" w:color="auto"/>
            </w:tcBorders>
            <w:shd w:val="clear" w:color="auto" w:fill="auto"/>
            <w:vAlign w:val="center"/>
          </w:tcPr>
          <w:p w14:paraId="0CF105E7" w14:textId="73F310C4" w:rsidR="001E7556" w:rsidRPr="003612F2" w:rsidRDefault="001E7556" w:rsidP="00942819">
            <w:pPr>
              <w:tabs>
                <w:tab w:val="center" w:pos="4536"/>
                <w:tab w:val="right" w:pos="9072"/>
              </w:tabs>
              <w:rPr>
                <w:rFonts w:ascii="Tahoma" w:eastAsia="Batang" w:hAnsi="Tahoma" w:cs="Tahoma"/>
                <w:color w:val="000000"/>
                <w:sz w:val="24"/>
                <w:szCs w:val="24"/>
              </w:rPr>
            </w:pPr>
            <w:r w:rsidRPr="003612F2">
              <w:rPr>
                <w:rFonts w:ascii="Tahoma" w:eastAsia="Batang" w:hAnsi="Tahoma" w:cs="Tahoma"/>
                <w:color w:val="000000"/>
                <w:sz w:val="24"/>
                <w:szCs w:val="24"/>
              </w:rPr>
              <w:t>Przedsiębiorstwo Wodociągów i Kanalizacji Sp. z o.o. w Gdyni</w:t>
            </w:r>
          </w:p>
          <w:p w14:paraId="267E6CF1" w14:textId="4A7F0A3D" w:rsidR="001E7556" w:rsidRPr="003612F2" w:rsidRDefault="001E7556" w:rsidP="00942819">
            <w:pPr>
              <w:tabs>
                <w:tab w:val="center" w:pos="4536"/>
                <w:tab w:val="right" w:pos="9072"/>
              </w:tabs>
              <w:rPr>
                <w:rFonts w:ascii="Tahoma" w:hAnsi="Tahoma" w:cs="Tahoma"/>
                <w:sz w:val="24"/>
                <w:szCs w:val="24"/>
              </w:rPr>
            </w:pPr>
            <w:r w:rsidRPr="003612F2">
              <w:rPr>
                <w:rFonts w:ascii="Tahoma" w:hAnsi="Tahoma" w:cs="Tahoma"/>
                <w:sz w:val="24"/>
                <w:szCs w:val="24"/>
              </w:rPr>
              <w:t>81-311 Gdynia, ul. Witomińska 29</w:t>
            </w:r>
          </w:p>
        </w:tc>
      </w:tr>
      <w:tr w:rsidR="001E7556" w:rsidRPr="003612F2" w14:paraId="0B3A1D65" w14:textId="77777777" w:rsidTr="00942819">
        <w:trPr>
          <w:trHeight w:val="719"/>
        </w:trPr>
        <w:tc>
          <w:tcPr>
            <w:tcW w:w="2624" w:type="dxa"/>
            <w:tcBorders>
              <w:left w:val="single" w:sz="4" w:space="0" w:color="auto"/>
              <w:bottom w:val="single" w:sz="4" w:space="0" w:color="auto"/>
            </w:tcBorders>
            <w:shd w:val="clear" w:color="auto" w:fill="auto"/>
            <w:vAlign w:val="center"/>
          </w:tcPr>
          <w:p w14:paraId="545B1D03" w14:textId="7B6B9B06" w:rsidR="001E7556" w:rsidRPr="003612F2" w:rsidRDefault="001E7556" w:rsidP="001E7556">
            <w:pPr>
              <w:rPr>
                <w:rFonts w:ascii="Tahoma" w:hAnsi="Tahoma" w:cs="Tahoma"/>
                <w:b/>
                <w:sz w:val="24"/>
                <w:szCs w:val="24"/>
              </w:rPr>
            </w:pPr>
            <w:r w:rsidRPr="003612F2">
              <w:rPr>
                <w:rFonts w:ascii="Tahoma" w:hAnsi="Tahoma" w:cs="Tahoma"/>
                <w:b/>
                <w:sz w:val="24"/>
                <w:szCs w:val="24"/>
              </w:rPr>
              <w:t>JEDNOSTKA PROJEKTOWA:</w:t>
            </w:r>
          </w:p>
        </w:tc>
        <w:tc>
          <w:tcPr>
            <w:tcW w:w="7092" w:type="dxa"/>
            <w:gridSpan w:val="2"/>
            <w:tcBorders>
              <w:bottom w:val="single" w:sz="4" w:space="0" w:color="auto"/>
              <w:right w:val="single" w:sz="4" w:space="0" w:color="auto"/>
            </w:tcBorders>
            <w:shd w:val="clear" w:color="auto" w:fill="auto"/>
            <w:vAlign w:val="center"/>
          </w:tcPr>
          <w:p w14:paraId="73FC7D02" w14:textId="13D4D249" w:rsidR="001E7556" w:rsidRPr="003612F2" w:rsidRDefault="001E7556" w:rsidP="00942819">
            <w:pPr>
              <w:tabs>
                <w:tab w:val="center" w:pos="4536"/>
                <w:tab w:val="right" w:pos="9072"/>
              </w:tabs>
              <w:rPr>
                <w:rFonts w:ascii="Tahoma" w:eastAsia="Batang" w:hAnsi="Tahoma" w:cs="Tahoma"/>
                <w:color w:val="000000"/>
                <w:sz w:val="24"/>
                <w:szCs w:val="24"/>
              </w:rPr>
            </w:pPr>
            <w:r w:rsidRPr="003612F2">
              <w:rPr>
                <w:rFonts w:ascii="Tahoma" w:hAnsi="Tahoma" w:cs="Tahoma"/>
                <w:sz w:val="24"/>
                <w:szCs w:val="24"/>
              </w:rPr>
              <w:t xml:space="preserve"> </w:t>
            </w:r>
            <w:r w:rsidRPr="003612F2">
              <w:rPr>
                <w:rFonts w:ascii="Tahoma" w:eastAsia="Batang" w:hAnsi="Tahoma" w:cs="Tahoma"/>
                <w:color w:val="000000"/>
                <w:sz w:val="24"/>
                <w:szCs w:val="24"/>
              </w:rPr>
              <w:t>ELSOMA Maciej Jaskulski</w:t>
            </w:r>
          </w:p>
          <w:p w14:paraId="4674D5C7" w14:textId="2BDE8D05" w:rsidR="001E7556" w:rsidRPr="003612F2" w:rsidRDefault="001E7556" w:rsidP="00942819">
            <w:pPr>
              <w:autoSpaceDE w:val="0"/>
              <w:autoSpaceDN w:val="0"/>
              <w:adjustRightInd w:val="0"/>
              <w:rPr>
                <w:rFonts w:ascii="Tahoma" w:hAnsi="Tahoma" w:cs="Tahoma"/>
                <w:sz w:val="24"/>
                <w:szCs w:val="24"/>
              </w:rPr>
            </w:pPr>
            <w:r w:rsidRPr="003612F2">
              <w:rPr>
                <w:rFonts w:ascii="Tahoma" w:eastAsia="Batang" w:hAnsi="Tahoma" w:cs="Tahoma"/>
                <w:color w:val="000000"/>
                <w:sz w:val="24"/>
                <w:szCs w:val="24"/>
              </w:rPr>
              <w:t>ul. Sienkiewicza 23/38,  81-811 Sopot</w:t>
            </w:r>
          </w:p>
        </w:tc>
      </w:tr>
      <w:tr w:rsidR="00942819" w:rsidRPr="003612F2" w14:paraId="57AFA3A1" w14:textId="77777777" w:rsidTr="00942819">
        <w:tc>
          <w:tcPr>
            <w:tcW w:w="9716" w:type="dxa"/>
            <w:gridSpan w:val="3"/>
            <w:tcBorders>
              <w:top w:val="single" w:sz="4" w:space="0" w:color="auto"/>
              <w:bottom w:val="single" w:sz="4" w:space="0" w:color="auto"/>
            </w:tcBorders>
            <w:shd w:val="clear" w:color="auto" w:fill="auto"/>
            <w:vAlign w:val="center"/>
          </w:tcPr>
          <w:p w14:paraId="7297D508" w14:textId="77777777" w:rsidR="00942819" w:rsidRPr="003612F2" w:rsidRDefault="00942819" w:rsidP="001E7556">
            <w:pPr>
              <w:tabs>
                <w:tab w:val="center" w:pos="4536"/>
                <w:tab w:val="right" w:pos="9072"/>
              </w:tabs>
              <w:rPr>
                <w:rFonts w:ascii="Tahoma" w:hAnsi="Tahoma" w:cs="Tahoma"/>
                <w:sz w:val="24"/>
                <w:szCs w:val="24"/>
              </w:rPr>
            </w:pPr>
          </w:p>
          <w:p w14:paraId="51C041F8" w14:textId="7F156385" w:rsidR="00942819" w:rsidRPr="003612F2" w:rsidRDefault="00942819" w:rsidP="001E7556">
            <w:pPr>
              <w:tabs>
                <w:tab w:val="center" w:pos="4536"/>
                <w:tab w:val="right" w:pos="9072"/>
              </w:tabs>
              <w:rPr>
                <w:rFonts w:ascii="Tahoma" w:hAnsi="Tahoma" w:cs="Tahoma"/>
                <w:sz w:val="24"/>
                <w:szCs w:val="24"/>
              </w:rPr>
            </w:pPr>
          </w:p>
        </w:tc>
      </w:tr>
      <w:tr w:rsidR="001E7556" w:rsidRPr="003612F2" w14:paraId="6A30A66A" w14:textId="77777777" w:rsidTr="00942819">
        <w:tc>
          <w:tcPr>
            <w:tcW w:w="4892" w:type="dxa"/>
            <w:gridSpan w:val="2"/>
            <w:tcBorders>
              <w:top w:val="single" w:sz="4" w:space="0" w:color="auto"/>
              <w:left w:val="single" w:sz="4" w:space="0" w:color="auto"/>
            </w:tcBorders>
            <w:shd w:val="clear" w:color="auto" w:fill="auto"/>
            <w:vAlign w:val="center"/>
          </w:tcPr>
          <w:p w14:paraId="7EBA14A3" w14:textId="77777777" w:rsidR="001E7556" w:rsidRPr="003612F2" w:rsidRDefault="001E7556" w:rsidP="001E7556">
            <w:pPr>
              <w:rPr>
                <w:rFonts w:ascii="Tahoma" w:hAnsi="Tahoma" w:cs="Tahoma"/>
                <w:b/>
                <w:sz w:val="22"/>
                <w:szCs w:val="24"/>
              </w:rPr>
            </w:pPr>
            <w:r w:rsidRPr="003612F2">
              <w:rPr>
                <w:rFonts w:ascii="Tahoma" w:hAnsi="Tahoma" w:cs="Tahoma"/>
                <w:b/>
                <w:sz w:val="22"/>
                <w:szCs w:val="24"/>
              </w:rPr>
              <w:t>BRANŻA ELEKTRYCZNA</w:t>
            </w:r>
          </w:p>
          <w:p w14:paraId="50E6DD08" w14:textId="77777777" w:rsidR="001E7556" w:rsidRPr="003612F2" w:rsidRDefault="001E7556" w:rsidP="001E7556">
            <w:pPr>
              <w:rPr>
                <w:rFonts w:ascii="Tahoma" w:hAnsi="Tahoma" w:cs="Tahoma"/>
                <w:b/>
                <w:sz w:val="22"/>
                <w:szCs w:val="24"/>
              </w:rPr>
            </w:pPr>
          </w:p>
          <w:p w14:paraId="264E94B5" w14:textId="43B6A50E" w:rsidR="001E7556" w:rsidRPr="003612F2" w:rsidRDefault="001E7556" w:rsidP="001E7556">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2FABBAF9" w14:textId="77777777" w:rsidR="001E7556" w:rsidRPr="003612F2" w:rsidRDefault="001E7556" w:rsidP="001E7556">
            <w:pPr>
              <w:tabs>
                <w:tab w:val="center" w:pos="4536"/>
                <w:tab w:val="right" w:pos="9072"/>
              </w:tabs>
              <w:rPr>
                <w:rFonts w:ascii="Tahoma" w:hAnsi="Tahoma" w:cs="Tahoma"/>
                <w:sz w:val="24"/>
                <w:szCs w:val="24"/>
              </w:rPr>
            </w:pPr>
          </w:p>
        </w:tc>
      </w:tr>
      <w:tr w:rsidR="001E7556" w:rsidRPr="003612F2" w14:paraId="29C5C6C3" w14:textId="77777777" w:rsidTr="00942819">
        <w:tc>
          <w:tcPr>
            <w:tcW w:w="4892" w:type="dxa"/>
            <w:gridSpan w:val="2"/>
            <w:tcBorders>
              <w:left w:val="single" w:sz="4" w:space="0" w:color="auto"/>
            </w:tcBorders>
            <w:shd w:val="clear" w:color="auto" w:fill="auto"/>
            <w:vAlign w:val="center"/>
          </w:tcPr>
          <w:p w14:paraId="7BD4CDE0" w14:textId="7D49AD24" w:rsidR="001E7556" w:rsidRPr="003612F2" w:rsidRDefault="001E7556" w:rsidP="001E7556">
            <w:pPr>
              <w:rPr>
                <w:rFonts w:ascii="Tahoma" w:hAnsi="Tahoma" w:cs="Tahoma"/>
                <w:bCs/>
                <w:sz w:val="22"/>
                <w:szCs w:val="24"/>
              </w:rPr>
            </w:pPr>
            <w:r w:rsidRPr="003612F2">
              <w:rPr>
                <w:rFonts w:ascii="Tahoma" w:hAnsi="Tahoma" w:cs="Tahoma"/>
                <w:bCs/>
                <w:sz w:val="22"/>
                <w:szCs w:val="24"/>
              </w:rPr>
              <w:t>PROJEKTANT:</w:t>
            </w:r>
          </w:p>
        </w:tc>
        <w:tc>
          <w:tcPr>
            <w:tcW w:w="4824" w:type="dxa"/>
            <w:tcBorders>
              <w:right w:val="single" w:sz="4" w:space="0" w:color="auto"/>
            </w:tcBorders>
            <w:shd w:val="clear" w:color="auto" w:fill="auto"/>
            <w:vAlign w:val="center"/>
          </w:tcPr>
          <w:p w14:paraId="2DEAF500" w14:textId="48452687" w:rsidR="001E7556" w:rsidRPr="003612F2" w:rsidRDefault="001E7556" w:rsidP="001E7556">
            <w:pPr>
              <w:tabs>
                <w:tab w:val="center" w:pos="4536"/>
                <w:tab w:val="right" w:pos="9072"/>
              </w:tabs>
              <w:rPr>
                <w:rFonts w:ascii="Tahoma" w:hAnsi="Tahoma" w:cs="Tahoma"/>
                <w:sz w:val="24"/>
                <w:szCs w:val="24"/>
              </w:rPr>
            </w:pPr>
            <w:r w:rsidRPr="003612F2">
              <w:rPr>
                <w:rFonts w:ascii="Tahoma" w:hAnsi="Tahoma" w:cs="Tahoma"/>
                <w:sz w:val="24"/>
                <w:szCs w:val="24"/>
              </w:rPr>
              <w:t>SPRAWDZAJĄCY:</w:t>
            </w:r>
          </w:p>
        </w:tc>
      </w:tr>
      <w:tr w:rsidR="001E7556" w:rsidRPr="003612F2" w14:paraId="3751DF36" w14:textId="77777777" w:rsidTr="00942819">
        <w:tc>
          <w:tcPr>
            <w:tcW w:w="4892" w:type="dxa"/>
            <w:gridSpan w:val="2"/>
            <w:tcBorders>
              <w:left w:val="single" w:sz="4" w:space="0" w:color="auto"/>
            </w:tcBorders>
            <w:shd w:val="clear" w:color="auto" w:fill="auto"/>
            <w:vAlign w:val="center"/>
          </w:tcPr>
          <w:p w14:paraId="2F6F2B46" w14:textId="77777777" w:rsidR="001E7556" w:rsidRPr="003612F2" w:rsidRDefault="001E7556" w:rsidP="001E7556">
            <w:pPr>
              <w:rPr>
                <w:rFonts w:ascii="Tahoma" w:hAnsi="Tahoma" w:cs="Tahoma"/>
                <w:i/>
                <w:iCs/>
                <w:szCs w:val="24"/>
              </w:rPr>
            </w:pPr>
            <w:r w:rsidRPr="003612F2">
              <w:rPr>
                <w:rFonts w:ascii="Tahoma" w:hAnsi="Tahoma" w:cs="Tahoma"/>
                <w:i/>
                <w:iCs/>
                <w:szCs w:val="24"/>
              </w:rPr>
              <w:t>mgr inż. Maciej Jaskulski</w:t>
            </w:r>
          </w:p>
          <w:p w14:paraId="0A5EF510" w14:textId="1678B2C7" w:rsidR="00942819" w:rsidRPr="003612F2" w:rsidRDefault="00942819" w:rsidP="001E7556">
            <w:pPr>
              <w:rPr>
                <w:rFonts w:ascii="Tahoma" w:hAnsi="Tahoma" w:cs="Tahoma"/>
                <w:b/>
                <w:sz w:val="22"/>
                <w:szCs w:val="24"/>
              </w:rPr>
            </w:pPr>
          </w:p>
        </w:tc>
        <w:tc>
          <w:tcPr>
            <w:tcW w:w="4824" w:type="dxa"/>
            <w:tcBorders>
              <w:right w:val="single" w:sz="4" w:space="0" w:color="auto"/>
            </w:tcBorders>
            <w:shd w:val="clear" w:color="auto" w:fill="auto"/>
            <w:vAlign w:val="center"/>
          </w:tcPr>
          <w:p w14:paraId="77EC1796" w14:textId="7C806416" w:rsidR="001E7556" w:rsidRPr="003612F2" w:rsidRDefault="001E7556" w:rsidP="001E7556">
            <w:pPr>
              <w:tabs>
                <w:tab w:val="center" w:pos="4536"/>
                <w:tab w:val="right" w:pos="9072"/>
              </w:tabs>
              <w:rPr>
                <w:rFonts w:ascii="Tahoma" w:hAnsi="Tahoma" w:cs="Tahoma"/>
                <w:sz w:val="24"/>
                <w:szCs w:val="24"/>
              </w:rPr>
            </w:pPr>
            <w:r w:rsidRPr="003612F2">
              <w:rPr>
                <w:rFonts w:ascii="Tahoma" w:hAnsi="Tahoma" w:cs="Tahoma"/>
                <w:i/>
                <w:iCs/>
                <w:szCs w:val="24"/>
              </w:rPr>
              <w:t>mgr inż. Dawid Żyliński</w:t>
            </w:r>
          </w:p>
        </w:tc>
      </w:tr>
      <w:tr w:rsidR="001E7556" w:rsidRPr="003612F2" w14:paraId="45E79D1E" w14:textId="77777777" w:rsidTr="00942819">
        <w:tc>
          <w:tcPr>
            <w:tcW w:w="4892" w:type="dxa"/>
            <w:gridSpan w:val="2"/>
            <w:tcBorders>
              <w:left w:val="single" w:sz="4" w:space="0" w:color="auto"/>
              <w:bottom w:val="single" w:sz="4" w:space="0" w:color="auto"/>
            </w:tcBorders>
            <w:shd w:val="clear" w:color="auto" w:fill="auto"/>
            <w:vAlign w:val="center"/>
          </w:tcPr>
          <w:p w14:paraId="5FAB5E97" w14:textId="77777777" w:rsidR="001E7556" w:rsidRPr="003612F2" w:rsidRDefault="00942819" w:rsidP="00942819">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instalacyjnej w zakresie sieci, instalacji i urządzeń elektrycznych i elektroenergetycznych</w:t>
            </w:r>
          </w:p>
          <w:p w14:paraId="6A2B774B" w14:textId="778E3681" w:rsidR="00942819" w:rsidRPr="003612F2" w:rsidRDefault="00942819" w:rsidP="00942819">
            <w:pPr>
              <w:rPr>
                <w:rFonts w:ascii="Tahoma" w:hAnsi="Tahoma" w:cs="Tahoma"/>
                <w:sz w:val="16"/>
                <w:szCs w:val="21"/>
              </w:rPr>
            </w:pPr>
            <w:r w:rsidRPr="003612F2">
              <w:rPr>
                <w:rFonts w:ascii="Tahoma" w:hAnsi="Tahoma" w:cs="Tahoma"/>
                <w:i/>
                <w:iCs/>
                <w:sz w:val="16"/>
                <w:szCs w:val="21"/>
              </w:rPr>
              <w:t>Nr uprawnień: POM/180/PWBE/19</w:t>
            </w:r>
          </w:p>
        </w:tc>
        <w:tc>
          <w:tcPr>
            <w:tcW w:w="4824" w:type="dxa"/>
            <w:tcBorders>
              <w:bottom w:val="single" w:sz="4" w:space="0" w:color="auto"/>
              <w:right w:val="single" w:sz="4" w:space="0" w:color="auto"/>
            </w:tcBorders>
            <w:shd w:val="clear" w:color="auto" w:fill="auto"/>
            <w:vAlign w:val="center"/>
          </w:tcPr>
          <w:p w14:paraId="6F6C373A" w14:textId="77777777" w:rsidR="00942819" w:rsidRPr="003612F2" w:rsidRDefault="00942819" w:rsidP="00942819">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bez ograniczeń w specjalności instalacyjnej w zakresie sieci, instalacji i urządzeń elektrycznych i elektroenergetycznych</w:t>
            </w:r>
          </w:p>
          <w:p w14:paraId="208C6ABD" w14:textId="0EB6360F" w:rsidR="001E7556" w:rsidRPr="003612F2" w:rsidRDefault="00942819" w:rsidP="00942819">
            <w:pPr>
              <w:rPr>
                <w:rFonts w:ascii="Tahoma" w:hAnsi="Tahoma" w:cs="Tahoma"/>
                <w:sz w:val="16"/>
                <w:szCs w:val="21"/>
              </w:rPr>
            </w:pPr>
            <w:r w:rsidRPr="003612F2">
              <w:rPr>
                <w:rFonts w:ascii="Tahoma" w:hAnsi="Tahoma" w:cs="Tahoma"/>
                <w:i/>
                <w:iCs/>
                <w:sz w:val="16"/>
                <w:szCs w:val="21"/>
              </w:rPr>
              <w:t>Nr uprawnień: POM/0220/POOE/12</w:t>
            </w:r>
          </w:p>
        </w:tc>
      </w:tr>
      <w:tr w:rsidR="00942819" w:rsidRPr="003612F2" w14:paraId="06A08CE7" w14:textId="77777777" w:rsidTr="00942819">
        <w:tc>
          <w:tcPr>
            <w:tcW w:w="9716" w:type="dxa"/>
            <w:gridSpan w:val="3"/>
            <w:tcBorders>
              <w:top w:val="single" w:sz="4" w:space="0" w:color="auto"/>
              <w:bottom w:val="single" w:sz="4" w:space="0" w:color="auto"/>
            </w:tcBorders>
            <w:shd w:val="clear" w:color="auto" w:fill="auto"/>
            <w:vAlign w:val="center"/>
          </w:tcPr>
          <w:p w14:paraId="4C6CD7D3" w14:textId="77777777" w:rsidR="00942819" w:rsidRPr="003612F2" w:rsidRDefault="00942819" w:rsidP="00942819">
            <w:pPr>
              <w:rPr>
                <w:rFonts w:ascii="Tahoma" w:hAnsi="Tahoma" w:cs="Tahoma"/>
                <w:sz w:val="16"/>
                <w:szCs w:val="21"/>
              </w:rPr>
            </w:pPr>
          </w:p>
        </w:tc>
      </w:tr>
      <w:tr w:rsidR="00942819" w:rsidRPr="003612F2" w14:paraId="33BC828F" w14:textId="77777777" w:rsidTr="00942819">
        <w:tc>
          <w:tcPr>
            <w:tcW w:w="4892" w:type="dxa"/>
            <w:gridSpan w:val="2"/>
            <w:tcBorders>
              <w:top w:val="single" w:sz="4" w:space="0" w:color="auto"/>
              <w:left w:val="single" w:sz="4" w:space="0" w:color="auto"/>
            </w:tcBorders>
            <w:shd w:val="clear" w:color="auto" w:fill="auto"/>
            <w:vAlign w:val="center"/>
          </w:tcPr>
          <w:p w14:paraId="169A425C" w14:textId="051BAD91" w:rsidR="00942819" w:rsidRPr="003612F2" w:rsidRDefault="00942819" w:rsidP="00942819">
            <w:pPr>
              <w:rPr>
                <w:rFonts w:ascii="Tahoma" w:hAnsi="Tahoma" w:cs="Tahoma"/>
                <w:b/>
                <w:sz w:val="22"/>
                <w:szCs w:val="24"/>
              </w:rPr>
            </w:pPr>
            <w:r w:rsidRPr="003612F2">
              <w:rPr>
                <w:rFonts w:ascii="Tahoma" w:hAnsi="Tahoma" w:cs="Tahoma"/>
                <w:b/>
                <w:sz w:val="22"/>
                <w:szCs w:val="24"/>
              </w:rPr>
              <w:t>BRANŻA TELEKOMUNIKACYJNA</w:t>
            </w:r>
          </w:p>
          <w:p w14:paraId="36F07028" w14:textId="77777777" w:rsidR="00942819" w:rsidRPr="003612F2" w:rsidRDefault="00942819" w:rsidP="00942819">
            <w:pPr>
              <w:rPr>
                <w:rFonts w:ascii="Tahoma" w:hAnsi="Tahoma" w:cs="Tahoma"/>
                <w:b/>
                <w:sz w:val="22"/>
                <w:szCs w:val="24"/>
              </w:rPr>
            </w:pPr>
          </w:p>
          <w:p w14:paraId="25BAFE08" w14:textId="21D3319B" w:rsidR="00942819" w:rsidRPr="003612F2" w:rsidRDefault="00942819" w:rsidP="00942819">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11B04E67" w14:textId="77777777" w:rsidR="00942819" w:rsidRPr="003612F2" w:rsidRDefault="00942819" w:rsidP="00942819">
            <w:pPr>
              <w:tabs>
                <w:tab w:val="center" w:pos="4536"/>
                <w:tab w:val="right" w:pos="9072"/>
              </w:tabs>
              <w:rPr>
                <w:rFonts w:ascii="Tahoma" w:hAnsi="Tahoma" w:cs="Tahoma"/>
                <w:sz w:val="24"/>
                <w:szCs w:val="24"/>
              </w:rPr>
            </w:pPr>
          </w:p>
        </w:tc>
      </w:tr>
      <w:tr w:rsidR="00942819" w:rsidRPr="003612F2" w14:paraId="163B9D0F" w14:textId="77777777" w:rsidTr="00942819">
        <w:tc>
          <w:tcPr>
            <w:tcW w:w="4892" w:type="dxa"/>
            <w:gridSpan w:val="2"/>
            <w:tcBorders>
              <w:left w:val="single" w:sz="4" w:space="0" w:color="auto"/>
            </w:tcBorders>
            <w:shd w:val="clear" w:color="auto" w:fill="auto"/>
            <w:vAlign w:val="center"/>
          </w:tcPr>
          <w:p w14:paraId="364CD6FF" w14:textId="410B72DE" w:rsidR="00942819" w:rsidRPr="003612F2" w:rsidRDefault="00942819" w:rsidP="00942819">
            <w:pPr>
              <w:rPr>
                <w:rFonts w:ascii="Tahoma" w:hAnsi="Tahoma" w:cs="Tahoma"/>
                <w:b/>
                <w:sz w:val="22"/>
                <w:szCs w:val="24"/>
              </w:rPr>
            </w:pPr>
            <w:r w:rsidRPr="003612F2">
              <w:rPr>
                <w:rFonts w:ascii="Tahoma" w:hAnsi="Tahoma" w:cs="Tahoma"/>
                <w:bCs/>
                <w:sz w:val="22"/>
                <w:szCs w:val="24"/>
              </w:rPr>
              <w:t>PROJEKTANT:</w:t>
            </w:r>
          </w:p>
        </w:tc>
        <w:tc>
          <w:tcPr>
            <w:tcW w:w="4824" w:type="dxa"/>
            <w:tcBorders>
              <w:right w:val="single" w:sz="4" w:space="0" w:color="auto"/>
            </w:tcBorders>
            <w:shd w:val="clear" w:color="auto" w:fill="auto"/>
            <w:vAlign w:val="center"/>
          </w:tcPr>
          <w:p w14:paraId="3CE0C6E9" w14:textId="6F427B4C" w:rsidR="00942819" w:rsidRPr="003612F2" w:rsidRDefault="00942819" w:rsidP="00942819">
            <w:pPr>
              <w:tabs>
                <w:tab w:val="center" w:pos="4536"/>
                <w:tab w:val="right" w:pos="9072"/>
              </w:tabs>
              <w:rPr>
                <w:rFonts w:ascii="Tahoma" w:hAnsi="Tahoma" w:cs="Tahoma"/>
                <w:sz w:val="24"/>
                <w:szCs w:val="24"/>
              </w:rPr>
            </w:pPr>
            <w:r w:rsidRPr="003612F2">
              <w:rPr>
                <w:rFonts w:ascii="Tahoma" w:hAnsi="Tahoma" w:cs="Tahoma"/>
                <w:sz w:val="24"/>
                <w:szCs w:val="24"/>
              </w:rPr>
              <w:t>SPRAWDZAJĄCY:</w:t>
            </w:r>
          </w:p>
        </w:tc>
      </w:tr>
      <w:tr w:rsidR="00942819" w:rsidRPr="003612F2" w14:paraId="02A43107" w14:textId="77777777" w:rsidTr="00942819">
        <w:tc>
          <w:tcPr>
            <w:tcW w:w="4892" w:type="dxa"/>
            <w:gridSpan w:val="2"/>
            <w:tcBorders>
              <w:left w:val="single" w:sz="4" w:space="0" w:color="auto"/>
            </w:tcBorders>
            <w:shd w:val="clear" w:color="auto" w:fill="auto"/>
            <w:vAlign w:val="center"/>
          </w:tcPr>
          <w:p w14:paraId="4EDFAE1C" w14:textId="77777777" w:rsidR="00942819" w:rsidRPr="003612F2" w:rsidRDefault="00942819" w:rsidP="00942819">
            <w:pPr>
              <w:rPr>
                <w:rFonts w:ascii="Tahoma" w:hAnsi="Tahoma" w:cs="Tahoma"/>
                <w:i/>
                <w:iCs/>
                <w:szCs w:val="24"/>
              </w:rPr>
            </w:pPr>
            <w:r w:rsidRPr="003612F2">
              <w:rPr>
                <w:rFonts w:ascii="Tahoma" w:hAnsi="Tahoma" w:cs="Tahoma"/>
                <w:i/>
                <w:iCs/>
                <w:szCs w:val="24"/>
              </w:rPr>
              <w:t>mgr inż. Łukasz Biernat</w:t>
            </w:r>
          </w:p>
          <w:p w14:paraId="3CD3B27E" w14:textId="56DBF1FF" w:rsidR="00942819" w:rsidRPr="003612F2" w:rsidRDefault="00942819" w:rsidP="00942819">
            <w:pPr>
              <w:rPr>
                <w:rFonts w:ascii="Tahoma" w:hAnsi="Tahoma" w:cs="Tahoma"/>
                <w:b/>
                <w:sz w:val="22"/>
                <w:szCs w:val="24"/>
              </w:rPr>
            </w:pPr>
          </w:p>
        </w:tc>
        <w:tc>
          <w:tcPr>
            <w:tcW w:w="4824" w:type="dxa"/>
            <w:tcBorders>
              <w:right w:val="single" w:sz="4" w:space="0" w:color="auto"/>
            </w:tcBorders>
            <w:shd w:val="clear" w:color="auto" w:fill="auto"/>
            <w:vAlign w:val="center"/>
          </w:tcPr>
          <w:p w14:paraId="20734ED6" w14:textId="7FDDBFFF" w:rsidR="00942819" w:rsidRPr="003612F2" w:rsidRDefault="00942819" w:rsidP="00942819">
            <w:pPr>
              <w:tabs>
                <w:tab w:val="center" w:pos="4536"/>
                <w:tab w:val="right" w:pos="9072"/>
              </w:tabs>
              <w:rPr>
                <w:rFonts w:ascii="Tahoma" w:hAnsi="Tahoma" w:cs="Tahoma"/>
                <w:sz w:val="24"/>
                <w:szCs w:val="24"/>
              </w:rPr>
            </w:pPr>
            <w:r w:rsidRPr="003612F2">
              <w:rPr>
                <w:rFonts w:ascii="Tahoma" w:hAnsi="Tahoma" w:cs="Tahoma"/>
                <w:i/>
                <w:iCs/>
                <w:szCs w:val="24"/>
              </w:rPr>
              <w:t xml:space="preserve">mgr inż. </w:t>
            </w:r>
            <w:r w:rsidR="00107200" w:rsidRPr="003612F2">
              <w:rPr>
                <w:rFonts w:ascii="Tahoma" w:hAnsi="Tahoma" w:cs="Tahoma"/>
                <w:i/>
                <w:iCs/>
                <w:szCs w:val="24"/>
              </w:rPr>
              <w:t>Radosław Markiewicz</w:t>
            </w:r>
          </w:p>
        </w:tc>
      </w:tr>
      <w:tr w:rsidR="00942819" w:rsidRPr="003612F2" w14:paraId="3650DDFE" w14:textId="77777777" w:rsidTr="00942819">
        <w:tc>
          <w:tcPr>
            <w:tcW w:w="4892" w:type="dxa"/>
            <w:gridSpan w:val="2"/>
            <w:tcBorders>
              <w:left w:val="single" w:sz="4" w:space="0" w:color="auto"/>
              <w:bottom w:val="single" w:sz="4" w:space="0" w:color="auto"/>
            </w:tcBorders>
            <w:shd w:val="clear" w:color="auto" w:fill="auto"/>
            <w:vAlign w:val="center"/>
          </w:tcPr>
          <w:p w14:paraId="13B12A19" w14:textId="416426A1" w:rsidR="00942819" w:rsidRPr="003612F2" w:rsidRDefault="00942819" w:rsidP="00942819">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telekomunikacyjnej</w:t>
            </w:r>
          </w:p>
          <w:p w14:paraId="6DCF6D1E" w14:textId="0B60EA1C" w:rsidR="00942819" w:rsidRPr="003612F2" w:rsidRDefault="00942819" w:rsidP="00942819">
            <w:pPr>
              <w:rPr>
                <w:rFonts w:ascii="Tahoma" w:hAnsi="Tahoma" w:cs="Tahoma"/>
                <w:b/>
                <w:sz w:val="22"/>
                <w:szCs w:val="24"/>
              </w:rPr>
            </w:pPr>
            <w:r w:rsidRPr="003612F2">
              <w:rPr>
                <w:rFonts w:ascii="Tahoma" w:hAnsi="Tahoma" w:cs="Tahoma"/>
                <w:i/>
                <w:iCs/>
                <w:sz w:val="16"/>
                <w:szCs w:val="21"/>
              </w:rPr>
              <w:t>Nr uprawnień: POM/0001/PWOT/14</w:t>
            </w:r>
          </w:p>
        </w:tc>
        <w:tc>
          <w:tcPr>
            <w:tcW w:w="4824" w:type="dxa"/>
            <w:tcBorders>
              <w:bottom w:val="single" w:sz="4" w:space="0" w:color="auto"/>
              <w:right w:val="single" w:sz="4" w:space="0" w:color="auto"/>
            </w:tcBorders>
            <w:shd w:val="clear" w:color="auto" w:fill="auto"/>
            <w:vAlign w:val="center"/>
          </w:tcPr>
          <w:p w14:paraId="15D854B7" w14:textId="77777777" w:rsidR="00942819" w:rsidRPr="003612F2" w:rsidRDefault="00942819" w:rsidP="00942819">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telekomunikacyjnej</w:t>
            </w:r>
          </w:p>
          <w:p w14:paraId="499A0F7C" w14:textId="785AD424" w:rsidR="00942819" w:rsidRPr="003612F2" w:rsidRDefault="00942819" w:rsidP="00942819">
            <w:pPr>
              <w:tabs>
                <w:tab w:val="center" w:pos="4536"/>
                <w:tab w:val="right" w:pos="9072"/>
              </w:tabs>
              <w:rPr>
                <w:rFonts w:ascii="Tahoma" w:hAnsi="Tahoma" w:cs="Tahoma"/>
                <w:sz w:val="24"/>
                <w:szCs w:val="24"/>
              </w:rPr>
            </w:pPr>
            <w:r w:rsidRPr="003612F2">
              <w:rPr>
                <w:rFonts w:ascii="Tahoma" w:hAnsi="Tahoma" w:cs="Tahoma"/>
                <w:i/>
                <w:iCs/>
                <w:sz w:val="16"/>
                <w:szCs w:val="21"/>
              </w:rPr>
              <w:t>Nr uprawnień: POM/000</w:t>
            </w:r>
            <w:r w:rsidR="00107200" w:rsidRPr="003612F2">
              <w:rPr>
                <w:rFonts w:ascii="Tahoma" w:hAnsi="Tahoma" w:cs="Tahoma"/>
                <w:i/>
                <w:iCs/>
                <w:sz w:val="16"/>
                <w:szCs w:val="21"/>
              </w:rPr>
              <w:t>2</w:t>
            </w:r>
            <w:r w:rsidRPr="003612F2">
              <w:rPr>
                <w:rFonts w:ascii="Tahoma" w:hAnsi="Tahoma" w:cs="Tahoma"/>
                <w:i/>
                <w:iCs/>
                <w:sz w:val="16"/>
                <w:szCs w:val="21"/>
              </w:rPr>
              <w:t>/P</w:t>
            </w:r>
            <w:r w:rsidR="00107200" w:rsidRPr="003612F2">
              <w:rPr>
                <w:rFonts w:ascii="Tahoma" w:hAnsi="Tahoma" w:cs="Tahoma"/>
                <w:i/>
                <w:iCs/>
                <w:sz w:val="16"/>
                <w:szCs w:val="21"/>
              </w:rPr>
              <w:t>OOT</w:t>
            </w:r>
            <w:r w:rsidRPr="003612F2">
              <w:rPr>
                <w:rFonts w:ascii="Tahoma" w:hAnsi="Tahoma" w:cs="Tahoma"/>
                <w:i/>
                <w:iCs/>
                <w:sz w:val="16"/>
                <w:szCs w:val="21"/>
              </w:rPr>
              <w:t>/</w:t>
            </w:r>
            <w:r w:rsidR="00107200" w:rsidRPr="003612F2">
              <w:rPr>
                <w:rFonts w:ascii="Tahoma" w:hAnsi="Tahoma" w:cs="Tahoma"/>
                <w:i/>
                <w:iCs/>
                <w:sz w:val="16"/>
                <w:szCs w:val="21"/>
              </w:rPr>
              <w:t>09</w:t>
            </w:r>
          </w:p>
        </w:tc>
      </w:tr>
      <w:tr w:rsidR="00942819" w:rsidRPr="003612F2" w14:paraId="5EE9ECD5" w14:textId="77777777" w:rsidTr="00942819">
        <w:trPr>
          <w:trHeight w:val="1023"/>
        </w:trPr>
        <w:tc>
          <w:tcPr>
            <w:tcW w:w="9716" w:type="dxa"/>
            <w:gridSpan w:val="3"/>
            <w:tcBorders>
              <w:top w:val="single" w:sz="4" w:space="0" w:color="auto"/>
            </w:tcBorders>
            <w:shd w:val="clear" w:color="auto" w:fill="auto"/>
          </w:tcPr>
          <w:p w14:paraId="3570B794" w14:textId="77777777" w:rsidR="00942819" w:rsidRPr="003612F2" w:rsidRDefault="00942819" w:rsidP="00942819">
            <w:pPr>
              <w:jc w:val="center"/>
              <w:rPr>
                <w:rFonts w:ascii="Tahoma" w:hAnsi="Tahoma" w:cs="Tahoma"/>
                <w:sz w:val="22"/>
                <w:szCs w:val="24"/>
              </w:rPr>
            </w:pPr>
          </w:p>
          <w:p w14:paraId="1F0EE94A" w14:textId="64D31758" w:rsidR="00942819" w:rsidRPr="003612F2" w:rsidRDefault="00942819" w:rsidP="00942819">
            <w:pPr>
              <w:tabs>
                <w:tab w:val="left" w:pos="3665"/>
              </w:tabs>
              <w:rPr>
                <w:rFonts w:ascii="Tahoma" w:hAnsi="Tahoma" w:cs="Tahoma"/>
                <w:sz w:val="22"/>
                <w:szCs w:val="24"/>
              </w:rPr>
            </w:pPr>
            <w:r w:rsidRPr="003612F2">
              <w:rPr>
                <w:rFonts w:ascii="Tahoma" w:hAnsi="Tahoma" w:cs="Tahoma"/>
                <w:sz w:val="22"/>
                <w:szCs w:val="24"/>
              </w:rPr>
              <w:tab/>
            </w:r>
          </w:p>
          <w:p w14:paraId="5F5C6034" w14:textId="77777777" w:rsidR="00942819" w:rsidRPr="003612F2" w:rsidRDefault="00942819" w:rsidP="00942819">
            <w:pPr>
              <w:tabs>
                <w:tab w:val="left" w:pos="3665"/>
              </w:tabs>
              <w:jc w:val="center"/>
              <w:rPr>
                <w:rFonts w:ascii="Tahoma" w:hAnsi="Tahoma" w:cs="Tahoma"/>
                <w:sz w:val="22"/>
                <w:szCs w:val="24"/>
              </w:rPr>
            </w:pPr>
          </w:p>
          <w:p w14:paraId="37CBE48D" w14:textId="77777777" w:rsidR="00942819" w:rsidRPr="003612F2" w:rsidRDefault="00942819" w:rsidP="00942819">
            <w:pPr>
              <w:tabs>
                <w:tab w:val="left" w:pos="3665"/>
              </w:tabs>
              <w:jc w:val="center"/>
              <w:rPr>
                <w:rFonts w:ascii="Tahoma" w:hAnsi="Tahoma" w:cs="Tahoma"/>
                <w:sz w:val="22"/>
                <w:szCs w:val="24"/>
              </w:rPr>
            </w:pPr>
          </w:p>
          <w:p w14:paraId="403F7EA2" w14:textId="52F2E95C" w:rsidR="00942819" w:rsidRPr="003612F2" w:rsidRDefault="00942819" w:rsidP="00942819">
            <w:pPr>
              <w:tabs>
                <w:tab w:val="left" w:pos="3665"/>
              </w:tabs>
              <w:jc w:val="center"/>
              <w:rPr>
                <w:rFonts w:ascii="Tahoma" w:hAnsi="Tahoma" w:cs="Tahoma"/>
                <w:sz w:val="22"/>
                <w:szCs w:val="24"/>
              </w:rPr>
            </w:pPr>
            <w:r w:rsidRPr="003612F2">
              <w:rPr>
                <w:rFonts w:ascii="Tahoma" w:hAnsi="Tahoma" w:cs="Tahoma"/>
                <w:sz w:val="22"/>
                <w:szCs w:val="24"/>
              </w:rPr>
              <w:t xml:space="preserve">Sopot, </w:t>
            </w:r>
            <w:r w:rsidR="00AD0846" w:rsidRPr="003612F2">
              <w:rPr>
                <w:rFonts w:ascii="Tahoma" w:hAnsi="Tahoma" w:cs="Tahoma"/>
                <w:sz w:val="22"/>
                <w:szCs w:val="24"/>
              </w:rPr>
              <w:t>Lipiec</w:t>
            </w:r>
            <w:r w:rsidRPr="003612F2">
              <w:rPr>
                <w:rFonts w:ascii="Tahoma" w:hAnsi="Tahoma" w:cs="Tahoma"/>
                <w:sz w:val="22"/>
                <w:szCs w:val="24"/>
              </w:rPr>
              <w:t xml:space="preserve"> 202</w:t>
            </w:r>
            <w:r w:rsidR="00A42E12" w:rsidRPr="003612F2">
              <w:rPr>
                <w:rFonts w:ascii="Tahoma" w:hAnsi="Tahoma" w:cs="Tahoma"/>
                <w:sz w:val="22"/>
                <w:szCs w:val="24"/>
              </w:rPr>
              <w:t>4</w:t>
            </w:r>
            <w:r w:rsidRPr="003612F2">
              <w:rPr>
                <w:rFonts w:ascii="Tahoma" w:hAnsi="Tahoma" w:cs="Tahoma"/>
                <w:sz w:val="22"/>
                <w:szCs w:val="24"/>
              </w:rPr>
              <w:t xml:space="preserve"> r.</w:t>
            </w:r>
          </w:p>
        </w:tc>
      </w:tr>
    </w:tbl>
    <w:p w14:paraId="4F2F9B5E" w14:textId="77777777" w:rsidR="00001EC2" w:rsidRPr="003612F2" w:rsidRDefault="00281188">
      <w:pPr>
        <w:spacing w:after="200" w:line="276" w:lineRule="auto"/>
        <w:rPr>
          <w:rFonts w:ascii="Tahoma" w:hAnsi="Tahoma" w:cs="Tahoma"/>
          <w:b/>
          <w:sz w:val="24"/>
          <w:szCs w:val="24"/>
        </w:rPr>
      </w:pPr>
      <w:r w:rsidRPr="003612F2">
        <w:rPr>
          <w:rFonts w:ascii="Tahoma" w:hAnsi="Tahoma" w:cs="Tahoma"/>
          <w:b/>
          <w:sz w:val="24"/>
          <w:szCs w:val="24"/>
        </w:rPr>
        <w:t xml:space="preserve"> </w:t>
      </w:r>
    </w:p>
    <w:p w14:paraId="153D2C18" w14:textId="77777777" w:rsidR="00AF2EEB" w:rsidRPr="003612F2" w:rsidRDefault="00FD38C6">
      <w:pPr>
        <w:rPr>
          <w:rFonts w:ascii="Tahoma" w:hAnsi="Tahoma" w:cs="Tahoma"/>
          <w:b/>
          <w:bCs/>
          <w:sz w:val="22"/>
          <w:szCs w:val="22"/>
        </w:rPr>
      </w:pPr>
      <w:bookmarkStart w:id="1" w:name="_Toc473028974"/>
      <w:r w:rsidRPr="003612F2">
        <w:rPr>
          <w:rFonts w:ascii="Tahoma" w:hAnsi="Tahoma" w:cs="Tahoma"/>
          <w:b/>
          <w:bCs/>
          <w:sz w:val="22"/>
          <w:szCs w:val="22"/>
        </w:rPr>
        <w:br w:type="page"/>
      </w:r>
    </w:p>
    <w:p w14:paraId="0691CEEB" w14:textId="77777777" w:rsidR="00AF2EEB" w:rsidRPr="003612F2" w:rsidRDefault="00AF2EEB">
      <w:pPr>
        <w:rPr>
          <w:rFonts w:ascii="Tahoma" w:hAnsi="Tahoma" w:cs="Tahoma"/>
          <w:b/>
          <w:bCs/>
          <w:sz w:val="22"/>
          <w:szCs w:val="22"/>
        </w:rPr>
      </w:pPr>
    </w:p>
    <w:p w14:paraId="05AC8BD8" w14:textId="77777777" w:rsidR="00AF2EEB" w:rsidRPr="003612F2" w:rsidRDefault="00AF2EEB">
      <w:pPr>
        <w:rPr>
          <w:rFonts w:ascii="Tahoma" w:hAnsi="Tahoma" w:cs="Tahoma"/>
          <w:b/>
          <w:bCs/>
          <w:sz w:val="22"/>
          <w:szCs w:val="22"/>
        </w:rPr>
      </w:pPr>
    </w:p>
    <w:p w14:paraId="349C2334" w14:textId="4653B4D6" w:rsidR="00AF2EEB" w:rsidRPr="003612F2" w:rsidRDefault="005D7322">
      <w:pPr>
        <w:rPr>
          <w:rFonts w:ascii="Tahoma" w:hAnsi="Tahoma" w:cs="Tahoma"/>
          <w:b/>
          <w:bCs/>
          <w:sz w:val="22"/>
          <w:szCs w:val="22"/>
        </w:rPr>
      </w:pPr>
      <w:r w:rsidRPr="003612F2">
        <w:rPr>
          <w:rFonts w:ascii="Tahoma" w:hAnsi="Tahoma" w:cs="Tahoma"/>
          <w:b/>
          <w:bCs/>
          <w:sz w:val="22"/>
          <w:szCs w:val="22"/>
        </w:rPr>
        <w:t>Załącznik nr 1 do strony tytułowej</w:t>
      </w:r>
    </w:p>
    <w:p w14:paraId="144D629E" w14:textId="77777777" w:rsidR="00DE4430" w:rsidRPr="003612F2" w:rsidRDefault="00DE4430">
      <w:pPr>
        <w:rPr>
          <w:rFonts w:ascii="Tahoma" w:hAnsi="Tahoma" w:cs="Tahoma"/>
          <w:b/>
          <w:bCs/>
          <w:sz w:val="22"/>
          <w:szCs w:val="22"/>
        </w:rPr>
      </w:pPr>
    </w:p>
    <w:tbl>
      <w:tblPr>
        <w:tblStyle w:val="Tabela-Siatka"/>
        <w:tblW w:w="0" w:type="auto"/>
        <w:tblLook w:val="04A0" w:firstRow="1" w:lastRow="0" w:firstColumn="1" w:lastColumn="0" w:noHBand="0" w:noVBand="1"/>
      </w:tblPr>
      <w:tblGrid>
        <w:gridCol w:w="2122"/>
        <w:gridCol w:w="7619"/>
      </w:tblGrid>
      <w:tr w:rsidR="00AF2EEB" w:rsidRPr="003612F2" w14:paraId="0DFDAB5D" w14:textId="77777777" w:rsidTr="00AF2EEB">
        <w:tc>
          <w:tcPr>
            <w:tcW w:w="2122" w:type="dxa"/>
          </w:tcPr>
          <w:p w14:paraId="16A0FFD8" w14:textId="4122B2E7" w:rsidR="00AF2EEB" w:rsidRPr="003612F2" w:rsidRDefault="00AF2EEB">
            <w:pPr>
              <w:rPr>
                <w:rFonts w:ascii="Tahoma" w:hAnsi="Tahoma" w:cs="Tahoma"/>
                <w:b/>
                <w:bCs/>
                <w:sz w:val="24"/>
                <w:szCs w:val="24"/>
              </w:rPr>
            </w:pPr>
            <w:r w:rsidRPr="003612F2">
              <w:rPr>
                <w:rFonts w:ascii="Tahoma" w:hAnsi="Tahoma" w:cs="Tahoma"/>
                <w:b/>
                <w:sz w:val="24"/>
                <w:szCs w:val="24"/>
              </w:rPr>
              <w:t>LOKALIZACJA:</w:t>
            </w:r>
          </w:p>
        </w:tc>
        <w:tc>
          <w:tcPr>
            <w:tcW w:w="7619" w:type="dxa"/>
          </w:tcPr>
          <w:p w14:paraId="4F87F606" w14:textId="03FFD185" w:rsidR="00AF2EEB" w:rsidRPr="003612F2" w:rsidRDefault="00AF2EEB">
            <w:pPr>
              <w:rPr>
                <w:rFonts w:ascii="Tahoma" w:hAnsi="Tahoma" w:cs="Tahoma"/>
                <w:b/>
                <w:bCs/>
                <w:sz w:val="24"/>
                <w:szCs w:val="24"/>
              </w:rPr>
            </w:pPr>
            <w:r w:rsidRPr="003612F2">
              <w:rPr>
                <w:rFonts w:ascii="Tahoma" w:hAnsi="Tahoma" w:cs="Tahoma"/>
                <w:b/>
                <w:bCs/>
                <w:sz w:val="24"/>
                <w:szCs w:val="24"/>
              </w:rPr>
              <w:t>Działki numer:</w:t>
            </w:r>
            <w:r w:rsidR="003A14E8" w:rsidRPr="003612F2">
              <w:rPr>
                <w:rFonts w:ascii="Tahoma" w:hAnsi="Tahoma" w:cs="Tahoma"/>
                <w:b/>
                <w:bCs/>
                <w:sz w:val="24"/>
                <w:szCs w:val="24"/>
              </w:rPr>
              <w:t xml:space="preserve"> </w:t>
            </w:r>
            <w:r w:rsidR="003A14E8" w:rsidRPr="003612F2">
              <w:rPr>
                <w:rFonts w:ascii="Tahoma" w:hAnsi="Tahoma" w:cs="Tahoma"/>
                <w:sz w:val="24"/>
                <w:szCs w:val="24"/>
              </w:rPr>
              <w:t>55/6, 56/8, 57/8, 59/22, 59/21, 59/13, 59/19, 30/1, 7/1, 3/3, 2/2</w:t>
            </w:r>
          </w:p>
          <w:p w14:paraId="21EEA03F" w14:textId="4FE71148" w:rsidR="00AF2EEB" w:rsidRPr="003612F2" w:rsidRDefault="00AF2EEB">
            <w:pPr>
              <w:rPr>
                <w:rFonts w:ascii="Tahoma" w:hAnsi="Tahoma" w:cs="Tahoma"/>
                <w:b/>
                <w:bCs/>
                <w:sz w:val="24"/>
                <w:szCs w:val="24"/>
              </w:rPr>
            </w:pPr>
            <w:r w:rsidRPr="003612F2">
              <w:rPr>
                <w:rFonts w:ascii="Tahoma" w:hAnsi="Tahoma" w:cs="Tahoma"/>
                <w:b/>
                <w:bCs/>
                <w:sz w:val="24"/>
                <w:szCs w:val="24"/>
              </w:rPr>
              <w:t>Obręb</w:t>
            </w:r>
            <w:r w:rsidR="003A14E8" w:rsidRPr="003612F2">
              <w:rPr>
                <w:rFonts w:ascii="Tahoma" w:hAnsi="Tahoma" w:cs="Tahoma"/>
                <w:b/>
                <w:bCs/>
                <w:sz w:val="24"/>
                <w:szCs w:val="24"/>
              </w:rPr>
              <w:t xml:space="preserve">: </w:t>
            </w:r>
            <w:r w:rsidR="003A14E8" w:rsidRPr="003612F2">
              <w:rPr>
                <w:rFonts w:ascii="Tahoma" w:hAnsi="Tahoma" w:cs="Tahoma"/>
                <w:sz w:val="24"/>
                <w:szCs w:val="24"/>
              </w:rPr>
              <w:t>Rumia 15</w:t>
            </w:r>
          </w:p>
          <w:p w14:paraId="6D3B66F8" w14:textId="6705F3AE" w:rsidR="00AF2EEB" w:rsidRPr="003612F2" w:rsidRDefault="00AF2EEB">
            <w:pPr>
              <w:rPr>
                <w:rFonts w:ascii="Tahoma" w:hAnsi="Tahoma" w:cs="Tahoma"/>
                <w:b/>
                <w:bCs/>
                <w:sz w:val="24"/>
                <w:szCs w:val="24"/>
              </w:rPr>
            </w:pPr>
            <w:r w:rsidRPr="003612F2">
              <w:rPr>
                <w:rFonts w:ascii="Tahoma" w:hAnsi="Tahoma" w:cs="Tahoma"/>
                <w:b/>
                <w:bCs/>
                <w:sz w:val="24"/>
                <w:szCs w:val="24"/>
              </w:rPr>
              <w:t>Gmina</w:t>
            </w:r>
            <w:r w:rsidR="003A14E8" w:rsidRPr="003612F2">
              <w:rPr>
                <w:rFonts w:ascii="Tahoma" w:hAnsi="Tahoma" w:cs="Tahoma"/>
                <w:b/>
                <w:bCs/>
                <w:sz w:val="24"/>
                <w:szCs w:val="24"/>
              </w:rPr>
              <w:t xml:space="preserve">: </w:t>
            </w:r>
            <w:r w:rsidR="003A14E8" w:rsidRPr="003612F2">
              <w:rPr>
                <w:rFonts w:ascii="Tahoma" w:hAnsi="Tahoma" w:cs="Tahoma"/>
                <w:sz w:val="24"/>
                <w:szCs w:val="24"/>
              </w:rPr>
              <w:t>Rumia</w:t>
            </w:r>
          </w:p>
          <w:p w14:paraId="5D0C97CE" w14:textId="43177448" w:rsidR="00AF2EEB" w:rsidRPr="003612F2" w:rsidRDefault="00AF2EEB">
            <w:pPr>
              <w:rPr>
                <w:rFonts w:ascii="Tahoma" w:hAnsi="Tahoma" w:cs="Tahoma"/>
                <w:b/>
                <w:bCs/>
                <w:sz w:val="24"/>
                <w:szCs w:val="24"/>
              </w:rPr>
            </w:pPr>
            <w:r w:rsidRPr="003612F2">
              <w:rPr>
                <w:rFonts w:ascii="Tahoma" w:hAnsi="Tahoma" w:cs="Tahoma"/>
                <w:b/>
                <w:bCs/>
                <w:sz w:val="24"/>
                <w:szCs w:val="24"/>
              </w:rPr>
              <w:t>Jednostka ewidencyjna:</w:t>
            </w:r>
            <w:r w:rsidR="003A14E8" w:rsidRPr="003612F2">
              <w:rPr>
                <w:rFonts w:ascii="Tahoma" w:hAnsi="Tahoma" w:cs="Tahoma"/>
                <w:b/>
                <w:bCs/>
                <w:sz w:val="24"/>
                <w:szCs w:val="24"/>
              </w:rPr>
              <w:t xml:space="preserve"> </w:t>
            </w:r>
            <w:r w:rsidR="003A14E8" w:rsidRPr="003612F2">
              <w:rPr>
                <w:rFonts w:ascii="Tahoma" w:hAnsi="Tahoma" w:cs="Tahoma"/>
                <w:sz w:val="24"/>
                <w:szCs w:val="24"/>
              </w:rPr>
              <w:t>221502_1</w:t>
            </w:r>
          </w:p>
          <w:p w14:paraId="146DA508" w14:textId="15CB5568" w:rsidR="00AF2EEB" w:rsidRPr="003612F2" w:rsidRDefault="00AF2EEB">
            <w:pPr>
              <w:rPr>
                <w:rFonts w:ascii="Tahoma" w:hAnsi="Tahoma" w:cs="Tahoma"/>
                <w:b/>
                <w:bCs/>
                <w:sz w:val="24"/>
                <w:szCs w:val="24"/>
              </w:rPr>
            </w:pPr>
            <w:r w:rsidRPr="003612F2">
              <w:rPr>
                <w:rFonts w:ascii="Tahoma" w:hAnsi="Tahoma" w:cs="Tahoma"/>
                <w:b/>
                <w:bCs/>
                <w:sz w:val="24"/>
                <w:szCs w:val="24"/>
              </w:rPr>
              <w:t>Powiat:</w:t>
            </w:r>
            <w:r w:rsidR="003A14E8" w:rsidRPr="003612F2">
              <w:rPr>
                <w:rFonts w:ascii="Tahoma" w:hAnsi="Tahoma" w:cs="Tahoma"/>
                <w:b/>
                <w:bCs/>
                <w:sz w:val="24"/>
                <w:szCs w:val="24"/>
              </w:rPr>
              <w:t xml:space="preserve"> </w:t>
            </w:r>
            <w:r w:rsidR="003A14E8" w:rsidRPr="003612F2">
              <w:rPr>
                <w:rFonts w:ascii="Tahoma" w:hAnsi="Tahoma" w:cs="Tahoma"/>
                <w:sz w:val="24"/>
                <w:szCs w:val="24"/>
              </w:rPr>
              <w:t>wejherowski</w:t>
            </w:r>
          </w:p>
          <w:p w14:paraId="13784961" w14:textId="3A2C3E9B" w:rsidR="00AF2EEB" w:rsidRPr="003612F2" w:rsidRDefault="00AF2EEB">
            <w:pPr>
              <w:rPr>
                <w:rFonts w:ascii="Tahoma" w:hAnsi="Tahoma" w:cs="Tahoma"/>
                <w:b/>
                <w:bCs/>
                <w:sz w:val="24"/>
                <w:szCs w:val="24"/>
              </w:rPr>
            </w:pPr>
            <w:r w:rsidRPr="003612F2">
              <w:rPr>
                <w:rFonts w:ascii="Tahoma" w:hAnsi="Tahoma" w:cs="Tahoma"/>
                <w:b/>
                <w:bCs/>
                <w:sz w:val="24"/>
                <w:szCs w:val="24"/>
              </w:rPr>
              <w:t>Województwo:</w:t>
            </w:r>
            <w:r w:rsidR="003A14E8" w:rsidRPr="003612F2">
              <w:rPr>
                <w:rFonts w:ascii="Tahoma" w:hAnsi="Tahoma" w:cs="Tahoma"/>
                <w:b/>
                <w:bCs/>
                <w:sz w:val="24"/>
                <w:szCs w:val="24"/>
              </w:rPr>
              <w:t xml:space="preserve"> </w:t>
            </w:r>
            <w:r w:rsidR="003A14E8" w:rsidRPr="003612F2">
              <w:rPr>
                <w:rFonts w:ascii="Tahoma" w:hAnsi="Tahoma" w:cs="Tahoma"/>
                <w:sz w:val="24"/>
                <w:szCs w:val="24"/>
              </w:rPr>
              <w:t>pomorskie</w:t>
            </w:r>
          </w:p>
          <w:p w14:paraId="6D833A6B" w14:textId="77777777" w:rsidR="00AF2EEB" w:rsidRPr="003612F2" w:rsidRDefault="00AF2EEB">
            <w:pPr>
              <w:rPr>
                <w:rFonts w:ascii="Tahoma" w:hAnsi="Tahoma" w:cs="Tahoma"/>
                <w:b/>
                <w:bCs/>
                <w:sz w:val="24"/>
                <w:szCs w:val="24"/>
              </w:rPr>
            </w:pPr>
          </w:p>
          <w:p w14:paraId="76164FD2" w14:textId="3104494B" w:rsidR="003A14E8" w:rsidRPr="003612F2" w:rsidRDefault="003A14E8" w:rsidP="003A14E8">
            <w:pPr>
              <w:rPr>
                <w:rFonts w:ascii="Tahoma" w:hAnsi="Tahoma" w:cs="Tahoma"/>
                <w:b/>
                <w:bCs/>
                <w:sz w:val="24"/>
                <w:szCs w:val="24"/>
              </w:rPr>
            </w:pPr>
            <w:r w:rsidRPr="003612F2">
              <w:rPr>
                <w:rFonts w:ascii="Tahoma" w:hAnsi="Tahoma" w:cs="Tahoma"/>
                <w:b/>
                <w:bCs/>
                <w:sz w:val="24"/>
                <w:szCs w:val="24"/>
              </w:rPr>
              <w:t xml:space="preserve">Działki numer: </w:t>
            </w:r>
            <w:r w:rsidRPr="003612F2">
              <w:rPr>
                <w:rFonts w:ascii="Tahoma" w:hAnsi="Tahoma" w:cs="Tahoma"/>
                <w:sz w:val="24"/>
                <w:szCs w:val="24"/>
              </w:rPr>
              <w:t>35/4, 35/5, 35/1, 37, 53, 52, 51, 50, 49, 48, 47, 46, 45, 44, 38, 66, 43, 39</w:t>
            </w:r>
          </w:p>
          <w:p w14:paraId="51013083" w14:textId="2462BF52" w:rsidR="003A14E8" w:rsidRPr="003612F2" w:rsidRDefault="003A14E8" w:rsidP="003A14E8">
            <w:pPr>
              <w:rPr>
                <w:rFonts w:ascii="Tahoma" w:hAnsi="Tahoma" w:cs="Tahoma"/>
                <w:b/>
                <w:bCs/>
                <w:sz w:val="24"/>
                <w:szCs w:val="24"/>
              </w:rPr>
            </w:pPr>
            <w:r w:rsidRPr="003612F2">
              <w:rPr>
                <w:rFonts w:ascii="Tahoma" w:hAnsi="Tahoma" w:cs="Tahoma"/>
                <w:b/>
                <w:bCs/>
                <w:sz w:val="24"/>
                <w:szCs w:val="24"/>
              </w:rPr>
              <w:t xml:space="preserve">Obręb: </w:t>
            </w:r>
            <w:r w:rsidRPr="003612F2">
              <w:rPr>
                <w:rFonts w:ascii="Tahoma" w:hAnsi="Tahoma" w:cs="Tahoma"/>
                <w:sz w:val="24"/>
                <w:szCs w:val="24"/>
              </w:rPr>
              <w:t>Rumia 14</w:t>
            </w:r>
          </w:p>
          <w:p w14:paraId="35AEE9EE" w14:textId="77777777" w:rsidR="003A14E8" w:rsidRPr="003612F2" w:rsidRDefault="003A14E8" w:rsidP="003A14E8">
            <w:pPr>
              <w:rPr>
                <w:rFonts w:ascii="Tahoma" w:hAnsi="Tahoma" w:cs="Tahoma"/>
                <w:b/>
                <w:bCs/>
                <w:sz w:val="24"/>
                <w:szCs w:val="24"/>
              </w:rPr>
            </w:pPr>
            <w:r w:rsidRPr="003612F2">
              <w:rPr>
                <w:rFonts w:ascii="Tahoma" w:hAnsi="Tahoma" w:cs="Tahoma"/>
                <w:b/>
                <w:bCs/>
                <w:sz w:val="24"/>
                <w:szCs w:val="24"/>
              </w:rPr>
              <w:t xml:space="preserve">Gmina: </w:t>
            </w:r>
            <w:r w:rsidRPr="003612F2">
              <w:rPr>
                <w:rFonts w:ascii="Tahoma" w:hAnsi="Tahoma" w:cs="Tahoma"/>
                <w:sz w:val="24"/>
                <w:szCs w:val="24"/>
              </w:rPr>
              <w:t>Rumia</w:t>
            </w:r>
          </w:p>
          <w:p w14:paraId="12512F39" w14:textId="77777777" w:rsidR="003A14E8" w:rsidRPr="003612F2" w:rsidRDefault="003A14E8" w:rsidP="003A14E8">
            <w:pPr>
              <w:rPr>
                <w:rFonts w:ascii="Tahoma" w:hAnsi="Tahoma" w:cs="Tahoma"/>
                <w:b/>
                <w:bCs/>
                <w:sz w:val="24"/>
                <w:szCs w:val="24"/>
              </w:rPr>
            </w:pPr>
            <w:r w:rsidRPr="003612F2">
              <w:rPr>
                <w:rFonts w:ascii="Tahoma" w:hAnsi="Tahoma" w:cs="Tahoma"/>
                <w:b/>
                <w:bCs/>
                <w:sz w:val="24"/>
                <w:szCs w:val="24"/>
              </w:rPr>
              <w:t xml:space="preserve">Jednostka ewidencyjna: </w:t>
            </w:r>
            <w:r w:rsidRPr="003612F2">
              <w:rPr>
                <w:rFonts w:ascii="Tahoma" w:hAnsi="Tahoma" w:cs="Tahoma"/>
                <w:sz w:val="24"/>
                <w:szCs w:val="24"/>
              </w:rPr>
              <w:t>221502_1</w:t>
            </w:r>
          </w:p>
          <w:p w14:paraId="4F8D566D" w14:textId="77777777" w:rsidR="003A14E8" w:rsidRPr="003612F2" w:rsidRDefault="003A14E8" w:rsidP="003A14E8">
            <w:pPr>
              <w:rPr>
                <w:rFonts w:ascii="Tahoma" w:hAnsi="Tahoma" w:cs="Tahoma"/>
                <w:b/>
                <w:bCs/>
                <w:sz w:val="24"/>
                <w:szCs w:val="24"/>
              </w:rPr>
            </w:pPr>
            <w:r w:rsidRPr="003612F2">
              <w:rPr>
                <w:rFonts w:ascii="Tahoma" w:hAnsi="Tahoma" w:cs="Tahoma"/>
                <w:b/>
                <w:bCs/>
                <w:sz w:val="24"/>
                <w:szCs w:val="24"/>
              </w:rPr>
              <w:t xml:space="preserve">Powiat: </w:t>
            </w:r>
            <w:r w:rsidRPr="003612F2">
              <w:rPr>
                <w:rFonts w:ascii="Tahoma" w:hAnsi="Tahoma" w:cs="Tahoma"/>
                <w:sz w:val="24"/>
                <w:szCs w:val="24"/>
              </w:rPr>
              <w:t>wejherowski</w:t>
            </w:r>
          </w:p>
          <w:p w14:paraId="7C3980B1" w14:textId="76C94E15" w:rsidR="003A14E8" w:rsidRPr="003612F2" w:rsidRDefault="003A14E8" w:rsidP="003A14E8">
            <w:pPr>
              <w:rPr>
                <w:rFonts w:ascii="Tahoma" w:hAnsi="Tahoma" w:cs="Tahoma"/>
                <w:sz w:val="24"/>
                <w:szCs w:val="24"/>
              </w:rPr>
            </w:pPr>
            <w:r w:rsidRPr="003612F2">
              <w:rPr>
                <w:rFonts w:ascii="Tahoma" w:hAnsi="Tahoma" w:cs="Tahoma"/>
                <w:b/>
                <w:bCs/>
                <w:sz w:val="24"/>
                <w:szCs w:val="24"/>
              </w:rPr>
              <w:t xml:space="preserve">Województwo: </w:t>
            </w:r>
            <w:r w:rsidRPr="003612F2">
              <w:rPr>
                <w:rFonts w:ascii="Tahoma" w:hAnsi="Tahoma" w:cs="Tahoma"/>
                <w:sz w:val="24"/>
                <w:szCs w:val="24"/>
              </w:rPr>
              <w:t>pomorskie</w:t>
            </w:r>
          </w:p>
          <w:p w14:paraId="23C58174" w14:textId="6B040280" w:rsidR="003A14E8" w:rsidRPr="003612F2" w:rsidRDefault="003A14E8" w:rsidP="003A14E8">
            <w:pPr>
              <w:rPr>
                <w:rFonts w:ascii="Tahoma" w:hAnsi="Tahoma" w:cs="Tahoma"/>
                <w:b/>
                <w:bCs/>
                <w:sz w:val="24"/>
                <w:szCs w:val="24"/>
              </w:rPr>
            </w:pPr>
          </w:p>
          <w:p w14:paraId="3983BD30" w14:textId="5A864CC1" w:rsidR="00AF2EEB" w:rsidRPr="003612F2" w:rsidRDefault="00AF2EEB">
            <w:pPr>
              <w:rPr>
                <w:rFonts w:ascii="Tahoma" w:hAnsi="Tahoma" w:cs="Tahoma"/>
                <w:sz w:val="24"/>
                <w:szCs w:val="24"/>
              </w:rPr>
            </w:pPr>
          </w:p>
        </w:tc>
      </w:tr>
    </w:tbl>
    <w:p w14:paraId="76338B78" w14:textId="77777777" w:rsidR="00FA1A3A" w:rsidRPr="003612F2" w:rsidRDefault="00FA1A3A">
      <w:pPr>
        <w:rPr>
          <w:rFonts w:ascii="Tahoma" w:hAnsi="Tahoma" w:cs="Tahoma"/>
          <w:b/>
          <w:bCs/>
          <w:sz w:val="22"/>
          <w:szCs w:val="22"/>
        </w:rPr>
      </w:pPr>
    </w:p>
    <w:p w14:paraId="7154111C" w14:textId="77777777" w:rsidR="00FA1A3A" w:rsidRPr="003612F2" w:rsidRDefault="00FA1A3A">
      <w:pPr>
        <w:rPr>
          <w:rFonts w:ascii="Tahoma" w:hAnsi="Tahoma" w:cs="Tahoma"/>
        </w:rPr>
      </w:pPr>
      <w:r w:rsidRPr="003612F2">
        <w:rPr>
          <w:rFonts w:ascii="Tahoma" w:hAnsi="Tahoma" w:cs="Tahoma"/>
        </w:rPr>
        <w:br w:type="page"/>
      </w:r>
    </w:p>
    <w:p w14:paraId="427377A7" w14:textId="01B5930D" w:rsidR="00FA1A3A" w:rsidRPr="003612F2" w:rsidRDefault="00FA1A3A" w:rsidP="00C37A00">
      <w:pPr>
        <w:pStyle w:val="Nagwek1"/>
        <w:numPr>
          <w:ilvl w:val="0"/>
          <w:numId w:val="14"/>
        </w:numPr>
        <w:rPr>
          <w:rFonts w:ascii="Tahoma" w:hAnsi="Tahoma" w:cs="Tahoma"/>
        </w:rPr>
      </w:pPr>
      <w:bookmarkStart w:id="2" w:name="_Toc169012069"/>
      <w:r w:rsidRPr="003612F2">
        <w:rPr>
          <w:rFonts w:ascii="Tahoma" w:hAnsi="Tahoma" w:cs="Tahoma"/>
        </w:rPr>
        <w:lastRenderedPageBreak/>
        <w:t>Spis tomów projektu budowlanego</w:t>
      </w:r>
      <w:bookmarkEnd w:id="2"/>
    </w:p>
    <w:tbl>
      <w:tblPr>
        <w:tblStyle w:val="Tabela-Siatka"/>
        <w:tblW w:w="0" w:type="auto"/>
        <w:tblLook w:val="04A0" w:firstRow="1" w:lastRow="0" w:firstColumn="1" w:lastColumn="0" w:noHBand="0" w:noVBand="1"/>
      </w:tblPr>
      <w:tblGrid>
        <w:gridCol w:w="580"/>
        <w:gridCol w:w="7213"/>
        <w:gridCol w:w="1948"/>
      </w:tblGrid>
      <w:tr w:rsidR="00FA1A3A" w:rsidRPr="003612F2" w14:paraId="148727D1" w14:textId="77777777" w:rsidTr="00FA1A3A">
        <w:tc>
          <w:tcPr>
            <w:tcW w:w="562" w:type="dxa"/>
            <w:vAlign w:val="center"/>
          </w:tcPr>
          <w:p w14:paraId="595BF69D" w14:textId="61F0C826" w:rsidR="00FA1A3A" w:rsidRPr="003612F2" w:rsidRDefault="00FA1A3A" w:rsidP="00500F76">
            <w:pPr>
              <w:jc w:val="center"/>
              <w:rPr>
                <w:rFonts w:ascii="Tahoma" w:hAnsi="Tahoma" w:cs="Tahoma"/>
                <w:b/>
                <w:bCs/>
                <w:sz w:val="24"/>
                <w:szCs w:val="24"/>
              </w:rPr>
            </w:pPr>
            <w:r w:rsidRPr="003612F2">
              <w:rPr>
                <w:rFonts w:ascii="Tahoma" w:hAnsi="Tahoma" w:cs="Tahoma"/>
                <w:b/>
                <w:bCs/>
                <w:sz w:val="24"/>
                <w:szCs w:val="24"/>
              </w:rPr>
              <w:t>Lp</w:t>
            </w:r>
            <w:r w:rsidR="00500F76" w:rsidRPr="003612F2">
              <w:rPr>
                <w:rFonts w:ascii="Tahoma" w:hAnsi="Tahoma" w:cs="Tahoma"/>
                <w:b/>
                <w:bCs/>
                <w:sz w:val="24"/>
                <w:szCs w:val="24"/>
              </w:rPr>
              <w:t>.</w:t>
            </w:r>
          </w:p>
        </w:tc>
        <w:tc>
          <w:tcPr>
            <w:tcW w:w="7230" w:type="dxa"/>
            <w:vAlign w:val="center"/>
          </w:tcPr>
          <w:p w14:paraId="406E7046" w14:textId="77777777" w:rsidR="00500F76" w:rsidRPr="003612F2" w:rsidRDefault="00500F76" w:rsidP="00500F76">
            <w:pPr>
              <w:jc w:val="center"/>
              <w:rPr>
                <w:rFonts w:ascii="Tahoma" w:hAnsi="Tahoma" w:cs="Tahoma"/>
                <w:b/>
                <w:bCs/>
                <w:sz w:val="24"/>
                <w:szCs w:val="24"/>
              </w:rPr>
            </w:pPr>
          </w:p>
          <w:p w14:paraId="3810C65E" w14:textId="154CDAB1" w:rsidR="00FA1A3A" w:rsidRPr="003612F2" w:rsidRDefault="00FA1A3A" w:rsidP="00500F76">
            <w:pPr>
              <w:jc w:val="center"/>
              <w:rPr>
                <w:rFonts w:ascii="Tahoma" w:hAnsi="Tahoma" w:cs="Tahoma"/>
                <w:b/>
                <w:bCs/>
                <w:sz w:val="24"/>
                <w:szCs w:val="24"/>
              </w:rPr>
            </w:pPr>
            <w:r w:rsidRPr="003612F2">
              <w:rPr>
                <w:rFonts w:ascii="Tahoma" w:hAnsi="Tahoma" w:cs="Tahoma"/>
                <w:b/>
                <w:bCs/>
                <w:sz w:val="24"/>
                <w:szCs w:val="24"/>
              </w:rPr>
              <w:t>Tytuł tomu (elementu)</w:t>
            </w:r>
            <w:r w:rsidR="00500F76" w:rsidRPr="003612F2">
              <w:rPr>
                <w:rFonts w:ascii="Tahoma" w:hAnsi="Tahoma" w:cs="Tahoma"/>
                <w:b/>
                <w:bCs/>
                <w:sz w:val="24"/>
                <w:szCs w:val="24"/>
              </w:rPr>
              <w:br/>
            </w:r>
          </w:p>
        </w:tc>
        <w:tc>
          <w:tcPr>
            <w:tcW w:w="1949" w:type="dxa"/>
            <w:vAlign w:val="center"/>
          </w:tcPr>
          <w:p w14:paraId="7696DC1C" w14:textId="20C3973B" w:rsidR="00FA1A3A" w:rsidRPr="003612F2" w:rsidRDefault="00FA1A3A" w:rsidP="00500F76">
            <w:pPr>
              <w:jc w:val="center"/>
              <w:rPr>
                <w:rFonts w:ascii="Tahoma" w:hAnsi="Tahoma" w:cs="Tahoma"/>
                <w:b/>
                <w:bCs/>
                <w:sz w:val="24"/>
                <w:szCs w:val="24"/>
              </w:rPr>
            </w:pPr>
            <w:r w:rsidRPr="003612F2">
              <w:rPr>
                <w:rFonts w:ascii="Tahoma" w:hAnsi="Tahoma" w:cs="Tahoma"/>
                <w:b/>
                <w:bCs/>
                <w:sz w:val="24"/>
                <w:szCs w:val="24"/>
              </w:rPr>
              <w:t>Oznaczenie</w:t>
            </w:r>
          </w:p>
        </w:tc>
      </w:tr>
      <w:tr w:rsidR="00FA1A3A" w:rsidRPr="003612F2" w14:paraId="02530BC6" w14:textId="77777777" w:rsidTr="00D60547">
        <w:tc>
          <w:tcPr>
            <w:tcW w:w="562" w:type="dxa"/>
            <w:shd w:val="clear" w:color="auto" w:fill="B8CCE4" w:themeFill="accent1" w:themeFillTint="66"/>
            <w:vAlign w:val="center"/>
          </w:tcPr>
          <w:p w14:paraId="200F4A54" w14:textId="0D070DFE" w:rsidR="00FA1A3A" w:rsidRPr="003612F2" w:rsidRDefault="00FA1A3A" w:rsidP="00FA1A3A">
            <w:pPr>
              <w:rPr>
                <w:rFonts w:ascii="Tahoma" w:hAnsi="Tahoma" w:cs="Tahoma"/>
                <w:sz w:val="24"/>
                <w:szCs w:val="24"/>
              </w:rPr>
            </w:pPr>
            <w:r w:rsidRPr="003612F2">
              <w:rPr>
                <w:rFonts w:ascii="Tahoma" w:hAnsi="Tahoma" w:cs="Tahoma"/>
                <w:sz w:val="24"/>
                <w:szCs w:val="24"/>
              </w:rPr>
              <w:t>1.</w:t>
            </w:r>
          </w:p>
        </w:tc>
        <w:tc>
          <w:tcPr>
            <w:tcW w:w="7230" w:type="dxa"/>
            <w:shd w:val="clear" w:color="auto" w:fill="B8CCE4" w:themeFill="accent1" w:themeFillTint="66"/>
            <w:vAlign w:val="center"/>
          </w:tcPr>
          <w:p w14:paraId="0258B316" w14:textId="77777777" w:rsidR="00FA1A3A" w:rsidRPr="003612F2" w:rsidRDefault="00FA1A3A" w:rsidP="00FA1A3A">
            <w:pPr>
              <w:rPr>
                <w:rFonts w:ascii="Tahoma" w:hAnsi="Tahoma" w:cs="Tahoma"/>
                <w:sz w:val="24"/>
                <w:szCs w:val="24"/>
              </w:rPr>
            </w:pPr>
          </w:p>
          <w:p w14:paraId="6FAFDC5A" w14:textId="2B8E04BE" w:rsidR="00FA1A3A" w:rsidRPr="003612F2" w:rsidRDefault="00FA1A3A" w:rsidP="00FA1A3A">
            <w:pPr>
              <w:rPr>
                <w:rFonts w:ascii="Tahoma" w:hAnsi="Tahoma" w:cs="Tahoma"/>
                <w:sz w:val="24"/>
                <w:szCs w:val="24"/>
              </w:rPr>
            </w:pPr>
            <w:r w:rsidRPr="003612F2">
              <w:rPr>
                <w:rFonts w:ascii="Tahoma" w:hAnsi="Tahoma" w:cs="Tahoma"/>
                <w:sz w:val="24"/>
                <w:szCs w:val="24"/>
              </w:rPr>
              <w:t xml:space="preserve">Projekt budowlany. </w:t>
            </w:r>
          </w:p>
          <w:p w14:paraId="0996F542" w14:textId="77777777" w:rsidR="00FA1A3A" w:rsidRPr="003612F2" w:rsidRDefault="00FA1A3A" w:rsidP="00FA1A3A">
            <w:pPr>
              <w:rPr>
                <w:rFonts w:ascii="Tahoma" w:hAnsi="Tahoma" w:cs="Tahoma"/>
                <w:sz w:val="24"/>
                <w:szCs w:val="24"/>
              </w:rPr>
            </w:pPr>
            <w:r w:rsidRPr="003612F2">
              <w:rPr>
                <w:rFonts w:ascii="Tahoma" w:hAnsi="Tahoma" w:cs="Tahoma"/>
                <w:sz w:val="24"/>
                <w:szCs w:val="24"/>
              </w:rPr>
              <w:t>Projekt zagospodarowania terenu.</w:t>
            </w:r>
          </w:p>
          <w:p w14:paraId="62B43CAB" w14:textId="1C2DE5E1" w:rsidR="00FA1A3A" w:rsidRPr="003612F2" w:rsidRDefault="00CE20A9" w:rsidP="00FA1A3A">
            <w:pPr>
              <w:rPr>
                <w:rFonts w:ascii="Tahoma" w:hAnsi="Tahoma" w:cs="Tahoma"/>
                <w:b/>
                <w:sz w:val="24"/>
                <w:szCs w:val="24"/>
              </w:rPr>
            </w:pPr>
            <w:r w:rsidRPr="003612F2">
              <w:rPr>
                <w:rFonts w:ascii="Tahoma" w:hAnsi="Tahoma" w:cs="Tahoma"/>
                <w:b/>
                <w:sz w:val="24"/>
                <w:szCs w:val="24"/>
              </w:rPr>
              <w:t xml:space="preserve">Budowa elektroenergetycznych linii kablowych SN-15 </w:t>
            </w:r>
            <w:proofErr w:type="spellStart"/>
            <w:r w:rsidRPr="003612F2">
              <w:rPr>
                <w:rFonts w:ascii="Tahoma" w:hAnsi="Tahoma" w:cs="Tahoma"/>
                <w:b/>
                <w:sz w:val="24"/>
                <w:szCs w:val="24"/>
              </w:rPr>
              <w:t>kV</w:t>
            </w:r>
            <w:proofErr w:type="spellEnd"/>
            <w:r w:rsidRPr="003612F2">
              <w:rPr>
                <w:rFonts w:ascii="Tahoma" w:hAnsi="Tahoma" w:cs="Tahoma"/>
                <w:b/>
                <w:sz w:val="24"/>
                <w:szCs w:val="24"/>
              </w:rPr>
              <w:t xml:space="preserve"> wraz ze światłowodami</w:t>
            </w:r>
            <w:r w:rsidR="008930C3" w:rsidRPr="003612F2">
              <w:rPr>
                <w:rFonts w:ascii="Tahoma" w:hAnsi="Tahoma" w:cs="Tahoma"/>
                <w:b/>
                <w:sz w:val="24"/>
                <w:szCs w:val="24"/>
              </w:rPr>
              <w:t xml:space="preserve"> ułożonymi w kanalizacji kablowej</w:t>
            </w:r>
            <w:r w:rsidRPr="003612F2">
              <w:rPr>
                <w:rFonts w:ascii="Tahoma" w:hAnsi="Tahoma" w:cs="Tahoma"/>
                <w:b/>
                <w:sz w:val="24"/>
                <w:szCs w:val="24"/>
              </w:rPr>
              <w:t xml:space="preserve"> pomiędzy T324638 „Przepompownia Ścieków (AB)</w:t>
            </w:r>
            <w:r w:rsidR="002F36D2" w:rsidRPr="003612F2">
              <w:rPr>
                <w:rFonts w:ascii="Tahoma" w:hAnsi="Tahoma" w:cs="Tahoma"/>
                <w:b/>
                <w:sz w:val="24"/>
                <w:szCs w:val="24"/>
              </w:rPr>
              <w:t>”</w:t>
            </w:r>
            <w:r w:rsidRPr="003612F2">
              <w:rPr>
                <w:rFonts w:ascii="Tahoma" w:hAnsi="Tahoma" w:cs="Tahoma"/>
                <w:b/>
                <w:sz w:val="24"/>
                <w:szCs w:val="24"/>
              </w:rPr>
              <w:t>, T324639 „SUW Rumia (AB)”, a T324640 „GSZ GOŚ Dębogórze (AB)”</w:t>
            </w:r>
          </w:p>
          <w:p w14:paraId="05A34459" w14:textId="25AFC20D" w:rsidR="00CE20A9" w:rsidRPr="003612F2" w:rsidRDefault="00CE20A9" w:rsidP="00FA1A3A">
            <w:pPr>
              <w:rPr>
                <w:rFonts w:ascii="Tahoma" w:hAnsi="Tahoma" w:cs="Tahoma"/>
                <w:sz w:val="24"/>
                <w:szCs w:val="24"/>
              </w:rPr>
            </w:pPr>
          </w:p>
        </w:tc>
        <w:tc>
          <w:tcPr>
            <w:tcW w:w="1949" w:type="dxa"/>
            <w:shd w:val="clear" w:color="auto" w:fill="B8CCE4" w:themeFill="accent1" w:themeFillTint="66"/>
            <w:vAlign w:val="center"/>
          </w:tcPr>
          <w:p w14:paraId="6381B6EA" w14:textId="0A318A39" w:rsidR="00FA1A3A" w:rsidRPr="003612F2" w:rsidRDefault="00FA1A3A" w:rsidP="00FA1A3A">
            <w:pPr>
              <w:rPr>
                <w:rFonts w:ascii="Tahoma" w:hAnsi="Tahoma" w:cs="Tahoma"/>
                <w:sz w:val="24"/>
                <w:szCs w:val="24"/>
              </w:rPr>
            </w:pPr>
            <w:r w:rsidRPr="003612F2">
              <w:rPr>
                <w:rFonts w:ascii="Tahoma" w:hAnsi="Tahoma" w:cs="Tahoma"/>
                <w:sz w:val="24"/>
                <w:szCs w:val="24"/>
              </w:rPr>
              <w:t>PZT</w:t>
            </w:r>
          </w:p>
        </w:tc>
      </w:tr>
      <w:tr w:rsidR="00FA1A3A" w:rsidRPr="003612F2" w14:paraId="54411E8B" w14:textId="77777777" w:rsidTr="00FA1A3A">
        <w:tc>
          <w:tcPr>
            <w:tcW w:w="562" w:type="dxa"/>
            <w:vAlign w:val="center"/>
          </w:tcPr>
          <w:p w14:paraId="46F75976" w14:textId="04F35B02" w:rsidR="00FA1A3A" w:rsidRPr="003612F2" w:rsidRDefault="00FA1A3A" w:rsidP="00FA1A3A">
            <w:pPr>
              <w:rPr>
                <w:rFonts w:ascii="Tahoma" w:hAnsi="Tahoma" w:cs="Tahoma"/>
                <w:sz w:val="24"/>
                <w:szCs w:val="24"/>
              </w:rPr>
            </w:pPr>
            <w:r w:rsidRPr="003612F2">
              <w:rPr>
                <w:rFonts w:ascii="Tahoma" w:hAnsi="Tahoma" w:cs="Tahoma"/>
                <w:sz w:val="24"/>
                <w:szCs w:val="24"/>
              </w:rPr>
              <w:t>2.</w:t>
            </w:r>
          </w:p>
        </w:tc>
        <w:tc>
          <w:tcPr>
            <w:tcW w:w="7230" w:type="dxa"/>
            <w:vAlign w:val="center"/>
          </w:tcPr>
          <w:p w14:paraId="2F9FA643" w14:textId="77777777" w:rsidR="00FA1A3A" w:rsidRPr="003612F2" w:rsidRDefault="00FA1A3A" w:rsidP="00FA1A3A">
            <w:pPr>
              <w:rPr>
                <w:rFonts w:ascii="Tahoma" w:hAnsi="Tahoma" w:cs="Tahoma"/>
                <w:sz w:val="24"/>
                <w:szCs w:val="24"/>
              </w:rPr>
            </w:pPr>
          </w:p>
          <w:p w14:paraId="71452F7C" w14:textId="1FDB001A" w:rsidR="00FA1A3A" w:rsidRPr="003612F2" w:rsidRDefault="00FA1A3A" w:rsidP="00FA1A3A">
            <w:pPr>
              <w:rPr>
                <w:rFonts w:ascii="Tahoma" w:hAnsi="Tahoma" w:cs="Tahoma"/>
                <w:sz w:val="24"/>
                <w:szCs w:val="24"/>
              </w:rPr>
            </w:pPr>
            <w:r w:rsidRPr="003612F2">
              <w:rPr>
                <w:rFonts w:ascii="Tahoma" w:hAnsi="Tahoma" w:cs="Tahoma"/>
                <w:sz w:val="24"/>
                <w:szCs w:val="24"/>
              </w:rPr>
              <w:t xml:space="preserve">Projekt budowlany. </w:t>
            </w:r>
          </w:p>
          <w:p w14:paraId="063BAE8C" w14:textId="3B83D02B" w:rsidR="00FA1A3A" w:rsidRPr="003612F2" w:rsidRDefault="00FA1A3A" w:rsidP="00FA1A3A">
            <w:pPr>
              <w:rPr>
                <w:rFonts w:ascii="Tahoma" w:hAnsi="Tahoma" w:cs="Tahoma"/>
                <w:sz w:val="24"/>
                <w:szCs w:val="24"/>
              </w:rPr>
            </w:pPr>
            <w:r w:rsidRPr="003612F2">
              <w:rPr>
                <w:rFonts w:ascii="Tahoma" w:hAnsi="Tahoma" w:cs="Tahoma"/>
                <w:sz w:val="24"/>
                <w:szCs w:val="24"/>
              </w:rPr>
              <w:t>Projekt architektoniczno-budowlany.</w:t>
            </w:r>
          </w:p>
          <w:p w14:paraId="5029C1A6" w14:textId="223BB3B6" w:rsidR="00FA1A3A" w:rsidRPr="003612F2" w:rsidRDefault="00CE20A9" w:rsidP="00FA1A3A">
            <w:pPr>
              <w:rPr>
                <w:rFonts w:ascii="Tahoma" w:hAnsi="Tahoma" w:cs="Tahoma"/>
                <w:b/>
                <w:sz w:val="24"/>
                <w:szCs w:val="24"/>
              </w:rPr>
            </w:pPr>
            <w:r w:rsidRPr="003612F2">
              <w:rPr>
                <w:rFonts w:ascii="Tahoma" w:hAnsi="Tahoma" w:cs="Tahoma"/>
                <w:b/>
                <w:sz w:val="24"/>
                <w:szCs w:val="24"/>
              </w:rPr>
              <w:t xml:space="preserve">Budowa elektroenergetycznych linii kablowych SN-15 </w:t>
            </w:r>
            <w:proofErr w:type="spellStart"/>
            <w:r w:rsidRPr="003612F2">
              <w:rPr>
                <w:rFonts w:ascii="Tahoma" w:hAnsi="Tahoma" w:cs="Tahoma"/>
                <w:b/>
                <w:sz w:val="24"/>
                <w:szCs w:val="24"/>
              </w:rPr>
              <w:t>kV</w:t>
            </w:r>
            <w:proofErr w:type="spellEnd"/>
            <w:r w:rsidRPr="003612F2">
              <w:rPr>
                <w:rFonts w:ascii="Tahoma" w:hAnsi="Tahoma" w:cs="Tahoma"/>
                <w:b/>
                <w:sz w:val="24"/>
                <w:szCs w:val="24"/>
              </w:rPr>
              <w:t xml:space="preserve"> wraz ze światłowodami </w:t>
            </w:r>
            <w:r w:rsidR="008930C3" w:rsidRPr="003612F2">
              <w:rPr>
                <w:rFonts w:ascii="Tahoma" w:hAnsi="Tahoma" w:cs="Tahoma"/>
                <w:b/>
                <w:sz w:val="24"/>
                <w:szCs w:val="24"/>
              </w:rPr>
              <w:t xml:space="preserve">ułożonymi w kanalizacji kablowej </w:t>
            </w:r>
            <w:r w:rsidRPr="003612F2">
              <w:rPr>
                <w:rFonts w:ascii="Tahoma" w:hAnsi="Tahoma" w:cs="Tahoma"/>
                <w:b/>
                <w:sz w:val="24"/>
                <w:szCs w:val="24"/>
              </w:rPr>
              <w:t>pomiędzy T324638 „Przepompownia Ścieków (AB)</w:t>
            </w:r>
            <w:r w:rsidR="002F36D2" w:rsidRPr="003612F2">
              <w:rPr>
                <w:rFonts w:ascii="Tahoma" w:hAnsi="Tahoma" w:cs="Tahoma"/>
                <w:b/>
                <w:sz w:val="24"/>
                <w:szCs w:val="24"/>
              </w:rPr>
              <w:t>”</w:t>
            </w:r>
            <w:r w:rsidRPr="003612F2">
              <w:rPr>
                <w:rFonts w:ascii="Tahoma" w:hAnsi="Tahoma" w:cs="Tahoma"/>
                <w:b/>
                <w:sz w:val="24"/>
                <w:szCs w:val="24"/>
              </w:rPr>
              <w:t>, T324639 „SUW Rumia (AB)”, a T324640 „GSZ GOŚ Dębogórze (AB)”</w:t>
            </w:r>
          </w:p>
          <w:p w14:paraId="1A2FD5FE" w14:textId="0699AA5F" w:rsidR="00CE20A9" w:rsidRPr="003612F2" w:rsidRDefault="00CE20A9" w:rsidP="00FA1A3A">
            <w:pPr>
              <w:rPr>
                <w:rFonts w:ascii="Tahoma" w:hAnsi="Tahoma" w:cs="Tahoma"/>
                <w:sz w:val="24"/>
                <w:szCs w:val="24"/>
              </w:rPr>
            </w:pPr>
          </w:p>
        </w:tc>
        <w:tc>
          <w:tcPr>
            <w:tcW w:w="1949" w:type="dxa"/>
            <w:vAlign w:val="center"/>
          </w:tcPr>
          <w:p w14:paraId="38313EC0" w14:textId="5951AF34" w:rsidR="00FA1A3A" w:rsidRPr="003612F2" w:rsidRDefault="00FA1A3A" w:rsidP="00FA1A3A">
            <w:pPr>
              <w:rPr>
                <w:rFonts w:ascii="Tahoma" w:hAnsi="Tahoma" w:cs="Tahoma"/>
                <w:sz w:val="24"/>
                <w:szCs w:val="24"/>
              </w:rPr>
            </w:pPr>
            <w:r w:rsidRPr="003612F2">
              <w:rPr>
                <w:rFonts w:ascii="Tahoma" w:hAnsi="Tahoma" w:cs="Tahoma"/>
                <w:sz w:val="24"/>
                <w:szCs w:val="24"/>
              </w:rPr>
              <w:t>PAB</w:t>
            </w:r>
          </w:p>
        </w:tc>
      </w:tr>
      <w:tr w:rsidR="00FA1A3A" w:rsidRPr="003612F2" w14:paraId="6C833D45" w14:textId="77777777" w:rsidTr="00FA1A3A">
        <w:tc>
          <w:tcPr>
            <w:tcW w:w="562" w:type="dxa"/>
            <w:vAlign w:val="center"/>
          </w:tcPr>
          <w:p w14:paraId="207A9F1A" w14:textId="4CFE275C" w:rsidR="00FA1A3A" w:rsidRPr="003612F2" w:rsidRDefault="00FA1A3A" w:rsidP="00FA1A3A">
            <w:pPr>
              <w:rPr>
                <w:rFonts w:ascii="Tahoma" w:hAnsi="Tahoma" w:cs="Tahoma"/>
                <w:sz w:val="24"/>
                <w:szCs w:val="24"/>
              </w:rPr>
            </w:pPr>
            <w:r w:rsidRPr="003612F2">
              <w:rPr>
                <w:rFonts w:ascii="Tahoma" w:hAnsi="Tahoma" w:cs="Tahoma"/>
                <w:sz w:val="24"/>
                <w:szCs w:val="24"/>
              </w:rPr>
              <w:t>3.</w:t>
            </w:r>
          </w:p>
        </w:tc>
        <w:tc>
          <w:tcPr>
            <w:tcW w:w="7230" w:type="dxa"/>
            <w:vAlign w:val="center"/>
          </w:tcPr>
          <w:p w14:paraId="7285F301" w14:textId="77777777" w:rsidR="00FA1A3A" w:rsidRPr="003612F2" w:rsidRDefault="00FA1A3A" w:rsidP="00FA1A3A">
            <w:pPr>
              <w:rPr>
                <w:rFonts w:ascii="Tahoma" w:hAnsi="Tahoma" w:cs="Tahoma"/>
                <w:sz w:val="24"/>
                <w:szCs w:val="24"/>
              </w:rPr>
            </w:pPr>
          </w:p>
          <w:p w14:paraId="55D483C3" w14:textId="1ABA2764" w:rsidR="00FA1A3A" w:rsidRPr="003612F2" w:rsidRDefault="00FA1A3A" w:rsidP="00FA1A3A">
            <w:pPr>
              <w:rPr>
                <w:rFonts w:ascii="Tahoma" w:hAnsi="Tahoma" w:cs="Tahoma"/>
                <w:sz w:val="24"/>
                <w:szCs w:val="24"/>
              </w:rPr>
            </w:pPr>
            <w:r w:rsidRPr="003612F2">
              <w:rPr>
                <w:rFonts w:ascii="Tahoma" w:hAnsi="Tahoma" w:cs="Tahoma"/>
                <w:sz w:val="24"/>
                <w:szCs w:val="24"/>
              </w:rPr>
              <w:t xml:space="preserve">Projekt budowlany. </w:t>
            </w:r>
          </w:p>
          <w:p w14:paraId="54CFC660" w14:textId="6EF6ABE2" w:rsidR="00FA1A3A" w:rsidRPr="003612F2" w:rsidRDefault="00FA1A3A" w:rsidP="00FA1A3A">
            <w:pPr>
              <w:rPr>
                <w:rFonts w:ascii="Tahoma" w:hAnsi="Tahoma" w:cs="Tahoma"/>
                <w:sz w:val="24"/>
                <w:szCs w:val="24"/>
              </w:rPr>
            </w:pPr>
            <w:r w:rsidRPr="003612F2">
              <w:rPr>
                <w:rFonts w:ascii="Tahoma" w:hAnsi="Tahoma" w:cs="Tahoma"/>
                <w:sz w:val="24"/>
                <w:szCs w:val="24"/>
              </w:rPr>
              <w:t>Załączniki</w:t>
            </w:r>
          </w:p>
          <w:p w14:paraId="3ADFD812" w14:textId="3D07A013" w:rsidR="00FA1A3A" w:rsidRPr="003612F2" w:rsidRDefault="00CE20A9" w:rsidP="00FA1A3A">
            <w:pPr>
              <w:rPr>
                <w:rFonts w:ascii="Tahoma" w:hAnsi="Tahoma" w:cs="Tahoma"/>
                <w:b/>
                <w:sz w:val="24"/>
                <w:szCs w:val="24"/>
              </w:rPr>
            </w:pPr>
            <w:r w:rsidRPr="003612F2">
              <w:rPr>
                <w:rFonts w:ascii="Tahoma" w:hAnsi="Tahoma" w:cs="Tahoma"/>
                <w:b/>
                <w:sz w:val="24"/>
                <w:szCs w:val="24"/>
              </w:rPr>
              <w:t xml:space="preserve">Budowa elektroenergetycznych linii kablowych SN-15 </w:t>
            </w:r>
            <w:proofErr w:type="spellStart"/>
            <w:r w:rsidRPr="003612F2">
              <w:rPr>
                <w:rFonts w:ascii="Tahoma" w:hAnsi="Tahoma" w:cs="Tahoma"/>
                <w:b/>
                <w:sz w:val="24"/>
                <w:szCs w:val="24"/>
              </w:rPr>
              <w:t>kV</w:t>
            </w:r>
            <w:proofErr w:type="spellEnd"/>
            <w:r w:rsidRPr="003612F2">
              <w:rPr>
                <w:rFonts w:ascii="Tahoma" w:hAnsi="Tahoma" w:cs="Tahoma"/>
                <w:b/>
                <w:sz w:val="24"/>
                <w:szCs w:val="24"/>
              </w:rPr>
              <w:t xml:space="preserve"> wraz ze światłowodami </w:t>
            </w:r>
            <w:r w:rsidR="008930C3" w:rsidRPr="003612F2">
              <w:rPr>
                <w:rFonts w:ascii="Tahoma" w:hAnsi="Tahoma" w:cs="Tahoma"/>
                <w:b/>
                <w:sz w:val="24"/>
                <w:szCs w:val="24"/>
              </w:rPr>
              <w:t xml:space="preserve">ułożonymi w kanalizacji kablowej </w:t>
            </w:r>
            <w:r w:rsidRPr="003612F2">
              <w:rPr>
                <w:rFonts w:ascii="Tahoma" w:hAnsi="Tahoma" w:cs="Tahoma"/>
                <w:b/>
                <w:sz w:val="24"/>
                <w:szCs w:val="24"/>
              </w:rPr>
              <w:t>pomiędzy T324638 „Przepompownia Ścieków (AB)</w:t>
            </w:r>
            <w:r w:rsidR="002F36D2" w:rsidRPr="003612F2">
              <w:rPr>
                <w:rFonts w:ascii="Tahoma" w:hAnsi="Tahoma" w:cs="Tahoma"/>
                <w:b/>
                <w:sz w:val="24"/>
                <w:szCs w:val="24"/>
              </w:rPr>
              <w:t>”</w:t>
            </w:r>
            <w:r w:rsidRPr="003612F2">
              <w:rPr>
                <w:rFonts w:ascii="Tahoma" w:hAnsi="Tahoma" w:cs="Tahoma"/>
                <w:b/>
                <w:sz w:val="24"/>
                <w:szCs w:val="24"/>
              </w:rPr>
              <w:t>, T324639 „SUW Rumia (AB)”, a T324640 „GSZ GOŚ Dębogórze (AB)”</w:t>
            </w:r>
          </w:p>
          <w:p w14:paraId="1B366990" w14:textId="533888AB" w:rsidR="00CE20A9" w:rsidRPr="003612F2" w:rsidRDefault="00CE20A9" w:rsidP="00FA1A3A">
            <w:pPr>
              <w:rPr>
                <w:rFonts w:ascii="Tahoma" w:hAnsi="Tahoma" w:cs="Tahoma"/>
                <w:sz w:val="24"/>
                <w:szCs w:val="24"/>
              </w:rPr>
            </w:pPr>
          </w:p>
        </w:tc>
        <w:tc>
          <w:tcPr>
            <w:tcW w:w="1949" w:type="dxa"/>
            <w:vAlign w:val="center"/>
          </w:tcPr>
          <w:p w14:paraId="117C66DF" w14:textId="07E6DFD6" w:rsidR="00FA1A3A" w:rsidRPr="003612F2" w:rsidRDefault="00FA1A3A" w:rsidP="00FA1A3A">
            <w:pPr>
              <w:rPr>
                <w:rFonts w:ascii="Tahoma" w:hAnsi="Tahoma" w:cs="Tahoma"/>
                <w:sz w:val="24"/>
                <w:szCs w:val="24"/>
              </w:rPr>
            </w:pPr>
            <w:r w:rsidRPr="003612F2">
              <w:rPr>
                <w:rFonts w:ascii="Tahoma" w:hAnsi="Tahoma" w:cs="Tahoma"/>
                <w:sz w:val="24"/>
                <w:szCs w:val="24"/>
              </w:rPr>
              <w:t>ZL</w:t>
            </w:r>
          </w:p>
        </w:tc>
      </w:tr>
    </w:tbl>
    <w:p w14:paraId="487F6BBC" w14:textId="77777777" w:rsidR="00FA1A3A" w:rsidRPr="003612F2" w:rsidRDefault="00FA1A3A" w:rsidP="00FA1A3A">
      <w:pPr>
        <w:rPr>
          <w:rFonts w:ascii="Tahoma" w:hAnsi="Tahoma" w:cs="Tahoma"/>
          <w:lang w:eastAsia="en-US"/>
        </w:rPr>
      </w:pPr>
    </w:p>
    <w:p w14:paraId="4F386E91" w14:textId="327A619F" w:rsidR="005D7322" w:rsidRPr="003612F2" w:rsidRDefault="005D7322">
      <w:pPr>
        <w:rPr>
          <w:rFonts w:ascii="Tahoma" w:hAnsi="Tahoma" w:cs="Tahoma"/>
          <w:b/>
          <w:bCs/>
          <w:sz w:val="22"/>
          <w:szCs w:val="22"/>
          <w:lang w:val="en-US"/>
        </w:rPr>
      </w:pPr>
      <w:r w:rsidRPr="003612F2">
        <w:rPr>
          <w:rFonts w:ascii="Tahoma" w:hAnsi="Tahoma" w:cs="Tahoma"/>
          <w:b/>
          <w:bCs/>
          <w:sz w:val="22"/>
          <w:szCs w:val="22"/>
        </w:rPr>
        <w:br w:type="page"/>
      </w:r>
    </w:p>
    <w:p w14:paraId="6B4DB5AF" w14:textId="366430A0" w:rsidR="00A95398" w:rsidRPr="003612F2" w:rsidRDefault="004A41CE" w:rsidP="00C37A00">
      <w:pPr>
        <w:pStyle w:val="Nagwek1"/>
        <w:numPr>
          <w:ilvl w:val="0"/>
          <w:numId w:val="14"/>
        </w:numPr>
        <w:rPr>
          <w:rFonts w:ascii="Tahoma" w:hAnsi="Tahoma" w:cs="Tahoma"/>
        </w:rPr>
      </w:pPr>
      <w:bookmarkStart w:id="3" w:name="_Toc169012070"/>
      <w:r w:rsidRPr="003612F2">
        <w:rPr>
          <w:rFonts w:ascii="Tahoma" w:hAnsi="Tahoma" w:cs="Tahoma"/>
        </w:rPr>
        <w:lastRenderedPageBreak/>
        <w:t>Spis treści</w:t>
      </w:r>
      <w:bookmarkEnd w:id="3"/>
    </w:p>
    <w:p w14:paraId="01F5282B" w14:textId="77777777" w:rsidR="00285685" w:rsidRPr="003612F2" w:rsidRDefault="00285685">
      <w:pPr>
        <w:pStyle w:val="Spistreci1"/>
        <w:tabs>
          <w:tab w:val="left" w:pos="600"/>
          <w:tab w:val="right" w:leader="dot" w:pos="9741"/>
        </w:tabs>
        <w:rPr>
          <w:rFonts w:ascii="Tahoma" w:hAnsi="Tahoma" w:cs="Tahoma"/>
        </w:rPr>
      </w:pPr>
    </w:p>
    <w:p w14:paraId="1DC4D1E9" w14:textId="61225152" w:rsidR="00D67124" w:rsidRPr="003612F2" w:rsidRDefault="00C37A00">
      <w:pPr>
        <w:pStyle w:val="Spistreci1"/>
        <w:tabs>
          <w:tab w:val="left" w:pos="600"/>
          <w:tab w:val="right" w:leader="dot" w:pos="9741"/>
        </w:tabs>
        <w:rPr>
          <w:rFonts w:ascii="Tahoma" w:eastAsiaTheme="minorEastAsia" w:hAnsi="Tahoma" w:cs="Tahoma"/>
          <w:noProof/>
          <w:kern w:val="2"/>
          <w:sz w:val="22"/>
          <w:szCs w:val="22"/>
          <w:lang w:eastAsia="ja-JP"/>
          <w14:ligatures w14:val="standardContextual"/>
        </w:rPr>
      </w:pPr>
      <w:r w:rsidRPr="003612F2">
        <w:rPr>
          <w:rFonts w:ascii="Tahoma" w:hAnsi="Tahoma" w:cs="Tahoma"/>
        </w:rPr>
        <w:fldChar w:fldCharType="begin"/>
      </w:r>
      <w:r w:rsidRPr="003612F2">
        <w:rPr>
          <w:rFonts w:ascii="Tahoma" w:hAnsi="Tahoma" w:cs="Tahoma"/>
        </w:rPr>
        <w:instrText xml:space="preserve"> TOC \o "1-3" \h \z \u </w:instrText>
      </w:r>
      <w:r w:rsidRPr="003612F2">
        <w:rPr>
          <w:rFonts w:ascii="Tahoma" w:hAnsi="Tahoma" w:cs="Tahoma"/>
        </w:rPr>
        <w:fldChar w:fldCharType="separate"/>
      </w:r>
      <w:hyperlink w:anchor="_Toc169012069" w:history="1">
        <w:r w:rsidR="00D67124" w:rsidRPr="003612F2">
          <w:rPr>
            <w:rStyle w:val="Hipercze"/>
            <w:rFonts w:ascii="Tahoma" w:hAnsi="Tahoma" w:cs="Tahoma"/>
            <w:noProof/>
          </w:rPr>
          <w:t>1.</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Spis tomów projektu budowlanego</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_Toc169012069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3</w:t>
        </w:r>
        <w:r w:rsidR="00D67124" w:rsidRPr="003612F2">
          <w:rPr>
            <w:rFonts w:ascii="Tahoma" w:hAnsi="Tahoma" w:cs="Tahoma"/>
            <w:noProof/>
            <w:webHidden/>
          </w:rPr>
          <w:fldChar w:fldCharType="end"/>
        </w:r>
      </w:hyperlink>
    </w:p>
    <w:p w14:paraId="22B59BD5" w14:textId="2FC534D4" w:rsidR="00D67124" w:rsidRPr="003612F2" w:rsidRDefault="00000000">
      <w:pPr>
        <w:pStyle w:val="Spistreci1"/>
        <w:tabs>
          <w:tab w:val="left" w:pos="600"/>
          <w:tab w:val="right" w:leader="dot" w:pos="9741"/>
        </w:tabs>
        <w:rPr>
          <w:rFonts w:ascii="Tahoma" w:eastAsiaTheme="minorEastAsia" w:hAnsi="Tahoma" w:cs="Tahoma"/>
          <w:noProof/>
          <w:kern w:val="2"/>
          <w:sz w:val="22"/>
          <w:szCs w:val="22"/>
          <w:lang w:eastAsia="ja-JP"/>
          <w14:ligatures w14:val="standardContextual"/>
        </w:rPr>
      </w:pPr>
      <w:hyperlink w:anchor="_Toc169012070" w:history="1">
        <w:r w:rsidR="00D67124" w:rsidRPr="003612F2">
          <w:rPr>
            <w:rStyle w:val="Hipercze"/>
            <w:rFonts w:ascii="Tahoma" w:hAnsi="Tahoma" w:cs="Tahoma"/>
            <w:noProof/>
          </w:rPr>
          <w:t>2.</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Spis treści</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_Toc169012070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4</w:t>
        </w:r>
        <w:r w:rsidR="00D67124" w:rsidRPr="003612F2">
          <w:rPr>
            <w:rFonts w:ascii="Tahoma" w:hAnsi="Tahoma" w:cs="Tahoma"/>
            <w:noProof/>
            <w:webHidden/>
          </w:rPr>
          <w:fldChar w:fldCharType="end"/>
        </w:r>
      </w:hyperlink>
    </w:p>
    <w:p w14:paraId="2C27F918" w14:textId="7888124C" w:rsidR="00D67124" w:rsidRPr="003612F2" w:rsidRDefault="00000000">
      <w:pPr>
        <w:pStyle w:val="Spistreci1"/>
        <w:tabs>
          <w:tab w:val="left" w:pos="600"/>
          <w:tab w:val="right" w:leader="dot" w:pos="9741"/>
        </w:tabs>
        <w:rPr>
          <w:rFonts w:ascii="Tahoma" w:eastAsiaTheme="minorEastAsia" w:hAnsi="Tahoma" w:cs="Tahoma"/>
          <w:noProof/>
          <w:kern w:val="2"/>
          <w:sz w:val="22"/>
          <w:szCs w:val="22"/>
          <w:lang w:eastAsia="ja-JP"/>
          <w14:ligatures w14:val="standardContextual"/>
        </w:rPr>
      </w:pPr>
      <w:hyperlink w:anchor="_Toc169012071" w:history="1">
        <w:r w:rsidR="00D67124" w:rsidRPr="003612F2">
          <w:rPr>
            <w:rStyle w:val="Hipercze"/>
            <w:rFonts w:ascii="Tahoma" w:hAnsi="Tahoma" w:cs="Tahoma"/>
            <w:noProof/>
          </w:rPr>
          <w:t>3.</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Projekt zagospodarowania terenu – część opisowa</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_Toc169012071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5</w:t>
        </w:r>
        <w:r w:rsidR="00D67124" w:rsidRPr="003612F2">
          <w:rPr>
            <w:rFonts w:ascii="Tahoma" w:hAnsi="Tahoma" w:cs="Tahoma"/>
            <w:noProof/>
            <w:webHidden/>
          </w:rPr>
          <w:fldChar w:fldCharType="end"/>
        </w:r>
      </w:hyperlink>
    </w:p>
    <w:p w14:paraId="148BE8D6" w14:textId="7B30A26E"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2" w:history="1">
        <w:r w:rsidR="00D67124" w:rsidRPr="003612F2">
          <w:rPr>
            <w:rStyle w:val="Hipercze"/>
            <w:rFonts w:ascii="Tahoma" w:hAnsi="Tahoma" w:cs="Tahoma"/>
            <w:noProof/>
          </w:rPr>
          <w:t>3.1.</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Przedmiot i zakres zamierzenia budowlanego</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_Toc169012072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5</w:t>
        </w:r>
        <w:r w:rsidR="00D67124" w:rsidRPr="003612F2">
          <w:rPr>
            <w:rFonts w:ascii="Tahoma" w:hAnsi="Tahoma" w:cs="Tahoma"/>
            <w:noProof/>
            <w:webHidden/>
          </w:rPr>
          <w:fldChar w:fldCharType="end"/>
        </w:r>
      </w:hyperlink>
    </w:p>
    <w:p w14:paraId="5670086C" w14:textId="01C0DB91"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3" w:history="1">
        <w:r w:rsidR="00D67124" w:rsidRPr="003612F2">
          <w:rPr>
            <w:rStyle w:val="Hipercze"/>
            <w:rFonts w:ascii="Tahoma" w:hAnsi="Tahoma" w:cs="Tahoma"/>
            <w:noProof/>
          </w:rPr>
          <w:t>3.2.</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Istniejący stan zagospodarowania terenu</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_Toc169012073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5</w:t>
        </w:r>
        <w:r w:rsidR="00D67124" w:rsidRPr="003612F2">
          <w:rPr>
            <w:rFonts w:ascii="Tahoma" w:hAnsi="Tahoma" w:cs="Tahoma"/>
            <w:noProof/>
            <w:webHidden/>
          </w:rPr>
          <w:fldChar w:fldCharType="end"/>
        </w:r>
      </w:hyperlink>
    </w:p>
    <w:p w14:paraId="22FFF74B" w14:textId="756FFAAD"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4" w:history="1">
        <w:r w:rsidR="00D67124" w:rsidRPr="003612F2">
          <w:rPr>
            <w:rStyle w:val="Hipercze"/>
            <w:rFonts w:ascii="Tahoma" w:hAnsi="Tahoma" w:cs="Tahoma"/>
            <w:noProof/>
          </w:rPr>
          <w:t>3.3.</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Projektowane zagospodarowanie terenu</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_Toc169012074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6</w:t>
        </w:r>
        <w:r w:rsidR="00D67124" w:rsidRPr="003612F2">
          <w:rPr>
            <w:rFonts w:ascii="Tahoma" w:hAnsi="Tahoma" w:cs="Tahoma"/>
            <w:noProof/>
            <w:webHidden/>
          </w:rPr>
          <w:fldChar w:fldCharType="end"/>
        </w:r>
      </w:hyperlink>
    </w:p>
    <w:p w14:paraId="50BECCD7" w14:textId="48D05614"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5" w:history="1">
        <w:r w:rsidR="00D67124" w:rsidRPr="003612F2">
          <w:rPr>
            <w:rStyle w:val="Hipercze"/>
            <w:rFonts w:ascii="Tahoma" w:hAnsi="Tahoma" w:cs="Tahoma"/>
            <w:noProof/>
          </w:rPr>
          <w:t>3.4.</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Informacje i dane</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_Toc169012075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42C530B8" w14:textId="21334EAA"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6" w:history="1">
        <w:r w:rsidR="00D67124" w:rsidRPr="003612F2">
          <w:rPr>
            <w:rStyle w:val="Hipercze"/>
            <w:rFonts w:ascii="Tahoma" w:hAnsi="Tahoma" w:cs="Tahoma"/>
            <w:noProof/>
          </w:rPr>
          <w:t>3.4.1.</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Ochrona archeologiczna i ochrona zabytków</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_Toc169012076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21EAC9CE" w14:textId="646828CB"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7" w:history="1">
        <w:r w:rsidR="00D67124" w:rsidRPr="003612F2">
          <w:rPr>
            <w:rStyle w:val="Hipercze"/>
            <w:rFonts w:ascii="Tahoma" w:hAnsi="Tahoma" w:cs="Tahoma"/>
            <w:noProof/>
          </w:rPr>
          <w:t>3.4.2.</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Wpływ eksploatacji górniczej</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_Toc169012077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474C97D6" w14:textId="1F13BDAF"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8" w:history="1">
        <w:r w:rsidR="00D67124" w:rsidRPr="003612F2">
          <w:rPr>
            <w:rStyle w:val="Hipercze"/>
            <w:rFonts w:ascii="Tahoma" w:hAnsi="Tahoma" w:cs="Tahoma"/>
            <w:noProof/>
          </w:rPr>
          <w:t>3.4.3.</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Wpływ linii na środowisko</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_Toc169012078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6069C8D4" w14:textId="7F3FB4E5"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79" w:history="1">
        <w:r w:rsidR="00D67124" w:rsidRPr="003612F2">
          <w:rPr>
            <w:rStyle w:val="Hipercze"/>
            <w:rFonts w:ascii="Tahoma" w:hAnsi="Tahoma" w:cs="Tahoma"/>
            <w:noProof/>
          </w:rPr>
          <w:t>3.4.4.</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Wycinka drzew i krzewów</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_Toc169012079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554A4FEC" w14:textId="075C5F2F"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0" w:history="1">
        <w:r w:rsidR="00D67124" w:rsidRPr="003612F2">
          <w:rPr>
            <w:rStyle w:val="Hipercze"/>
            <w:rFonts w:ascii="Tahoma" w:hAnsi="Tahoma" w:cs="Tahoma"/>
            <w:noProof/>
          </w:rPr>
          <w:t>3.4.5.</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Wpływ inwestycji na wody powierzchniowe i podziemne</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_Toc169012080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1EE8E196" w14:textId="1864819F"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1" w:history="1">
        <w:r w:rsidR="00D67124" w:rsidRPr="003612F2">
          <w:rPr>
            <w:rStyle w:val="Hipercze"/>
            <w:rFonts w:ascii="Tahoma" w:hAnsi="Tahoma" w:cs="Tahoma"/>
            <w:noProof/>
          </w:rPr>
          <w:t>3.4.6.</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Ochrona przeciwpożarowa obiektu</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_Toc169012081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7</w:t>
        </w:r>
        <w:r w:rsidR="00D67124" w:rsidRPr="003612F2">
          <w:rPr>
            <w:rFonts w:ascii="Tahoma" w:hAnsi="Tahoma" w:cs="Tahoma"/>
            <w:noProof/>
            <w:webHidden/>
          </w:rPr>
          <w:fldChar w:fldCharType="end"/>
        </w:r>
      </w:hyperlink>
    </w:p>
    <w:p w14:paraId="6722EA97" w14:textId="29F058E2"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2" w:history="1">
        <w:r w:rsidR="00D67124" w:rsidRPr="003612F2">
          <w:rPr>
            <w:rStyle w:val="Hipercze"/>
            <w:rFonts w:ascii="Tahoma" w:hAnsi="Tahoma" w:cs="Tahoma"/>
            <w:noProof/>
          </w:rPr>
          <w:t>3.5.</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Inne niezbędne dane wynikające ze specyfiki, charaktery i stopnia skomplikowania obiektu budowalnego lub robót budowalnych</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_Toc169012082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8</w:t>
        </w:r>
        <w:r w:rsidR="00D67124" w:rsidRPr="003612F2">
          <w:rPr>
            <w:rFonts w:ascii="Tahoma" w:hAnsi="Tahoma" w:cs="Tahoma"/>
            <w:noProof/>
            <w:webHidden/>
          </w:rPr>
          <w:fldChar w:fldCharType="end"/>
        </w:r>
      </w:hyperlink>
    </w:p>
    <w:p w14:paraId="418E9E6A" w14:textId="1ABF0496"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3" w:history="1">
        <w:r w:rsidR="00D67124" w:rsidRPr="003612F2">
          <w:rPr>
            <w:rStyle w:val="Hipercze"/>
            <w:rFonts w:ascii="Tahoma" w:hAnsi="Tahoma" w:cs="Tahoma"/>
            <w:noProof/>
          </w:rPr>
          <w:t>3.5.1.</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Sposób wykonania prac</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_Toc169012083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8</w:t>
        </w:r>
        <w:r w:rsidR="00D67124" w:rsidRPr="003612F2">
          <w:rPr>
            <w:rFonts w:ascii="Tahoma" w:hAnsi="Tahoma" w:cs="Tahoma"/>
            <w:noProof/>
            <w:webHidden/>
          </w:rPr>
          <w:fldChar w:fldCharType="end"/>
        </w:r>
      </w:hyperlink>
    </w:p>
    <w:p w14:paraId="17601024" w14:textId="07223DF2"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4" w:history="1">
        <w:r w:rsidR="00D67124" w:rsidRPr="003612F2">
          <w:rPr>
            <w:rStyle w:val="Hipercze"/>
            <w:rFonts w:ascii="Tahoma" w:hAnsi="Tahoma" w:cs="Tahoma"/>
            <w:noProof/>
          </w:rPr>
          <w:t>3.5.2.</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Place montażowe i drogi dojazdowe</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_Toc169012084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10</w:t>
        </w:r>
        <w:r w:rsidR="00D67124" w:rsidRPr="003612F2">
          <w:rPr>
            <w:rFonts w:ascii="Tahoma" w:hAnsi="Tahoma" w:cs="Tahoma"/>
            <w:noProof/>
            <w:webHidden/>
          </w:rPr>
          <w:fldChar w:fldCharType="end"/>
        </w:r>
      </w:hyperlink>
    </w:p>
    <w:p w14:paraId="5B58016E" w14:textId="52AE0D10"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5" w:history="1">
        <w:r w:rsidR="00D67124" w:rsidRPr="003612F2">
          <w:rPr>
            <w:rStyle w:val="Hipercze"/>
            <w:rFonts w:ascii="Tahoma" w:hAnsi="Tahoma" w:cs="Tahoma"/>
            <w:noProof/>
          </w:rPr>
          <w:t>3.5.3.</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Charakterystyka prac budowlanych</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_Toc169012085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10</w:t>
        </w:r>
        <w:r w:rsidR="00D67124" w:rsidRPr="003612F2">
          <w:rPr>
            <w:rFonts w:ascii="Tahoma" w:hAnsi="Tahoma" w:cs="Tahoma"/>
            <w:noProof/>
            <w:webHidden/>
          </w:rPr>
          <w:fldChar w:fldCharType="end"/>
        </w:r>
      </w:hyperlink>
    </w:p>
    <w:p w14:paraId="5A3BB652" w14:textId="17712A74"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6" w:history="1">
        <w:r w:rsidR="00D67124" w:rsidRPr="003612F2">
          <w:rPr>
            <w:rStyle w:val="Hipercze"/>
            <w:rFonts w:ascii="Tahoma" w:hAnsi="Tahoma" w:cs="Tahoma"/>
            <w:noProof/>
          </w:rPr>
          <w:t>3.5.4.</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Oznakowanie linii kablowej i traktu światłowodowego</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_Toc169012086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11</w:t>
        </w:r>
        <w:r w:rsidR="00D67124" w:rsidRPr="003612F2">
          <w:rPr>
            <w:rFonts w:ascii="Tahoma" w:hAnsi="Tahoma" w:cs="Tahoma"/>
            <w:noProof/>
            <w:webHidden/>
          </w:rPr>
          <w:fldChar w:fldCharType="end"/>
        </w:r>
      </w:hyperlink>
    </w:p>
    <w:p w14:paraId="3FCE4E11" w14:textId="74F5D530"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7" w:history="1">
        <w:r w:rsidR="00D67124" w:rsidRPr="003612F2">
          <w:rPr>
            <w:rStyle w:val="Hipercze"/>
            <w:rFonts w:ascii="Tahoma" w:hAnsi="Tahoma" w:cs="Tahoma"/>
            <w:noProof/>
          </w:rPr>
          <w:t>3.6.</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Informacja o obszarze oddziaływania obiektu</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_Toc169012087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11</w:t>
        </w:r>
        <w:r w:rsidR="00D67124" w:rsidRPr="003612F2">
          <w:rPr>
            <w:rFonts w:ascii="Tahoma" w:hAnsi="Tahoma" w:cs="Tahoma"/>
            <w:noProof/>
            <w:webHidden/>
          </w:rPr>
          <w:fldChar w:fldCharType="end"/>
        </w:r>
      </w:hyperlink>
    </w:p>
    <w:p w14:paraId="6895B9B1" w14:textId="56C23244"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88" w:history="1">
        <w:r w:rsidR="00D67124" w:rsidRPr="003612F2">
          <w:rPr>
            <w:rStyle w:val="Hipercze"/>
            <w:rFonts w:ascii="Tahoma" w:hAnsi="Tahoma" w:cs="Tahoma"/>
            <w:noProof/>
          </w:rPr>
          <w:t>3.7.</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Uwagi końcowe</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_Toc169012088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13</w:t>
        </w:r>
        <w:r w:rsidR="00D67124" w:rsidRPr="003612F2">
          <w:rPr>
            <w:rFonts w:ascii="Tahoma" w:hAnsi="Tahoma" w:cs="Tahoma"/>
            <w:noProof/>
            <w:webHidden/>
          </w:rPr>
          <w:fldChar w:fldCharType="end"/>
        </w:r>
      </w:hyperlink>
    </w:p>
    <w:p w14:paraId="53019B22" w14:textId="393A992D" w:rsidR="00D67124" w:rsidRPr="003612F2" w:rsidRDefault="00000000">
      <w:pPr>
        <w:pStyle w:val="Spistreci1"/>
        <w:tabs>
          <w:tab w:val="left" w:pos="600"/>
          <w:tab w:val="right" w:leader="dot" w:pos="9741"/>
        </w:tabs>
        <w:rPr>
          <w:rFonts w:ascii="Tahoma" w:eastAsiaTheme="minorEastAsia" w:hAnsi="Tahoma" w:cs="Tahoma"/>
          <w:noProof/>
          <w:kern w:val="2"/>
          <w:sz w:val="22"/>
          <w:szCs w:val="22"/>
          <w:lang w:eastAsia="ja-JP"/>
          <w14:ligatures w14:val="standardContextual"/>
        </w:rPr>
      </w:pPr>
      <w:hyperlink w:anchor="_Toc169012089" w:history="1">
        <w:r w:rsidR="00D67124" w:rsidRPr="003612F2">
          <w:rPr>
            <w:rStyle w:val="Hipercze"/>
            <w:rFonts w:ascii="Tahoma" w:hAnsi="Tahoma" w:cs="Tahoma"/>
            <w:noProof/>
          </w:rPr>
          <w:t>4.</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Projekt zagospodarowania terenu – część rysunkowa</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_Toc169012089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14</w:t>
        </w:r>
        <w:r w:rsidR="00D67124" w:rsidRPr="003612F2">
          <w:rPr>
            <w:rFonts w:ascii="Tahoma" w:hAnsi="Tahoma" w:cs="Tahoma"/>
            <w:noProof/>
            <w:webHidden/>
          </w:rPr>
          <w:fldChar w:fldCharType="end"/>
        </w:r>
      </w:hyperlink>
    </w:p>
    <w:p w14:paraId="7FA94D66" w14:textId="3594A74B"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90" w:history="1">
        <w:r w:rsidR="00D67124" w:rsidRPr="003612F2">
          <w:rPr>
            <w:rStyle w:val="Hipercze"/>
            <w:rFonts w:ascii="Tahoma" w:hAnsi="Tahoma" w:cs="Tahoma"/>
            <w:noProof/>
          </w:rPr>
          <w:t>4.1.</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Plan orientacyjny – E-00</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_Toc169012090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14</w:t>
        </w:r>
        <w:r w:rsidR="00D67124" w:rsidRPr="003612F2">
          <w:rPr>
            <w:rFonts w:ascii="Tahoma" w:hAnsi="Tahoma" w:cs="Tahoma"/>
            <w:noProof/>
            <w:webHidden/>
          </w:rPr>
          <w:fldChar w:fldCharType="end"/>
        </w:r>
      </w:hyperlink>
    </w:p>
    <w:p w14:paraId="1D0B5165" w14:textId="775EC7C4"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91" w:history="1">
        <w:r w:rsidR="00D67124" w:rsidRPr="003612F2">
          <w:rPr>
            <w:rStyle w:val="Hipercze"/>
            <w:rFonts w:ascii="Tahoma" w:hAnsi="Tahoma" w:cs="Tahoma"/>
            <w:noProof/>
          </w:rPr>
          <w:t>4.2.</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Projekt zagospodarowania terenu E-01a – arkusz mapy 1/2</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_Toc169012091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15</w:t>
        </w:r>
        <w:r w:rsidR="00D67124" w:rsidRPr="003612F2">
          <w:rPr>
            <w:rFonts w:ascii="Tahoma" w:hAnsi="Tahoma" w:cs="Tahoma"/>
            <w:noProof/>
            <w:webHidden/>
          </w:rPr>
          <w:fldChar w:fldCharType="end"/>
        </w:r>
      </w:hyperlink>
    </w:p>
    <w:p w14:paraId="563E5599" w14:textId="3BE8155E" w:rsidR="00D67124" w:rsidRPr="003612F2" w:rsidRDefault="00000000">
      <w:pPr>
        <w:pStyle w:val="Spistreci2"/>
        <w:tabs>
          <w:tab w:val="left" w:pos="1100"/>
          <w:tab w:val="right" w:leader="dot" w:pos="9741"/>
        </w:tabs>
        <w:rPr>
          <w:rFonts w:ascii="Tahoma" w:eastAsiaTheme="minorEastAsia" w:hAnsi="Tahoma" w:cs="Tahoma"/>
          <w:noProof/>
          <w:kern w:val="2"/>
          <w:sz w:val="22"/>
          <w:szCs w:val="22"/>
          <w:lang w:eastAsia="ja-JP"/>
          <w14:ligatures w14:val="standardContextual"/>
        </w:rPr>
      </w:pPr>
      <w:hyperlink w:anchor="_Toc169012092" w:history="1">
        <w:r w:rsidR="00D67124" w:rsidRPr="003612F2">
          <w:rPr>
            <w:rStyle w:val="Hipercze"/>
            <w:rFonts w:ascii="Tahoma" w:hAnsi="Tahoma" w:cs="Tahoma"/>
            <w:noProof/>
          </w:rPr>
          <w:t>4.3.</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Projekt zagospodarowania terenu E-01b – arkusz mapy 2/2</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_Toc169012092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16</w:t>
        </w:r>
        <w:r w:rsidR="00D67124" w:rsidRPr="003612F2">
          <w:rPr>
            <w:rFonts w:ascii="Tahoma" w:hAnsi="Tahoma" w:cs="Tahoma"/>
            <w:noProof/>
            <w:webHidden/>
          </w:rPr>
          <w:fldChar w:fldCharType="end"/>
        </w:r>
      </w:hyperlink>
    </w:p>
    <w:p w14:paraId="3066BA7B" w14:textId="45278054" w:rsidR="00D67124" w:rsidRPr="003612F2" w:rsidRDefault="00000000">
      <w:pPr>
        <w:pStyle w:val="Spistreci1"/>
        <w:tabs>
          <w:tab w:val="left" w:pos="600"/>
          <w:tab w:val="right" w:leader="dot" w:pos="9741"/>
        </w:tabs>
        <w:rPr>
          <w:rFonts w:ascii="Tahoma" w:eastAsiaTheme="minorEastAsia" w:hAnsi="Tahoma" w:cs="Tahoma"/>
          <w:noProof/>
          <w:kern w:val="2"/>
          <w:sz w:val="22"/>
          <w:szCs w:val="22"/>
          <w:lang w:eastAsia="ja-JP"/>
          <w14:ligatures w14:val="standardContextual"/>
        </w:rPr>
      </w:pPr>
      <w:hyperlink w:anchor="_Toc169012093" w:history="1">
        <w:r w:rsidR="00D67124" w:rsidRPr="003612F2">
          <w:rPr>
            <w:rStyle w:val="Hipercze"/>
            <w:rFonts w:ascii="Tahoma" w:hAnsi="Tahoma" w:cs="Tahoma"/>
            <w:noProof/>
          </w:rPr>
          <w:t>5.</w:t>
        </w:r>
        <w:r w:rsidR="00D67124" w:rsidRPr="003612F2">
          <w:rPr>
            <w:rFonts w:ascii="Tahoma" w:eastAsiaTheme="minorEastAsia" w:hAnsi="Tahoma" w:cs="Tahoma"/>
            <w:noProof/>
            <w:kern w:val="2"/>
            <w:sz w:val="22"/>
            <w:szCs w:val="22"/>
            <w:lang w:eastAsia="ja-JP"/>
            <w14:ligatures w14:val="standardContextual"/>
          </w:rPr>
          <w:tab/>
        </w:r>
        <w:r w:rsidR="00D67124" w:rsidRPr="003612F2">
          <w:rPr>
            <w:rStyle w:val="Hipercze"/>
            <w:rFonts w:ascii="Tahoma" w:hAnsi="Tahoma" w:cs="Tahoma"/>
            <w:noProof/>
          </w:rPr>
          <w:t>Oświadczenie projektantów i sprawdzających</w:t>
        </w:r>
        <w:r w:rsidR="00D67124" w:rsidRPr="003612F2">
          <w:rPr>
            <w:rFonts w:ascii="Tahoma" w:hAnsi="Tahoma" w:cs="Tahoma"/>
            <w:noProof/>
            <w:webHidden/>
          </w:rPr>
          <w:tab/>
        </w:r>
        <w:r w:rsidR="00D67124" w:rsidRPr="003612F2">
          <w:rPr>
            <w:rFonts w:ascii="Tahoma" w:hAnsi="Tahoma" w:cs="Tahoma"/>
            <w:noProof/>
            <w:webHidden/>
          </w:rPr>
          <w:fldChar w:fldCharType="begin"/>
        </w:r>
        <w:r w:rsidR="00D67124" w:rsidRPr="003612F2">
          <w:rPr>
            <w:rFonts w:ascii="Tahoma" w:hAnsi="Tahoma" w:cs="Tahoma"/>
            <w:noProof/>
            <w:webHidden/>
          </w:rPr>
          <w:instrText xml:space="preserve"> PAGEREF _Toc169012093 \h </w:instrText>
        </w:r>
        <w:r w:rsidR="00D67124" w:rsidRPr="003612F2">
          <w:rPr>
            <w:rFonts w:ascii="Tahoma" w:hAnsi="Tahoma" w:cs="Tahoma"/>
            <w:noProof/>
            <w:webHidden/>
          </w:rPr>
        </w:r>
        <w:r w:rsidR="00D67124" w:rsidRPr="003612F2">
          <w:rPr>
            <w:rFonts w:ascii="Tahoma" w:hAnsi="Tahoma" w:cs="Tahoma"/>
            <w:noProof/>
            <w:webHidden/>
          </w:rPr>
          <w:fldChar w:fldCharType="separate"/>
        </w:r>
        <w:r w:rsidR="00D67124" w:rsidRPr="003612F2">
          <w:rPr>
            <w:rFonts w:ascii="Tahoma" w:hAnsi="Tahoma" w:cs="Tahoma"/>
            <w:noProof/>
            <w:webHidden/>
          </w:rPr>
          <w:t>17</w:t>
        </w:r>
        <w:r w:rsidR="00D67124" w:rsidRPr="003612F2">
          <w:rPr>
            <w:rFonts w:ascii="Tahoma" w:hAnsi="Tahoma" w:cs="Tahoma"/>
            <w:noProof/>
            <w:webHidden/>
          </w:rPr>
          <w:fldChar w:fldCharType="end"/>
        </w:r>
      </w:hyperlink>
    </w:p>
    <w:p w14:paraId="2D7ED9FE" w14:textId="700CC9BC" w:rsidR="00A95398" w:rsidRPr="003612F2" w:rsidRDefault="00C37A00">
      <w:pPr>
        <w:rPr>
          <w:rFonts w:ascii="Tahoma" w:hAnsi="Tahoma" w:cs="Tahoma"/>
        </w:rPr>
      </w:pPr>
      <w:r w:rsidRPr="003612F2">
        <w:rPr>
          <w:rFonts w:ascii="Tahoma" w:hAnsi="Tahoma" w:cs="Tahoma"/>
          <w:sz w:val="24"/>
        </w:rPr>
        <w:fldChar w:fldCharType="end"/>
      </w:r>
    </w:p>
    <w:p w14:paraId="13E8935E" w14:textId="275C6A5E" w:rsidR="005F3C8B" w:rsidRPr="003612F2" w:rsidRDefault="00A95398" w:rsidP="00C37A00">
      <w:pPr>
        <w:pStyle w:val="Nagwek1"/>
        <w:numPr>
          <w:ilvl w:val="0"/>
          <w:numId w:val="14"/>
        </w:numPr>
        <w:rPr>
          <w:rFonts w:ascii="Tahoma" w:hAnsi="Tahoma" w:cs="Tahoma"/>
        </w:rPr>
      </w:pPr>
      <w:r w:rsidRPr="003612F2">
        <w:rPr>
          <w:rFonts w:ascii="Tahoma" w:hAnsi="Tahoma" w:cs="Tahoma"/>
        </w:rPr>
        <w:br w:type="page"/>
      </w:r>
      <w:bookmarkStart w:id="4" w:name="_Toc169012071"/>
      <w:bookmarkEnd w:id="1"/>
      <w:r w:rsidR="00C37A00" w:rsidRPr="003612F2">
        <w:rPr>
          <w:rFonts w:ascii="Tahoma" w:hAnsi="Tahoma" w:cs="Tahoma"/>
        </w:rPr>
        <w:lastRenderedPageBreak/>
        <w:t>Projekt zagospodarowania terenu – część opisowa</w:t>
      </w:r>
      <w:bookmarkEnd w:id="4"/>
    </w:p>
    <w:p w14:paraId="1F69549E" w14:textId="21C63633" w:rsidR="00C37A00" w:rsidRPr="003612F2" w:rsidRDefault="009A6F53" w:rsidP="009A6F53">
      <w:pPr>
        <w:pStyle w:val="Nagwek2"/>
        <w:numPr>
          <w:ilvl w:val="1"/>
          <w:numId w:val="14"/>
        </w:numPr>
        <w:rPr>
          <w:rFonts w:ascii="Tahoma" w:hAnsi="Tahoma" w:cs="Tahoma"/>
        </w:rPr>
      </w:pPr>
      <w:r w:rsidRPr="003612F2">
        <w:rPr>
          <w:rFonts w:ascii="Tahoma" w:hAnsi="Tahoma" w:cs="Tahoma"/>
        </w:rPr>
        <w:t xml:space="preserve"> </w:t>
      </w:r>
      <w:bookmarkStart w:id="5" w:name="_Toc169012072"/>
      <w:r w:rsidR="00C37A00" w:rsidRPr="003612F2">
        <w:rPr>
          <w:rFonts w:ascii="Tahoma" w:hAnsi="Tahoma" w:cs="Tahoma"/>
        </w:rPr>
        <w:t>Przedmiot i zakres zamierzenia budowlanego</w:t>
      </w:r>
      <w:bookmarkEnd w:id="5"/>
    </w:p>
    <w:p w14:paraId="4DF97CB5" w14:textId="77777777" w:rsidR="00F94A7E" w:rsidRPr="003612F2" w:rsidRDefault="00F94A7E" w:rsidP="00F94A7E">
      <w:pPr>
        <w:ind w:left="360" w:firstLine="708"/>
        <w:jc w:val="both"/>
        <w:rPr>
          <w:rFonts w:ascii="Tahoma" w:hAnsi="Tahoma" w:cs="Tahoma"/>
          <w:sz w:val="24"/>
          <w:szCs w:val="24"/>
        </w:rPr>
      </w:pPr>
    </w:p>
    <w:p w14:paraId="59132867" w14:textId="45A6BE77" w:rsidR="00124BB8" w:rsidRPr="003612F2" w:rsidRDefault="00F94A7E" w:rsidP="00F94A7E">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Przedmiotem zamierzenia budowlanego </w:t>
      </w:r>
      <w:r w:rsidR="00124BB8" w:rsidRPr="003612F2">
        <w:rPr>
          <w:rFonts w:ascii="Tahoma" w:hAnsi="Tahoma" w:cs="Tahoma"/>
          <w:sz w:val="24"/>
          <w:szCs w:val="24"/>
        </w:rPr>
        <w:t xml:space="preserve">są elektroenergetyczne linie kablowe SN-15 </w:t>
      </w:r>
      <w:proofErr w:type="spellStart"/>
      <w:r w:rsidR="00124BB8" w:rsidRPr="003612F2">
        <w:rPr>
          <w:rFonts w:ascii="Tahoma" w:hAnsi="Tahoma" w:cs="Tahoma"/>
          <w:sz w:val="24"/>
          <w:szCs w:val="24"/>
        </w:rPr>
        <w:t>kV</w:t>
      </w:r>
      <w:proofErr w:type="spellEnd"/>
      <w:r w:rsidR="00124BB8" w:rsidRPr="003612F2">
        <w:rPr>
          <w:rFonts w:ascii="Tahoma" w:hAnsi="Tahoma" w:cs="Tahoma"/>
          <w:sz w:val="24"/>
          <w:szCs w:val="24"/>
        </w:rPr>
        <w:t xml:space="preserve"> wraz ze światłowodami </w:t>
      </w:r>
      <w:r w:rsidR="005444D4" w:rsidRPr="003612F2">
        <w:rPr>
          <w:rFonts w:ascii="Tahoma" w:hAnsi="Tahoma" w:cs="Tahoma"/>
          <w:sz w:val="24"/>
          <w:szCs w:val="24"/>
        </w:rPr>
        <w:t xml:space="preserve">ułożonymi w kanalizacji kablowej </w:t>
      </w:r>
      <w:r w:rsidR="00124BB8" w:rsidRPr="003612F2">
        <w:rPr>
          <w:rFonts w:ascii="Tahoma" w:hAnsi="Tahoma" w:cs="Tahoma"/>
          <w:sz w:val="24"/>
          <w:szCs w:val="24"/>
        </w:rPr>
        <w:t>pomiędzy T324638 „Przepompownia Ścieków (AB)</w:t>
      </w:r>
      <w:r w:rsidR="002F36D2" w:rsidRPr="003612F2">
        <w:rPr>
          <w:rFonts w:ascii="Tahoma" w:hAnsi="Tahoma" w:cs="Tahoma"/>
          <w:sz w:val="24"/>
          <w:szCs w:val="24"/>
        </w:rPr>
        <w:t>”</w:t>
      </w:r>
      <w:r w:rsidR="00124BB8" w:rsidRPr="003612F2">
        <w:rPr>
          <w:rFonts w:ascii="Tahoma" w:hAnsi="Tahoma" w:cs="Tahoma"/>
          <w:sz w:val="24"/>
          <w:szCs w:val="24"/>
        </w:rPr>
        <w:t xml:space="preserve">, T324639 „SUW Rumia (AB)”, a T324640 „GSZ GOŚ Dębogórze (AB)” w ramach poprawy </w:t>
      </w:r>
      <w:r w:rsidR="002F36D2" w:rsidRPr="003612F2">
        <w:rPr>
          <w:rFonts w:ascii="Tahoma" w:hAnsi="Tahoma" w:cs="Tahoma"/>
          <w:sz w:val="24"/>
          <w:szCs w:val="24"/>
        </w:rPr>
        <w:t xml:space="preserve">ciągłości zasilania w energię elektryczną obiektów związanych z zaopatrzeniem ludności w wodę i odprowadzaniem ścieków. </w:t>
      </w:r>
    </w:p>
    <w:p w14:paraId="23ADFD03" w14:textId="77777777" w:rsidR="008B6C70" w:rsidRPr="003612F2" w:rsidRDefault="008B6C70" w:rsidP="002F36D2">
      <w:pPr>
        <w:spacing w:line="276" w:lineRule="auto"/>
        <w:ind w:left="360" w:firstLine="708"/>
        <w:jc w:val="both"/>
        <w:rPr>
          <w:rFonts w:ascii="Tahoma" w:hAnsi="Tahoma" w:cs="Tahoma"/>
          <w:sz w:val="24"/>
          <w:szCs w:val="24"/>
        </w:rPr>
      </w:pPr>
    </w:p>
    <w:p w14:paraId="360FDEB3" w14:textId="37005AF3" w:rsidR="002F36D2" w:rsidRPr="003612F2" w:rsidRDefault="002F36D2" w:rsidP="002F36D2">
      <w:pPr>
        <w:spacing w:line="276" w:lineRule="auto"/>
        <w:ind w:left="360" w:firstLine="708"/>
        <w:jc w:val="both"/>
        <w:rPr>
          <w:rFonts w:ascii="Tahoma" w:hAnsi="Tahoma" w:cs="Tahoma"/>
          <w:sz w:val="24"/>
          <w:szCs w:val="24"/>
        </w:rPr>
      </w:pPr>
      <w:r w:rsidRPr="003612F2">
        <w:rPr>
          <w:rFonts w:ascii="Tahoma" w:hAnsi="Tahoma" w:cs="Tahoma"/>
          <w:sz w:val="24"/>
          <w:szCs w:val="24"/>
        </w:rPr>
        <w:t>Istniejąca stacja T324638 „Przepompownia Ścieków (AB)” połączona zostanie jedną elektroenergetyczną linią kablową i jedną linią światłowodową z istniejącą stacją T324640 „GSZ GOŚ Dębogórze (AB)”. D</w:t>
      </w:r>
      <w:r w:rsidR="00E972D6" w:rsidRPr="003612F2">
        <w:rPr>
          <w:rFonts w:ascii="Tahoma" w:hAnsi="Tahoma" w:cs="Tahoma"/>
          <w:sz w:val="24"/>
          <w:szCs w:val="24"/>
        </w:rPr>
        <w:t>r</w:t>
      </w:r>
      <w:r w:rsidRPr="003612F2">
        <w:rPr>
          <w:rFonts w:ascii="Tahoma" w:hAnsi="Tahoma" w:cs="Tahoma"/>
          <w:sz w:val="24"/>
          <w:szCs w:val="24"/>
        </w:rPr>
        <w:t xml:space="preserve">uga </w:t>
      </w:r>
      <w:r w:rsidR="00E972D6" w:rsidRPr="003612F2">
        <w:rPr>
          <w:rFonts w:ascii="Tahoma" w:hAnsi="Tahoma" w:cs="Tahoma"/>
          <w:sz w:val="24"/>
          <w:szCs w:val="24"/>
        </w:rPr>
        <w:t xml:space="preserve">elektroenergetyczna linia kablowa i jedna linia światłowodowa połączą istniejącą stację T324638 „Przepompownia Ścieków (AB)” ze stację T324639 „SUW Rumia (AB)” (w nowej lokalizacji – wg odrębnego opracowania). Trzecia elektroenergetyczna linia kablowa i jedna linia światłowodowa połączy stację T324639 „SUW Rumia (AB)” (w nowej lokalizacji – wg odrębnego opracowania) z istniejącą stacją T324640 „GSZ GOŚ Dębogórze (AB)”. W sumie projektowane są 3 oddzielne odcinki elektroenergetycznych linii kablowych SN-15 </w:t>
      </w:r>
      <w:proofErr w:type="spellStart"/>
      <w:r w:rsidR="00E972D6" w:rsidRPr="003612F2">
        <w:rPr>
          <w:rFonts w:ascii="Tahoma" w:hAnsi="Tahoma" w:cs="Tahoma"/>
          <w:sz w:val="24"/>
          <w:szCs w:val="24"/>
        </w:rPr>
        <w:t>kV</w:t>
      </w:r>
      <w:proofErr w:type="spellEnd"/>
      <w:r w:rsidR="00E972D6" w:rsidRPr="003612F2">
        <w:rPr>
          <w:rFonts w:ascii="Tahoma" w:hAnsi="Tahoma" w:cs="Tahoma"/>
          <w:sz w:val="24"/>
          <w:szCs w:val="24"/>
        </w:rPr>
        <w:t xml:space="preserve"> wraz z 3 liniami światłowodowymi, jednak po całej projektowanej trasie prowadzone są wspólnie 2 elektroenergetyczne linie kablowe SN-15 </w:t>
      </w:r>
      <w:proofErr w:type="spellStart"/>
      <w:r w:rsidR="00E972D6" w:rsidRPr="003612F2">
        <w:rPr>
          <w:rFonts w:ascii="Tahoma" w:hAnsi="Tahoma" w:cs="Tahoma"/>
          <w:sz w:val="24"/>
          <w:szCs w:val="24"/>
        </w:rPr>
        <w:t>kV</w:t>
      </w:r>
      <w:proofErr w:type="spellEnd"/>
      <w:r w:rsidR="00E972D6" w:rsidRPr="003612F2">
        <w:rPr>
          <w:rFonts w:ascii="Tahoma" w:hAnsi="Tahoma" w:cs="Tahoma"/>
          <w:sz w:val="24"/>
          <w:szCs w:val="24"/>
        </w:rPr>
        <w:t xml:space="preserve"> wraz z 2 liniami światłowodowymi tworząc z projektowanych połączeń pierścień. </w:t>
      </w:r>
    </w:p>
    <w:p w14:paraId="1FCEFE5F" w14:textId="77777777" w:rsidR="008B6C70" w:rsidRPr="003612F2" w:rsidRDefault="008B6C70" w:rsidP="00F94A7E">
      <w:pPr>
        <w:spacing w:line="276" w:lineRule="auto"/>
        <w:ind w:left="360" w:firstLine="708"/>
        <w:jc w:val="both"/>
        <w:rPr>
          <w:rFonts w:ascii="Tahoma" w:hAnsi="Tahoma" w:cs="Tahoma"/>
          <w:sz w:val="24"/>
          <w:szCs w:val="24"/>
        </w:rPr>
      </w:pPr>
    </w:p>
    <w:p w14:paraId="71E413B7" w14:textId="6B639F83" w:rsidR="00F94A7E" w:rsidRPr="003612F2" w:rsidRDefault="00F94A7E" w:rsidP="00F94A7E">
      <w:pPr>
        <w:spacing w:line="276" w:lineRule="auto"/>
        <w:ind w:left="360" w:firstLine="708"/>
        <w:jc w:val="both"/>
        <w:rPr>
          <w:rFonts w:ascii="Tahoma" w:hAnsi="Tahoma" w:cs="Tahoma"/>
          <w:sz w:val="24"/>
          <w:szCs w:val="24"/>
        </w:rPr>
      </w:pPr>
      <w:r w:rsidRPr="003612F2">
        <w:rPr>
          <w:rFonts w:ascii="Tahoma" w:hAnsi="Tahoma" w:cs="Tahoma"/>
          <w:sz w:val="24"/>
          <w:szCs w:val="24"/>
        </w:rPr>
        <w:t xml:space="preserve">Całkowita długość linii </w:t>
      </w:r>
      <w:r w:rsidR="008B6C70" w:rsidRPr="003612F2">
        <w:rPr>
          <w:rFonts w:ascii="Tahoma" w:hAnsi="Tahoma" w:cs="Tahoma"/>
          <w:sz w:val="24"/>
          <w:szCs w:val="24"/>
        </w:rPr>
        <w:t xml:space="preserve">projektowanych linii </w:t>
      </w:r>
      <w:r w:rsidRPr="003612F2">
        <w:rPr>
          <w:rFonts w:ascii="Tahoma" w:hAnsi="Tahoma" w:cs="Tahoma"/>
          <w:sz w:val="24"/>
          <w:szCs w:val="24"/>
        </w:rPr>
        <w:t xml:space="preserve">wynosi </w:t>
      </w:r>
      <w:r w:rsidR="00636D54" w:rsidRPr="003612F2">
        <w:rPr>
          <w:rFonts w:ascii="Tahoma" w:hAnsi="Tahoma" w:cs="Tahoma"/>
          <w:sz w:val="24"/>
          <w:szCs w:val="24"/>
        </w:rPr>
        <w:t>4945</w:t>
      </w:r>
      <w:r w:rsidR="008B6C70" w:rsidRPr="003612F2">
        <w:rPr>
          <w:rFonts w:ascii="Tahoma" w:hAnsi="Tahoma" w:cs="Tahoma"/>
          <w:sz w:val="24"/>
          <w:szCs w:val="24"/>
        </w:rPr>
        <w:t xml:space="preserve"> </w:t>
      </w:r>
      <w:r w:rsidRPr="003612F2">
        <w:rPr>
          <w:rFonts w:ascii="Tahoma" w:hAnsi="Tahoma" w:cs="Tahoma"/>
          <w:sz w:val="24"/>
          <w:szCs w:val="24"/>
        </w:rPr>
        <w:t xml:space="preserve"> m.</w:t>
      </w:r>
      <w:r w:rsidR="00636D54" w:rsidRPr="003612F2">
        <w:rPr>
          <w:rFonts w:ascii="Tahoma" w:hAnsi="Tahoma" w:cs="Tahoma"/>
          <w:sz w:val="24"/>
          <w:szCs w:val="24"/>
        </w:rPr>
        <w:t xml:space="preserve"> (dla powiatu wejherowskiego 2958 m, dla puckiego 1987 m)</w:t>
      </w:r>
      <w:r w:rsidR="008B6C70" w:rsidRPr="003612F2">
        <w:rPr>
          <w:rFonts w:ascii="Tahoma" w:hAnsi="Tahoma" w:cs="Tahoma"/>
          <w:sz w:val="24"/>
          <w:szCs w:val="24"/>
        </w:rPr>
        <w:t xml:space="preserve">, z czego długość trasy (z uwagi na wspólne prowadzenie 2 elektroenergetycznych linii  kablowych SN-15 </w:t>
      </w:r>
      <w:proofErr w:type="spellStart"/>
      <w:r w:rsidR="008B6C70" w:rsidRPr="003612F2">
        <w:rPr>
          <w:rFonts w:ascii="Tahoma" w:hAnsi="Tahoma" w:cs="Tahoma"/>
          <w:sz w:val="24"/>
          <w:szCs w:val="24"/>
        </w:rPr>
        <w:t>kV</w:t>
      </w:r>
      <w:proofErr w:type="spellEnd"/>
      <w:r w:rsidR="008B6C70" w:rsidRPr="003612F2">
        <w:rPr>
          <w:rFonts w:ascii="Tahoma" w:hAnsi="Tahoma" w:cs="Tahoma"/>
          <w:sz w:val="24"/>
          <w:szCs w:val="24"/>
        </w:rPr>
        <w:t xml:space="preserve"> wraz z 2 liniami światłowodowymi) wynosi około </w:t>
      </w:r>
      <w:r w:rsidR="00636D54" w:rsidRPr="003612F2">
        <w:rPr>
          <w:rFonts w:ascii="Tahoma" w:hAnsi="Tahoma" w:cs="Tahoma"/>
          <w:sz w:val="24"/>
          <w:szCs w:val="24"/>
        </w:rPr>
        <w:t>2480</w:t>
      </w:r>
      <w:r w:rsidR="008B6C70" w:rsidRPr="003612F2">
        <w:rPr>
          <w:rFonts w:ascii="Tahoma" w:hAnsi="Tahoma" w:cs="Tahoma"/>
          <w:sz w:val="24"/>
          <w:szCs w:val="24"/>
        </w:rPr>
        <w:t xml:space="preserve"> m</w:t>
      </w:r>
      <w:r w:rsidR="00636D54" w:rsidRPr="003612F2">
        <w:rPr>
          <w:rFonts w:ascii="Tahoma" w:hAnsi="Tahoma" w:cs="Tahoma"/>
          <w:sz w:val="24"/>
          <w:szCs w:val="24"/>
        </w:rPr>
        <w:t xml:space="preserve"> (dla powiatu wejherowskiego 1481 m, dla puckiego 999 m)</w:t>
      </w:r>
      <w:r w:rsidR="008B6C70" w:rsidRPr="003612F2">
        <w:rPr>
          <w:rFonts w:ascii="Tahoma" w:hAnsi="Tahoma" w:cs="Tahoma"/>
          <w:sz w:val="24"/>
          <w:szCs w:val="24"/>
        </w:rPr>
        <w:t>.</w:t>
      </w:r>
    </w:p>
    <w:p w14:paraId="43EDB523" w14:textId="77777777" w:rsidR="008B6C70" w:rsidRPr="003612F2" w:rsidRDefault="008B6C70" w:rsidP="00F94A7E">
      <w:pPr>
        <w:spacing w:line="276" w:lineRule="auto"/>
        <w:ind w:left="360" w:firstLine="708"/>
        <w:jc w:val="both"/>
        <w:rPr>
          <w:rFonts w:ascii="Tahoma" w:hAnsi="Tahoma" w:cs="Tahoma"/>
          <w:sz w:val="24"/>
          <w:szCs w:val="24"/>
        </w:rPr>
      </w:pPr>
    </w:p>
    <w:p w14:paraId="4B19775E" w14:textId="00D37F64" w:rsidR="00F94A7E" w:rsidRPr="003612F2" w:rsidRDefault="00F94A7E" w:rsidP="00F94A7E">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Projektowany obiekt budowlany zaliczono do </w:t>
      </w:r>
      <w:r w:rsidR="008B6C70" w:rsidRPr="003612F2">
        <w:rPr>
          <w:rFonts w:ascii="Tahoma" w:hAnsi="Tahoma" w:cs="Tahoma"/>
          <w:sz w:val="24"/>
          <w:szCs w:val="24"/>
        </w:rPr>
        <w:t>I</w:t>
      </w:r>
      <w:r w:rsidRPr="003612F2">
        <w:rPr>
          <w:rFonts w:ascii="Tahoma" w:hAnsi="Tahoma" w:cs="Tahoma"/>
          <w:sz w:val="24"/>
          <w:szCs w:val="24"/>
        </w:rPr>
        <w:t xml:space="preserve"> kategorii geotechnicznej.</w:t>
      </w:r>
    </w:p>
    <w:p w14:paraId="56922790" w14:textId="6B3FB6D1" w:rsidR="00C37A00" w:rsidRPr="003612F2" w:rsidRDefault="00C37A00" w:rsidP="009A6F53">
      <w:pPr>
        <w:pStyle w:val="Nagwek2"/>
        <w:numPr>
          <w:ilvl w:val="1"/>
          <w:numId w:val="14"/>
        </w:numPr>
        <w:rPr>
          <w:rFonts w:ascii="Tahoma" w:hAnsi="Tahoma" w:cs="Tahoma"/>
        </w:rPr>
      </w:pPr>
      <w:bookmarkStart w:id="6" w:name="_Toc169012073"/>
      <w:r w:rsidRPr="003612F2">
        <w:rPr>
          <w:rFonts w:ascii="Tahoma" w:hAnsi="Tahoma" w:cs="Tahoma"/>
        </w:rPr>
        <w:t>Istniejący stan zagospodarowania terenu</w:t>
      </w:r>
      <w:bookmarkEnd w:id="6"/>
    </w:p>
    <w:p w14:paraId="23A76702" w14:textId="77777777" w:rsidR="00F94A7E" w:rsidRPr="003612F2" w:rsidRDefault="00F94A7E" w:rsidP="00F94A7E">
      <w:pPr>
        <w:spacing w:line="276" w:lineRule="auto"/>
        <w:ind w:left="360" w:firstLine="708"/>
        <w:jc w:val="both"/>
        <w:rPr>
          <w:rFonts w:ascii="Tahoma" w:hAnsi="Tahoma" w:cs="Tahoma"/>
          <w:sz w:val="24"/>
          <w:szCs w:val="24"/>
        </w:rPr>
      </w:pPr>
    </w:p>
    <w:p w14:paraId="74A58840" w14:textId="0A0D5355" w:rsidR="00F94A7E" w:rsidRPr="003612F2" w:rsidRDefault="00F94A7E" w:rsidP="00F94A7E">
      <w:pPr>
        <w:spacing w:line="276" w:lineRule="auto"/>
        <w:ind w:left="360" w:firstLine="708"/>
        <w:jc w:val="both"/>
        <w:rPr>
          <w:rFonts w:ascii="Tahoma" w:hAnsi="Tahoma" w:cs="Tahoma"/>
          <w:sz w:val="24"/>
          <w:szCs w:val="24"/>
        </w:rPr>
      </w:pPr>
      <w:r w:rsidRPr="003612F2">
        <w:rPr>
          <w:rFonts w:ascii="Tahoma" w:hAnsi="Tahoma" w:cs="Tahoma"/>
          <w:sz w:val="24"/>
          <w:szCs w:val="24"/>
        </w:rPr>
        <w:t>Istniejące zagospodarowanie ze względu na sposób użytkowania terenu, na trasie zamierzenia budowlanego, można wyróżnić na: obszary</w:t>
      </w:r>
      <w:r w:rsidR="008B6C70" w:rsidRPr="003612F2">
        <w:rPr>
          <w:rFonts w:ascii="Tahoma" w:hAnsi="Tahoma" w:cs="Tahoma"/>
          <w:sz w:val="24"/>
          <w:szCs w:val="24"/>
        </w:rPr>
        <w:t xml:space="preserve"> miejskie</w:t>
      </w:r>
      <w:r w:rsidRPr="003612F2">
        <w:rPr>
          <w:rFonts w:ascii="Tahoma" w:hAnsi="Tahoma" w:cs="Tahoma"/>
          <w:sz w:val="24"/>
          <w:szCs w:val="24"/>
        </w:rPr>
        <w:t xml:space="preserve"> </w:t>
      </w:r>
      <w:r w:rsidR="008B6C70" w:rsidRPr="003612F2">
        <w:rPr>
          <w:rFonts w:ascii="Tahoma" w:hAnsi="Tahoma" w:cs="Tahoma"/>
          <w:sz w:val="24"/>
          <w:szCs w:val="24"/>
        </w:rPr>
        <w:t xml:space="preserve">mocno zurbanizowane </w:t>
      </w:r>
      <w:r w:rsidRPr="003612F2">
        <w:rPr>
          <w:rFonts w:ascii="Tahoma" w:hAnsi="Tahoma" w:cs="Tahoma"/>
          <w:sz w:val="24"/>
          <w:szCs w:val="24"/>
        </w:rPr>
        <w:t xml:space="preserve">oraz tereny </w:t>
      </w:r>
      <w:r w:rsidR="008B6C70" w:rsidRPr="003612F2">
        <w:rPr>
          <w:rFonts w:ascii="Tahoma" w:hAnsi="Tahoma" w:cs="Tahoma"/>
          <w:sz w:val="24"/>
          <w:szCs w:val="24"/>
        </w:rPr>
        <w:t>zielone</w:t>
      </w:r>
      <w:r w:rsidRPr="003612F2">
        <w:rPr>
          <w:rFonts w:ascii="Tahoma" w:hAnsi="Tahoma" w:cs="Tahoma"/>
          <w:sz w:val="24"/>
          <w:szCs w:val="24"/>
        </w:rPr>
        <w:t xml:space="preserve"> i łąki. </w:t>
      </w:r>
      <w:r w:rsidR="008B6C70" w:rsidRPr="003612F2">
        <w:rPr>
          <w:rFonts w:ascii="Tahoma" w:hAnsi="Tahoma" w:cs="Tahoma"/>
          <w:sz w:val="24"/>
          <w:szCs w:val="24"/>
        </w:rPr>
        <w:t xml:space="preserve">W jednej części </w:t>
      </w:r>
      <w:r w:rsidRPr="003612F2">
        <w:rPr>
          <w:rFonts w:ascii="Tahoma" w:hAnsi="Tahoma" w:cs="Tahoma"/>
          <w:sz w:val="24"/>
          <w:szCs w:val="24"/>
        </w:rPr>
        <w:t>zamierzeni</w:t>
      </w:r>
      <w:r w:rsidR="008B6C70" w:rsidRPr="003612F2">
        <w:rPr>
          <w:rFonts w:ascii="Tahoma" w:hAnsi="Tahoma" w:cs="Tahoma"/>
          <w:sz w:val="24"/>
          <w:szCs w:val="24"/>
        </w:rPr>
        <w:t>e</w:t>
      </w:r>
      <w:r w:rsidRPr="003612F2">
        <w:rPr>
          <w:rFonts w:ascii="Tahoma" w:hAnsi="Tahoma" w:cs="Tahoma"/>
          <w:sz w:val="24"/>
          <w:szCs w:val="24"/>
        </w:rPr>
        <w:t xml:space="preserve"> zlokalizowan</w:t>
      </w:r>
      <w:r w:rsidR="008B6C70" w:rsidRPr="003612F2">
        <w:rPr>
          <w:rFonts w:ascii="Tahoma" w:hAnsi="Tahoma" w:cs="Tahoma"/>
          <w:sz w:val="24"/>
          <w:szCs w:val="24"/>
        </w:rPr>
        <w:t>e</w:t>
      </w:r>
      <w:r w:rsidRPr="003612F2">
        <w:rPr>
          <w:rFonts w:ascii="Tahoma" w:hAnsi="Tahoma" w:cs="Tahoma"/>
          <w:sz w:val="24"/>
          <w:szCs w:val="24"/>
        </w:rPr>
        <w:t xml:space="preserve"> jest w strefie niezurbanizowanej z nieliczną infrastrukturą techniczną</w:t>
      </w:r>
      <w:r w:rsidR="008B6C70" w:rsidRPr="003612F2">
        <w:rPr>
          <w:rFonts w:ascii="Tahoma" w:hAnsi="Tahoma" w:cs="Tahoma"/>
          <w:sz w:val="24"/>
          <w:szCs w:val="24"/>
        </w:rPr>
        <w:t xml:space="preserve">, w drugiej zaś z bogatą siecią infrastruktury podziemnej i nadziemnej wraz z drogami. </w:t>
      </w:r>
      <w:r w:rsidRPr="003612F2">
        <w:rPr>
          <w:rFonts w:ascii="Tahoma" w:hAnsi="Tahoma" w:cs="Tahoma"/>
          <w:sz w:val="24"/>
          <w:szCs w:val="24"/>
        </w:rPr>
        <w:t xml:space="preserve"> W terenie zlokalizowane są także drogi o charakterze lokalnym i ponad lokalnym oraz </w:t>
      </w:r>
      <w:r w:rsidR="008B6C70" w:rsidRPr="003612F2">
        <w:rPr>
          <w:rFonts w:ascii="Tahoma" w:hAnsi="Tahoma" w:cs="Tahoma"/>
          <w:sz w:val="24"/>
          <w:szCs w:val="24"/>
        </w:rPr>
        <w:t>cieki wodne</w:t>
      </w:r>
      <w:r w:rsidRPr="003612F2">
        <w:rPr>
          <w:rFonts w:ascii="Tahoma" w:hAnsi="Tahoma" w:cs="Tahoma"/>
          <w:sz w:val="24"/>
          <w:szCs w:val="24"/>
        </w:rPr>
        <w:t>.</w:t>
      </w:r>
    </w:p>
    <w:p w14:paraId="5F4B4B89" w14:textId="1EA4058F" w:rsidR="008B6C70" w:rsidRPr="003612F2" w:rsidRDefault="008B6C70">
      <w:pPr>
        <w:rPr>
          <w:rFonts w:ascii="Tahoma" w:hAnsi="Tahoma" w:cs="Tahoma"/>
          <w:b/>
          <w:bCs/>
          <w:color w:val="4F81BD"/>
          <w:sz w:val="26"/>
          <w:szCs w:val="26"/>
        </w:rPr>
      </w:pPr>
    </w:p>
    <w:p w14:paraId="1F049C5C" w14:textId="3C42873F" w:rsidR="00C37A00" w:rsidRPr="003612F2" w:rsidRDefault="009A6F53" w:rsidP="009A6F53">
      <w:pPr>
        <w:pStyle w:val="Nagwek2"/>
        <w:numPr>
          <w:ilvl w:val="1"/>
          <w:numId w:val="14"/>
        </w:numPr>
        <w:rPr>
          <w:rFonts w:ascii="Tahoma" w:hAnsi="Tahoma" w:cs="Tahoma"/>
        </w:rPr>
      </w:pPr>
      <w:r w:rsidRPr="003612F2">
        <w:rPr>
          <w:rFonts w:ascii="Tahoma" w:hAnsi="Tahoma" w:cs="Tahoma"/>
        </w:rPr>
        <w:t xml:space="preserve"> </w:t>
      </w:r>
      <w:bookmarkStart w:id="7" w:name="_Toc169012074"/>
      <w:r w:rsidR="00C37A00" w:rsidRPr="003612F2">
        <w:rPr>
          <w:rFonts w:ascii="Tahoma" w:hAnsi="Tahoma" w:cs="Tahoma"/>
        </w:rPr>
        <w:t>Projektowane zagospodarowanie terenu</w:t>
      </w:r>
      <w:bookmarkEnd w:id="7"/>
    </w:p>
    <w:p w14:paraId="7BAD0FB1" w14:textId="77777777" w:rsidR="00405CC2" w:rsidRPr="003612F2" w:rsidRDefault="00405CC2" w:rsidP="00405CC2">
      <w:pPr>
        <w:spacing w:line="276" w:lineRule="auto"/>
        <w:ind w:left="360" w:firstLine="708"/>
        <w:jc w:val="both"/>
        <w:rPr>
          <w:rFonts w:ascii="Tahoma" w:hAnsi="Tahoma" w:cs="Tahoma"/>
          <w:sz w:val="24"/>
          <w:szCs w:val="24"/>
        </w:rPr>
      </w:pPr>
    </w:p>
    <w:p w14:paraId="220FB68D" w14:textId="3F98365A" w:rsidR="00405CC2" w:rsidRPr="003612F2" w:rsidRDefault="008B6C70" w:rsidP="00405CC2">
      <w:pPr>
        <w:spacing w:line="276" w:lineRule="auto"/>
        <w:ind w:left="360" w:firstLine="708"/>
        <w:jc w:val="both"/>
        <w:rPr>
          <w:rFonts w:ascii="Tahoma" w:hAnsi="Tahoma" w:cs="Tahoma"/>
          <w:sz w:val="24"/>
          <w:szCs w:val="24"/>
        </w:rPr>
      </w:pPr>
      <w:r w:rsidRPr="003612F2">
        <w:rPr>
          <w:rFonts w:ascii="Tahoma" w:hAnsi="Tahoma" w:cs="Tahoma"/>
          <w:sz w:val="24"/>
          <w:szCs w:val="24"/>
        </w:rPr>
        <w:lastRenderedPageBreak/>
        <w:t xml:space="preserve">Elektroenergetyczne linie kablowe SN-15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wraz ze światłowodami </w:t>
      </w:r>
      <w:r w:rsidR="00405CC2" w:rsidRPr="003612F2">
        <w:rPr>
          <w:rFonts w:ascii="Tahoma" w:hAnsi="Tahoma" w:cs="Tahoma"/>
          <w:sz w:val="24"/>
          <w:szCs w:val="24"/>
        </w:rPr>
        <w:t>zostan</w:t>
      </w:r>
      <w:r w:rsidRPr="003612F2">
        <w:rPr>
          <w:rFonts w:ascii="Tahoma" w:hAnsi="Tahoma" w:cs="Tahoma"/>
          <w:sz w:val="24"/>
          <w:szCs w:val="24"/>
        </w:rPr>
        <w:t>ą</w:t>
      </w:r>
      <w:r w:rsidR="00405CC2" w:rsidRPr="003612F2">
        <w:rPr>
          <w:rFonts w:ascii="Tahoma" w:hAnsi="Tahoma" w:cs="Tahoma"/>
          <w:sz w:val="24"/>
          <w:szCs w:val="24"/>
        </w:rPr>
        <w:t xml:space="preserve"> wykonan</w:t>
      </w:r>
      <w:r w:rsidRPr="003612F2">
        <w:rPr>
          <w:rFonts w:ascii="Tahoma" w:hAnsi="Tahoma" w:cs="Tahoma"/>
          <w:sz w:val="24"/>
          <w:szCs w:val="24"/>
        </w:rPr>
        <w:t>e</w:t>
      </w:r>
      <w:r w:rsidR="00405CC2" w:rsidRPr="003612F2">
        <w:rPr>
          <w:rFonts w:ascii="Tahoma" w:hAnsi="Tahoma" w:cs="Tahoma"/>
          <w:sz w:val="24"/>
          <w:szCs w:val="24"/>
        </w:rPr>
        <w:t xml:space="preserve"> jako podziemna sieć uzbrojenia terenu. Istniejące zagospodarowanie terenu nie ulegnie zmianie.</w:t>
      </w:r>
    </w:p>
    <w:p w14:paraId="4D69FC40" w14:textId="77777777" w:rsidR="003943AF" w:rsidRPr="003612F2" w:rsidRDefault="003943AF" w:rsidP="00405CC2">
      <w:pPr>
        <w:spacing w:line="276" w:lineRule="auto"/>
        <w:ind w:left="360" w:firstLine="708"/>
        <w:jc w:val="both"/>
        <w:rPr>
          <w:rFonts w:ascii="Tahoma" w:hAnsi="Tahoma" w:cs="Tahoma"/>
          <w:sz w:val="24"/>
          <w:szCs w:val="24"/>
        </w:rPr>
      </w:pPr>
    </w:p>
    <w:p w14:paraId="1974A50D" w14:textId="435BFC03" w:rsidR="00405CC2" w:rsidRPr="003612F2" w:rsidRDefault="008B6C70" w:rsidP="00405CC2">
      <w:pPr>
        <w:spacing w:line="276" w:lineRule="auto"/>
        <w:ind w:left="360" w:firstLine="708"/>
        <w:jc w:val="both"/>
        <w:rPr>
          <w:rFonts w:ascii="Tahoma" w:hAnsi="Tahoma" w:cs="Tahoma"/>
          <w:sz w:val="24"/>
          <w:szCs w:val="24"/>
        </w:rPr>
      </w:pPr>
      <w:r w:rsidRPr="003612F2">
        <w:rPr>
          <w:rFonts w:ascii="Tahoma" w:hAnsi="Tahoma" w:cs="Tahoma"/>
          <w:sz w:val="24"/>
          <w:szCs w:val="24"/>
        </w:rPr>
        <w:t>Każda z p</w:t>
      </w:r>
      <w:r w:rsidR="00405CC2" w:rsidRPr="003612F2">
        <w:rPr>
          <w:rFonts w:ascii="Tahoma" w:hAnsi="Tahoma" w:cs="Tahoma"/>
          <w:sz w:val="24"/>
          <w:szCs w:val="24"/>
        </w:rPr>
        <w:t>rojektowan</w:t>
      </w:r>
      <w:r w:rsidRPr="003612F2">
        <w:rPr>
          <w:rFonts w:ascii="Tahoma" w:hAnsi="Tahoma" w:cs="Tahoma"/>
          <w:sz w:val="24"/>
          <w:szCs w:val="24"/>
        </w:rPr>
        <w:t>ych</w:t>
      </w:r>
      <w:r w:rsidR="003943AF" w:rsidRPr="003612F2">
        <w:rPr>
          <w:rFonts w:ascii="Tahoma" w:hAnsi="Tahoma" w:cs="Tahoma"/>
          <w:sz w:val="24"/>
          <w:szCs w:val="24"/>
        </w:rPr>
        <w:t xml:space="preserve"> linii kablowych SN-15 </w:t>
      </w:r>
      <w:proofErr w:type="spellStart"/>
      <w:r w:rsidR="003943AF" w:rsidRPr="003612F2">
        <w:rPr>
          <w:rFonts w:ascii="Tahoma" w:hAnsi="Tahoma" w:cs="Tahoma"/>
          <w:sz w:val="24"/>
          <w:szCs w:val="24"/>
        </w:rPr>
        <w:t>kV</w:t>
      </w:r>
      <w:proofErr w:type="spellEnd"/>
      <w:r w:rsidR="00405CC2" w:rsidRPr="003612F2">
        <w:rPr>
          <w:rFonts w:ascii="Tahoma" w:hAnsi="Tahoma" w:cs="Tahoma"/>
          <w:sz w:val="24"/>
          <w:szCs w:val="24"/>
        </w:rPr>
        <w:t xml:space="preserve"> składać się będzie z trzech jednożyłowych kabli </w:t>
      </w:r>
      <w:r w:rsidR="003943AF" w:rsidRPr="003612F2">
        <w:rPr>
          <w:rFonts w:ascii="Tahoma" w:hAnsi="Tahoma" w:cs="Tahoma"/>
          <w:sz w:val="24"/>
          <w:szCs w:val="24"/>
        </w:rPr>
        <w:t>15</w:t>
      </w:r>
      <w:r w:rsidR="00405CC2" w:rsidRPr="003612F2">
        <w:rPr>
          <w:rFonts w:ascii="Tahoma" w:hAnsi="Tahoma" w:cs="Tahoma"/>
          <w:sz w:val="24"/>
          <w:szCs w:val="24"/>
        </w:rPr>
        <w:t xml:space="preserve"> </w:t>
      </w:r>
      <w:proofErr w:type="spellStart"/>
      <w:r w:rsidR="00405CC2" w:rsidRPr="003612F2">
        <w:rPr>
          <w:rFonts w:ascii="Tahoma" w:hAnsi="Tahoma" w:cs="Tahoma"/>
          <w:sz w:val="24"/>
          <w:szCs w:val="24"/>
        </w:rPr>
        <w:t>kV</w:t>
      </w:r>
      <w:proofErr w:type="spellEnd"/>
      <w:r w:rsidR="00405CC2" w:rsidRPr="003612F2">
        <w:rPr>
          <w:rFonts w:ascii="Tahoma" w:hAnsi="Tahoma" w:cs="Tahoma"/>
          <w:sz w:val="24"/>
          <w:szCs w:val="24"/>
        </w:rPr>
        <w:t xml:space="preserve"> (po jednym na każdą fazę), </w:t>
      </w:r>
      <w:r w:rsidR="003943AF" w:rsidRPr="003612F2">
        <w:rPr>
          <w:rFonts w:ascii="Tahoma" w:hAnsi="Tahoma" w:cs="Tahoma"/>
          <w:sz w:val="24"/>
          <w:szCs w:val="24"/>
        </w:rPr>
        <w:t xml:space="preserve">linia światłowodowa wykonana w rurociągu kablowym po całej trasie będzie </w:t>
      </w:r>
      <w:r w:rsidR="00405CC2" w:rsidRPr="003612F2">
        <w:rPr>
          <w:rFonts w:ascii="Tahoma" w:hAnsi="Tahoma" w:cs="Tahoma"/>
          <w:sz w:val="24"/>
          <w:szCs w:val="24"/>
        </w:rPr>
        <w:t xml:space="preserve"> oraz </w:t>
      </w:r>
      <w:r w:rsidR="003943AF" w:rsidRPr="003612F2">
        <w:rPr>
          <w:rFonts w:ascii="Tahoma" w:hAnsi="Tahoma" w:cs="Tahoma"/>
          <w:sz w:val="24"/>
          <w:szCs w:val="24"/>
        </w:rPr>
        <w:t xml:space="preserve">całość dodatkowo z </w:t>
      </w:r>
      <w:r w:rsidR="00405CC2" w:rsidRPr="003612F2">
        <w:rPr>
          <w:rFonts w:ascii="Tahoma" w:hAnsi="Tahoma" w:cs="Tahoma"/>
          <w:sz w:val="24"/>
          <w:szCs w:val="24"/>
        </w:rPr>
        <w:t>osprzętu, czyli muf kablowych, ograniczników przepięć SN, muf światłowodowych, studni kablowych (wraz z wyposażeniem), rur, płyt, taśm ostrzegawczych itp. Każdy z kabli składa się m.in. z żyły roboczej wykonanej z aluminium lub miedzi, izolacji wykonanej z XLPE – usieciowany polietylen, żyły powrotnej wykonanej z miedzi lub aluminium oraz płaszcza wykonanego z polietylenu.</w:t>
      </w:r>
    </w:p>
    <w:p w14:paraId="2F1B2647" w14:textId="77777777" w:rsidR="003943AF" w:rsidRPr="003612F2" w:rsidRDefault="003943AF" w:rsidP="00405CC2">
      <w:pPr>
        <w:spacing w:line="276" w:lineRule="auto"/>
        <w:ind w:left="360" w:firstLine="708"/>
        <w:jc w:val="both"/>
        <w:rPr>
          <w:rFonts w:ascii="Tahoma" w:hAnsi="Tahoma" w:cs="Tahoma"/>
          <w:sz w:val="24"/>
          <w:szCs w:val="24"/>
        </w:rPr>
      </w:pPr>
    </w:p>
    <w:p w14:paraId="0A64E198" w14:textId="37F8FC42" w:rsidR="00405CC2" w:rsidRPr="003612F2" w:rsidRDefault="00405CC2" w:rsidP="00405CC2">
      <w:pPr>
        <w:spacing w:line="276" w:lineRule="auto"/>
        <w:ind w:left="360" w:firstLine="708"/>
        <w:jc w:val="both"/>
        <w:rPr>
          <w:rFonts w:ascii="Tahoma" w:hAnsi="Tahoma" w:cs="Tahoma"/>
          <w:sz w:val="24"/>
          <w:szCs w:val="24"/>
        </w:rPr>
      </w:pPr>
      <w:r w:rsidRPr="003612F2">
        <w:rPr>
          <w:rFonts w:ascii="Tahoma" w:hAnsi="Tahoma" w:cs="Tahoma"/>
          <w:sz w:val="24"/>
          <w:szCs w:val="24"/>
        </w:rPr>
        <w:t>W miejscach skrzyżowań z drogami, rzeką</w:t>
      </w:r>
      <w:r w:rsidR="003943AF" w:rsidRPr="003612F2">
        <w:rPr>
          <w:rFonts w:ascii="Tahoma" w:hAnsi="Tahoma" w:cs="Tahoma"/>
          <w:sz w:val="24"/>
          <w:szCs w:val="24"/>
        </w:rPr>
        <w:t xml:space="preserve"> </w:t>
      </w:r>
      <w:r w:rsidRPr="003612F2">
        <w:rPr>
          <w:rFonts w:ascii="Tahoma" w:hAnsi="Tahoma" w:cs="Tahoma"/>
          <w:sz w:val="24"/>
          <w:szCs w:val="24"/>
        </w:rPr>
        <w:t xml:space="preserve">i podziemnym uzbrojeniem terenu (linie energetyczne, telekomunikacyjne, wodociągi, kanalizacja itp.) w  celu zachowania normatywnych odległości od krzyżowanych obiektów, zakłada się zwiększenie głębokości ułożenia kabli oraz ułożenie ich w rurach osłonowych. Przepusty kablowe nie będą wypełniane – </w:t>
      </w:r>
      <w:r w:rsidR="003943AF" w:rsidRPr="003612F2">
        <w:rPr>
          <w:rFonts w:ascii="Tahoma" w:hAnsi="Tahoma" w:cs="Tahoma"/>
          <w:sz w:val="24"/>
          <w:szCs w:val="24"/>
        </w:rPr>
        <w:t xml:space="preserve">pozostaną </w:t>
      </w:r>
      <w:r w:rsidRPr="003612F2">
        <w:rPr>
          <w:rFonts w:ascii="Tahoma" w:hAnsi="Tahoma" w:cs="Tahoma"/>
          <w:sz w:val="24"/>
          <w:szCs w:val="24"/>
        </w:rPr>
        <w:t>wypełni</w:t>
      </w:r>
      <w:r w:rsidR="003943AF" w:rsidRPr="003612F2">
        <w:rPr>
          <w:rFonts w:ascii="Tahoma" w:hAnsi="Tahoma" w:cs="Tahoma"/>
          <w:sz w:val="24"/>
          <w:szCs w:val="24"/>
        </w:rPr>
        <w:t>one</w:t>
      </w:r>
      <w:r w:rsidRPr="003612F2">
        <w:rPr>
          <w:rFonts w:ascii="Tahoma" w:hAnsi="Tahoma" w:cs="Tahoma"/>
          <w:sz w:val="24"/>
          <w:szCs w:val="24"/>
        </w:rPr>
        <w:t xml:space="preserve"> powietrzem. W uzasadnionych przypadkach dopuszcza się wypełnienie rur bentonitem. Tam gdzie niemożliwe będzie wykonanie wykopu otwartego (</w:t>
      </w:r>
      <w:proofErr w:type="spellStart"/>
      <w:r w:rsidRPr="003612F2">
        <w:rPr>
          <w:rFonts w:ascii="Tahoma" w:hAnsi="Tahoma" w:cs="Tahoma"/>
          <w:sz w:val="24"/>
          <w:szCs w:val="24"/>
        </w:rPr>
        <w:t>istn</w:t>
      </w:r>
      <w:proofErr w:type="spellEnd"/>
      <w:r w:rsidRPr="003612F2">
        <w:rPr>
          <w:rFonts w:ascii="Tahoma" w:hAnsi="Tahoma" w:cs="Tahoma"/>
          <w:sz w:val="24"/>
          <w:szCs w:val="24"/>
        </w:rPr>
        <w:t xml:space="preserve">. układy drogowe, rzeki, itp.) przewiduje się zastosowanie technologii przewiertów sterowanych bądź </w:t>
      </w:r>
      <w:proofErr w:type="spellStart"/>
      <w:r w:rsidRPr="003612F2">
        <w:rPr>
          <w:rFonts w:ascii="Tahoma" w:hAnsi="Tahoma" w:cs="Tahoma"/>
          <w:sz w:val="24"/>
          <w:szCs w:val="24"/>
        </w:rPr>
        <w:t>przecisków</w:t>
      </w:r>
      <w:proofErr w:type="spellEnd"/>
      <w:r w:rsidRPr="003612F2">
        <w:rPr>
          <w:rFonts w:ascii="Tahoma" w:hAnsi="Tahoma" w:cs="Tahoma"/>
          <w:sz w:val="24"/>
          <w:szCs w:val="24"/>
        </w:rPr>
        <w:t xml:space="preserve">. Przewierty należy wykonywać zgodnie z obowiązującymi normami, uzgodnieniami z gestorami poszczególnych sieci, standardami technicznymi oraz wiedzą techniczną. Łączenie rur do przewiertu należy wykonywać poprzez ich spawanie – pozostałości po spawach wewnątrz rur należy usunąć - wyfrezować. </w:t>
      </w:r>
    </w:p>
    <w:p w14:paraId="72525126" w14:textId="77777777" w:rsidR="003943AF" w:rsidRPr="003612F2" w:rsidRDefault="003943AF" w:rsidP="00405CC2">
      <w:pPr>
        <w:spacing w:line="276" w:lineRule="auto"/>
        <w:ind w:left="360" w:firstLine="708"/>
        <w:jc w:val="both"/>
        <w:rPr>
          <w:rFonts w:ascii="Tahoma" w:hAnsi="Tahoma" w:cs="Tahoma"/>
          <w:sz w:val="24"/>
          <w:szCs w:val="24"/>
        </w:rPr>
      </w:pPr>
    </w:p>
    <w:p w14:paraId="2C4AAC3C" w14:textId="77777777" w:rsidR="003943AF" w:rsidRPr="003612F2" w:rsidRDefault="00405CC2" w:rsidP="00405CC2">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Przebieg projektowanej infrastruktury przedstawiono na załączonym projekcie zagospodarowanie terenu wykonanym na aktualnej mapie do celów projektowych. Zagospodarowanie określa położenie terenu w stosunku do sąsiednich terenów i stron świata, granice działek, usytuowanie i obrys istniejących oraz projektowanych obiektów budowlanych. </w:t>
      </w:r>
    </w:p>
    <w:p w14:paraId="78E8A983" w14:textId="11C4F32E" w:rsidR="005444D4" w:rsidRPr="003612F2" w:rsidRDefault="00405CC2" w:rsidP="002E2674">
      <w:pPr>
        <w:spacing w:line="276" w:lineRule="auto"/>
        <w:ind w:left="360" w:firstLine="708"/>
        <w:jc w:val="both"/>
        <w:rPr>
          <w:rFonts w:ascii="Tahoma" w:hAnsi="Tahoma" w:cs="Tahoma"/>
          <w:sz w:val="24"/>
          <w:szCs w:val="24"/>
        </w:rPr>
      </w:pPr>
      <w:r w:rsidRPr="003612F2">
        <w:rPr>
          <w:rFonts w:ascii="Tahoma" w:hAnsi="Tahoma" w:cs="Tahoma"/>
          <w:sz w:val="24"/>
          <w:szCs w:val="24"/>
        </w:rPr>
        <w:t>Projekt zagospodarowania terenu przedstawiono na rysunkach nr</w:t>
      </w:r>
      <w:r w:rsidR="003943AF" w:rsidRPr="003612F2">
        <w:rPr>
          <w:rFonts w:ascii="Tahoma" w:hAnsi="Tahoma" w:cs="Tahoma"/>
          <w:sz w:val="24"/>
          <w:szCs w:val="24"/>
        </w:rPr>
        <w:t>:</w:t>
      </w:r>
      <w:r w:rsidR="002E2674" w:rsidRPr="003612F2">
        <w:rPr>
          <w:rFonts w:ascii="Tahoma" w:hAnsi="Tahoma" w:cs="Tahoma"/>
          <w:sz w:val="24"/>
          <w:szCs w:val="24"/>
        </w:rPr>
        <w:t xml:space="preserve"> </w:t>
      </w:r>
      <w:r w:rsidR="003943AF" w:rsidRPr="003612F2">
        <w:rPr>
          <w:rFonts w:ascii="Tahoma" w:hAnsi="Tahoma" w:cs="Tahoma"/>
          <w:sz w:val="24"/>
          <w:szCs w:val="24"/>
        </w:rPr>
        <w:t xml:space="preserve">E-01a oraz E-01b </w:t>
      </w:r>
      <w:r w:rsidR="002E2674" w:rsidRPr="003612F2">
        <w:rPr>
          <w:rFonts w:ascii="Tahoma" w:hAnsi="Tahoma" w:cs="Tahoma"/>
          <w:sz w:val="24"/>
          <w:szCs w:val="24"/>
        </w:rPr>
        <w:t>.</w:t>
      </w:r>
      <w:r w:rsidR="005444D4" w:rsidRPr="003612F2">
        <w:rPr>
          <w:rFonts w:ascii="Tahoma" w:hAnsi="Tahoma" w:cs="Tahoma"/>
        </w:rPr>
        <w:br w:type="page"/>
      </w:r>
    </w:p>
    <w:p w14:paraId="0AC0AD59" w14:textId="11E4283F" w:rsidR="00C37A00" w:rsidRPr="003612F2" w:rsidRDefault="00C37A00" w:rsidP="009A6F53">
      <w:pPr>
        <w:pStyle w:val="Nagwek2"/>
        <w:numPr>
          <w:ilvl w:val="1"/>
          <w:numId w:val="14"/>
        </w:numPr>
        <w:rPr>
          <w:rFonts w:ascii="Tahoma" w:hAnsi="Tahoma" w:cs="Tahoma"/>
        </w:rPr>
      </w:pPr>
      <w:bookmarkStart w:id="8" w:name="_Toc169012075"/>
      <w:r w:rsidRPr="003612F2">
        <w:rPr>
          <w:rFonts w:ascii="Tahoma" w:hAnsi="Tahoma" w:cs="Tahoma"/>
        </w:rPr>
        <w:lastRenderedPageBreak/>
        <w:t>Informacje i dane</w:t>
      </w:r>
      <w:bookmarkEnd w:id="8"/>
    </w:p>
    <w:p w14:paraId="563DC059" w14:textId="77777777" w:rsidR="00405CC2" w:rsidRPr="003612F2" w:rsidRDefault="00405CC2" w:rsidP="00405CC2">
      <w:pPr>
        <w:rPr>
          <w:rFonts w:ascii="Tahoma" w:hAnsi="Tahoma" w:cs="Tahoma"/>
        </w:rPr>
      </w:pPr>
    </w:p>
    <w:p w14:paraId="38328E61" w14:textId="3F7D7FFD" w:rsidR="00405CC2" w:rsidRPr="003612F2" w:rsidRDefault="009A6F53" w:rsidP="00980BBA">
      <w:pPr>
        <w:pStyle w:val="Nagwek2"/>
        <w:numPr>
          <w:ilvl w:val="2"/>
          <w:numId w:val="14"/>
        </w:numPr>
        <w:rPr>
          <w:rFonts w:ascii="Tahoma" w:hAnsi="Tahoma" w:cs="Tahoma"/>
        </w:rPr>
      </w:pPr>
      <w:r w:rsidRPr="003612F2">
        <w:rPr>
          <w:rFonts w:ascii="Tahoma" w:hAnsi="Tahoma" w:cs="Tahoma"/>
        </w:rPr>
        <w:t xml:space="preserve"> </w:t>
      </w:r>
      <w:bookmarkStart w:id="9" w:name="_Toc169012076"/>
      <w:r w:rsidR="00405CC2" w:rsidRPr="003612F2">
        <w:rPr>
          <w:rFonts w:ascii="Tahoma" w:hAnsi="Tahoma" w:cs="Tahoma"/>
        </w:rPr>
        <w:t>Ochrona archeologiczna i ochrona zabytków</w:t>
      </w:r>
      <w:bookmarkEnd w:id="9"/>
      <w:r w:rsidR="00405CC2" w:rsidRPr="003612F2">
        <w:rPr>
          <w:rFonts w:ascii="Tahoma" w:hAnsi="Tahoma" w:cs="Tahoma"/>
        </w:rPr>
        <w:t xml:space="preserve"> </w:t>
      </w:r>
    </w:p>
    <w:p w14:paraId="5EBD1D45" w14:textId="77777777" w:rsidR="00405CC2" w:rsidRPr="003612F2" w:rsidRDefault="00405CC2" w:rsidP="00405CC2">
      <w:pPr>
        <w:spacing w:line="276" w:lineRule="auto"/>
        <w:ind w:left="360" w:firstLine="708"/>
        <w:jc w:val="both"/>
        <w:rPr>
          <w:rFonts w:ascii="Tahoma" w:hAnsi="Tahoma" w:cs="Tahoma"/>
          <w:sz w:val="24"/>
          <w:szCs w:val="24"/>
        </w:rPr>
      </w:pPr>
    </w:p>
    <w:p w14:paraId="068CE9F2" w14:textId="43CB9D3D" w:rsidR="00405CC2" w:rsidRPr="003612F2" w:rsidRDefault="00405CC2" w:rsidP="00405CC2">
      <w:pPr>
        <w:spacing w:line="276" w:lineRule="auto"/>
        <w:ind w:left="360" w:firstLine="708"/>
        <w:jc w:val="both"/>
        <w:rPr>
          <w:rFonts w:ascii="Tahoma" w:hAnsi="Tahoma" w:cs="Tahoma"/>
          <w:sz w:val="24"/>
          <w:szCs w:val="24"/>
        </w:rPr>
      </w:pPr>
      <w:r w:rsidRPr="003612F2">
        <w:rPr>
          <w:rFonts w:ascii="Tahoma" w:hAnsi="Tahoma" w:cs="Tahoma"/>
          <w:sz w:val="24"/>
          <w:szCs w:val="24"/>
        </w:rPr>
        <w:t>Teren, na którym jest projektowany obiekt budowlany, nie jest wpisany do rejestru zabytków oraz ewidencji zabytków.</w:t>
      </w:r>
    </w:p>
    <w:p w14:paraId="4C45362F" w14:textId="3358CE14" w:rsidR="00405CC2" w:rsidRPr="003612F2" w:rsidRDefault="00405CC2" w:rsidP="00405CC2">
      <w:pPr>
        <w:spacing w:line="276" w:lineRule="auto"/>
        <w:ind w:left="360" w:firstLine="708"/>
        <w:jc w:val="both"/>
        <w:rPr>
          <w:rFonts w:ascii="Tahoma" w:hAnsi="Tahoma" w:cs="Tahoma"/>
          <w:sz w:val="24"/>
          <w:szCs w:val="24"/>
        </w:rPr>
      </w:pPr>
      <w:r w:rsidRPr="003612F2">
        <w:rPr>
          <w:rFonts w:ascii="Tahoma" w:hAnsi="Tahoma" w:cs="Tahoma"/>
          <w:sz w:val="24"/>
          <w:szCs w:val="24"/>
        </w:rPr>
        <w:t>Podczas prowadzenia robót budowlanych, w przypadku odkrycia przedmiotu, co do którego istnieje przypuszczenie, że może on być zabytkiem należy wstrzymać prace, zabezpieczyć przedmiot oraz postępować zgodnie z zapisami ustawy o ochronie zabytków i opiece nad zabytkami.</w:t>
      </w:r>
    </w:p>
    <w:p w14:paraId="2ADDCD1A" w14:textId="076BFFEC" w:rsidR="00980BBA" w:rsidRPr="003612F2" w:rsidRDefault="00980BBA" w:rsidP="00980BBA">
      <w:pPr>
        <w:pStyle w:val="Nagwek2"/>
        <w:numPr>
          <w:ilvl w:val="2"/>
          <w:numId w:val="14"/>
        </w:numPr>
        <w:rPr>
          <w:rFonts w:ascii="Tahoma" w:hAnsi="Tahoma" w:cs="Tahoma"/>
        </w:rPr>
      </w:pPr>
      <w:bookmarkStart w:id="10" w:name="_Toc169012077"/>
      <w:r w:rsidRPr="003612F2">
        <w:rPr>
          <w:rFonts w:ascii="Tahoma" w:hAnsi="Tahoma" w:cs="Tahoma"/>
        </w:rPr>
        <w:t>Wpływ eksploatacji górniczej</w:t>
      </w:r>
      <w:bookmarkEnd w:id="10"/>
      <w:r w:rsidRPr="003612F2">
        <w:rPr>
          <w:rFonts w:ascii="Tahoma" w:hAnsi="Tahoma" w:cs="Tahoma"/>
        </w:rPr>
        <w:t xml:space="preserve"> </w:t>
      </w:r>
    </w:p>
    <w:p w14:paraId="1A121FB6" w14:textId="77777777" w:rsidR="00980BBA" w:rsidRPr="003612F2" w:rsidRDefault="00980BBA" w:rsidP="00980BBA">
      <w:pPr>
        <w:spacing w:line="276" w:lineRule="auto"/>
        <w:ind w:left="360" w:firstLine="708"/>
        <w:jc w:val="both"/>
        <w:rPr>
          <w:rFonts w:ascii="Tahoma" w:hAnsi="Tahoma" w:cs="Tahoma"/>
          <w:sz w:val="24"/>
          <w:szCs w:val="24"/>
        </w:rPr>
      </w:pPr>
    </w:p>
    <w:p w14:paraId="62EFF70D" w14:textId="000698C2" w:rsidR="00980BBA" w:rsidRPr="003612F2" w:rsidRDefault="00980BBA" w:rsidP="00980BBA">
      <w:pPr>
        <w:spacing w:line="276" w:lineRule="auto"/>
        <w:ind w:left="360" w:firstLine="708"/>
        <w:jc w:val="both"/>
        <w:rPr>
          <w:rFonts w:ascii="Tahoma" w:hAnsi="Tahoma" w:cs="Tahoma"/>
          <w:sz w:val="24"/>
          <w:szCs w:val="24"/>
        </w:rPr>
      </w:pPr>
      <w:r w:rsidRPr="003612F2">
        <w:rPr>
          <w:rFonts w:ascii="Tahoma" w:hAnsi="Tahoma" w:cs="Tahoma"/>
          <w:sz w:val="24"/>
          <w:szCs w:val="24"/>
        </w:rPr>
        <w:t>Teren, na którym jest projektowany obiekt budowlany nie znajduje się w granicach terenu górniczego.</w:t>
      </w:r>
    </w:p>
    <w:p w14:paraId="298F4C7A" w14:textId="1A6EC2FF" w:rsidR="00980BBA" w:rsidRPr="003612F2" w:rsidRDefault="00980BBA" w:rsidP="00980BBA">
      <w:pPr>
        <w:pStyle w:val="Nagwek2"/>
        <w:numPr>
          <w:ilvl w:val="2"/>
          <w:numId w:val="14"/>
        </w:numPr>
        <w:rPr>
          <w:rFonts w:ascii="Tahoma" w:hAnsi="Tahoma" w:cs="Tahoma"/>
        </w:rPr>
      </w:pPr>
      <w:bookmarkStart w:id="11" w:name="_Toc169012078"/>
      <w:r w:rsidRPr="003612F2">
        <w:rPr>
          <w:rFonts w:ascii="Tahoma" w:hAnsi="Tahoma" w:cs="Tahoma"/>
        </w:rPr>
        <w:t>Wpływ linii na środowisko</w:t>
      </w:r>
      <w:bookmarkEnd w:id="11"/>
      <w:r w:rsidRPr="003612F2">
        <w:rPr>
          <w:rFonts w:ascii="Tahoma" w:hAnsi="Tahoma" w:cs="Tahoma"/>
        </w:rPr>
        <w:t xml:space="preserve"> </w:t>
      </w:r>
    </w:p>
    <w:p w14:paraId="744163F9" w14:textId="77777777" w:rsidR="00980BBA" w:rsidRPr="003612F2" w:rsidRDefault="00980BBA" w:rsidP="00980BBA">
      <w:pPr>
        <w:spacing w:line="276" w:lineRule="auto"/>
        <w:ind w:left="360" w:firstLine="708"/>
        <w:jc w:val="both"/>
        <w:rPr>
          <w:rFonts w:ascii="Tahoma" w:hAnsi="Tahoma" w:cs="Tahoma"/>
          <w:sz w:val="24"/>
          <w:szCs w:val="24"/>
        </w:rPr>
      </w:pPr>
    </w:p>
    <w:p w14:paraId="45B45D1D" w14:textId="6EFDA94C" w:rsidR="00980BBA" w:rsidRPr="003612F2" w:rsidRDefault="000D5FDC" w:rsidP="00980BBA">
      <w:pPr>
        <w:spacing w:line="276" w:lineRule="auto"/>
        <w:ind w:left="360" w:firstLine="708"/>
        <w:jc w:val="both"/>
        <w:rPr>
          <w:rFonts w:ascii="Tahoma" w:hAnsi="Tahoma" w:cs="Tahoma"/>
          <w:sz w:val="24"/>
          <w:szCs w:val="24"/>
        </w:rPr>
      </w:pPr>
      <w:r w:rsidRPr="003612F2">
        <w:rPr>
          <w:rFonts w:ascii="Tahoma" w:hAnsi="Tahoma" w:cs="Tahoma"/>
          <w:sz w:val="24"/>
          <w:szCs w:val="24"/>
        </w:rPr>
        <w:t>E</w:t>
      </w:r>
      <w:r w:rsidR="00980BBA" w:rsidRPr="003612F2">
        <w:rPr>
          <w:rFonts w:ascii="Tahoma" w:hAnsi="Tahoma" w:cs="Tahoma"/>
          <w:sz w:val="24"/>
          <w:szCs w:val="24"/>
        </w:rPr>
        <w:t xml:space="preserve">lektroenergetyczne </w:t>
      </w:r>
      <w:r w:rsidRPr="003612F2">
        <w:rPr>
          <w:rFonts w:ascii="Tahoma" w:hAnsi="Tahoma" w:cs="Tahoma"/>
          <w:sz w:val="24"/>
          <w:szCs w:val="24"/>
        </w:rPr>
        <w:t xml:space="preserve">linie kablowe </w:t>
      </w:r>
      <w:r w:rsidR="00980BBA" w:rsidRPr="003612F2">
        <w:rPr>
          <w:rFonts w:ascii="Tahoma" w:hAnsi="Tahoma" w:cs="Tahoma"/>
          <w:sz w:val="24"/>
          <w:szCs w:val="24"/>
        </w:rPr>
        <w:t xml:space="preserve">i telekomunikacyjne są obiektami nie wymagającymi zapotrzebowania w wodę i odprowadzenia ścieków, nie emitują zanieczyszczeń gazowych ani zapachowych, nie wytwarzają odpadów, nie generują drgań ani promieniowania jonizującego. Eksploatacja </w:t>
      </w:r>
      <w:r w:rsidRPr="003612F2">
        <w:rPr>
          <w:rFonts w:ascii="Tahoma" w:hAnsi="Tahoma" w:cs="Tahoma"/>
          <w:sz w:val="24"/>
          <w:szCs w:val="24"/>
        </w:rPr>
        <w:t xml:space="preserve">elektroenergetycznych </w:t>
      </w:r>
      <w:r w:rsidR="00980BBA" w:rsidRPr="003612F2">
        <w:rPr>
          <w:rFonts w:ascii="Tahoma" w:hAnsi="Tahoma" w:cs="Tahoma"/>
          <w:sz w:val="24"/>
          <w:szCs w:val="24"/>
        </w:rPr>
        <w:t xml:space="preserve">linii kablowych </w:t>
      </w:r>
      <w:r w:rsidRPr="003612F2">
        <w:rPr>
          <w:rFonts w:ascii="Tahoma" w:hAnsi="Tahoma" w:cs="Tahoma"/>
          <w:sz w:val="24"/>
          <w:szCs w:val="24"/>
        </w:rPr>
        <w:t xml:space="preserve">SN-15 </w:t>
      </w:r>
      <w:proofErr w:type="spellStart"/>
      <w:r w:rsidR="00980BBA" w:rsidRPr="003612F2">
        <w:rPr>
          <w:rFonts w:ascii="Tahoma" w:hAnsi="Tahoma" w:cs="Tahoma"/>
          <w:sz w:val="24"/>
          <w:szCs w:val="24"/>
        </w:rPr>
        <w:t>kV</w:t>
      </w:r>
      <w:proofErr w:type="spellEnd"/>
      <w:r w:rsidR="00980BBA" w:rsidRPr="003612F2">
        <w:rPr>
          <w:rFonts w:ascii="Tahoma" w:hAnsi="Tahoma" w:cs="Tahoma"/>
          <w:sz w:val="24"/>
          <w:szCs w:val="24"/>
        </w:rPr>
        <w:t xml:space="preserve"> i telekomunikacyjnych nie wprowadza do środowiska zanieczyszczeń gleby, wody i powietrza, nie oddziałuje szkodliwie na rośliny i zwierzęta.</w:t>
      </w:r>
    </w:p>
    <w:p w14:paraId="70E696C0" w14:textId="70611D28" w:rsidR="00980BBA" w:rsidRPr="003612F2" w:rsidRDefault="00980BBA" w:rsidP="00405CC2">
      <w:pPr>
        <w:spacing w:line="276" w:lineRule="auto"/>
        <w:ind w:left="360" w:firstLine="708"/>
        <w:jc w:val="both"/>
        <w:rPr>
          <w:rFonts w:ascii="Tahoma" w:hAnsi="Tahoma" w:cs="Tahoma"/>
          <w:sz w:val="24"/>
          <w:szCs w:val="24"/>
        </w:rPr>
      </w:pPr>
    </w:p>
    <w:p w14:paraId="4FC31EA3" w14:textId="5955120C" w:rsidR="00980BBA" w:rsidRPr="003612F2" w:rsidRDefault="00980BBA" w:rsidP="00980BBA">
      <w:pPr>
        <w:pStyle w:val="Nagwek2"/>
        <w:numPr>
          <w:ilvl w:val="2"/>
          <w:numId w:val="14"/>
        </w:numPr>
        <w:rPr>
          <w:rFonts w:ascii="Tahoma" w:hAnsi="Tahoma" w:cs="Tahoma"/>
        </w:rPr>
      </w:pPr>
      <w:bookmarkStart w:id="12" w:name="_Toc169012079"/>
      <w:r w:rsidRPr="003612F2">
        <w:rPr>
          <w:rFonts w:ascii="Tahoma" w:hAnsi="Tahoma" w:cs="Tahoma"/>
        </w:rPr>
        <w:t>Wycinka drzew i krzewów</w:t>
      </w:r>
      <w:bookmarkEnd w:id="12"/>
      <w:r w:rsidRPr="003612F2">
        <w:rPr>
          <w:rFonts w:ascii="Tahoma" w:hAnsi="Tahoma" w:cs="Tahoma"/>
        </w:rPr>
        <w:t xml:space="preserve"> </w:t>
      </w:r>
    </w:p>
    <w:p w14:paraId="0B7B42DD" w14:textId="77777777" w:rsidR="00980BBA" w:rsidRPr="003612F2" w:rsidRDefault="00980BBA" w:rsidP="00980BBA">
      <w:pPr>
        <w:spacing w:line="276" w:lineRule="auto"/>
        <w:ind w:left="360" w:firstLine="708"/>
        <w:jc w:val="both"/>
        <w:rPr>
          <w:rFonts w:ascii="Tahoma" w:hAnsi="Tahoma" w:cs="Tahoma"/>
          <w:sz w:val="24"/>
          <w:szCs w:val="24"/>
        </w:rPr>
      </w:pPr>
    </w:p>
    <w:p w14:paraId="12C0BE21" w14:textId="3D6726C6" w:rsidR="00980BBA" w:rsidRPr="003612F2" w:rsidRDefault="00980BBA" w:rsidP="000D5FDC">
      <w:pPr>
        <w:spacing w:line="276" w:lineRule="auto"/>
        <w:ind w:left="360" w:firstLine="708"/>
        <w:jc w:val="both"/>
        <w:rPr>
          <w:rFonts w:ascii="Tahoma" w:hAnsi="Tahoma" w:cs="Tahoma"/>
          <w:sz w:val="24"/>
          <w:szCs w:val="24"/>
        </w:rPr>
      </w:pPr>
      <w:r w:rsidRPr="003612F2">
        <w:rPr>
          <w:rFonts w:ascii="Tahoma" w:hAnsi="Tahoma" w:cs="Tahoma"/>
          <w:sz w:val="24"/>
          <w:szCs w:val="24"/>
        </w:rPr>
        <w:t>Na terenie objętym inwestycją zlokalizowane są drzewa i krzewy, które należy zabezpieczyć przed uszkodzeniem podczas wykonywania prac budowlanych.</w:t>
      </w:r>
      <w:r w:rsidR="000D5FDC" w:rsidRPr="003612F2">
        <w:rPr>
          <w:rFonts w:ascii="Tahoma" w:hAnsi="Tahoma" w:cs="Tahoma"/>
          <w:sz w:val="24"/>
          <w:szCs w:val="24"/>
        </w:rPr>
        <w:t xml:space="preserve"> W ramach inwestycji nie przewiduje się wycinki drzew.</w:t>
      </w:r>
    </w:p>
    <w:p w14:paraId="074AA10E" w14:textId="1FEF54CC" w:rsidR="00980BBA" w:rsidRPr="003612F2" w:rsidRDefault="00980BBA" w:rsidP="00980BBA">
      <w:pPr>
        <w:pStyle w:val="Nagwek2"/>
        <w:numPr>
          <w:ilvl w:val="2"/>
          <w:numId w:val="14"/>
        </w:numPr>
        <w:rPr>
          <w:rFonts w:ascii="Tahoma" w:hAnsi="Tahoma" w:cs="Tahoma"/>
        </w:rPr>
      </w:pPr>
      <w:bookmarkStart w:id="13" w:name="_Toc169012080"/>
      <w:r w:rsidRPr="003612F2">
        <w:rPr>
          <w:rFonts w:ascii="Tahoma" w:hAnsi="Tahoma" w:cs="Tahoma"/>
        </w:rPr>
        <w:t>Wpływ inwestycji na wody powierzchniowe i podziemne</w:t>
      </w:r>
      <w:bookmarkEnd w:id="13"/>
      <w:r w:rsidRPr="003612F2">
        <w:rPr>
          <w:rFonts w:ascii="Tahoma" w:hAnsi="Tahoma" w:cs="Tahoma"/>
        </w:rPr>
        <w:t xml:space="preserve"> </w:t>
      </w:r>
    </w:p>
    <w:p w14:paraId="551137E1" w14:textId="77777777" w:rsidR="00980BBA" w:rsidRPr="003612F2" w:rsidRDefault="00980BBA" w:rsidP="00980BBA">
      <w:pPr>
        <w:spacing w:line="276" w:lineRule="auto"/>
        <w:ind w:left="360" w:firstLine="708"/>
        <w:jc w:val="both"/>
        <w:rPr>
          <w:rFonts w:ascii="Tahoma" w:hAnsi="Tahoma" w:cs="Tahoma"/>
          <w:sz w:val="24"/>
          <w:szCs w:val="24"/>
        </w:rPr>
      </w:pPr>
    </w:p>
    <w:p w14:paraId="01C42E77" w14:textId="77777777" w:rsidR="000D5FDC" w:rsidRPr="003612F2" w:rsidRDefault="00980BBA" w:rsidP="00980BBA">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Projektowana linia kablowa wraz z traktami światłowodowymi nie krzyżuje zbiorników wody powierzchniowej ani podziemnej. </w:t>
      </w:r>
    </w:p>
    <w:p w14:paraId="183EB416" w14:textId="04706ECE" w:rsidR="000D5FDC" w:rsidRPr="003612F2" w:rsidRDefault="00980BBA" w:rsidP="002E2674">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Projektowany obiekt </w:t>
      </w:r>
      <w:r w:rsidR="002E2674" w:rsidRPr="003612F2">
        <w:rPr>
          <w:rFonts w:ascii="Tahoma" w:hAnsi="Tahoma" w:cs="Tahoma"/>
          <w:sz w:val="24"/>
          <w:szCs w:val="24"/>
        </w:rPr>
        <w:t xml:space="preserve">nie </w:t>
      </w:r>
      <w:r w:rsidRPr="003612F2">
        <w:rPr>
          <w:rFonts w:ascii="Tahoma" w:hAnsi="Tahoma" w:cs="Tahoma"/>
          <w:sz w:val="24"/>
          <w:szCs w:val="24"/>
        </w:rPr>
        <w:t>krzyżuje w</w:t>
      </w:r>
      <w:r w:rsidR="002E2674" w:rsidRPr="003612F2">
        <w:rPr>
          <w:rFonts w:ascii="Tahoma" w:hAnsi="Tahoma" w:cs="Tahoma"/>
          <w:sz w:val="24"/>
          <w:szCs w:val="24"/>
        </w:rPr>
        <w:t>ód</w:t>
      </w:r>
      <w:r w:rsidRPr="003612F2">
        <w:rPr>
          <w:rFonts w:ascii="Tahoma" w:hAnsi="Tahoma" w:cs="Tahoma"/>
          <w:sz w:val="24"/>
          <w:szCs w:val="24"/>
        </w:rPr>
        <w:t xml:space="preserve"> powierzchniow</w:t>
      </w:r>
      <w:r w:rsidR="002E2674" w:rsidRPr="003612F2">
        <w:rPr>
          <w:rFonts w:ascii="Tahoma" w:hAnsi="Tahoma" w:cs="Tahoma"/>
          <w:sz w:val="24"/>
          <w:szCs w:val="24"/>
        </w:rPr>
        <w:t>ych</w:t>
      </w:r>
      <w:r w:rsidRPr="003612F2">
        <w:rPr>
          <w:rFonts w:ascii="Tahoma" w:hAnsi="Tahoma" w:cs="Tahoma"/>
          <w:sz w:val="24"/>
          <w:szCs w:val="24"/>
        </w:rPr>
        <w:t xml:space="preserve"> płynąc</w:t>
      </w:r>
      <w:r w:rsidR="002E2674" w:rsidRPr="003612F2">
        <w:rPr>
          <w:rFonts w:ascii="Tahoma" w:hAnsi="Tahoma" w:cs="Tahoma"/>
          <w:sz w:val="24"/>
          <w:szCs w:val="24"/>
        </w:rPr>
        <w:t>ych</w:t>
      </w:r>
      <w:r w:rsidRPr="003612F2">
        <w:rPr>
          <w:rFonts w:ascii="Tahoma" w:hAnsi="Tahoma" w:cs="Tahoma"/>
          <w:sz w:val="24"/>
          <w:szCs w:val="24"/>
        </w:rPr>
        <w:t xml:space="preserve"> </w:t>
      </w:r>
      <w:r w:rsidR="002E2674" w:rsidRPr="003612F2">
        <w:rPr>
          <w:rFonts w:ascii="Tahoma" w:hAnsi="Tahoma" w:cs="Tahoma"/>
          <w:sz w:val="24"/>
          <w:szCs w:val="24"/>
        </w:rPr>
        <w:t>–</w:t>
      </w:r>
      <w:r w:rsidR="000D5FDC" w:rsidRPr="003612F2">
        <w:rPr>
          <w:rFonts w:ascii="Tahoma" w:hAnsi="Tahoma" w:cs="Tahoma"/>
          <w:sz w:val="24"/>
          <w:szCs w:val="24"/>
        </w:rPr>
        <w:t xml:space="preserve"> </w:t>
      </w:r>
      <w:r w:rsidR="002E2674" w:rsidRPr="003612F2">
        <w:rPr>
          <w:rFonts w:ascii="Tahoma" w:hAnsi="Tahoma" w:cs="Tahoma"/>
          <w:sz w:val="24"/>
          <w:szCs w:val="24"/>
        </w:rPr>
        <w:t>nie uzyskiwano</w:t>
      </w:r>
      <w:r w:rsidRPr="003612F2">
        <w:rPr>
          <w:rFonts w:ascii="Tahoma" w:hAnsi="Tahoma" w:cs="Tahoma"/>
          <w:sz w:val="24"/>
          <w:szCs w:val="24"/>
        </w:rPr>
        <w:t xml:space="preserve"> decyzj</w:t>
      </w:r>
      <w:r w:rsidR="002E2674" w:rsidRPr="003612F2">
        <w:rPr>
          <w:rFonts w:ascii="Tahoma" w:hAnsi="Tahoma" w:cs="Tahoma"/>
          <w:sz w:val="24"/>
          <w:szCs w:val="24"/>
        </w:rPr>
        <w:t>i</w:t>
      </w:r>
      <w:r w:rsidRPr="003612F2">
        <w:rPr>
          <w:rFonts w:ascii="Tahoma" w:hAnsi="Tahoma" w:cs="Tahoma"/>
          <w:sz w:val="24"/>
          <w:szCs w:val="24"/>
        </w:rPr>
        <w:t xml:space="preserve"> pozwolenia wodnoprawnego </w:t>
      </w:r>
    </w:p>
    <w:p w14:paraId="0D72F24F" w14:textId="4D8D043F" w:rsidR="00980BBA" w:rsidRPr="003612F2" w:rsidRDefault="00980BBA" w:rsidP="00980BBA">
      <w:pPr>
        <w:pStyle w:val="Nagwek2"/>
        <w:numPr>
          <w:ilvl w:val="2"/>
          <w:numId w:val="14"/>
        </w:numPr>
        <w:rPr>
          <w:rFonts w:ascii="Tahoma" w:hAnsi="Tahoma" w:cs="Tahoma"/>
        </w:rPr>
      </w:pPr>
      <w:bookmarkStart w:id="14" w:name="_Toc169012081"/>
      <w:r w:rsidRPr="003612F2">
        <w:rPr>
          <w:rFonts w:ascii="Tahoma" w:hAnsi="Tahoma" w:cs="Tahoma"/>
        </w:rPr>
        <w:t>Ochrona przeciwpożarowa obiektu</w:t>
      </w:r>
      <w:bookmarkEnd w:id="14"/>
      <w:r w:rsidRPr="003612F2">
        <w:rPr>
          <w:rFonts w:ascii="Tahoma" w:hAnsi="Tahoma" w:cs="Tahoma"/>
        </w:rPr>
        <w:t xml:space="preserve"> </w:t>
      </w:r>
    </w:p>
    <w:p w14:paraId="0DC66BF0" w14:textId="77777777" w:rsidR="00980BBA" w:rsidRPr="003612F2" w:rsidRDefault="00980BBA" w:rsidP="00980BBA">
      <w:pPr>
        <w:spacing w:line="276" w:lineRule="auto"/>
        <w:ind w:left="360" w:firstLine="708"/>
        <w:jc w:val="both"/>
        <w:rPr>
          <w:rFonts w:ascii="Tahoma" w:hAnsi="Tahoma" w:cs="Tahoma"/>
          <w:sz w:val="24"/>
          <w:szCs w:val="24"/>
        </w:rPr>
      </w:pPr>
    </w:p>
    <w:p w14:paraId="4F96A1F0" w14:textId="004F17D1" w:rsidR="00980BBA" w:rsidRPr="003612F2" w:rsidRDefault="000D5FDC" w:rsidP="002543D7">
      <w:pPr>
        <w:spacing w:line="276" w:lineRule="auto"/>
        <w:ind w:left="360" w:firstLine="708"/>
        <w:jc w:val="both"/>
        <w:rPr>
          <w:rFonts w:ascii="Tahoma" w:hAnsi="Tahoma" w:cs="Tahoma"/>
          <w:b/>
          <w:bCs/>
          <w:color w:val="4F81BD"/>
          <w:sz w:val="26"/>
          <w:szCs w:val="26"/>
        </w:rPr>
      </w:pPr>
      <w:r w:rsidRPr="003612F2">
        <w:rPr>
          <w:rFonts w:ascii="Tahoma" w:hAnsi="Tahoma" w:cs="Tahoma"/>
          <w:sz w:val="24"/>
          <w:szCs w:val="24"/>
        </w:rPr>
        <w:t xml:space="preserve">Elektroenergetyczne linie kablowe oraz światłowodowe są infrastrukturą podziemną i </w:t>
      </w:r>
      <w:r w:rsidR="00980BBA" w:rsidRPr="003612F2">
        <w:rPr>
          <w:rFonts w:ascii="Tahoma" w:hAnsi="Tahoma" w:cs="Tahoma"/>
          <w:sz w:val="24"/>
          <w:szCs w:val="24"/>
        </w:rPr>
        <w:t>nie wymaga</w:t>
      </w:r>
      <w:r w:rsidRPr="003612F2">
        <w:rPr>
          <w:rFonts w:ascii="Tahoma" w:hAnsi="Tahoma" w:cs="Tahoma"/>
          <w:sz w:val="24"/>
          <w:szCs w:val="24"/>
        </w:rPr>
        <w:t>ją</w:t>
      </w:r>
      <w:r w:rsidR="00980BBA" w:rsidRPr="003612F2">
        <w:rPr>
          <w:rFonts w:ascii="Tahoma" w:hAnsi="Tahoma" w:cs="Tahoma"/>
          <w:sz w:val="24"/>
          <w:szCs w:val="24"/>
        </w:rPr>
        <w:t xml:space="preserve"> wykonania dróg pożarowych, przeciwpożarowego zaopatrzenia </w:t>
      </w:r>
      <w:r w:rsidR="00980BBA" w:rsidRPr="003612F2">
        <w:rPr>
          <w:rFonts w:ascii="Tahoma" w:hAnsi="Tahoma" w:cs="Tahoma"/>
          <w:sz w:val="24"/>
          <w:szCs w:val="24"/>
        </w:rPr>
        <w:lastRenderedPageBreak/>
        <w:t>w wodę oraz nie wymaga</w:t>
      </w:r>
      <w:r w:rsidRPr="003612F2">
        <w:rPr>
          <w:rFonts w:ascii="Tahoma" w:hAnsi="Tahoma" w:cs="Tahoma"/>
          <w:sz w:val="24"/>
          <w:szCs w:val="24"/>
        </w:rPr>
        <w:t>ją</w:t>
      </w:r>
      <w:r w:rsidR="00980BBA" w:rsidRPr="003612F2">
        <w:rPr>
          <w:rFonts w:ascii="Tahoma" w:hAnsi="Tahoma" w:cs="Tahoma"/>
          <w:sz w:val="24"/>
          <w:szCs w:val="24"/>
        </w:rPr>
        <w:t xml:space="preserve"> zastosowania szczególnych warunków ochrony przeciwpożarowej</w:t>
      </w:r>
      <w:r w:rsidR="002543D7" w:rsidRPr="003612F2">
        <w:rPr>
          <w:rFonts w:ascii="Tahoma" w:hAnsi="Tahoma" w:cs="Tahoma"/>
          <w:sz w:val="24"/>
          <w:szCs w:val="24"/>
        </w:rPr>
        <w:t>.</w:t>
      </w:r>
    </w:p>
    <w:p w14:paraId="32EDA5C1" w14:textId="18FD7C4F" w:rsidR="00C37A00" w:rsidRPr="003612F2" w:rsidRDefault="00980BBA" w:rsidP="009A6F53">
      <w:pPr>
        <w:pStyle w:val="Nagwek2"/>
        <w:numPr>
          <w:ilvl w:val="1"/>
          <w:numId w:val="14"/>
        </w:numPr>
        <w:rPr>
          <w:rFonts w:ascii="Tahoma" w:hAnsi="Tahoma" w:cs="Tahoma"/>
        </w:rPr>
      </w:pPr>
      <w:bookmarkStart w:id="15" w:name="_Toc169012082"/>
      <w:r w:rsidRPr="003612F2">
        <w:rPr>
          <w:rFonts w:ascii="Tahoma" w:hAnsi="Tahoma" w:cs="Tahoma"/>
        </w:rPr>
        <w:t>In</w:t>
      </w:r>
      <w:r w:rsidR="00C37A00" w:rsidRPr="003612F2">
        <w:rPr>
          <w:rFonts w:ascii="Tahoma" w:hAnsi="Tahoma" w:cs="Tahoma"/>
        </w:rPr>
        <w:t>ne niezbędne dane wynikające ze specyfiki, charaktery i stopnia skomplikowania obiektu budowalnego lub robót budowalnych</w:t>
      </w:r>
      <w:bookmarkEnd w:id="15"/>
    </w:p>
    <w:p w14:paraId="70710270" w14:textId="77777777" w:rsidR="00980BBA" w:rsidRPr="003612F2" w:rsidRDefault="00980BBA" w:rsidP="00980BBA">
      <w:pPr>
        <w:spacing w:line="276" w:lineRule="auto"/>
        <w:ind w:left="360" w:firstLine="708"/>
        <w:rPr>
          <w:rFonts w:ascii="Tahoma" w:hAnsi="Tahoma" w:cs="Tahoma"/>
          <w:sz w:val="24"/>
          <w:szCs w:val="24"/>
        </w:rPr>
      </w:pPr>
    </w:p>
    <w:p w14:paraId="38345200" w14:textId="2B3B5212"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Roboty budowlane zostaną wykonane w oparciu o powszechne i wieloletnie doświadczenia w </w:t>
      </w:r>
      <w:r w:rsidR="006D4B8A" w:rsidRPr="003612F2">
        <w:rPr>
          <w:rFonts w:ascii="Tahoma" w:hAnsi="Tahoma" w:cs="Tahoma"/>
          <w:sz w:val="24"/>
          <w:szCs w:val="24"/>
        </w:rPr>
        <w:t>metodyce</w:t>
      </w:r>
      <w:r w:rsidRPr="003612F2">
        <w:rPr>
          <w:rFonts w:ascii="Tahoma" w:hAnsi="Tahoma" w:cs="Tahoma"/>
          <w:sz w:val="24"/>
          <w:szCs w:val="24"/>
        </w:rPr>
        <w:t xml:space="preserve"> układania linii kablowych. Obiekt zostanie ułożony w gruncie tradycyjnymi metodami wykopu otwartego, jak również metodami </w:t>
      </w:r>
      <w:proofErr w:type="spellStart"/>
      <w:r w:rsidRPr="003612F2">
        <w:rPr>
          <w:rFonts w:ascii="Tahoma" w:hAnsi="Tahoma" w:cs="Tahoma"/>
          <w:sz w:val="24"/>
          <w:szCs w:val="24"/>
        </w:rPr>
        <w:t>bezwykopowymi</w:t>
      </w:r>
      <w:proofErr w:type="spellEnd"/>
      <w:r w:rsidRPr="003612F2">
        <w:rPr>
          <w:rFonts w:ascii="Tahoma" w:hAnsi="Tahoma" w:cs="Tahoma"/>
          <w:sz w:val="24"/>
          <w:szCs w:val="24"/>
        </w:rPr>
        <w:t xml:space="preserve"> (przepusty, </w:t>
      </w:r>
      <w:proofErr w:type="spellStart"/>
      <w:r w:rsidRPr="003612F2">
        <w:rPr>
          <w:rFonts w:ascii="Tahoma" w:hAnsi="Tahoma" w:cs="Tahoma"/>
          <w:sz w:val="24"/>
          <w:szCs w:val="24"/>
        </w:rPr>
        <w:t>przeciski</w:t>
      </w:r>
      <w:proofErr w:type="spellEnd"/>
      <w:r w:rsidRPr="003612F2">
        <w:rPr>
          <w:rFonts w:ascii="Tahoma" w:hAnsi="Tahoma" w:cs="Tahoma"/>
          <w:sz w:val="24"/>
          <w:szCs w:val="24"/>
        </w:rPr>
        <w:t>, przewierty). Technologia użyta do wykonania robót budowlanych jest znana i sprawdzona na polu krajowym i zagranicznym.</w:t>
      </w:r>
    </w:p>
    <w:p w14:paraId="03658EE0" w14:textId="28E468B0" w:rsidR="00980BBA" w:rsidRPr="003612F2" w:rsidRDefault="00980BBA" w:rsidP="00980BBA">
      <w:pPr>
        <w:pStyle w:val="Nagwek2"/>
        <w:numPr>
          <w:ilvl w:val="2"/>
          <w:numId w:val="14"/>
        </w:numPr>
        <w:rPr>
          <w:rFonts w:ascii="Tahoma" w:hAnsi="Tahoma" w:cs="Tahoma"/>
        </w:rPr>
      </w:pPr>
      <w:bookmarkStart w:id="16" w:name="_Toc169012083"/>
      <w:r w:rsidRPr="003612F2">
        <w:rPr>
          <w:rFonts w:ascii="Tahoma" w:hAnsi="Tahoma" w:cs="Tahoma"/>
        </w:rPr>
        <w:t>Sposób wykonania prac</w:t>
      </w:r>
      <w:bookmarkEnd w:id="16"/>
      <w:r w:rsidRPr="003612F2">
        <w:rPr>
          <w:rFonts w:ascii="Tahoma" w:hAnsi="Tahoma" w:cs="Tahoma"/>
        </w:rPr>
        <w:t xml:space="preserve">  </w:t>
      </w:r>
    </w:p>
    <w:p w14:paraId="6A26E7A9" w14:textId="77777777" w:rsidR="00980BBA" w:rsidRPr="003612F2" w:rsidRDefault="00980BBA" w:rsidP="00980BBA">
      <w:pPr>
        <w:spacing w:line="276" w:lineRule="auto"/>
        <w:ind w:left="360" w:firstLine="708"/>
        <w:jc w:val="both"/>
        <w:rPr>
          <w:rFonts w:ascii="Tahoma" w:hAnsi="Tahoma" w:cs="Tahoma"/>
          <w:sz w:val="24"/>
          <w:szCs w:val="24"/>
        </w:rPr>
      </w:pPr>
    </w:p>
    <w:p w14:paraId="23A76856" w14:textId="77777777" w:rsidR="002F6728" w:rsidRPr="003612F2" w:rsidRDefault="00824FE2" w:rsidP="002F6728">
      <w:pPr>
        <w:spacing w:line="276" w:lineRule="auto"/>
        <w:ind w:left="360" w:firstLine="708"/>
        <w:jc w:val="both"/>
        <w:rPr>
          <w:rFonts w:ascii="Tahoma" w:hAnsi="Tahoma" w:cs="Tahoma"/>
          <w:sz w:val="24"/>
          <w:szCs w:val="24"/>
        </w:rPr>
      </w:pPr>
      <w:r w:rsidRPr="003612F2">
        <w:rPr>
          <w:rFonts w:ascii="Tahoma" w:hAnsi="Tahoma" w:cs="Tahoma"/>
          <w:sz w:val="24"/>
          <w:szCs w:val="24"/>
        </w:rPr>
        <w:t xml:space="preserve">Elektroenergetyczne linie kablowe SN -15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układać zgodnie z normą N SEP-E-004. </w:t>
      </w:r>
      <w:r w:rsidR="002F6728" w:rsidRPr="003612F2">
        <w:rPr>
          <w:rFonts w:ascii="Tahoma" w:hAnsi="Tahoma" w:cs="Tahoma"/>
          <w:sz w:val="24"/>
          <w:szCs w:val="24"/>
        </w:rPr>
        <w:t>Elektroenergetyczne linie kablowe bezpośrednio w gruncie, jak i w rurach osłonowych należy układać w układzie trójkątnym.</w:t>
      </w:r>
    </w:p>
    <w:p w14:paraId="7140CC4E" w14:textId="685A5F04" w:rsidR="00824FE2" w:rsidRPr="003612F2" w:rsidRDefault="00824FE2" w:rsidP="002F6728">
      <w:pPr>
        <w:spacing w:line="276" w:lineRule="auto"/>
        <w:ind w:left="360" w:firstLine="708"/>
        <w:jc w:val="both"/>
        <w:rPr>
          <w:rFonts w:ascii="Tahoma" w:hAnsi="Tahoma" w:cs="Tahoma"/>
          <w:sz w:val="24"/>
          <w:szCs w:val="24"/>
        </w:rPr>
      </w:pPr>
      <w:r w:rsidRPr="003612F2">
        <w:rPr>
          <w:rFonts w:ascii="Tahoma" w:hAnsi="Tahoma" w:cs="Tahoma"/>
          <w:sz w:val="24"/>
          <w:szCs w:val="24"/>
        </w:rPr>
        <w:t xml:space="preserve">Minimalna głębokością ułożenia kabli jest </w:t>
      </w:r>
      <w:r w:rsidR="002F6728" w:rsidRPr="003612F2">
        <w:rPr>
          <w:rFonts w:ascii="Tahoma" w:hAnsi="Tahoma" w:cs="Tahoma"/>
          <w:sz w:val="24"/>
          <w:szCs w:val="24"/>
        </w:rPr>
        <w:t>9</w:t>
      </w:r>
      <w:r w:rsidRPr="003612F2">
        <w:rPr>
          <w:rFonts w:ascii="Tahoma" w:hAnsi="Tahoma" w:cs="Tahoma"/>
          <w:sz w:val="24"/>
          <w:szCs w:val="24"/>
        </w:rPr>
        <w:t>0 cm mierzona jako odległość pomiędzy poziomem gruntu, a powłoką kabla umieszczonego jako górny wierzchołek trójkąta lub górnej zewnętrznej krawędzi rury osłonowej</w:t>
      </w:r>
      <w:r w:rsidR="002F6728" w:rsidRPr="003612F2">
        <w:rPr>
          <w:rFonts w:ascii="Tahoma" w:hAnsi="Tahoma" w:cs="Tahoma"/>
          <w:sz w:val="24"/>
          <w:szCs w:val="24"/>
        </w:rPr>
        <w:t>.</w:t>
      </w:r>
      <w:r w:rsidRPr="003612F2">
        <w:rPr>
          <w:rFonts w:ascii="Tahoma" w:hAnsi="Tahoma" w:cs="Tahoma"/>
          <w:sz w:val="24"/>
          <w:szCs w:val="24"/>
        </w:rPr>
        <w:t xml:space="preserve"> </w:t>
      </w:r>
    </w:p>
    <w:p w14:paraId="05AF885C" w14:textId="77777777" w:rsidR="002D6BCB" w:rsidRPr="003612F2" w:rsidRDefault="002D6BCB" w:rsidP="002F6728">
      <w:pPr>
        <w:spacing w:line="276" w:lineRule="auto"/>
        <w:ind w:left="360" w:firstLine="708"/>
        <w:jc w:val="both"/>
        <w:rPr>
          <w:rFonts w:ascii="Tahoma" w:hAnsi="Tahoma" w:cs="Tahoma"/>
          <w:sz w:val="24"/>
          <w:szCs w:val="24"/>
        </w:rPr>
      </w:pPr>
    </w:p>
    <w:p w14:paraId="6ABAE3FA" w14:textId="240C4493" w:rsidR="002F6728" w:rsidRPr="003612F2" w:rsidRDefault="002F6728" w:rsidP="002F6728">
      <w:pPr>
        <w:spacing w:line="276" w:lineRule="auto"/>
        <w:ind w:left="360" w:firstLine="708"/>
        <w:jc w:val="both"/>
        <w:rPr>
          <w:rFonts w:ascii="Tahoma" w:hAnsi="Tahoma" w:cs="Tahoma"/>
          <w:sz w:val="24"/>
          <w:szCs w:val="24"/>
        </w:rPr>
      </w:pPr>
      <w:r w:rsidRPr="003612F2">
        <w:rPr>
          <w:rFonts w:ascii="Tahoma" w:hAnsi="Tahoma" w:cs="Tahoma"/>
          <w:sz w:val="24"/>
          <w:szCs w:val="24"/>
        </w:rPr>
        <w:t xml:space="preserve">Przy układaniu linii kablowych bezpośrednio w ziemi tj. metodą wykopu otwartego należy kable układać na minimum 10 cm warstwie podsypki piaskowej. Podsypkę należy przed układaniem kabli wyrównać. Kabel należy obsypać po bokach wiązki linii kablowej na odległość minimum 10 cm od powłoki kabla oraz nad linią kablową na wysokość 10 cm od powłoki kabla, a następnie wykop zasypać 15 cm warstwą gruntu rodzimego (grunt rodzimy nie może zawierać kamieni, gruzu oraz innych ostrych elementów). Kabel należy obsypać, używając do tego celu piasku gliniastego, lub pylastego. Nie dopuszcza się stosowania do tego celu żwiru lub gruntu spoistego. Na terenach gdzie grunt rodzimy ma charakter piaszczysty, drobnoziarnisty podsypka nie jest wymagana. </w:t>
      </w:r>
    </w:p>
    <w:p w14:paraId="2FE28597" w14:textId="06A6B502" w:rsidR="00197DD3" w:rsidRPr="003612F2" w:rsidRDefault="002F6728" w:rsidP="002F6728">
      <w:pPr>
        <w:spacing w:line="276" w:lineRule="auto"/>
        <w:ind w:left="360" w:firstLine="708"/>
        <w:jc w:val="both"/>
        <w:rPr>
          <w:rFonts w:ascii="Tahoma" w:hAnsi="Tahoma" w:cs="Tahoma"/>
          <w:sz w:val="24"/>
          <w:szCs w:val="24"/>
        </w:rPr>
      </w:pPr>
      <w:r w:rsidRPr="003612F2">
        <w:rPr>
          <w:rFonts w:ascii="Tahoma" w:hAnsi="Tahoma" w:cs="Tahoma"/>
          <w:sz w:val="24"/>
          <w:szCs w:val="24"/>
        </w:rPr>
        <w:t>Kabel powinno układać się w wykopie linią falistą z zapasem (zwiększenie o około 5% długości</w:t>
      </w:r>
      <w:r w:rsidR="008D7607" w:rsidRPr="003612F2">
        <w:rPr>
          <w:rFonts w:ascii="Tahoma" w:hAnsi="Tahoma" w:cs="Tahoma"/>
          <w:sz w:val="24"/>
          <w:szCs w:val="24"/>
        </w:rPr>
        <w:t>)</w:t>
      </w:r>
      <w:r w:rsidRPr="003612F2">
        <w:rPr>
          <w:rFonts w:ascii="Tahoma" w:hAnsi="Tahoma" w:cs="Tahoma"/>
          <w:sz w:val="24"/>
          <w:szCs w:val="24"/>
        </w:rPr>
        <w:t>.</w:t>
      </w:r>
    </w:p>
    <w:p w14:paraId="0342615A" w14:textId="3E9EE2EE" w:rsidR="002F6728" w:rsidRPr="003612F2" w:rsidRDefault="002F6728" w:rsidP="002F6728">
      <w:pPr>
        <w:spacing w:line="276" w:lineRule="auto"/>
        <w:ind w:left="360" w:firstLine="708"/>
        <w:jc w:val="both"/>
        <w:rPr>
          <w:rFonts w:ascii="Tahoma" w:hAnsi="Tahoma" w:cs="Tahoma"/>
          <w:sz w:val="24"/>
          <w:szCs w:val="24"/>
        </w:rPr>
      </w:pPr>
      <w:r w:rsidRPr="003612F2">
        <w:rPr>
          <w:rFonts w:ascii="Tahoma" w:hAnsi="Tahoma" w:cs="Tahoma"/>
          <w:sz w:val="24"/>
          <w:szCs w:val="24"/>
        </w:rPr>
        <w:t xml:space="preserve">Folia ostrzegawcza dla kabli SN-15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czerwonego (grubość min. 0,5 mm i szer. 30 cm). Folia ostrzegawcza nad kablem na wysokości 25 cm od górnej krawędzi kabla.</w:t>
      </w:r>
    </w:p>
    <w:p w14:paraId="404548DE" w14:textId="18019AF1" w:rsidR="00980BBA" w:rsidRPr="003612F2" w:rsidRDefault="00980BBA" w:rsidP="00861B66">
      <w:pPr>
        <w:spacing w:line="276" w:lineRule="auto"/>
        <w:ind w:left="360" w:firstLine="708"/>
        <w:jc w:val="both"/>
        <w:rPr>
          <w:rFonts w:ascii="Tahoma" w:hAnsi="Tahoma" w:cs="Tahoma"/>
          <w:sz w:val="24"/>
          <w:szCs w:val="24"/>
        </w:rPr>
      </w:pPr>
      <w:r w:rsidRPr="003612F2">
        <w:rPr>
          <w:rFonts w:ascii="Tahoma" w:hAnsi="Tahoma" w:cs="Tahoma"/>
          <w:sz w:val="24"/>
          <w:szCs w:val="24"/>
        </w:rPr>
        <w:t>Poszczególne sposoby ułożenia linii kablowych w wybranych miejscach zostały przedstawione na załączonych do projektu architektoniczno</w:t>
      </w:r>
      <w:r w:rsidR="008D7607" w:rsidRPr="003612F2">
        <w:rPr>
          <w:rFonts w:ascii="Tahoma" w:hAnsi="Tahoma" w:cs="Tahoma"/>
          <w:sz w:val="24"/>
          <w:szCs w:val="24"/>
        </w:rPr>
        <w:t>-</w:t>
      </w:r>
      <w:r w:rsidRPr="003612F2">
        <w:rPr>
          <w:rFonts w:ascii="Tahoma" w:hAnsi="Tahoma" w:cs="Tahoma"/>
          <w:sz w:val="24"/>
          <w:szCs w:val="24"/>
        </w:rPr>
        <w:t xml:space="preserve">budowlanego rysunkach numer </w:t>
      </w:r>
      <w:r w:rsidR="007E6ECE" w:rsidRPr="003612F2">
        <w:rPr>
          <w:rFonts w:ascii="Tahoma" w:hAnsi="Tahoma" w:cs="Tahoma"/>
          <w:sz w:val="24"/>
          <w:szCs w:val="24"/>
        </w:rPr>
        <w:t>E-02a – E-02</w:t>
      </w:r>
      <w:r w:rsidR="00861B66" w:rsidRPr="003612F2">
        <w:rPr>
          <w:rFonts w:ascii="Tahoma" w:hAnsi="Tahoma" w:cs="Tahoma"/>
          <w:sz w:val="24"/>
          <w:szCs w:val="24"/>
        </w:rPr>
        <w:t>d</w:t>
      </w:r>
      <w:r w:rsidRPr="003612F2">
        <w:rPr>
          <w:rFonts w:ascii="Tahoma" w:hAnsi="Tahoma" w:cs="Tahoma"/>
          <w:sz w:val="24"/>
          <w:szCs w:val="24"/>
        </w:rPr>
        <w:t>. Miejsca wykonania przewiertów sterowanych wskazano na załączonym projekcie zagospodarowania terenu.</w:t>
      </w:r>
    </w:p>
    <w:p w14:paraId="42FB52A9" w14:textId="77777777" w:rsidR="002F6728"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Kanalizację pierwotną i wtórną dla </w:t>
      </w:r>
      <w:r w:rsidR="002F6728" w:rsidRPr="003612F2">
        <w:rPr>
          <w:rFonts w:ascii="Tahoma" w:hAnsi="Tahoma" w:cs="Tahoma"/>
          <w:sz w:val="24"/>
          <w:szCs w:val="24"/>
        </w:rPr>
        <w:t>linii</w:t>
      </w:r>
      <w:r w:rsidRPr="003612F2">
        <w:rPr>
          <w:rFonts w:ascii="Tahoma" w:hAnsi="Tahoma" w:cs="Tahoma"/>
          <w:sz w:val="24"/>
          <w:szCs w:val="24"/>
        </w:rPr>
        <w:t xml:space="preserve"> światłowodowych w wykopie otwartym należy układać bezpośrednio na 5 cm warstwie piasku, wykonanej nad </w:t>
      </w:r>
      <w:r w:rsidR="002F6728" w:rsidRPr="003612F2">
        <w:rPr>
          <w:rFonts w:ascii="Tahoma" w:hAnsi="Tahoma" w:cs="Tahoma"/>
          <w:sz w:val="24"/>
          <w:szCs w:val="24"/>
        </w:rPr>
        <w:t>piaskową</w:t>
      </w:r>
      <w:r w:rsidRPr="003612F2">
        <w:rPr>
          <w:rFonts w:ascii="Tahoma" w:hAnsi="Tahoma" w:cs="Tahoma"/>
          <w:sz w:val="24"/>
          <w:szCs w:val="24"/>
        </w:rPr>
        <w:t xml:space="preserve"> kopertą </w:t>
      </w:r>
      <w:r w:rsidR="002F6728" w:rsidRPr="003612F2">
        <w:rPr>
          <w:rFonts w:ascii="Tahoma" w:hAnsi="Tahoma" w:cs="Tahoma"/>
          <w:sz w:val="24"/>
          <w:szCs w:val="24"/>
        </w:rPr>
        <w:t xml:space="preserve">elektroenergetycznej </w:t>
      </w:r>
      <w:r w:rsidRPr="003612F2">
        <w:rPr>
          <w:rFonts w:ascii="Tahoma" w:hAnsi="Tahoma" w:cs="Tahoma"/>
          <w:sz w:val="24"/>
          <w:szCs w:val="24"/>
        </w:rPr>
        <w:t xml:space="preserve">linii kablowej </w:t>
      </w:r>
      <w:r w:rsidR="002F6728" w:rsidRPr="003612F2">
        <w:rPr>
          <w:rFonts w:ascii="Tahoma" w:hAnsi="Tahoma" w:cs="Tahoma"/>
          <w:sz w:val="24"/>
          <w:szCs w:val="24"/>
        </w:rPr>
        <w:t>SN-15</w:t>
      </w:r>
      <w:r w:rsidRPr="003612F2">
        <w:rPr>
          <w:rFonts w:ascii="Tahoma" w:hAnsi="Tahoma" w:cs="Tahoma"/>
          <w:sz w:val="24"/>
          <w:szCs w:val="24"/>
        </w:rPr>
        <w:t xml:space="preserve">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Należy zachować minimalną głębokość </w:t>
      </w:r>
      <w:r w:rsidRPr="003612F2">
        <w:rPr>
          <w:rFonts w:ascii="Tahoma" w:hAnsi="Tahoma" w:cs="Tahoma"/>
          <w:sz w:val="24"/>
          <w:szCs w:val="24"/>
        </w:rPr>
        <w:lastRenderedPageBreak/>
        <w:t xml:space="preserve">wynoszącą </w:t>
      </w:r>
      <w:r w:rsidR="002F6728" w:rsidRPr="003612F2">
        <w:rPr>
          <w:rFonts w:ascii="Tahoma" w:hAnsi="Tahoma" w:cs="Tahoma"/>
          <w:sz w:val="24"/>
          <w:szCs w:val="24"/>
        </w:rPr>
        <w:t>0,7</w:t>
      </w:r>
      <w:r w:rsidRPr="003612F2">
        <w:rPr>
          <w:rFonts w:ascii="Tahoma" w:hAnsi="Tahoma" w:cs="Tahoma"/>
          <w:sz w:val="24"/>
          <w:szCs w:val="24"/>
        </w:rPr>
        <w:t xml:space="preserve"> m (odległość między poziomem terenu</w:t>
      </w:r>
      <w:r w:rsidR="002F6728" w:rsidRPr="003612F2">
        <w:rPr>
          <w:rFonts w:ascii="Tahoma" w:hAnsi="Tahoma" w:cs="Tahoma"/>
          <w:sz w:val="24"/>
          <w:szCs w:val="24"/>
        </w:rPr>
        <w:t>,</w:t>
      </w:r>
      <w:r w:rsidRPr="003612F2">
        <w:rPr>
          <w:rFonts w:ascii="Tahoma" w:hAnsi="Tahoma" w:cs="Tahoma"/>
          <w:sz w:val="24"/>
          <w:szCs w:val="24"/>
        </w:rPr>
        <w:t xml:space="preserve"> a górną powierzchnią rury kanalizacji). </w:t>
      </w:r>
    </w:p>
    <w:p w14:paraId="56D70D6D" w14:textId="2365C6C6" w:rsidR="002F6728" w:rsidRPr="003612F2" w:rsidRDefault="002F6728" w:rsidP="002F6728">
      <w:pPr>
        <w:spacing w:line="276" w:lineRule="auto"/>
        <w:ind w:left="360" w:firstLine="708"/>
        <w:jc w:val="both"/>
        <w:rPr>
          <w:rFonts w:ascii="Tahoma" w:hAnsi="Tahoma" w:cs="Tahoma"/>
          <w:sz w:val="24"/>
          <w:szCs w:val="24"/>
        </w:rPr>
      </w:pPr>
      <w:r w:rsidRPr="003612F2">
        <w:rPr>
          <w:rFonts w:ascii="Tahoma" w:hAnsi="Tahoma" w:cs="Tahoma"/>
          <w:sz w:val="24"/>
          <w:szCs w:val="24"/>
        </w:rPr>
        <w:t>Folia ostrzegawcza dla kabli światłowodowych koloru pomarańczowego (grubość min. 0,5 mm i szer. 30 cm). Folia ostrzegawcza nad kablem na wysokości 25 cm od górnej krawędzi kanalizacji.</w:t>
      </w:r>
    </w:p>
    <w:p w14:paraId="25D3F2C0" w14:textId="1FECD0F4" w:rsidR="00980BBA" w:rsidRPr="003612F2" w:rsidRDefault="00980BBA" w:rsidP="00C61DCF">
      <w:pPr>
        <w:spacing w:line="276" w:lineRule="auto"/>
        <w:ind w:left="360" w:firstLine="708"/>
        <w:jc w:val="both"/>
        <w:rPr>
          <w:rFonts w:ascii="Tahoma" w:hAnsi="Tahoma" w:cs="Tahoma"/>
          <w:sz w:val="24"/>
          <w:szCs w:val="24"/>
          <w:highlight w:val="cyan"/>
        </w:rPr>
      </w:pPr>
      <w:r w:rsidRPr="003612F2">
        <w:rPr>
          <w:rFonts w:ascii="Tahoma" w:hAnsi="Tahoma" w:cs="Tahoma"/>
          <w:sz w:val="24"/>
          <w:szCs w:val="24"/>
        </w:rPr>
        <w:t>W przypadku układania kanalizacji metodą przewiertu sterowanego kanalizacje pierwotne układać w bezpośrednim sąsiedztwie rur osłonowych dla linii kablow</w:t>
      </w:r>
      <w:r w:rsidR="002F6728" w:rsidRPr="003612F2">
        <w:rPr>
          <w:rFonts w:ascii="Tahoma" w:hAnsi="Tahoma" w:cs="Tahoma"/>
          <w:sz w:val="24"/>
          <w:szCs w:val="24"/>
        </w:rPr>
        <w:t>ych</w:t>
      </w:r>
      <w:r w:rsidRPr="003612F2">
        <w:rPr>
          <w:rFonts w:ascii="Tahoma" w:hAnsi="Tahoma" w:cs="Tahoma"/>
          <w:sz w:val="24"/>
          <w:szCs w:val="24"/>
        </w:rPr>
        <w:t xml:space="preserve"> </w:t>
      </w:r>
      <w:r w:rsidR="002F6728" w:rsidRPr="003612F2">
        <w:rPr>
          <w:rFonts w:ascii="Tahoma" w:hAnsi="Tahoma" w:cs="Tahoma"/>
          <w:sz w:val="24"/>
          <w:szCs w:val="24"/>
        </w:rPr>
        <w:t>SN-15</w:t>
      </w:r>
      <w:r w:rsidRPr="003612F2">
        <w:rPr>
          <w:rFonts w:ascii="Tahoma" w:hAnsi="Tahoma" w:cs="Tahoma"/>
          <w:sz w:val="24"/>
          <w:szCs w:val="24"/>
        </w:rPr>
        <w:t xml:space="preserve"> </w:t>
      </w:r>
      <w:proofErr w:type="spellStart"/>
      <w:r w:rsidRPr="003612F2">
        <w:rPr>
          <w:rFonts w:ascii="Tahoma" w:hAnsi="Tahoma" w:cs="Tahoma"/>
          <w:sz w:val="24"/>
          <w:szCs w:val="24"/>
        </w:rPr>
        <w:t>kV</w:t>
      </w:r>
      <w:proofErr w:type="spellEnd"/>
      <w:r w:rsidRPr="003612F2">
        <w:rPr>
          <w:rFonts w:ascii="Tahoma" w:hAnsi="Tahoma" w:cs="Tahoma"/>
          <w:sz w:val="24"/>
          <w:szCs w:val="24"/>
        </w:rPr>
        <w:t>. Szczegóły dotyczące ułożenia kanalizacji dla traktów światłowodowych umieszczono na załączonych do projektu rysunkach z sposobami ułożenia, a miejsca wykonania przewiertów sterowanych wskazano na załączonym projekcie zagospodarowania terenu.</w:t>
      </w:r>
    </w:p>
    <w:p w14:paraId="7EE33D65" w14:textId="77777777" w:rsidR="002F6728" w:rsidRPr="003612F2" w:rsidRDefault="002F6728" w:rsidP="00C61DCF">
      <w:pPr>
        <w:spacing w:line="276" w:lineRule="auto"/>
        <w:ind w:left="360" w:firstLine="708"/>
        <w:jc w:val="both"/>
        <w:rPr>
          <w:rFonts w:ascii="Tahoma" w:hAnsi="Tahoma" w:cs="Tahoma"/>
          <w:sz w:val="24"/>
          <w:szCs w:val="24"/>
          <w:highlight w:val="cyan"/>
        </w:rPr>
      </w:pPr>
    </w:p>
    <w:p w14:paraId="5FE6EEEF" w14:textId="5E884755"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Skrzyżowania </w:t>
      </w:r>
      <w:r w:rsidR="000575CD" w:rsidRPr="003612F2">
        <w:rPr>
          <w:rFonts w:ascii="Tahoma" w:hAnsi="Tahoma" w:cs="Tahoma"/>
          <w:sz w:val="24"/>
          <w:szCs w:val="24"/>
        </w:rPr>
        <w:t xml:space="preserve">elektroenergetycznych </w:t>
      </w:r>
      <w:r w:rsidRPr="003612F2">
        <w:rPr>
          <w:rFonts w:ascii="Tahoma" w:hAnsi="Tahoma" w:cs="Tahoma"/>
          <w:sz w:val="24"/>
          <w:szCs w:val="24"/>
        </w:rPr>
        <w:t>linii kablow</w:t>
      </w:r>
      <w:r w:rsidR="002F6728" w:rsidRPr="003612F2">
        <w:rPr>
          <w:rFonts w:ascii="Tahoma" w:hAnsi="Tahoma" w:cs="Tahoma"/>
          <w:sz w:val="24"/>
          <w:szCs w:val="24"/>
        </w:rPr>
        <w:t>ych</w:t>
      </w:r>
      <w:r w:rsidRPr="003612F2">
        <w:rPr>
          <w:rFonts w:ascii="Tahoma" w:hAnsi="Tahoma" w:cs="Tahoma"/>
          <w:sz w:val="24"/>
          <w:szCs w:val="24"/>
        </w:rPr>
        <w:t xml:space="preserve"> </w:t>
      </w:r>
      <w:r w:rsidR="002F6728" w:rsidRPr="003612F2">
        <w:rPr>
          <w:rFonts w:ascii="Tahoma" w:hAnsi="Tahoma" w:cs="Tahoma"/>
          <w:sz w:val="24"/>
          <w:szCs w:val="24"/>
        </w:rPr>
        <w:t>SN-15</w:t>
      </w:r>
      <w:r w:rsidRPr="003612F2">
        <w:rPr>
          <w:rFonts w:ascii="Tahoma" w:hAnsi="Tahoma" w:cs="Tahoma"/>
          <w:sz w:val="24"/>
          <w:szCs w:val="24"/>
        </w:rPr>
        <w:t xml:space="preserve">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wraz z traktami światłowodowymi z </w:t>
      </w:r>
      <w:r w:rsidR="000575CD" w:rsidRPr="003612F2">
        <w:rPr>
          <w:rFonts w:ascii="Tahoma" w:hAnsi="Tahoma" w:cs="Tahoma"/>
          <w:sz w:val="24"/>
          <w:szCs w:val="24"/>
        </w:rPr>
        <w:t>infrastrukturą</w:t>
      </w:r>
      <w:r w:rsidRPr="003612F2">
        <w:rPr>
          <w:rFonts w:ascii="Tahoma" w:hAnsi="Tahoma" w:cs="Tahoma"/>
          <w:sz w:val="24"/>
          <w:szCs w:val="24"/>
        </w:rPr>
        <w:t xml:space="preserve"> </w:t>
      </w:r>
      <w:r w:rsidR="000575CD" w:rsidRPr="003612F2">
        <w:rPr>
          <w:rFonts w:ascii="Tahoma" w:hAnsi="Tahoma" w:cs="Tahoma"/>
          <w:sz w:val="24"/>
          <w:szCs w:val="24"/>
        </w:rPr>
        <w:t>podziemną</w:t>
      </w:r>
      <w:r w:rsidRPr="003612F2">
        <w:rPr>
          <w:rFonts w:ascii="Tahoma" w:hAnsi="Tahoma" w:cs="Tahoma"/>
          <w:sz w:val="24"/>
          <w:szCs w:val="24"/>
        </w:rPr>
        <w:t xml:space="preserve"> i </w:t>
      </w:r>
      <w:r w:rsidR="000575CD" w:rsidRPr="003612F2">
        <w:rPr>
          <w:rFonts w:ascii="Tahoma" w:hAnsi="Tahoma" w:cs="Tahoma"/>
          <w:sz w:val="24"/>
          <w:szCs w:val="24"/>
        </w:rPr>
        <w:t>nadziemną</w:t>
      </w:r>
      <w:r w:rsidRPr="003612F2">
        <w:rPr>
          <w:rFonts w:ascii="Tahoma" w:hAnsi="Tahoma" w:cs="Tahoma"/>
          <w:sz w:val="24"/>
          <w:szCs w:val="24"/>
        </w:rPr>
        <w:t xml:space="preserve"> należy wykonać w przepustach kablowych. Przepusty składają się z </w:t>
      </w:r>
      <w:r w:rsidR="002F6728" w:rsidRPr="003612F2">
        <w:rPr>
          <w:rFonts w:ascii="Tahoma" w:hAnsi="Tahoma" w:cs="Tahoma"/>
          <w:sz w:val="24"/>
          <w:szCs w:val="24"/>
        </w:rPr>
        <w:t>dwóch</w:t>
      </w:r>
      <w:r w:rsidRPr="003612F2">
        <w:rPr>
          <w:rFonts w:ascii="Tahoma" w:hAnsi="Tahoma" w:cs="Tahoma"/>
          <w:sz w:val="24"/>
          <w:szCs w:val="24"/>
        </w:rPr>
        <w:t xml:space="preserve"> rur o średnicy </w:t>
      </w:r>
      <w:r w:rsidR="002F6728" w:rsidRPr="003612F2">
        <w:rPr>
          <w:rFonts w:ascii="Tahoma" w:hAnsi="Tahoma" w:cs="Tahoma"/>
          <w:sz w:val="24"/>
          <w:szCs w:val="24"/>
        </w:rPr>
        <w:t>160</w:t>
      </w:r>
      <w:r w:rsidRPr="003612F2">
        <w:rPr>
          <w:rFonts w:ascii="Tahoma" w:hAnsi="Tahoma" w:cs="Tahoma"/>
          <w:sz w:val="24"/>
          <w:szCs w:val="24"/>
        </w:rPr>
        <w:t xml:space="preserve"> mm dla kabli </w:t>
      </w:r>
      <w:r w:rsidR="000575CD" w:rsidRPr="003612F2">
        <w:rPr>
          <w:rFonts w:ascii="Tahoma" w:hAnsi="Tahoma" w:cs="Tahoma"/>
          <w:sz w:val="24"/>
          <w:szCs w:val="24"/>
        </w:rPr>
        <w:t>energetycznych</w:t>
      </w:r>
      <w:r w:rsidRPr="003612F2">
        <w:rPr>
          <w:rFonts w:ascii="Tahoma" w:hAnsi="Tahoma" w:cs="Tahoma"/>
          <w:sz w:val="24"/>
          <w:szCs w:val="24"/>
        </w:rPr>
        <w:t xml:space="preserve"> </w:t>
      </w:r>
      <w:r w:rsidR="000575CD" w:rsidRPr="003612F2">
        <w:rPr>
          <w:rFonts w:ascii="Tahoma" w:hAnsi="Tahoma" w:cs="Tahoma"/>
          <w:sz w:val="24"/>
          <w:szCs w:val="24"/>
        </w:rPr>
        <w:t>oraz</w:t>
      </w:r>
      <w:r w:rsidRPr="003612F2">
        <w:rPr>
          <w:rFonts w:ascii="Tahoma" w:hAnsi="Tahoma" w:cs="Tahoma"/>
          <w:sz w:val="24"/>
          <w:szCs w:val="24"/>
        </w:rPr>
        <w:t xml:space="preserve"> z dwóch rury o średnicy 110 mm dla traktów światłowodowych. Końce przepustów należy uszczelnić. Zachować odległości między krzyżowanymi sieciami wynikające z uzgodnień branżowych, wytycznych projektowych lub w przypadku braku powyższych zgodnie z normami i przepisami szczegółowymi. Krzyżowaną w wykopie otwartym istniejącą sieć uzbrojenia terenu w postaci sieci elektroenergetycznej lub teletechnicznej należy </w:t>
      </w:r>
      <w:r w:rsidR="000575CD" w:rsidRPr="003612F2">
        <w:rPr>
          <w:rFonts w:ascii="Tahoma" w:hAnsi="Tahoma" w:cs="Tahoma"/>
          <w:sz w:val="24"/>
          <w:szCs w:val="24"/>
        </w:rPr>
        <w:t>dodatkowo zabezpieczyć</w:t>
      </w:r>
      <w:r w:rsidRPr="003612F2">
        <w:rPr>
          <w:rFonts w:ascii="Tahoma" w:hAnsi="Tahoma" w:cs="Tahoma"/>
          <w:sz w:val="24"/>
          <w:szCs w:val="24"/>
        </w:rPr>
        <w:t xml:space="preserve"> rurami dwudzielnymi.</w:t>
      </w:r>
    </w:p>
    <w:p w14:paraId="0C6864DA" w14:textId="77777777" w:rsidR="002D6BCB" w:rsidRPr="003612F2" w:rsidRDefault="002D6BCB" w:rsidP="00C61DCF">
      <w:pPr>
        <w:spacing w:line="276" w:lineRule="auto"/>
        <w:ind w:left="360" w:firstLine="708"/>
        <w:jc w:val="both"/>
        <w:rPr>
          <w:rFonts w:ascii="Tahoma" w:hAnsi="Tahoma" w:cs="Tahoma"/>
          <w:sz w:val="24"/>
          <w:szCs w:val="24"/>
        </w:rPr>
      </w:pPr>
    </w:p>
    <w:p w14:paraId="39A4C00A" w14:textId="5207B2EF" w:rsidR="00246A65"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Wytyczenie trasy linii kablow</w:t>
      </w:r>
      <w:r w:rsidR="00246A65" w:rsidRPr="003612F2">
        <w:rPr>
          <w:rFonts w:ascii="Tahoma" w:hAnsi="Tahoma" w:cs="Tahoma"/>
          <w:sz w:val="24"/>
          <w:szCs w:val="24"/>
        </w:rPr>
        <w:t>ych</w:t>
      </w:r>
      <w:r w:rsidRPr="003612F2">
        <w:rPr>
          <w:rFonts w:ascii="Tahoma" w:hAnsi="Tahoma" w:cs="Tahoma"/>
          <w:sz w:val="24"/>
          <w:szCs w:val="24"/>
        </w:rPr>
        <w:t xml:space="preserve"> powinno być wykonane przez </w:t>
      </w:r>
      <w:r w:rsidR="00246A65" w:rsidRPr="003612F2">
        <w:rPr>
          <w:rFonts w:ascii="Tahoma" w:hAnsi="Tahoma" w:cs="Tahoma"/>
          <w:sz w:val="24"/>
          <w:szCs w:val="24"/>
        </w:rPr>
        <w:t>uprawnionego geodetę</w:t>
      </w:r>
      <w:r w:rsidRPr="003612F2">
        <w:rPr>
          <w:rFonts w:ascii="Tahoma" w:hAnsi="Tahoma" w:cs="Tahoma"/>
          <w:sz w:val="24"/>
          <w:szCs w:val="24"/>
        </w:rPr>
        <w:t xml:space="preserve">, na podstawie podkładu geodezyjnego stanowiącego integralną część projektu. Wykopy należy </w:t>
      </w:r>
      <w:r w:rsidR="00246A65" w:rsidRPr="003612F2">
        <w:rPr>
          <w:rFonts w:ascii="Tahoma" w:hAnsi="Tahoma" w:cs="Tahoma"/>
          <w:sz w:val="24"/>
          <w:szCs w:val="24"/>
        </w:rPr>
        <w:t>wykonać w sposób spełniający</w:t>
      </w:r>
      <w:r w:rsidRPr="003612F2">
        <w:rPr>
          <w:rFonts w:ascii="Tahoma" w:hAnsi="Tahoma" w:cs="Tahoma"/>
          <w:sz w:val="24"/>
          <w:szCs w:val="24"/>
        </w:rPr>
        <w:t xml:space="preserve"> wymagania dotyczące koniecznej głębokości i szerokości z zachowaniem pochyłości ścian wykopów. W miejscach</w:t>
      </w:r>
      <w:r w:rsidR="00246A65" w:rsidRPr="003612F2">
        <w:rPr>
          <w:rFonts w:ascii="Tahoma" w:hAnsi="Tahoma" w:cs="Tahoma"/>
          <w:sz w:val="24"/>
          <w:szCs w:val="24"/>
        </w:rPr>
        <w:t xml:space="preserve">, gdzie występuje gęste </w:t>
      </w:r>
      <w:r w:rsidRPr="003612F2">
        <w:rPr>
          <w:rFonts w:ascii="Tahoma" w:hAnsi="Tahoma" w:cs="Tahoma"/>
          <w:sz w:val="24"/>
          <w:szCs w:val="24"/>
        </w:rPr>
        <w:t>uzbrojeni</w:t>
      </w:r>
      <w:r w:rsidR="00246A65" w:rsidRPr="003612F2">
        <w:rPr>
          <w:rFonts w:ascii="Tahoma" w:hAnsi="Tahoma" w:cs="Tahoma"/>
          <w:sz w:val="24"/>
          <w:szCs w:val="24"/>
        </w:rPr>
        <w:t>e</w:t>
      </w:r>
      <w:r w:rsidRPr="003612F2">
        <w:rPr>
          <w:rFonts w:ascii="Tahoma" w:hAnsi="Tahoma" w:cs="Tahoma"/>
          <w:sz w:val="24"/>
          <w:szCs w:val="24"/>
        </w:rPr>
        <w:t xml:space="preserve"> lub </w:t>
      </w:r>
      <w:r w:rsidR="00246A65" w:rsidRPr="003612F2">
        <w:rPr>
          <w:rFonts w:ascii="Tahoma" w:hAnsi="Tahoma" w:cs="Tahoma"/>
          <w:sz w:val="24"/>
          <w:szCs w:val="24"/>
        </w:rPr>
        <w:t xml:space="preserve">są </w:t>
      </w:r>
      <w:r w:rsidRPr="003612F2">
        <w:rPr>
          <w:rFonts w:ascii="Tahoma" w:hAnsi="Tahoma" w:cs="Tahoma"/>
          <w:sz w:val="24"/>
          <w:szCs w:val="24"/>
        </w:rPr>
        <w:t xml:space="preserve">wątpliwości, co do przebiegu istniejących instalacji należy wykonać przekopy próbne. Po zdjęciu nawierzchni można przystąpić do wykonania właściwego wykopu. W pierwszej kolejności należy odkryć miejsca, w których </w:t>
      </w:r>
      <w:r w:rsidR="00246A65" w:rsidRPr="003612F2">
        <w:rPr>
          <w:rFonts w:ascii="Tahoma" w:hAnsi="Tahoma" w:cs="Tahoma"/>
          <w:sz w:val="24"/>
          <w:szCs w:val="24"/>
        </w:rPr>
        <w:t>projektowana infrastruktura</w:t>
      </w:r>
      <w:r w:rsidRPr="003612F2">
        <w:rPr>
          <w:rFonts w:ascii="Tahoma" w:hAnsi="Tahoma" w:cs="Tahoma"/>
          <w:sz w:val="24"/>
          <w:szCs w:val="24"/>
        </w:rPr>
        <w:t xml:space="preserve"> będzie krzyżowała się z innymi obiektami uzbrojenia podziemnego</w:t>
      </w:r>
      <w:r w:rsidR="00246A65" w:rsidRPr="003612F2">
        <w:rPr>
          <w:rFonts w:ascii="Tahoma" w:hAnsi="Tahoma" w:cs="Tahoma"/>
          <w:sz w:val="24"/>
          <w:szCs w:val="24"/>
        </w:rPr>
        <w:t>, w</w:t>
      </w:r>
      <w:r w:rsidRPr="003612F2">
        <w:rPr>
          <w:rFonts w:ascii="Tahoma" w:hAnsi="Tahoma" w:cs="Tahoma"/>
          <w:sz w:val="24"/>
          <w:szCs w:val="24"/>
        </w:rPr>
        <w:t xml:space="preserve"> celu uniknięci</w:t>
      </w:r>
      <w:r w:rsidR="00246A65" w:rsidRPr="003612F2">
        <w:rPr>
          <w:rFonts w:ascii="Tahoma" w:hAnsi="Tahoma" w:cs="Tahoma"/>
          <w:sz w:val="24"/>
          <w:szCs w:val="24"/>
        </w:rPr>
        <w:t>a</w:t>
      </w:r>
      <w:r w:rsidRPr="003612F2">
        <w:rPr>
          <w:rFonts w:ascii="Tahoma" w:hAnsi="Tahoma" w:cs="Tahoma"/>
          <w:sz w:val="24"/>
          <w:szCs w:val="24"/>
        </w:rPr>
        <w:t xml:space="preserve"> przypadkowego uszkodzenia tych obiektów w trakcie wykonywania wykopów. Roboty przy odsłanianiu takich obiektów powinny być wykonywane ręcznie, tylko przy użyciu łopat, a w okresie zimowym po sztucznym ogrzaniu gruntu. </w:t>
      </w:r>
    </w:p>
    <w:p w14:paraId="36F41518" w14:textId="77777777" w:rsidR="00246A65"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 </w:t>
      </w:r>
    </w:p>
    <w:p w14:paraId="13922EDA" w14:textId="6B6258C3"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Szczególną uwagę należy zwrócić na skrzyżowania w miejscu, gdzie prace należy wykonać metodą przewiertu sterowanego. Przekroje tych skrzyżowań i sposób ich wykonania przedstawiono na dołączonych rysunkach. Odległości do krzyżowanych obiektów pokazane na profilu są odległościami minimalnymi. Ze względu na układ uzbrojenia lub warunki terenowe dopuszcza się zwiększanie tych odległości po uprzedniej akceptacji zaproponowanego rozwiązania przez projektanta.</w:t>
      </w:r>
    </w:p>
    <w:p w14:paraId="7506E4EB" w14:textId="77777777" w:rsidR="00980BBA" w:rsidRPr="003612F2" w:rsidRDefault="00980BBA" w:rsidP="00C61DCF">
      <w:pPr>
        <w:spacing w:line="276" w:lineRule="auto"/>
        <w:ind w:left="360" w:firstLine="708"/>
        <w:jc w:val="both"/>
        <w:rPr>
          <w:rFonts w:ascii="Tahoma" w:hAnsi="Tahoma" w:cs="Tahoma"/>
          <w:sz w:val="24"/>
          <w:szCs w:val="24"/>
          <w:highlight w:val="cyan"/>
        </w:rPr>
      </w:pPr>
    </w:p>
    <w:p w14:paraId="157FCCB7" w14:textId="52719B5E"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lastRenderedPageBreak/>
        <w:t xml:space="preserve">W przypadku zlokalizowania infrastruktury nie naniesionej na mapy do celów projektowych należy je odpowiednio zabezpieczyć, zgodnie ze wskazaniami użytkownika a na kablu elektroenergetycznym dodatkowo należy umieścić rury osłonowe i </w:t>
      </w:r>
      <w:r w:rsidR="00246A65" w:rsidRPr="003612F2">
        <w:rPr>
          <w:rFonts w:ascii="Tahoma" w:hAnsi="Tahoma" w:cs="Tahoma"/>
          <w:sz w:val="24"/>
          <w:szCs w:val="24"/>
        </w:rPr>
        <w:t>tabliczki</w:t>
      </w:r>
      <w:r w:rsidRPr="003612F2">
        <w:rPr>
          <w:rFonts w:ascii="Tahoma" w:hAnsi="Tahoma" w:cs="Tahoma"/>
          <w:sz w:val="24"/>
          <w:szCs w:val="24"/>
        </w:rPr>
        <w:t xml:space="preserve"> </w:t>
      </w:r>
      <w:proofErr w:type="spellStart"/>
      <w:r w:rsidR="00246A65" w:rsidRPr="003612F2">
        <w:rPr>
          <w:rFonts w:ascii="Tahoma" w:hAnsi="Tahoma" w:cs="Tahoma"/>
          <w:sz w:val="24"/>
          <w:szCs w:val="24"/>
        </w:rPr>
        <w:t>oznaczeniowe</w:t>
      </w:r>
      <w:proofErr w:type="spellEnd"/>
      <w:r w:rsidRPr="003612F2">
        <w:rPr>
          <w:rFonts w:ascii="Tahoma" w:hAnsi="Tahoma" w:cs="Tahoma"/>
          <w:sz w:val="24"/>
          <w:szCs w:val="24"/>
        </w:rPr>
        <w:t>.</w:t>
      </w:r>
    </w:p>
    <w:p w14:paraId="3660313D" w14:textId="77777777" w:rsidR="00980BBA" w:rsidRPr="003612F2" w:rsidRDefault="00980BBA" w:rsidP="00C61DCF">
      <w:pPr>
        <w:spacing w:line="276" w:lineRule="auto"/>
        <w:ind w:left="360" w:firstLine="708"/>
        <w:jc w:val="both"/>
        <w:rPr>
          <w:rFonts w:ascii="Tahoma" w:hAnsi="Tahoma" w:cs="Tahoma"/>
          <w:sz w:val="24"/>
          <w:szCs w:val="24"/>
          <w:highlight w:val="cyan"/>
        </w:rPr>
      </w:pPr>
    </w:p>
    <w:p w14:paraId="11980F58" w14:textId="43FD86E5" w:rsidR="00980BBA" w:rsidRPr="003612F2" w:rsidRDefault="00980BBA" w:rsidP="00980BBA">
      <w:pPr>
        <w:pStyle w:val="Nagwek2"/>
        <w:numPr>
          <w:ilvl w:val="2"/>
          <w:numId w:val="14"/>
        </w:numPr>
        <w:rPr>
          <w:rFonts w:ascii="Tahoma" w:hAnsi="Tahoma" w:cs="Tahoma"/>
        </w:rPr>
      </w:pPr>
      <w:bookmarkStart w:id="17" w:name="_Toc169012084"/>
      <w:r w:rsidRPr="003612F2">
        <w:rPr>
          <w:rFonts w:ascii="Tahoma" w:hAnsi="Tahoma" w:cs="Tahoma"/>
        </w:rPr>
        <w:t>Place montażowe i drogi dojazdowe</w:t>
      </w:r>
      <w:bookmarkEnd w:id="17"/>
      <w:r w:rsidRPr="003612F2">
        <w:rPr>
          <w:rFonts w:ascii="Tahoma" w:hAnsi="Tahoma" w:cs="Tahoma"/>
        </w:rPr>
        <w:t xml:space="preserve">  </w:t>
      </w:r>
    </w:p>
    <w:p w14:paraId="11916489" w14:textId="77777777" w:rsidR="00980BBA" w:rsidRPr="003612F2" w:rsidRDefault="00980BBA" w:rsidP="00980BBA">
      <w:pPr>
        <w:spacing w:line="276" w:lineRule="auto"/>
        <w:ind w:left="360" w:firstLine="708"/>
        <w:jc w:val="both"/>
        <w:rPr>
          <w:rFonts w:ascii="Tahoma" w:hAnsi="Tahoma" w:cs="Tahoma"/>
          <w:sz w:val="24"/>
          <w:szCs w:val="24"/>
        </w:rPr>
      </w:pPr>
    </w:p>
    <w:p w14:paraId="45DB7B0D" w14:textId="52D2093E"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 Dla zapewnienia dojazdu do miejsca wykonywania prac przewiduje się wykorzystać istniejący układ komunikacyjny składający się z dróg publicznych i  lokalnych. W odniesieniu do dróg nieutwardzonych w przypadku zaistnienia takiej potrzeby drogi te zostaną tymczasowo wzmocnione drewnianymi lub metalowymi płytami drogowymi. Po zakończeniu montażu wzmocnienia te zostaną zdemontowane a drogi przywrócone do stanu pierwotnego. W przypadku konieczności wykonania dodatkowego zjazdu z drogi publicznej projekt i sposób wykonania takiego zjazdu należy uzgodnić z odpowiednim zarządcą drogi publicznej.</w:t>
      </w:r>
    </w:p>
    <w:p w14:paraId="1076FFF4" w14:textId="77777777" w:rsidR="00855A43" w:rsidRPr="003612F2" w:rsidRDefault="00855A43" w:rsidP="00980BBA">
      <w:pPr>
        <w:spacing w:line="276" w:lineRule="auto"/>
        <w:ind w:left="360" w:firstLine="708"/>
        <w:jc w:val="both"/>
        <w:rPr>
          <w:rFonts w:ascii="Tahoma" w:hAnsi="Tahoma" w:cs="Tahoma"/>
          <w:sz w:val="24"/>
          <w:szCs w:val="24"/>
        </w:rPr>
      </w:pPr>
    </w:p>
    <w:p w14:paraId="11CA8CC7" w14:textId="3FA0A27C" w:rsidR="00980BBA" w:rsidRPr="003612F2" w:rsidRDefault="00980BBA" w:rsidP="00980BBA">
      <w:pPr>
        <w:spacing w:line="276" w:lineRule="auto"/>
        <w:ind w:left="360" w:firstLine="708"/>
        <w:jc w:val="both"/>
        <w:rPr>
          <w:rFonts w:ascii="Tahoma" w:hAnsi="Tahoma" w:cs="Tahoma"/>
          <w:sz w:val="24"/>
          <w:szCs w:val="24"/>
        </w:rPr>
      </w:pPr>
      <w:r w:rsidRPr="003612F2">
        <w:rPr>
          <w:rFonts w:ascii="Tahoma" w:hAnsi="Tahoma" w:cs="Tahoma"/>
          <w:sz w:val="24"/>
          <w:szCs w:val="24"/>
        </w:rPr>
        <w:t>Jako place montażowe wykorzystany zostanie teren zlokalizowany w bezpośrednim sąsiedztwie projektowan</w:t>
      </w:r>
      <w:r w:rsidR="00855A43" w:rsidRPr="003612F2">
        <w:rPr>
          <w:rFonts w:ascii="Tahoma" w:hAnsi="Tahoma" w:cs="Tahoma"/>
          <w:sz w:val="24"/>
          <w:szCs w:val="24"/>
        </w:rPr>
        <w:t>ych</w:t>
      </w:r>
      <w:r w:rsidRPr="003612F2">
        <w:rPr>
          <w:rFonts w:ascii="Tahoma" w:hAnsi="Tahoma" w:cs="Tahoma"/>
          <w:sz w:val="24"/>
          <w:szCs w:val="24"/>
        </w:rPr>
        <w:t xml:space="preserve"> linii kablow</w:t>
      </w:r>
      <w:r w:rsidR="00855A43" w:rsidRPr="003612F2">
        <w:rPr>
          <w:rFonts w:ascii="Tahoma" w:hAnsi="Tahoma" w:cs="Tahoma"/>
          <w:sz w:val="24"/>
          <w:szCs w:val="24"/>
        </w:rPr>
        <w:t>ych</w:t>
      </w:r>
      <w:r w:rsidRPr="003612F2">
        <w:rPr>
          <w:rFonts w:ascii="Tahoma" w:hAnsi="Tahoma" w:cs="Tahoma"/>
          <w:sz w:val="24"/>
          <w:szCs w:val="24"/>
        </w:rPr>
        <w:t>. Tymczasowe zajęcie terenu będzie uzgadniane z właścicielami gruntów na etapie wykonywania prac montażowych</w:t>
      </w:r>
      <w:r w:rsidR="00855A43" w:rsidRPr="003612F2">
        <w:rPr>
          <w:rFonts w:ascii="Tahoma" w:hAnsi="Tahoma" w:cs="Tahoma"/>
          <w:sz w:val="24"/>
          <w:szCs w:val="24"/>
        </w:rPr>
        <w:t xml:space="preserve"> na zasadach oddzielnej umowy</w:t>
      </w:r>
      <w:r w:rsidRPr="003612F2">
        <w:rPr>
          <w:rFonts w:ascii="Tahoma" w:hAnsi="Tahoma" w:cs="Tahoma"/>
          <w:sz w:val="24"/>
          <w:szCs w:val="24"/>
        </w:rPr>
        <w:t>.</w:t>
      </w:r>
    </w:p>
    <w:p w14:paraId="228759D4" w14:textId="0F16022B" w:rsidR="00980BBA" w:rsidRPr="003612F2" w:rsidRDefault="00980BBA" w:rsidP="00980BBA">
      <w:pPr>
        <w:pStyle w:val="Nagwek2"/>
        <w:numPr>
          <w:ilvl w:val="2"/>
          <w:numId w:val="14"/>
        </w:numPr>
        <w:rPr>
          <w:rFonts w:ascii="Tahoma" w:hAnsi="Tahoma" w:cs="Tahoma"/>
        </w:rPr>
      </w:pPr>
      <w:bookmarkStart w:id="18" w:name="_Toc169012085"/>
      <w:r w:rsidRPr="003612F2">
        <w:rPr>
          <w:rFonts w:ascii="Tahoma" w:hAnsi="Tahoma" w:cs="Tahoma"/>
        </w:rPr>
        <w:t>Charakterystyka prac budowlanych</w:t>
      </w:r>
      <w:bookmarkEnd w:id="18"/>
      <w:r w:rsidRPr="003612F2">
        <w:rPr>
          <w:rFonts w:ascii="Tahoma" w:hAnsi="Tahoma" w:cs="Tahoma"/>
        </w:rPr>
        <w:t xml:space="preserve"> </w:t>
      </w:r>
    </w:p>
    <w:p w14:paraId="3D8DE1F2" w14:textId="77777777" w:rsidR="00980BBA" w:rsidRPr="003612F2" w:rsidRDefault="00980BBA" w:rsidP="00980BBA">
      <w:pPr>
        <w:spacing w:line="276" w:lineRule="auto"/>
        <w:ind w:left="360" w:firstLine="708"/>
        <w:jc w:val="both"/>
        <w:rPr>
          <w:rFonts w:ascii="Tahoma" w:hAnsi="Tahoma" w:cs="Tahoma"/>
          <w:sz w:val="24"/>
          <w:szCs w:val="24"/>
        </w:rPr>
      </w:pPr>
    </w:p>
    <w:p w14:paraId="2CA59804" w14:textId="3767E649"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Budowa </w:t>
      </w:r>
      <w:r w:rsidR="00DF23BF" w:rsidRPr="003612F2">
        <w:rPr>
          <w:rFonts w:ascii="Tahoma" w:hAnsi="Tahoma" w:cs="Tahoma"/>
          <w:sz w:val="24"/>
          <w:szCs w:val="24"/>
        </w:rPr>
        <w:t xml:space="preserve">elektroenergetycznych linii kablowych i telekomunikacyjnych </w:t>
      </w:r>
      <w:r w:rsidRPr="003612F2">
        <w:rPr>
          <w:rFonts w:ascii="Tahoma" w:hAnsi="Tahoma" w:cs="Tahoma"/>
          <w:sz w:val="24"/>
          <w:szCs w:val="24"/>
        </w:rPr>
        <w:t>wymaga wykonania poniższych prac:</w:t>
      </w:r>
    </w:p>
    <w:p w14:paraId="67C59483" w14:textId="1847EEBB"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 xml:space="preserve">Wytyczenie projektowanych obiektów </w:t>
      </w:r>
      <w:r w:rsidR="00DF23BF" w:rsidRPr="003612F2">
        <w:rPr>
          <w:rFonts w:ascii="Tahoma" w:hAnsi="Tahoma" w:cs="Tahoma"/>
          <w:sz w:val="24"/>
          <w:szCs w:val="24"/>
        </w:rPr>
        <w:t xml:space="preserve">w terenie </w:t>
      </w:r>
      <w:r w:rsidRPr="003612F2">
        <w:rPr>
          <w:rFonts w:ascii="Tahoma" w:hAnsi="Tahoma" w:cs="Tahoma"/>
          <w:sz w:val="24"/>
          <w:szCs w:val="24"/>
        </w:rPr>
        <w:t>przez geodetę</w:t>
      </w:r>
      <w:r w:rsidR="00DF23BF" w:rsidRPr="003612F2">
        <w:rPr>
          <w:rFonts w:ascii="Tahoma" w:hAnsi="Tahoma" w:cs="Tahoma"/>
          <w:sz w:val="24"/>
          <w:szCs w:val="24"/>
        </w:rPr>
        <w:t>;</w:t>
      </w:r>
    </w:p>
    <w:p w14:paraId="21DF553C" w14:textId="45E8EEA3"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Zabezpieczenie i odpowiednie oznakowanie terenu, na którym prowadzone będą prace budowlane</w:t>
      </w:r>
      <w:r w:rsidR="00DF23BF" w:rsidRPr="003612F2">
        <w:rPr>
          <w:rFonts w:ascii="Tahoma" w:hAnsi="Tahoma" w:cs="Tahoma"/>
          <w:sz w:val="24"/>
          <w:szCs w:val="24"/>
        </w:rPr>
        <w:t>;</w:t>
      </w:r>
    </w:p>
    <w:p w14:paraId="0FD5AB01" w14:textId="6F82BF52"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 xml:space="preserve">Wykonanie przewiertów sterowanych </w:t>
      </w:r>
      <w:r w:rsidR="00DF23BF" w:rsidRPr="003612F2">
        <w:rPr>
          <w:rFonts w:ascii="Tahoma" w:hAnsi="Tahoma" w:cs="Tahoma"/>
          <w:sz w:val="24"/>
          <w:szCs w:val="24"/>
        </w:rPr>
        <w:t>wraz z montażem</w:t>
      </w:r>
      <w:r w:rsidRPr="003612F2">
        <w:rPr>
          <w:rFonts w:ascii="Tahoma" w:hAnsi="Tahoma" w:cs="Tahoma"/>
          <w:sz w:val="24"/>
          <w:szCs w:val="24"/>
        </w:rPr>
        <w:t xml:space="preserve"> rur osłonowych</w:t>
      </w:r>
      <w:r w:rsidR="00DF23BF" w:rsidRPr="003612F2">
        <w:rPr>
          <w:rFonts w:ascii="Tahoma" w:hAnsi="Tahoma" w:cs="Tahoma"/>
          <w:sz w:val="24"/>
          <w:szCs w:val="24"/>
        </w:rPr>
        <w:t>;</w:t>
      </w:r>
    </w:p>
    <w:p w14:paraId="188093C2" w14:textId="49FA5CFC"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Wykonanie wykopu otwartego</w:t>
      </w:r>
      <w:r w:rsidR="00DF23BF" w:rsidRPr="003612F2">
        <w:rPr>
          <w:rFonts w:ascii="Tahoma" w:hAnsi="Tahoma" w:cs="Tahoma"/>
          <w:sz w:val="24"/>
          <w:szCs w:val="24"/>
        </w:rPr>
        <w:t xml:space="preserve"> oraz p</w:t>
      </w:r>
      <w:r w:rsidRPr="003612F2">
        <w:rPr>
          <w:rFonts w:ascii="Tahoma" w:hAnsi="Tahoma" w:cs="Tahoma"/>
          <w:sz w:val="24"/>
          <w:szCs w:val="24"/>
        </w:rPr>
        <w:t xml:space="preserve">rzygotowanie </w:t>
      </w:r>
      <w:r w:rsidR="00DF23BF" w:rsidRPr="003612F2">
        <w:rPr>
          <w:rFonts w:ascii="Tahoma" w:hAnsi="Tahoma" w:cs="Tahoma"/>
          <w:sz w:val="24"/>
          <w:szCs w:val="24"/>
        </w:rPr>
        <w:t>go</w:t>
      </w:r>
      <w:r w:rsidRPr="003612F2">
        <w:rPr>
          <w:rFonts w:ascii="Tahoma" w:hAnsi="Tahoma" w:cs="Tahoma"/>
          <w:sz w:val="24"/>
          <w:szCs w:val="24"/>
        </w:rPr>
        <w:t xml:space="preserve"> do ułożenia linii kablowej. Umieszczenie rur osłonowych w wykopie otwartym,</w:t>
      </w:r>
    </w:p>
    <w:p w14:paraId="17B129E2" w14:textId="1113F814"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Zaciągnięcie kabla z użyciem napędu do rozwijania kabla bębnowego, rolek montażowych, wciągarki i w razie potrzeby popychaczy kablowych</w:t>
      </w:r>
      <w:r w:rsidR="00DF23BF" w:rsidRPr="003612F2">
        <w:rPr>
          <w:rFonts w:ascii="Tahoma" w:hAnsi="Tahoma" w:cs="Tahoma"/>
          <w:sz w:val="24"/>
          <w:szCs w:val="24"/>
        </w:rPr>
        <w:t>;</w:t>
      </w:r>
    </w:p>
    <w:p w14:paraId="62E606EF" w14:textId="6DD2D42B" w:rsidR="00980BBA" w:rsidRPr="003612F2" w:rsidRDefault="00980BBA" w:rsidP="00612399">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Montaż osprzętu kablowego</w:t>
      </w:r>
      <w:r w:rsidR="00DF23BF" w:rsidRPr="003612F2">
        <w:rPr>
          <w:rFonts w:ascii="Tahoma" w:hAnsi="Tahoma" w:cs="Tahoma"/>
          <w:sz w:val="24"/>
          <w:szCs w:val="24"/>
        </w:rPr>
        <w:t xml:space="preserve"> i w</w:t>
      </w:r>
      <w:r w:rsidRPr="003612F2">
        <w:rPr>
          <w:rFonts w:ascii="Tahoma" w:hAnsi="Tahoma" w:cs="Tahoma"/>
          <w:sz w:val="24"/>
          <w:szCs w:val="24"/>
        </w:rPr>
        <w:t>ykonanie oznakowania linii kablow</w:t>
      </w:r>
      <w:r w:rsidR="00DF23BF" w:rsidRPr="003612F2">
        <w:rPr>
          <w:rFonts w:ascii="Tahoma" w:hAnsi="Tahoma" w:cs="Tahoma"/>
          <w:sz w:val="24"/>
          <w:szCs w:val="24"/>
        </w:rPr>
        <w:t>ych;</w:t>
      </w:r>
    </w:p>
    <w:p w14:paraId="29CDC6C7" w14:textId="5FEC9E89"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Usypanie warstwy piasku</w:t>
      </w:r>
      <w:r w:rsidR="00DF23BF" w:rsidRPr="003612F2">
        <w:rPr>
          <w:rFonts w:ascii="Tahoma" w:hAnsi="Tahoma" w:cs="Tahoma"/>
          <w:sz w:val="24"/>
          <w:szCs w:val="24"/>
        </w:rPr>
        <w:t>;</w:t>
      </w:r>
    </w:p>
    <w:p w14:paraId="7559A5D2" w14:textId="4B926058"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Wykonanie kanalizacji dla traktów światłowodowych</w:t>
      </w:r>
      <w:r w:rsidR="00DF23BF" w:rsidRPr="003612F2">
        <w:rPr>
          <w:rFonts w:ascii="Tahoma" w:hAnsi="Tahoma" w:cs="Tahoma"/>
          <w:sz w:val="24"/>
          <w:szCs w:val="24"/>
        </w:rPr>
        <w:t xml:space="preserve"> wraz z m</w:t>
      </w:r>
      <w:r w:rsidRPr="003612F2">
        <w:rPr>
          <w:rFonts w:ascii="Tahoma" w:hAnsi="Tahoma" w:cs="Tahoma"/>
          <w:sz w:val="24"/>
          <w:szCs w:val="24"/>
        </w:rPr>
        <w:t>ontaż</w:t>
      </w:r>
      <w:r w:rsidR="00DF23BF" w:rsidRPr="003612F2">
        <w:rPr>
          <w:rFonts w:ascii="Tahoma" w:hAnsi="Tahoma" w:cs="Tahoma"/>
          <w:sz w:val="24"/>
          <w:szCs w:val="24"/>
        </w:rPr>
        <w:t>em</w:t>
      </w:r>
      <w:r w:rsidRPr="003612F2">
        <w:rPr>
          <w:rFonts w:ascii="Tahoma" w:hAnsi="Tahoma" w:cs="Tahoma"/>
          <w:sz w:val="24"/>
          <w:szCs w:val="24"/>
        </w:rPr>
        <w:t xml:space="preserve"> kabli światłowodowych w traktach światłowodowych</w:t>
      </w:r>
      <w:r w:rsidR="00DF23BF" w:rsidRPr="003612F2">
        <w:rPr>
          <w:rFonts w:ascii="Tahoma" w:hAnsi="Tahoma" w:cs="Tahoma"/>
          <w:sz w:val="24"/>
          <w:szCs w:val="24"/>
        </w:rPr>
        <w:t>;</w:t>
      </w:r>
    </w:p>
    <w:p w14:paraId="0B3B6274" w14:textId="57FB196A"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Montaż osprzętu światłowodowego,</w:t>
      </w:r>
    </w:p>
    <w:p w14:paraId="003CA4AE" w14:textId="1E5A2B51"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 xml:space="preserve">Zasypanie </w:t>
      </w:r>
      <w:r w:rsidR="00DF23BF" w:rsidRPr="003612F2">
        <w:rPr>
          <w:rFonts w:ascii="Tahoma" w:hAnsi="Tahoma" w:cs="Tahoma"/>
          <w:sz w:val="24"/>
          <w:szCs w:val="24"/>
        </w:rPr>
        <w:t>elementów</w:t>
      </w:r>
      <w:r w:rsidRPr="003612F2">
        <w:rPr>
          <w:rFonts w:ascii="Tahoma" w:hAnsi="Tahoma" w:cs="Tahoma"/>
          <w:sz w:val="24"/>
          <w:szCs w:val="24"/>
        </w:rPr>
        <w:t xml:space="preserve"> warstwą ziemi rodzimej wraz z jej ubiciem</w:t>
      </w:r>
      <w:r w:rsidR="00DF23BF" w:rsidRPr="003612F2">
        <w:rPr>
          <w:rFonts w:ascii="Tahoma" w:hAnsi="Tahoma" w:cs="Tahoma"/>
          <w:sz w:val="24"/>
          <w:szCs w:val="24"/>
        </w:rPr>
        <w:t>;</w:t>
      </w:r>
    </w:p>
    <w:p w14:paraId="318664F4" w14:textId="1E10F5C4"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Ułożenie czerwonej i pomarańczowej folii ostrzegawczej</w:t>
      </w:r>
      <w:r w:rsidR="00DF23BF" w:rsidRPr="003612F2">
        <w:rPr>
          <w:rFonts w:ascii="Tahoma" w:hAnsi="Tahoma" w:cs="Tahoma"/>
          <w:sz w:val="24"/>
          <w:szCs w:val="24"/>
        </w:rPr>
        <w:t>;</w:t>
      </w:r>
    </w:p>
    <w:p w14:paraId="0BDBB1E6" w14:textId="2AEFDF95"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Zasypanie wykopów z utwardzaniem gruntu nad lini</w:t>
      </w:r>
      <w:r w:rsidR="00DF23BF" w:rsidRPr="003612F2">
        <w:rPr>
          <w:rFonts w:ascii="Tahoma" w:hAnsi="Tahoma" w:cs="Tahoma"/>
          <w:sz w:val="24"/>
          <w:szCs w:val="24"/>
        </w:rPr>
        <w:t xml:space="preserve">ami </w:t>
      </w:r>
      <w:r w:rsidRPr="003612F2">
        <w:rPr>
          <w:rFonts w:ascii="Tahoma" w:hAnsi="Tahoma" w:cs="Tahoma"/>
          <w:sz w:val="24"/>
          <w:szCs w:val="24"/>
        </w:rPr>
        <w:t>kablow</w:t>
      </w:r>
      <w:r w:rsidR="00DF23BF" w:rsidRPr="003612F2">
        <w:rPr>
          <w:rFonts w:ascii="Tahoma" w:hAnsi="Tahoma" w:cs="Tahoma"/>
          <w:sz w:val="24"/>
          <w:szCs w:val="24"/>
        </w:rPr>
        <w:t>ymi;</w:t>
      </w:r>
    </w:p>
    <w:p w14:paraId="06446A79" w14:textId="125CD441"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 xml:space="preserve">Przywrócenie terenu inwestycji do </w:t>
      </w:r>
      <w:r w:rsidR="00DF23BF" w:rsidRPr="003612F2">
        <w:rPr>
          <w:rFonts w:ascii="Tahoma" w:hAnsi="Tahoma" w:cs="Tahoma"/>
          <w:sz w:val="24"/>
          <w:szCs w:val="24"/>
        </w:rPr>
        <w:t>stanu</w:t>
      </w:r>
      <w:r w:rsidRPr="003612F2">
        <w:rPr>
          <w:rFonts w:ascii="Tahoma" w:hAnsi="Tahoma" w:cs="Tahoma"/>
          <w:sz w:val="24"/>
          <w:szCs w:val="24"/>
        </w:rPr>
        <w:t xml:space="preserve"> </w:t>
      </w:r>
      <w:r w:rsidR="00DF23BF" w:rsidRPr="003612F2">
        <w:rPr>
          <w:rFonts w:ascii="Tahoma" w:hAnsi="Tahoma" w:cs="Tahoma"/>
          <w:sz w:val="24"/>
          <w:szCs w:val="24"/>
        </w:rPr>
        <w:t>pierwotnego;</w:t>
      </w:r>
    </w:p>
    <w:p w14:paraId="09B553FD" w14:textId="52F0AF37"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lastRenderedPageBreak/>
        <w:t xml:space="preserve">Dokonanie badań </w:t>
      </w:r>
      <w:proofErr w:type="spellStart"/>
      <w:r w:rsidRPr="003612F2">
        <w:rPr>
          <w:rFonts w:ascii="Tahoma" w:hAnsi="Tahoma" w:cs="Tahoma"/>
          <w:sz w:val="24"/>
          <w:szCs w:val="24"/>
        </w:rPr>
        <w:t>pomontażowych</w:t>
      </w:r>
      <w:proofErr w:type="spellEnd"/>
      <w:r w:rsidRPr="003612F2">
        <w:rPr>
          <w:rFonts w:ascii="Tahoma" w:hAnsi="Tahoma" w:cs="Tahoma"/>
          <w:sz w:val="24"/>
          <w:szCs w:val="24"/>
        </w:rPr>
        <w:t xml:space="preserve"> linii kablow</w:t>
      </w:r>
      <w:r w:rsidR="00DF23BF" w:rsidRPr="003612F2">
        <w:rPr>
          <w:rFonts w:ascii="Tahoma" w:hAnsi="Tahoma" w:cs="Tahoma"/>
          <w:sz w:val="24"/>
          <w:szCs w:val="24"/>
        </w:rPr>
        <w:t>ych</w:t>
      </w:r>
      <w:r w:rsidRPr="003612F2">
        <w:rPr>
          <w:rFonts w:ascii="Tahoma" w:hAnsi="Tahoma" w:cs="Tahoma"/>
          <w:sz w:val="24"/>
          <w:szCs w:val="24"/>
        </w:rPr>
        <w:t xml:space="preserve"> i traktów światłowodowych</w:t>
      </w:r>
      <w:r w:rsidR="00DF23BF" w:rsidRPr="003612F2">
        <w:rPr>
          <w:rFonts w:ascii="Tahoma" w:hAnsi="Tahoma" w:cs="Tahoma"/>
          <w:sz w:val="24"/>
          <w:szCs w:val="24"/>
        </w:rPr>
        <w:t>;</w:t>
      </w:r>
    </w:p>
    <w:p w14:paraId="0721E925" w14:textId="3A1279A5" w:rsidR="00980BBA" w:rsidRPr="003612F2" w:rsidRDefault="00980BBA" w:rsidP="00DF23BF">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Przekazanie wybudowanego obiektu Inwestorowi.</w:t>
      </w:r>
    </w:p>
    <w:p w14:paraId="6EC4675D" w14:textId="3F85C24F" w:rsidR="00980BBA" w:rsidRPr="003612F2" w:rsidRDefault="00980BBA" w:rsidP="00980BBA">
      <w:pPr>
        <w:pStyle w:val="Nagwek2"/>
        <w:numPr>
          <w:ilvl w:val="2"/>
          <w:numId w:val="14"/>
        </w:numPr>
        <w:rPr>
          <w:rFonts w:ascii="Tahoma" w:hAnsi="Tahoma" w:cs="Tahoma"/>
        </w:rPr>
      </w:pPr>
      <w:bookmarkStart w:id="19" w:name="_Toc169012086"/>
      <w:r w:rsidRPr="003612F2">
        <w:rPr>
          <w:rFonts w:ascii="Tahoma" w:hAnsi="Tahoma" w:cs="Tahoma"/>
        </w:rPr>
        <w:t>Oznakowanie linii kablowej i traktu światłowodowego</w:t>
      </w:r>
      <w:bookmarkEnd w:id="19"/>
      <w:r w:rsidRPr="003612F2">
        <w:rPr>
          <w:rFonts w:ascii="Tahoma" w:hAnsi="Tahoma" w:cs="Tahoma"/>
        </w:rPr>
        <w:t xml:space="preserve"> </w:t>
      </w:r>
    </w:p>
    <w:p w14:paraId="7FBE3BD0" w14:textId="77777777" w:rsidR="00980BBA" w:rsidRPr="003612F2" w:rsidRDefault="00980BBA" w:rsidP="00980BBA">
      <w:pPr>
        <w:spacing w:line="276" w:lineRule="auto"/>
        <w:ind w:left="360" w:firstLine="708"/>
        <w:jc w:val="both"/>
        <w:rPr>
          <w:rFonts w:ascii="Tahoma" w:hAnsi="Tahoma" w:cs="Tahoma"/>
          <w:sz w:val="24"/>
          <w:szCs w:val="24"/>
        </w:rPr>
      </w:pPr>
    </w:p>
    <w:p w14:paraId="0A0A8453" w14:textId="4DDD942E"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W celu oznakowania </w:t>
      </w:r>
      <w:r w:rsidR="00DF23BF" w:rsidRPr="003612F2">
        <w:rPr>
          <w:rFonts w:ascii="Tahoma" w:hAnsi="Tahoma" w:cs="Tahoma"/>
          <w:sz w:val="24"/>
          <w:szCs w:val="24"/>
        </w:rPr>
        <w:t xml:space="preserve">elektroenergetycznych linii kablowych umieszczone zostaną w gruncie </w:t>
      </w:r>
      <w:r w:rsidRPr="003612F2">
        <w:rPr>
          <w:rFonts w:ascii="Tahoma" w:hAnsi="Tahoma" w:cs="Tahoma"/>
          <w:sz w:val="24"/>
          <w:szCs w:val="24"/>
        </w:rPr>
        <w:t>folie w kolor</w:t>
      </w:r>
      <w:r w:rsidR="00DF23BF" w:rsidRPr="003612F2">
        <w:rPr>
          <w:rFonts w:ascii="Tahoma" w:hAnsi="Tahoma" w:cs="Tahoma"/>
          <w:sz w:val="24"/>
          <w:szCs w:val="24"/>
        </w:rPr>
        <w:t>ze</w:t>
      </w:r>
      <w:r w:rsidRPr="003612F2">
        <w:rPr>
          <w:rFonts w:ascii="Tahoma" w:hAnsi="Tahoma" w:cs="Tahoma"/>
          <w:sz w:val="24"/>
          <w:szCs w:val="24"/>
        </w:rPr>
        <w:t xml:space="preserve"> czerwony</w:t>
      </w:r>
      <w:r w:rsidR="00DF23BF" w:rsidRPr="003612F2">
        <w:rPr>
          <w:rFonts w:ascii="Tahoma" w:hAnsi="Tahoma" w:cs="Tahoma"/>
          <w:sz w:val="24"/>
          <w:szCs w:val="24"/>
        </w:rPr>
        <w:t xml:space="preserve">m oraz </w:t>
      </w:r>
      <w:r w:rsidRPr="003612F2">
        <w:rPr>
          <w:rFonts w:ascii="Tahoma" w:hAnsi="Tahoma" w:cs="Tahoma"/>
          <w:sz w:val="24"/>
          <w:szCs w:val="24"/>
        </w:rPr>
        <w:t xml:space="preserve"> </w:t>
      </w:r>
      <w:r w:rsidR="00DF23BF" w:rsidRPr="003612F2">
        <w:rPr>
          <w:rFonts w:ascii="Tahoma" w:hAnsi="Tahoma" w:cs="Tahoma"/>
          <w:sz w:val="24"/>
          <w:szCs w:val="24"/>
        </w:rPr>
        <w:t xml:space="preserve">dla oznakowania linii telekomunikacyjnych </w:t>
      </w:r>
      <w:r w:rsidRPr="003612F2">
        <w:rPr>
          <w:rFonts w:ascii="Tahoma" w:hAnsi="Tahoma" w:cs="Tahoma"/>
          <w:sz w:val="24"/>
          <w:szCs w:val="24"/>
        </w:rPr>
        <w:t xml:space="preserve"> </w:t>
      </w:r>
      <w:r w:rsidR="00DF23BF" w:rsidRPr="003612F2">
        <w:rPr>
          <w:rFonts w:ascii="Tahoma" w:hAnsi="Tahoma" w:cs="Tahoma"/>
          <w:sz w:val="24"/>
          <w:szCs w:val="24"/>
        </w:rPr>
        <w:t xml:space="preserve">folie w kolorze </w:t>
      </w:r>
      <w:r w:rsidRPr="003612F2">
        <w:rPr>
          <w:rFonts w:ascii="Tahoma" w:hAnsi="Tahoma" w:cs="Tahoma"/>
          <w:sz w:val="24"/>
          <w:szCs w:val="24"/>
        </w:rPr>
        <w:t>pomarańczowych.</w:t>
      </w:r>
    </w:p>
    <w:p w14:paraId="4FE95043" w14:textId="68A70B7E"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Kable elektroenergetyczne </w:t>
      </w:r>
      <w:r w:rsidR="00DF23BF" w:rsidRPr="003612F2">
        <w:rPr>
          <w:rFonts w:ascii="Tahoma" w:hAnsi="Tahoma" w:cs="Tahoma"/>
          <w:sz w:val="24"/>
          <w:szCs w:val="24"/>
        </w:rPr>
        <w:t>SN-15</w:t>
      </w:r>
      <w:r w:rsidRPr="003612F2">
        <w:rPr>
          <w:rFonts w:ascii="Tahoma" w:hAnsi="Tahoma" w:cs="Tahoma"/>
          <w:sz w:val="24"/>
          <w:szCs w:val="24"/>
        </w:rPr>
        <w:t xml:space="preserve">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i kable światłowodowe lub rury osłonowe, w których ułożone będą kable poza miejscami wykonywania przewiertów sterowanych należy oznakować przy pomocy nałożonych na nie opasek z polwinitu, w odstępach nie większych niż 10 m. Oznaczniki należy również umieszczać w miejscach charakterystycznych linii kablowej.</w:t>
      </w:r>
    </w:p>
    <w:p w14:paraId="09F0DAD1" w14:textId="77777777" w:rsidR="00855A43" w:rsidRPr="003612F2" w:rsidRDefault="00855A43" w:rsidP="00980BBA">
      <w:pPr>
        <w:spacing w:line="276" w:lineRule="auto"/>
        <w:ind w:left="360" w:firstLine="708"/>
        <w:rPr>
          <w:rFonts w:ascii="Tahoma" w:hAnsi="Tahoma" w:cs="Tahoma"/>
          <w:sz w:val="24"/>
          <w:szCs w:val="24"/>
        </w:rPr>
      </w:pPr>
    </w:p>
    <w:p w14:paraId="09BDF4E2" w14:textId="511FD3F8" w:rsidR="00980BBA" w:rsidRPr="003612F2" w:rsidRDefault="00980BBA" w:rsidP="00980BBA">
      <w:pPr>
        <w:spacing w:line="276" w:lineRule="auto"/>
        <w:ind w:left="360" w:firstLine="708"/>
        <w:rPr>
          <w:rFonts w:ascii="Tahoma" w:hAnsi="Tahoma" w:cs="Tahoma"/>
          <w:sz w:val="24"/>
          <w:szCs w:val="24"/>
        </w:rPr>
      </w:pPr>
      <w:r w:rsidRPr="003612F2">
        <w:rPr>
          <w:rFonts w:ascii="Tahoma" w:hAnsi="Tahoma" w:cs="Tahoma"/>
          <w:sz w:val="24"/>
          <w:szCs w:val="24"/>
        </w:rPr>
        <w:t>Na oznacznikach dla linii kablow</w:t>
      </w:r>
      <w:r w:rsidR="00855A43" w:rsidRPr="003612F2">
        <w:rPr>
          <w:rFonts w:ascii="Tahoma" w:hAnsi="Tahoma" w:cs="Tahoma"/>
          <w:sz w:val="24"/>
          <w:szCs w:val="24"/>
        </w:rPr>
        <w:t>ych SN-15</w:t>
      </w:r>
      <w:r w:rsidRPr="003612F2">
        <w:rPr>
          <w:rFonts w:ascii="Tahoma" w:hAnsi="Tahoma" w:cs="Tahoma"/>
          <w:sz w:val="24"/>
          <w:szCs w:val="24"/>
        </w:rPr>
        <w:t xml:space="preserve"> </w:t>
      </w:r>
      <w:proofErr w:type="spellStart"/>
      <w:r w:rsidRPr="003612F2">
        <w:rPr>
          <w:rFonts w:ascii="Tahoma" w:hAnsi="Tahoma" w:cs="Tahoma"/>
          <w:sz w:val="24"/>
          <w:szCs w:val="24"/>
        </w:rPr>
        <w:t>kV</w:t>
      </w:r>
      <w:proofErr w:type="spellEnd"/>
      <w:r w:rsidRPr="003612F2">
        <w:rPr>
          <w:rFonts w:ascii="Tahoma" w:hAnsi="Tahoma" w:cs="Tahoma"/>
          <w:sz w:val="24"/>
          <w:szCs w:val="24"/>
        </w:rPr>
        <w:t xml:space="preserve"> należy nanieść w sposób trwały, czarne napisy na białym tle, następujące informacje:</w:t>
      </w:r>
    </w:p>
    <w:p w14:paraId="084DD85B" w14:textId="48F4A655" w:rsidR="00855A43" w:rsidRPr="003612F2" w:rsidRDefault="00855A43"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nazwa właściciela;</w:t>
      </w:r>
    </w:p>
    <w:p w14:paraId="52EACB4D" w14:textId="3FF066D9" w:rsidR="00980BBA" w:rsidRPr="003612F2" w:rsidRDefault="00980BBA"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rok ułożenia</w:t>
      </w:r>
      <w:r w:rsidR="00855A43" w:rsidRPr="003612F2">
        <w:rPr>
          <w:rFonts w:ascii="Tahoma" w:hAnsi="Tahoma" w:cs="Tahoma"/>
          <w:sz w:val="24"/>
          <w:szCs w:val="24"/>
        </w:rPr>
        <w:t>;</w:t>
      </w:r>
    </w:p>
    <w:p w14:paraId="79039675" w14:textId="65765906" w:rsidR="00980BBA" w:rsidRPr="003612F2" w:rsidRDefault="00980BBA"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typ kabla</w:t>
      </w:r>
      <w:r w:rsidR="00855A43" w:rsidRPr="003612F2">
        <w:rPr>
          <w:rFonts w:ascii="Tahoma" w:hAnsi="Tahoma" w:cs="Tahoma"/>
          <w:sz w:val="24"/>
          <w:szCs w:val="24"/>
        </w:rPr>
        <w:t>;</w:t>
      </w:r>
    </w:p>
    <w:p w14:paraId="0D384AF5" w14:textId="4D5C0250" w:rsidR="00980BBA" w:rsidRPr="003612F2" w:rsidRDefault="00980BBA"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przekrój znamionowy żyły roboczej i powrotnej</w:t>
      </w:r>
      <w:r w:rsidR="00855A43" w:rsidRPr="003612F2">
        <w:rPr>
          <w:rFonts w:ascii="Tahoma" w:hAnsi="Tahoma" w:cs="Tahoma"/>
          <w:sz w:val="24"/>
          <w:szCs w:val="24"/>
        </w:rPr>
        <w:t>;</w:t>
      </w:r>
    </w:p>
    <w:p w14:paraId="7926EAE5" w14:textId="3409B0CC" w:rsidR="00980BBA" w:rsidRPr="003612F2" w:rsidRDefault="00855A43"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relację</w:t>
      </w:r>
      <w:r w:rsidR="00980BBA" w:rsidRPr="003612F2">
        <w:rPr>
          <w:rFonts w:ascii="Tahoma" w:hAnsi="Tahoma" w:cs="Tahoma"/>
          <w:sz w:val="24"/>
          <w:szCs w:val="24"/>
        </w:rPr>
        <w:t xml:space="preserve"> linii kablowej i/lub numer ewidencyjny linii</w:t>
      </w:r>
      <w:r w:rsidRPr="003612F2">
        <w:rPr>
          <w:rFonts w:ascii="Tahoma" w:hAnsi="Tahoma" w:cs="Tahoma"/>
          <w:sz w:val="24"/>
          <w:szCs w:val="24"/>
        </w:rPr>
        <w:t>.</w:t>
      </w:r>
    </w:p>
    <w:p w14:paraId="422F8652" w14:textId="77777777" w:rsidR="00855A43" w:rsidRPr="003612F2" w:rsidRDefault="00855A43" w:rsidP="00980BBA">
      <w:pPr>
        <w:spacing w:line="276" w:lineRule="auto"/>
        <w:ind w:left="360" w:firstLine="708"/>
        <w:rPr>
          <w:rFonts w:ascii="Tahoma" w:hAnsi="Tahoma" w:cs="Tahoma"/>
          <w:sz w:val="24"/>
          <w:szCs w:val="24"/>
        </w:rPr>
      </w:pPr>
    </w:p>
    <w:p w14:paraId="48DA911A" w14:textId="3E89A945" w:rsidR="00980BBA" w:rsidRPr="003612F2" w:rsidRDefault="00980BBA" w:rsidP="00980BBA">
      <w:pPr>
        <w:spacing w:line="276" w:lineRule="auto"/>
        <w:ind w:left="360" w:firstLine="708"/>
        <w:rPr>
          <w:rFonts w:ascii="Tahoma" w:hAnsi="Tahoma" w:cs="Tahoma"/>
          <w:sz w:val="24"/>
          <w:szCs w:val="24"/>
        </w:rPr>
      </w:pPr>
      <w:r w:rsidRPr="003612F2">
        <w:rPr>
          <w:rFonts w:ascii="Tahoma" w:hAnsi="Tahoma" w:cs="Tahoma"/>
          <w:sz w:val="24"/>
          <w:szCs w:val="24"/>
        </w:rPr>
        <w:t>Na oznacznikach dla kanalizacji światłowodowej należy nanieść następujące informacje:</w:t>
      </w:r>
    </w:p>
    <w:p w14:paraId="5CCF0C5A" w14:textId="2714B87C" w:rsidR="00855A43" w:rsidRPr="003612F2" w:rsidRDefault="00855A43"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nazwę właściciela linii światłowodowej;</w:t>
      </w:r>
    </w:p>
    <w:p w14:paraId="6F7E12AD" w14:textId="54358D9A" w:rsidR="00855A43" w:rsidRPr="003612F2" w:rsidRDefault="00855A43"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rok ułożenia;</w:t>
      </w:r>
    </w:p>
    <w:p w14:paraId="015D67FF" w14:textId="62130F42" w:rsidR="00855A43" w:rsidRPr="003612F2" w:rsidRDefault="00855A43"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typ kabla światłowodowego;</w:t>
      </w:r>
    </w:p>
    <w:p w14:paraId="03FD74AE" w14:textId="6AA908C2" w:rsidR="00980BBA" w:rsidRPr="003612F2" w:rsidRDefault="00980BBA" w:rsidP="00855A43">
      <w:pPr>
        <w:pStyle w:val="Akapitzlist"/>
        <w:numPr>
          <w:ilvl w:val="0"/>
          <w:numId w:val="16"/>
        </w:numPr>
        <w:spacing w:line="276" w:lineRule="auto"/>
        <w:jc w:val="both"/>
        <w:rPr>
          <w:rFonts w:ascii="Tahoma" w:hAnsi="Tahoma" w:cs="Tahoma"/>
          <w:sz w:val="24"/>
          <w:szCs w:val="24"/>
        </w:rPr>
      </w:pPr>
      <w:r w:rsidRPr="003612F2">
        <w:rPr>
          <w:rFonts w:ascii="Tahoma" w:hAnsi="Tahoma" w:cs="Tahoma"/>
          <w:sz w:val="24"/>
          <w:szCs w:val="24"/>
        </w:rPr>
        <w:t>relację linii światłowodowej</w:t>
      </w:r>
      <w:r w:rsidR="00855A43" w:rsidRPr="003612F2">
        <w:rPr>
          <w:rFonts w:ascii="Tahoma" w:hAnsi="Tahoma" w:cs="Tahoma"/>
          <w:sz w:val="24"/>
          <w:szCs w:val="24"/>
        </w:rPr>
        <w:t>.</w:t>
      </w:r>
    </w:p>
    <w:p w14:paraId="1B81CC88" w14:textId="1F0D3663" w:rsidR="00C37A00" w:rsidRPr="003612F2" w:rsidRDefault="00C37A00" w:rsidP="00980BBA">
      <w:pPr>
        <w:pStyle w:val="Nagwek2"/>
        <w:numPr>
          <w:ilvl w:val="1"/>
          <w:numId w:val="14"/>
        </w:numPr>
        <w:rPr>
          <w:rFonts w:ascii="Tahoma" w:hAnsi="Tahoma" w:cs="Tahoma"/>
        </w:rPr>
      </w:pPr>
      <w:bookmarkStart w:id="20" w:name="_Toc169012087"/>
      <w:r w:rsidRPr="003612F2">
        <w:rPr>
          <w:rFonts w:ascii="Tahoma" w:hAnsi="Tahoma" w:cs="Tahoma"/>
        </w:rPr>
        <w:t>Informacja o obszarze oddziaływania obiektu</w:t>
      </w:r>
      <w:bookmarkEnd w:id="20"/>
    </w:p>
    <w:p w14:paraId="58EC3F3B" w14:textId="36E15167" w:rsidR="00980BBA" w:rsidRPr="003612F2" w:rsidRDefault="00980BBA" w:rsidP="00980BBA">
      <w:pPr>
        <w:rPr>
          <w:rFonts w:ascii="Tahoma" w:hAnsi="Tahoma" w:cs="Tahoma"/>
        </w:rPr>
      </w:pPr>
    </w:p>
    <w:p w14:paraId="027C1B19" w14:textId="5150B35E" w:rsidR="00980BBA" w:rsidRPr="003612F2" w:rsidRDefault="00980BBA" w:rsidP="00C61DCF">
      <w:pPr>
        <w:spacing w:line="276" w:lineRule="auto"/>
        <w:ind w:left="360" w:firstLine="708"/>
        <w:jc w:val="both"/>
        <w:rPr>
          <w:rFonts w:ascii="Tahoma" w:hAnsi="Tahoma" w:cs="Tahoma"/>
          <w:sz w:val="24"/>
          <w:szCs w:val="24"/>
        </w:rPr>
      </w:pPr>
      <w:r w:rsidRPr="003612F2">
        <w:rPr>
          <w:rFonts w:ascii="Tahoma" w:hAnsi="Tahoma" w:cs="Tahoma"/>
          <w:sz w:val="24"/>
          <w:szCs w:val="24"/>
        </w:rPr>
        <w:t>Obszar oddziaływania obiektu został wyznaczony w oparciu o Rozporządzenie Ministra Zdrowia z dnia 17 grudnia 2019 r. w sprawie dopuszczalnych poziomów pól elektromagnetycznych w środowisku , w oparciu o Rozporządzenie Ministra Klimatu z dnia 17 lutego 2020 r. w sprawie sposobów sprawdzania dotrzymania dopuszczalnych poziomów pól elektromagnetycznych w środowisku oraz w oparciu o Rozporządzenie Rady Ministrów z dnia 10 września 2019 r. w sprawie przedsięwzięć mogących znacząco oddziaływać na środowisko</w:t>
      </w:r>
      <w:r w:rsidR="00DF23BF" w:rsidRPr="003612F2">
        <w:rPr>
          <w:rFonts w:ascii="Tahoma" w:hAnsi="Tahoma" w:cs="Tahoma"/>
          <w:sz w:val="24"/>
          <w:szCs w:val="24"/>
        </w:rPr>
        <w:t>.</w:t>
      </w:r>
    </w:p>
    <w:p w14:paraId="3795C696" w14:textId="77777777" w:rsidR="00855A43" w:rsidRPr="003612F2" w:rsidRDefault="00855A43" w:rsidP="00C61DCF">
      <w:pPr>
        <w:spacing w:line="276" w:lineRule="auto"/>
        <w:ind w:left="360" w:firstLine="708"/>
        <w:jc w:val="both"/>
        <w:rPr>
          <w:rFonts w:ascii="Tahoma" w:hAnsi="Tahoma" w:cs="Tahoma"/>
          <w:sz w:val="24"/>
          <w:szCs w:val="24"/>
        </w:rPr>
      </w:pPr>
    </w:p>
    <w:p w14:paraId="4BFADA43" w14:textId="71C1EC5E"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Obszar oddziaływania obiektu mieści się w całości na działkach na których został zaprojektowany tj.:</w:t>
      </w:r>
    </w:p>
    <w:p w14:paraId="1168ACDD" w14:textId="10945294" w:rsidR="00DF23BF" w:rsidRPr="003612F2" w:rsidRDefault="00DF23BF" w:rsidP="00DF23BF">
      <w:pPr>
        <w:pStyle w:val="Akapitzlist"/>
        <w:numPr>
          <w:ilvl w:val="0"/>
          <w:numId w:val="17"/>
        </w:numPr>
        <w:spacing w:line="276" w:lineRule="auto"/>
        <w:jc w:val="both"/>
        <w:rPr>
          <w:rFonts w:ascii="Tahoma" w:hAnsi="Tahoma" w:cs="Tahoma"/>
          <w:sz w:val="24"/>
          <w:szCs w:val="24"/>
        </w:rPr>
      </w:pPr>
      <w:r w:rsidRPr="003612F2">
        <w:rPr>
          <w:rFonts w:ascii="Tahoma" w:hAnsi="Tahoma" w:cs="Tahoma"/>
          <w:sz w:val="24"/>
          <w:szCs w:val="24"/>
        </w:rPr>
        <w:lastRenderedPageBreak/>
        <w:t>działki numer: 55/6, 56/8, 57/8, 59/22, 59/21, 59/13, 59/19, 30/1, 7/1, 3/3, 2/2</w:t>
      </w:r>
    </w:p>
    <w:p w14:paraId="77BC5420" w14:textId="77777777" w:rsidR="00DF23BF" w:rsidRPr="003612F2" w:rsidRDefault="00DF23BF" w:rsidP="00DF23BF">
      <w:pPr>
        <w:spacing w:line="276" w:lineRule="auto"/>
        <w:ind w:left="1416" w:firstLine="708"/>
        <w:jc w:val="both"/>
        <w:rPr>
          <w:rFonts w:ascii="Tahoma" w:hAnsi="Tahoma" w:cs="Tahoma"/>
          <w:sz w:val="24"/>
          <w:szCs w:val="24"/>
        </w:rPr>
      </w:pPr>
      <w:r w:rsidRPr="003612F2">
        <w:rPr>
          <w:rFonts w:ascii="Tahoma" w:hAnsi="Tahoma" w:cs="Tahoma"/>
          <w:sz w:val="24"/>
          <w:szCs w:val="24"/>
        </w:rPr>
        <w:t>Obręb: Rumia 15</w:t>
      </w:r>
    </w:p>
    <w:p w14:paraId="0EF45886" w14:textId="77777777" w:rsidR="00DF23BF" w:rsidRPr="003612F2" w:rsidRDefault="00DF23BF" w:rsidP="00DF23BF">
      <w:pPr>
        <w:spacing w:line="276" w:lineRule="auto"/>
        <w:ind w:left="2124"/>
        <w:jc w:val="both"/>
        <w:rPr>
          <w:rFonts w:ascii="Tahoma" w:hAnsi="Tahoma" w:cs="Tahoma"/>
          <w:sz w:val="24"/>
          <w:szCs w:val="24"/>
        </w:rPr>
      </w:pPr>
      <w:r w:rsidRPr="003612F2">
        <w:rPr>
          <w:rFonts w:ascii="Tahoma" w:hAnsi="Tahoma" w:cs="Tahoma"/>
          <w:sz w:val="24"/>
          <w:szCs w:val="24"/>
        </w:rPr>
        <w:t>Gmina: Rumia</w:t>
      </w:r>
    </w:p>
    <w:p w14:paraId="4EF4BAC3" w14:textId="77777777" w:rsidR="00DF23BF" w:rsidRPr="003612F2" w:rsidRDefault="00DF23BF" w:rsidP="00DF23BF">
      <w:pPr>
        <w:spacing w:line="276" w:lineRule="auto"/>
        <w:ind w:left="1416" w:firstLine="708"/>
        <w:jc w:val="both"/>
        <w:rPr>
          <w:rFonts w:ascii="Tahoma" w:hAnsi="Tahoma" w:cs="Tahoma"/>
          <w:sz w:val="24"/>
          <w:szCs w:val="24"/>
        </w:rPr>
      </w:pPr>
      <w:r w:rsidRPr="003612F2">
        <w:rPr>
          <w:rFonts w:ascii="Tahoma" w:hAnsi="Tahoma" w:cs="Tahoma"/>
          <w:sz w:val="24"/>
          <w:szCs w:val="24"/>
        </w:rPr>
        <w:t>Jednostka ewidencyjna: 221502_1</w:t>
      </w:r>
    </w:p>
    <w:p w14:paraId="1DAD9984" w14:textId="77777777" w:rsidR="00DF23BF" w:rsidRPr="003612F2" w:rsidRDefault="00DF23BF" w:rsidP="00DF23BF">
      <w:pPr>
        <w:spacing w:line="276" w:lineRule="auto"/>
        <w:ind w:left="1416" w:firstLine="708"/>
        <w:jc w:val="both"/>
        <w:rPr>
          <w:rFonts w:ascii="Tahoma" w:hAnsi="Tahoma" w:cs="Tahoma"/>
          <w:sz w:val="24"/>
          <w:szCs w:val="24"/>
        </w:rPr>
      </w:pPr>
      <w:r w:rsidRPr="003612F2">
        <w:rPr>
          <w:rFonts w:ascii="Tahoma" w:hAnsi="Tahoma" w:cs="Tahoma"/>
          <w:sz w:val="24"/>
          <w:szCs w:val="24"/>
        </w:rPr>
        <w:t>Powiat: wejherowski</w:t>
      </w:r>
    </w:p>
    <w:p w14:paraId="27E72C27" w14:textId="77777777" w:rsidR="00DF23BF" w:rsidRPr="003612F2" w:rsidRDefault="00DF23BF" w:rsidP="00DF23BF">
      <w:pPr>
        <w:spacing w:line="276" w:lineRule="auto"/>
        <w:ind w:left="1416" w:firstLine="708"/>
        <w:jc w:val="both"/>
        <w:rPr>
          <w:rFonts w:ascii="Tahoma" w:hAnsi="Tahoma" w:cs="Tahoma"/>
          <w:sz w:val="24"/>
          <w:szCs w:val="24"/>
        </w:rPr>
      </w:pPr>
      <w:r w:rsidRPr="003612F2">
        <w:rPr>
          <w:rFonts w:ascii="Tahoma" w:hAnsi="Tahoma" w:cs="Tahoma"/>
          <w:sz w:val="24"/>
          <w:szCs w:val="24"/>
        </w:rPr>
        <w:t>Województwo: pomorskie</w:t>
      </w:r>
    </w:p>
    <w:p w14:paraId="6A95ADC8" w14:textId="77777777" w:rsidR="00DF23BF" w:rsidRPr="003612F2" w:rsidRDefault="00DF23BF" w:rsidP="00DF23BF">
      <w:pPr>
        <w:spacing w:line="276" w:lineRule="auto"/>
        <w:ind w:left="360" w:firstLine="708"/>
        <w:jc w:val="both"/>
        <w:rPr>
          <w:rFonts w:ascii="Tahoma" w:hAnsi="Tahoma" w:cs="Tahoma"/>
          <w:sz w:val="24"/>
          <w:szCs w:val="24"/>
        </w:rPr>
      </w:pPr>
    </w:p>
    <w:p w14:paraId="0B38B4CA" w14:textId="77777777" w:rsidR="00DF23BF" w:rsidRPr="003612F2" w:rsidRDefault="00DF23BF" w:rsidP="00DF23BF">
      <w:pPr>
        <w:pStyle w:val="Akapitzlist"/>
        <w:numPr>
          <w:ilvl w:val="0"/>
          <w:numId w:val="17"/>
        </w:numPr>
        <w:spacing w:line="276" w:lineRule="auto"/>
        <w:jc w:val="both"/>
        <w:rPr>
          <w:rFonts w:ascii="Tahoma" w:hAnsi="Tahoma" w:cs="Tahoma"/>
          <w:sz w:val="24"/>
          <w:szCs w:val="24"/>
        </w:rPr>
      </w:pPr>
      <w:r w:rsidRPr="003612F2">
        <w:rPr>
          <w:rFonts w:ascii="Tahoma" w:hAnsi="Tahoma" w:cs="Tahoma"/>
          <w:sz w:val="24"/>
          <w:szCs w:val="24"/>
        </w:rPr>
        <w:t>Działki numer: 35/4, 35/5, 35/1, 37, 53, 52, 51, 50, 49, 48, 47, 46, 45, 44, 38, 66, 43, 39</w:t>
      </w:r>
    </w:p>
    <w:p w14:paraId="197C68C6" w14:textId="77777777" w:rsidR="00DF23BF" w:rsidRPr="003612F2" w:rsidRDefault="00DF23BF" w:rsidP="00DF23BF">
      <w:pPr>
        <w:spacing w:line="276" w:lineRule="auto"/>
        <w:ind w:left="1428" w:firstLine="708"/>
        <w:jc w:val="both"/>
        <w:rPr>
          <w:rFonts w:ascii="Tahoma" w:hAnsi="Tahoma" w:cs="Tahoma"/>
          <w:sz w:val="24"/>
          <w:szCs w:val="24"/>
        </w:rPr>
      </w:pPr>
      <w:r w:rsidRPr="003612F2">
        <w:rPr>
          <w:rFonts w:ascii="Tahoma" w:hAnsi="Tahoma" w:cs="Tahoma"/>
          <w:sz w:val="24"/>
          <w:szCs w:val="24"/>
        </w:rPr>
        <w:t>Obręb: Rumia 14</w:t>
      </w:r>
    </w:p>
    <w:p w14:paraId="54CC4108" w14:textId="77777777" w:rsidR="00DF23BF" w:rsidRPr="003612F2" w:rsidRDefault="00DF23BF" w:rsidP="00DF23BF">
      <w:pPr>
        <w:spacing w:line="276" w:lineRule="auto"/>
        <w:ind w:left="1428" w:firstLine="708"/>
        <w:jc w:val="both"/>
        <w:rPr>
          <w:rFonts w:ascii="Tahoma" w:hAnsi="Tahoma" w:cs="Tahoma"/>
          <w:sz w:val="24"/>
          <w:szCs w:val="24"/>
        </w:rPr>
      </w:pPr>
      <w:r w:rsidRPr="003612F2">
        <w:rPr>
          <w:rFonts w:ascii="Tahoma" w:hAnsi="Tahoma" w:cs="Tahoma"/>
          <w:sz w:val="24"/>
          <w:szCs w:val="24"/>
        </w:rPr>
        <w:t>Gmina: Rumia</w:t>
      </w:r>
    </w:p>
    <w:p w14:paraId="3AE7A639" w14:textId="77777777" w:rsidR="00DF23BF" w:rsidRPr="003612F2" w:rsidRDefault="00DF23BF" w:rsidP="00DF23BF">
      <w:pPr>
        <w:spacing w:line="276" w:lineRule="auto"/>
        <w:ind w:left="1428" w:firstLine="708"/>
        <w:jc w:val="both"/>
        <w:rPr>
          <w:rFonts w:ascii="Tahoma" w:hAnsi="Tahoma" w:cs="Tahoma"/>
          <w:sz w:val="24"/>
          <w:szCs w:val="24"/>
        </w:rPr>
      </w:pPr>
      <w:r w:rsidRPr="003612F2">
        <w:rPr>
          <w:rFonts w:ascii="Tahoma" w:hAnsi="Tahoma" w:cs="Tahoma"/>
          <w:sz w:val="24"/>
          <w:szCs w:val="24"/>
        </w:rPr>
        <w:t>Jednostka ewidencyjna: 221502_1</w:t>
      </w:r>
    </w:p>
    <w:p w14:paraId="63E0BC23" w14:textId="77777777" w:rsidR="00DF23BF" w:rsidRPr="003612F2" w:rsidRDefault="00DF23BF" w:rsidP="00DF23BF">
      <w:pPr>
        <w:spacing w:line="276" w:lineRule="auto"/>
        <w:ind w:left="1428" w:firstLine="708"/>
        <w:jc w:val="both"/>
        <w:rPr>
          <w:rFonts w:ascii="Tahoma" w:hAnsi="Tahoma" w:cs="Tahoma"/>
          <w:sz w:val="24"/>
          <w:szCs w:val="24"/>
        </w:rPr>
      </w:pPr>
      <w:r w:rsidRPr="003612F2">
        <w:rPr>
          <w:rFonts w:ascii="Tahoma" w:hAnsi="Tahoma" w:cs="Tahoma"/>
          <w:sz w:val="24"/>
          <w:szCs w:val="24"/>
        </w:rPr>
        <w:t>Powiat: wejherowski</w:t>
      </w:r>
    </w:p>
    <w:p w14:paraId="3F9E65FA" w14:textId="77777777" w:rsidR="00DF23BF" w:rsidRPr="003612F2" w:rsidRDefault="00DF23BF" w:rsidP="00DF23BF">
      <w:pPr>
        <w:spacing w:line="276" w:lineRule="auto"/>
        <w:ind w:left="1428" w:firstLine="708"/>
        <w:jc w:val="both"/>
        <w:rPr>
          <w:rFonts w:ascii="Tahoma" w:hAnsi="Tahoma" w:cs="Tahoma"/>
          <w:sz w:val="24"/>
          <w:szCs w:val="24"/>
        </w:rPr>
      </w:pPr>
      <w:r w:rsidRPr="003612F2">
        <w:rPr>
          <w:rFonts w:ascii="Tahoma" w:hAnsi="Tahoma" w:cs="Tahoma"/>
          <w:sz w:val="24"/>
          <w:szCs w:val="24"/>
        </w:rPr>
        <w:t>Województwo: pomorskie</w:t>
      </w:r>
    </w:p>
    <w:p w14:paraId="3ABB0ACD" w14:textId="77777777" w:rsidR="00DF23BF" w:rsidRPr="003612F2" w:rsidRDefault="00DF23BF" w:rsidP="00DF23BF">
      <w:pPr>
        <w:spacing w:line="276" w:lineRule="auto"/>
        <w:ind w:left="360" w:firstLine="708"/>
        <w:jc w:val="both"/>
        <w:rPr>
          <w:rFonts w:ascii="Tahoma" w:hAnsi="Tahoma" w:cs="Tahoma"/>
          <w:sz w:val="24"/>
          <w:szCs w:val="24"/>
          <w:highlight w:val="yellow"/>
        </w:rPr>
      </w:pPr>
    </w:p>
    <w:p w14:paraId="72C0885A" w14:textId="5258A0A7" w:rsidR="00186D79" w:rsidRPr="003612F2" w:rsidRDefault="00186D79" w:rsidP="001648EC">
      <w:pPr>
        <w:pStyle w:val="Nagwek2"/>
        <w:rPr>
          <w:rFonts w:ascii="Tahoma" w:hAnsi="Tahoma" w:cs="Tahoma"/>
        </w:rPr>
      </w:pPr>
    </w:p>
    <w:p w14:paraId="177E60AB" w14:textId="77777777" w:rsidR="00186D79" w:rsidRPr="003612F2" w:rsidRDefault="00186D79">
      <w:pPr>
        <w:rPr>
          <w:rFonts w:ascii="Tahoma" w:hAnsi="Tahoma" w:cs="Tahoma"/>
          <w:b/>
          <w:bCs/>
          <w:color w:val="4F81BD"/>
          <w:sz w:val="26"/>
          <w:szCs w:val="26"/>
        </w:rPr>
      </w:pPr>
      <w:r w:rsidRPr="003612F2">
        <w:rPr>
          <w:rFonts w:ascii="Tahoma" w:hAnsi="Tahoma" w:cs="Tahoma"/>
        </w:rPr>
        <w:br w:type="page"/>
      </w:r>
    </w:p>
    <w:p w14:paraId="5BC225B4" w14:textId="5F3BE2F3" w:rsidR="009A6F53" w:rsidRPr="003612F2" w:rsidRDefault="009A6F53" w:rsidP="009A6F53">
      <w:pPr>
        <w:pStyle w:val="Nagwek2"/>
        <w:numPr>
          <w:ilvl w:val="1"/>
          <w:numId w:val="14"/>
        </w:numPr>
        <w:rPr>
          <w:rFonts w:ascii="Tahoma" w:hAnsi="Tahoma" w:cs="Tahoma"/>
        </w:rPr>
      </w:pPr>
      <w:bookmarkStart w:id="21" w:name="_Toc169012088"/>
      <w:r w:rsidRPr="003612F2">
        <w:rPr>
          <w:rFonts w:ascii="Tahoma" w:hAnsi="Tahoma" w:cs="Tahoma"/>
        </w:rPr>
        <w:lastRenderedPageBreak/>
        <w:t>Uwagi końcowe</w:t>
      </w:r>
      <w:bookmarkEnd w:id="21"/>
    </w:p>
    <w:p w14:paraId="29B0A82C" w14:textId="77777777" w:rsidR="00855A43" w:rsidRPr="003612F2" w:rsidRDefault="00855A43" w:rsidP="00C61DCF">
      <w:pPr>
        <w:spacing w:line="276" w:lineRule="auto"/>
        <w:ind w:left="360" w:firstLine="708"/>
        <w:jc w:val="both"/>
        <w:rPr>
          <w:rFonts w:ascii="Tahoma" w:hAnsi="Tahoma" w:cs="Tahoma"/>
          <w:sz w:val="24"/>
          <w:szCs w:val="24"/>
        </w:rPr>
      </w:pPr>
    </w:p>
    <w:p w14:paraId="1331362B" w14:textId="6A326098"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Przed przystąpieniem do robót wykonawca zapozna się z dokumentacją, zagospodarowaniem terenu i występującymi utrudnieniami oraz uzyska wszystkie niezbędne pozwolenia na wejście w  teren i prowadzenie robót</w:t>
      </w:r>
      <w:r w:rsidR="00DF23BF" w:rsidRPr="003612F2">
        <w:rPr>
          <w:rFonts w:ascii="Tahoma" w:hAnsi="Tahoma" w:cs="Tahoma"/>
          <w:sz w:val="24"/>
          <w:szCs w:val="24"/>
        </w:rPr>
        <w:t>.</w:t>
      </w:r>
    </w:p>
    <w:p w14:paraId="27BA47A4" w14:textId="77777777" w:rsidR="00DF23BF" w:rsidRPr="003612F2" w:rsidRDefault="00DF23BF" w:rsidP="00C61DCF">
      <w:pPr>
        <w:spacing w:line="276" w:lineRule="auto"/>
        <w:ind w:left="360" w:firstLine="708"/>
        <w:jc w:val="both"/>
        <w:rPr>
          <w:rFonts w:ascii="Tahoma" w:hAnsi="Tahoma" w:cs="Tahoma"/>
          <w:sz w:val="24"/>
          <w:szCs w:val="24"/>
        </w:rPr>
      </w:pPr>
    </w:p>
    <w:p w14:paraId="61F7DA9F" w14:textId="3588AE02"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Wytyczenie geodezyjne lokalizacji projektowanych linii kablowych i  elementów powiązanych zlecić uprawnionemu geodecie</w:t>
      </w:r>
      <w:r w:rsidR="00DF23BF" w:rsidRPr="003612F2">
        <w:rPr>
          <w:rFonts w:ascii="Tahoma" w:hAnsi="Tahoma" w:cs="Tahoma"/>
          <w:sz w:val="24"/>
          <w:szCs w:val="24"/>
        </w:rPr>
        <w:t>.</w:t>
      </w:r>
    </w:p>
    <w:p w14:paraId="57886255" w14:textId="77777777" w:rsidR="00DF23BF" w:rsidRPr="003612F2" w:rsidRDefault="00DF23BF" w:rsidP="00C61DCF">
      <w:pPr>
        <w:spacing w:line="276" w:lineRule="auto"/>
        <w:ind w:left="360" w:firstLine="708"/>
        <w:jc w:val="both"/>
        <w:rPr>
          <w:rFonts w:ascii="Tahoma" w:hAnsi="Tahoma" w:cs="Tahoma"/>
          <w:sz w:val="24"/>
          <w:szCs w:val="24"/>
        </w:rPr>
      </w:pPr>
    </w:p>
    <w:p w14:paraId="55A4F2D5" w14:textId="49122441" w:rsidR="00C61DCF" w:rsidRPr="003612F2" w:rsidRDefault="00C61DCF" w:rsidP="00855A43">
      <w:pPr>
        <w:spacing w:line="276" w:lineRule="auto"/>
        <w:ind w:left="360" w:firstLine="708"/>
        <w:jc w:val="both"/>
        <w:rPr>
          <w:rFonts w:ascii="Tahoma" w:hAnsi="Tahoma" w:cs="Tahoma"/>
          <w:sz w:val="24"/>
          <w:szCs w:val="24"/>
        </w:rPr>
      </w:pPr>
      <w:r w:rsidRPr="003612F2">
        <w:rPr>
          <w:rFonts w:ascii="Tahoma" w:hAnsi="Tahoma" w:cs="Tahoma"/>
          <w:sz w:val="24"/>
          <w:szCs w:val="24"/>
        </w:rPr>
        <w:t>Całość robót wykonać zgodnie z projektem i obowiązującymi przepisami prawa budowlanego, w oparciu o szczegółowe opracowania przywołane w niniejszym dokumencie</w:t>
      </w:r>
      <w:r w:rsidR="00DF23BF" w:rsidRPr="003612F2">
        <w:rPr>
          <w:rFonts w:ascii="Tahoma" w:hAnsi="Tahoma" w:cs="Tahoma"/>
          <w:sz w:val="24"/>
          <w:szCs w:val="24"/>
        </w:rPr>
        <w:t>.</w:t>
      </w:r>
      <w:r w:rsidR="00855A43" w:rsidRPr="003612F2">
        <w:rPr>
          <w:rFonts w:ascii="Tahoma" w:hAnsi="Tahoma" w:cs="Tahoma"/>
          <w:sz w:val="24"/>
          <w:szCs w:val="24"/>
        </w:rPr>
        <w:t xml:space="preserve"> </w:t>
      </w:r>
      <w:r w:rsidRPr="003612F2">
        <w:rPr>
          <w:rFonts w:ascii="Tahoma" w:hAnsi="Tahoma" w:cs="Tahoma"/>
          <w:sz w:val="24"/>
          <w:szCs w:val="24"/>
        </w:rPr>
        <w:t>Zastosowane urządzenia i materiały winny posiadać ważne atesty,</w:t>
      </w:r>
      <w:r w:rsidR="00855A43" w:rsidRPr="003612F2">
        <w:rPr>
          <w:rFonts w:ascii="Tahoma" w:hAnsi="Tahoma" w:cs="Tahoma"/>
          <w:sz w:val="24"/>
          <w:szCs w:val="24"/>
        </w:rPr>
        <w:t xml:space="preserve">. </w:t>
      </w:r>
      <w:r w:rsidRPr="003612F2">
        <w:rPr>
          <w:rFonts w:ascii="Tahoma" w:hAnsi="Tahoma" w:cs="Tahoma"/>
          <w:sz w:val="24"/>
          <w:szCs w:val="24"/>
        </w:rPr>
        <w:t xml:space="preserve">Wszelkie materiały i urządzenia przewidziane do zamontowania muszą być dopuszczone do stosowania w </w:t>
      </w:r>
      <w:r w:rsidR="00DF23BF" w:rsidRPr="003612F2">
        <w:rPr>
          <w:rFonts w:ascii="Tahoma" w:hAnsi="Tahoma" w:cs="Tahoma"/>
          <w:sz w:val="24"/>
          <w:szCs w:val="24"/>
        </w:rPr>
        <w:t>PEWIK Gdynia Sp. z</w:t>
      </w:r>
      <w:r w:rsidR="00855A43" w:rsidRPr="003612F2">
        <w:rPr>
          <w:rFonts w:ascii="Tahoma" w:hAnsi="Tahoma" w:cs="Tahoma"/>
          <w:sz w:val="24"/>
          <w:szCs w:val="24"/>
        </w:rPr>
        <w:t xml:space="preserve"> </w:t>
      </w:r>
      <w:r w:rsidR="00DF23BF" w:rsidRPr="003612F2">
        <w:rPr>
          <w:rFonts w:ascii="Tahoma" w:hAnsi="Tahoma" w:cs="Tahoma"/>
          <w:sz w:val="24"/>
          <w:szCs w:val="24"/>
        </w:rPr>
        <w:t>o.o.</w:t>
      </w:r>
    </w:p>
    <w:p w14:paraId="3758145E" w14:textId="77777777" w:rsidR="00855A43" w:rsidRPr="003612F2" w:rsidRDefault="00855A43" w:rsidP="00855A43">
      <w:pPr>
        <w:spacing w:line="276" w:lineRule="auto"/>
        <w:ind w:left="360" w:firstLine="708"/>
        <w:jc w:val="both"/>
        <w:rPr>
          <w:rFonts w:ascii="Tahoma" w:hAnsi="Tahoma" w:cs="Tahoma"/>
          <w:sz w:val="24"/>
          <w:szCs w:val="24"/>
        </w:rPr>
      </w:pPr>
    </w:p>
    <w:p w14:paraId="32B74989" w14:textId="5BA07FEA" w:rsidR="00C61DCF" w:rsidRPr="003612F2" w:rsidRDefault="00C61DCF" w:rsidP="00855A43">
      <w:pPr>
        <w:spacing w:line="276" w:lineRule="auto"/>
        <w:ind w:left="360" w:firstLine="708"/>
        <w:jc w:val="both"/>
        <w:rPr>
          <w:rFonts w:ascii="Tahoma" w:hAnsi="Tahoma" w:cs="Tahoma"/>
          <w:sz w:val="24"/>
          <w:szCs w:val="24"/>
        </w:rPr>
      </w:pPr>
      <w:r w:rsidRPr="003612F2">
        <w:rPr>
          <w:rFonts w:ascii="Tahoma" w:hAnsi="Tahoma" w:cs="Tahoma"/>
          <w:sz w:val="24"/>
          <w:szCs w:val="24"/>
        </w:rPr>
        <w:t>Przed załączeniem linii należy wykonać odpowiednie próby oraz  zamontować tablice informacyjne</w:t>
      </w:r>
      <w:r w:rsidR="00855A43" w:rsidRPr="003612F2">
        <w:rPr>
          <w:rFonts w:ascii="Tahoma" w:hAnsi="Tahoma" w:cs="Tahoma"/>
          <w:sz w:val="24"/>
          <w:szCs w:val="24"/>
        </w:rPr>
        <w:t xml:space="preserve">. </w:t>
      </w:r>
      <w:r w:rsidRPr="003612F2">
        <w:rPr>
          <w:rFonts w:ascii="Tahoma" w:hAnsi="Tahoma" w:cs="Tahoma"/>
          <w:sz w:val="24"/>
          <w:szCs w:val="24"/>
        </w:rPr>
        <w:t>Teren po zakończeniu robot ziemnych doprowadzić do stanu pierwotnego</w:t>
      </w:r>
      <w:r w:rsidR="00855A43" w:rsidRPr="003612F2">
        <w:rPr>
          <w:rFonts w:ascii="Tahoma" w:hAnsi="Tahoma" w:cs="Tahoma"/>
          <w:sz w:val="24"/>
          <w:szCs w:val="24"/>
        </w:rPr>
        <w:t>.</w:t>
      </w:r>
    </w:p>
    <w:p w14:paraId="0C7A53E5" w14:textId="77777777" w:rsidR="00855A43" w:rsidRPr="003612F2" w:rsidRDefault="00855A43" w:rsidP="00C61DCF">
      <w:pPr>
        <w:spacing w:line="276" w:lineRule="auto"/>
        <w:ind w:left="360" w:firstLine="708"/>
        <w:jc w:val="both"/>
        <w:rPr>
          <w:rFonts w:ascii="Tahoma" w:hAnsi="Tahoma" w:cs="Tahoma"/>
          <w:sz w:val="24"/>
          <w:szCs w:val="24"/>
        </w:rPr>
      </w:pPr>
    </w:p>
    <w:p w14:paraId="3C8CD048" w14:textId="41E51599"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Prace należy wykonać zgodnie z warunkami technicznymi i zaleceniami Inwestora oraz z obowiązującymi standardami i normami oraz przepisami i warunkami podanymi w uzgodnieniach</w:t>
      </w:r>
      <w:r w:rsidR="00855A43" w:rsidRPr="003612F2">
        <w:rPr>
          <w:rFonts w:ascii="Tahoma" w:hAnsi="Tahoma" w:cs="Tahoma"/>
          <w:sz w:val="24"/>
          <w:szCs w:val="24"/>
        </w:rPr>
        <w:t>.</w:t>
      </w:r>
    </w:p>
    <w:p w14:paraId="4215DCEE" w14:textId="77777777" w:rsidR="00855A43" w:rsidRPr="003612F2" w:rsidRDefault="00855A43" w:rsidP="00C61DCF">
      <w:pPr>
        <w:spacing w:line="276" w:lineRule="auto"/>
        <w:ind w:left="360" w:firstLine="708"/>
        <w:jc w:val="both"/>
        <w:rPr>
          <w:rFonts w:ascii="Tahoma" w:hAnsi="Tahoma" w:cs="Tahoma"/>
          <w:sz w:val="24"/>
          <w:szCs w:val="24"/>
        </w:rPr>
      </w:pPr>
    </w:p>
    <w:p w14:paraId="011F26E3" w14:textId="2C9A6667"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Przed wejściem z robotami na tereny działek należy powiadomić właścicieli (użytkowników) gruntów o swoim zamiarze i uzgodnić warunki wjazdu i udostępnienia nieruchomości</w:t>
      </w:r>
      <w:r w:rsidR="00855A43" w:rsidRPr="003612F2">
        <w:rPr>
          <w:rFonts w:ascii="Tahoma" w:hAnsi="Tahoma" w:cs="Tahoma"/>
          <w:sz w:val="24"/>
          <w:szCs w:val="24"/>
        </w:rPr>
        <w:t xml:space="preserve">. </w:t>
      </w:r>
    </w:p>
    <w:p w14:paraId="3A574B92" w14:textId="77777777" w:rsidR="00855A43" w:rsidRPr="003612F2" w:rsidRDefault="00855A43" w:rsidP="00C61DCF">
      <w:pPr>
        <w:spacing w:line="276" w:lineRule="auto"/>
        <w:ind w:left="360" w:firstLine="708"/>
        <w:jc w:val="both"/>
        <w:rPr>
          <w:rFonts w:ascii="Tahoma" w:hAnsi="Tahoma" w:cs="Tahoma"/>
          <w:sz w:val="24"/>
          <w:szCs w:val="24"/>
        </w:rPr>
      </w:pPr>
    </w:p>
    <w:p w14:paraId="232385F1" w14:textId="512942C0"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Wszystkie prace montażowe należy wykonać zgodnie z obowiązującymi instrukcjami fabrycznymi i aktami normatywnymi</w:t>
      </w:r>
      <w:r w:rsidR="00855A43" w:rsidRPr="003612F2">
        <w:rPr>
          <w:rFonts w:ascii="Tahoma" w:hAnsi="Tahoma" w:cs="Tahoma"/>
          <w:sz w:val="24"/>
          <w:szCs w:val="24"/>
        </w:rPr>
        <w:t>.</w:t>
      </w:r>
    </w:p>
    <w:p w14:paraId="7D131CF5" w14:textId="77777777" w:rsidR="00855A43" w:rsidRPr="003612F2" w:rsidRDefault="00855A43" w:rsidP="00C61DCF">
      <w:pPr>
        <w:spacing w:line="276" w:lineRule="auto"/>
        <w:ind w:left="360" w:firstLine="708"/>
        <w:jc w:val="both"/>
        <w:rPr>
          <w:rFonts w:ascii="Tahoma" w:hAnsi="Tahoma" w:cs="Tahoma"/>
          <w:sz w:val="24"/>
          <w:szCs w:val="24"/>
        </w:rPr>
      </w:pPr>
      <w:r w:rsidRPr="003612F2">
        <w:rPr>
          <w:rFonts w:ascii="Tahoma" w:hAnsi="Tahoma" w:cs="Tahoma"/>
          <w:sz w:val="24"/>
          <w:szCs w:val="24"/>
        </w:rPr>
        <w:t xml:space="preserve"> </w:t>
      </w:r>
    </w:p>
    <w:p w14:paraId="24D6403A" w14:textId="6A814A7A" w:rsidR="00C61DCF" w:rsidRPr="003612F2" w:rsidRDefault="00C61DCF" w:rsidP="00C61DCF">
      <w:pPr>
        <w:spacing w:line="276" w:lineRule="auto"/>
        <w:ind w:left="360" w:firstLine="708"/>
        <w:jc w:val="both"/>
        <w:rPr>
          <w:rFonts w:ascii="Tahoma" w:hAnsi="Tahoma" w:cs="Tahoma"/>
          <w:sz w:val="24"/>
          <w:szCs w:val="24"/>
        </w:rPr>
      </w:pPr>
      <w:r w:rsidRPr="003612F2">
        <w:rPr>
          <w:rFonts w:ascii="Tahoma" w:hAnsi="Tahoma" w:cs="Tahoma"/>
          <w:sz w:val="24"/>
          <w:szCs w:val="24"/>
        </w:rPr>
        <w:t>Prace powinny być prowadzone przez wyspecjalizowane brygady z zachowaniem środków i zasad bezpieczeństwa</w:t>
      </w:r>
      <w:r w:rsidR="00855A43" w:rsidRPr="003612F2">
        <w:rPr>
          <w:rFonts w:ascii="Tahoma" w:hAnsi="Tahoma" w:cs="Tahoma"/>
          <w:sz w:val="24"/>
          <w:szCs w:val="24"/>
        </w:rPr>
        <w:t>.</w:t>
      </w:r>
    </w:p>
    <w:p w14:paraId="5FF4E8AF" w14:textId="77777777" w:rsidR="004D6355" w:rsidRPr="003612F2" w:rsidRDefault="004D6355">
      <w:pPr>
        <w:rPr>
          <w:rFonts w:ascii="Tahoma" w:hAnsi="Tahoma" w:cs="Tahoma"/>
          <w:b/>
          <w:bCs/>
          <w:color w:val="365F91"/>
          <w:sz w:val="28"/>
          <w:szCs w:val="28"/>
          <w:lang w:eastAsia="en-US"/>
        </w:rPr>
      </w:pPr>
      <w:r w:rsidRPr="003612F2">
        <w:rPr>
          <w:rFonts w:ascii="Tahoma" w:hAnsi="Tahoma" w:cs="Tahoma"/>
        </w:rPr>
        <w:br w:type="page"/>
      </w:r>
    </w:p>
    <w:p w14:paraId="58FA56E5" w14:textId="0A32F530" w:rsidR="00C37A00" w:rsidRPr="003612F2" w:rsidRDefault="009A6F53" w:rsidP="009A6F53">
      <w:pPr>
        <w:pStyle w:val="Nagwek1"/>
        <w:numPr>
          <w:ilvl w:val="0"/>
          <w:numId w:val="14"/>
        </w:numPr>
        <w:rPr>
          <w:rFonts w:ascii="Tahoma" w:hAnsi="Tahoma" w:cs="Tahoma"/>
        </w:rPr>
      </w:pPr>
      <w:bookmarkStart w:id="22" w:name="_Toc169012089"/>
      <w:r w:rsidRPr="003612F2">
        <w:rPr>
          <w:rFonts w:ascii="Tahoma" w:hAnsi="Tahoma" w:cs="Tahoma"/>
        </w:rPr>
        <w:lastRenderedPageBreak/>
        <w:t>Projekt zagospodarowania terenu – część rysunkowa</w:t>
      </w:r>
      <w:bookmarkEnd w:id="22"/>
    </w:p>
    <w:p w14:paraId="7247F773" w14:textId="021B73DF" w:rsidR="009A6F53" w:rsidRPr="003612F2" w:rsidRDefault="009A6F53" w:rsidP="009A6F53">
      <w:pPr>
        <w:pStyle w:val="Nagwek2"/>
        <w:numPr>
          <w:ilvl w:val="1"/>
          <w:numId w:val="14"/>
        </w:numPr>
        <w:rPr>
          <w:rFonts w:ascii="Tahoma" w:hAnsi="Tahoma" w:cs="Tahoma"/>
        </w:rPr>
      </w:pPr>
      <w:bookmarkStart w:id="23" w:name="_Toc169012090"/>
      <w:r w:rsidRPr="003612F2">
        <w:rPr>
          <w:rFonts w:ascii="Tahoma" w:hAnsi="Tahoma" w:cs="Tahoma"/>
        </w:rPr>
        <w:t>Plan orientacyjny</w:t>
      </w:r>
      <w:r w:rsidR="008D7607" w:rsidRPr="003612F2">
        <w:rPr>
          <w:rFonts w:ascii="Tahoma" w:hAnsi="Tahoma" w:cs="Tahoma"/>
        </w:rPr>
        <w:t xml:space="preserve"> – E-00</w:t>
      </w:r>
      <w:bookmarkEnd w:id="23"/>
    </w:p>
    <w:p w14:paraId="2EE728E5" w14:textId="77777777" w:rsidR="00A53AD0" w:rsidRPr="003612F2" w:rsidRDefault="00A53AD0">
      <w:pPr>
        <w:rPr>
          <w:rFonts w:ascii="Tahoma" w:hAnsi="Tahoma" w:cs="Tahoma"/>
          <w:b/>
          <w:bCs/>
          <w:color w:val="4F81BD"/>
          <w:sz w:val="26"/>
          <w:szCs w:val="26"/>
        </w:rPr>
      </w:pPr>
      <w:r w:rsidRPr="003612F2">
        <w:rPr>
          <w:rFonts w:ascii="Tahoma" w:hAnsi="Tahoma" w:cs="Tahoma"/>
        </w:rPr>
        <w:br w:type="page"/>
      </w:r>
    </w:p>
    <w:p w14:paraId="51333B6E" w14:textId="3E08B858" w:rsidR="009A6F53" w:rsidRPr="003612F2" w:rsidRDefault="009A6F53" w:rsidP="009A6F53">
      <w:pPr>
        <w:pStyle w:val="Nagwek2"/>
        <w:numPr>
          <w:ilvl w:val="1"/>
          <w:numId w:val="14"/>
        </w:numPr>
        <w:rPr>
          <w:rFonts w:ascii="Tahoma" w:hAnsi="Tahoma" w:cs="Tahoma"/>
        </w:rPr>
      </w:pPr>
      <w:bookmarkStart w:id="24" w:name="_Toc169012091"/>
      <w:r w:rsidRPr="003612F2">
        <w:rPr>
          <w:rFonts w:ascii="Tahoma" w:hAnsi="Tahoma" w:cs="Tahoma"/>
        </w:rPr>
        <w:lastRenderedPageBreak/>
        <w:t xml:space="preserve">Projekt zagospodarowania terenu </w:t>
      </w:r>
      <w:r w:rsidR="00960424" w:rsidRPr="003612F2">
        <w:rPr>
          <w:rFonts w:ascii="Tahoma" w:hAnsi="Tahoma" w:cs="Tahoma"/>
        </w:rPr>
        <w:t>E-01</w:t>
      </w:r>
      <w:r w:rsidR="0011364E" w:rsidRPr="003612F2">
        <w:rPr>
          <w:rFonts w:ascii="Tahoma" w:hAnsi="Tahoma" w:cs="Tahoma"/>
        </w:rPr>
        <w:t>a</w:t>
      </w:r>
      <w:r w:rsidR="00960424" w:rsidRPr="003612F2">
        <w:rPr>
          <w:rFonts w:ascii="Tahoma" w:hAnsi="Tahoma" w:cs="Tahoma"/>
        </w:rPr>
        <w:t xml:space="preserve"> – </w:t>
      </w:r>
      <w:r w:rsidRPr="003612F2">
        <w:rPr>
          <w:rFonts w:ascii="Tahoma" w:hAnsi="Tahoma" w:cs="Tahoma"/>
        </w:rPr>
        <w:t xml:space="preserve">arkusz </w:t>
      </w:r>
      <w:r w:rsidR="007A20D0" w:rsidRPr="003612F2">
        <w:rPr>
          <w:rFonts w:ascii="Tahoma" w:hAnsi="Tahoma" w:cs="Tahoma"/>
        </w:rPr>
        <w:t xml:space="preserve">mapy </w:t>
      </w:r>
      <w:r w:rsidRPr="003612F2">
        <w:rPr>
          <w:rFonts w:ascii="Tahoma" w:hAnsi="Tahoma" w:cs="Tahoma"/>
        </w:rPr>
        <w:t>1/</w:t>
      </w:r>
      <w:r w:rsidR="000F5179" w:rsidRPr="003612F2">
        <w:rPr>
          <w:rFonts w:ascii="Tahoma" w:hAnsi="Tahoma" w:cs="Tahoma"/>
        </w:rPr>
        <w:t>2</w:t>
      </w:r>
      <w:bookmarkEnd w:id="24"/>
    </w:p>
    <w:p w14:paraId="1ABF97D9" w14:textId="77777777" w:rsidR="00A53AD0" w:rsidRPr="003612F2" w:rsidRDefault="00A53AD0">
      <w:pPr>
        <w:rPr>
          <w:rFonts w:ascii="Tahoma" w:hAnsi="Tahoma" w:cs="Tahoma"/>
          <w:b/>
          <w:bCs/>
          <w:color w:val="4F81BD"/>
          <w:sz w:val="26"/>
          <w:szCs w:val="26"/>
        </w:rPr>
      </w:pPr>
      <w:r w:rsidRPr="003612F2">
        <w:rPr>
          <w:rFonts w:ascii="Tahoma" w:hAnsi="Tahoma" w:cs="Tahoma"/>
        </w:rPr>
        <w:br w:type="page"/>
      </w:r>
    </w:p>
    <w:p w14:paraId="459C4798" w14:textId="63F9D938" w:rsidR="009A6F53" w:rsidRPr="003612F2" w:rsidRDefault="009A6F53" w:rsidP="009A6F53">
      <w:pPr>
        <w:pStyle w:val="Nagwek2"/>
        <w:numPr>
          <w:ilvl w:val="1"/>
          <w:numId w:val="14"/>
        </w:numPr>
        <w:rPr>
          <w:rFonts w:ascii="Tahoma" w:hAnsi="Tahoma" w:cs="Tahoma"/>
        </w:rPr>
      </w:pPr>
      <w:bookmarkStart w:id="25" w:name="_Toc169012092"/>
      <w:r w:rsidRPr="003612F2">
        <w:rPr>
          <w:rFonts w:ascii="Tahoma" w:hAnsi="Tahoma" w:cs="Tahoma"/>
        </w:rPr>
        <w:lastRenderedPageBreak/>
        <w:t xml:space="preserve">Projekt zagospodarowania terenu </w:t>
      </w:r>
      <w:r w:rsidR="00960424" w:rsidRPr="003612F2">
        <w:rPr>
          <w:rFonts w:ascii="Tahoma" w:hAnsi="Tahoma" w:cs="Tahoma"/>
        </w:rPr>
        <w:t>E-01</w:t>
      </w:r>
      <w:r w:rsidR="0011364E" w:rsidRPr="003612F2">
        <w:rPr>
          <w:rFonts w:ascii="Tahoma" w:hAnsi="Tahoma" w:cs="Tahoma"/>
        </w:rPr>
        <w:t>b</w:t>
      </w:r>
      <w:r w:rsidR="00960424" w:rsidRPr="003612F2">
        <w:rPr>
          <w:rFonts w:ascii="Tahoma" w:hAnsi="Tahoma" w:cs="Tahoma"/>
        </w:rPr>
        <w:t xml:space="preserve"> – </w:t>
      </w:r>
      <w:r w:rsidRPr="003612F2">
        <w:rPr>
          <w:rFonts w:ascii="Tahoma" w:hAnsi="Tahoma" w:cs="Tahoma"/>
        </w:rPr>
        <w:t>arkusz</w:t>
      </w:r>
      <w:r w:rsidR="007A20D0" w:rsidRPr="003612F2">
        <w:rPr>
          <w:rFonts w:ascii="Tahoma" w:hAnsi="Tahoma" w:cs="Tahoma"/>
        </w:rPr>
        <w:t xml:space="preserve"> mapy</w:t>
      </w:r>
      <w:r w:rsidRPr="003612F2">
        <w:rPr>
          <w:rFonts w:ascii="Tahoma" w:hAnsi="Tahoma" w:cs="Tahoma"/>
        </w:rPr>
        <w:t xml:space="preserve"> </w:t>
      </w:r>
      <w:r w:rsidR="00960424" w:rsidRPr="003612F2">
        <w:rPr>
          <w:rFonts w:ascii="Tahoma" w:hAnsi="Tahoma" w:cs="Tahoma"/>
        </w:rPr>
        <w:t>2</w:t>
      </w:r>
      <w:r w:rsidRPr="003612F2">
        <w:rPr>
          <w:rFonts w:ascii="Tahoma" w:hAnsi="Tahoma" w:cs="Tahoma"/>
        </w:rPr>
        <w:t>/</w:t>
      </w:r>
      <w:r w:rsidR="000F5179" w:rsidRPr="003612F2">
        <w:rPr>
          <w:rFonts w:ascii="Tahoma" w:hAnsi="Tahoma" w:cs="Tahoma"/>
        </w:rPr>
        <w:t>2</w:t>
      </w:r>
      <w:bookmarkEnd w:id="25"/>
      <w:r w:rsidRPr="003612F2">
        <w:rPr>
          <w:rFonts w:ascii="Tahoma" w:hAnsi="Tahoma" w:cs="Tahoma"/>
        </w:rPr>
        <w:t xml:space="preserve"> </w:t>
      </w:r>
    </w:p>
    <w:p w14:paraId="671B510E" w14:textId="77777777" w:rsidR="00A53AD0" w:rsidRPr="003612F2" w:rsidRDefault="00A53AD0">
      <w:pPr>
        <w:rPr>
          <w:rFonts w:ascii="Tahoma" w:hAnsi="Tahoma" w:cs="Tahoma"/>
          <w:b/>
          <w:bCs/>
          <w:color w:val="4F81BD"/>
          <w:sz w:val="26"/>
          <w:szCs w:val="26"/>
        </w:rPr>
      </w:pPr>
      <w:r w:rsidRPr="003612F2">
        <w:rPr>
          <w:rFonts w:ascii="Tahoma" w:hAnsi="Tahoma" w:cs="Tahoma"/>
        </w:rPr>
        <w:br w:type="page"/>
      </w:r>
    </w:p>
    <w:p w14:paraId="29E1ACBC" w14:textId="7EFFDFED" w:rsidR="009A6F53" w:rsidRPr="003612F2" w:rsidRDefault="009A6F53" w:rsidP="007C4A50">
      <w:pPr>
        <w:pStyle w:val="Nagwek1"/>
        <w:numPr>
          <w:ilvl w:val="0"/>
          <w:numId w:val="14"/>
        </w:numPr>
        <w:rPr>
          <w:rFonts w:ascii="Tahoma" w:hAnsi="Tahoma" w:cs="Tahoma"/>
        </w:rPr>
      </w:pPr>
      <w:bookmarkStart w:id="26" w:name="_Toc169012093"/>
      <w:r w:rsidRPr="003612F2">
        <w:rPr>
          <w:rFonts w:ascii="Tahoma" w:hAnsi="Tahoma" w:cs="Tahoma"/>
        </w:rPr>
        <w:lastRenderedPageBreak/>
        <w:t>Oświadczenie projektantów i sprawdzających</w:t>
      </w:r>
      <w:bookmarkEnd w:id="26"/>
    </w:p>
    <w:p w14:paraId="393FEB53" w14:textId="77777777" w:rsidR="009A6F53" w:rsidRPr="003612F2" w:rsidRDefault="009A6F53" w:rsidP="009A6F53">
      <w:pPr>
        <w:rPr>
          <w:rFonts w:ascii="Tahoma" w:hAnsi="Tahoma" w:cs="Tahoma"/>
        </w:rPr>
      </w:pPr>
    </w:p>
    <w:p w14:paraId="68D7D708" w14:textId="77777777" w:rsidR="009A6F53" w:rsidRPr="003612F2" w:rsidRDefault="009A6F53" w:rsidP="009A6F53">
      <w:pPr>
        <w:rPr>
          <w:rFonts w:ascii="Tahoma" w:hAnsi="Tahoma" w:cs="Tahoma"/>
        </w:rPr>
      </w:pPr>
    </w:p>
    <w:p w14:paraId="64338404" w14:textId="77777777" w:rsidR="00C37A00" w:rsidRPr="003612F2" w:rsidRDefault="00C37A00" w:rsidP="00C37A00">
      <w:pPr>
        <w:rPr>
          <w:rFonts w:ascii="Tahoma" w:hAnsi="Tahoma" w:cs="Tahoma"/>
          <w:lang w:eastAsia="en-US"/>
        </w:rPr>
      </w:pPr>
    </w:p>
    <w:p w14:paraId="412F2C91" w14:textId="77D2A943" w:rsidR="006209C1" w:rsidRPr="003612F2" w:rsidRDefault="003450CB" w:rsidP="003450CB">
      <w:pPr>
        <w:spacing w:line="276" w:lineRule="auto"/>
        <w:ind w:left="360" w:firstLine="708"/>
        <w:jc w:val="both"/>
        <w:rPr>
          <w:rFonts w:ascii="Tahoma" w:hAnsi="Tahoma" w:cs="Tahoma"/>
          <w:sz w:val="24"/>
          <w:szCs w:val="24"/>
        </w:rPr>
      </w:pPr>
      <w:r w:rsidRPr="003612F2">
        <w:rPr>
          <w:rFonts w:ascii="Tahoma" w:hAnsi="Tahoma" w:cs="Tahoma"/>
          <w:sz w:val="24"/>
          <w:szCs w:val="24"/>
        </w:rPr>
        <w:t>Zgodnie z zapisami art. Art. 34 ust. 3d pkt. 3  Ustawy Prawo Budowlane oświadczamy, że dokumentacja projektowa została wykonana zgodnie z obowiązującymi przepisami oraz zasadami wiedzy technicznej.</w:t>
      </w:r>
    </w:p>
    <w:p w14:paraId="701F3340" w14:textId="77777777" w:rsidR="006209C1" w:rsidRPr="003612F2" w:rsidRDefault="006209C1" w:rsidP="006209C1">
      <w:pPr>
        <w:rPr>
          <w:rFonts w:ascii="Tahoma" w:hAnsi="Tahoma" w:cs="Tahoma"/>
          <w:sz w:val="24"/>
          <w:szCs w:val="24"/>
        </w:rPr>
      </w:pPr>
    </w:p>
    <w:p w14:paraId="67766168" w14:textId="77777777" w:rsidR="006209C1" w:rsidRPr="003612F2" w:rsidRDefault="006209C1" w:rsidP="006209C1">
      <w:pPr>
        <w:rPr>
          <w:rFonts w:ascii="Tahoma" w:hAnsi="Tahoma" w:cs="Tahoma"/>
          <w:sz w:val="24"/>
          <w:szCs w:val="24"/>
        </w:rPr>
      </w:pPr>
    </w:p>
    <w:p w14:paraId="5D2C33FD" w14:textId="5B72743A" w:rsidR="009A6F53" w:rsidRPr="003612F2" w:rsidRDefault="009A6F53" w:rsidP="003450CB">
      <w:pPr>
        <w:rPr>
          <w:rFonts w:ascii="Tahoma" w:hAnsi="Tahoma" w:cs="Tahoma"/>
          <w:sz w:val="24"/>
          <w:szCs w:val="24"/>
        </w:rPr>
      </w:pPr>
      <w:bookmarkStart w:id="27" w:name="_Toc473028976"/>
      <w:bookmarkStart w:id="28" w:name="_Toc524129483"/>
      <w:bookmarkStart w:id="29" w:name="_Toc522302648"/>
      <w:bookmarkStart w:id="30" w:name="_Toc388730171"/>
    </w:p>
    <w:tbl>
      <w:tblPr>
        <w:tblW w:w="9716" w:type="dxa"/>
        <w:tblInd w:w="65" w:type="dxa"/>
        <w:tblLayout w:type="fixed"/>
        <w:tblCellMar>
          <w:left w:w="70" w:type="dxa"/>
          <w:right w:w="70" w:type="dxa"/>
        </w:tblCellMar>
        <w:tblLook w:val="0000" w:firstRow="0" w:lastRow="0" w:firstColumn="0" w:lastColumn="0" w:noHBand="0" w:noVBand="0"/>
      </w:tblPr>
      <w:tblGrid>
        <w:gridCol w:w="4892"/>
        <w:gridCol w:w="4824"/>
      </w:tblGrid>
      <w:tr w:rsidR="003450CB" w:rsidRPr="003612F2" w14:paraId="146C9A28" w14:textId="77777777" w:rsidTr="00663CD0">
        <w:tc>
          <w:tcPr>
            <w:tcW w:w="4892" w:type="dxa"/>
            <w:tcBorders>
              <w:top w:val="single" w:sz="4" w:space="0" w:color="auto"/>
              <w:left w:val="single" w:sz="4" w:space="0" w:color="auto"/>
            </w:tcBorders>
            <w:shd w:val="clear" w:color="auto" w:fill="auto"/>
            <w:vAlign w:val="center"/>
          </w:tcPr>
          <w:bookmarkEnd w:id="27"/>
          <w:bookmarkEnd w:id="28"/>
          <w:bookmarkEnd w:id="29"/>
          <w:bookmarkEnd w:id="30"/>
          <w:p w14:paraId="5D5A43F1" w14:textId="77777777" w:rsidR="003450CB" w:rsidRPr="003612F2" w:rsidRDefault="003450CB" w:rsidP="00663CD0">
            <w:pPr>
              <w:rPr>
                <w:rFonts w:ascii="Tahoma" w:hAnsi="Tahoma" w:cs="Tahoma"/>
                <w:b/>
                <w:sz w:val="22"/>
                <w:szCs w:val="24"/>
              </w:rPr>
            </w:pPr>
            <w:r w:rsidRPr="003612F2">
              <w:rPr>
                <w:rFonts w:ascii="Tahoma" w:hAnsi="Tahoma" w:cs="Tahoma"/>
                <w:b/>
                <w:sz w:val="22"/>
                <w:szCs w:val="24"/>
              </w:rPr>
              <w:t>BRANŻA ELEKTRYCZNA</w:t>
            </w:r>
          </w:p>
          <w:p w14:paraId="6AED5CB3" w14:textId="177740DA" w:rsidR="003450CB" w:rsidRPr="003612F2" w:rsidRDefault="003450CB" w:rsidP="00663CD0">
            <w:pPr>
              <w:rPr>
                <w:rFonts w:ascii="Tahoma" w:hAnsi="Tahoma" w:cs="Tahoma"/>
                <w:b/>
                <w:sz w:val="22"/>
                <w:szCs w:val="24"/>
              </w:rPr>
            </w:pPr>
          </w:p>
          <w:p w14:paraId="54FFA1F8" w14:textId="1C037DF5" w:rsidR="003450CB" w:rsidRPr="003612F2" w:rsidRDefault="003450CB" w:rsidP="00663CD0">
            <w:pPr>
              <w:rPr>
                <w:rFonts w:ascii="Tahoma" w:hAnsi="Tahoma" w:cs="Tahoma"/>
                <w:b/>
                <w:sz w:val="22"/>
                <w:szCs w:val="24"/>
              </w:rPr>
            </w:pPr>
          </w:p>
          <w:p w14:paraId="4D03F14D" w14:textId="2B4CF3E3" w:rsidR="003450CB" w:rsidRPr="003612F2" w:rsidRDefault="003450CB" w:rsidP="00663CD0">
            <w:pPr>
              <w:rPr>
                <w:rFonts w:ascii="Tahoma" w:hAnsi="Tahoma" w:cs="Tahoma"/>
                <w:b/>
                <w:sz w:val="22"/>
                <w:szCs w:val="24"/>
              </w:rPr>
            </w:pPr>
          </w:p>
          <w:p w14:paraId="423507EF" w14:textId="077E25B5" w:rsidR="003450CB" w:rsidRPr="003612F2" w:rsidRDefault="003450CB" w:rsidP="00663CD0">
            <w:pPr>
              <w:rPr>
                <w:rFonts w:ascii="Tahoma" w:hAnsi="Tahoma" w:cs="Tahoma"/>
                <w:b/>
                <w:sz w:val="22"/>
                <w:szCs w:val="24"/>
              </w:rPr>
            </w:pPr>
          </w:p>
          <w:p w14:paraId="0D7947FB" w14:textId="77777777" w:rsidR="003450CB" w:rsidRPr="003612F2" w:rsidRDefault="003450CB" w:rsidP="00663CD0">
            <w:pPr>
              <w:rPr>
                <w:rFonts w:ascii="Tahoma" w:hAnsi="Tahoma" w:cs="Tahoma"/>
                <w:b/>
                <w:sz w:val="22"/>
                <w:szCs w:val="24"/>
              </w:rPr>
            </w:pPr>
          </w:p>
          <w:p w14:paraId="2F0A2B4D" w14:textId="77777777" w:rsidR="003450CB" w:rsidRPr="003612F2" w:rsidRDefault="003450CB" w:rsidP="00663CD0">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342BEE95" w14:textId="77777777" w:rsidR="003450CB" w:rsidRPr="003612F2" w:rsidRDefault="003450CB" w:rsidP="00663CD0">
            <w:pPr>
              <w:tabs>
                <w:tab w:val="center" w:pos="4536"/>
                <w:tab w:val="right" w:pos="9072"/>
              </w:tabs>
              <w:rPr>
                <w:rFonts w:ascii="Tahoma" w:hAnsi="Tahoma" w:cs="Tahoma"/>
                <w:sz w:val="24"/>
                <w:szCs w:val="24"/>
              </w:rPr>
            </w:pPr>
          </w:p>
        </w:tc>
      </w:tr>
      <w:tr w:rsidR="003450CB" w:rsidRPr="003612F2" w14:paraId="31C124E2" w14:textId="77777777" w:rsidTr="00663CD0">
        <w:tc>
          <w:tcPr>
            <w:tcW w:w="4892" w:type="dxa"/>
            <w:tcBorders>
              <w:left w:val="single" w:sz="4" w:space="0" w:color="auto"/>
            </w:tcBorders>
            <w:shd w:val="clear" w:color="auto" w:fill="auto"/>
            <w:vAlign w:val="center"/>
          </w:tcPr>
          <w:p w14:paraId="2562A3B6" w14:textId="77777777" w:rsidR="003450CB" w:rsidRPr="003612F2" w:rsidRDefault="003450CB" w:rsidP="00663CD0">
            <w:pPr>
              <w:rPr>
                <w:rFonts w:ascii="Tahoma" w:hAnsi="Tahoma" w:cs="Tahoma"/>
                <w:bCs/>
                <w:sz w:val="22"/>
                <w:szCs w:val="24"/>
              </w:rPr>
            </w:pPr>
            <w:r w:rsidRPr="003612F2">
              <w:rPr>
                <w:rFonts w:ascii="Tahoma" w:hAnsi="Tahoma" w:cs="Tahoma"/>
                <w:bCs/>
                <w:sz w:val="22"/>
                <w:szCs w:val="24"/>
              </w:rPr>
              <w:t>PROJEKTANT:</w:t>
            </w:r>
          </w:p>
        </w:tc>
        <w:tc>
          <w:tcPr>
            <w:tcW w:w="4824" w:type="dxa"/>
            <w:tcBorders>
              <w:right w:val="single" w:sz="4" w:space="0" w:color="auto"/>
            </w:tcBorders>
            <w:shd w:val="clear" w:color="auto" w:fill="auto"/>
            <w:vAlign w:val="center"/>
          </w:tcPr>
          <w:p w14:paraId="542F32EA" w14:textId="77777777" w:rsidR="003450CB" w:rsidRPr="003612F2" w:rsidRDefault="003450CB" w:rsidP="00663CD0">
            <w:pPr>
              <w:tabs>
                <w:tab w:val="center" w:pos="4536"/>
                <w:tab w:val="right" w:pos="9072"/>
              </w:tabs>
              <w:rPr>
                <w:rFonts w:ascii="Tahoma" w:hAnsi="Tahoma" w:cs="Tahoma"/>
                <w:sz w:val="24"/>
                <w:szCs w:val="24"/>
              </w:rPr>
            </w:pPr>
            <w:r w:rsidRPr="003612F2">
              <w:rPr>
                <w:rFonts w:ascii="Tahoma" w:hAnsi="Tahoma" w:cs="Tahoma"/>
                <w:sz w:val="24"/>
                <w:szCs w:val="24"/>
              </w:rPr>
              <w:t>SPRAWDZAJĄCY:</w:t>
            </w:r>
          </w:p>
        </w:tc>
      </w:tr>
      <w:tr w:rsidR="003450CB" w:rsidRPr="003612F2" w14:paraId="586DABF9" w14:textId="77777777" w:rsidTr="00663CD0">
        <w:tc>
          <w:tcPr>
            <w:tcW w:w="4892" w:type="dxa"/>
            <w:tcBorders>
              <w:left w:val="single" w:sz="4" w:space="0" w:color="auto"/>
            </w:tcBorders>
            <w:shd w:val="clear" w:color="auto" w:fill="auto"/>
            <w:vAlign w:val="center"/>
          </w:tcPr>
          <w:p w14:paraId="59B0BED4" w14:textId="77777777" w:rsidR="003450CB" w:rsidRPr="003612F2" w:rsidRDefault="003450CB" w:rsidP="00663CD0">
            <w:pPr>
              <w:rPr>
                <w:rFonts w:ascii="Tahoma" w:hAnsi="Tahoma" w:cs="Tahoma"/>
                <w:i/>
                <w:iCs/>
                <w:szCs w:val="24"/>
              </w:rPr>
            </w:pPr>
            <w:r w:rsidRPr="003612F2">
              <w:rPr>
                <w:rFonts w:ascii="Tahoma" w:hAnsi="Tahoma" w:cs="Tahoma"/>
                <w:i/>
                <w:iCs/>
                <w:szCs w:val="24"/>
              </w:rPr>
              <w:t>mgr inż. Maciej Jaskulski</w:t>
            </w:r>
          </w:p>
          <w:p w14:paraId="6C95A4DA" w14:textId="77777777" w:rsidR="003450CB" w:rsidRPr="003612F2" w:rsidRDefault="003450CB" w:rsidP="00663CD0">
            <w:pPr>
              <w:rPr>
                <w:rFonts w:ascii="Tahoma" w:hAnsi="Tahoma" w:cs="Tahoma"/>
                <w:b/>
                <w:sz w:val="22"/>
                <w:szCs w:val="24"/>
              </w:rPr>
            </w:pPr>
          </w:p>
        </w:tc>
        <w:tc>
          <w:tcPr>
            <w:tcW w:w="4824" w:type="dxa"/>
            <w:tcBorders>
              <w:right w:val="single" w:sz="4" w:space="0" w:color="auto"/>
            </w:tcBorders>
            <w:shd w:val="clear" w:color="auto" w:fill="auto"/>
            <w:vAlign w:val="center"/>
          </w:tcPr>
          <w:p w14:paraId="43E2373B" w14:textId="77777777" w:rsidR="003450CB" w:rsidRPr="003612F2" w:rsidRDefault="003450CB" w:rsidP="00663CD0">
            <w:pPr>
              <w:tabs>
                <w:tab w:val="center" w:pos="4536"/>
                <w:tab w:val="right" w:pos="9072"/>
              </w:tabs>
              <w:rPr>
                <w:rFonts w:ascii="Tahoma" w:hAnsi="Tahoma" w:cs="Tahoma"/>
                <w:sz w:val="24"/>
                <w:szCs w:val="24"/>
              </w:rPr>
            </w:pPr>
            <w:r w:rsidRPr="003612F2">
              <w:rPr>
                <w:rFonts w:ascii="Tahoma" w:hAnsi="Tahoma" w:cs="Tahoma"/>
                <w:i/>
                <w:iCs/>
                <w:szCs w:val="24"/>
              </w:rPr>
              <w:t>mgr inż. Dawid Żyliński</w:t>
            </w:r>
          </w:p>
        </w:tc>
      </w:tr>
      <w:tr w:rsidR="003450CB" w:rsidRPr="003612F2" w14:paraId="04D546A2" w14:textId="77777777" w:rsidTr="00663CD0">
        <w:tc>
          <w:tcPr>
            <w:tcW w:w="4892" w:type="dxa"/>
            <w:tcBorders>
              <w:left w:val="single" w:sz="4" w:space="0" w:color="auto"/>
              <w:bottom w:val="single" w:sz="4" w:space="0" w:color="auto"/>
            </w:tcBorders>
            <w:shd w:val="clear" w:color="auto" w:fill="auto"/>
            <w:vAlign w:val="center"/>
          </w:tcPr>
          <w:p w14:paraId="026B4B9F" w14:textId="77777777" w:rsidR="003450CB" w:rsidRPr="003612F2" w:rsidRDefault="003450CB" w:rsidP="00663CD0">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instalacyjnej w zakresie sieci, instalacji i urządzeń elektrycznych i elektroenergetycznych</w:t>
            </w:r>
          </w:p>
          <w:p w14:paraId="6940D645" w14:textId="77777777" w:rsidR="003450CB" w:rsidRPr="003612F2" w:rsidRDefault="003450CB" w:rsidP="00663CD0">
            <w:pPr>
              <w:rPr>
                <w:rFonts w:ascii="Tahoma" w:hAnsi="Tahoma" w:cs="Tahoma"/>
                <w:sz w:val="16"/>
                <w:szCs w:val="21"/>
              </w:rPr>
            </w:pPr>
            <w:r w:rsidRPr="003612F2">
              <w:rPr>
                <w:rFonts w:ascii="Tahoma" w:hAnsi="Tahoma" w:cs="Tahoma"/>
                <w:i/>
                <w:iCs/>
                <w:sz w:val="16"/>
                <w:szCs w:val="21"/>
              </w:rPr>
              <w:t>Nr uprawnień: POM/180/PWBE/19</w:t>
            </w:r>
          </w:p>
        </w:tc>
        <w:tc>
          <w:tcPr>
            <w:tcW w:w="4824" w:type="dxa"/>
            <w:tcBorders>
              <w:bottom w:val="single" w:sz="4" w:space="0" w:color="auto"/>
              <w:right w:val="single" w:sz="4" w:space="0" w:color="auto"/>
            </w:tcBorders>
            <w:shd w:val="clear" w:color="auto" w:fill="auto"/>
            <w:vAlign w:val="center"/>
          </w:tcPr>
          <w:p w14:paraId="77690828" w14:textId="77777777" w:rsidR="003450CB" w:rsidRPr="003612F2" w:rsidRDefault="003450CB" w:rsidP="00663CD0">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bez ograniczeń w specjalności instalacyjnej w zakresie sieci, instalacji i urządzeń elektrycznych i elektroenergetycznych</w:t>
            </w:r>
          </w:p>
          <w:p w14:paraId="136AD760" w14:textId="77777777" w:rsidR="003450CB" w:rsidRPr="003612F2" w:rsidRDefault="003450CB" w:rsidP="00663CD0">
            <w:pPr>
              <w:rPr>
                <w:rFonts w:ascii="Tahoma" w:hAnsi="Tahoma" w:cs="Tahoma"/>
                <w:sz w:val="16"/>
                <w:szCs w:val="21"/>
              </w:rPr>
            </w:pPr>
            <w:r w:rsidRPr="003612F2">
              <w:rPr>
                <w:rFonts w:ascii="Tahoma" w:hAnsi="Tahoma" w:cs="Tahoma"/>
                <w:i/>
                <w:iCs/>
                <w:sz w:val="16"/>
                <w:szCs w:val="21"/>
              </w:rPr>
              <w:t>Nr uprawnień: POM/0220/POOE/12</w:t>
            </w:r>
          </w:p>
        </w:tc>
      </w:tr>
      <w:tr w:rsidR="003450CB" w:rsidRPr="003612F2" w14:paraId="70EB377C" w14:textId="77777777" w:rsidTr="00663CD0">
        <w:tc>
          <w:tcPr>
            <w:tcW w:w="9716" w:type="dxa"/>
            <w:gridSpan w:val="2"/>
            <w:tcBorders>
              <w:top w:val="single" w:sz="4" w:space="0" w:color="auto"/>
              <w:bottom w:val="single" w:sz="4" w:space="0" w:color="auto"/>
            </w:tcBorders>
            <w:shd w:val="clear" w:color="auto" w:fill="auto"/>
            <w:vAlign w:val="center"/>
          </w:tcPr>
          <w:p w14:paraId="14977305" w14:textId="77777777" w:rsidR="003450CB" w:rsidRPr="003612F2" w:rsidRDefault="003450CB" w:rsidP="00663CD0">
            <w:pPr>
              <w:rPr>
                <w:rFonts w:ascii="Tahoma" w:hAnsi="Tahoma" w:cs="Tahoma"/>
                <w:sz w:val="16"/>
                <w:szCs w:val="21"/>
              </w:rPr>
            </w:pPr>
          </w:p>
          <w:p w14:paraId="38F0BD7C" w14:textId="77777777" w:rsidR="003450CB" w:rsidRPr="003612F2" w:rsidRDefault="003450CB" w:rsidP="00663CD0">
            <w:pPr>
              <w:rPr>
                <w:rFonts w:ascii="Tahoma" w:hAnsi="Tahoma" w:cs="Tahoma"/>
                <w:sz w:val="16"/>
                <w:szCs w:val="21"/>
              </w:rPr>
            </w:pPr>
          </w:p>
          <w:p w14:paraId="10EBCEA0" w14:textId="77777777" w:rsidR="003450CB" w:rsidRPr="003612F2" w:rsidRDefault="003450CB" w:rsidP="00663CD0">
            <w:pPr>
              <w:rPr>
                <w:rFonts w:ascii="Tahoma" w:hAnsi="Tahoma" w:cs="Tahoma"/>
                <w:sz w:val="16"/>
                <w:szCs w:val="21"/>
              </w:rPr>
            </w:pPr>
          </w:p>
          <w:p w14:paraId="7E229CCD" w14:textId="77777777" w:rsidR="003450CB" w:rsidRPr="003612F2" w:rsidRDefault="003450CB" w:rsidP="00663CD0">
            <w:pPr>
              <w:rPr>
                <w:rFonts w:ascii="Tahoma" w:hAnsi="Tahoma" w:cs="Tahoma"/>
                <w:sz w:val="16"/>
                <w:szCs w:val="21"/>
              </w:rPr>
            </w:pPr>
          </w:p>
          <w:p w14:paraId="050376A4" w14:textId="41629609" w:rsidR="003450CB" w:rsidRPr="003612F2" w:rsidRDefault="003450CB" w:rsidP="00663CD0">
            <w:pPr>
              <w:rPr>
                <w:rFonts w:ascii="Tahoma" w:hAnsi="Tahoma" w:cs="Tahoma"/>
                <w:sz w:val="16"/>
                <w:szCs w:val="21"/>
              </w:rPr>
            </w:pPr>
          </w:p>
        </w:tc>
      </w:tr>
      <w:tr w:rsidR="003450CB" w:rsidRPr="003612F2" w14:paraId="661195B0" w14:textId="77777777" w:rsidTr="00663CD0">
        <w:tc>
          <w:tcPr>
            <w:tcW w:w="4892" w:type="dxa"/>
            <w:tcBorders>
              <w:top w:val="single" w:sz="4" w:space="0" w:color="auto"/>
              <w:left w:val="single" w:sz="4" w:space="0" w:color="auto"/>
            </w:tcBorders>
            <w:shd w:val="clear" w:color="auto" w:fill="auto"/>
            <w:vAlign w:val="center"/>
          </w:tcPr>
          <w:p w14:paraId="0ABC7BF2" w14:textId="77777777" w:rsidR="003450CB" w:rsidRPr="003612F2" w:rsidRDefault="003450CB" w:rsidP="00663CD0">
            <w:pPr>
              <w:rPr>
                <w:rFonts w:ascii="Tahoma" w:hAnsi="Tahoma" w:cs="Tahoma"/>
                <w:b/>
                <w:sz w:val="22"/>
                <w:szCs w:val="24"/>
              </w:rPr>
            </w:pPr>
            <w:r w:rsidRPr="003612F2">
              <w:rPr>
                <w:rFonts w:ascii="Tahoma" w:hAnsi="Tahoma" w:cs="Tahoma"/>
                <w:b/>
                <w:sz w:val="22"/>
                <w:szCs w:val="24"/>
              </w:rPr>
              <w:t>BRANŻA TELEKOMUNIKACYJNA</w:t>
            </w:r>
          </w:p>
          <w:p w14:paraId="7BEBBBF7" w14:textId="00CB16A5" w:rsidR="003450CB" w:rsidRPr="003612F2" w:rsidRDefault="003450CB" w:rsidP="00663CD0">
            <w:pPr>
              <w:rPr>
                <w:rFonts w:ascii="Tahoma" w:hAnsi="Tahoma" w:cs="Tahoma"/>
                <w:b/>
                <w:sz w:val="22"/>
                <w:szCs w:val="24"/>
              </w:rPr>
            </w:pPr>
          </w:p>
          <w:p w14:paraId="0A305CBC" w14:textId="7C6252E3" w:rsidR="003450CB" w:rsidRPr="003612F2" w:rsidRDefault="003450CB" w:rsidP="00663CD0">
            <w:pPr>
              <w:rPr>
                <w:rFonts w:ascii="Tahoma" w:hAnsi="Tahoma" w:cs="Tahoma"/>
                <w:b/>
                <w:sz w:val="22"/>
                <w:szCs w:val="24"/>
              </w:rPr>
            </w:pPr>
          </w:p>
          <w:p w14:paraId="6312DBD1" w14:textId="6587C135" w:rsidR="003450CB" w:rsidRPr="003612F2" w:rsidRDefault="003450CB" w:rsidP="00663CD0">
            <w:pPr>
              <w:rPr>
                <w:rFonts w:ascii="Tahoma" w:hAnsi="Tahoma" w:cs="Tahoma"/>
                <w:b/>
                <w:sz w:val="22"/>
                <w:szCs w:val="24"/>
              </w:rPr>
            </w:pPr>
          </w:p>
          <w:p w14:paraId="240BF7C1" w14:textId="7A2C775C" w:rsidR="003450CB" w:rsidRPr="003612F2" w:rsidRDefault="003450CB" w:rsidP="00663CD0">
            <w:pPr>
              <w:rPr>
                <w:rFonts w:ascii="Tahoma" w:hAnsi="Tahoma" w:cs="Tahoma"/>
                <w:b/>
                <w:sz w:val="22"/>
                <w:szCs w:val="24"/>
              </w:rPr>
            </w:pPr>
          </w:p>
          <w:p w14:paraId="10C40628" w14:textId="77777777" w:rsidR="003450CB" w:rsidRPr="003612F2" w:rsidRDefault="003450CB" w:rsidP="00663CD0">
            <w:pPr>
              <w:rPr>
                <w:rFonts w:ascii="Tahoma" w:hAnsi="Tahoma" w:cs="Tahoma"/>
                <w:b/>
                <w:sz w:val="22"/>
                <w:szCs w:val="24"/>
              </w:rPr>
            </w:pPr>
          </w:p>
          <w:p w14:paraId="1D96F6C2" w14:textId="77777777" w:rsidR="003450CB" w:rsidRPr="003612F2" w:rsidRDefault="003450CB" w:rsidP="00663CD0">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4385260D" w14:textId="77777777" w:rsidR="003450CB" w:rsidRPr="003612F2" w:rsidRDefault="003450CB" w:rsidP="00663CD0">
            <w:pPr>
              <w:tabs>
                <w:tab w:val="center" w:pos="4536"/>
                <w:tab w:val="right" w:pos="9072"/>
              </w:tabs>
              <w:rPr>
                <w:rFonts w:ascii="Tahoma" w:hAnsi="Tahoma" w:cs="Tahoma"/>
                <w:sz w:val="24"/>
                <w:szCs w:val="24"/>
              </w:rPr>
            </w:pPr>
          </w:p>
        </w:tc>
      </w:tr>
      <w:tr w:rsidR="00EA3D17" w:rsidRPr="003612F2" w14:paraId="6395633B" w14:textId="77777777" w:rsidTr="00663CD0">
        <w:tc>
          <w:tcPr>
            <w:tcW w:w="4892" w:type="dxa"/>
            <w:tcBorders>
              <w:left w:val="single" w:sz="4" w:space="0" w:color="auto"/>
            </w:tcBorders>
            <w:shd w:val="clear" w:color="auto" w:fill="auto"/>
            <w:vAlign w:val="center"/>
          </w:tcPr>
          <w:p w14:paraId="4BA88064" w14:textId="77777777" w:rsidR="00EA3D17" w:rsidRPr="003612F2" w:rsidRDefault="00EA3D17" w:rsidP="00EA3D17">
            <w:pPr>
              <w:rPr>
                <w:rFonts w:ascii="Tahoma" w:hAnsi="Tahoma" w:cs="Tahoma"/>
                <w:b/>
                <w:sz w:val="22"/>
                <w:szCs w:val="24"/>
              </w:rPr>
            </w:pPr>
            <w:r w:rsidRPr="003612F2">
              <w:rPr>
                <w:rFonts w:ascii="Tahoma" w:hAnsi="Tahoma" w:cs="Tahoma"/>
                <w:bCs/>
                <w:sz w:val="22"/>
                <w:szCs w:val="24"/>
              </w:rPr>
              <w:t>PROJEKTANT:</w:t>
            </w:r>
          </w:p>
        </w:tc>
        <w:tc>
          <w:tcPr>
            <w:tcW w:w="4824" w:type="dxa"/>
            <w:tcBorders>
              <w:right w:val="single" w:sz="4" w:space="0" w:color="auto"/>
            </w:tcBorders>
            <w:shd w:val="clear" w:color="auto" w:fill="auto"/>
            <w:vAlign w:val="center"/>
          </w:tcPr>
          <w:p w14:paraId="1A52550C" w14:textId="08FC8572" w:rsidR="00EA3D17" w:rsidRPr="003612F2" w:rsidRDefault="00EA3D17" w:rsidP="00EA3D17">
            <w:pPr>
              <w:tabs>
                <w:tab w:val="center" w:pos="4536"/>
                <w:tab w:val="right" w:pos="9072"/>
              </w:tabs>
              <w:rPr>
                <w:rFonts w:ascii="Tahoma" w:hAnsi="Tahoma" w:cs="Tahoma"/>
                <w:sz w:val="24"/>
                <w:szCs w:val="24"/>
              </w:rPr>
            </w:pPr>
            <w:r w:rsidRPr="003612F2">
              <w:rPr>
                <w:rFonts w:ascii="Tahoma" w:hAnsi="Tahoma" w:cs="Tahoma"/>
                <w:sz w:val="24"/>
                <w:szCs w:val="24"/>
              </w:rPr>
              <w:t>SPRAWDZAJĄCY:</w:t>
            </w:r>
          </w:p>
        </w:tc>
      </w:tr>
      <w:tr w:rsidR="00EA3D17" w:rsidRPr="003612F2" w14:paraId="711C4316" w14:textId="77777777" w:rsidTr="00663CD0">
        <w:tc>
          <w:tcPr>
            <w:tcW w:w="4892" w:type="dxa"/>
            <w:tcBorders>
              <w:left w:val="single" w:sz="4" w:space="0" w:color="auto"/>
            </w:tcBorders>
            <w:shd w:val="clear" w:color="auto" w:fill="auto"/>
            <w:vAlign w:val="center"/>
          </w:tcPr>
          <w:p w14:paraId="750CBF46" w14:textId="77777777" w:rsidR="00EA3D17" w:rsidRPr="003612F2" w:rsidRDefault="00EA3D17" w:rsidP="00EA3D17">
            <w:pPr>
              <w:rPr>
                <w:rFonts w:ascii="Tahoma" w:hAnsi="Tahoma" w:cs="Tahoma"/>
                <w:i/>
                <w:iCs/>
                <w:szCs w:val="24"/>
              </w:rPr>
            </w:pPr>
            <w:r w:rsidRPr="003612F2">
              <w:rPr>
                <w:rFonts w:ascii="Tahoma" w:hAnsi="Tahoma" w:cs="Tahoma"/>
                <w:i/>
                <w:iCs/>
                <w:szCs w:val="24"/>
              </w:rPr>
              <w:t>mgr inż. Łukasz Biernat</w:t>
            </w:r>
          </w:p>
          <w:p w14:paraId="0512CF67" w14:textId="77777777" w:rsidR="00EA3D17" w:rsidRPr="003612F2" w:rsidRDefault="00EA3D17" w:rsidP="00EA3D17">
            <w:pPr>
              <w:rPr>
                <w:rFonts w:ascii="Tahoma" w:hAnsi="Tahoma" w:cs="Tahoma"/>
                <w:b/>
                <w:sz w:val="22"/>
                <w:szCs w:val="24"/>
              </w:rPr>
            </w:pPr>
          </w:p>
        </w:tc>
        <w:tc>
          <w:tcPr>
            <w:tcW w:w="4824" w:type="dxa"/>
            <w:tcBorders>
              <w:right w:val="single" w:sz="4" w:space="0" w:color="auto"/>
            </w:tcBorders>
            <w:shd w:val="clear" w:color="auto" w:fill="auto"/>
            <w:vAlign w:val="center"/>
          </w:tcPr>
          <w:p w14:paraId="3DAB5658" w14:textId="1790983A" w:rsidR="00EA3D17" w:rsidRPr="003612F2" w:rsidRDefault="00EA3D17" w:rsidP="00EA3D17">
            <w:pPr>
              <w:tabs>
                <w:tab w:val="center" w:pos="4536"/>
                <w:tab w:val="right" w:pos="9072"/>
              </w:tabs>
              <w:rPr>
                <w:rFonts w:ascii="Tahoma" w:hAnsi="Tahoma" w:cs="Tahoma"/>
                <w:sz w:val="24"/>
                <w:szCs w:val="24"/>
                <w:highlight w:val="yellow"/>
              </w:rPr>
            </w:pPr>
            <w:r w:rsidRPr="003612F2">
              <w:rPr>
                <w:rFonts w:ascii="Tahoma" w:hAnsi="Tahoma" w:cs="Tahoma"/>
                <w:i/>
                <w:iCs/>
                <w:szCs w:val="24"/>
              </w:rPr>
              <w:t>mgr inż. Radosław Markiewicz</w:t>
            </w:r>
          </w:p>
        </w:tc>
      </w:tr>
      <w:tr w:rsidR="00EA3D17" w:rsidRPr="003612F2" w14:paraId="691A5833" w14:textId="77777777" w:rsidTr="00663CD0">
        <w:tc>
          <w:tcPr>
            <w:tcW w:w="4892" w:type="dxa"/>
            <w:tcBorders>
              <w:left w:val="single" w:sz="4" w:space="0" w:color="auto"/>
              <w:bottom w:val="single" w:sz="4" w:space="0" w:color="auto"/>
            </w:tcBorders>
            <w:shd w:val="clear" w:color="auto" w:fill="auto"/>
            <w:vAlign w:val="center"/>
          </w:tcPr>
          <w:p w14:paraId="64468A04" w14:textId="77777777" w:rsidR="00EA3D17" w:rsidRPr="003612F2" w:rsidRDefault="00EA3D17" w:rsidP="00EA3D17">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telekomunikacyjnej</w:t>
            </w:r>
          </w:p>
          <w:p w14:paraId="0129B25E" w14:textId="77777777" w:rsidR="00EA3D17" w:rsidRPr="003612F2" w:rsidRDefault="00EA3D17" w:rsidP="00EA3D17">
            <w:pPr>
              <w:rPr>
                <w:rFonts w:ascii="Tahoma" w:hAnsi="Tahoma" w:cs="Tahoma"/>
                <w:b/>
                <w:sz w:val="22"/>
                <w:szCs w:val="24"/>
              </w:rPr>
            </w:pPr>
            <w:r w:rsidRPr="003612F2">
              <w:rPr>
                <w:rFonts w:ascii="Tahoma" w:hAnsi="Tahoma" w:cs="Tahoma"/>
                <w:i/>
                <w:iCs/>
                <w:sz w:val="16"/>
                <w:szCs w:val="21"/>
              </w:rPr>
              <w:t>Nr uprawnień: POM/0001/PWOT/14</w:t>
            </w:r>
          </w:p>
        </w:tc>
        <w:tc>
          <w:tcPr>
            <w:tcW w:w="4824" w:type="dxa"/>
            <w:tcBorders>
              <w:bottom w:val="single" w:sz="4" w:space="0" w:color="auto"/>
              <w:right w:val="single" w:sz="4" w:space="0" w:color="auto"/>
            </w:tcBorders>
            <w:shd w:val="clear" w:color="auto" w:fill="auto"/>
            <w:vAlign w:val="center"/>
          </w:tcPr>
          <w:p w14:paraId="4ACB9282" w14:textId="77777777" w:rsidR="00EA3D17" w:rsidRPr="003612F2" w:rsidRDefault="00EA3D17" w:rsidP="00EA3D17">
            <w:pPr>
              <w:rPr>
                <w:rFonts w:ascii="Tahoma" w:hAnsi="Tahoma" w:cs="Tahoma"/>
                <w:sz w:val="16"/>
                <w:szCs w:val="21"/>
              </w:rPr>
            </w:pPr>
            <w:proofErr w:type="spellStart"/>
            <w:r w:rsidRPr="003612F2">
              <w:rPr>
                <w:rFonts w:ascii="Tahoma" w:hAnsi="Tahoma" w:cs="Tahoma"/>
                <w:sz w:val="16"/>
                <w:szCs w:val="21"/>
              </w:rPr>
              <w:t>upr</w:t>
            </w:r>
            <w:proofErr w:type="spellEnd"/>
            <w:r w:rsidRPr="003612F2">
              <w:rPr>
                <w:rFonts w:ascii="Tahoma" w:hAnsi="Tahoma" w:cs="Tahoma"/>
                <w:sz w:val="16"/>
                <w:szCs w:val="21"/>
              </w:rPr>
              <w:t>. bud. do projektowania i kierowania robotami budowlanymi bez ograniczeń w specjalności telekomunikacyjnej</w:t>
            </w:r>
          </w:p>
          <w:p w14:paraId="6F60A156" w14:textId="7EC06EA6" w:rsidR="00EA3D17" w:rsidRPr="003612F2" w:rsidRDefault="00EA3D17" w:rsidP="00EA3D17">
            <w:pPr>
              <w:tabs>
                <w:tab w:val="center" w:pos="4536"/>
                <w:tab w:val="right" w:pos="9072"/>
              </w:tabs>
              <w:rPr>
                <w:rFonts w:ascii="Tahoma" w:hAnsi="Tahoma" w:cs="Tahoma"/>
                <w:sz w:val="24"/>
                <w:szCs w:val="24"/>
                <w:highlight w:val="yellow"/>
              </w:rPr>
            </w:pPr>
            <w:r w:rsidRPr="003612F2">
              <w:rPr>
                <w:rFonts w:ascii="Tahoma" w:hAnsi="Tahoma" w:cs="Tahoma"/>
                <w:i/>
                <w:iCs/>
                <w:sz w:val="16"/>
                <w:szCs w:val="21"/>
              </w:rPr>
              <w:t>Nr uprawnień: POM/0002/POOT/09</w:t>
            </w:r>
          </w:p>
        </w:tc>
      </w:tr>
    </w:tbl>
    <w:p w14:paraId="00AF68AC" w14:textId="77777777" w:rsidR="009A6F53" w:rsidRPr="003612F2" w:rsidRDefault="009A6F53" w:rsidP="00D123C7">
      <w:pPr>
        <w:ind w:firstLine="708"/>
        <w:rPr>
          <w:rFonts w:ascii="Tahoma" w:hAnsi="Tahoma" w:cs="Tahoma"/>
          <w:sz w:val="24"/>
          <w:szCs w:val="24"/>
        </w:rPr>
      </w:pPr>
    </w:p>
    <w:sectPr w:rsidR="009A6F53" w:rsidRPr="003612F2" w:rsidSect="001E7556">
      <w:headerReference w:type="default" r:id="rId8"/>
      <w:footerReference w:type="default" r:id="rId9"/>
      <w:pgSz w:w="11906" w:h="16838" w:code="9"/>
      <w:pgMar w:top="289" w:right="851" w:bottom="851" w:left="1304" w:header="561" w:footer="4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E5B70" w14:textId="77777777" w:rsidR="009C3AC8" w:rsidRDefault="009C3AC8" w:rsidP="009A54F3">
      <w:r>
        <w:separator/>
      </w:r>
    </w:p>
  </w:endnote>
  <w:endnote w:type="continuationSeparator" w:id="0">
    <w:p w14:paraId="4C9C3DB9" w14:textId="77777777" w:rsidR="009C3AC8" w:rsidRDefault="009C3AC8" w:rsidP="009A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WE Sans">
    <w:panose1 w:val="020B0504020101010102"/>
    <w:charset w:val="EE"/>
    <w:family w:val="swiss"/>
    <w:pitch w:val="variable"/>
    <w:sig w:usb0="A10000EF" w:usb1="5000207B" w:usb2="00000008" w:usb3="00000000" w:csb0="0000009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8EB" w14:textId="77777777" w:rsidR="000A75EB" w:rsidRDefault="000A75EB">
    <w:pPr>
      <w:pStyle w:val="Stopka"/>
      <w:jc w:val="right"/>
    </w:pPr>
    <w:r>
      <w:t xml:space="preserve">Strona </w:t>
    </w:r>
    <w:r>
      <w:rPr>
        <w:b/>
        <w:sz w:val="24"/>
        <w:szCs w:val="24"/>
      </w:rPr>
      <w:fldChar w:fldCharType="begin"/>
    </w:r>
    <w:r>
      <w:rPr>
        <w:b/>
      </w:rPr>
      <w:instrText>PAGE</w:instrText>
    </w:r>
    <w:r>
      <w:rPr>
        <w:b/>
        <w:sz w:val="24"/>
        <w:szCs w:val="24"/>
      </w:rPr>
      <w:fldChar w:fldCharType="separate"/>
    </w:r>
    <w:r w:rsidR="00FD38C6">
      <w:rPr>
        <w:b/>
        <w:noProof/>
      </w:rPr>
      <w:t>21</w:t>
    </w:r>
    <w:r>
      <w:rPr>
        <w:b/>
        <w:sz w:val="24"/>
        <w:szCs w:val="24"/>
      </w:rPr>
      <w:fldChar w:fldCharType="end"/>
    </w:r>
    <w:r>
      <w:t xml:space="preserve"> </w:t>
    </w:r>
  </w:p>
  <w:p w14:paraId="3D21BD8B" w14:textId="77777777" w:rsidR="005E3E16" w:rsidRPr="00914025" w:rsidRDefault="005E3E16" w:rsidP="005E3E16">
    <w:pPr>
      <w:pStyle w:val="Stopka"/>
      <w:rPr>
        <w:rFonts w:ascii="Cambria" w:hAnsi="Cambria"/>
        <w:b/>
        <w:bCs/>
        <w:i/>
        <w:iCs/>
      </w:rPr>
    </w:pPr>
    <w:r w:rsidRPr="00914025">
      <w:rPr>
        <w:rFonts w:ascii="Cambria" w:hAnsi="Cambria"/>
        <w:b/>
        <w:bCs/>
        <w:i/>
        <w:iCs/>
      </w:rPr>
      <w:t>ELSOMA Maciej Jaskulski</w:t>
    </w:r>
  </w:p>
  <w:p w14:paraId="3CBC93A2" w14:textId="144D8271" w:rsidR="000A75EB" w:rsidRPr="00914025" w:rsidRDefault="005E3E16" w:rsidP="005E3E16">
    <w:pPr>
      <w:pStyle w:val="Stopka"/>
      <w:rPr>
        <w:rFonts w:ascii="Cambria" w:hAnsi="Cambria"/>
      </w:rPr>
    </w:pPr>
    <w:r w:rsidRPr="00914025">
      <w:rPr>
        <w:rFonts w:ascii="Cambria" w:hAnsi="Cambria"/>
      </w:rPr>
      <w:t>ul. Sienkiewicza 23/38, 81-811 Sopot</w:t>
    </w:r>
  </w:p>
  <w:p w14:paraId="0F27DB5C" w14:textId="7AB1267F" w:rsidR="005E3E16" w:rsidRPr="00914025" w:rsidRDefault="005E3E16" w:rsidP="005E3E16">
    <w:pPr>
      <w:pStyle w:val="Stopka"/>
      <w:rPr>
        <w:rFonts w:ascii="Cambria" w:hAnsi="Cambria"/>
      </w:rPr>
    </w:pPr>
    <w:r w:rsidRPr="00914025">
      <w:rPr>
        <w:rFonts w:ascii="Cambria" w:hAnsi="Cambria"/>
      </w:rPr>
      <w:t xml:space="preserve">507-462-858 </w:t>
    </w:r>
    <w:hyperlink r:id="rId1" w:history="1">
      <w:r w:rsidRPr="00914025">
        <w:rPr>
          <w:rStyle w:val="Hipercze"/>
          <w:rFonts w:ascii="Cambria" w:hAnsi="Cambria"/>
        </w:rPr>
        <w:t>elsoma@wp.pl</w:t>
      </w:r>
    </w:hyperlink>
    <w:r w:rsidRPr="00914025">
      <w:rPr>
        <w:rFonts w:ascii="Cambria" w:hAnsi="Cambr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1BB6" w14:textId="77777777" w:rsidR="009C3AC8" w:rsidRDefault="009C3AC8" w:rsidP="009A54F3">
      <w:r>
        <w:separator/>
      </w:r>
    </w:p>
  </w:footnote>
  <w:footnote w:type="continuationSeparator" w:id="0">
    <w:p w14:paraId="6AFDF666" w14:textId="77777777" w:rsidR="009C3AC8" w:rsidRDefault="009C3AC8" w:rsidP="009A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BBFA8" w14:textId="2F1A6547" w:rsidR="00D60547" w:rsidRPr="008930C3" w:rsidRDefault="00D60547"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Projekt budowlany - Projekt zagospodarowania terenu</w:t>
    </w:r>
  </w:p>
  <w:p w14:paraId="41DF36C5" w14:textId="12B7E39F" w:rsidR="000A75EB" w:rsidRPr="008930C3" w:rsidRDefault="00793052"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 xml:space="preserve">Budowa </w:t>
    </w:r>
    <w:bookmarkStart w:id="31" w:name="_Hlk144415738"/>
    <w:bookmarkStart w:id="32" w:name="_Hlk144415739"/>
    <w:r w:rsidR="00493FB4" w:rsidRPr="008930C3">
      <w:rPr>
        <w:rFonts w:asciiTheme="majorHAnsi" w:hAnsiTheme="majorHAnsi"/>
        <w:i/>
        <w:sz w:val="18"/>
        <w:szCs w:val="22"/>
      </w:rPr>
      <w:t xml:space="preserve">elektroenergetycznych linii kablowych SN-15 </w:t>
    </w:r>
    <w:proofErr w:type="spellStart"/>
    <w:r w:rsidR="00493FB4" w:rsidRPr="008930C3">
      <w:rPr>
        <w:rFonts w:asciiTheme="majorHAnsi" w:hAnsiTheme="majorHAnsi"/>
        <w:i/>
        <w:sz w:val="18"/>
        <w:szCs w:val="22"/>
      </w:rPr>
      <w:t>kV</w:t>
    </w:r>
    <w:proofErr w:type="spellEnd"/>
    <w:r w:rsidR="00493FB4" w:rsidRPr="008930C3">
      <w:rPr>
        <w:rFonts w:asciiTheme="majorHAnsi" w:hAnsiTheme="majorHAnsi"/>
        <w:i/>
        <w:sz w:val="18"/>
        <w:szCs w:val="22"/>
      </w:rPr>
      <w:t xml:space="preserve"> wraz ze światłowodami </w:t>
    </w:r>
    <w:r w:rsidR="008930C3" w:rsidRPr="008930C3">
      <w:rPr>
        <w:rFonts w:asciiTheme="majorHAnsi" w:hAnsiTheme="majorHAnsi"/>
        <w:i/>
        <w:sz w:val="18"/>
        <w:szCs w:val="22"/>
      </w:rPr>
      <w:t xml:space="preserve">ułożonymi w kanalizacji kablowej </w:t>
    </w:r>
    <w:r w:rsidR="00493FB4" w:rsidRPr="008930C3">
      <w:rPr>
        <w:rFonts w:asciiTheme="majorHAnsi" w:hAnsiTheme="majorHAnsi"/>
        <w:i/>
        <w:sz w:val="18"/>
        <w:szCs w:val="22"/>
      </w:rPr>
      <w:t>pomiędzy T324638 „Przepompownia Ścieków (AB)</w:t>
    </w:r>
    <w:r w:rsidR="002F36D2" w:rsidRPr="008930C3">
      <w:rPr>
        <w:rFonts w:asciiTheme="majorHAnsi" w:hAnsiTheme="majorHAnsi"/>
        <w:i/>
        <w:sz w:val="18"/>
        <w:szCs w:val="22"/>
      </w:rPr>
      <w:t>”</w:t>
    </w:r>
    <w:r w:rsidR="00493FB4" w:rsidRPr="008930C3">
      <w:rPr>
        <w:rFonts w:asciiTheme="majorHAnsi" w:hAnsiTheme="majorHAnsi"/>
        <w:i/>
        <w:sz w:val="18"/>
        <w:szCs w:val="22"/>
      </w:rPr>
      <w:t>, T324639 „SUW Rumia (AB)”, a T324640 „GSZ GOŚ Dębogórze (AB)”</w:t>
    </w:r>
  </w:p>
  <w:bookmarkEnd w:id="31"/>
  <w:bookmarkEnd w:id="32"/>
  <w:p w14:paraId="15616683" w14:textId="77777777" w:rsidR="00D66834" w:rsidRPr="00364A06" w:rsidRDefault="00D66834" w:rsidP="007C6383">
    <w:pPr>
      <w:tabs>
        <w:tab w:val="center" w:pos="4536"/>
        <w:tab w:val="right" w:pos="9072"/>
      </w:tabs>
      <w:jc w:val="center"/>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7AB1"/>
    <w:multiLevelType w:val="hybridMultilevel"/>
    <w:tmpl w:val="0FC094C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5BA3114"/>
    <w:multiLevelType w:val="hybridMultilevel"/>
    <w:tmpl w:val="F8DCCDDA"/>
    <w:lvl w:ilvl="0" w:tplc="04150001">
      <w:start w:val="1"/>
      <w:numFmt w:val="bullet"/>
      <w:lvlText w:val=""/>
      <w:lvlJc w:val="left"/>
      <w:pPr>
        <w:ind w:left="1842" w:hanging="360"/>
      </w:pPr>
      <w:rPr>
        <w:rFonts w:ascii="Symbol" w:hAnsi="Symbol" w:hint="default"/>
      </w:rPr>
    </w:lvl>
    <w:lvl w:ilvl="1" w:tplc="04150003" w:tentative="1">
      <w:start w:val="1"/>
      <w:numFmt w:val="bullet"/>
      <w:lvlText w:val="o"/>
      <w:lvlJc w:val="left"/>
      <w:pPr>
        <w:ind w:left="2562" w:hanging="360"/>
      </w:pPr>
      <w:rPr>
        <w:rFonts w:ascii="Courier New" w:hAnsi="Courier New" w:cs="Courier New" w:hint="default"/>
      </w:rPr>
    </w:lvl>
    <w:lvl w:ilvl="2" w:tplc="04150005" w:tentative="1">
      <w:start w:val="1"/>
      <w:numFmt w:val="bullet"/>
      <w:lvlText w:val=""/>
      <w:lvlJc w:val="left"/>
      <w:pPr>
        <w:ind w:left="3282" w:hanging="360"/>
      </w:pPr>
      <w:rPr>
        <w:rFonts w:ascii="Wingdings" w:hAnsi="Wingdings" w:hint="default"/>
      </w:rPr>
    </w:lvl>
    <w:lvl w:ilvl="3" w:tplc="04150001" w:tentative="1">
      <w:start w:val="1"/>
      <w:numFmt w:val="bullet"/>
      <w:lvlText w:val=""/>
      <w:lvlJc w:val="left"/>
      <w:pPr>
        <w:ind w:left="4002" w:hanging="360"/>
      </w:pPr>
      <w:rPr>
        <w:rFonts w:ascii="Symbol" w:hAnsi="Symbol" w:hint="default"/>
      </w:rPr>
    </w:lvl>
    <w:lvl w:ilvl="4" w:tplc="04150003" w:tentative="1">
      <w:start w:val="1"/>
      <w:numFmt w:val="bullet"/>
      <w:lvlText w:val="o"/>
      <w:lvlJc w:val="left"/>
      <w:pPr>
        <w:ind w:left="4722" w:hanging="360"/>
      </w:pPr>
      <w:rPr>
        <w:rFonts w:ascii="Courier New" w:hAnsi="Courier New" w:cs="Courier New" w:hint="default"/>
      </w:rPr>
    </w:lvl>
    <w:lvl w:ilvl="5" w:tplc="04150005" w:tentative="1">
      <w:start w:val="1"/>
      <w:numFmt w:val="bullet"/>
      <w:lvlText w:val=""/>
      <w:lvlJc w:val="left"/>
      <w:pPr>
        <w:ind w:left="5442" w:hanging="360"/>
      </w:pPr>
      <w:rPr>
        <w:rFonts w:ascii="Wingdings" w:hAnsi="Wingdings" w:hint="default"/>
      </w:rPr>
    </w:lvl>
    <w:lvl w:ilvl="6" w:tplc="04150001" w:tentative="1">
      <w:start w:val="1"/>
      <w:numFmt w:val="bullet"/>
      <w:lvlText w:val=""/>
      <w:lvlJc w:val="left"/>
      <w:pPr>
        <w:ind w:left="6162" w:hanging="360"/>
      </w:pPr>
      <w:rPr>
        <w:rFonts w:ascii="Symbol" w:hAnsi="Symbol" w:hint="default"/>
      </w:rPr>
    </w:lvl>
    <w:lvl w:ilvl="7" w:tplc="04150003" w:tentative="1">
      <w:start w:val="1"/>
      <w:numFmt w:val="bullet"/>
      <w:lvlText w:val="o"/>
      <w:lvlJc w:val="left"/>
      <w:pPr>
        <w:ind w:left="6882" w:hanging="360"/>
      </w:pPr>
      <w:rPr>
        <w:rFonts w:ascii="Courier New" w:hAnsi="Courier New" w:cs="Courier New" w:hint="default"/>
      </w:rPr>
    </w:lvl>
    <w:lvl w:ilvl="8" w:tplc="04150005" w:tentative="1">
      <w:start w:val="1"/>
      <w:numFmt w:val="bullet"/>
      <w:lvlText w:val=""/>
      <w:lvlJc w:val="left"/>
      <w:pPr>
        <w:ind w:left="7602" w:hanging="360"/>
      </w:pPr>
      <w:rPr>
        <w:rFonts w:ascii="Wingdings" w:hAnsi="Wingdings" w:hint="default"/>
      </w:rPr>
    </w:lvl>
  </w:abstractNum>
  <w:abstractNum w:abstractNumId="2" w15:restartNumberingAfterBreak="0">
    <w:nsid w:val="22C05BB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310F86"/>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5E573C2"/>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0E2820"/>
    <w:multiLevelType w:val="hybridMultilevel"/>
    <w:tmpl w:val="1884F9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32B6238D"/>
    <w:multiLevelType w:val="hybridMultilevel"/>
    <w:tmpl w:val="A67EA6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F4A38C4"/>
    <w:multiLevelType w:val="hybridMultilevel"/>
    <w:tmpl w:val="F77851B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617B7095"/>
    <w:multiLevelType w:val="hybridMultilevel"/>
    <w:tmpl w:val="16588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400561"/>
    <w:multiLevelType w:val="multilevel"/>
    <w:tmpl w:val="27E621F2"/>
    <w:name w:val="Farad333"/>
    <w:lvl w:ilvl="0">
      <w:start w:val="1"/>
      <w:numFmt w:val="decimal"/>
      <w:pStyle w:val="StylNagwek1Arial11ptPogrubienie"/>
      <w:lvlText w:val="%1."/>
      <w:lvlJc w:val="left"/>
      <w:pPr>
        <w:tabs>
          <w:tab w:val="num" w:pos="360"/>
        </w:tabs>
        <w:ind w:left="360" w:hanging="360"/>
      </w:pPr>
      <w:rPr>
        <w:rFonts w:hint="default"/>
      </w:rPr>
    </w:lvl>
    <w:lvl w:ilvl="1">
      <w:start w:val="1"/>
      <w:numFmt w:val="decimal"/>
      <w:pStyle w:val="StylNagwek2Arial11ptPogrubienieZlewej0cmWysun"/>
      <w:suff w:val="space"/>
      <w:lvlText w:val="%1.%2"/>
      <w:lvlJc w:val="left"/>
      <w:pPr>
        <w:ind w:left="567" w:hanging="283"/>
      </w:pPr>
      <w:rPr>
        <w:rFonts w:hint="default"/>
        <w:b/>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0" w15:restartNumberingAfterBreak="0">
    <w:nsid w:val="635B7332"/>
    <w:multiLevelType w:val="hybridMultilevel"/>
    <w:tmpl w:val="8466E4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57C09B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6677347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86C15DF"/>
    <w:multiLevelType w:val="hybridMultilevel"/>
    <w:tmpl w:val="7FE27436"/>
    <w:lvl w:ilvl="0" w:tplc="DF1E2144">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182719"/>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C713FE0"/>
    <w:multiLevelType w:val="hybridMultilevel"/>
    <w:tmpl w:val="69AAF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EFF610D"/>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35898982">
    <w:abstractNumId w:val="11"/>
  </w:num>
  <w:num w:numId="2" w16cid:durableId="1495103343">
    <w:abstractNumId w:val="9"/>
  </w:num>
  <w:num w:numId="3" w16cid:durableId="1448548984">
    <w:abstractNumId w:val="5"/>
  </w:num>
  <w:num w:numId="4" w16cid:durableId="1086000746">
    <w:abstractNumId w:val="6"/>
  </w:num>
  <w:num w:numId="5" w16cid:durableId="1726754845">
    <w:abstractNumId w:val="15"/>
  </w:num>
  <w:num w:numId="6" w16cid:durableId="487869808">
    <w:abstractNumId w:val="12"/>
  </w:num>
  <w:num w:numId="7" w16cid:durableId="1353995568">
    <w:abstractNumId w:val="10"/>
  </w:num>
  <w:num w:numId="8" w16cid:durableId="1564607326">
    <w:abstractNumId w:val="13"/>
  </w:num>
  <w:num w:numId="9" w16cid:durableId="67461369">
    <w:abstractNumId w:val="8"/>
  </w:num>
  <w:num w:numId="10" w16cid:durableId="1125461402">
    <w:abstractNumId w:val="3"/>
  </w:num>
  <w:num w:numId="11" w16cid:durableId="790704744">
    <w:abstractNumId w:val="14"/>
  </w:num>
  <w:num w:numId="12" w16cid:durableId="1218277964">
    <w:abstractNumId w:val="4"/>
  </w:num>
  <w:num w:numId="13" w16cid:durableId="34084651">
    <w:abstractNumId w:val="16"/>
  </w:num>
  <w:num w:numId="14" w16cid:durableId="1939748858">
    <w:abstractNumId w:val="2"/>
  </w:num>
  <w:num w:numId="15" w16cid:durableId="94982272">
    <w:abstractNumId w:val="7"/>
  </w:num>
  <w:num w:numId="16" w16cid:durableId="977762726">
    <w:abstractNumId w:val="1"/>
  </w:num>
  <w:num w:numId="17" w16cid:durableId="204008658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F3"/>
    <w:rsid w:val="00000109"/>
    <w:rsid w:val="00001EC2"/>
    <w:rsid w:val="00003483"/>
    <w:rsid w:val="000034E4"/>
    <w:rsid w:val="00003EA4"/>
    <w:rsid w:val="000048F0"/>
    <w:rsid w:val="0000496C"/>
    <w:rsid w:val="00005B20"/>
    <w:rsid w:val="00011BE9"/>
    <w:rsid w:val="00011D47"/>
    <w:rsid w:val="00012B0B"/>
    <w:rsid w:val="00014089"/>
    <w:rsid w:val="0001587C"/>
    <w:rsid w:val="00020631"/>
    <w:rsid w:val="0002100F"/>
    <w:rsid w:val="00021126"/>
    <w:rsid w:val="0002266A"/>
    <w:rsid w:val="00024D85"/>
    <w:rsid w:val="00024DC1"/>
    <w:rsid w:val="00024E0C"/>
    <w:rsid w:val="0002521D"/>
    <w:rsid w:val="00025485"/>
    <w:rsid w:val="00032427"/>
    <w:rsid w:val="00033EC5"/>
    <w:rsid w:val="000340B4"/>
    <w:rsid w:val="00034B06"/>
    <w:rsid w:val="00035074"/>
    <w:rsid w:val="00035645"/>
    <w:rsid w:val="00036A3B"/>
    <w:rsid w:val="0003736B"/>
    <w:rsid w:val="000375E5"/>
    <w:rsid w:val="000377EF"/>
    <w:rsid w:val="00041E71"/>
    <w:rsid w:val="00044D53"/>
    <w:rsid w:val="00047CEB"/>
    <w:rsid w:val="00052049"/>
    <w:rsid w:val="000520B1"/>
    <w:rsid w:val="00052617"/>
    <w:rsid w:val="0005349B"/>
    <w:rsid w:val="00054B60"/>
    <w:rsid w:val="00055D97"/>
    <w:rsid w:val="00056F68"/>
    <w:rsid w:val="00057160"/>
    <w:rsid w:val="000571F7"/>
    <w:rsid w:val="00057518"/>
    <w:rsid w:val="000575CD"/>
    <w:rsid w:val="00061E6B"/>
    <w:rsid w:val="00064664"/>
    <w:rsid w:val="000658A2"/>
    <w:rsid w:val="00067540"/>
    <w:rsid w:val="00067F65"/>
    <w:rsid w:val="00067F76"/>
    <w:rsid w:val="00070211"/>
    <w:rsid w:val="00070940"/>
    <w:rsid w:val="00070C19"/>
    <w:rsid w:val="0007349E"/>
    <w:rsid w:val="0007455B"/>
    <w:rsid w:val="00074960"/>
    <w:rsid w:val="00074999"/>
    <w:rsid w:val="00074C47"/>
    <w:rsid w:val="00076456"/>
    <w:rsid w:val="0007659F"/>
    <w:rsid w:val="00077280"/>
    <w:rsid w:val="000808AA"/>
    <w:rsid w:val="00080D8A"/>
    <w:rsid w:val="00082DF3"/>
    <w:rsid w:val="00087230"/>
    <w:rsid w:val="0008767E"/>
    <w:rsid w:val="0009087A"/>
    <w:rsid w:val="00090A56"/>
    <w:rsid w:val="0009168B"/>
    <w:rsid w:val="00093760"/>
    <w:rsid w:val="000942D4"/>
    <w:rsid w:val="00096D7E"/>
    <w:rsid w:val="000A0764"/>
    <w:rsid w:val="000A1265"/>
    <w:rsid w:val="000A3783"/>
    <w:rsid w:val="000A5857"/>
    <w:rsid w:val="000A5AA4"/>
    <w:rsid w:val="000A6998"/>
    <w:rsid w:val="000A75EB"/>
    <w:rsid w:val="000A7DFA"/>
    <w:rsid w:val="000B01BE"/>
    <w:rsid w:val="000B1895"/>
    <w:rsid w:val="000B201C"/>
    <w:rsid w:val="000B2854"/>
    <w:rsid w:val="000B2A78"/>
    <w:rsid w:val="000B34A6"/>
    <w:rsid w:val="000B3EB6"/>
    <w:rsid w:val="000B3ED2"/>
    <w:rsid w:val="000B6057"/>
    <w:rsid w:val="000B70A6"/>
    <w:rsid w:val="000C0FD8"/>
    <w:rsid w:val="000C1D97"/>
    <w:rsid w:val="000C3E23"/>
    <w:rsid w:val="000C48EF"/>
    <w:rsid w:val="000C4DA3"/>
    <w:rsid w:val="000C4F3E"/>
    <w:rsid w:val="000C6558"/>
    <w:rsid w:val="000C6E42"/>
    <w:rsid w:val="000C7818"/>
    <w:rsid w:val="000C7875"/>
    <w:rsid w:val="000C7E1D"/>
    <w:rsid w:val="000D03C1"/>
    <w:rsid w:val="000D0B69"/>
    <w:rsid w:val="000D3078"/>
    <w:rsid w:val="000D32A9"/>
    <w:rsid w:val="000D3DDC"/>
    <w:rsid w:val="000D3ED8"/>
    <w:rsid w:val="000D55B9"/>
    <w:rsid w:val="000D589B"/>
    <w:rsid w:val="000D592E"/>
    <w:rsid w:val="000D5EB7"/>
    <w:rsid w:val="000D5F9D"/>
    <w:rsid w:val="000D5FDC"/>
    <w:rsid w:val="000E0C0C"/>
    <w:rsid w:val="000E1291"/>
    <w:rsid w:val="000E27C3"/>
    <w:rsid w:val="000E2D3F"/>
    <w:rsid w:val="000E6AE5"/>
    <w:rsid w:val="000E75BE"/>
    <w:rsid w:val="000F2555"/>
    <w:rsid w:val="000F451A"/>
    <w:rsid w:val="000F5179"/>
    <w:rsid w:val="000F571F"/>
    <w:rsid w:val="000F5855"/>
    <w:rsid w:val="0010264E"/>
    <w:rsid w:val="00104B84"/>
    <w:rsid w:val="00104E8D"/>
    <w:rsid w:val="00107200"/>
    <w:rsid w:val="00110787"/>
    <w:rsid w:val="0011264D"/>
    <w:rsid w:val="00112E69"/>
    <w:rsid w:val="0011364E"/>
    <w:rsid w:val="00114A29"/>
    <w:rsid w:val="00114B79"/>
    <w:rsid w:val="00115379"/>
    <w:rsid w:val="0012366B"/>
    <w:rsid w:val="00123C41"/>
    <w:rsid w:val="00123F24"/>
    <w:rsid w:val="00124B12"/>
    <w:rsid w:val="00124BB8"/>
    <w:rsid w:val="00125127"/>
    <w:rsid w:val="00126D2F"/>
    <w:rsid w:val="00127F34"/>
    <w:rsid w:val="00131492"/>
    <w:rsid w:val="001332DD"/>
    <w:rsid w:val="00135272"/>
    <w:rsid w:val="001361F6"/>
    <w:rsid w:val="00136A9A"/>
    <w:rsid w:val="001377CC"/>
    <w:rsid w:val="00143934"/>
    <w:rsid w:val="00145B8B"/>
    <w:rsid w:val="0014672D"/>
    <w:rsid w:val="00147C45"/>
    <w:rsid w:val="0015090D"/>
    <w:rsid w:val="001510F6"/>
    <w:rsid w:val="00153EFC"/>
    <w:rsid w:val="00155299"/>
    <w:rsid w:val="001569E3"/>
    <w:rsid w:val="0016044E"/>
    <w:rsid w:val="001648EC"/>
    <w:rsid w:val="00164913"/>
    <w:rsid w:val="00165E6D"/>
    <w:rsid w:val="00165FF0"/>
    <w:rsid w:val="00166871"/>
    <w:rsid w:val="00167A26"/>
    <w:rsid w:val="00167DDB"/>
    <w:rsid w:val="0017310B"/>
    <w:rsid w:val="00175A6D"/>
    <w:rsid w:val="00176EF1"/>
    <w:rsid w:val="001779AF"/>
    <w:rsid w:val="00180157"/>
    <w:rsid w:val="00182790"/>
    <w:rsid w:val="00185D51"/>
    <w:rsid w:val="00186242"/>
    <w:rsid w:val="00186D79"/>
    <w:rsid w:val="00186DD0"/>
    <w:rsid w:val="001872A1"/>
    <w:rsid w:val="00190C94"/>
    <w:rsid w:val="00191BF8"/>
    <w:rsid w:val="00193DF9"/>
    <w:rsid w:val="0019428B"/>
    <w:rsid w:val="0019506D"/>
    <w:rsid w:val="0019517A"/>
    <w:rsid w:val="0019598A"/>
    <w:rsid w:val="0019758F"/>
    <w:rsid w:val="00197DD3"/>
    <w:rsid w:val="001A2257"/>
    <w:rsid w:val="001A317A"/>
    <w:rsid w:val="001A31EE"/>
    <w:rsid w:val="001A43F3"/>
    <w:rsid w:val="001A4C40"/>
    <w:rsid w:val="001A5165"/>
    <w:rsid w:val="001A5D8B"/>
    <w:rsid w:val="001A660C"/>
    <w:rsid w:val="001A7364"/>
    <w:rsid w:val="001A7758"/>
    <w:rsid w:val="001A784B"/>
    <w:rsid w:val="001B01F0"/>
    <w:rsid w:val="001B027D"/>
    <w:rsid w:val="001B25BF"/>
    <w:rsid w:val="001B2970"/>
    <w:rsid w:val="001B41E4"/>
    <w:rsid w:val="001B439A"/>
    <w:rsid w:val="001B577A"/>
    <w:rsid w:val="001B57D3"/>
    <w:rsid w:val="001B66BD"/>
    <w:rsid w:val="001B6D70"/>
    <w:rsid w:val="001B6EAF"/>
    <w:rsid w:val="001C45CF"/>
    <w:rsid w:val="001C4DE9"/>
    <w:rsid w:val="001C4E49"/>
    <w:rsid w:val="001C5659"/>
    <w:rsid w:val="001C6E7C"/>
    <w:rsid w:val="001C6F32"/>
    <w:rsid w:val="001D3FD0"/>
    <w:rsid w:val="001D5199"/>
    <w:rsid w:val="001E012B"/>
    <w:rsid w:val="001E10E1"/>
    <w:rsid w:val="001E17EC"/>
    <w:rsid w:val="001E1953"/>
    <w:rsid w:val="001E21A0"/>
    <w:rsid w:val="001E458F"/>
    <w:rsid w:val="001E6867"/>
    <w:rsid w:val="001E7556"/>
    <w:rsid w:val="001E7AA5"/>
    <w:rsid w:val="001F1BC3"/>
    <w:rsid w:val="001F3CDB"/>
    <w:rsid w:val="001F498A"/>
    <w:rsid w:val="001F6D45"/>
    <w:rsid w:val="001F7A31"/>
    <w:rsid w:val="002000FC"/>
    <w:rsid w:val="002004D7"/>
    <w:rsid w:val="00200589"/>
    <w:rsid w:val="00202D1D"/>
    <w:rsid w:val="002030CC"/>
    <w:rsid w:val="002036F0"/>
    <w:rsid w:val="00204420"/>
    <w:rsid w:val="00205DFD"/>
    <w:rsid w:val="0020600E"/>
    <w:rsid w:val="00210278"/>
    <w:rsid w:val="00210B12"/>
    <w:rsid w:val="00210F8F"/>
    <w:rsid w:val="00211732"/>
    <w:rsid w:val="0021194B"/>
    <w:rsid w:val="00212B20"/>
    <w:rsid w:val="00212DE8"/>
    <w:rsid w:val="00212DF7"/>
    <w:rsid w:val="00213251"/>
    <w:rsid w:val="0021674D"/>
    <w:rsid w:val="00226DC6"/>
    <w:rsid w:val="0023046F"/>
    <w:rsid w:val="002310F6"/>
    <w:rsid w:val="00231E41"/>
    <w:rsid w:val="0023210F"/>
    <w:rsid w:val="00234252"/>
    <w:rsid w:val="00235CD1"/>
    <w:rsid w:val="00236D7D"/>
    <w:rsid w:val="00236F28"/>
    <w:rsid w:val="00241D59"/>
    <w:rsid w:val="00241D9A"/>
    <w:rsid w:val="002422A8"/>
    <w:rsid w:val="002429EA"/>
    <w:rsid w:val="002443FD"/>
    <w:rsid w:val="00246A65"/>
    <w:rsid w:val="002511A1"/>
    <w:rsid w:val="00252ADF"/>
    <w:rsid w:val="00252E0C"/>
    <w:rsid w:val="0025368A"/>
    <w:rsid w:val="002543D7"/>
    <w:rsid w:val="0025728D"/>
    <w:rsid w:val="00261148"/>
    <w:rsid w:val="00261E97"/>
    <w:rsid w:val="002627C9"/>
    <w:rsid w:val="0026383F"/>
    <w:rsid w:val="0026523F"/>
    <w:rsid w:val="0026579E"/>
    <w:rsid w:val="002658A4"/>
    <w:rsid w:val="00265DA6"/>
    <w:rsid w:val="002661AF"/>
    <w:rsid w:val="00270BFA"/>
    <w:rsid w:val="00271FC4"/>
    <w:rsid w:val="00275FAF"/>
    <w:rsid w:val="002760D8"/>
    <w:rsid w:val="00280436"/>
    <w:rsid w:val="00280958"/>
    <w:rsid w:val="0028115B"/>
    <w:rsid w:val="00281188"/>
    <w:rsid w:val="002812F3"/>
    <w:rsid w:val="002837EF"/>
    <w:rsid w:val="00285685"/>
    <w:rsid w:val="0028679F"/>
    <w:rsid w:val="00287A25"/>
    <w:rsid w:val="00287BBE"/>
    <w:rsid w:val="00287F31"/>
    <w:rsid w:val="002914B2"/>
    <w:rsid w:val="00296F21"/>
    <w:rsid w:val="00297F49"/>
    <w:rsid w:val="002A0E07"/>
    <w:rsid w:val="002A1657"/>
    <w:rsid w:val="002A34EF"/>
    <w:rsid w:val="002A4DDA"/>
    <w:rsid w:val="002A67C6"/>
    <w:rsid w:val="002B294D"/>
    <w:rsid w:val="002B4D5F"/>
    <w:rsid w:val="002B52BE"/>
    <w:rsid w:val="002B63A2"/>
    <w:rsid w:val="002B7228"/>
    <w:rsid w:val="002B7C96"/>
    <w:rsid w:val="002C00DE"/>
    <w:rsid w:val="002C0F90"/>
    <w:rsid w:val="002C10EC"/>
    <w:rsid w:val="002C41FF"/>
    <w:rsid w:val="002C7260"/>
    <w:rsid w:val="002C78FF"/>
    <w:rsid w:val="002D2122"/>
    <w:rsid w:val="002D3D1E"/>
    <w:rsid w:val="002D5631"/>
    <w:rsid w:val="002D5732"/>
    <w:rsid w:val="002D6BCB"/>
    <w:rsid w:val="002D763A"/>
    <w:rsid w:val="002E0765"/>
    <w:rsid w:val="002E2674"/>
    <w:rsid w:val="002E2A6D"/>
    <w:rsid w:val="002E3EEC"/>
    <w:rsid w:val="002E6A6B"/>
    <w:rsid w:val="002E7ADC"/>
    <w:rsid w:val="002F008F"/>
    <w:rsid w:val="002F1370"/>
    <w:rsid w:val="002F2864"/>
    <w:rsid w:val="002F28DD"/>
    <w:rsid w:val="002F2918"/>
    <w:rsid w:val="002F36D2"/>
    <w:rsid w:val="002F426B"/>
    <w:rsid w:val="002F56BF"/>
    <w:rsid w:val="002F5C31"/>
    <w:rsid w:val="002F6728"/>
    <w:rsid w:val="002F7636"/>
    <w:rsid w:val="002F7A01"/>
    <w:rsid w:val="0030047F"/>
    <w:rsid w:val="00300862"/>
    <w:rsid w:val="00301322"/>
    <w:rsid w:val="00301CA9"/>
    <w:rsid w:val="0030232F"/>
    <w:rsid w:val="00302613"/>
    <w:rsid w:val="00302922"/>
    <w:rsid w:val="00303B8E"/>
    <w:rsid w:val="00304C30"/>
    <w:rsid w:val="00305E55"/>
    <w:rsid w:val="0030697C"/>
    <w:rsid w:val="00307B3D"/>
    <w:rsid w:val="003109B7"/>
    <w:rsid w:val="00311B92"/>
    <w:rsid w:val="003127CB"/>
    <w:rsid w:val="0031293C"/>
    <w:rsid w:val="0031330D"/>
    <w:rsid w:val="003137EC"/>
    <w:rsid w:val="003150D1"/>
    <w:rsid w:val="00316123"/>
    <w:rsid w:val="00316F11"/>
    <w:rsid w:val="003178F1"/>
    <w:rsid w:val="00322ED9"/>
    <w:rsid w:val="003238AA"/>
    <w:rsid w:val="003239A8"/>
    <w:rsid w:val="00323BEC"/>
    <w:rsid w:val="00324FB7"/>
    <w:rsid w:val="00326156"/>
    <w:rsid w:val="0032625B"/>
    <w:rsid w:val="0032675E"/>
    <w:rsid w:val="00326E79"/>
    <w:rsid w:val="0032742E"/>
    <w:rsid w:val="003275FA"/>
    <w:rsid w:val="003326FD"/>
    <w:rsid w:val="00332AA3"/>
    <w:rsid w:val="003342CD"/>
    <w:rsid w:val="00334624"/>
    <w:rsid w:val="00337D80"/>
    <w:rsid w:val="00340671"/>
    <w:rsid w:val="00340C09"/>
    <w:rsid w:val="00341555"/>
    <w:rsid w:val="00342F58"/>
    <w:rsid w:val="00342F7D"/>
    <w:rsid w:val="0034352F"/>
    <w:rsid w:val="003435F5"/>
    <w:rsid w:val="00344546"/>
    <w:rsid w:val="00344CB6"/>
    <w:rsid w:val="003450CB"/>
    <w:rsid w:val="0034546A"/>
    <w:rsid w:val="003503ED"/>
    <w:rsid w:val="00350B78"/>
    <w:rsid w:val="003514F6"/>
    <w:rsid w:val="00353011"/>
    <w:rsid w:val="0035415C"/>
    <w:rsid w:val="0035423C"/>
    <w:rsid w:val="003546BF"/>
    <w:rsid w:val="003577B2"/>
    <w:rsid w:val="00360C65"/>
    <w:rsid w:val="003612F2"/>
    <w:rsid w:val="003638CF"/>
    <w:rsid w:val="003641DE"/>
    <w:rsid w:val="00364898"/>
    <w:rsid w:val="00364A06"/>
    <w:rsid w:val="0036663C"/>
    <w:rsid w:val="00366B30"/>
    <w:rsid w:val="003674D5"/>
    <w:rsid w:val="00372B21"/>
    <w:rsid w:val="003735C1"/>
    <w:rsid w:val="003750F5"/>
    <w:rsid w:val="003804FA"/>
    <w:rsid w:val="003850FB"/>
    <w:rsid w:val="00386C93"/>
    <w:rsid w:val="00390835"/>
    <w:rsid w:val="0039148E"/>
    <w:rsid w:val="00392451"/>
    <w:rsid w:val="0039291C"/>
    <w:rsid w:val="00392AF2"/>
    <w:rsid w:val="00393285"/>
    <w:rsid w:val="00394210"/>
    <w:rsid w:val="003943AF"/>
    <w:rsid w:val="003963E7"/>
    <w:rsid w:val="003A08DE"/>
    <w:rsid w:val="003A0961"/>
    <w:rsid w:val="003A14E8"/>
    <w:rsid w:val="003A1C0D"/>
    <w:rsid w:val="003A20A6"/>
    <w:rsid w:val="003A2749"/>
    <w:rsid w:val="003A2D1F"/>
    <w:rsid w:val="003A6510"/>
    <w:rsid w:val="003A66BD"/>
    <w:rsid w:val="003A68A0"/>
    <w:rsid w:val="003B048C"/>
    <w:rsid w:val="003B0643"/>
    <w:rsid w:val="003B0BD0"/>
    <w:rsid w:val="003B3481"/>
    <w:rsid w:val="003B4512"/>
    <w:rsid w:val="003B4DBB"/>
    <w:rsid w:val="003B5072"/>
    <w:rsid w:val="003B5315"/>
    <w:rsid w:val="003B5E60"/>
    <w:rsid w:val="003B66F7"/>
    <w:rsid w:val="003C1A26"/>
    <w:rsid w:val="003C2731"/>
    <w:rsid w:val="003C33A0"/>
    <w:rsid w:val="003C35D5"/>
    <w:rsid w:val="003C3753"/>
    <w:rsid w:val="003C56C6"/>
    <w:rsid w:val="003C6E9A"/>
    <w:rsid w:val="003C798C"/>
    <w:rsid w:val="003D02FE"/>
    <w:rsid w:val="003D3849"/>
    <w:rsid w:val="003D3E85"/>
    <w:rsid w:val="003D4313"/>
    <w:rsid w:val="003D7ECA"/>
    <w:rsid w:val="003E1703"/>
    <w:rsid w:val="003E2E2F"/>
    <w:rsid w:val="003E499B"/>
    <w:rsid w:val="003E6305"/>
    <w:rsid w:val="003E64BB"/>
    <w:rsid w:val="003E7B5E"/>
    <w:rsid w:val="003F0D31"/>
    <w:rsid w:val="003F20A9"/>
    <w:rsid w:val="003F5F28"/>
    <w:rsid w:val="0040087F"/>
    <w:rsid w:val="00400D07"/>
    <w:rsid w:val="0040201B"/>
    <w:rsid w:val="00402A66"/>
    <w:rsid w:val="00403736"/>
    <w:rsid w:val="00403895"/>
    <w:rsid w:val="00404BA0"/>
    <w:rsid w:val="0040500E"/>
    <w:rsid w:val="00405CC2"/>
    <w:rsid w:val="004074CC"/>
    <w:rsid w:val="00407652"/>
    <w:rsid w:val="00411FD5"/>
    <w:rsid w:val="0041317A"/>
    <w:rsid w:val="00413733"/>
    <w:rsid w:val="00414638"/>
    <w:rsid w:val="00415644"/>
    <w:rsid w:val="00415EDB"/>
    <w:rsid w:val="00417502"/>
    <w:rsid w:val="00417C12"/>
    <w:rsid w:val="0042121D"/>
    <w:rsid w:val="00422456"/>
    <w:rsid w:val="00423E33"/>
    <w:rsid w:val="00423FB1"/>
    <w:rsid w:val="0042523B"/>
    <w:rsid w:val="00426C29"/>
    <w:rsid w:val="00426E46"/>
    <w:rsid w:val="00427A3E"/>
    <w:rsid w:val="00430AA6"/>
    <w:rsid w:val="00430BA8"/>
    <w:rsid w:val="00434944"/>
    <w:rsid w:val="00435E01"/>
    <w:rsid w:val="004370B4"/>
    <w:rsid w:val="0043730C"/>
    <w:rsid w:val="00437654"/>
    <w:rsid w:val="004422B6"/>
    <w:rsid w:val="00443416"/>
    <w:rsid w:val="00443C8E"/>
    <w:rsid w:val="00444109"/>
    <w:rsid w:val="0044515E"/>
    <w:rsid w:val="00445561"/>
    <w:rsid w:val="004501EC"/>
    <w:rsid w:val="00454BF2"/>
    <w:rsid w:val="004561CA"/>
    <w:rsid w:val="00457823"/>
    <w:rsid w:val="004603D0"/>
    <w:rsid w:val="00460B5F"/>
    <w:rsid w:val="0046126C"/>
    <w:rsid w:val="004614A8"/>
    <w:rsid w:val="00462EA3"/>
    <w:rsid w:val="00464C51"/>
    <w:rsid w:val="00466360"/>
    <w:rsid w:val="0046720D"/>
    <w:rsid w:val="00471ADF"/>
    <w:rsid w:val="004725FE"/>
    <w:rsid w:val="004752A2"/>
    <w:rsid w:val="00475ACA"/>
    <w:rsid w:val="004761EE"/>
    <w:rsid w:val="004770E2"/>
    <w:rsid w:val="00477647"/>
    <w:rsid w:val="00482237"/>
    <w:rsid w:val="00482921"/>
    <w:rsid w:val="00483FAF"/>
    <w:rsid w:val="0048405E"/>
    <w:rsid w:val="00485404"/>
    <w:rsid w:val="00485A05"/>
    <w:rsid w:val="00485B6E"/>
    <w:rsid w:val="00487137"/>
    <w:rsid w:val="004911E2"/>
    <w:rsid w:val="00491925"/>
    <w:rsid w:val="004923A7"/>
    <w:rsid w:val="00493FB4"/>
    <w:rsid w:val="004941E2"/>
    <w:rsid w:val="004942FF"/>
    <w:rsid w:val="00494F5D"/>
    <w:rsid w:val="004975A0"/>
    <w:rsid w:val="004A051C"/>
    <w:rsid w:val="004A3135"/>
    <w:rsid w:val="004A3DA9"/>
    <w:rsid w:val="004A41CE"/>
    <w:rsid w:val="004A4B38"/>
    <w:rsid w:val="004A4C0E"/>
    <w:rsid w:val="004A4C6A"/>
    <w:rsid w:val="004A4D46"/>
    <w:rsid w:val="004A50E2"/>
    <w:rsid w:val="004A5F56"/>
    <w:rsid w:val="004A6F72"/>
    <w:rsid w:val="004B2032"/>
    <w:rsid w:val="004B2FFE"/>
    <w:rsid w:val="004B58D0"/>
    <w:rsid w:val="004B6ABF"/>
    <w:rsid w:val="004B73EE"/>
    <w:rsid w:val="004C5649"/>
    <w:rsid w:val="004C6F74"/>
    <w:rsid w:val="004C7675"/>
    <w:rsid w:val="004C7AD3"/>
    <w:rsid w:val="004D03B1"/>
    <w:rsid w:val="004D2BB7"/>
    <w:rsid w:val="004D32FD"/>
    <w:rsid w:val="004D4485"/>
    <w:rsid w:val="004D5D49"/>
    <w:rsid w:val="004D6355"/>
    <w:rsid w:val="004D6EDF"/>
    <w:rsid w:val="004D7536"/>
    <w:rsid w:val="004E06BB"/>
    <w:rsid w:val="004E18F2"/>
    <w:rsid w:val="004E2A8E"/>
    <w:rsid w:val="004E380B"/>
    <w:rsid w:val="004E47A8"/>
    <w:rsid w:val="004E7CDE"/>
    <w:rsid w:val="004F08B8"/>
    <w:rsid w:val="004F437D"/>
    <w:rsid w:val="004F64A9"/>
    <w:rsid w:val="004F6515"/>
    <w:rsid w:val="004F6D65"/>
    <w:rsid w:val="004F7048"/>
    <w:rsid w:val="00500F76"/>
    <w:rsid w:val="005042C9"/>
    <w:rsid w:val="00504B0A"/>
    <w:rsid w:val="00505335"/>
    <w:rsid w:val="00506281"/>
    <w:rsid w:val="00512841"/>
    <w:rsid w:val="005128CC"/>
    <w:rsid w:val="00512A3E"/>
    <w:rsid w:val="00512AE5"/>
    <w:rsid w:val="00513BC2"/>
    <w:rsid w:val="0051463A"/>
    <w:rsid w:val="005148BF"/>
    <w:rsid w:val="00516077"/>
    <w:rsid w:val="00517AE9"/>
    <w:rsid w:val="0052240E"/>
    <w:rsid w:val="00522B6A"/>
    <w:rsid w:val="00523A0B"/>
    <w:rsid w:val="00526380"/>
    <w:rsid w:val="00527142"/>
    <w:rsid w:val="00527AEC"/>
    <w:rsid w:val="00527E0B"/>
    <w:rsid w:val="005316F0"/>
    <w:rsid w:val="0053360C"/>
    <w:rsid w:val="00533D31"/>
    <w:rsid w:val="00534D7B"/>
    <w:rsid w:val="00535053"/>
    <w:rsid w:val="0053509E"/>
    <w:rsid w:val="00536117"/>
    <w:rsid w:val="005365DB"/>
    <w:rsid w:val="00537A66"/>
    <w:rsid w:val="005436CB"/>
    <w:rsid w:val="005444D4"/>
    <w:rsid w:val="0054453B"/>
    <w:rsid w:val="00544982"/>
    <w:rsid w:val="00547230"/>
    <w:rsid w:val="00547F81"/>
    <w:rsid w:val="00550EE7"/>
    <w:rsid w:val="00551602"/>
    <w:rsid w:val="00553C09"/>
    <w:rsid w:val="00554D98"/>
    <w:rsid w:val="005554BE"/>
    <w:rsid w:val="00556269"/>
    <w:rsid w:val="005576A2"/>
    <w:rsid w:val="00561461"/>
    <w:rsid w:val="005629A2"/>
    <w:rsid w:val="005655D6"/>
    <w:rsid w:val="0057028B"/>
    <w:rsid w:val="00570414"/>
    <w:rsid w:val="00570ACD"/>
    <w:rsid w:val="00570D2E"/>
    <w:rsid w:val="005730CB"/>
    <w:rsid w:val="005731CD"/>
    <w:rsid w:val="00573494"/>
    <w:rsid w:val="005757AC"/>
    <w:rsid w:val="00575D7D"/>
    <w:rsid w:val="00576310"/>
    <w:rsid w:val="005840A7"/>
    <w:rsid w:val="00584287"/>
    <w:rsid w:val="00587A5F"/>
    <w:rsid w:val="00590860"/>
    <w:rsid w:val="00590C06"/>
    <w:rsid w:val="00593CEC"/>
    <w:rsid w:val="00594CEB"/>
    <w:rsid w:val="00595ABB"/>
    <w:rsid w:val="0059639D"/>
    <w:rsid w:val="00597F79"/>
    <w:rsid w:val="005A0633"/>
    <w:rsid w:val="005A18A7"/>
    <w:rsid w:val="005A2AA9"/>
    <w:rsid w:val="005A4A5E"/>
    <w:rsid w:val="005A4EAC"/>
    <w:rsid w:val="005A5361"/>
    <w:rsid w:val="005A5955"/>
    <w:rsid w:val="005A5C31"/>
    <w:rsid w:val="005A6356"/>
    <w:rsid w:val="005A7101"/>
    <w:rsid w:val="005B05F0"/>
    <w:rsid w:val="005B0824"/>
    <w:rsid w:val="005B0D32"/>
    <w:rsid w:val="005B0EBC"/>
    <w:rsid w:val="005B1D82"/>
    <w:rsid w:val="005B2A8B"/>
    <w:rsid w:val="005B54C4"/>
    <w:rsid w:val="005C21A3"/>
    <w:rsid w:val="005C269F"/>
    <w:rsid w:val="005C2BE5"/>
    <w:rsid w:val="005C673A"/>
    <w:rsid w:val="005C6F3B"/>
    <w:rsid w:val="005C721B"/>
    <w:rsid w:val="005D07FA"/>
    <w:rsid w:val="005D0DC7"/>
    <w:rsid w:val="005D0ECC"/>
    <w:rsid w:val="005D1EBD"/>
    <w:rsid w:val="005D266C"/>
    <w:rsid w:val="005D34B3"/>
    <w:rsid w:val="005D5232"/>
    <w:rsid w:val="005D5502"/>
    <w:rsid w:val="005D7322"/>
    <w:rsid w:val="005E0FEA"/>
    <w:rsid w:val="005E22BB"/>
    <w:rsid w:val="005E2629"/>
    <w:rsid w:val="005E3E16"/>
    <w:rsid w:val="005E59CE"/>
    <w:rsid w:val="005E61EC"/>
    <w:rsid w:val="005E63E4"/>
    <w:rsid w:val="005E6ECF"/>
    <w:rsid w:val="005E7271"/>
    <w:rsid w:val="005E73CD"/>
    <w:rsid w:val="005E79CB"/>
    <w:rsid w:val="005E7A22"/>
    <w:rsid w:val="005F0835"/>
    <w:rsid w:val="005F2180"/>
    <w:rsid w:val="005F2E4E"/>
    <w:rsid w:val="005F37C0"/>
    <w:rsid w:val="005F394C"/>
    <w:rsid w:val="005F3C8B"/>
    <w:rsid w:val="005F67FF"/>
    <w:rsid w:val="005F68C0"/>
    <w:rsid w:val="006010A9"/>
    <w:rsid w:val="00602537"/>
    <w:rsid w:val="00604446"/>
    <w:rsid w:val="00607BD3"/>
    <w:rsid w:val="0061349D"/>
    <w:rsid w:val="00613FA4"/>
    <w:rsid w:val="00616049"/>
    <w:rsid w:val="00616162"/>
    <w:rsid w:val="006209C1"/>
    <w:rsid w:val="006218DD"/>
    <w:rsid w:val="00622238"/>
    <w:rsid w:val="00623512"/>
    <w:rsid w:val="00627488"/>
    <w:rsid w:val="00630159"/>
    <w:rsid w:val="00631519"/>
    <w:rsid w:val="0063688A"/>
    <w:rsid w:val="00636D54"/>
    <w:rsid w:val="006409E3"/>
    <w:rsid w:val="00640BCC"/>
    <w:rsid w:val="00641D57"/>
    <w:rsid w:val="00642509"/>
    <w:rsid w:val="00645D8A"/>
    <w:rsid w:val="00646D46"/>
    <w:rsid w:val="0064769F"/>
    <w:rsid w:val="00647CC4"/>
    <w:rsid w:val="00650289"/>
    <w:rsid w:val="0065057E"/>
    <w:rsid w:val="00650C30"/>
    <w:rsid w:val="00651E44"/>
    <w:rsid w:val="00652321"/>
    <w:rsid w:val="0065237D"/>
    <w:rsid w:val="006536FA"/>
    <w:rsid w:val="00655334"/>
    <w:rsid w:val="006555AD"/>
    <w:rsid w:val="00655E13"/>
    <w:rsid w:val="00656B47"/>
    <w:rsid w:val="006616BC"/>
    <w:rsid w:val="00661879"/>
    <w:rsid w:val="00662426"/>
    <w:rsid w:val="006644EB"/>
    <w:rsid w:val="00665D21"/>
    <w:rsid w:val="00665D26"/>
    <w:rsid w:val="00670908"/>
    <w:rsid w:val="00671018"/>
    <w:rsid w:val="00673B62"/>
    <w:rsid w:val="00673CE3"/>
    <w:rsid w:val="00674850"/>
    <w:rsid w:val="0067510A"/>
    <w:rsid w:val="00675E15"/>
    <w:rsid w:val="00676174"/>
    <w:rsid w:val="0068184D"/>
    <w:rsid w:val="00681F0B"/>
    <w:rsid w:val="0068341B"/>
    <w:rsid w:val="00686406"/>
    <w:rsid w:val="00687809"/>
    <w:rsid w:val="0069228C"/>
    <w:rsid w:val="00692584"/>
    <w:rsid w:val="00692B41"/>
    <w:rsid w:val="00693BF9"/>
    <w:rsid w:val="00694365"/>
    <w:rsid w:val="00694596"/>
    <w:rsid w:val="00696AD7"/>
    <w:rsid w:val="00697907"/>
    <w:rsid w:val="00697F11"/>
    <w:rsid w:val="006A0966"/>
    <w:rsid w:val="006A3F71"/>
    <w:rsid w:val="006A54FC"/>
    <w:rsid w:val="006A6743"/>
    <w:rsid w:val="006B06B8"/>
    <w:rsid w:val="006B1BDE"/>
    <w:rsid w:val="006B27C8"/>
    <w:rsid w:val="006B337D"/>
    <w:rsid w:val="006B3855"/>
    <w:rsid w:val="006B3D50"/>
    <w:rsid w:val="006B45E0"/>
    <w:rsid w:val="006B6C1D"/>
    <w:rsid w:val="006B71F7"/>
    <w:rsid w:val="006C093A"/>
    <w:rsid w:val="006C0CBF"/>
    <w:rsid w:val="006C5141"/>
    <w:rsid w:val="006C5B72"/>
    <w:rsid w:val="006C72A9"/>
    <w:rsid w:val="006D003A"/>
    <w:rsid w:val="006D1F1E"/>
    <w:rsid w:val="006D2609"/>
    <w:rsid w:val="006D4A4B"/>
    <w:rsid w:val="006D4B8A"/>
    <w:rsid w:val="006D57F3"/>
    <w:rsid w:val="006D588B"/>
    <w:rsid w:val="006D5A9C"/>
    <w:rsid w:val="006D7A3D"/>
    <w:rsid w:val="006E02CD"/>
    <w:rsid w:val="006E0BB7"/>
    <w:rsid w:val="006E1DD7"/>
    <w:rsid w:val="006E1F85"/>
    <w:rsid w:val="006E3343"/>
    <w:rsid w:val="006E52B3"/>
    <w:rsid w:val="006E65BD"/>
    <w:rsid w:val="006E6BFB"/>
    <w:rsid w:val="006F1E6E"/>
    <w:rsid w:val="006F6186"/>
    <w:rsid w:val="006F7DD4"/>
    <w:rsid w:val="00700C7E"/>
    <w:rsid w:val="00701EA5"/>
    <w:rsid w:val="00702616"/>
    <w:rsid w:val="007039FC"/>
    <w:rsid w:val="00706908"/>
    <w:rsid w:val="00706C8C"/>
    <w:rsid w:val="007125BB"/>
    <w:rsid w:val="00716990"/>
    <w:rsid w:val="007202AB"/>
    <w:rsid w:val="00721CBD"/>
    <w:rsid w:val="00722760"/>
    <w:rsid w:val="0072424B"/>
    <w:rsid w:val="00724281"/>
    <w:rsid w:val="00724619"/>
    <w:rsid w:val="00725D23"/>
    <w:rsid w:val="00732746"/>
    <w:rsid w:val="00732DD9"/>
    <w:rsid w:val="007342CC"/>
    <w:rsid w:val="00734498"/>
    <w:rsid w:val="00734732"/>
    <w:rsid w:val="00735DB8"/>
    <w:rsid w:val="007367DA"/>
    <w:rsid w:val="00736E9A"/>
    <w:rsid w:val="0074145B"/>
    <w:rsid w:val="0074162E"/>
    <w:rsid w:val="0074209D"/>
    <w:rsid w:val="00742F98"/>
    <w:rsid w:val="007448E6"/>
    <w:rsid w:val="007448FD"/>
    <w:rsid w:val="00744F48"/>
    <w:rsid w:val="00751522"/>
    <w:rsid w:val="0075158D"/>
    <w:rsid w:val="00751A6F"/>
    <w:rsid w:val="0075252D"/>
    <w:rsid w:val="00752B6E"/>
    <w:rsid w:val="007540E0"/>
    <w:rsid w:val="0075426C"/>
    <w:rsid w:val="007550E3"/>
    <w:rsid w:val="00756CC1"/>
    <w:rsid w:val="00761CEE"/>
    <w:rsid w:val="00762CC5"/>
    <w:rsid w:val="00763B57"/>
    <w:rsid w:val="007650E7"/>
    <w:rsid w:val="00766D29"/>
    <w:rsid w:val="00772E9F"/>
    <w:rsid w:val="00774EE1"/>
    <w:rsid w:val="00775AA9"/>
    <w:rsid w:val="00780672"/>
    <w:rsid w:val="0078170A"/>
    <w:rsid w:val="00784F8B"/>
    <w:rsid w:val="007868E7"/>
    <w:rsid w:val="00786E4F"/>
    <w:rsid w:val="0078705F"/>
    <w:rsid w:val="00787BC6"/>
    <w:rsid w:val="00793052"/>
    <w:rsid w:val="007946FD"/>
    <w:rsid w:val="00796F1F"/>
    <w:rsid w:val="00797D73"/>
    <w:rsid w:val="007A03EA"/>
    <w:rsid w:val="007A14C9"/>
    <w:rsid w:val="007A20D0"/>
    <w:rsid w:val="007A3443"/>
    <w:rsid w:val="007A4117"/>
    <w:rsid w:val="007A4845"/>
    <w:rsid w:val="007A4AF3"/>
    <w:rsid w:val="007A4C1F"/>
    <w:rsid w:val="007A4CB8"/>
    <w:rsid w:val="007A5D2D"/>
    <w:rsid w:val="007A740F"/>
    <w:rsid w:val="007A763F"/>
    <w:rsid w:val="007A79D9"/>
    <w:rsid w:val="007B1A43"/>
    <w:rsid w:val="007B2DB0"/>
    <w:rsid w:val="007B4C54"/>
    <w:rsid w:val="007B5245"/>
    <w:rsid w:val="007B5403"/>
    <w:rsid w:val="007B5ACF"/>
    <w:rsid w:val="007C01A8"/>
    <w:rsid w:val="007C0310"/>
    <w:rsid w:val="007C044D"/>
    <w:rsid w:val="007C2AAC"/>
    <w:rsid w:val="007C3CD0"/>
    <w:rsid w:val="007C4340"/>
    <w:rsid w:val="007C4A50"/>
    <w:rsid w:val="007C620C"/>
    <w:rsid w:val="007C620D"/>
    <w:rsid w:val="007C6383"/>
    <w:rsid w:val="007C762B"/>
    <w:rsid w:val="007D02A1"/>
    <w:rsid w:val="007D09D8"/>
    <w:rsid w:val="007D0B5F"/>
    <w:rsid w:val="007D1A83"/>
    <w:rsid w:val="007D2094"/>
    <w:rsid w:val="007D52B8"/>
    <w:rsid w:val="007D58DF"/>
    <w:rsid w:val="007D6A2D"/>
    <w:rsid w:val="007E05F0"/>
    <w:rsid w:val="007E1867"/>
    <w:rsid w:val="007E3A72"/>
    <w:rsid w:val="007E6ECE"/>
    <w:rsid w:val="007F0E24"/>
    <w:rsid w:val="007F2F32"/>
    <w:rsid w:val="007F313D"/>
    <w:rsid w:val="007F361C"/>
    <w:rsid w:val="007F4699"/>
    <w:rsid w:val="007F4DA2"/>
    <w:rsid w:val="0080257C"/>
    <w:rsid w:val="008035D9"/>
    <w:rsid w:val="00804F72"/>
    <w:rsid w:val="008053AA"/>
    <w:rsid w:val="008054B4"/>
    <w:rsid w:val="008056ED"/>
    <w:rsid w:val="00806635"/>
    <w:rsid w:val="00810A16"/>
    <w:rsid w:val="00814012"/>
    <w:rsid w:val="00814F64"/>
    <w:rsid w:val="00815555"/>
    <w:rsid w:val="00815A44"/>
    <w:rsid w:val="0081660C"/>
    <w:rsid w:val="0081790F"/>
    <w:rsid w:val="00817A13"/>
    <w:rsid w:val="00817F38"/>
    <w:rsid w:val="008201FC"/>
    <w:rsid w:val="008234C0"/>
    <w:rsid w:val="00824FE2"/>
    <w:rsid w:val="00825C1F"/>
    <w:rsid w:val="008264FC"/>
    <w:rsid w:val="008269A8"/>
    <w:rsid w:val="00827C93"/>
    <w:rsid w:val="008302DF"/>
    <w:rsid w:val="00831CD3"/>
    <w:rsid w:val="008331A4"/>
    <w:rsid w:val="0083320B"/>
    <w:rsid w:val="00835320"/>
    <w:rsid w:val="00837EFB"/>
    <w:rsid w:val="00841237"/>
    <w:rsid w:val="0084174C"/>
    <w:rsid w:val="00843E36"/>
    <w:rsid w:val="008443A7"/>
    <w:rsid w:val="008456BD"/>
    <w:rsid w:val="00851ADD"/>
    <w:rsid w:val="00852E67"/>
    <w:rsid w:val="0085324B"/>
    <w:rsid w:val="00854304"/>
    <w:rsid w:val="0085476E"/>
    <w:rsid w:val="00855A43"/>
    <w:rsid w:val="00857177"/>
    <w:rsid w:val="008601B4"/>
    <w:rsid w:val="008607EF"/>
    <w:rsid w:val="00861357"/>
    <w:rsid w:val="00861501"/>
    <w:rsid w:val="00861998"/>
    <w:rsid w:val="00861B66"/>
    <w:rsid w:val="00861CEC"/>
    <w:rsid w:val="008622B4"/>
    <w:rsid w:val="0086258F"/>
    <w:rsid w:val="00862AD2"/>
    <w:rsid w:val="008635BD"/>
    <w:rsid w:val="00863B22"/>
    <w:rsid w:val="00865075"/>
    <w:rsid w:val="00865205"/>
    <w:rsid w:val="00866C16"/>
    <w:rsid w:val="00872757"/>
    <w:rsid w:val="00880375"/>
    <w:rsid w:val="00881B57"/>
    <w:rsid w:val="00882E45"/>
    <w:rsid w:val="00883AA7"/>
    <w:rsid w:val="008843B8"/>
    <w:rsid w:val="00887C81"/>
    <w:rsid w:val="00890B88"/>
    <w:rsid w:val="00891819"/>
    <w:rsid w:val="008930C3"/>
    <w:rsid w:val="00893ED0"/>
    <w:rsid w:val="0089715D"/>
    <w:rsid w:val="00897D7C"/>
    <w:rsid w:val="008A05C6"/>
    <w:rsid w:val="008A082B"/>
    <w:rsid w:val="008A1B2C"/>
    <w:rsid w:val="008A1F62"/>
    <w:rsid w:val="008A200D"/>
    <w:rsid w:val="008A26A1"/>
    <w:rsid w:val="008A36B8"/>
    <w:rsid w:val="008A45CE"/>
    <w:rsid w:val="008A55A5"/>
    <w:rsid w:val="008A5F33"/>
    <w:rsid w:val="008A6B1F"/>
    <w:rsid w:val="008B0B5E"/>
    <w:rsid w:val="008B0E55"/>
    <w:rsid w:val="008B111E"/>
    <w:rsid w:val="008B46AD"/>
    <w:rsid w:val="008B61CC"/>
    <w:rsid w:val="008B6C70"/>
    <w:rsid w:val="008B6D9E"/>
    <w:rsid w:val="008B7A0C"/>
    <w:rsid w:val="008C0A7A"/>
    <w:rsid w:val="008C29D4"/>
    <w:rsid w:val="008C2D47"/>
    <w:rsid w:val="008C44EF"/>
    <w:rsid w:val="008C6E46"/>
    <w:rsid w:val="008C7F3C"/>
    <w:rsid w:val="008D13EF"/>
    <w:rsid w:val="008D163D"/>
    <w:rsid w:val="008D65E7"/>
    <w:rsid w:val="008D68F2"/>
    <w:rsid w:val="008D7607"/>
    <w:rsid w:val="008E0A74"/>
    <w:rsid w:val="008E188B"/>
    <w:rsid w:val="008E3D98"/>
    <w:rsid w:val="008E3E13"/>
    <w:rsid w:val="008E4408"/>
    <w:rsid w:val="008E5978"/>
    <w:rsid w:val="008E6B7D"/>
    <w:rsid w:val="008E6EAC"/>
    <w:rsid w:val="008E75CC"/>
    <w:rsid w:val="008F0E50"/>
    <w:rsid w:val="008F4176"/>
    <w:rsid w:val="008F6951"/>
    <w:rsid w:val="008F6C32"/>
    <w:rsid w:val="00900B55"/>
    <w:rsid w:val="0090342F"/>
    <w:rsid w:val="009040D0"/>
    <w:rsid w:val="00904E68"/>
    <w:rsid w:val="00910A2D"/>
    <w:rsid w:val="00910F6A"/>
    <w:rsid w:val="00911DBA"/>
    <w:rsid w:val="00914025"/>
    <w:rsid w:val="00914A74"/>
    <w:rsid w:val="009237CF"/>
    <w:rsid w:val="009239DD"/>
    <w:rsid w:val="0092407D"/>
    <w:rsid w:val="00924B76"/>
    <w:rsid w:val="00925F23"/>
    <w:rsid w:val="0092798E"/>
    <w:rsid w:val="00927CE9"/>
    <w:rsid w:val="00931C4D"/>
    <w:rsid w:val="0093441B"/>
    <w:rsid w:val="00934F13"/>
    <w:rsid w:val="0093506C"/>
    <w:rsid w:val="00935FA1"/>
    <w:rsid w:val="00940498"/>
    <w:rsid w:val="00940D44"/>
    <w:rsid w:val="00941723"/>
    <w:rsid w:val="0094254B"/>
    <w:rsid w:val="00942811"/>
    <w:rsid w:val="00942819"/>
    <w:rsid w:val="0094377A"/>
    <w:rsid w:val="00944864"/>
    <w:rsid w:val="00947B23"/>
    <w:rsid w:val="00947E00"/>
    <w:rsid w:val="00951D7E"/>
    <w:rsid w:val="00952C8B"/>
    <w:rsid w:val="0095369B"/>
    <w:rsid w:val="00953CBB"/>
    <w:rsid w:val="00953EFF"/>
    <w:rsid w:val="00955698"/>
    <w:rsid w:val="0095575C"/>
    <w:rsid w:val="00955965"/>
    <w:rsid w:val="009566C8"/>
    <w:rsid w:val="009571D1"/>
    <w:rsid w:val="00960424"/>
    <w:rsid w:val="00961FAB"/>
    <w:rsid w:val="009625DD"/>
    <w:rsid w:val="00963902"/>
    <w:rsid w:val="00963C3B"/>
    <w:rsid w:val="00964E1C"/>
    <w:rsid w:val="00964E83"/>
    <w:rsid w:val="00970970"/>
    <w:rsid w:val="00971491"/>
    <w:rsid w:val="0097264D"/>
    <w:rsid w:val="00972BCA"/>
    <w:rsid w:val="00973CE7"/>
    <w:rsid w:val="00975524"/>
    <w:rsid w:val="00980BBA"/>
    <w:rsid w:val="00981D75"/>
    <w:rsid w:val="0098366F"/>
    <w:rsid w:val="00984566"/>
    <w:rsid w:val="0099018C"/>
    <w:rsid w:val="00990B2C"/>
    <w:rsid w:val="00991553"/>
    <w:rsid w:val="00991DD7"/>
    <w:rsid w:val="00992616"/>
    <w:rsid w:val="009929BA"/>
    <w:rsid w:val="0099619C"/>
    <w:rsid w:val="00997073"/>
    <w:rsid w:val="009A1602"/>
    <w:rsid w:val="009A2033"/>
    <w:rsid w:val="009A35A2"/>
    <w:rsid w:val="009A54F3"/>
    <w:rsid w:val="009A6BC2"/>
    <w:rsid w:val="009A6BC4"/>
    <w:rsid w:val="009A6F53"/>
    <w:rsid w:val="009B2EAA"/>
    <w:rsid w:val="009B2FF5"/>
    <w:rsid w:val="009B30D2"/>
    <w:rsid w:val="009B3424"/>
    <w:rsid w:val="009B3614"/>
    <w:rsid w:val="009B4693"/>
    <w:rsid w:val="009B6A53"/>
    <w:rsid w:val="009C0775"/>
    <w:rsid w:val="009C196B"/>
    <w:rsid w:val="009C1F49"/>
    <w:rsid w:val="009C3AC8"/>
    <w:rsid w:val="009C4F1F"/>
    <w:rsid w:val="009C64DC"/>
    <w:rsid w:val="009C66A6"/>
    <w:rsid w:val="009C6DBC"/>
    <w:rsid w:val="009D42B4"/>
    <w:rsid w:val="009D7E88"/>
    <w:rsid w:val="009E148C"/>
    <w:rsid w:val="009E1B77"/>
    <w:rsid w:val="009E5263"/>
    <w:rsid w:val="009F11D4"/>
    <w:rsid w:val="009F12E0"/>
    <w:rsid w:val="009F1AC9"/>
    <w:rsid w:val="009F2592"/>
    <w:rsid w:val="009F3AC8"/>
    <w:rsid w:val="009F3CDE"/>
    <w:rsid w:val="009F4B12"/>
    <w:rsid w:val="009F4C7D"/>
    <w:rsid w:val="009F54E7"/>
    <w:rsid w:val="009F6298"/>
    <w:rsid w:val="00A001BE"/>
    <w:rsid w:val="00A003AA"/>
    <w:rsid w:val="00A00C1C"/>
    <w:rsid w:val="00A01150"/>
    <w:rsid w:val="00A014C4"/>
    <w:rsid w:val="00A02A3B"/>
    <w:rsid w:val="00A03158"/>
    <w:rsid w:val="00A1215E"/>
    <w:rsid w:val="00A1484E"/>
    <w:rsid w:val="00A14CB2"/>
    <w:rsid w:val="00A14D9F"/>
    <w:rsid w:val="00A157D7"/>
    <w:rsid w:val="00A15DB9"/>
    <w:rsid w:val="00A15F36"/>
    <w:rsid w:val="00A17897"/>
    <w:rsid w:val="00A20F30"/>
    <w:rsid w:val="00A21ADC"/>
    <w:rsid w:val="00A252E3"/>
    <w:rsid w:val="00A25E06"/>
    <w:rsid w:val="00A2636C"/>
    <w:rsid w:val="00A272B7"/>
    <w:rsid w:val="00A27550"/>
    <w:rsid w:val="00A27EE6"/>
    <w:rsid w:val="00A30512"/>
    <w:rsid w:val="00A30F11"/>
    <w:rsid w:val="00A3280B"/>
    <w:rsid w:val="00A332A2"/>
    <w:rsid w:val="00A338CF"/>
    <w:rsid w:val="00A35079"/>
    <w:rsid w:val="00A354FB"/>
    <w:rsid w:val="00A35987"/>
    <w:rsid w:val="00A35EF2"/>
    <w:rsid w:val="00A3649D"/>
    <w:rsid w:val="00A3669F"/>
    <w:rsid w:val="00A3673A"/>
    <w:rsid w:val="00A3699C"/>
    <w:rsid w:val="00A37557"/>
    <w:rsid w:val="00A378E0"/>
    <w:rsid w:val="00A41985"/>
    <w:rsid w:val="00A42E12"/>
    <w:rsid w:val="00A431AC"/>
    <w:rsid w:val="00A4448C"/>
    <w:rsid w:val="00A474D6"/>
    <w:rsid w:val="00A515E6"/>
    <w:rsid w:val="00A53628"/>
    <w:rsid w:val="00A53AD0"/>
    <w:rsid w:val="00A543CF"/>
    <w:rsid w:val="00A552BE"/>
    <w:rsid w:val="00A5767B"/>
    <w:rsid w:val="00A6174D"/>
    <w:rsid w:val="00A62469"/>
    <w:rsid w:val="00A63557"/>
    <w:rsid w:val="00A63621"/>
    <w:rsid w:val="00A65043"/>
    <w:rsid w:val="00A67496"/>
    <w:rsid w:val="00A67A96"/>
    <w:rsid w:val="00A7298C"/>
    <w:rsid w:val="00A737AC"/>
    <w:rsid w:val="00A777E9"/>
    <w:rsid w:val="00A7787F"/>
    <w:rsid w:val="00A8020D"/>
    <w:rsid w:val="00A820B1"/>
    <w:rsid w:val="00A8351D"/>
    <w:rsid w:val="00A8417B"/>
    <w:rsid w:val="00A85D88"/>
    <w:rsid w:val="00A90A48"/>
    <w:rsid w:val="00A92515"/>
    <w:rsid w:val="00A93AD9"/>
    <w:rsid w:val="00A940AF"/>
    <w:rsid w:val="00A95398"/>
    <w:rsid w:val="00A97282"/>
    <w:rsid w:val="00AA098C"/>
    <w:rsid w:val="00AA0FE6"/>
    <w:rsid w:val="00AA17D6"/>
    <w:rsid w:val="00AA20B6"/>
    <w:rsid w:val="00AA2617"/>
    <w:rsid w:val="00AA3966"/>
    <w:rsid w:val="00AA46E3"/>
    <w:rsid w:val="00AA5EE8"/>
    <w:rsid w:val="00AA6C42"/>
    <w:rsid w:val="00AA7101"/>
    <w:rsid w:val="00AA7EAF"/>
    <w:rsid w:val="00AB0AE3"/>
    <w:rsid w:val="00AB0EC9"/>
    <w:rsid w:val="00AB1659"/>
    <w:rsid w:val="00AB381B"/>
    <w:rsid w:val="00AB3A43"/>
    <w:rsid w:val="00AB3DEB"/>
    <w:rsid w:val="00AB7317"/>
    <w:rsid w:val="00AC0582"/>
    <w:rsid w:val="00AC13BA"/>
    <w:rsid w:val="00AC2F05"/>
    <w:rsid w:val="00AC4139"/>
    <w:rsid w:val="00AC52D0"/>
    <w:rsid w:val="00AD0508"/>
    <w:rsid w:val="00AD0846"/>
    <w:rsid w:val="00AD14D0"/>
    <w:rsid w:val="00AD22C3"/>
    <w:rsid w:val="00AD5533"/>
    <w:rsid w:val="00AD6E4D"/>
    <w:rsid w:val="00AD778C"/>
    <w:rsid w:val="00AD7A61"/>
    <w:rsid w:val="00AD7C3C"/>
    <w:rsid w:val="00AE1F2B"/>
    <w:rsid w:val="00AE2FFF"/>
    <w:rsid w:val="00AE37DB"/>
    <w:rsid w:val="00AE6FF3"/>
    <w:rsid w:val="00AE77D5"/>
    <w:rsid w:val="00AF01A2"/>
    <w:rsid w:val="00AF05C6"/>
    <w:rsid w:val="00AF2EEB"/>
    <w:rsid w:val="00AF3702"/>
    <w:rsid w:val="00AF4B6B"/>
    <w:rsid w:val="00AF6B54"/>
    <w:rsid w:val="00B003F1"/>
    <w:rsid w:val="00B01F98"/>
    <w:rsid w:val="00B03447"/>
    <w:rsid w:val="00B10315"/>
    <w:rsid w:val="00B10DD2"/>
    <w:rsid w:val="00B110DA"/>
    <w:rsid w:val="00B115A6"/>
    <w:rsid w:val="00B11A8C"/>
    <w:rsid w:val="00B11C14"/>
    <w:rsid w:val="00B1232A"/>
    <w:rsid w:val="00B125D4"/>
    <w:rsid w:val="00B12861"/>
    <w:rsid w:val="00B17183"/>
    <w:rsid w:val="00B1724F"/>
    <w:rsid w:val="00B1741B"/>
    <w:rsid w:val="00B17685"/>
    <w:rsid w:val="00B17F24"/>
    <w:rsid w:val="00B235F3"/>
    <w:rsid w:val="00B25090"/>
    <w:rsid w:val="00B2608C"/>
    <w:rsid w:val="00B27377"/>
    <w:rsid w:val="00B30D1A"/>
    <w:rsid w:val="00B35C63"/>
    <w:rsid w:val="00B362EC"/>
    <w:rsid w:val="00B408D1"/>
    <w:rsid w:val="00B41352"/>
    <w:rsid w:val="00B41AB6"/>
    <w:rsid w:val="00B41F43"/>
    <w:rsid w:val="00B43422"/>
    <w:rsid w:val="00B50937"/>
    <w:rsid w:val="00B51162"/>
    <w:rsid w:val="00B54325"/>
    <w:rsid w:val="00B545DC"/>
    <w:rsid w:val="00B546C4"/>
    <w:rsid w:val="00B5491F"/>
    <w:rsid w:val="00B54A85"/>
    <w:rsid w:val="00B5544A"/>
    <w:rsid w:val="00B57B1C"/>
    <w:rsid w:val="00B60F97"/>
    <w:rsid w:val="00B63D14"/>
    <w:rsid w:val="00B63DC2"/>
    <w:rsid w:val="00B65D90"/>
    <w:rsid w:val="00B66524"/>
    <w:rsid w:val="00B70F45"/>
    <w:rsid w:val="00B71CF6"/>
    <w:rsid w:val="00B744E2"/>
    <w:rsid w:val="00B74DC7"/>
    <w:rsid w:val="00B7786C"/>
    <w:rsid w:val="00B804D0"/>
    <w:rsid w:val="00B81EDA"/>
    <w:rsid w:val="00B8242A"/>
    <w:rsid w:val="00B82AC0"/>
    <w:rsid w:val="00B84943"/>
    <w:rsid w:val="00B865C3"/>
    <w:rsid w:val="00B904DB"/>
    <w:rsid w:val="00B929A1"/>
    <w:rsid w:val="00B9392F"/>
    <w:rsid w:val="00B96AA3"/>
    <w:rsid w:val="00B978DD"/>
    <w:rsid w:val="00BA1327"/>
    <w:rsid w:val="00BA247A"/>
    <w:rsid w:val="00BA2598"/>
    <w:rsid w:val="00BA26A1"/>
    <w:rsid w:val="00BA5CD9"/>
    <w:rsid w:val="00BB079B"/>
    <w:rsid w:val="00BB0E99"/>
    <w:rsid w:val="00BB155D"/>
    <w:rsid w:val="00BB181A"/>
    <w:rsid w:val="00BB2515"/>
    <w:rsid w:val="00BB2A92"/>
    <w:rsid w:val="00BB4795"/>
    <w:rsid w:val="00BB57C7"/>
    <w:rsid w:val="00BB736E"/>
    <w:rsid w:val="00BB7B1B"/>
    <w:rsid w:val="00BC1190"/>
    <w:rsid w:val="00BC4F2A"/>
    <w:rsid w:val="00BC61FD"/>
    <w:rsid w:val="00BC69C3"/>
    <w:rsid w:val="00BD1359"/>
    <w:rsid w:val="00BD3B7D"/>
    <w:rsid w:val="00BD4DA4"/>
    <w:rsid w:val="00BD7EAC"/>
    <w:rsid w:val="00BE3858"/>
    <w:rsid w:val="00BE638E"/>
    <w:rsid w:val="00BE683D"/>
    <w:rsid w:val="00BE7241"/>
    <w:rsid w:val="00BF1124"/>
    <w:rsid w:val="00BF1594"/>
    <w:rsid w:val="00BF1A1D"/>
    <w:rsid w:val="00BF2415"/>
    <w:rsid w:val="00BF2AAB"/>
    <w:rsid w:val="00BF47A9"/>
    <w:rsid w:val="00C0053B"/>
    <w:rsid w:val="00C01CA6"/>
    <w:rsid w:val="00C03472"/>
    <w:rsid w:val="00C03481"/>
    <w:rsid w:val="00C035C0"/>
    <w:rsid w:val="00C03AD2"/>
    <w:rsid w:val="00C04195"/>
    <w:rsid w:val="00C0487A"/>
    <w:rsid w:val="00C07B79"/>
    <w:rsid w:val="00C10486"/>
    <w:rsid w:val="00C12035"/>
    <w:rsid w:val="00C1341A"/>
    <w:rsid w:val="00C174EF"/>
    <w:rsid w:val="00C21140"/>
    <w:rsid w:val="00C22CD7"/>
    <w:rsid w:val="00C238E7"/>
    <w:rsid w:val="00C2534C"/>
    <w:rsid w:val="00C259C4"/>
    <w:rsid w:val="00C26560"/>
    <w:rsid w:val="00C30301"/>
    <w:rsid w:val="00C32CBE"/>
    <w:rsid w:val="00C338A8"/>
    <w:rsid w:val="00C33DD0"/>
    <w:rsid w:val="00C352F1"/>
    <w:rsid w:val="00C37332"/>
    <w:rsid w:val="00C37A00"/>
    <w:rsid w:val="00C40512"/>
    <w:rsid w:val="00C4124A"/>
    <w:rsid w:val="00C4127D"/>
    <w:rsid w:val="00C414A6"/>
    <w:rsid w:val="00C418CE"/>
    <w:rsid w:val="00C443CF"/>
    <w:rsid w:val="00C449C5"/>
    <w:rsid w:val="00C44AC9"/>
    <w:rsid w:val="00C45028"/>
    <w:rsid w:val="00C46372"/>
    <w:rsid w:val="00C50086"/>
    <w:rsid w:val="00C505BD"/>
    <w:rsid w:val="00C51212"/>
    <w:rsid w:val="00C51BCB"/>
    <w:rsid w:val="00C531E1"/>
    <w:rsid w:val="00C5324D"/>
    <w:rsid w:val="00C53648"/>
    <w:rsid w:val="00C544B0"/>
    <w:rsid w:val="00C552BE"/>
    <w:rsid w:val="00C575CB"/>
    <w:rsid w:val="00C61171"/>
    <w:rsid w:val="00C6162C"/>
    <w:rsid w:val="00C619D3"/>
    <w:rsid w:val="00C61DCF"/>
    <w:rsid w:val="00C64310"/>
    <w:rsid w:val="00C66BF5"/>
    <w:rsid w:val="00C675D4"/>
    <w:rsid w:val="00C67AF5"/>
    <w:rsid w:val="00C7192E"/>
    <w:rsid w:val="00C71DD0"/>
    <w:rsid w:val="00C7798D"/>
    <w:rsid w:val="00C8137C"/>
    <w:rsid w:val="00C828F2"/>
    <w:rsid w:val="00C82DA4"/>
    <w:rsid w:val="00C8391B"/>
    <w:rsid w:val="00C85123"/>
    <w:rsid w:val="00C85714"/>
    <w:rsid w:val="00C8671E"/>
    <w:rsid w:val="00C90214"/>
    <w:rsid w:val="00C91535"/>
    <w:rsid w:val="00C9309A"/>
    <w:rsid w:val="00C94B3D"/>
    <w:rsid w:val="00C955B9"/>
    <w:rsid w:val="00C95818"/>
    <w:rsid w:val="00C96695"/>
    <w:rsid w:val="00C9769C"/>
    <w:rsid w:val="00CA0C3C"/>
    <w:rsid w:val="00CA153F"/>
    <w:rsid w:val="00CA34D6"/>
    <w:rsid w:val="00CA660F"/>
    <w:rsid w:val="00CB3BA4"/>
    <w:rsid w:val="00CB3CC6"/>
    <w:rsid w:val="00CB5C3C"/>
    <w:rsid w:val="00CB6AAA"/>
    <w:rsid w:val="00CB78DA"/>
    <w:rsid w:val="00CC1505"/>
    <w:rsid w:val="00CC1A14"/>
    <w:rsid w:val="00CC4FEA"/>
    <w:rsid w:val="00CC57B0"/>
    <w:rsid w:val="00CC6991"/>
    <w:rsid w:val="00CC772A"/>
    <w:rsid w:val="00CC77D4"/>
    <w:rsid w:val="00CD1086"/>
    <w:rsid w:val="00CD1161"/>
    <w:rsid w:val="00CD285F"/>
    <w:rsid w:val="00CD3F9F"/>
    <w:rsid w:val="00CD66AA"/>
    <w:rsid w:val="00CE0F71"/>
    <w:rsid w:val="00CE12B1"/>
    <w:rsid w:val="00CE20A9"/>
    <w:rsid w:val="00CE3263"/>
    <w:rsid w:val="00CE567F"/>
    <w:rsid w:val="00CE5FD3"/>
    <w:rsid w:val="00CE609D"/>
    <w:rsid w:val="00CE6170"/>
    <w:rsid w:val="00CF1554"/>
    <w:rsid w:val="00CF1C89"/>
    <w:rsid w:val="00CF1FE8"/>
    <w:rsid w:val="00CF2105"/>
    <w:rsid w:val="00CF370E"/>
    <w:rsid w:val="00CF39AA"/>
    <w:rsid w:val="00CF5AE4"/>
    <w:rsid w:val="00D00B72"/>
    <w:rsid w:val="00D010D1"/>
    <w:rsid w:val="00D01EE1"/>
    <w:rsid w:val="00D03138"/>
    <w:rsid w:val="00D066E8"/>
    <w:rsid w:val="00D123C7"/>
    <w:rsid w:val="00D13445"/>
    <w:rsid w:val="00D143C3"/>
    <w:rsid w:val="00D21D61"/>
    <w:rsid w:val="00D2272C"/>
    <w:rsid w:val="00D2346B"/>
    <w:rsid w:val="00D24CF0"/>
    <w:rsid w:val="00D27EF7"/>
    <w:rsid w:val="00D32A4E"/>
    <w:rsid w:val="00D333E7"/>
    <w:rsid w:val="00D33532"/>
    <w:rsid w:val="00D338FC"/>
    <w:rsid w:val="00D36471"/>
    <w:rsid w:val="00D366A6"/>
    <w:rsid w:val="00D371F6"/>
    <w:rsid w:val="00D426BE"/>
    <w:rsid w:val="00D42CBA"/>
    <w:rsid w:val="00D43A72"/>
    <w:rsid w:val="00D43D17"/>
    <w:rsid w:val="00D464B4"/>
    <w:rsid w:val="00D510B8"/>
    <w:rsid w:val="00D52DCB"/>
    <w:rsid w:val="00D56072"/>
    <w:rsid w:val="00D56F4D"/>
    <w:rsid w:val="00D57081"/>
    <w:rsid w:val="00D571E9"/>
    <w:rsid w:val="00D5721A"/>
    <w:rsid w:val="00D5779F"/>
    <w:rsid w:val="00D60547"/>
    <w:rsid w:val="00D60F1F"/>
    <w:rsid w:val="00D620F3"/>
    <w:rsid w:val="00D63363"/>
    <w:rsid w:val="00D66834"/>
    <w:rsid w:val="00D67124"/>
    <w:rsid w:val="00D67CAD"/>
    <w:rsid w:val="00D708C8"/>
    <w:rsid w:val="00D74076"/>
    <w:rsid w:val="00D76327"/>
    <w:rsid w:val="00D81831"/>
    <w:rsid w:val="00D85A31"/>
    <w:rsid w:val="00D86E17"/>
    <w:rsid w:val="00D90540"/>
    <w:rsid w:val="00D90DAB"/>
    <w:rsid w:val="00D91413"/>
    <w:rsid w:val="00D92AB9"/>
    <w:rsid w:val="00DA0AC4"/>
    <w:rsid w:val="00DA2124"/>
    <w:rsid w:val="00DA2C9E"/>
    <w:rsid w:val="00DA30F4"/>
    <w:rsid w:val="00DA30F9"/>
    <w:rsid w:val="00DA6417"/>
    <w:rsid w:val="00DA7683"/>
    <w:rsid w:val="00DB0021"/>
    <w:rsid w:val="00DB21C0"/>
    <w:rsid w:val="00DB41EC"/>
    <w:rsid w:val="00DB42BC"/>
    <w:rsid w:val="00DB4840"/>
    <w:rsid w:val="00DB486F"/>
    <w:rsid w:val="00DB4F6F"/>
    <w:rsid w:val="00DB6FD4"/>
    <w:rsid w:val="00DB780E"/>
    <w:rsid w:val="00DB790C"/>
    <w:rsid w:val="00DB7DC0"/>
    <w:rsid w:val="00DB7EAD"/>
    <w:rsid w:val="00DC2408"/>
    <w:rsid w:val="00DC25FF"/>
    <w:rsid w:val="00DC2D53"/>
    <w:rsid w:val="00DC36C5"/>
    <w:rsid w:val="00DC3A2A"/>
    <w:rsid w:val="00DC7F11"/>
    <w:rsid w:val="00DD1B18"/>
    <w:rsid w:val="00DD1F9C"/>
    <w:rsid w:val="00DD217C"/>
    <w:rsid w:val="00DD259C"/>
    <w:rsid w:val="00DD30E7"/>
    <w:rsid w:val="00DD31DD"/>
    <w:rsid w:val="00DD37CC"/>
    <w:rsid w:val="00DE02A9"/>
    <w:rsid w:val="00DE2149"/>
    <w:rsid w:val="00DE2299"/>
    <w:rsid w:val="00DE2908"/>
    <w:rsid w:val="00DE319D"/>
    <w:rsid w:val="00DE3C87"/>
    <w:rsid w:val="00DE4430"/>
    <w:rsid w:val="00DE557B"/>
    <w:rsid w:val="00DE5EC9"/>
    <w:rsid w:val="00DF0EF5"/>
    <w:rsid w:val="00DF11F8"/>
    <w:rsid w:val="00DF1B59"/>
    <w:rsid w:val="00DF1EBD"/>
    <w:rsid w:val="00DF23BF"/>
    <w:rsid w:val="00DF3FE7"/>
    <w:rsid w:val="00DF5AB1"/>
    <w:rsid w:val="00DF5D35"/>
    <w:rsid w:val="00DF6071"/>
    <w:rsid w:val="00E012CF"/>
    <w:rsid w:val="00E04C1E"/>
    <w:rsid w:val="00E109BC"/>
    <w:rsid w:val="00E11426"/>
    <w:rsid w:val="00E121E1"/>
    <w:rsid w:val="00E126EA"/>
    <w:rsid w:val="00E12B2A"/>
    <w:rsid w:val="00E132CC"/>
    <w:rsid w:val="00E13BEB"/>
    <w:rsid w:val="00E15B88"/>
    <w:rsid w:val="00E17A97"/>
    <w:rsid w:val="00E20220"/>
    <w:rsid w:val="00E235B2"/>
    <w:rsid w:val="00E236BD"/>
    <w:rsid w:val="00E2572D"/>
    <w:rsid w:val="00E33314"/>
    <w:rsid w:val="00E3395A"/>
    <w:rsid w:val="00E33975"/>
    <w:rsid w:val="00E33A58"/>
    <w:rsid w:val="00E3495A"/>
    <w:rsid w:val="00E361DD"/>
    <w:rsid w:val="00E417A6"/>
    <w:rsid w:val="00E4438C"/>
    <w:rsid w:val="00E46355"/>
    <w:rsid w:val="00E463B5"/>
    <w:rsid w:val="00E46417"/>
    <w:rsid w:val="00E46A73"/>
    <w:rsid w:val="00E46E73"/>
    <w:rsid w:val="00E46FC2"/>
    <w:rsid w:val="00E47D8B"/>
    <w:rsid w:val="00E52991"/>
    <w:rsid w:val="00E52CA8"/>
    <w:rsid w:val="00E53571"/>
    <w:rsid w:val="00E544EA"/>
    <w:rsid w:val="00E54CDA"/>
    <w:rsid w:val="00E55890"/>
    <w:rsid w:val="00E55F63"/>
    <w:rsid w:val="00E62EFA"/>
    <w:rsid w:val="00E6309B"/>
    <w:rsid w:val="00E65FC8"/>
    <w:rsid w:val="00E66111"/>
    <w:rsid w:val="00E662A6"/>
    <w:rsid w:val="00E664EE"/>
    <w:rsid w:val="00E730FE"/>
    <w:rsid w:val="00E73519"/>
    <w:rsid w:val="00E737EA"/>
    <w:rsid w:val="00E753B2"/>
    <w:rsid w:val="00E7675E"/>
    <w:rsid w:val="00E76CB2"/>
    <w:rsid w:val="00E77738"/>
    <w:rsid w:val="00E81690"/>
    <w:rsid w:val="00E81C64"/>
    <w:rsid w:val="00E820F2"/>
    <w:rsid w:val="00E8254B"/>
    <w:rsid w:val="00E82E90"/>
    <w:rsid w:val="00E83306"/>
    <w:rsid w:val="00E8449A"/>
    <w:rsid w:val="00E84FE4"/>
    <w:rsid w:val="00E856DC"/>
    <w:rsid w:val="00E85744"/>
    <w:rsid w:val="00E9086F"/>
    <w:rsid w:val="00E90A2A"/>
    <w:rsid w:val="00E94909"/>
    <w:rsid w:val="00E94C2D"/>
    <w:rsid w:val="00E972D6"/>
    <w:rsid w:val="00E97ECC"/>
    <w:rsid w:val="00EA09AA"/>
    <w:rsid w:val="00EA1D0B"/>
    <w:rsid w:val="00EA2EA3"/>
    <w:rsid w:val="00EA3023"/>
    <w:rsid w:val="00EA340D"/>
    <w:rsid w:val="00EA3D17"/>
    <w:rsid w:val="00EA543D"/>
    <w:rsid w:val="00EA62E3"/>
    <w:rsid w:val="00EA78AE"/>
    <w:rsid w:val="00EB10A1"/>
    <w:rsid w:val="00EB1198"/>
    <w:rsid w:val="00EB2F15"/>
    <w:rsid w:val="00EB59CC"/>
    <w:rsid w:val="00EB6B99"/>
    <w:rsid w:val="00EB6D56"/>
    <w:rsid w:val="00EB7746"/>
    <w:rsid w:val="00EC03A8"/>
    <w:rsid w:val="00EC19B6"/>
    <w:rsid w:val="00EC26CA"/>
    <w:rsid w:val="00EC286A"/>
    <w:rsid w:val="00EC2F7A"/>
    <w:rsid w:val="00EC30FE"/>
    <w:rsid w:val="00EC5DE9"/>
    <w:rsid w:val="00EC6AAE"/>
    <w:rsid w:val="00ED135B"/>
    <w:rsid w:val="00ED2DA0"/>
    <w:rsid w:val="00ED2FF6"/>
    <w:rsid w:val="00ED3283"/>
    <w:rsid w:val="00ED3AA3"/>
    <w:rsid w:val="00ED5C81"/>
    <w:rsid w:val="00ED5DED"/>
    <w:rsid w:val="00ED6CA7"/>
    <w:rsid w:val="00EE1589"/>
    <w:rsid w:val="00EE3390"/>
    <w:rsid w:val="00EE3B1C"/>
    <w:rsid w:val="00EE450E"/>
    <w:rsid w:val="00EE4E82"/>
    <w:rsid w:val="00EE606F"/>
    <w:rsid w:val="00EF0DBB"/>
    <w:rsid w:val="00EF3B03"/>
    <w:rsid w:val="00EF3D42"/>
    <w:rsid w:val="00EF3F8A"/>
    <w:rsid w:val="00EF6C17"/>
    <w:rsid w:val="00F0047C"/>
    <w:rsid w:val="00F00563"/>
    <w:rsid w:val="00F016A0"/>
    <w:rsid w:val="00F02DBD"/>
    <w:rsid w:val="00F032C7"/>
    <w:rsid w:val="00F03C2F"/>
    <w:rsid w:val="00F05824"/>
    <w:rsid w:val="00F05E81"/>
    <w:rsid w:val="00F063EB"/>
    <w:rsid w:val="00F074AA"/>
    <w:rsid w:val="00F07AE1"/>
    <w:rsid w:val="00F1009D"/>
    <w:rsid w:val="00F119B2"/>
    <w:rsid w:val="00F11A61"/>
    <w:rsid w:val="00F11AFC"/>
    <w:rsid w:val="00F13C98"/>
    <w:rsid w:val="00F13E39"/>
    <w:rsid w:val="00F161C7"/>
    <w:rsid w:val="00F17580"/>
    <w:rsid w:val="00F17B50"/>
    <w:rsid w:val="00F231B1"/>
    <w:rsid w:val="00F23860"/>
    <w:rsid w:val="00F249E0"/>
    <w:rsid w:val="00F251A0"/>
    <w:rsid w:val="00F25D31"/>
    <w:rsid w:val="00F301A3"/>
    <w:rsid w:val="00F32452"/>
    <w:rsid w:val="00F32B0D"/>
    <w:rsid w:val="00F33716"/>
    <w:rsid w:val="00F344A4"/>
    <w:rsid w:val="00F34A22"/>
    <w:rsid w:val="00F374A0"/>
    <w:rsid w:val="00F4069A"/>
    <w:rsid w:val="00F4195B"/>
    <w:rsid w:val="00F41B7B"/>
    <w:rsid w:val="00F436E3"/>
    <w:rsid w:val="00F44E02"/>
    <w:rsid w:val="00F45551"/>
    <w:rsid w:val="00F4718E"/>
    <w:rsid w:val="00F511BB"/>
    <w:rsid w:val="00F51C62"/>
    <w:rsid w:val="00F54DDC"/>
    <w:rsid w:val="00F57CE6"/>
    <w:rsid w:val="00F604A8"/>
    <w:rsid w:val="00F60CEE"/>
    <w:rsid w:val="00F61A1C"/>
    <w:rsid w:val="00F625F8"/>
    <w:rsid w:val="00F62C89"/>
    <w:rsid w:val="00F63CBA"/>
    <w:rsid w:val="00F64AA6"/>
    <w:rsid w:val="00F64CB3"/>
    <w:rsid w:val="00F64E01"/>
    <w:rsid w:val="00F6686A"/>
    <w:rsid w:val="00F67B7E"/>
    <w:rsid w:val="00F70784"/>
    <w:rsid w:val="00F722BB"/>
    <w:rsid w:val="00F732AE"/>
    <w:rsid w:val="00F75E91"/>
    <w:rsid w:val="00F76710"/>
    <w:rsid w:val="00F77E2B"/>
    <w:rsid w:val="00F81C1F"/>
    <w:rsid w:val="00F85132"/>
    <w:rsid w:val="00F851DF"/>
    <w:rsid w:val="00F85E44"/>
    <w:rsid w:val="00F86063"/>
    <w:rsid w:val="00F86B4F"/>
    <w:rsid w:val="00F87590"/>
    <w:rsid w:val="00F878B1"/>
    <w:rsid w:val="00F911A8"/>
    <w:rsid w:val="00F9186A"/>
    <w:rsid w:val="00F91F2B"/>
    <w:rsid w:val="00F931A1"/>
    <w:rsid w:val="00F94424"/>
    <w:rsid w:val="00F94725"/>
    <w:rsid w:val="00F94A7E"/>
    <w:rsid w:val="00F952C6"/>
    <w:rsid w:val="00F95E23"/>
    <w:rsid w:val="00FA0853"/>
    <w:rsid w:val="00FA0C76"/>
    <w:rsid w:val="00FA1A3A"/>
    <w:rsid w:val="00FA2CAE"/>
    <w:rsid w:val="00FA4B99"/>
    <w:rsid w:val="00FB0249"/>
    <w:rsid w:val="00FB68B4"/>
    <w:rsid w:val="00FC0BB0"/>
    <w:rsid w:val="00FC19CB"/>
    <w:rsid w:val="00FC2C41"/>
    <w:rsid w:val="00FC2CB6"/>
    <w:rsid w:val="00FC3286"/>
    <w:rsid w:val="00FC352E"/>
    <w:rsid w:val="00FC39E4"/>
    <w:rsid w:val="00FC7B18"/>
    <w:rsid w:val="00FD16D0"/>
    <w:rsid w:val="00FD1F12"/>
    <w:rsid w:val="00FD38C6"/>
    <w:rsid w:val="00FD6394"/>
    <w:rsid w:val="00FE080C"/>
    <w:rsid w:val="00FE5E3B"/>
    <w:rsid w:val="00FE66E6"/>
    <w:rsid w:val="00FF0E52"/>
    <w:rsid w:val="00FF1D8E"/>
    <w:rsid w:val="00FF4A9A"/>
    <w:rsid w:val="00FF5104"/>
    <w:rsid w:val="00FF6DAF"/>
    <w:rsid w:val="00FF76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CE382"/>
  <w15:docId w15:val="{0487F009-7109-45C1-A405-5E51D3A4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149"/>
    <w:rPr>
      <w:rFonts w:ascii="Times New Roman" w:eastAsia="Times New Roman" w:hAnsi="Times New Roman"/>
    </w:rPr>
  </w:style>
  <w:style w:type="paragraph" w:styleId="Nagwek1">
    <w:name w:val="heading 1"/>
    <w:basedOn w:val="Normalny"/>
    <w:next w:val="Normalny"/>
    <w:link w:val="Nagwek1Znak"/>
    <w:qFormat/>
    <w:rsid w:val="008B61CC"/>
    <w:pPr>
      <w:keepNext/>
      <w:keepLines/>
      <w:spacing w:after="12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unhideWhenUsed/>
    <w:qFormat/>
    <w:rsid w:val="0025728D"/>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861501"/>
    <w:pPr>
      <w:keepNext/>
      <w:keepLines/>
      <w:spacing w:before="120" w:after="120"/>
      <w:outlineLvl w:val="2"/>
    </w:pPr>
    <w:rPr>
      <w:rFonts w:ascii="Cambria" w:hAnsi="Cambria"/>
      <w:b/>
      <w:bCs/>
      <w:color w:val="4F81BD"/>
      <w:sz w:val="26"/>
    </w:rPr>
  </w:style>
  <w:style w:type="paragraph" w:styleId="Nagwek4">
    <w:name w:val="heading 4"/>
    <w:basedOn w:val="Normalny"/>
    <w:next w:val="Normalny"/>
    <w:link w:val="Nagwek4Znak"/>
    <w:uiPriority w:val="9"/>
    <w:unhideWhenUsed/>
    <w:qFormat/>
    <w:rsid w:val="007A5D2D"/>
    <w:pPr>
      <w:keepNext/>
      <w:keepLines/>
      <w:spacing w:before="120" w:after="120"/>
      <w:outlineLvl w:val="3"/>
    </w:pPr>
    <w:rPr>
      <w:rFonts w:ascii="Cambria" w:hAnsi="Cambria"/>
      <w:b/>
      <w:bCs/>
      <w:i/>
      <w:iCs/>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A54F3"/>
  </w:style>
  <w:style w:type="paragraph" w:styleId="Stopka">
    <w:name w:val="footer"/>
    <w:basedOn w:val="Normalny"/>
    <w:link w:val="Stopka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A54F3"/>
  </w:style>
  <w:style w:type="paragraph" w:styleId="Tekstdymka">
    <w:name w:val="Balloon Text"/>
    <w:basedOn w:val="Normalny"/>
    <w:link w:val="TekstdymkaZnak"/>
    <w:uiPriority w:val="99"/>
    <w:semiHidden/>
    <w:unhideWhenUsed/>
    <w:rsid w:val="009A54F3"/>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9A54F3"/>
    <w:rPr>
      <w:rFonts w:ascii="Tahoma" w:hAnsi="Tahoma" w:cs="Tahoma"/>
      <w:sz w:val="16"/>
      <w:szCs w:val="16"/>
    </w:rPr>
  </w:style>
  <w:style w:type="paragraph" w:customStyle="1" w:styleId="WW-Tekstpodstawowywcity3">
    <w:name w:val="WW-Tekst podstawowy wcięty 3"/>
    <w:basedOn w:val="Normalny"/>
    <w:rsid w:val="00DE2149"/>
    <w:pPr>
      <w:spacing w:line="360" w:lineRule="auto"/>
      <w:ind w:left="357"/>
    </w:pPr>
    <w:rPr>
      <w:sz w:val="24"/>
      <w:lang w:eastAsia="ar-SA"/>
    </w:rPr>
  </w:style>
  <w:style w:type="character" w:customStyle="1" w:styleId="Nagwek1Znak">
    <w:name w:val="Nagłówek 1 Znak"/>
    <w:basedOn w:val="Domylnaczcionkaakapitu"/>
    <w:link w:val="Nagwek1"/>
    <w:uiPriority w:val="9"/>
    <w:rsid w:val="008B61CC"/>
    <w:rPr>
      <w:rFonts w:ascii="Cambria" w:eastAsia="Times New Roman" w:hAnsi="Cambria"/>
      <w:b/>
      <w:bCs/>
      <w:color w:val="365F91"/>
      <w:sz w:val="28"/>
      <w:szCs w:val="28"/>
      <w:lang w:eastAsia="en-US"/>
    </w:rPr>
  </w:style>
  <w:style w:type="table" w:styleId="Tabela-Siatka">
    <w:name w:val="Table Grid"/>
    <w:basedOn w:val="Standardowy"/>
    <w:rsid w:val="005D55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4546A"/>
    <w:pPr>
      <w:outlineLvl w:val="9"/>
    </w:pPr>
    <w:rPr>
      <w:lang w:val="en-US"/>
    </w:rPr>
  </w:style>
  <w:style w:type="paragraph" w:styleId="Akapitzlist">
    <w:name w:val="List Paragraph"/>
    <w:basedOn w:val="Normalny"/>
    <w:uiPriority w:val="34"/>
    <w:qFormat/>
    <w:rsid w:val="0034546A"/>
    <w:pPr>
      <w:ind w:left="720"/>
      <w:contextualSpacing/>
    </w:pPr>
  </w:style>
  <w:style w:type="paragraph" w:styleId="Spistreci1">
    <w:name w:val="toc 1"/>
    <w:basedOn w:val="Normalny"/>
    <w:next w:val="Normalny"/>
    <w:autoRedefine/>
    <w:uiPriority w:val="39"/>
    <w:unhideWhenUsed/>
    <w:rsid w:val="00C37A00"/>
    <w:pPr>
      <w:spacing w:after="100"/>
    </w:pPr>
    <w:rPr>
      <w:rFonts w:ascii="RWE Sans" w:hAnsi="RWE Sans"/>
      <w:sz w:val="24"/>
    </w:rPr>
  </w:style>
  <w:style w:type="character" w:styleId="Hipercze">
    <w:name w:val="Hyperlink"/>
    <w:basedOn w:val="Domylnaczcionkaakapitu"/>
    <w:uiPriority w:val="99"/>
    <w:unhideWhenUsed/>
    <w:rsid w:val="0034546A"/>
    <w:rPr>
      <w:color w:val="0000FF"/>
      <w:u w:val="single"/>
    </w:rPr>
  </w:style>
  <w:style w:type="character" w:customStyle="1" w:styleId="Nagwek2Znak">
    <w:name w:val="Nagłówek 2 Znak"/>
    <w:basedOn w:val="Domylnaczcionkaakapitu"/>
    <w:link w:val="Nagwek2"/>
    <w:rsid w:val="0025728D"/>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861501"/>
    <w:rPr>
      <w:rFonts w:ascii="Cambria" w:eastAsia="Times New Roman" w:hAnsi="Cambria" w:cs="Times New Roman"/>
      <w:b/>
      <w:bCs/>
      <w:color w:val="4F81BD"/>
      <w:sz w:val="26"/>
      <w:szCs w:val="20"/>
      <w:lang w:eastAsia="pl-PL"/>
    </w:rPr>
  </w:style>
  <w:style w:type="paragraph" w:styleId="Spistreci2">
    <w:name w:val="toc 2"/>
    <w:basedOn w:val="Normalny"/>
    <w:next w:val="Normalny"/>
    <w:autoRedefine/>
    <w:uiPriority w:val="39"/>
    <w:unhideWhenUsed/>
    <w:rsid w:val="00C37A00"/>
    <w:pPr>
      <w:keepNext/>
      <w:spacing w:after="100"/>
      <w:ind w:left="198"/>
    </w:pPr>
    <w:rPr>
      <w:rFonts w:ascii="RWE Sans" w:hAnsi="RWE Sans"/>
      <w:sz w:val="24"/>
    </w:rPr>
  </w:style>
  <w:style w:type="paragraph" w:styleId="Spistreci3">
    <w:name w:val="toc 3"/>
    <w:basedOn w:val="Normalny"/>
    <w:next w:val="Normalny"/>
    <w:autoRedefine/>
    <w:uiPriority w:val="39"/>
    <w:unhideWhenUsed/>
    <w:rsid w:val="00C37A00"/>
    <w:pPr>
      <w:spacing w:after="100"/>
      <w:ind w:left="400"/>
    </w:pPr>
    <w:rPr>
      <w:rFonts w:ascii="RWE Sans" w:hAnsi="RWE Sans"/>
      <w:sz w:val="24"/>
    </w:rPr>
  </w:style>
  <w:style w:type="character" w:styleId="Tekstzastpczy">
    <w:name w:val="Placeholder Text"/>
    <w:basedOn w:val="Domylnaczcionkaakapitu"/>
    <w:uiPriority w:val="99"/>
    <w:semiHidden/>
    <w:rsid w:val="005A5C31"/>
    <w:rPr>
      <w:color w:val="808080"/>
    </w:rPr>
  </w:style>
  <w:style w:type="character" w:customStyle="1" w:styleId="Nagwek4Znak">
    <w:name w:val="Nagłówek 4 Znak"/>
    <w:basedOn w:val="Domylnaczcionkaakapitu"/>
    <w:link w:val="Nagwek4"/>
    <w:uiPriority w:val="9"/>
    <w:rsid w:val="007A5D2D"/>
    <w:rPr>
      <w:rFonts w:ascii="Cambria" w:eastAsia="Times New Roman" w:hAnsi="Cambria" w:cs="Times New Roman"/>
      <w:b/>
      <w:bCs/>
      <w:i/>
      <w:iCs/>
      <w:color w:val="4F81BD"/>
      <w:sz w:val="26"/>
      <w:szCs w:val="20"/>
      <w:lang w:eastAsia="pl-PL"/>
    </w:rPr>
  </w:style>
  <w:style w:type="paragraph" w:styleId="Spistreci4">
    <w:name w:val="toc 4"/>
    <w:basedOn w:val="Normalny"/>
    <w:next w:val="Normalny"/>
    <w:autoRedefine/>
    <w:uiPriority w:val="39"/>
    <w:unhideWhenUsed/>
    <w:rsid w:val="00C37A00"/>
    <w:pPr>
      <w:spacing w:after="100"/>
      <w:ind w:left="600"/>
    </w:pPr>
    <w:rPr>
      <w:rFonts w:ascii="RWE Sans" w:hAnsi="RWE Sans"/>
      <w:sz w:val="24"/>
    </w:rPr>
  </w:style>
  <w:style w:type="paragraph" w:styleId="Legenda">
    <w:name w:val="caption"/>
    <w:basedOn w:val="Normalny"/>
    <w:next w:val="Normalny"/>
    <w:uiPriority w:val="35"/>
    <w:unhideWhenUsed/>
    <w:qFormat/>
    <w:rsid w:val="004F437D"/>
    <w:pPr>
      <w:spacing w:after="200"/>
    </w:pPr>
    <w:rPr>
      <w:b/>
      <w:bCs/>
      <w:color w:val="4F81BD"/>
      <w:sz w:val="18"/>
      <w:szCs w:val="18"/>
    </w:rPr>
  </w:style>
  <w:style w:type="paragraph" w:styleId="Tekstpodstawowy">
    <w:name w:val="Body Text"/>
    <w:basedOn w:val="Normalny"/>
    <w:link w:val="TekstpodstawowyZnak"/>
    <w:rsid w:val="009F2592"/>
    <w:pPr>
      <w:tabs>
        <w:tab w:val="left" w:pos="567"/>
      </w:tabs>
      <w:spacing w:line="360" w:lineRule="auto"/>
      <w:jc w:val="both"/>
    </w:pPr>
    <w:rPr>
      <w:rFonts w:ascii="Arial" w:hAnsi="Arial"/>
      <w:color w:val="000000"/>
      <w:sz w:val="24"/>
    </w:rPr>
  </w:style>
  <w:style w:type="character" w:customStyle="1" w:styleId="TekstpodstawowyZnak">
    <w:name w:val="Tekst podstawowy Znak"/>
    <w:basedOn w:val="Domylnaczcionkaakapitu"/>
    <w:link w:val="Tekstpodstawowy"/>
    <w:rsid w:val="009F2592"/>
    <w:rPr>
      <w:rFonts w:ascii="Arial" w:eastAsia="Times New Roman" w:hAnsi="Arial"/>
      <w:color w:val="000000"/>
      <w:sz w:val="24"/>
    </w:rPr>
  </w:style>
  <w:style w:type="paragraph" w:customStyle="1" w:styleId="StylNagwek2Arial11ptPogrubienieZlewej0cmWysun">
    <w:name w:val="Styl Nagłówek 2 + Arial 11 pt Pogrubienie Z lewej:  0 cm Wysun..."/>
    <w:basedOn w:val="Nagwek2"/>
    <w:autoRedefine/>
    <w:rsid w:val="00B003F1"/>
    <w:pPr>
      <w:keepLines w:val="0"/>
      <w:numPr>
        <w:ilvl w:val="1"/>
        <w:numId w:val="2"/>
      </w:numPr>
      <w:spacing w:before="0" w:after="120"/>
    </w:pPr>
    <w:rPr>
      <w:rFonts w:ascii="Arial" w:hAnsi="Arial"/>
      <w:color w:val="auto"/>
      <w:sz w:val="22"/>
      <w:szCs w:val="20"/>
    </w:rPr>
  </w:style>
  <w:style w:type="paragraph" w:customStyle="1" w:styleId="StylNagwek1Arial11ptPogrubienie">
    <w:name w:val="Styl Nagłówek 1 + Arial 11 pt Pogrubienie"/>
    <w:basedOn w:val="Nagwek1"/>
    <w:link w:val="StylNagwek1Arial11ptPogrubienieZnak"/>
    <w:autoRedefine/>
    <w:rsid w:val="00B003F1"/>
    <w:pPr>
      <w:keepLines w:val="0"/>
      <w:numPr>
        <w:numId w:val="2"/>
      </w:numPr>
      <w:spacing w:after="0" w:line="240" w:lineRule="auto"/>
    </w:pPr>
    <w:rPr>
      <w:rFonts w:ascii="Arial" w:hAnsi="Arial"/>
      <w:color w:val="auto"/>
      <w:sz w:val="22"/>
      <w:szCs w:val="20"/>
    </w:rPr>
  </w:style>
  <w:style w:type="character" w:customStyle="1" w:styleId="StylNagwek1Arial11ptPogrubienieZnak">
    <w:name w:val="Styl Nagłówek 1 + Arial 11 pt Pogrubienie Znak"/>
    <w:link w:val="StylNagwek1Arial11ptPogrubienie"/>
    <w:rsid w:val="00B003F1"/>
    <w:rPr>
      <w:rFonts w:ascii="Arial" w:eastAsia="Times New Roman" w:hAnsi="Arial"/>
      <w:b/>
      <w:bCs/>
      <w:sz w:val="22"/>
      <w:lang w:eastAsia="en-US"/>
    </w:rPr>
  </w:style>
  <w:style w:type="paragraph" w:styleId="Tekstpodstawowy2">
    <w:name w:val="Body Text 2"/>
    <w:basedOn w:val="Normalny"/>
    <w:link w:val="Tekstpodstawowy2Znak"/>
    <w:uiPriority w:val="99"/>
    <w:semiHidden/>
    <w:unhideWhenUsed/>
    <w:rsid w:val="002760D8"/>
    <w:pPr>
      <w:spacing w:after="120" w:line="480" w:lineRule="auto"/>
    </w:pPr>
  </w:style>
  <w:style w:type="character" w:customStyle="1" w:styleId="Tekstpodstawowy2Znak">
    <w:name w:val="Tekst podstawowy 2 Znak"/>
    <w:basedOn w:val="Domylnaczcionkaakapitu"/>
    <w:link w:val="Tekstpodstawowy2"/>
    <w:uiPriority w:val="99"/>
    <w:semiHidden/>
    <w:rsid w:val="002760D8"/>
    <w:rPr>
      <w:rFonts w:ascii="Times New Roman" w:eastAsia="Times New Roman" w:hAnsi="Times New Roman"/>
    </w:rPr>
  </w:style>
  <w:style w:type="paragraph" w:customStyle="1" w:styleId="Default">
    <w:name w:val="Default"/>
    <w:rsid w:val="0097264D"/>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semiHidden/>
    <w:unhideWhenUsed/>
    <w:rsid w:val="00F074AA"/>
    <w:pPr>
      <w:spacing w:after="120"/>
      <w:ind w:left="283"/>
    </w:pPr>
  </w:style>
  <w:style w:type="character" w:customStyle="1" w:styleId="TekstpodstawowywcityZnak">
    <w:name w:val="Tekst podstawowy wcięty Znak"/>
    <w:basedOn w:val="Domylnaczcionkaakapitu"/>
    <w:link w:val="Tekstpodstawowywcity"/>
    <w:uiPriority w:val="99"/>
    <w:semiHidden/>
    <w:rsid w:val="00F074AA"/>
    <w:rPr>
      <w:rFonts w:ascii="Times New Roman" w:eastAsia="Times New Roman" w:hAnsi="Times New Roman"/>
    </w:rPr>
  </w:style>
  <w:style w:type="paragraph" w:styleId="Tekstpodstawowyzwciciem2">
    <w:name w:val="Body Text First Indent 2"/>
    <w:basedOn w:val="Tekstpodstawowywcity"/>
    <w:link w:val="Tekstpodstawowyzwciciem2Znak"/>
    <w:uiPriority w:val="99"/>
    <w:semiHidden/>
    <w:unhideWhenUsed/>
    <w:rsid w:val="00F074AA"/>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F074AA"/>
    <w:rPr>
      <w:rFonts w:ascii="Times New Roman" w:eastAsia="Times New Roman" w:hAnsi="Times New Roman"/>
    </w:rPr>
  </w:style>
  <w:style w:type="paragraph" w:customStyle="1" w:styleId="Skrconyadreszwrotny">
    <w:name w:val="Skrócony adres zwrotny"/>
    <w:basedOn w:val="Normalny"/>
    <w:rsid w:val="0078705F"/>
  </w:style>
  <w:style w:type="paragraph" w:styleId="Tekstprzypisukocowego">
    <w:name w:val="endnote text"/>
    <w:basedOn w:val="Normalny"/>
    <w:link w:val="TekstprzypisukocowegoZnak"/>
    <w:uiPriority w:val="99"/>
    <w:semiHidden/>
    <w:unhideWhenUsed/>
    <w:rsid w:val="008E4408"/>
  </w:style>
  <w:style w:type="character" w:customStyle="1" w:styleId="TekstprzypisukocowegoZnak">
    <w:name w:val="Tekst przypisu końcowego Znak"/>
    <w:basedOn w:val="Domylnaczcionkaakapitu"/>
    <w:link w:val="Tekstprzypisukocowego"/>
    <w:uiPriority w:val="99"/>
    <w:semiHidden/>
    <w:rsid w:val="008E4408"/>
    <w:rPr>
      <w:rFonts w:ascii="Times New Roman" w:eastAsia="Times New Roman" w:hAnsi="Times New Roman"/>
    </w:rPr>
  </w:style>
  <w:style w:type="character" w:styleId="Odwoanieprzypisukocowego">
    <w:name w:val="endnote reference"/>
    <w:basedOn w:val="Domylnaczcionkaakapitu"/>
    <w:uiPriority w:val="99"/>
    <w:semiHidden/>
    <w:unhideWhenUsed/>
    <w:rsid w:val="008E4408"/>
    <w:rPr>
      <w:vertAlign w:val="superscript"/>
    </w:rPr>
  </w:style>
  <w:style w:type="character" w:styleId="Nierozpoznanawzmianka">
    <w:name w:val="Unresolved Mention"/>
    <w:basedOn w:val="Domylnaczcionkaakapitu"/>
    <w:uiPriority w:val="99"/>
    <w:semiHidden/>
    <w:unhideWhenUsed/>
    <w:rsid w:val="00CB78DA"/>
    <w:rPr>
      <w:color w:val="605E5C"/>
      <w:shd w:val="clear" w:color="auto" w:fill="E1DFDD"/>
    </w:rPr>
  </w:style>
  <w:style w:type="paragraph" w:styleId="Spistreci5">
    <w:name w:val="toc 5"/>
    <w:basedOn w:val="Normalny"/>
    <w:next w:val="Normalny"/>
    <w:autoRedefine/>
    <w:uiPriority w:val="39"/>
    <w:semiHidden/>
    <w:unhideWhenUsed/>
    <w:rsid w:val="00C37A00"/>
    <w:pPr>
      <w:spacing w:after="100"/>
      <w:ind w:left="800"/>
    </w:pPr>
    <w:rPr>
      <w:rFonts w:ascii="RWE Sans" w:hAnsi="RWE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563">
      <w:bodyDiv w:val="1"/>
      <w:marLeft w:val="0"/>
      <w:marRight w:val="0"/>
      <w:marTop w:val="0"/>
      <w:marBottom w:val="0"/>
      <w:divBdr>
        <w:top w:val="none" w:sz="0" w:space="0" w:color="auto"/>
        <w:left w:val="none" w:sz="0" w:space="0" w:color="auto"/>
        <w:bottom w:val="none" w:sz="0" w:space="0" w:color="auto"/>
        <w:right w:val="none" w:sz="0" w:space="0" w:color="auto"/>
      </w:divBdr>
    </w:div>
    <w:div w:id="1101143610">
      <w:bodyDiv w:val="1"/>
      <w:marLeft w:val="0"/>
      <w:marRight w:val="0"/>
      <w:marTop w:val="0"/>
      <w:marBottom w:val="0"/>
      <w:divBdr>
        <w:top w:val="none" w:sz="0" w:space="0" w:color="auto"/>
        <w:left w:val="none" w:sz="0" w:space="0" w:color="auto"/>
        <w:bottom w:val="none" w:sz="0" w:space="0" w:color="auto"/>
        <w:right w:val="none" w:sz="0" w:space="0" w:color="auto"/>
      </w:divBdr>
    </w:div>
    <w:div w:id="1476331891">
      <w:bodyDiv w:val="1"/>
      <w:marLeft w:val="0"/>
      <w:marRight w:val="0"/>
      <w:marTop w:val="0"/>
      <w:marBottom w:val="0"/>
      <w:divBdr>
        <w:top w:val="none" w:sz="0" w:space="0" w:color="auto"/>
        <w:left w:val="none" w:sz="0" w:space="0" w:color="auto"/>
        <w:bottom w:val="none" w:sz="0" w:space="0" w:color="auto"/>
        <w:right w:val="none" w:sz="0" w:space="0" w:color="auto"/>
      </w:divBdr>
    </w:div>
    <w:div w:id="1740715840">
      <w:bodyDiv w:val="1"/>
      <w:marLeft w:val="0"/>
      <w:marRight w:val="0"/>
      <w:marTop w:val="0"/>
      <w:marBottom w:val="0"/>
      <w:divBdr>
        <w:top w:val="none" w:sz="0" w:space="0" w:color="auto"/>
        <w:left w:val="none" w:sz="0" w:space="0" w:color="auto"/>
        <w:bottom w:val="none" w:sz="0" w:space="0" w:color="auto"/>
        <w:right w:val="none" w:sz="0" w:space="0" w:color="auto"/>
      </w:divBdr>
    </w:div>
    <w:div w:id="1745302613">
      <w:bodyDiv w:val="1"/>
      <w:marLeft w:val="0"/>
      <w:marRight w:val="0"/>
      <w:marTop w:val="0"/>
      <w:marBottom w:val="0"/>
      <w:divBdr>
        <w:top w:val="none" w:sz="0" w:space="0" w:color="auto"/>
        <w:left w:val="none" w:sz="0" w:space="0" w:color="auto"/>
        <w:bottom w:val="none" w:sz="0" w:space="0" w:color="auto"/>
        <w:right w:val="none" w:sz="0" w:space="0" w:color="auto"/>
      </w:divBdr>
    </w:div>
    <w:div w:id="183903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soma@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0220E8-83AD-4B87-A534-95303B5A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3506</Words>
  <Characters>21037</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APIA XXI Group</Company>
  <LinksUpToDate>false</LinksUpToDate>
  <CharactersWithSpaces>24495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Stanowisko</dc:creator>
  <cp:lastModifiedBy>Jaskulski, Maciej</cp:lastModifiedBy>
  <cp:revision>6</cp:revision>
  <cp:lastPrinted>2023-08-17T11:53:00Z</cp:lastPrinted>
  <dcterms:created xsi:type="dcterms:W3CDTF">2024-07-17T10:59:00Z</dcterms:created>
  <dcterms:modified xsi:type="dcterms:W3CDTF">2024-11-28T21:32:00Z</dcterms:modified>
</cp:coreProperties>
</file>