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D9AB" w14:textId="3529006C" w:rsidR="00035553" w:rsidRPr="007602AD" w:rsidRDefault="007602AD" w:rsidP="007579B5">
      <w:pPr>
        <w:autoSpaceDE w:val="0"/>
        <w:autoSpaceDN w:val="0"/>
        <w:adjustRightInd w:val="0"/>
        <w:spacing w:after="0" w:line="240" w:lineRule="auto"/>
        <w:ind w:left="284"/>
        <w:rPr>
          <w:rFonts w:ascii="Cambria" w:hAnsi="Cambria" w:cs="Times New Roman"/>
          <w:b/>
          <w:bCs/>
          <w:sz w:val="24"/>
          <w:szCs w:val="24"/>
        </w:rPr>
      </w:pPr>
      <w:r w:rsidRPr="007602AD">
        <w:rPr>
          <w:rFonts w:ascii="Cambria" w:hAnsi="Cambria" w:cs="Times New Roman"/>
          <w:b/>
          <w:bCs/>
          <w:sz w:val="24"/>
          <w:szCs w:val="24"/>
        </w:rPr>
        <w:t>ZP.271.1.</w:t>
      </w:r>
      <w:r w:rsidR="00C71586">
        <w:rPr>
          <w:rFonts w:ascii="Cambria" w:hAnsi="Cambria" w:cs="Times New Roman"/>
          <w:b/>
          <w:bCs/>
          <w:sz w:val="24"/>
          <w:szCs w:val="24"/>
        </w:rPr>
        <w:t>1</w:t>
      </w:r>
      <w:r w:rsidR="006B21D6">
        <w:rPr>
          <w:rFonts w:ascii="Cambria" w:hAnsi="Cambria" w:cs="Times New Roman"/>
          <w:b/>
          <w:bCs/>
          <w:sz w:val="24"/>
          <w:szCs w:val="24"/>
        </w:rPr>
        <w:t>2</w:t>
      </w:r>
      <w:r w:rsidRPr="007602AD">
        <w:rPr>
          <w:rFonts w:ascii="Cambria" w:hAnsi="Cambria" w:cs="Times New Roman"/>
          <w:b/>
          <w:bCs/>
          <w:sz w:val="24"/>
          <w:szCs w:val="24"/>
        </w:rPr>
        <w:t>.202</w:t>
      </w:r>
      <w:r w:rsidR="00C71586">
        <w:rPr>
          <w:rFonts w:ascii="Cambria" w:hAnsi="Cambria" w:cs="Times New Roman"/>
          <w:b/>
          <w:bCs/>
          <w:sz w:val="24"/>
          <w:szCs w:val="24"/>
        </w:rPr>
        <w:t>5</w:t>
      </w:r>
      <w:r w:rsidR="00F54806" w:rsidRPr="007602AD">
        <w:rPr>
          <w:rFonts w:ascii="Cambria" w:hAnsi="Cambria" w:cs="Times New Roman"/>
          <w:b/>
          <w:bCs/>
          <w:sz w:val="24"/>
          <w:szCs w:val="24"/>
        </w:rPr>
        <w:t xml:space="preserve">                                     </w:t>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7579B5" w:rsidRPr="007602AD">
        <w:rPr>
          <w:rFonts w:ascii="Cambria" w:hAnsi="Cambria" w:cs="Times New Roman"/>
          <w:b/>
          <w:bCs/>
          <w:sz w:val="24"/>
          <w:szCs w:val="24"/>
        </w:rPr>
        <w:tab/>
      </w:r>
      <w:r w:rsidR="00F54806" w:rsidRPr="007602AD">
        <w:rPr>
          <w:rFonts w:ascii="Cambria" w:hAnsi="Cambria" w:cs="Times New Roman"/>
          <w:b/>
          <w:bCs/>
          <w:sz w:val="24"/>
          <w:szCs w:val="24"/>
        </w:rPr>
        <w:t xml:space="preserve">  </w:t>
      </w:r>
      <w:r w:rsidR="009C0FDB" w:rsidRPr="007602AD">
        <w:rPr>
          <w:rFonts w:ascii="Cambria" w:hAnsi="Cambria" w:cs="Times New Roman"/>
          <w:b/>
          <w:bCs/>
          <w:sz w:val="24"/>
          <w:szCs w:val="24"/>
        </w:rPr>
        <w:t xml:space="preserve">Załącznik nr </w:t>
      </w:r>
      <w:r w:rsidRPr="007602AD">
        <w:rPr>
          <w:rFonts w:ascii="Cambria" w:hAnsi="Cambria" w:cs="Times New Roman"/>
          <w:b/>
          <w:bCs/>
          <w:sz w:val="24"/>
          <w:szCs w:val="24"/>
        </w:rPr>
        <w:t>3</w:t>
      </w:r>
      <w:r w:rsidR="00C54C9A" w:rsidRPr="007602AD">
        <w:rPr>
          <w:rFonts w:ascii="Cambria" w:hAnsi="Cambria" w:cs="Times New Roman"/>
          <w:b/>
          <w:bCs/>
          <w:sz w:val="24"/>
          <w:szCs w:val="24"/>
        </w:rPr>
        <w:t xml:space="preserve"> do SWZ</w:t>
      </w:r>
    </w:p>
    <w:p w14:paraId="439E721A" w14:textId="77777777" w:rsidR="00035553" w:rsidRPr="00D86613" w:rsidRDefault="00035553" w:rsidP="00035553">
      <w:pPr>
        <w:autoSpaceDE w:val="0"/>
        <w:autoSpaceDN w:val="0"/>
        <w:adjustRightInd w:val="0"/>
        <w:spacing w:after="0" w:line="240" w:lineRule="auto"/>
        <w:jc w:val="right"/>
        <w:rPr>
          <w:rFonts w:ascii="Cambria" w:hAnsi="Cambria" w:cs="Times New Roman"/>
          <w:b/>
          <w:bCs/>
          <w:sz w:val="12"/>
          <w:szCs w:val="28"/>
        </w:rPr>
      </w:pPr>
    </w:p>
    <w:p w14:paraId="308C33DA" w14:textId="77777777" w:rsidR="006F31B7" w:rsidRPr="007602AD" w:rsidRDefault="006F31B7" w:rsidP="006F31B7">
      <w:pPr>
        <w:tabs>
          <w:tab w:val="left" w:pos="284"/>
          <w:tab w:val="center" w:pos="4536"/>
          <w:tab w:val="right" w:pos="9072"/>
        </w:tabs>
        <w:suppressAutoHyphens/>
        <w:spacing w:after="0" w:line="240" w:lineRule="auto"/>
        <w:jc w:val="right"/>
        <w:rPr>
          <w:rFonts w:ascii="Cambria" w:eastAsia="Times New Roman" w:hAnsi="Cambria" w:cs="Times New Roman"/>
          <w:color w:val="000000"/>
          <w:sz w:val="28"/>
          <w:szCs w:val="28"/>
          <w:lang w:eastAsia="ar-SA"/>
        </w:rPr>
      </w:pPr>
    </w:p>
    <w:p w14:paraId="0DADF4F6" w14:textId="77777777" w:rsidR="00F54806" w:rsidRPr="007602AD" w:rsidRDefault="006F31B7" w:rsidP="003F46CD">
      <w:pPr>
        <w:keepNext/>
        <w:suppressAutoHyphens/>
        <w:spacing w:after="0" w:line="240" w:lineRule="auto"/>
        <w:jc w:val="center"/>
        <w:outlineLvl w:val="0"/>
        <w:rPr>
          <w:rFonts w:ascii="Cambria" w:eastAsia="Times New Roman" w:hAnsi="Cambria" w:cs="Times New Roman"/>
          <w:b/>
          <w:bCs/>
          <w:color w:val="000000"/>
          <w:sz w:val="28"/>
          <w:szCs w:val="28"/>
          <w:lang w:eastAsia="ar-SA"/>
        </w:rPr>
      </w:pPr>
      <w:r w:rsidRPr="007602AD">
        <w:rPr>
          <w:rFonts w:ascii="Cambria" w:eastAsia="Times New Roman" w:hAnsi="Cambria" w:cs="Times New Roman"/>
          <w:b/>
          <w:bCs/>
          <w:color w:val="000000"/>
          <w:sz w:val="28"/>
          <w:szCs w:val="28"/>
          <w:lang w:eastAsia="ar-SA"/>
        </w:rPr>
        <w:t xml:space="preserve">WYKAZ </w:t>
      </w:r>
      <w:r w:rsidR="005107D0" w:rsidRPr="007602AD">
        <w:rPr>
          <w:rFonts w:ascii="Cambria" w:eastAsia="Times New Roman" w:hAnsi="Cambria" w:cs="Times New Roman"/>
          <w:b/>
          <w:bCs/>
          <w:color w:val="000000"/>
          <w:sz w:val="28"/>
          <w:szCs w:val="28"/>
          <w:lang w:eastAsia="ar-SA"/>
        </w:rPr>
        <w:t xml:space="preserve">WYKONANYCH USŁUG  </w:t>
      </w:r>
    </w:p>
    <w:p w14:paraId="659B2EC6" w14:textId="77777777" w:rsidR="006F31B7" w:rsidRDefault="00F54806" w:rsidP="00F54806">
      <w:pPr>
        <w:keepNext/>
        <w:suppressAutoHyphens/>
        <w:spacing w:after="0" w:line="240" w:lineRule="auto"/>
        <w:jc w:val="center"/>
        <w:outlineLvl w:val="0"/>
        <w:rPr>
          <w:rFonts w:ascii="Cambria" w:eastAsia="Times New Roman" w:hAnsi="Cambria" w:cs="Times New Roman"/>
          <w:b/>
          <w:bCs/>
          <w:color w:val="000000"/>
          <w:sz w:val="28"/>
          <w:szCs w:val="28"/>
          <w:lang w:eastAsia="ar-SA"/>
        </w:rPr>
      </w:pPr>
      <w:r w:rsidRPr="007602AD">
        <w:rPr>
          <w:rFonts w:ascii="Cambria" w:eastAsia="Times New Roman" w:hAnsi="Cambria" w:cs="Times New Roman"/>
          <w:b/>
          <w:bCs/>
          <w:color w:val="000000"/>
          <w:sz w:val="28"/>
          <w:szCs w:val="28"/>
          <w:lang w:eastAsia="ar-SA"/>
        </w:rPr>
        <w:t>W ZAKRESIE NIEZBĘ</w:t>
      </w:r>
      <w:r w:rsidR="003F46CD" w:rsidRPr="007602AD">
        <w:rPr>
          <w:rFonts w:ascii="Cambria" w:eastAsia="Times New Roman" w:hAnsi="Cambria" w:cs="Times New Roman"/>
          <w:b/>
          <w:bCs/>
          <w:color w:val="000000"/>
          <w:sz w:val="28"/>
          <w:szCs w:val="28"/>
          <w:lang w:eastAsia="ar-SA"/>
        </w:rPr>
        <w:t xml:space="preserve">DNYM DO OCENY OFERTY W KRYTERIUM DOŚWIADCZENIE </w:t>
      </w:r>
      <w:r w:rsidR="007602AD" w:rsidRPr="007602AD">
        <w:rPr>
          <w:rFonts w:ascii="Cambria" w:eastAsia="Times New Roman" w:hAnsi="Cambria" w:cs="Times New Roman"/>
          <w:b/>
          <w:bCs/>
          <w:color w:val="000000"/>
          <w:sz w:val="28"/>
          <w:szCs w:val="28"/>
          <w:lang w:eastAsia="ar-SA"/>
        </w:rPr>
        <w:t>ZAWODOWE PERSONELU</w:t>
      </w:r>
    </w:p>
    <w:p w14:paraId="0D5E3E9F" w14:textId="77777777" w:rsidR="00D35995" w:rsidRPr="007602AD" w:rsidRDefault="00D35995" w:rsidP="00F54806">
      <w:pPr>
        <w:keepNext/>
        <w:suppressAutoHyphens/>
        <w:spacing w:after="0" w:line="240" w:lineRule="auto"/>
        <w:jc w:val="center"/>
        <w:outlineLvl w:val="0"/>
        <w:rPr>
          <w:rFonts w:ascii="Cambria" w:eastAsia="Times New Roman" w:hAnsi="Cambria" w:cs="Times New Roman"/>
          <w:b/>
          <w:bCs/>
          <w:color w:val="000000"/>
          <w:sz w:val="28"/>
          <w:szCs w:val="28"/>
          <w:lang w:eastAsia="ar-SA"/>
        </w:rPr>
      </w:pPr>
    </w:p>
    <w:p w14:paraId="73950152" w14:textId="44476E01" w:rsidR="00F63B46" w:rsidRPr="007602AD" w:rsidRDefault="00E7379B" w:rsidP="00D35995">
      <w:pPr>
        <w:pStyle w:val="Nagwek1"/>
        <w:spacing w:before="0"/>
        <w:jc w:val="both"/>
        <w:rPr>
          <w:rFonts w:ascii="Cambria" w:hAnsi="Cambria" w:cs="Times New Roman"/>
          <w:i/>
          <w:iCs/>
          <w:sz w:val="24"/>
          <w:szCs w:val="24"/>
        </w:rPr>
      </w:pPr>
      <w:r w:rsidRPr="007602AD">
        <w:rPr>
          <w:rFonts w:ascii="Cambria" w:hAnsi="Cambria" w:cs="Times New Roman"/>
          <w:color w:val="auto"/>
          <w:u w:val="single"/>
        </w:rPr>
        <w:t xml:space="preserve">Dotyczy zamówienia publicznego </w:t>
      </w:r>
      <w:proofErr w:type="spellStart"/>
      <w:r w:rsidRPr="007602AD">
        <w:rPr>
          <w:rFonts w:ascii="Cambria" w:hAnsi="Cambria" w:cs="Times New Roman"/>
          <w:color w:val="auto"/>
          <w:u w:val="single"/>
        </w:rPr>
        <w:t>pn</w:t>
      </w:r>
      <w:proofErr w:type="spellEnd"/>
      <w:r w:rsidRPr="007602AD">
        <w:rPr>
          <w:rFonts w:ascii="Cambria" w:hAnsi="Cambria" w:cs="Times New Roman"/>
          <w:color w:val="auto"/>
          <w:u w:val="single"/>
        </w:rPr>
        <w:t>:</w:t>
      </w:r>
      <w:r w:rsidR="007602AD" w:rsidRPr="007602AD">
        <w:rPr>
          <w:rFonts w:ascii="Cambria" w:hAnsi="Cambria" w:cs="Times New Roman"/>
          <w:color w:val="auto"/>
        </w:rPr>
        <w:t xml:space="preserve"> </w:t>
      </w:r>
      <w:r w:rsidR="007E62C4" w:rsidRPr="007E62C4">
        <w:rPr>
          <w:rFonts w:ascii="Cambria" w:hAnsi="Cambria" w:cs="Times New Roman"/>
        </w:rPr>
        <w:t>Opracowanie dokumentacji projektowej na zadanie "Rozbudowa drogi gminnej nr 040145C - ul. Orla w Białym Borze, gm. Grudziądz wraz z budową sieci kanalizacji sanitarnej w miejscowości Biały Bór"</w:t>
      </w:r>
    </w:p>
    <w:p w14:paraId="3660A365" w14:textId="77777777" w:rsidR="007602AD" w:rsidRDefault="007602AD" w:rsidP="0076170E">
      <w:pPr>
        <w:pStyle w:val="Nagwek1"/>
        <w:spacing w:before="0"/>
        <w:jc w:val="both"/>
        <w:rPr>
          <w:rFonts w:ascii="Cambria" w:hAnsi="Cambria" w:cs="Times New Roman"/>
          <w:color w:val="auto"/>
          <w:sz w:val="24"/>
          <w:szCs w:val="24"/>
        </w:rPr>
      </w:pPr>
    </w:p>
    <w:p w14:paraId="3469363B" w14:textId="77777777" w:rsidR="007602AD" w:rsidRPr="007602AD" w:rsidRDefault="007602AD" w:rsidP="007602AD">
      <w:pPr>
        <w:numPr>
          <w:ilvl w:val="0"/>
          <w:numId w:val="4"/>
        </w:numPr>
        <w:autoSpaceDE w:val="0"/>
        <w:autoSpaceDN w:val="0"/>
        <w:adjustRightInd w:val="0"/>
        <w:spacing w:after="0" w:line="360" w:lineRule="auto"/>
        <w:jc w:val="both"/>
        <w:rPr>
          <w:rFonts w:ascii="Cambria" w:eastAsiaTheme="majorEastAsia" w:hAnsi="Cambria" w:cs="Times New Roman"/>
          <w:b/>
          <w:bCs/>
          <w:iCs/>
          <w:sz w:val="24"/>
          <w:szCs w:val="24"/>
        </w:rPr>
      </w:pPr>
      <w:r w:rsidRPr="007602AD">
        <w:rPr>
          <w:rFonts w:ascii="Cambria" w:eastAsiaTheme="majorEastAsia" w:hAnsi="Cambria" w:cs="Times New Roman"/>
          <w:b/>
          <w:bCs/>
          <w:iCs/>
          <w:sz w:val="24"/>
          <w:szCs w:val="24"/>
        </w:rPr>
        <w:t xml:space="preserve">Oświadczamy, że: </w:t>
      </w:r>
    </w:p>
    <w:p w14:paraId="4352356C" w14:textId="65FA8F5E" w:rsidR="00D86613" w:rsidRPr="006B21D6" w:rsidRDefault="00D86613" w:rsidP="006B21D6">
      <w:pPr>
        <w:autoSpaceDE w:val="0"/>
        <w:autoSpaceDN w:val="0"/>
        <w:adjustRightInd w:val="0"/>
        <w:spacing w:after="0" w:line="360" w:lineRule="auto"/>
        <w:ind w:left="993"/>
        <w:jc w:val="both"/>
        <w:rPr>
          <w:rFonts w:ascii="Cambria" w:eastAsiaTheme="majorEastAsia" w:hAnsi="Cambria" w:cs="Times New Roman"/>
          <w:iCs/>
          <w:sz w:val="24"/>
          <w:szCs w:val="24"/>
        </w:rPr>
      </w:pPr>
      <w:r w:rsidRPr="00D86613">
        <w:rPr>
          <w:rFonts w:ascii="Cambria" w:eastAsiaTheme="majorEastAsia" w:hAnsi="Cambria" w:cs="Times New Roman"/>
          <w:b/>
          <w:bCs/>
          <w:iCs/>
          <w:sz w:val="24"/>
          <w:szCs w:val="24"/>
        </w:rPr>
        <w:t xml:space="preserve">Pani/Pan………………………………………………………………..……………….. </w:t>
      </w:r>
      <w:r w:rsidRPr="006B21D6">
        <w:rPr>
          <w:rFonts w:ascii="Cambria" w:eastAsiaTheme="majorEastAsia" w:hAnsi="Cambria" w:cs="Times New Roman"/>
          <w:iCs/>
          <w:sz w:val="24"/>
          <w:szCs w:val="24"/>
        </w:rPr>
        <w:t xml:space="preserve">jako osoba skierowana do realizacji niniejszego zamówienia, posiada uprawnienia budowlane do projektowania </w:t>
      </w:r>
      <w:r w:rsidRPr="006B21D6">
        <w:rPr>
          <w:rFonts w:ascii="Cambria" w:eastAsiaTheme="majorEastAsia" w:hAnsi="Cambria" w:cs="Times New Roman"/>
          <w:b/>
          <w:bCs/>
          <w:iCs/>
          <w:sz w:val="24"/>
          <w:szCs w:val="24"/>
        </w:rPr>
        <w:t xml:space="preserve">w specjalności </w:t>
      </w:r>
      <w:r w:rsidR="006B21D6" w:rsidRPr="006B21D6">
        <w:rPr>
          <w:rFonts w:ascii="Cambria" w:eastAsiaTheme="majorEastAsia" w:hAnsi="Cambria" w:cs="Times New Roman"/>
          <w:b/>
          <w:bCs/>
          <w:iCs/>
          <w:sz w:val="24"/>
          <w:szCs w:val="24"/>
        </w:rPr>
        <w:t>inżynieryjnej drogowej bez ograniczeń</w:t>
      </w:r>
      <w:r w:rsidRPr="006B21D6">
        <w:rPr>
          <w:rFonts w:ascii="Cambria" w:eastAsiaTheme="majorEastAsia" w:hAnsi="Cambria" w:cs="Times New Roman"/>
          <w:iCs/>
          <w:sz w:val="24"/>
          <w:szCs w:val="24"/>
        </w:rPr>
        <w:t xml:space="preserve">  lub odpowiadające im uprawnienia budowlane wydane na podstawie wcześniej obowiązujących przepisów albo uprawnienia równoważne według przepisów kraju ich uzyskania, do sprawowania samodzielnych funkcji na podstawie odrębnych przepisów prawa, posiada doświadczenie zawodowe – wykonał/a samodzielnie bądź jako kierownik zespołu ……….  szt. dokumentacji projektowej </w:t>
      </w:r>
      <w:r w:rsidR="006B21D6" w:rsidRPr="006B21D6">
        <w:rPr>
          <w:rFonts w:ascii="Cambria" w:eastAsiaTheme="majorEastAsia" w:hAnsi="Cambria" w:cs="Times New Roman"/>
          <w:iCs/>
          <w:sz w:val="24"/>
          <w:szCs w:val="24"/>
        </w:rPr>
        <w:t xml:space="preserve">budowy/ rozbudowy/ przebudowy/ remontu drogi o długości minimum  </w:t>
      </w:r>
      <w:r w:rsidR="007E62C4">
        <w:rPr>
          <w:rFonts w:ascii="Cambria" w:eastAsiaTheme="majorEastAsia" w:hAnsi="Cambria" w:cs="Times New Roman"/>
          <w:iCs/>
          <w:sz w:val="24"/>
          <w:szCs w:val="24"/>
        </w:rPr>
        <w:t>2</w:t>
      </w:r>
      <w:r w:rsidR="006B21D6" w:rsidRPr="006B21D6">
        <w:rPr>
          <w:rFonts w:ascii="Cambria" w:eastAsiaTheme="majorEastAsia" w:hAnsi="Cambria" w:cs="Times New Roman"/>
          <w:iCs/>
          <w:sz w:val="24"/>
          <w:szCs w:val="24"/>
        </w:rPr>
        <w:t>,5  km</w:t>
      </w:r>
      <w:r w:rsidR="006B21D6">
        <w:rPr>
          <w:rFonts w:ascii="Cambria" w:eastAsiaTheme="majorEastAsia" w:hAnsi="Cambria" w:cs="Times New Roman"/>
          <w:iCs/>
          <w:sz w:val="24"/>
          <w:szCs w:val="24"/>
        </w:rPr>
        <w:t xml:space="preserve">, </w:t>
      </w:r>
      <w:r w:rsidRPr="006B21D6">
        <w:rPr>
          <w:rFonts w:ascii="Cambria" w:eastAsiaTheme="majorEastAsia" w:hAnsi="Cambria" w:cs="Times New Roman"/>
          <w:iCs/>
          <w:sz w:val="24"/>
          <w:szCs w:val="24"/>
        </w:rPr>
        <w:t xml:space="preserve"> na podstawie której uzyskano decyzję</w:t>
      </w:r>
      <w:r w:rsidR="00C71586" w:rsidRPr="006B21D6">
        <w:rPr>
          <w:rFonts w:ascii="Cambria" w:eastAsiaTheme="majorEastAsia" w:hAnsi="Cambria" w:cs="Times New Roman"/>
          <w:iCs/>
          <w:sz w:val="24"/>
          <w:szCs w:val="24"/>
        </w:rPr>
        <w:t xml:space="preserve"> </w:t>
      </w:r>
      <w:r w:rsidRPr="006B21D6">
        <w:rPr>
          <w:rFonts w:ascii="Cambria" w:eastAsiaTheme="majorEastAsia" w:hAnsi="Cambria" w:cs="Times New Roman"/>
          <w:iCs/>
          <w:sz w:val="24"/>
          <w:szCs w:val="24"/>
        </w:rPr>
        <w:t>o pozwoleniu na budowę, bądź braku sprzeciwu do zgłoszenia budowy.</w:t>
      </w:r>
    </w:p>
    <w:p w14:paraId="43D84EB8" w14:textId="77777777" w:rsidR="007670CD" w:rsidRPr="00D86613" w:rsidRDefault="007670CD" w:rsidP="0076170E">
      <w:pPr>
        <w:autoSpaceDE w:val="0"/>
        <w:autoSpaceDN w:val="0"/>
        <w:adjustRightInd w:val="0"/>
        <w:spacing w:after="0" w:line="360" w:lineRule="auto"/>
        <w:jc w:val="both"/>
        <w:rPr>
          <w:rFonts w:ascii="Cambria" w:hAnsi="Cambria" w:cs="Times New Roman"/>
          <w:sz w:val="4"/>
        </w:rPr>
      </w:pPr>
    </w:p>
    <w:tbl>
      <w:tblPr>
        <w:tblStyle w:val="Tabela-Siatka"/>
        <w:tblW w:w="13144" w:type="dxa"/>
        <w:tblInd w:w="1101" w:type="dxa"/>
        <w:tblLook w:val="04A0" w:firstRow="1" w:lastRow="0" w:firstColumn="1" w:lastColumn="0" w:noHBand="0" w:noVBand="1"/>
      </w:tblPr>
      <w:tblGrid>
        <w:gridCol w:w="708"/>
        <w:gridCol w:w="3222"/>
        <w:gridCol w:w="3544"/>
        <w:gridCol w:w="3157"/>
        <w:gridCol w:w="2513"/>
      </w:tblGrid>
      <w:tr w:rsidR="007602AD" w:rsidRPr="007602AD" w14:paraId="77073DAD" w14:textId="77777777" w:rsidTr="006B21D6">
        <w:tc>
          <w:tcPr>
            <w:tcW w:w="708" w:type="dxa"/>
            <w:shd w:val="clear" w:color="auto" w:fill="D9D9D9" w:themeFill="background1" w:themeFillShade="D9"/>
          </w:tcPr>
          <w:p w14:paraId="5C50C48E" w14:textId="77777777" w:rsidR="007602AD" w:rsidRPr="007602AD" w:rsidRDefault="007602AD" w:rsidP="007602AD">
            <w:pPr>
              <w:autoSpaceDE w:val="0"/>
              <w:autoSpaceDN w:val="0"/>
              <w:adjustRightInd w:val="0"/>
              <w:ind w:left="142"/>
              <w:rPr>
                <w:rFonts w:ascii="Cambria" w:hAnsi="Cambria" w:cs="Times New Roman"/>
                <w:bCs/>
                <w:sz w:val="20"/>
                <w:szCs w:val="20"/>
              </w:rPr>
            </w:pPr>
            <w:r w:rsidRPr="007602AD">
              <w:rPr>
                <w:rFonts w:ascii="Cambria" w:hAnsi="Cambria" w:cs="Times New Roman"/>
                <w:bCs/>
                <w:sz w:val="20"/>
                <w:szCs w:val="20"/>
              </w:rPr>
              <w:t>L.p.</w:t>
            </w:r>
          </w:p>
        </w:tc>
        <w:tc>
          <w:tcPr>
            <w:tcW w:w="3222" w:type="dxa"/>
            <w:shd w:val="clear" w:color="auto" w:fill="D9D9D9" w:themeFill="background1" w:themeFillShade="D9"/>
          </w:tcPr>
          <w:p w14:paraId="21916204" w14:textId="77777777" w:rsidR="007602AD" w:rsidRPr="007602AD" w:rsidRDefault="007602AD" w:rsidP="002C49DB">
            <w:pPr>
              <w:autoSpaceDE w:val="0"/>
              <w:autoSpaceDN w:val="0"/>
              <w:adjustRightInd w:val="0"/>
              <w:rPr>
                <w:rFonts w:ascii="Cambria" w:hAnsi="Cambria" w:cs="Times New Roman"/>
                <w:bCs/>
                <w:sz w:val="20"/>
                <w:szCs w:val="20"/>
              </w:rPr>
            </w:pPr>
            <w:r w:rsidRPr="007602AD">
              <w:rPr>
                <w:rFonts w:ascii="Cambria" w:hAnsi="Cambria" w:cs="Times New Roman"/>
                <w:bCs/>
                <w:sz w:val="20"/>
                <w:szCs w:val="20"/>
              </w:rPr>
              <w:t>Nazwa projektowanej inwestycji</w:t>
            </w:r>
          </w:p>
        </w:tc>
        <w:tc>
          <w:tcPr>
            <w:tcW w:w="3544" w:type="dxa"/>
            <w:shd w:val="clear" w:color="auto" w:fill="D9D9D9" w:themeFill="background1" w:themeFillShade="D9"/>
          </w:tcPr>
          <w:p w14:paraId="6169F28B" w14:textId="1C03F7D5" w:rsidR="007602AD" w:rsidRPr="007602AD" w:rsidRDefault="00E06BC1" w:rsidP="00C71586">
            <w:pPr>
              <w:autoSpaceDE w:val="0"/>
              <w:autoSpaceDN w:val="0"/>
              <w:adjustRightInd w:val="0"/>
              <w:rPr>
                <w:rFonts w:ascii="Cambria" w:hAnsi="Cambria" w:cs="Times New Roman"/>
                <w:bCs/>
                <w:sz w:val="20"/>
                <w:szCs w:val="20"/>
              </w:rPr>
            </w:pPr>
            <w:r w:rsidRPr="00E06BC1">
              <w:rPr>
                <w:rFonts w:ascii="Cambria" w:hAnsi="Cambria" w:cs="Times New Roman"/>
                <w:bCs/>
                <w:sz w:val="20"/>
                <w:szCs w:val="20"/>
              </w:rPr>
              <w:t>Opis i zakres prac projektowych pozwalający na ocenę spełniania warunku udziału w postępowaniu określonego w pkt. 6.1.4 ppkt. 1)</w:t>
            </w:r>
            <w:r w:rsidR="006B21D6">
              <w:rPr>
                <w:rFonts w:ascii="Cambria" w:hAnsi="Cambria" w:cs="Times New Roman"/>
                <w:bCs/>
                <w:sz w:val="20"/>
                <w:szCs w:val="20"/>
              </w:rPr>
              <w:t xml:space="preserve"> </w:t>
            </w:r>
            <w:r w:rsidRPr="00E06BC1">
              <w:rPr>
                <w:rFonts w:ascii="Cambria" w:hAnsi="Cambria" w:cs="Times New Roman"/>
                <w:bCs/>
                <w:sz w:val="20"/>
                <w:szCs w:val="20"/>
              </w:rPr>
              <w:t>SWZ</w:t>
            </w:r>
          </w:p>
        </w:tc>
        <w:tc>
          <w:tcPr>
            <w:tcW w:w="3157" w:type="dxa"/>
            <w:shd w:val="clear" w:color="auto" w:fill="D9D9D9" w:themeFill="background1" w:themeFillShade="D9"/>
          </w:tcPr>
          <w:p w14:paraId="388A9617" w14:textId="6E878A79" w:rsidR="007602AD" w:rsidRPr="007602AD" w:rsidRDefault="007602AD" w:rsidP="002C49DB">
            <w:pPr>
              <w:autoSpaceDE w:val="0"/>
              <w:autoSpaceDN w:val="0"/>
              <w:adjustRightInd w:val="0"/>
              <w:rPr>
                <w:rFonts w:ascii="Cambria" w:hAnsi="Cambria" w:cs="Times New Roman"/>
                <w:bCs/>
                <w:sz w:val="20"/>
                <w:szCs w:val="20"/>
              </w:rPr>
            </w:pPr>
            <w:r w:rsidRPr="007602AD">
              <w:rPr>
                <w:rFonts w:ascii="Cambria" w:hAnsi="Cambria" w:cs="Times New Roman"/>
                <w:bCs/>
                <w:sz w:val="20"/>
                <w:szCs w:val="20"/>
              </w:rPr>
              <w:t xml:space="preserve">Termin realizacji prac projektowych (data rozpoczęcia </w:t>
            </w:r>
            <w:r w:rsidR="006B21D6">
              <w:rPr>
                <w:rFonts w:ascii="Cambria" w:hAnsi="Cambria" w:cs="Times New Roman"/>
                <w:bCs/>
                <w:sz w:val="20"/>
                <w:szCs w:val="20"/>
              </w:rPr>
              <w:br/>
            </w:r>
            <w:r w:rsidRPr="007602AD">
              <w:rPr>
                <w:rFonts w:ascii="Cambria" w:hAnsi="Cambria" w:cs="Times New Roman"/>
                <w:bCs/>
                <w:sz w:val="20"/>
                <w:szCs w:val="20"/>
              </w:rPr>
              <w:t xml:space="preserve">i zakończenia) </w:t>
            </w:r>
          </w:p>
        </w:tc>
        <w:tc>
          <w:tcPr>
            <w:tcW w:w="2513" w:type="dxa"/>
            <w:shd w:val="clear" w:color="auto" w:fill="D9D9D9" w:themeFill="background1" w:themeFillShade="D9"/>
          </w:tcPr>
          <w:p w14:paraId="37ACB0CB" w14:textId="64BC8D9F" w:rsidR="007602AD" w:rsidRPr="007602AD" w:rsidRDefault="007602AD" w:rsidP="002C49DB">
            <w:pPr>
              <w:autoSpaceDE w:val="0"/>
              <w:autoSpaceDN w:val="0"/>
              <w:adjustRightInd w:val="0"/>
              <w:rPr>
                <w:rFonts w:ascii="Cambria" w:hAnsi="Cambria" w:cs="Times New Roman"/>
                <w:bCs/>
                <w:sz w:val="20"/>
                <w:szCs w:val="20"/>
              </w:rPr>
            </w:pPr>
            <w:r w:rsidRPr="007602AD">
              <w:rPr>
                <w:rFonts w:ascii="Cambria" w:hAnsi="Cambria" w:cs="Times New Roman"/>
                <w:bCs/>
                <w:sz w:val="20"/>
                <w:szCs w:val="20"/>
              </w:rPr>
              <w:t xml:space="preserve">Podmiot </w:t>
            </w:r>
            <w:r w:rsidR="006B21D6">
              <w:rPr>
                <w:rFonts w:ascii="Cambria" w:hAnsi="Cambria" w:cs="Times New Roman"/>
                <w:bCs/>
                <w:sz w:val="20"/>
                <w:szCs w:val="20"/>
              </w:rPr>
              <w:t>,</w:t>
            </w:r>
            <w:r w:rsidRPr="007602AD">
              <w:rPr>
                <w:rFonts w:ascii="Cambria" w:hAnsi="Cambria" w:cs="Times New Roman"/>
                <w:bCs/>
                <w:sz w:val="20"/>
                <w:szCs w:val="20"/>
              </w:rPr>
              <w:t>na rzecz którego została wykonana usługa</w:t>
            </w:r>
          </w:p>
        </w:tc>
      </w:tr>
      <w:tr w:rsidR="007602AD" w:rsidRPr="007602AD" w14:paraId="034E3385" w14:textId="77777777" w:rsidTr="006B21D6">
        <w:tc>
          <w:tcPr>
            <w:tcW w:w="708" w:type="dxa"/>
          </w:tcPr>
          <w:p w14:paraId="6BD5FF32"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222" w:type="dxa"/>
          </w:tcPr>
          <w:p w14:paraId="0BAC09FE"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544" w:type="dxa"/>
          </w:tcPr>
          <w:p w14:paraId="62080D3E"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157" w:type="dxa"/>
          </w:tcPr>
          <w:p w14:paraId="69F0F7A9"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2513" w:type="dxa"/>
          </w:tcPr>
          <w:p w14:paraId="5C59FD10" w14:textId="77777777" w:rsidR="007602AD" w:rsidRPr="007602AD" w:rsidRDefault="007602AD" w:rsidP="00035553">
            <w:pPr>
              <w:autoSpaceDE w:val="0"/>
              <w:autoSpaceDN w:val="0"/>
              <w:adjustRightInd w:val="0"/>
              <w:jc w:val="both"/>
              <w:rPr>
                <w:rFonts w:ascii="Cambria" w:hAnsi="Cambria" w:cs="Times New Roman"/>
                <w:bCs/>
                <w:sz w:val="28"/>
                <w:szCs w:val="28"/>
              </w:rPr>
            </w:pPr>
          </w:p>
        </w:tc>
      </w:tr>
      <w:tr w:rsidR="007602AD" w:rsidRPr="007602AD" w14:paraId="5D84B533" w14:textId="77777777" w:rsidTr="006B21D6">
        <w:tc>
          <w:tcPr>
            <w:tcW w:w="708" w:type="dxa"/>
          </w:tcPr>
          <w:p w14:paraId="6A1B2D96"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222" w:type="dxa"/>
          </w:tcPr>
          <w:p w14:paraId="2FB0BD25"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544" w:type="dxa"/>
          </w:tcPr>
          <w:p w14:paraId="2A550345"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157" w:type="dxa"/>
          </w:tcPr>
          <w:p w14:paraId="1A6B24D7"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2513" w:type="dxa"/>
          </w:tcPr>
          <w:p w14:paraId="1B711D7B" w14:textId="77777777" w:rsidR="007602AD" w:rsidRPr="007602AD" w:rsidRDefault="007602AD" w:rsidP="00035553">
            <w:pPr>
              <w:autoSpaceDE w:val="0"/>
              <w:autoSpaceDN w:val="0"/>
              <w:adjustRightInd w:val="0"/>
              <w:jc w:val="both"/>
              <w:rPr>
                <w:rFonts w:ascii="Cambria" w:hAnsi="Cambria" w:cs="Times New Roman"/>
                <w:bCs/>
                <w:sz w:val="28"/>
                <w:szCs w:val="28"/>
              </w:rPr>
            </w:pPr>
          </w:p>
        </w:tc>
      </w:tr>
      <w:tr w:rsidR="007602AD" w:rsidRPr="007602AD" w14:paraId="7A8F77BA" w14:textId="77777777" w:rsidTr="006B21D6">
        <w:tc>
          <w:tcPr>
            <w:tcW w:w="708" w:type="dxa"/>
          </w:tcPr>
          <w:p w14:paraId="4728443D"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222" w:type="dxa"/>
          </w:tcPr>
          <w:p w14:paraId="6ECEA269"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544" w:type="dxa"/>
          </w:tcPr>
          <w:p w14:paraId="08399693"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157" w:type="dxa"/>
          </w:tcPr>
          <w:p w14:paraId="245245C5"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2513" w:type="dxa"/>
          </w:tcPr>
          <w:p w14:paraId="034B4B2C" w14:textId="77777777" w:rsidR="007602AD" w:rsidRPr="007602AD" w:rsidRDefault="007602AD" w:rsidP="00035553">
            <w:pPr>
              <w:autoSpaceDE w:val="0"/>
              <w:autoSpaceDN w:val="0"/>
              <w:adjustRightInd w:val="0"/>
              <w:jc w:val="both"/>
              <w:rPr>
                <w:rFonts w:ascii="Cambria" w:hAnsi="Cambria" w:cs="Times New Roman"/>
                <w:bCs/>
                <w:sz w:val="28"/>
                <w:szCs w:val="28"/>
              </w:rPr>
            </w:pPr>
          </w:p>
        </w:tc>
      </w:tr>
      <w:tr w:rsidR="007602AD" w:rsidRPr="007602AD" w14:paraId="74779EE5" w14:textId="77777777" w:rsidTr="006B21D6">
        <w:tc>
          <w:tcPr>
            <w:tcW w:w="708" w:type="dxa"/>
          </w:tcPr>
          <w:p w14:paraId="6CF102DF"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222" w:type="dxa"/>
          </w:tcPr>
          <w:p w14:paraId="75080FEE"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544" w:type="dxa"/>
          </w:tcPr>
          <w:p w14:paraId="51582574"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3157" w:type="dxa"/>
          </w:tcPr>
          <w:p w14:paraId="3DA1C70E" w14:textId="77777777" w:rsidR="007602AD" w:rsidRPr="007602AD" w:rsidRDefault="007602AD" w:rsidP="00035553">
            <w:pPr>
              <w:autoSpaceDE w:val="0"/>
              <w:autoSpaceDN w:val="0"/>
              <w:adjustRightInd w:val="0"/>
              <w:jc w:val="both"/>
              <w:rPr>
                <w:rFonts w:ascii="Cambria" w:hAnsi="Cambria" w:cs="Times New Roman"/>
                <w:bCs/>
                <w:sz w:val="28"/>
                <w:szCs w:val="28"/>
              </w:rPr>
            </w:pPr>
          </w:p>
        </w:tc>
        <w:tc>
          <w:tcPr>
            <w:tcW w:w="2513" w:type="dxa"/>
          </w:tcPr>
          <w:p w14:paraId="025E3DDB" w14:textId="77777777" w:rsidR="007602AD" w:rsidRPr="007602AD" w:rsidRDefault="007602AD" w:rsidP="00035553">
            <w:pPr>
              <w:autoSpaceDE w:val="0"/>
              <w:autoSpaceDN w:val="0"/>
              <w:adjustRightInd w:val="0"/>
              <w:jc w:val="both"/>
              <w:rPr>
                <w:rFonts w:ascii="Cambria" w:hAnsi="Cambria" w:cs="Times New Roman"/>
                <w:bCs/>
                <w:sz w:val="28"/>
                <w:szCs w:val="28"/>
              </w:rPr>
            </w:pPr>
          </w:p>
        </w:tc>
      </w:tr>
      <w:tr w:rsidR="006B21D6" w:rsidRPr="007602AD" w14:paraId="34434635" w14:textId="77777777" w:rsidTr="006B21D6">
        <w:tc>
          <w:tcPr>
            <w:tcW w:w="708" w:type="dxa"/>
          </w:tcPr>
          <w:p w14:paraId="173E6F2B" w14:textId="77777777" w:rsidR="006B21D6" w:rsidRPr="007602AD" w:rsidRDefault="006B21D6" w:rsidP="00035553">
            <w:pPr>
              <w:autoSpaceDE w:val="0"/>
              <w:autoSpaceDN w:val="0"/>
              <w:adjustRightInd w:val="0"/>
              <w:jc w:val="both"/>
              <w:rPr>
                <w:rFonts w:ascii="Cambria" w:hAnsi="Cambria" w:cs="Times New Roman"/>
                <w:bCs/>
                <w:sz w:val="28"/>
                <w:szCs w:val="28"/>
              </w:rPr>
            </w:pPr>
          </w:p>
        </w:tc>
        <w:tc>
          <w:tcPr>
            <w:tcW w:w="3222" w:type="dxa"/>
          </w:tcPr>
          <w:p w14:paraId="513B84E9" w14:textId="77777777" w:rsidR="006B21D6" w:rsidRPr="007602AD" w:rsidRDefault="006B21D6" w:rsidP="00035553">
            <w:pPr>
              <w:autoSpaceDE w:val="0"/>
              <w:autoSpaceDN w:val="0"/>
              <w:adjustRightInd w:val="0"/>
              <w:jc w:val="both"/>
              <w:rPr>
                <w:rFonts w:ascii="Cambria" w:hAnsi="Cambria" w:cs="Times New Roman"/>
                <w:bCs/>
                <w:sz w:val="28"/>
                <w:szCs w:val="28"/>
              </w:rPr>
            </w:pPr>
          </w:p>
        </w:tc>
        <w:tc>
          <w:tcPr>
            <w:tcW w:w="3544" w:type="dxa"/>
          </w:tcPr>
          <w:p w14:paraId="7366B2A3" w14:textId="77777777" w:rsidR="006B21D6" w:rsidRPr="007602AD" w:rsidRDefault="006B21D6" w:rsidP="00035553">
            <w:pPr>
              <w:autoSpaceDE w:val="0"/>
              <w:autoSpaceDN w:val="0"/>
              <w:adjustRightInd w:val="0"/>
              <w:jc w:val="both"/>
              <w:rPr>
                <w:rFonts w:ascii="Cambria" w:hAnsi="Cambria" w:cs="Times New Roman"/>
                <w:bCs/>
                <w:sz w:val="28"/>
                <w:szCs w:val="28"/>
              </w:rPr>
            </w:pPr>
          </w:p>
        </w:tc>
        <w:tc>
          <w:tcPr>
            <w:tcW w:w="3157" w:type="dxa"/>
          </w:tcPr>
          <w:p w14:paraId="45E008CE" w14:textId="77777777" w:rsidR="006B21D6" w:rsidRPr="007602AD" w:rsidRDefault="006B21D6" w:rsidP="00035553">
            <w:pPr>
              <w:autoSpaceDE w:val="0"/>
              <w:autoSpaceDN w:val="0"/>
              <w:adjustRightInd w:val="0"/>
              <w:jc w:val="both"/>
              <w:rPr>
                <w:rFonts w:ascii="Cambria" w:hAnsi="Cambria" w:cs="Times New Roman"/>
                <w:bCs/>
                <w:sz w:val="28"/>
                <w:szCs w:val="28"/>
              </w:rPr>
            </w:pPr>
          </w:p>
        </w:tc>
        <w:tc>
          <w:tcPr>
            <w:tcW w:w="2513" w:type="dxa"/>
          </w:tcPr>
          <w:p w14:paraId="3EBEAEC3" w14:textId="77777777" w:rsidR="006B21D6" w:rsidRPr="007602AD" w:rsidRDefault="006B21D6" w:rsidP="00035553">
            <w:pPr>
              <w:autoSpaceDE w:val="0"/>
              <w:autoSpaceDN w:val="0"/>
              <w:adjustRightInd w:val="0"/>
              <w:jc w:val="both"/>
              <w:rPr>
                <w:rFonts w:ascii="Cambria" w:hAnsi="Cambria" w:cs="Times New Roman"/>
                <w:bCs/>
                <w:sz w:val="28"/>
                <w:szCs w:val="28"/>
              </w:rPr>
            </w:pPr>
          </w:p>
        </w:tc>
      </w:tr>
    </w:tbl>
    <w:p w14:paraId="2C17BB12" w14:textId="77777777" w:rsidR="00D86613" w:rsidRDefault="00D86613" w:rsidP="006B21D6">
      <w:pPr>
        <w:autoSpaceDE w:val="0"/>
        <w:autoSpaceDN w:val="0"/>
        <w:adjustRightInd w:val="0"/>
        <w:spacing w:after="0" w:line="240" w:lineRule="auto"/>
        <w:rPr>
          <w:rFonts w:ascii="Times New Roman" w:hAnsi="Times New Roman" w:cs="Times New Roman"/>
          <w:i/>
          <w:iCs/>
          <w:sz w:val="18"/>
          <w:szCs w:val="18"/>
        </w:rPr>
      </w:pPr>
    </w:p>
    <w:p w14:paraId="47E8B9DD" w14:textId="77777777" w:rsidR="006B21D6" w:rsidRPr="007602AD" w:rsidRDefault="006B21D6" w:rsidP="006B21D6">
      <w:pPr>
        <w:numPr>
          <w:ilvl w:val="0"/>
          <w:numId w:val="4"/>
        </w:numPr>
        <w:autoSpaceDE w:val="0"/>
        <w:autoSpaceDN w:val="0"/>
        <w:adjustRightInd w:val="0"/>
        <w:spacing w:after="0" w:line="360" w:lineRule="auto"/>
        <w:jc w:val="both"/>
        <w:rPr>
          <w:rFonts w:ascii="Cambria" w:eastAsiaTheme="majorEastAsia" w:hAnsi="Cambria" w:cs="Times New Roman"/>
          <w:b/>
          <w:bCs/>
          <w:iCs/>
          <w:sz w:val="24"/>
          <w:szCs w:val="24"/>
        </w:rPr>
      </w:pPr>
      <w:r w:rsidRPr="007602AD">
        <w:rPr>
          <w:rFonts w:ascii="Cambria" w:eastAsiaTheme="majorEastAsia" w:hAnsi="Cambria" w:cs="Times New Roman"/>
          <w:b/>
          <w:bCs/>
          <w:iCs/>
          <w:sz w:val="24"/>
          <w:szCs w:val="24"/>
        </w:rPr>
        <w:t xml:space="preserve">Oświadczamy, że: </w:t>
      </w:r>
    </w:p>
    <w:p w14:paraId="462F3C7C" w14:textId="154D403C" w:rsidR="006B21D6" w:rsidRPr="006B21D6" w:rsidRDefault="006B21D6" w:rsidP="006B21D6">
      <w:pPr>
        <w:autoSpaceDE w:val="0"/>
        <w:autoSpaceDN w:val="0"/>
        <w:adjustRightInd w:val="0"/>
        <w:spacing w:after="0" w:line="360" w:lineRule="auto"/>
        <w:ind w:left="993"/>
        <w:jc w:val="both"/>
        <w:rPr>
          <w:rFonts w:ascii="Cambria" w:eastAsiaTheme="majorEastAsia" w:hAnsi="Cambria" w:cs="Times New Roman"/>
          <w:iCs/>
          <w:sz w:val="24"/>
          <w:szCs w:val="24"/>
        </w:rPr>
      </w:pPr>
      <w:r w:rsidRPr="00D86613">
        <w:rPr>
          <w:rFonts w:ascii="Cambria" w:eastAsiaTheme="majorEastAsia" w:hAnsi="Cambria" w:cs="Times New Roman"/>
          <w:b/>
          <w:bCs/>
          <w:iCs/>
          <w:sz w:val="24"/>
          <w:szCs w:val="24"/>
        </w:rPr>
        <w:t>Pani/Pan</w:t>
      </w:r>
      <w:r w:rsidRPr="007E62C4">
        <w:rPr>
          <w:rFonts w:ascii="Cambria" w:eastAsiaTheme="majorEastAsia" w:hAnsi="Cambria" w:cs="Times New Roman"/>
          <w:b/>
          <w:bCs/>
          <w:iCs/>
          <w:sz w:val="24"/>
          <w:szCs w:val="24"/>
        </w:rPr>
        <w:t xml:space="preserve">………………………………………………………………..……………….. </w:t>
      </w:r>
      <w:r w:rsidRPr="007E62C4">
        <w:rPr>
          <w:rFonts w:ascii="Cambria" w:eastAsiaTheme="majorEastAsia" w:hAnsi="Cambria" w:cs="Times New Roman"/>
          <w:iCs/>
          <w:sz w:val="24"/>
          <w:szCs w:val="24"/>
        </w:rPr>
        <w:t xml:space="preserve">jako osoba skierowana do realizacji niniejszego zamówienia, posiada uprawnienia budowlane do projektowania </w:t>
      </w:r>
      <w:r w:rsidRPr="007E62C4">
        <w:rPr>
          <w:rFonts w:ascii="Cambria" w:eastAsiaTheme="majorEastAsia" w:hAnsi="Cambria" w:cs="Times New Roman"/>
          <w:b/>
          <w:bCs/>
          <w:iCs/>
          <w:sz w:val="24"/>
          <w:szCs w:val="24"/>
        </w:rPr>
        <w:t>w specjalności</w:t>
      </w:r>
      <w:r w:rsidRPr="007E62C4">
        <w:rPr>
          <w:rFonts w:ascii="Cambria" w:eastAsiaTheme="majorEastAsia" w:hAnsi="Cambria" w:cs="Times New Roman"/>
          <w:iCs/>
          <w:sz w:val="24"/>
          <w:szCs w:val="24"/>
        </w:rPr>
        <w:t xml:space="preserve"> </w:t>
      </w:r>
      <w:r w:rsidRPr="007E62C4">
        <w:rPr>
          <w:rFonts w:ascii="Cambria" w:eastAsia="SimSun" w:hAnsi="Cambria" w:cs="Arial"/>
          <w:b/>
          <w:bCs/>
          <w:sz w:val="24"/>
          <w:szCs w:val="24"/>
          <w:lang w:eastAsia="zh-CN"/>
        </w:rPr>
        <w:t xml:space="preserve">instalacyjnej w zakresie sieci, instalacji i urządzeń cieplnych, wentylacyjnych, gazowych, wodociągowych i kanalizacyjnych </w:t>
      </w:r>
      <w:r w:rsidRPr="007E62C4">
        <w:rPr>
          <w:rFonts w:ascii="Cambria" w:eastAsia="SimSun" w:hAnsi="Cambria" w:cs="Arial"/>
          <w:b/>
          <w:bCs/>
          <w:color w:val="000000"/>
          <w:sz w:val="24"/>
          <w:szCs w:val="24"/>
          <w:u w:val="single"/>
          <w:lang w:eastAsia="zh-CN"/>
        </w:rPr>
        <w:t>bez ograniczeń</w:t>
      </w:r>
      <w:r w:rsidRPr="007E62C4">
        <w:rPr>
          <w:rFonts w:ascii="Cambria" w:eastAsia="SimSun" w:hAnsi="Cambria" w:cs="Arial"/>
          <w:b/>
          <w:bCs/>
          <w:sz w:val="24"/>
          <w:szCs w:val="24"/>
          <w:lang w:eastAsia="zh-CN"/>
        </w:rPr>
        <w:t xml:space="preserve"> </w:t>
      </w:r>
      <w:r w:rsidRPr="007E62C4">
        <w:rPr>
          <w:rFonts w:ascii="Cambria" w:eastAsiaTheme="majorEastAsia" w:hAnsi="Cambria" w:cs="Times New Roman"/>
          <w:iCs/>
          <w:sz w:val="24"/>
          <w:szCs w:val="24"/>
        </w:rPr>
        <w:t xml:space="preserve">lub odpowiadające im uprawnienia budowlane wydane na podstawie wcześniej obowiązujących przepisów albo uprawnienia równoważne według przepisów kraju ich uzyskania, do sprawowania samodzielnych funkcji na podstawie odrębnych przepisów prawa, posiada doświadczenie zawodowe – wykonał/a samodzielnie bądź jako kierownik zespołu ……….  szt. dokumentacji projektowej budowy kanalizacji sanitarnej o długości min. </w:t>
      </w:r>
      <w:r w:rsidR="007E62C4">
        <w:rPr>
          <w:rFonts w:ascii="Cambria" w:eastAsiaTheme="majorEastAsia" w:hAnsi="Cambria" w:cs="Times New Roman"/>
          <w:iCs/>
          <w:sz w:val="24"/>
          <w:szCs w:val="24"/>
        </w:rPr>
        <w:t>4</w:t>
      </w:r>
      <w:r w:rsidRPr="007E62C4">
        <w:rPr>
          <w:rFonts w:ascii="Cambria" w:eastAsiaTheme="majorEastAsia" w:hAnsi="Cambria" w:cs="Times New Roman"/>
          <w:iCs/>
          <w:sz w:val="24"/>
          <w:szCs w:val="24"/>
        </w:rPr>
        <w:t xml:space="preserve"> km,  na podstawie której uzyskano decyzję o pozwoleniu na budowę, bądź braku sprzeciwu do zgłoszenia budowy.</w:t>
      </w:r>
    </w:p>
    <w:p w14:paraId="1D303BCA" w14:textId="77777777" w:rsidR="006B21D6" w:rsidRPr="00D86613" w:rsidRDefault="006B21D6" w:rsidP="006B21D6">
      <w:pPr>
        <w:autoSpaceDE w:val="0"/>
        <w:autoSpaceDN w:val="0"/>
        <w:adjustRightInd w:val="0"/>
        <w:spacing w:after="0" w:line="360" w:lineRule="auto"/>
        <w:jc w:val="both"/>
        <w:rPr>
          <w:rFonts w:ascii="Cambria" w:hAnsi="Cambria" w:cs="Times New Roman"/>
          <w:sz w:val="4"/>
        </w:rPr>
      </w:pPr>
    </w:p>
    <w:tbl>
      <w:tblPr>
        <w:tblStyle w:val="Tabela-Siatka"/>
        <w:tblW w:w="13144" w:type="dxa"/>
        <w:tblInd w:w="1101" w:type="dxa"/>
        <w:tblLook w:val="04A0" w:firstRow="1" w:lastRow="0" w:firstColumn="1" w:lastColumn="0" w:noHBand="0" w:noVBand="1"/>
      </w:tblPr>
      <w:tblGrid>
        <w:gridCol w:w="708"/>
        <w:gridCol w:w="3222"/>
        <w:gridCol w:w="3544"/>
        <w:gridCol w:w="3157"/>
        <w:gridCol w:w="2513"/>
      </w:tblGrid>
      <w:tr w:rsidR="006B21D6" w:rsidRPr="007602AD" w14:paraId="764C1A22" w14:textId="77777777" w:rsidTr="00B6408B">
        <w:tc>
          <w:tcPr>
            <w:tcW w:w="708" w:type="dxa"/>
            <w:shd w:val="clear" w:color="auto" w:fill="D9D9D9" w:themeFill="background1" w:themeFillShade="D9"/>
          </w:tcPr>
          <w:p w14:paraId="5E726695" w14:textId="77777777" w:rsidR="006B21D6" w:rsidRPr="007602AD" w:rsidRDefault="006B21D6" w:rsidP="00B6408B">
            <w:pPr>
              <w:autoSpaceDE w:val="0"/>
              <w:autoSpaceDN w:val="0"/>
              <w:adjustRightInd w:val="0"/>
              <w:ind w:left="142"/>
              <w:rPr>
                <w:rFonts w:ascii="Cambria" w:hAnsi="Cambria" w:cs="Times New Roman"/>
                <w:bCs/>
                <w:sz w:val="20"/>
                <w:szCs w:val="20"/>
              </w:rPr>
            </w:pPr>
            <w:r w:rsidRPr="007602AD">
              <w:rPr>
                <w:rFonts w:ascii="Cambria" w:hAnsi="Cambria" w:cs="Times New Roman"/>
                <w:bCs/>
                <w:sz w:val="20"/>
                <w:szCs w:val="20"/>
              </w:rPr>
              <w:t>L.p.</w:t>
            </w:r>
          </w:p>
        </w:tc>
        <w:tc>
          <w:tcPr>
            <w:tcW w:w="3222" w:type="dxa"/>
            <w:shd w:val="clear" w:color="auto" w:fill="D9D9D9" w:themeFill="background1" w:themeFillShade="D9"/>
          </w:tcPr>
          <w:p w14:paraId="65D656CA" w14:textId="77777777" w:rsidR="006B21D6" w:rsidRPr="007602AD" w:rsidRDefault="006B21D6" w:rsidP="00B6408B">
            <w:pPr>
              <w:autoSpaceDE w:val="0"/>
              <w:autoSpaceDN w:val="0"/>
              <w:adjustRightInd w:val="0"/>
              <w:rPr>
                <w:rFonts w:ascii="Cambria" w:hAnsi="Cambria" w:cs="Times New Roman"/>
                <w:bCs/>
                <w:sz w:val="20"/>
                <w:szCs w:val="20"/>
              </w:rPr>
            </w:pPr>
            <w:r w:rsidRPr="007602AD">
              <w:rPr>
                <w:rFonts w:ascii="Cambria" w:hAnsi="Cambria" w:cs="Times New Roman"/>
                <w:bCs/>
                <w:sz w:val="20"/>
                <w:szCs w:val="20"/>
              </w:rPr>
              <w:t>Nazwa projektowanej inwestycji</w:t>
            </w:r>
          </w:p>
        </w:tc>
        <w:tc>
          <w:tcPr>
            <w:tcW w:w="3544" w:type="dxa"/>
            <w:shd w:val="clear" w:color="auto" w:fill="D9D9D9" w:themeFill="background1" w:themeFillShade="D9"/>
          </w:tcPr>
          <w:p w14:paraId="6ACC7C77" w14:textId="00BCFD36" w:rsidR="006B21D6" w:rsidRPr="007602AD" w:rsidRDefault="006B21D6" w:rsidP="00B6408B">
            <w:pPr>
              <w:autoSpaceDE w:val="0"/>
              <w:autoSpaceDN w:val="0"/>
              <w:adjustRightInd w:val="0"/>
              <w:rPr>
                <w:rFonts w:ascii="Cambria" w:hAnsi="Cambria" w:cs="Times New Roman"/>
                <w:bCs/>
                <w:sz w:val="20"/>
                <w:szCs w:val="20"/>
              </w:rPr>
            </w:pPr>
            <w:r w:rsidRPr="00E06BC1">
              <w:rPr>
                <w:rFonts w:ascii="Cambria" w:hAnsi="Cambria" w:cs="Times New Roman"/>
                <w:bCs/>
                <w:sz w:val="20"/>
                <w:szCs w:val="20"/>
              </w:rPr>
              <w:t xml:space="preserve">Opis i zakres prac projektowych pozwalający na ocenę spełniania warunku udziału w postępowaniu określonego w pkt. 6.1.4 </w:t>
            </w:r>
            <w:proofErr w:type="spellStart"/>
            <w:r w:rsidRPr="00E06BC1">
              <w:rPr>
                <w:rFonts w:ascii="Cambria" w:hAnsi="Cambria" w:cs="Times New Roman"/>
                <w:bCs/>
                <w:sz w:val="20"/>
                <w:szCs w:val="20"/>
              </w:rPr>
              <w:t>ppkt</w:t>
            </w:r>
            <w:proofErr w:type="spellEnd"/>
            <w:r w:rsidRPr="00E06BC1">
              <w:rPr>
                <w:rFonts w:ascii="Cambria" w:hAnsi="Cambria" w:cs="Times New Roman"/>
                <w:bCs/>
                <w:sz w:val="20"/>
                <w:szCs w:val="20"/>
              </w:rPr>
              <w:t xml:space="preserve">. </w:t>
            </w:r>
            <w:r w:rsidR="007E62C4">
              <w:rPr>
                <w:rFonts w:ascii="Cambria" w:hAnsi="Cambria" w:cs="Times New Roman"/>
                <w:bCs/>
                <w:sz w:val="20"/>
                <w:szCs w:val="20"/>
              </w:rPr>
              <w:t>2</w:t>
            </w:r>
            <w:r w:rsidRPr="00E06BC1">
              <w:rPr>
                <w:rFonts w:ascii="Cambria" w:hAnsi="Cambria" w:cs="Times New Roman"/>
                <w:bCs/>
                <w:sz w:val="20"/>
                <w:szCs w:val="20"/>
              </w:rPr>
              <w:t>)</w:t>
            </w:r>
            <w:r>
              <w:rPr>
                <w:rFonts w:ascii="Cambria" w:hAnsi="Cambria" w:cs="Times New Roman"/>
                <w:bCs/>
                <w:sz w:val="20"/>
                <w:szCs w:val="20"/>
              </w:rPr>
              <w:t xml:space="preserve"> </w:t>
            </w:r>
            <w:r w:rsidRPr="00E06BC1">
              <w:rPr>
                <w:rFonts w:ascii="Cambria" w:hAnsi="Cambria" w:cs="Times New Roman"/>
                <w:bCs/>
                <w:sz w:val="20"/>
                <w:szCs w:val="20"/>
              </w:rPr>
              <w:t>SWZ</w:t>
            </w:r>
          </w:p>
        </w:tc>
        <w:tc>
          <w:tcPr>
            <w:tcW w:w="3157" w:type="dxa"/>
            <w:shd w:val="clear" w:color="auto" w:fill="D9D9D9" w:themeFill="background1" w:themeFillShade="D9"/>
          </w:tcPr>
          <w:p w14:paraId="41CFCF73" w14:textId="77777777" w:rsidR="006B21D6" w:rsidRPr="007602AD" w:rsidRDefault="006B21D6" w:rsidP="00B6408B">
            <w:pPr>
              <w:autoSpaceDE w:val="0"/>
              <w:autoSpaceDN w:val="0"/>
              <w:adjustRightInd w:val="0"/>
              <w:rPr>
                <w:rFonts w:ascii="Cambria" w:hAnsi="Cambria" w:cs="Times New Roman"/>
                <w:bCs/>
                <w:sz w:val="20"/>
                <w:szCs w:val="20"/>
              </w:rPr>
            </w:pPr>
            <w:r w:rsidRPr="007602AD">
              <w:rPr>
                <w:rFonts w:ascii="Cambria" w:hAnsi="Cambria" w:cs="Times New Roman"/>
                <w:bCs/>
                <w:sz w:val="20"/>
                <w:szCs w:val="20"/>
              </w:rPr>
              <w:t xml:space="preserve">Termin realizacji prac projektowych (data rozpoczęcia </w:t>
            </w:r>
            <w:r>
              <w:rPr>
                <w:rFonts w:ascii="Cambria" w:hAnsi="Cambria" w:cs="Times New Roman"/>
                <w:bCs/>
                <w:sz w:val="20"/>
                <w:szCs w:val="20"/>
              </w:rPr>
              <w:br/>
            </w:r>
            <w:r w:rsidRPr="007602AD">
              <w:rPr>
                <w:rFonts w:ascii="Cambria" w:hAnsi="Cambria" w:cs="Times New Roman"/>
                <w:bCs/>
                <w:sz w:val="20"/>
                <w:szCs w:val="20"/>
              </w:rPr>
              <w:t xml:space="preserve">i zakończenia) </w:t>
            </w:r>
          </w:p>
        </w:tc>
        <w:tc>
          <w:tcPr>
            <w:tcW w:w="2513" w:type="dxa"/>
            <w:shd w:val="clear" w:color="auto" w:fill="D9D9D9" w:themeFill="background1" w:themeFillShade="D9"/>
          </w:tcPr>
          <w:p w14:paraId="5C56501C" w14:textId="77777777" w:rsidR="006B21D6" w:rsidRPr="007602AD" w:rsidRDefault="006B21D6" w:rsidP="00B6408B">
            <w:pPr>
              <w:autoSpaceDE w:val="0"/>
              <w:autoSpaceDN w:val="0"/>
              <w:adjustRightInd w:val="0"/>
              <w:rPr>
                <w:rFonts w:ascii="Cambria" w:hAnsi="Cambria" w:cs="Times New Roman"/>
                <w:bCs/>
                <w:sz w:val="20"/>
                <w:szCs w:val="20"/>
              </w:rPr>
            </w:pPr>
            <w:r w:rsidRPr="007602AD">
              <w:rPr>
                <w:rFonts w:ascii="Cambria" w:hAnsi="Cambria" w:cs="Times New Roman"/>
                <w:bCs/>
                <w:sz w:val="20"/>
                <w:szCs w:val="20"/>
              </w:rPr>
              <w:t xml:space="preserve">Podmiot </w:t>
            </w:r>
            <w:r>
              <w:rPr>
                <w:rFonts w:ascii="Cambria" w:hAnsi="Cambria" w:cs="Times New Roman"/>
                <w:bCs/>
                <w:sz w:val="20"/>
                <w:szCs w:val="20"/>
              </w:rPr>
              <w:t>,</w:t>
            </w:r>
            <w:r w:rsidRPr="007602AD">
              <w:rPr>
                <w:rFonts w:ascii="Cambria" w:hAnsi="Cambria" w:cs="Times New Roman"/>
                <w:bCs/>
                <w:sz w:val="20"/>
                <w:szCs w:val="20"/>
              </w:rPr>
              <w:t>na rzecz którego została wykonana usługa</w:t>
            </w:r>
          </w:p>
        </w:tc>
      </w:tr>
      <w:tr w:rsidR="006B21D6" w:rsidRPr="007602AD" w14:paraId="032D480D" w14:textId="77777777" w:rsidTr="00B6408B">
        <w:tc>
          <w:tcPr>
            <w:tcW w:w="708" w:type="dxa"/>
          </w:tcPr>
          <w:p w14:paraId="609393FE"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222" w:type="dxa"/>
          </w:tcPr>
          <w:p w14:paraId="18A16B0A"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544" w:type="dxa"/>
          </w:tcPr>
          <w:p w14:paraId="03942A77"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157" w:type="dxa"/>
          </w:tcPr>
          <w:p w14:paraId="662DC3D0"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2513" w:type="dxa"/>
          </w:tcPr>
          <w:p w14:paraId="04BDDF54" w14:textId="77777777" w:rsidR="006B21D6" w:rsidRPr="007602AD" w:rsidRDefault="006B21D6" w:rsidP="00B6408B">
            <w:pPr>
              <w:autoSpaceDE w:val="0"/>
              <w:autoSpaceDN w:val="0"/>
              <w:adjustRightInd w:val="0"/>
              <w:jc w:val="both"/>
              <w:rPr>
                <w:rFonts w:ascii="Cambria" w:hAnsi="Cambria" w:cs="Times New Roman"/>
                <w:bCs/>
                <w:sz w:val="28"/>
                <w:szCs w:val="28"/>
              </w:rPr>
            </w:pPr>
          </w:p>
        </w:tc>
      </w:tr>
      <w:tr w:rsidR="006B21D6" w:rsidRPr="007602AD" w14:paraId="6AEE911A" w14:textId="77777777" w:rsidTr="00B6408B">
        <w:tc>
          <w:tcPr>
            <w:tcW w:w="708" w:type="dxa"/>
          </w:tcPr>
          <w:p w14:paraId="7B31C67A"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222" w:type="dxa"/>
          </w:tcPr>
          <w:p w14:paraId="3F983986"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544" w:type="dxa"/>
          </w:tcPr>
          <w:p w14:paraId="4DE3962E"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157" w:type="dxa"/>
          </w:tcPr>
          <w:p w14:paraId="2F054E02"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2513" w:type="dxa"/>
          </w:tcPr>
          <w:p w14:paraId="798E80C2" w14:textId="77777777" w:rsidR="006B21D6" w:rsidRPr="007602AD" w:rsidRDefault="006B21D6" w:rsidP="00B6408B">
            <w:pPr>
              <w:autoSpaceDE w:val="0"/>
              <w:autoSpaceDN w:val="0"/>
              <w:adjustRightInd w:val="0"/>
              <w:jc w:val="both"/>
              <w:rPr>
                <w:rFonts w:ascii="Cambria" w:hAnsi="Cambria" w:cs="Times New Roman"/>
                <w:bCs/>
                <w:sz w:val="28"/>
                <w:szCs w:val="28"/>
              </w:rPr>
            </w:pPr>
          </w:p>
        </w:tc>
      </w:tr>
      <w:tr w:rsidR="006B21D6" w:rsidRPr="007602AD" w14:paraId="4F6F350C" w14:textId="77777777" w:rsidTr="00B6408B">
        <w:tc>
          <w:tcPr>
            <w:tcW w:w="708" w:type="dxa"/>
          </w:tcPr>
          <w:p w14:paraId="5D4191BF"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222" w:type="dxa"/>
          </w:tcPr>
          <w:p w14:paraId="37813D9B"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544" w:type="dxa"/>
          </w:tcPr>
          <w:p w14:paraId="74252864"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157" w:type="dxa"/>
          </w:tcPr>
          <w:p w14:paraId="508B704D"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2513" w:type="dxa"/>
          </w:tcPr>
          <w:p w14:paraId="10600A13" w14:textId="77777777" w:rsidR="006B21D6" w:rsidRPr="007602AD" w:rsidRDefault="006B21D6" w:rsidP="00B6408B">
            <w:pPr>
              <w:autoSpaceDE w:val="0"/>
              <w:autoSpaceDN w:val="0"/>
              <w:adjustRightInd w:val="0"/>
              <w:jc w:val="both"/>
              <w:rPr>
                <w:rFonts w:ascii="Cambria" w:hAnsi="Cambria" w:cs="Times New Roman"/>
                <w:bCs/>
                <w:sz w:val="28"/>
                <w:szCs w:val="28"/>
              </w:rPr>
            </w:pPr>
          </w:p>
        </w:tc>
      </w:tr>
      <w:tr w:rsidR="006B21D6" w:rsidRPr="007602AD" w14:paraId="7891CDDE" w14:textId="77777777" w:rsidTr="00B6408B">
        <w:tc>
          <w:tcPr>
            <w:tcW w:w="708" w:type="dxa"/>
          </w:tcPr>
          <w:p w14:paraId="7852E566"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222" w:type="dxa"/>
          </w:tcPr>
          <w:p w14:paraId="1F37644E"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544" w:type="dxa"/>
          </w:tcPr>
          <w:p w14:paraId="2B0FCDB1"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157" w:type="dxa"/>
          </w:tcPr>
          <w:p w14:paraId="1852D279"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2513" w:type="dxa"/>
          </w:tcPr>
          <w:p w14:paraId="3C613743" w14:textId="77777777" w:rsidR="006B21D6" w:rsidRPr="007602AD" w:rsidRDefault="006B21D6" w:rsidP="00B6408B">
            <w:pPr>
              <w:autoSpaceDE w:val="0"/>
              <w:autoSpaceDN w:val="0"/>
              <w:adjustRightInd w:val="0"/>
              <w:jc w:val="both"/>
              <w:rPr>
                <w:rFonts w:ascii="Cambria" w:hAnsi="Cambria" w:cs="Times New Roman"/>
                <w:bCs/>
                <w:sz w:val="28"/>
                <w:szCs w:val="28"/>
              </w:rPr>
            </w:pPr>
          </w:p>
        </w:tc>
      </w:tr>
      <w:tr w:rsidR="006B21D6" w:rsidRPr="007602AD" w14:paraId="76709179" w14:textId="77777777" w:rsidTr="00B6408B">
        <w:tc>
          <w:tcPr>
            <w:tcW w:w="708" w:type="dxa"/>
          </w:tcPr>
          <w:p w14:paraId="7A9C54EB"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222" w:type="dxa"/>
          </w:tcPr>
          <w:p w14:paraId="5A72AB17"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544" w:type="dxa"/>
          </w:tcPr>
          <w:p w14:paraId="7C1A6499"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3157" w:type="dxa"/>
          </w:tcPr>
          <w:p w14:paraId="1B923A38" w14:textId="77777777" w:rsidR="006B21D6" w:rsidRPr="007602AD" w:rsidRDefault="006B21D6" w:rsidP="00B6408B">
            <w:pPr>
              <w:autoSpaceDE w:val="0"/>
              <w:autoSpaceDN w:val="0"/>
              <w:adjustRightInd w:val="0"/>
              <w:jc w:val="both"/>
              <w:rPr>
                <w:rFonts w:ascii="Cambria" w:hAnsi="Cambria" w:cs="Times New Roman"/>
                <w:bCs/>
                <w:sz w:val="28"/>
                <w:szCs w:val="28"/>
              </w:rPr>
            </w:pPr>
          </w:p>
        </w:tc>
        <w:tc>
          <w:tcPr>
            <w:tcW w:w="2513" w:type="dxa"/>
          </w:tcPr>
          <w:p w14:paraId="53D03AE7" w14:textId="77777777" w:rsidR="006B21D6" w:rsidRPr="007602AD" w:rsidRDefault="006B21D6" w:rsidP="00B6408B">
            <w:pPr>
              <w:autoSpaceDE w:val="0"/>
              <w:autoSpaceDN w:val="0"/>
              <w:adjustRightInd w:val="0"/>
              <w:jc w:val="both"/>
              <w:rPr>
                <w:rFonts w:ascii="Cambria" w:hAnsi="Cambria" w:cs="Times New Roman"/>
                <w:bCs/>
                <w:sz w:val="28"/>
                <w:szCs w:val="28"/>
              </w:rPr>
            </w:pPr>
          </w:p>
        </w:tc>
      </w:tr>
    </w:tbl>
    <w:p w14:paraId="0C93B743" w14:textId="77777777" w:rsidR="006B21D6" w:rsidRDefault="006B21D6" w:rsidP="006B21D6">
      <w:pPr>
        <w:autoSpaceDE w:val="0"/>
        <w:autoSpaceDN w:val="0"/>
        <w:adjustRightInd w:val="0"/>
        <w:spacing w:after="0" w:line="240" w:lineRule="auto"/>
        <w:rPr>
          <w:rFonts w:ascii="Times New Roman" w:hAnsi="Times New Roman" w:cs="Times New Roman"/>
          <w:i/>
          <w:iCs/>
          <w:sz w:val="18"/>
          <w:szCs w:val="18"/>
        </w:rPr>
      </w:pPr>
    </w:p>
    <w:p w14:paraId="669D0CAA" w14:textId="77777777" w:rsidR="006B21D6" w:rsidRDefault="006B21D6" w:rsidP="006B21D6">
      <w:pPr>
        <w:autoSpaceDE w:val="0"/>
        <w:autoSpaceDN w:val="0"/>
        <w:adjustRightInd w:val="0"/>
        <w:spacing w:after="0" w:line="240" w:lineRule="auto"/>
        <w:rPr>
          <w:rFonts w:ascii="Times New Roman" w:hAnsi="Times New Roman" w:cs="Times New Roman"/>
          <w:i/>
          <w:iCs/>
          <w:sz w:val="18"/>
          <w:szCs w:val="18"/>
        </w:rPr>
      </w:pPr>
    </w:p>
    <w:sectPr w:rsidR="006B21D6" w:rsidSect="007579B5">
      <w:headerReference w:type="default" r:id="rId8"/>
      <w:footerReference w:type="default" r:id="rId9"/>
      <w:pgSz w:w="16838" w:h="11906" w:orient="landscape"/>
      <w:pgMar w:top="851" w:right="1245" w:bottom="1417" w:left="851"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68C06" w14:textId="77777777" w:rsidR="00304BE6" w:rsidRDefault="00304BE6" w:rsidP="00035553">
      <w:pPr>
        <w:spacing w:after="0" w:line="240" w:lineRule="auto"/>
      </w:pPr>
      <w:r>
        <w:separator/>
      </w:r>
    </w:p>
  </w:endnote>
  <w:endnote w:type="continuationSeparator" w:id="0">
    <w:p w14:paraId="6A40CE8F" w14:textId="77777777" w:rsidR="00304BE6" w:rsidRDefault="00304BE6" w:rsidP="0003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F60C" w14:textId="77777777" w:rsidR="003F46CD" w:rsidRPr="00C12A27" w:rsidRDefault="000A5659" w:rsidP="00C71586">
    <w:pPr>
      <w:pStyle w:val="Stopka"/>
      <w:jc w:val="center"/>
      <w:rPr>
        <w:rStyle w:val="Odwoaniedelikatne"/>
        <w:rFonts w:ascii="Cambria" w:hAnsi="Cambria" w:cstheme="minorHAnsi"/>
        <w:color w:val="FF0000"/>
        <w:sz w:val="20"/>
        <w:szCs w:val="20"/>
      </w:rPr>
    </w:pPr>
    <w:r w:rsidRPr="00C12A27">
      <w:rPr>
        <w:rStyle w:val="Odwoaniedelikatne"/>
        <w:rFonts w:ascii="Cambria" w:hAnsi="Cambria" w:cstheme="minorHAnsi"/>
        <w:color w:val="FF0000"/>
        <w:sz w:val="20"/>
        <w:szCs w:val="20"/>
      </w:rPr>
      <w:t xml:space="preserve">Niniejszy dokument stanowi potwierdzenie </w:t>
    </w:r>
    <w:r w:rsidR="00676D6A" w:rsidRPr="00C12A27">
      <w:rPr>
        <w:rStyle w:val="Odwoaniedelikatne"/>
        <w:rFonts w:ascii="Cambria" w:hAnsi="Cambria" w:cstheme="minorHAnsi"/>
        <w:color w:val="FF0000"/>
        <w:sz w:val="20"/>
        <w:szCs w:val="20"/>
      </w:rPr>
      <w:t>doświadczenia</w:t>
    </w:r>
    <w:r w:rsidR="003F46CD" w:rsidRPr="00C12A27">
      <w:rPr>
        <w:rStyle w:val="Odwoaniedelikatne"/>
        <w:rFonts w:ascii="Cambria" w:hAnsi="Cambria" w:cstheme="minorHAnsi"/>
        <w:color w:val="FF0000"/>
        <w:sz w:val="20"/>
        <w:szCs w:val="20"/>
      </w:rPr>
      <w:t xml:space="preserve"> projektanta</w:t>
    </w:r>
    <w:r w:rsidR="00C71586" w:rsidRPr="00C12A27">
      <w:rPr>
        <w:rStyle w:val="Odwoaniedelikatne"/>
        <w:rFonts w:ascii="Cambria" w:hAnsi="Cambria" w:cstheme="minorHAnsi"/>
        <w:color w:val="FF0000"/>
        <w:sz w:val="20"/>
        <w:szCs w:val="20"/>
      </w:rPr>
      <w:t xml:space="preserve">. </w:t>
    </w:r>
    <w:r w:rsidR="003F46CD" w:rsidRPr="00C12A27">
      <w:rPr>
        <w:rStyle w:val="Odwoaniedelikatne"/>
        <w:rFonts w:ascii="Cambria" w:hAnsi="Cambria" w:cstheme="minorHAnsi"/>
        <w:color w:val="FF0000"/>
        <w:sz w:val="20"/>
        <w:szCs w:val="20"/>
      </w:rPr>
      <w:t>Wykonawca załącza go do oferty</w:t>
    </w:r>
    <w:r w:rsidR="00C71586" w:rsidRPr="00C12A27">
      <w:rPr>
        <w:rStyle w:val="Odwoaniedelikatne"/>
        <w:rFonts w:ascii="Cambria" w:hAnsi="Cambria" w:cstheme="minorHAnsi"/>
        <w:color w:val="FF0000"/>
        <w:sz w:val="20"/>
        <w:szCs w:val="20"/>
      </w:rPr>
      <w:t xml:space="preserve">  wraz z dowodami potwierdzającymi doświadczenie zawodowe projektanta. W przypadku braku złożenia PRZEDMIOTOWEGO załącznika, bądź niekompletnego, lub zawierającego niepełne informacje komisja w ramach kryterium doświadczenia zawodowego przyzna 0 pkt.</w:t>
    </w:r>
  </w:p>
  <w:p w14:paraId="1A1E3115" w14:textId="77777777" w:rsidR="000A5659" w:rsidRPr="00C71586" w:rsidRDefault="000A5659" w:rsidP="007670CD">
    <w:pPr>
      <w:pStyle w:val="Stopka"/>
      <w:jc w:val="center"/>
      <w:rPr>
        <w:rStyle w:val="Odwoaniedelikatne"/>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5964" w14:textId="77777777" w:rsidR="00304BE6" w:rsidRDefault="00304BE6" w:rsidP="00035553">
      <w:pPr>
        <w:spacing w:after="0" w:line="240" w:lineRule="auto"/>
      </w:pPr>
      <w:r>
        <w:separator/>
      </w:r>
    </w:p>
  </w:footnote>
  <w:footnote w:type="continuationSeparator" w:id="0">
    <w:p w14:paraId="32565696" w14:textId="77777777" w:rsidR="00304BE6" w:rsidRDefault="00304BE6" w:rsidP="00035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455C" w14:textId="77777777" w:rsidR="00035553" w:rsidRDefault="00035553">
    <w:pPr>
      <w:pStyle w:val="Nagwek"/>
    </w:pPr>
  </w:p>
  <w:p w14:paraId="19AAEC0B" w14:textId="77777777" w:rsidR="00035553" w:rsidRDefault="000355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520"/>
    <w:multiLevelType w:val="hybridMultilevel"/>
    <w:tmpl w:val="CBE22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B1C8C"/>
    <w:multiLevelType w:val="hybridMultilevel"/>
    <w:tmpl w:val="A672DE0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1229FF"/>
    <w:multiLevelType w:val="hybridMultilevel"/>
    <w:tmpl w:val="FDBE07DE"/>
    <w:lvl w:ilvl="0" w:tplc="04150011">
      <w:start w:val="1"/>
      <w:numFmt w:val="decimal"/>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3" w15:restartNumberingAfterBreak="0">
    <w:nsid w:val="1C7C6A55"/>
    <w:multiLevelType w:val="hybridMultilevel"/>
    <w:tmpl w:val="BF22F588"/>
    <w:lvl w:ilvl="0" w:tplc="04150011">
      <w:start w:val="1"/>
      <w:numFmt w:val="decimal"/>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4" w15:restartNumberingAfterBreak="0">
    <w:nsid w:val="1DD82CB2"/>
    <w:multiLevelType w:val="hybridMultilevel"/>
    <w:tmpl w:val="A672DE0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AA5F1B"/>
    <w:multiLevelType w:val="hybridMultilevel"/>
    <w:tmpl w:val="ACC6A8F0"/>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C32948"/>
    <w:multiLevelType w:val="hybridMultilevel"/>
    <w:tmpl w:val="E0FA58E0"/>
    <w:lvl w:ilvl="0" w:tplc="F2B469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8E289C"/>
    <w:multiLevelType w:val="hybridMultilevel"/>
    <w:tmpl w:val="3F3EA52A"/>
    <w:lvl w:ilvl="0" w:tplc="69F2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A52866"/>
    <w:multiLevelType w:val="hybridMultilevel"/>
    <w:tmpl w:val="FDBE07DE"/>
    <w:lvl w:ilvl="0" w:tplc="04150011">
      <w:start w:val="1"/>
      <w:numFmt w:val="decimal"/>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num w:numId="1" w16cid:durableId="1669671072">
    <w:abstractNumId w:val="6"/>
  </w:num>
  <w:num w:numId="2" w16cid:durableId="1155993286">
    <w:abstractNumId w:val="0"/>
  </w:num>
  <w:num w:numId="3" w16cid:durableId="1036665368">
    <w:abstractNumId w:val="7"/>
  </w:num>
  <w:num w:numId="4" w16cid:durableId="1342270633">
    <w:abstractNumId w:val="5"/>
  </w:num>
  <w:num w:numId="5" w16cid:durableId="227618654">
    <w:abstractNumId w:val="3"/>
  </w:num>
  <w:num w:numId="6" w16cid:durableId="401024592">
    <w:abstractNumId w:val="8"/>
  </w:num>
  <w:num w:numId="7" w16cid:durableId="316961416">
    <w:abstractNumId w:val="2"/>
  </w:num>
  <w:num w:numId="8" w16cid:durableId="1438134206">
    <w:abstractNumId w:val="4"/>
  </w:num>
  <w:num w:numId="9" w16cid:durableId="131629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553"/>
    <w:rsid w:val="00007C4F"/>
    <w:rsid w:val="00035553"/>
    <w:rsid w:val="000862BC"/>
    <w:rsid w:val="000A5659"/>
    <w:rsid w:val="00153081"/>
    <w:rsid w:val="00172E24"/>
    <w:rsid w:val="00183EE8"/>
    <w:rsid w:val="001C1AF6"/>
    <w:rsid w:val="001F7F18"/>
    <w:rsid w:val="00263C8D"/>
    <w:rsid w:val="002715E9"/>
    <w:rsid w:val="002C49DB"/>
    <w:rsid w:val="002C551F"/>
    <w:rsid w:val="002D3692"/>
    <w:rsid w:val="00304BE6"/>
    <w:rsid w:val="00324469"/>
    <w:rsid w:val="0032605A"/>
    <w:rsid w:val="003375FC"/>
    <w:rsid w:val="003544AD"/>
    <w:rsid w:val="0036726D"/>
    <w:rsid w:val="003E3D73"/>
    <w:rsid w:val="003F46CD"/>
    <w:rsid w:val="005107D0"/>
    <w:rsid w:val="00546126"/>
    <w:rsid w:val="005A2563"/>
    <w:rsid w:val="005E350F"/>
    <w:rsid w:val="00676D6A"/>
    <w:rsid w:val="00696109"/>
    <w:rsid w:val="006B21D6"/>
    <w:rsid w:val="006D25D9"/>
    <w:rsid w:val="006F31B7"/>
    <w:rsid w:val="007579B5"/>
    <w:rsid w:val="007602AD"/>
    <w:rsid w:val="0076170E"/>
    <w:rsid w:val="007670CD"/>
    <w:rsid w:val="007B1052"/>
    <w:rsid w:val="007C4D5E"/>
    <w:rsid w:val="007E62C4"/>
    <w:rsid w:val="008342C8"/>
    <w:rsid w:val="00882975"/>
    <w:rsid w:val="009C0FDB"/>
    <w:rsid w:val="00AD0351"/>
    <w:rsid w:val="00AD1AED"/>
    <w:rsid w:val="00B21273"/>
    <w:rsid w:val="00B4063E"/>
    <w:rsid w:val="00B50618"/>
    <w:rsid w:val="00BB0859"/>
    <w:rsid w:val="00BC1158"/>
    <w:rsid w:val="00BD4FE3"/>
    <w:rsid w:val="00BF44D5"/>
    <w:rsid w:val="00C12A27"/>
    <w:rsid w:val="00C54C9A"/>
    <w:rsid w:val="00C57175"/>
    <w:rsid w:val="00C71586"/>
    <w:rsid w:val="00C8630D"/>
    <w:rsid w:val="00CF1E28"/>
    <w:rsid w:val="00D35995"/>
    <w:rsid w:val="00D72C80"/>
    <w:rsid w:val="00D86613"/>
    <w:rsid w:val="00DE46DE"/>
    <w:rsid w:val="00DF2F88"/>
    <w:rsid w:val="00E00117"/>
    <w:rsid w:val="00E06BC1"/>
    <w:rsid w:val="00E131BA"/>
    <w:rsid w:val="00E148C1"/>
    <w:rsid w:val="00E7379B"/>
    <w:rsid w:val="00ED0E20"/>
    <w:rsid w:val="00EE4741"/>
    <w:rsid w:val="00F2009C"/>
    <w:rsid w:val="00F26099"/>
    <w:rsid w:val="00F43F0F"/>
    <w:rsid w:val="00F54806"/>
    <w:rsid w:val="00F63B46"/>
    <w:rsid w:val="00F76D61"/>
    <w:rsid w:val="00F817BD"/>
    <w:rsid w:val="00F977E4"/>
    <w:rsid w:val="00FC0E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CFC4"/>
  <w15:docId w15:val="{C9996835-EB49-47BA-9EAA-AD67F4C8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2AD"/>
  </w:style>
  <w:style w:type="paragraph" w:styleId="Nagwek1">
    <w:name w:val="heading 1"/>
    <w:basedOn w:val="Normalny"/>
    <w:next w:val="Normalny"/>
    <w:link w:val="Nagwek1Znak"/>
    <w:uiPriority w:val="9"/>
    <w:qFormat/>
    <w:rsid w:val="00767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5553"/>
    <w:pPr>
      <w:ind w:left="720"/>
      <w:contextualSpacing/>
    </w:pPr>
  </w:style>
  <w:style w:type="table" w:styleId="Tabela-Siatka">
    <w:name w:val="Table Grid"/>
    <w:basedOn w:val="Standardowy"/>
    <w:uiPriority w:val="59"/>
    <w:rsid w:val="0003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5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553"/>
  </w:style>
  <w:style w:type="paragraph" w:styleId="Stopka">
    <w:name w:val="footer"/>
    <w:basedOn w:val="Normalny"/>
    <w:link w:val="StopkaZnak"/>
    <w:uiPriority w:val="99"/>
    <w:unhideWhenUsed/>
    <w:rsid w:val="00035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553"/>
  </w:style>
  <w:style w:type="paragraph" w:styleId="Tekstdymka">
    <w:name w:val="Balloon Text"/>
    <w:basedOn w:val="Normalny"/>
    <w:link w:val="TekstdymkaZnak"/>
    <w:uiPriority w:val="99"/>
    <w:semiHidden/>
    <w:unhideWhenUsed/>
    <w:rsid w:val="000355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5553"/>
    <w:rPr>
      <w:rFonts w:ascii="Tahoma" w:hAnsi="Tahoma" w:cs="Tahoma"/>
      <w:sz w:val="16"/>
      <w:szCs w:val="16"/>
    </w:rPr>
  </w:style>
  <w:style w:type="character" w:customStyle="1" w:styleId="Nagwek1Znak">
    <w:name w:val="Nagłówek 1 Znak"/>
    <w:basedOn w:val="Domylnaczcionkaakapitu"/>
    <w:link w:val="Nagwek1"/>
    <w:uiPriority w:val="9"/>
    <w:rsid w:val="007670CD"/>
    <w:rPr>
      <w:rFonts w:asciiTheme="majorHAnsi" w:eastAsiaTheme="majorEastAsia" w:hAnsiTheme="majorHAnsi" w:cstheme="majorBidi"/>
      <w:b/>
      <w:bCs/>
      <w:color w:val="365F91" w:themeColor="accent1" w:themeShade="BF"/>
      <w:sz w:val="28"/>
      <w:szCs w:val="28"/>
    </w:rPr>
  </w:style>
  <w:style w:type="character" w:styleId="Odwoaniedelikatne">
    <w:name w:val="Subtle Reference"/>
    <w:basedOn w:val="Domylnaczcionkaakapitu"/>
    <w:uiPriority w:val="31"/>
    <w:qFormat/>
    <w:rsid w:val="007670CD"/>
    <w:rPr>
      <w:smallCaps/>
      <w:color w:val="C0504D" w:themeColor="accent2"/>
      <w:u w:val="single"/>
    </w:rPr>
  </w:style>
  <w:style w:type="paragraph" w:styleId="Cytatintensywny">
    <w:name w:val="Intense Quote"/>
    <w:basedOn w:val="Normalny"/>
    <w:next w:val="Normalny"/>
    <w:link w:val="CytatintensywnyZnak"/>
    <w:uiPriority w:val="30"/>
    <w:qFormat/>
    <w:rsid w:val="00F54806"/>
    <w:pPr>
      <w:pBdr>
        <w:bottom w:val="single" w:sz="4" w:space="4" w:color="4F81BD" w:themeColor="accent1"/>
      </w:pBdr>
      <w:spacing w:before="200" w:after="280" w:line="240" w:lineRule="auto"/>
      <w:ind w:left="936" w:right="936"/>
    </w:pPr>
    <w:rPr>
      <w:b/>
      <w:bCs/>
      <w:i/>
      <w:iCs/>
      <w:color w:val="4F81BD" w:themeColor="accent1"/>
      <w:sz w:val="24"/>
      <w:szCs w:val="24"/>
    </w:rPr>
  </w:style>
  <w:style w:type="character" w:customStyle="1" w:styleId="CytatintensywnyZnak">
    <w:name w:val="Cytat intensywny Znak"/>
    <w:basedOn w:val="Domylnaczcionkaakapitu"/>
    <w:link w:val="Cytatintensywny"/>
    <w:uiPriority w:val="30"/>
    <w:rsid w:val="00F54806"/>
    <w:rPr>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A1D3-7C37-4435-8F5A-1BC083C5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382</Words>
  <Characters>2293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Trawińska</dc:creator>
  <cp:lastModifiedBy>Weronika Chałubowicz</cp:lastModifiedBy>
  <cp:revision>33</cp:revision>
  <cp:lastPrinted>2022-07-11T09:31:00Z</cp:lastPrinted>
  <dcterms:created xsi:type="dcterms:W3CDTF">2022-01-25T12:44:00Z</dcterms:created>
  <dcterms:modified xsi:type="dcterms:W3CDTF">2025-05-29T11:29:00Z</dcterms:modified>
</cp:coreProperties>
</file>