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Prawo zamówień publicznych (dalej jako: Pzp)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4FE1818" w14:textId="5A84CCD7" w:rsidR="00971A4A" w:rsidRPr="00971A4A" w:rsidRDefault="00971A4A" w:rsidP="00971A4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971A4A">
        <w:rPr>
          <w:rFonts w:ascii="Tahoma" w:hAnsi="Tahoma" w:cs="Tahoma"/>
          <w:b/>
          <w:bCs/>
          <w:iCs/>
          <w:sz w:val="24"/>
          <w:szCs w:val="24"/>
          <w:lang w:val="pl-PL"/>
        </w:rPr>
        <w:t>Przebudowa budynku mieszkalnego, wielorodzinnego wraz ze zmianą sposobu użytkowania kondygnacji poddasza przy ul. Okrzei 2 w Mikołowie oraz wyburzenie części budynków gospodarczych przy ul. Jana Pawła II 8 w Mikołowie</w:t>
      </w:r>
      <w:bookmarkStart w:id="2" w:name="_Hlk59514456"/>
      <w:bookmarkEnd w:id="2"/>
      <w:r w:rsidRPr="00971A4A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wraz z budową muru granicznego</w:t>
      </w:r>
    </w:p>
    <w:bookmarkEnd w:id="1"/>
    <w:p w14:paraId="4469BB7D" w14:textId="6E7CCE2A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następującego/ych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47E176E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609F6">
      <w:rPr>
        <w:rFonts w:ascii="Tahoma" w:hAnsi="Tahoma" w:cs="Tahoma"/>
        <w:sz w:val="24"/>
        <w:szCs w:val="24"/>
        <w:lang w:val="pl-PL"/>
      </w:rPr>
      <w:t>1</w:t>
    </w:r>
    <w:r w:rsidR="00971A4A">
      <w:rPr>
        <w:rFonts w:ascii="Tahoma" w:hAnsi="Tahoma" w:cs="Tahoma"/>
        <w:sz w:val="24"/>
        <w:szCs w:val="24"/>
        <w:lang w:val="pl-PL"/>
      </w:rPr>
      <w:t>8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71A4A"/>
    <w:rsid w:val="009A60F7"/>
    <w:rsid w:val="009E39BB"/>
    <w:rsid w:val="00A609F6"/>
    <w:rsid w:val="00A91B5C"/>
    <w:rsid w:val="00AD7BAD"/>
    <w:rsid w:val="00BF1DDD"/>
    <w:rsid w:val="00BF5AD3"/>
    <w:rsid w:val="00D157AD"/>
    <w:rsid w:val="00D63CBB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15</cp:revision>
  <dcterms:created xsi:type="dcterms:W3CDTF">2022-02-21T12:14:00Z</dcterms:created>
  <dcterms:modified xsi:type="dcterms:W3CDTF">2022-12-01T09:42:00Z</dcterms:modified>
</cp:coreProperties>
</file>