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75E2CBF1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</w:t>
      </w:r>
      <w:r w:rsidR="00B62B94">
        <w:rPr>
          <w:rFonts w:ascii="Times New Roman" w:hAnsi="Times New Roman" w:cs="Times New Roman"/>
          <w:sz w:val="24"/>
          <w:szCs w:val="24"/>
        </w:rPr>
        <w:t>2</w:t>
      </w:r>
      <w:r w:rsidR="00DF30CF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DF30CF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B62B94">
        <w:rPr>
          <w:rFonts w:ascii="Times New Roman" w:hAnsi="Times New Roman" w:cs="Times New Roman"/>
          <w:sz w:val="24"/>
          <w:szCs w:val="24"/>
        </w:rPr>
        <w:t>0</w:t>
      </w:r>
      <w:r w:rsidR="00DF30CF">
        <w:rPr>
          <w:rFonts w:ascii="Times New Roman" w:hAnsi="Times New Roman" w:cs="Times New Roman"/>
          <w:sz w:val="24"/>
          <w:szCs w:val="24"/>
        </w:rPr>
        <w:t>6</w:t>
      </w:r>
    </w:p>
    <w:p w14:paraId="3EC27F43" w14:textId="77777777" w:rsidR="00DF30CF" w:rsidRDefault="00DF30CF" w:rsidP="00DF30CF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Roboty budowlane koparko-ładowarką na terenie gminy Grodziczno IP.271.2.1.2024.LK</w:t>
      </w:r>
    </w:p>
    <w:p w14:paraId="46990262" w14:textId="77777777" w:rsidR="00DF30CF" w:rsidRDefault="00DF30CF" w:rsidP="00DF30CF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Pr="00130D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876562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59D3DAF3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koparko-ładowarką wraz z operatorem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Grodziczno w dniu </w:t>
      </w:r>
      <w:r w:rsidR="0068069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68069F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69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68069F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8069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8069F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</w:p>
    <w:p w14:paraId="497EEE8D" w14:textId="448A489F" w:rsidR="0068069F" w:rsidRDefault="00716D19" w:rsidP="0068069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jedynej poprawnie złożonej o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8069F">
        <w:rPr>
          <w:rFonts w:ascii="Times New Roman" w:eastAsia="Times New Roman" w:hAnsi="Times New Roman" w:cs="Times New Roman"/>
          <w:sz w:val="24"/>
          <w:szCs w:val="24"/>
          <w:lang w:eastAsia="pl-PL"/>
        </w:rPr>
        <w:t>Nr 1 Komunalne Przedsiębiorstwo Wielobranżowe Sp. z o.o. Nowe Grodziczno 10A, 13-324 Grodziczno – wartość pozycji netto 32.600,00 zł</w:t>
      </w:r>
    </w:p>
    <w:p w14:paraId="62E99C76" w14:textId="77777777" w:rsidR="0068069F" w:rsidRDefault="0068069F" w:rsidP="0068069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E9A50" w14:textId="259282BF" w:rsidR="009C269B" w:rsidRDefault="00716D19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postepowanie zakończono.</w:t>
      </w:r>
    </w:p>
    <w:p w14:paraId="2F5C01F3" w14:textId="77777777" w:rsidR="00716D19" w:rsidRDefault="00716D19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254D26"/>
    <w:rsid w:val="00262BC2"/>
    <w:rsid w:val="00285DBC"/>
    <w:rsid w:val="005A3A15"/>
    <w:rsid w:val="00623723"/>
    <w:rsid w:val="00635AA0"/>
    <w:rsid w:val="0068069F"/>
    <w:rsid w:val="00716D19"/>
    <w:rsid w:val="00864A70"/>
    <w:rsid w:val="00920A3D"/>
    <w:rsid w:val="009C209B"/>
    <w:rsid w:val="009C269B"/>
    <w:rsid w:val="00B62B94"/>
    <w:rsid w:val="00D640D9"/>
    <w:rsid w:val="00DF30CF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12</cp:revision>
  <cp:lastPrinted>2024-02-06T07:47:00Z</cp:lastPrinted>
  <dcterms:created xsi:type="dcterms:W3CDTF">2021-03-25T08:06:00Z</dcterms:created>
  <dcterms:modified xsi:type="dcterms:W3CDTF">2024-02-06T07:47:00Z</dcterms:modified>
</cp:coreProperties>
</file>