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65" w:rsidRDefault="006F7F65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6F7F65" w:rsidRPr="006F7F65" w:rsidRDefault="006F7F65" w:rsidP="006F7F65">
      <w:pPr>
        <w:spacing w:after="0" w:line="240" w:lineRule="auto"/>
        <w:ind w:left="5676" w:firstLine="6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2.3 </w:t>
      </w:r>
      <w:r w:rsidRPr="006F7F65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:rsidR="006F7F65" w:rsidRPr="006F7F65" w:rsidRDefault="006F7F65" w:rsidP="006F7F65">
      <w:pPr>
        <w:spacing w:after="0" w:line="240" w:lineRule="auto"/>
        <w:ind w:left="5676" w:firstLine="6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7F65" w:rsidRPr="006F7F65" w:rsidRDefault="006F7F65" w:rsidP="006F7F65">
      <w:pPr>
        <w:spacing w:after="0" w:line="240" w:lineRule="auto"/>
        <w:ind w:left="5676" w:firstLine="6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7F65">
        <w:rPr>
          <w:rFonts w:ascii="Times New Roman" w:eastAsia="Times New Roman" w:hAnsi="Times New Roman" w:cs="Times New Roman"/>
          <w:b/>
          <w:sz w:val="20"/>
          <w:szCs w:val="20"/>
        </w:rPr>
        <w:t>Nr wew. postępowania 15/25</w:t>
      </w:r>
    </w:p>
    <w:p w:rsidR="006F7F65" w:rsidRPr="006F7F65" w:rsidRDefault="006F7F65" w:rsidP="006F7F65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6F7F65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6F7F6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6F7F6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6F7F6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6F7F65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6F7F65" w:rsidRDefault="006F7F65" w:rsidP="006F7F65">
      <w:pPr>
        <w:autoSpaceDE w:val="0"/>
        <w:autoSpaceDN w:val="0"/>
        <w:adjustRightInd w:val="0"/>
        <w:spacing w:after="120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703C85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bCs/>
          <w:sz w:val="24"/>
          <w:szCs w:val="24"/>
          <w:u w:val="single"/>
        </w:rPr>
        <w:t>UMOWA nr …............../202</w:t>
      </w:r>
      <w:r w:rsidR="00816A65">
        <w:rPr>
          <w:rFonts w:ascii="Sylfaen" w:hAnsi="Sylfaen"/>
          <w:b/>
          <w:bCs/>
          <w:sz w:val="24"/>
          <w:szCs w:val="24"/>
          <w:u w:val="single"/>
        </w:rPr>
        <w:t>5</w:t>
      </w:r>
      <w:r w:rsidR="00492035">
        <w:rPr>
          <w:rFonts w:ascii="Sylfaen" w:hAnsi="Sylfaen"/>
          <w:b/>
          <w:bCs/>
          <w:sz w:val="24"/>
          <w:szCs w:val="24"/>
          <w:u w:val="single"/>
        </w:rPr>
        <w:br/>
      </w:r>
      <w:r w:rsidR="00821A6D" w:rsidRPr="006F1AA1">
        <w:rPr>
          <w:rFonts w:ascii="Sylfaen" w:hAnsi="Sylfaen"/>
          <w:b/>
          <w:bCs/>
          <w:sz w:val="24"/>
          <w:szCs w:val="24"/>
          <w:u w:val="single"/>
        </w:rPr>
        <w:t xml:space="preserve"> (projekt</w:t>
      </w:r>
      <w:r w:rsidR="00A25557">
        <w:rPr>
          <w:rFonts w:ascii="Sylfaen" w:hAnsi="Sylfaen"/>
          <w:b/>
          <w:bCs/>
          <w:sz w:val="24"/>
          <w:szCs w:val="24"/>
          <w:u w:val="single"/>
        </w:rPr>
        <w:t xml:space="preserve"> – </w:t>
      </w:r>
      <w:r w:rsidR="00492035">
        <w:rPr>
          <w:rFonts w:ascii="Sylfaen" w:hAnsi="Sylfaen"/>
          <w:b/>
          <w:bCs/>
          <w:sz w:val="24"/>
          <w:szCs w:val="24"/>
          <w:u w:val="single"/>
        </w:rPr>
        <w:t xml:space="preserve">zadanie nr </w:t>
      </w:r>
      <w:r w:rsidR="00A25557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E96C18">
        <w:rPr>
          <w:rFonts w:ascii="Sylfaen" w:hAnsi="Sylfaen"/>
          <w:b/>
          <w:bCs/>
          <w:sz w:val="24"/>
          <w:szCs w:val="24"/>
          <w:u w:val="single"/>
        </w:rPr>
        <w:t>3</w:t>
      </w:r>
      <w:r w:rsidR="00821A6D" w:rsidRPr="006F1AA1">
        <w:rPr>
          <w:rFonts w:ascii="Sylfaen" w:hAnsi="Sylfaen"/>
          <w:b/>
          <w:bCs/>
          <w:sz w:val="24"/>
          <w:szCs w:val="24"/>
          <w:u w:val="single"/>
        </w:rPr>
        <w:t>)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>Zawarta dnia ……………………. roku zgodnie z przepisami Ustawy  – Prawo Zamówień Publicznych pomiędzy: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Skarbem Państwa - Komendą Wojewódzką Policji z siedzibą w Radomiu</w:t>
      </w:r>
      <w:r w:rsidRPr="006F1AA1">
        <w:rPr>
          <w:rFonts w:ascii="Sylfaen" w:hAnsi="Sylfaen"/>
          <w:sz w:val="24"/>
          <w:szCs w:val="24"/>
        </w:rPr>
        <w:t xml:space="preserve">, </w:t>
      </w:r>
      <w:r w:rsidRPr="006F1AA1">
        <w:rPr>
          <w:rFonts w:ascii="Sylfaen" w:hAnsi="Sylfaen"/>
          <w:sz w:val="24"/>
          <w:szCs w:val="24"/>
        </w:rPr>
        <w:br/>
        <w:t>ul. 11-Listopada 37/59 reprezentowanym 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</w:t>
      </w:r>
      <w:r w:rsidR="00816A65">
        <w:rPr>
          <w:rFonts w:ascii="Sylfaen" w:hAnsi="Sylfaen"/>
          <w:sz w:val="24"/>
          <w:szCs w:val="24"/>
        </w:rPr>
        <w:t>…………………………………………………………………………………………………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przy kontrasygnacie: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Magdy Wieczorek – Głównego Księgowego - Naczelnika Wydziału Finansów KWP </w:t>
      </w:r>
      <w:r w:rsidRPr="006F1AA1">
        <w:rPr>
          <w:rFonts w:ascii="Sylfaen" w:hAnsi="Sylfaen"/>
          <w:sz w:val="24"/>
          <w:szCs w:val="24"/>
        </w:rPr>
        <w:br/>
        <w:t>z siedzibą w Radomiu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 xml:space="preserve">„ZAMAWIAJĄCYM” </w:t>
      </w:r>
      <w:r w:rsidRPr="006F1AA1">
        <w:rPr>
          <w:rFonts w:ascii="Sylfaen" w:hAnsi="Sylfaen"/>
          <w:sz w:val="24"/>
          <w:szCs w:val="24"/>
        </w:rPr>
        <w:t xml:space="preserve">a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…………</w:t>
      </w:r>
      <w:r w:rsidR="0061332D">
        <w:rPr>
          <w:rFonts w:ascii="Sylfaen" w:hAnsi="Sylfaen"/>
          <w:sz w:val="24"/>
          <w:szCs w:val="24"/>
        </w:rPr>
        <w:t>………………………………………………………………………….</w:t>
      </w:r>
      <w:r w:rsidRPr="006F1AA1">
        <w:rPr>
          <w:rFonts w:ascii="Sylfaen" w:hAnsi="Sylfaen"/>
          <w:sz w:val="24"/>
          <w:szCs w:val="24"/>
        </w:rPr>
        <w:t>……………</w:t>
      </w:r>
    </w:p>
    <w:p w:rsidR="00821A6D" w:rsidRPr="006F1AA1" w:rsidRDefault="00821A6D" w:rsidP="00816A65">
      <w:pPr>
        <w:shd w:val="clear" w:color="auto" w:fill="FFFFFF"/>
        <w:spacing w:after="120"/>
        <w:jc w:val="both"/>
        <w:rPr>
          <w:rFonts w:ascii="Sylfaen" w:hAnsi="Sylfaen"/>
          <w:color w:val="000000"/>
          <w:sz w:val="24"/>
          <w:szCs w:val="24"/>
        </w:rPr>
      </w:pPr>
      <w:r w:rsidRPr="006F1AA1">
        <w:rPr>
          <w:rFonts w:ascii="Sylfaen" w:hAnsi="Sylfaen"/>
          <w:color w:val="000000"/>
          <w:sz w:val="24"/>
          <w:szCs w:val="24"/>
        </w:rPr>
        <w:t>wpisana do Rejestru Przedsiębiorców pod numerem KRS .......prowadzonego przez ...........</w:t>
      </w:r>
      <w:r w:rsidR="0061332D">
        <w:rPr>
          <w:rFonts w:ascii="Sylfaen" w:hAnsi="Sylfae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  <w:r w:rsidRPr="006F1AA1">
        <w:rPr>
          <w:rFonts w:ascii="Sylfaen" w:hAnsi="Sylfaen"/>
          <w:color w:val="000000"/>
          <w:sz w:val="24"/>
          <w:szCs w:val="24"/>
        </w:rPr>
        <w:t>.....</w:t>
      </w:r>
      <w:r w:rsidRPr="006F1AA1">
        <w:rPr>
          <w:rFonts w:ascii="Sylfaen" w:hAnsi="Sylfaen"/>
          <w:color w:val="000000"/>
          <w:sz w:val="24"/>
          <w:szCs w:val="24"/>
        </w:rPr>
        <w:br/>
        <w:t xml:space="preserve">z kapitałem zakładowym wynoszącym .......... zł posiadająca nr NIP: ........, Regon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reprezentowanym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</w:t>
      </w:r>
      <w:r w:rsidR="0061332D">
        <w:rPr>
          <w:rFonts w:ascii="Sylfaen" w:hAnsi="Sylfaen"/>
          <w:sz w:val="24"/>
          <w:szCs w:val="24"/>
        </w:rPr>
        <w:t>………………………………………………………………………………………..</w:t>
      </w:r>
      <w:r w:rsidRPr="006F1AA1">
        <w:rPr>
          <w:rFonts w:ascii="Sylfaen" w:hAnsi="Sylfaen"/>
          <w:sz w:val="24"/>
          <w:szCs w:val="24"/>
        </w:rPr>
        <w:t>……</w:t>
      </w:r>
      <w:r w:rsidR="00C741C7">
        <w:rPr>
          <w:rFonts w:ascii="Sylfaen" w:hAnsi="Sylfaen"/>
          <w:sz w:val="24"/>
          <w:szCs w:val="24"/>
        </w:rPr>
        <w:t>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>"WYKONAWCĄ"</w:t>
      </w:r>
    </w:p>
    <w:p w:rsidR="00821A6D" w:rsidRPr="006F1AA1" w:rsidRDefault="00821A6D" w:rsidP="00816A65">
      <w:pPr>
        <w:spacing w:after="120"/>
        <w:contextualSpacing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Po przeprowadzeniu postępowania o udzielenie zamówien</w:t>
      </w:r>
      <w:r w:rsidR="0098116F">
        <w:rPr>
          <w:rFonts w:ascii="Sylfaen" w:hAnsi="Sylfaen"/>
          <w:sz w:val="24"/>
          <w:szCs w:val="24"/>
        </w:rPr>
        <w:t>ia publicznego w</w:t>
      </w:r>
      <w:r w:rsidR="00054B5F">
        <w:rPr>
          <w:rFonts w:ascii="Sylfaen" w:hAnsi="Sylfaen"/>
          <w:sz w:val="24"/>
          <w:szCs w:val="24"/>
        </w:rPr>
        <w:t xml:space="preserve"> trybie art. </w:t>
      </w:r>
      <w:r w:rsidR="00E96C18">
        <w:rPr>
          <w:rFonts w:ascii="Sylfaen" w:hAnsi="Sylfaen"/>
          <w:sz w:val="24"/>
          <w:szCs w:val="24"/>
        </w:rPr>
        <w:t>132</w:t>
      </w:r>
      <w:r w:rsidR="00054B5F">
        <w:rPr>
          <w:rFonts w:ascii="Sylfaen" w:hAnsi="Sylfaen"/>
          <w:sz w:val="24"/>
          <w:szCs w:val="24"/>
        </w:rPr>
        <w:t xml:space="preserve"> </w:t>
      </w:r>
      <w:r w:rsidR="004D446B">
        <w:rPr>
          <w:rFonts w:ascii="Sylfaen" w:hAnsi="Sylfaen"/>
          <w:sz w:val="24"/>
          <w:szCs w:val="24"/>
        </w:rPr>
        <w:t>(</w:t>
      </w:r>
      <w:r w:rsidR="00E96C18">
        <w:rPr>
          <w:rFonts w:ascii="Sylfaen" w:hAnsi="Sylfaen"/>
          <w:sz w:val="24"/>
          <w:szCs w:val="24"/>
        </w:rPr>
        <w:t>przetarg nieograniczony</w:t>
      </w:r>
      <w:r w:rsidR="00054B5F">
        <w:rPr>
          <w:rFonts w:ascii="Sylfaen" w:hAnsi="Sylfaen"/>
          <w:sz w:val="24"/>
          <w:szCs w:val="24"/>
        </w:rPr>
        <w:t>)</w:t>
      </w:r>
      <w:r w:rsidRPr="006F1AA1">
        <w:rPr>
          <w:rFonts w:ascii="Sylfaen" w:hAnsi="Sylfaen"/>
          <w:sz w:val="24"/>
          <w:szCs w:val="24"/>
        </w:rPr>
        <w:t xml:space="preserve"> ustawy z dnia 11 września 2019 r. </w:t>
      </w:r>
      <w:r w:rsidRPr="006F1AA1">
        <w:rPr>
          <w:rFonts w:ascii="Sylfaen" w:hAnsi="Sylfaen"/>
          <w:i/>
          <w:sz w:val="24"/>
          <w:szCs w:val="24"/>
        </w:rPr>
        <w:t>Prawo zam</w:t>
      </w:r>
      <w:r w:rsidR="00176A55">
        <w:rPr>
          <w:rFonts w:ascii="Sylfaen" w:hAnsi="Sylfaen"/>
          <w:i/>
          <w:sz w:val="24"/>
          <w:szCs w:val="24"/>
        </w:rPr>
        <w:t>ówień publicznych (Dz. U. z 2022 r. poz. 1710</w:t>
      </w:r>
      <w:r w:rsidRPr="006F1AA1">
        <w:rPr>
          <w:rFonts w:ascii="Sylfaen" w:hAnsi="Sylfaen"/>
          <w:i/>
          <w:sz w:val="24"/>
          <w:szCs w:val="24"/>
        </w:rPr>
        <w:t xml:space="preserve"> 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>. zmianami)</w:t>
      </w:r>
      <w:r w:rsidRPr="006F1AA1">
        <w:rPr>
          <w:rFonts w:ascii="Sylfaen" w:hAnsi="Sylfaen"/>
          <w:sz w:val="24"/>
          <w:szCs w:val="24"/>
        </w:rPr>
        <w:t xml:space="preserve"> - numer sprawy ……………., zostaje zawarta umowa o następującej treści:</w:t>
      </w:r>
    </w:p>
    <w:p w:rsidR="00821A6D" w:rsidRPr="006F1AA1" w:rsidRDefault="00821A6D" w:rsidP="00054B5F">
      <w:pPr>
        <w:spacing w:after="120"/>
        <w:jc w:val="center"/>
        <w:rPr>
          <w:rFonts w:ascii="Sylfaen" w:hAnsi="Sylfaen"/>
          <w:sz w:val="24"/>
          <w:szCs w:val="24"/>
        </w:rPr>
      </w:pP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PRZEDMIOT UMOWY</w:t>
      </w: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</w:t>
      </w:r>
    </w:p>
    <w:p w:rsidR="00821A6D" w:rsidRPr="006F1AA1" w:rsidRDefault="00821A6D" w:rsidP="00816A65">
      <w:pPr>
        <w:pStyle w:val="NormalnyWeb"/>
        <w:numPr>
          <w:ilvl w:val="0"/>
          <w:numId w:val="4"/>
        </w:numPr>
        <w:tabs>
          <w:tab w:val="left" w:pos="0"/>
        </w:tabs>
        <w:spacing w:before="0" w:after="120" w:line="276" w:lineRule="auto"/>
        <w:ind w:left="0"/>
        <w:rPr>
          <w:rFonts w:ascii="Sylfaen" w:hAnsi="Sylfaen"/>
        </w:rPr>
      </w:pPr>
      <w:r w:rsidRPr="006F1AA1">
        <w:rPr>
          <w:rFonts w:ascii="Sylfaen" w:hAnsi="Sylfaen"/>
        </w:rPr>
        <w:t>Przedmiotem umowy jest świadczenie usług: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w szacunkowych ilościach (wskazanych w tabeli) liczonych oddzielnie dla każdej  </w:t>
      </w:r>
      <w:r w:rsidRPr="006F1AA1">
        <w:rPr>
          <w:rFonts w:ascii="Sylfaen" w:hAnsi="Sylfaen"/>
        </w:rPr>
        <w:br/>
        <w:t>z pozycji wyszczególnionej w tabeli załącznika nr 1</w:t>
      </w:r>
      <w:r w:rsidR="00B7747F">
        <w:rPr>
          <w:rFonts w:ascii="Sylfaen" w:hAnsi="Sylfaen"/>
        </w:rPr>
        <w:t xml:space="preserve">, które polegają na naprawie </w:t>
      </w:r>
      <w:r w:rsidR="00B7747F">
        <w:rPr>
          <w:rFonts w:ascii="Sylfaen" w:hAnsi="Sylfaen"/>
        </w:rPr>
        <w:br/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przyrządów do badania zawartości alkoholu w wydychanym powietrzu </w:t>
      </w:r>
      <w:r w:rsidRPr="006F1AA1">
        <w:rPr>
          <w:rFonts w:ascii="Sylfaen" w:hAnsi="Sylfaen"/>
        </w:rPr>
        <w:t xml:space="preserve">typu ……………. stanowiących wyposażenie komórek i jednostek organizacyjnych Komendy Wojewódzkiej Policji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Radomiu, a następnie odesłanie ich do bezpośredniego użytkownika,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pozostałych usług niezbędnych do zachowania sprawności technicznej przyrządów określonych w  pkt a), a niewyszczególnionych w załączniku nr 1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2. Usługi będą wykonywane na podstawie otrzymanego zlecenia wystawionego przez upoważnionego przedstawiciela Zamawiającego, którego wzór stanowi załącznik nr 2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3.</w:t>
      </w:r>
      <w:r w:rsidRPr="006F1AA1">
        <w:rPr>
          <w:rFonts w:ascii="Sylfaen" w:hAnsi="Sylfaen"/>
        </w:rPr>
        <w:tab/>
        <w:t>Wykonawca gwarantuje, że naprawy przyrządów wymienionych w ust. 1 i ob</w:t>
      </w:r>
      <w:r w:rsidR="005D64FB">
        <w:rPr>
          <w:rFonts w:ascii="Sylfaen" w:hAnsi="Sylfaen"/>
        </w:rPr>
        <w:t xml:space="preserve">jętych </w:t>
      </w:r>
      <w:r w:rsidR="005D64FB">
        <w:rPr>
          <w:rFonts w:ascii="Sylfaen" w:hAnsi="Sylfaen"/>
        </w:rPr>
        <w:br/>
        <w:t>obowiązującą gwarancją P</w:t>
      </w:r>
      <w:r w:rsidRPr="006F1AA1">
        <w:rPr>
          <w:rFonts w:ascii="Sylfaen" w:hAnsi="Sylfaen"/>
        </w:rPr>
        <w:t>roducenta, nie będą pociągać za sobą utraty gwarancji oraz skutków finansowych w stosunku do Zamawiającego, przez cały okres obowiązywania tej gwarancji.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 W przypadku konieczności użycia do naprawy przyrządu części zamiennych, stosuje się ceny według aktualnego na dzień naprawy cennika Wykonawcy.</w:t>
      </w:r>
      <w:r w:rsidRPr="006F1AA1">
        <w:rPr>
          <w:rFonts w:ascii="Sylfaen" w:hAnsi="Sylfaen"/>
        </w:rPr>
        <w:tab/>
      </w:r>
    </w:p>
    <w:p w:rsidR="00821A6D" w:rsidRPr="006F1AA1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  <w:r w:rsidRPr="006F1AA1">
        <w:rPr>
          <w:rFonts w:ascii="Sylfaen" w:hAnsi="Sylfaen"/>
          <w:b/>
          <w:u w:val="single"/>
        </w:rPr>
        <w:t>TERMIN OBOWIĄZYWANIA UMOWY</w:t>
      </w:r>
    </w:p>
    <w:p w:rsidR="00984A87" w:rsidRPr="00984A87" w:rsidRDefault="00984A87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2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  <w:tab w:val="num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  <w:bCs/>
        </w:rPr>
        <w:t xml:space="preserve">Umowa </w:t>
      </w:r>
      <w:r w:rsidR="00DC05DC">
        <w:rPr>
          <w:rFonts w:ascii="Sylfaen" w:hAnsi="Sylfaen"/>
          <w:bCs/>
        </w:rPr>
        <w:t>wchodzi w życie z dniem ……</w:t>
      </w:r>
      <w:r w:rsidRPr="006F1AA1">
        <w:rPr>
          <w:rFonts w:ascii="Sylfaen" w:hAnsi="Sylfaen"/>
          <w:bCs/>
        </w:rPr>
        <w:t xml:space="preserve"> i obowiązuje przez 24 miesiące od tej daty</w:t>
      </w:r>
      <w:r w:rsidRPr="006F1AA1"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br/>
        <w:t>z zastrzeżeniem § 5 ust. 3 i § 5 ust. 4.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Strony przewidują możliwość przedłużenia okresu obowiązywania umowy</w:t>
      </w:r>
      <w:r w:rsidRPr="006F1AA1">
        <w:rPr>
          <w:rFonts w:ascii="Sylfaen" w:hAnsi="Sylfaen"/>
          <w:bCs/>
        </w:rPr>
        <w:t xml:space="preserve"> </w:t>
      </w:r>
      <w:r w:rsidRPr="006F1AA1">
        <w:rPr>
          <w:rFonts w:ascii="Sylfaen" w:hAnsi="Sylfaen"/>
        </w:rPr>
        <w:t xml:space="preserve">maksymalnie </w:t>
      </w:r>
      <w:r w:rsidRPr="006F1AA1">
        <w:rPr>
          <w:rFonts w:ascii="Sylfaen" w:hAnsi="Sylfaen"/>
        </w:rPr>
        <w:br/>
        <w:t>o 6 kolejnych miesięcy w przypadku, gdy w okresie określonym w § 2 ust. 1 umowy maksymalna wartość zamówienia, o której mowa § 5 ust. 1 niniejszej umowy nie zostanie osiągnięta.</w:t>
      </w:r>
    </w:p>
    <w:p w:rsidR="00821A6D" w:rsidRPr="006F1AA1" w:rsidRDefault="00821A6D" w:rsidP="003C3C13">
      <w:pPr>
        <w:pStyle w:val="NormalnyWeb"/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TERMIN I MIEJSCE WYKONANIA UMOWY</w:t>
      </w:r>
    </w:p>
    <w:p w:rsidR="00984A87" w:rsidRPr="006F1AA1" w:rsidRDefault="00984A87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ind w:left="3540" w:firstLine="708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3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-284"/>
        </w:tabs>
        <w:spacing w:before="0" w:after="120" w:line="276" w:lineRule="auto"/>
        <w:ind w:left="0" w:hanging="284"/>
        <w:rPr>
          <w:rFonts w:ascii="Sylfaen" w:hAnsi="Sylfaen"/>
        </w:rPr>
      </w:pPr>
      <w:r>
        <w:rPr>
          <w:rFonts w:ascii="Sylfaen" w:hAnsi="Sylfaen"/>
        </w:rPr>
        <w:t>S</w:t>
      </w:r>
      <w:r w:rsidR="00B7747F">
        <w:rPr>
          <w:rFonts w:ascii="Sylfaen" w:hAnsi="Sylfaen"/>
        </w:rPr>
        <w:t xml:space="preserve">przęt przeznaczony do naprawy, </w:t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przekazywany będzie pomiędzy Zamawiającym a Wykonawcą za pośrednictwem firmy kurierskiej, której dane Wykonawca poda Zamawiającemu niezwłocznie po zawarciu umowy (nazwa firmy, nr telefonu, nr klienta). Koszty przesyłek (w tym koszty ubezpieczenia na czas transportu) </w:t>
      </w:r>
      <w:r w:rsidRPr="006F1AA1">
        <w:rPr>
          <w:rFonts w:ascii="Sylfaen" w:hAnsi="Sylfaen"/>
        </w:rPr>
        <w:br/>
        <w:t>w obie strony obciążać będą Wykonawcę.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Wykonawca oświadcza, że ponosi pełną odpowiedzialność materialną za powierzone na czas realizacji umowy przyrządy, od momentu przekazania ich firmie kurierskiej do momentu ich odbioru od firmy kurierskiej po wykonanej usłudze.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Do każdego przyrządu oddanego do napraw</w:t>
      </w:r>
      <w:r w:rsidR="008B36D6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 xml:space="preserve">kalibracji </w:t>
      </w:r>
      <w:r w:rsidR="008B36D6">
        <w:rPr>
          <w:rFonts w:ascii="Sylfaen" w:hAnsi="Sylfaen"/>
        </w:rPr>
        <w:t xml:space="preserve">i wzorcowania </w:t>
      </w:r>
      <w:r w:rsidRPr="006F1AA1">
        <w:rPr>
          <w:rFonts w:ascii="Sylfaen" w:hAnsi="Sylfaen"/>
        </w:rPr>
        <w:t>bezpośredni użytkownik dołączy książkę przyrządu, celem dokonania przez uprawnioną osobę wp</w:t>
      </w:r>
      <w:r w:rsidR="003409D6">
        <w:rPr>
          <w:rFonts w:ascii="Sylfaen" w:hAnsi="Sylfaen"/>
        </w:rPr>
        <w:t xml:space="preserve">isu </w:t>
      </w:r>
      <w:r w:rsidR="003409D6">
        <w:rPr>
          <w:rFonts w:ascii="Sylfaen" w:hAnsi="Sylfaen"/>
        </w:rPr>
        <w:br/>
        <w:t>o przeprowadzonej naprawie, kalibracji lub wzorcowaniu.</w:t>
      </w:r>
    </w:p>
    <w:p w:rsidR="00DC05DC" w:rsidRPr="006F1AA1" w:rsidRDefault="00DC05DC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9E7667" w:rsidRPr="009E7667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  <w:b/>
          <w:u w:val="single"/>
        </w:rPr>
      </w:pPr>
      <w:r w:rsidRPr="006F1AA1">
        <w:rPr>
          <w:rFonts w:ascii="Sylfaen" w:hAnsi="Sylfaen"/>
        </w:rPr>
        <w:t>Po otrzymaniu przyrządu nie objętego gwarancją, w przypadku stwierdzenia, że wymaga on naprawy lub wymiany któregoś z podzespołów, a naprawa nie może zostać wykonana bezpłatnie np. w ramach udzielonej (obowiązującej) gwa</w:t>
      </w:r>
      <w:r w:rsidR="00A25557">
        <w:rPr>
          <w:rFonts w:ascii="Sylfaen" w:hAnsi="Sylfaen"/>
        </w:rPr>
        <w:t xml:space="preserve">rancji, Wykonawca, w terminie </w:t>
      </w:r>
      <w:r w:rsidR="00A25557">
        <w:rPr>
          <w:rFonts w:ascii="Sylfaen" w:hAnsi="Sylfaen"/>
        </w:rPr>
        <w:br/>
        <w:t>5</w:t>
      </w:r>
      <w:r w:rsidRPr="006F1AA1">
        <w:rPr>
          <w:rFonts w:ascii="Sylfaen" w:hAnsi="Sylfaen"/>
        </w:rPr>
        <w:t xml:space="preserve"> dni roboczych (licząc od następnego dnia roboczego po dniu przyjęcia sprzętu do serwisu - data tożsama z datą przyjęcia widniejącą na dokumencie serwisowym o którym  mowa w § 3 ust. 10 oraz datą z listu przewozowego) sporządzi wycenę naprawy i przekaże </w:t>
      </w:r>
      <w:r w:rsidRPr="006F1AA1">
        <w:rPr>
          <w:rFonts w:ascii="Sylfaen" w:hAnsi="Sylfaen"/>
          <w:bCs/>
        </w:rPr>
        <w:t xml:space="preserve">ją do </w:t>
      </w:r>
      <w:r w:rsidRPr="006F1AA1">
        <w:rPr>
          <w:rFonts w:ascii="Sylfaen" w:hAnsi="Sylfaen"/>
        </w:rPr>
        <w:t xml:space="preserve">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 na numer faksu: 47</w:t>
      </w:r>
      <w:r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t xml:space="preserve">701 25 57 lub adres </w:t>
      </w:r>
      <w:r w:rsidRPr="006F1AA1">
        <w:rPr>
          <w:rFonts w:ascii="Sylfaen" w:hAnsi="Sylfaen"/>
        </w:rPr>
        <w:br/>
        <w:t xml:space="preserve">e-mail: </w:t>
      </w:r>
      <w:hyperlink r:id="rId8" w:history="1">
        <w:r w:rsidR="00803B7E" w:rsidRPr="00DB2FB6">
          <w:rPr>
            <w:rStyle w:val="Hipercze"/>
            <w:rFonts w:ascii="Sylfaen" w:hAnsi="Sylfaen"/>
            <w:b/>
          </w:rPr>
          <w:t>mariusz.prygiel@ra.policja.gov.pl</w:t>
        </w:r>
      </w:hyperlink>
      <w:r w:rsidR="009E7667">
        <w:rPr>
          <w:rFonts w:ascii="Sylfaen" w:hAnsi="Sylfaen"/>
        </w:rPr>
        <w:t xml:space="preserve"> </w:t>
      </w:r>
      <w:r w:rsidR="00803B7E">
        <w:rPr>
          <w:rFonts w:ascii="Sylfaen" w:hAnsi="Sylfaen"/>
        </w:rPr>
        <w:t xml:space="preserve">lub </w:t>
      </w:r>
      <w:hyperlink r:id="rId9" w:history="1">
        <w:r w:rsidR="009E7667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9E7667">
        <w:rPr>
          <w:rFonts w:ascii="Sylfaen" w:hAnsi="Sylfaen"/>
          <w:b/>
          <w:u w:val="single"/>
        </w:rPr>
        <w:t xml:space="preserve"> 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Wykonanie naprawy wymaga uzyskania przez Wykonawcę pisemnej zgody od  Zamawiającego. Zamawiający wyśle ją Wykonawcy za pośrednictwem fa</w:t>
      </w:r>
      <w:r>
        <w:rPr>
          <w:rFonts w:ascii="Sylfaen" w:hAnsi="Sylfaen"/>
        </w:rPr>
        <w:t xml:space="preserve">ksu lub poczty elektronicznej, </w:t>
      </w:r>
      <w:r w:rsidRPr="006F1AA1">
        <w:rPr>
          <w:rFonts w:ascii="Sylfaen" w:hAnsi="Sylfaen"/>
        </w:rPr>
        <w:t>z zastrzeżeniem że nieprzesłanie wyceny naprawy może skutkować późniejszą odmową zapłaty przez Zamawiającego za wykonaną naprawę.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sporządze</w:t>
      </w:r>
      <w:r>
        <w:rPr>
          <w:rFonts w:ascii="Sylfaen" w:hAnsi="Sylfaen"/>
        </w:rPr>
        <w:t xml:space="preserve">nia wyceny, jednakże Wykonawca </w:t>
      </w:r>
      <w:r w:rsidRPr="006F1AA1">
        <w:rPr>
          <w:rFonts w:ascii="Sylfaen" w:hAnsi="Sylfaen"/>
        </w:rPr>
        <w:t>w celu uzyskania zgo</w:t>
      </w:r>
      <w:r w:rsidR="0006719D">
        <w:rPr>
          <w:rFonts w:ascii="Sylfaen" w:hAnsi="Sylfaen"/>
        </w:rPr>
        <w:t>dy w tym zakresie musi w ciągu 4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szczegółowo uzasadniony wniosek o  przedłużenie terminu.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Przedłużenie terminu sporządzenia wyceny wymaga pisemnej zgody Zamawiającego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  <w:bCs/>
        </w:rPr>
      </w:pPr>
      <w:r w:rsidRPr="006F1AA1">
        <w:rPr>
          <w:rFonts w:ascii="Sylfaen" w:hAnsi="Sylfaen"/>
        </w:rPr>
        <w:t>Wykonawca zobowiązuje się do wykonania</w:t>
      </w:r>
      <w:r w:rsidRPr="006F1AA1">
        <w:rPr>
          <w:rFonts w:ascii="Sylfaen" w:hAnsi="Sylfaen"/>
          <w:b/>
          <w:bCs/>
        </w:rPr>
        <w:t xml:space="preserve"> usługi w terminie do ……. dni roboczych:</w:t>
      </w:r>
    </w:p>
    <w:p w:rsidR="00821A6D" w:rsidRPr="006F1AA1" w:rsidRDefault="00821A6D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w p</w:t>
      </w:r>
      <w:r>
        <w:rPr>
          <w:rFonts w:ascii="Sylfaen" w:hAnsi="Sylfaen"/>
        </w:rPr>
        <w:t>rzypadku kalibracji</w:t>
      </w:r>
      <w:r w:rsidR="003409D6">
        <w:rPr>
          <w:rFonts w:ascii="Sylfaen" w:hAnsi="Sylfaen"/>
        </w:rPr>
        <w:t xml:space="preserve"> i wzorcowania</w:t>
      </w:r>
      <w:r w:rsidRPr="006F1AA1">
        <w:rPr>
          <w:rFonts w:ascii="Sylfaen" w:hAnsi="Sylfaen"/>
        </w:rPr>
        <w:t xml:space="preserve"> – </w:t>
      </w:r>
      <w:r w:rsidRPr="006F1AA1">
        <w:rPr>
          <w:rFonts w:ascii="Sylfaen" w:hAnsi="Sylfaen"/>
          <w:bCs/>
        </w:rPr>
        <w:t>licząc od następnego dnia roboczego po dniu przyjęcia sprzętu do serwisu.</w:t>
      </w:r>
    </w:p>
    <w:p w:rsidR="00821A6D" w:rsidRPr="006F1AA1" w:rsidRDefault="003409D6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>
        <w:rPr>
          <w:rFonts w:ascii="Sylfaen" w:hAnsi="Sylfaen"/>
        </w:rPr>
        <w:t xml:space="preserve">w przypadku naprawy, </w:t>
      </w:r>
      <w:r w:rsidR="00821A6D" w:rsidRPr="006F1AA1">
        <w:rPr>
          <w:rFonts w:ascii="Sylfaen" w:hAnsi="Sylfaen"/>
        </w:rPr>
        <w:t>kalibracji</w:t>
      </w:r>
      <w:r>
        <w:rPr>
          <w:rFonts w:ascii="Sylfaen" w:hAnsi="Sylfaen"/>
        </w:rPr>
        <w:t xml:space="preserve"> i wzorcowania</w:t>
      </w:r>
      <w:r w:rsidR="00821A6D" w:rsidRPr="006F1AA1">
        <w:rPr>
          <w:rFonts w:ascii="Sylfaen" w:hAnsi="Sylfaen"/>
        </w:rPr>
        <w:t xml:space="preserve"> – licząc od następnego dnia roboczego po dniu otrzymania z Wydziału GMT KWP </w:t>
      </w:r>
      <w:proofErr w:type="spellStart"/>
      <w:r w:rsidR="00821A6D" w:rsidRPr="006F1AA1">
        <w:rPr>
          <w:rFonts w:ascii="Sylfaen" w:hAnsi="Sylfaen"/>
        </w:rPr>
        <w:t>zs</w:t>
      </w:r>
      <w:proofErr w:type="spellEnd"/>
      <w:r w:rsidR="00821A6D" w:rsidRPr="006F1AA1">
        <w:rPr>
          <w:rFonts w:ascii="Sylfaen" w:hAnsi="Sylfaen"/>
        </w:rPr>
        <w:t>. w Radomiu pisemnej zgody na dokonanie naprawy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Przez termin "dni robocze" rozumie się dni od poniedziałku do piątku, z wyłączeniem dni ustawowo wolnych od pracy.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naprawy określonego w ust. 6 oraz naprawy lub wymiany o których mowa  w § 4  ust. 7, jednakże Wykonawca w celu uzyskania zgo</w:t>
      </w:r>
      <w:r w:rsidR="005B42E7">
        <w:rPr>
          <w:rFonts w:ascii="Sylfaen" w:hAnsi="Sylfaen"/>
        </w:rPr>
        <w:t>dy w tym zakresie musi w ciągu 3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</w:t>
      </w:r>
      <w:r>
        <w:rPr>
          <w:rFonts w:ascii="Sylfaen" w:hAnsi="Sylfaen"/>
        </w:rPr>
        <w:t xml:space="preserve">zczegółowo uzasadniony wniosek </w:t>
      </w:r>
      <w:r w:rsidRPr="006F1AA1">
        <w:rPr>
          <w:rFonts w:ascii="Sylfaen" w:hAnsi="Sylfaen"/>
        </w:rPr>
        <w:t>o  przedłużenie terminu.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Przedłużenie terminu naprawy wymaga pisemnej zgody Zamawiającego.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 przypadku nieotrzymania zgody od Zamawiającego na wykonanie naprawy, Wykonawca odeśle przyrząd do 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Radomiu. W tym przypadku Wykonawca nie będzie naliczał Zamawiającemu żadnych kosztów, w tym również kosztów przesyłki przyrządu w obie strony.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Dla każdego serwisowanego przyrządu Wykonawca wystawi stosowny dokument serwisowy  np. protokół serwisowy. Dokument będzie załączony do faktury VAT i musi zawierać następujące dane: datę przyjęcia przyrządu do serwisu (tożsamą z datą widniejącą na liście przewozowym), uwagi do przyjętej przesyłki, czytelny podpis osoby przyjmującej i sporządzającej protokół, opis przyjętego sprzętu (ukompletowanie), nr fabryczny przyrządu i rok produkcji, dane płatnika, dane użytkownika przyrządu, opis czynności wykonanych w trakcie serwisu, wykaz wymienionych części lub materiałów eksploatacyjnych, datę nadania przesyłki do użytkownika, zawartość przesyłki.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Po wykonaniu usługi Wykonawca na swój koszt prześle przyrząd do bezpośredniego użytkownika. 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 przyrządu Wykonawca dołączy:</w:t>
      </w:r>
    </w:p>
    <w:p w:rsidR="003409D6" w:rsidRPr="003409D6" w:rsidRDefault="003409D6" w:rsidP="00816A65">
      <w:pPr>
        <w:pStyle w:val="NormalnyWeb"/>
        <w:numPr>
          <w:ilvl w:val="0"/>
          <w:numId w:val="9"/>
        </w:numPr>
        <w:spacing w:before="0" w:line="276" w:lineRule="auto"/>
        <w:rPr>
          <w:rFonts w:ascii="Sylfaen" w:hAnsi="Sylfaen"/>
        </w:rPr>
      </w:pPr>
      <w:r w:rsidRPr="00A55915">
        <w:rPr>
          <w:rFonts w:ascii="Sylfaen" w:hAnsi="Sylfaen"/>
        </w:rPr>
        <w:t xml:space="preserve">świadectwo wzorcowania z adnotacją o zalecanym terminie kolejnego wzorcowania </w:t>
      </w:r>
      <w:r w:rsidRPr="00A55915">
        <w:rPr>
          <w:rFonts w:ascii="Sylfaen" w:hAnsi="Sylfaen"/>
        </w:rPr>
        <w:br/>
        <w:t>(min. 6 miesięcy od daty wystawienia),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fakturę VAT za wykonaną usługę,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dokument serwisowy,</w:t>
      </w:r>
    </w:p>
    <w:p w:rsidR="00821A6D" w:rsidRPr="006F1AA1" w:rsidRDefault="00821A6D" w:rsidP="00816A65">
      <w:pPr>
        <w:pStyle w:val="Akapitzlist"/>
        <w:numPr>
          <w:ilvl w:val="0"/>
          <w:numId w:val="7"/>
        </w:numPr>
        <w:spacing w:after="120" w:line="276" w:lineRule="auto"/>
        <w:ind w:hanging="64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zastrzega sobie prawo do potwierdzenia w innym serwisie opinii </w:t>
      </w:r>
      <w:r w:rsidRPr="006F1AA1">
        <w:rPr>
          <w:rFonts w:ascii="Sylfaen" w:hAnsi="Sylfaen"/>
          <w:sz w:val="24"/>
          <w:szCs w:val="24"/>
        </w:rPr>
        <w:br/>
        <w:t>o konieczności wykonania naprawy urządzenia wydanej uprzednio przez Wykonawcę: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przypadku, gdy inny serwis potwierdzi konieczność wykonania danej naprawy lub wymiany konkretnej części, wszelkie koszty (opinii, przesyłki w obie strony) związane  </w:t>
      </w:r>
      <w:r w:rsidRPr="006F1AA1">
        <w:rPr>
          <w:rFonts w:ascii="Sylfaen" w:hAnsi="Sylfaen"/>
          <w:sz w:val="24"/>
          <w:szCs w:val="24"/>
        </w:rPr>
        <w:br/>
        <w:t>z uzyskaniem nowej opinii o stanie technicznym sprzętu ponosi Zamawiający.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w przypadku, gdy inny serwis zaprzeczy uprzednio wydanej opinii o konieczności wykonania danej naprawy lub wymiany konkretnej części wszelkie koszty (opinii, przesyłki w obie strony) związane  z uzyskaniem  nowej opinii o stanie technicznym sprzętu ponosi Wykonawca.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13. Wykonawca jest zobowiązany do wykonania dokumentacji fotograficznej w przypadku </w:t>
      </w:r>
      <w:r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ab/>
        <w:t xml:space="preserve">  </w:t>
      </w:r>
      <w:r w:rsidRPr="006F1AA1">
        <w:rPr>
          <w:rFonts w:ascii="Sylfaen" w:hAnsi="Sylfaen"/>
          <w:sz w:val="24"/>
          <w:szCs w:val="24"/>
        </w:rPr>
        <w:t>zastrzeżeń, co do stanu technicznego urządzenia, szczególnie gdy:</w:t>
      </w:r>
    </w:p>
    <w:p w:rsidR="00821A6D" w:rsidRPr="006F1AA1" w:rsidRDefault="00821A6D" w:rsidP="00816A65">
      <w:pPr>
        <w:spacing w:after="120"/>
        <w:ind w:left="-426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 xml:space="preserve">   - nosi ono ślady uszkodzeń mechanicznych,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   - w jego ocenie nosi ono ślady ingerencji użytkownika tj. próby naprawy, modyfikacji itp.</w:t>
      </w:r>
    </w:p>
    <w:p w:rsidR="00821A6D" w:rsidRDefault="00821A6D" w:rsidP="00816A65">
      <w:pPr>
        <w:pStyle w:val="NormalnyWeb"/>
        <w:tabs>
          <w:tab w:val="left" w:pos="-426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14. W przypadku, o którym mowa w ust. 13 Wykonawca niezwłocznie poinformuje użytkownika oraz Wydział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 xml:space="preserve">. w Radomiu, a wykonaną dokumentację fotograficzną niezwłocznie prześle  za pomocą poczty elektronicznej do bezpośredniego </w:t>
      </w:r>
      <w:r w:rsidRPr="006F1AA1">
        <w:rPr>
          <w:rFonts w:ascii="Sylfaen" w:hAnsi="Sylfaen"/>
        </w:rPr>
        <w:lastRenderedPageBreak/>
        <w:t xml:space="preserve">użytkownika oraz do 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 xml:space="preserve">. w Radomiu na adres: </w:t>
      </w:r>
      <w:hyperlink r:id="rId10" w:history="1">
        <w:r w:rsidRPr="006F1AA1">
          <w:rPr>
            <w:rStyle w:val="Hipercze"/>
            <w:rFonts w:ascii="Sylfaen" w:hAnsi="Sylfaen"/>
            <w:b/>
          </w:rPr>
          <w:t>mariusz.prygiel@ra.policja.gov.pl</w:t>
        </w:r>
      </w:hyperlink>
      <w:r w:rsidR="007E380E">
        <w:rPr>
          <w:rFonts w:ascii="Sylfaen" w:hAnsi="Sylfaen"/>
        </w:rPr>
        <w:t xml:space="preserve">  lub </w:t>
      </w:r>
      <w:hyperlink r:id="rId11" w:history="1">
        <w:r w:rsidR="007E380E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7E380E">
        <w:rPr>
          <w:rFonts w:ascii="Sylfaen" w:hAnsi="Sylfaen"/>
          <w:b/>
          <w:u w:val="single"/>
        </w:rPr>
        <w:t xml:space="preserve"> .</w:t>
      </w:r>
    </w:p>
    <w:p w:rsidR="00821A6D" w:rsidRPr="006F1AA1" w:rsidRDefault="00821A6D" w:rsidP="0061332D">
      <w:pPr>
        <w:pStyle w:val="NormalnyWeb"/>
        <w:tabs>
          <w:tab w:val="left" w:pos="-426"/>
        </w:tabs>
        <w:spacing w:before="0" w:after="120" w:line="276" w:lineRule="auto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GWARANCJA</w:t>
      </w:r>
    </w:p>
    <w:p w:rsidR="00984A87" w:rsidRPr="006F1AA1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4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Wykonawca gwarantuje poprawne działanie przyrządu przez okres  ……. miesięcy każdorazowo </w:t>
      </w:r>
      <w:r>
        <w:rPr>
          <w:rFonts w:ascii="Sylfaen" w:hAnsi="Sylfaen"/>
        </w:rPr>
        <w:t>po wykonanej usłudze kalibracji</w:t>
      </w:r>
      <w:r w:rsidRPr="006F1AA1">
        <w:rPr>
          <w:rFonts w:ascii="Sylfaen" w:hAnsi="Sylfaen"/>
        </w:rPr>
        <w:t>, również w przypadku, gdy przyrząd nie było naprawiany.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udziela sześciomiesięcznej gwarancji na każdą wykonaną usługę naprawy oraz dwunastomiesięcznej gwarancji na wymienione części.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Bieg terminu gwarancji liczony będzie w każdym przypadku od dnia przyjęcia sprzętu przez bezpośredniego użytkownika.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 razie stwierdzenia przez Zamawiającego, że Wykonawca mimo wcześniej przeprowadzonej usługi (przeglądu, wymiany części, naprawy) nie przywrócił pierwotnej sprawności sprzętu, Zamawiającemu przysługuje bezpłatna reklamacja.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Reklamację bezpośredni użytkownicy składają na adres : ........................................................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zobowiązany jest rozpa</w:t>
      </w:r>
      <w:r w:rsidR="00A25557">
        <w:rPr>
          <w:rFonts w:ascii="Sylfaen" w:hAnsi="Sylfaen"/>
        </w:rPr>
        <w:t>trzyć reklamację w terminie do 7</w:t>
      </w:r>
      <w:r w:rsidRPr="006F1AA1">
        <w:rPr>
          <w:rFonts w:ascii="Sylfaen" w:hAnsi="Sylfaen"/>
        </w:rPr>
        <w:t xml:space="preserve"> dni roboczych, licząc od dnia jej otrzymania. Brak odpowiedzi na zgłoszoną reklamację w wyznaczonym terminie uważa się za jej uznanie.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Wykonanie reklamacji nastąpi na koszt Wykonawcy, poprzez naprawę lub wymianę wadliwego </w:t>
      </w:r>
      <w:r w:rsidR="00A25557">
        <w:rPr>
          <w:rFonts w:ascii="Sylfaen" w:hAnsi="Sylfaen"/>
        </w:rPr>
        <w:t>elementu na nowy w terminie do 10</w:t>
      </w:r>
      <w:r w:rsidRPr="006F1AA1">
        <w:rPr>
          <w:rFonts w:ascii="Sylfaen" w:hAnsi="Sylfaen"/>
        </w:rPr>
        <w:t xml:space="preserve"> dni roboczych, licząc od daty uznania reklamacji przez Wykonawcę.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Wykonawca odbiera i zwraca sprzęt do Zamawiającego na własny koszt.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WARTOŚĆ PRZEDMIOTU UMOWY</w:t>
      </w:r>
    </w:p>
    <w:p w:rsidR="00984A87" w:rsidRPr="006F1AA1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5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Maksymaln</w:t>
      </w:r>
      <w:r>
        <w:rPr>
          <w:rFonts w:ascii="Sylfaen" w:hAnsi="Sylfaen"/>
        </w:rPr>
        <w:t>a wartość zamówienia za napraw</w:t>
      </w:r>
      <w:r w:rsidR="007E380E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>kalibracje</w:t>
      </w:r>
      <w:r w:rsidR="007E380E">
        <w:rPr>
          <w:rFonts w:ascii="Sylfaen" w:hAnsi="Sylfaen"/>
        </w:rPr>
        <w:t xml:space="preserve"> i wzorcowanie </w:t>
      </w:r>
      <w:r w:rsidRPr="006F1AA1">
        <w:rPr>
          <w:rFonts w:ascii="Sylfaen" w:hAnsi="Sylfaen"/>
        </w:rPr>
        <w:t>wynosi: ... Wartość została określona na podstawie oferty Wykonawcy, obejmującej wykonanie wszystkich usług wyszczególnionych w załączniku nr 1, z zastrzeżeniem ust. 5 oraz ust. 6.</w:t>
      </w:r>
    </w:p>
    <w:p w:rsidR="00821A6D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Wykonawcy przysługuje wynagrodzenie za faktycznie wykonaną liczbę usług zrealizowanych na podstawie zleceń, o których mowa w § 1 ust. 2, oraz zgodnie z cenami jednostkowymi określonymi w załączniku nr 1, jak również wynikającymi z § </w:t>
      </w:r>
      <w:r>
        <w:rPr>
          <w:rFonts w:ascii="Sylfaen" w:hAnsi="Sylfaen"/>
        </w:rPr>
        <w:t xml:space="preserve">1 ust. 4, </w:t>
      </w:r>
      <w:r w:rsidR="00984A87">
        <w:rPr>
          <w:rFonts w:ascii="Sylfaen" w:hAnsi="Sylfaen"/>
        </w:rPr>
        <w:br/>
      </w:r>
      <w:r>
        <w:rPr>
          <w:rFonts w:ascii="Sylfaen" w:hAnsi="Sylfaen"/>
        </w:rPr>
        <w:t xml:space="preserve">z zastrzeżeniem ust. </w:t>
      </w:r>
      <w:r w:rsidRPr="006F1AA1">
        <w:rPr>
          <w:rFonts w:ascii="Sylfaen" w:hAnsi="Sylfaen"/>
        </w:rPr>
        <w:t>5 oraz ust. 6.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Uzyskanie wartości, o której mowa w ust. 1 przed upływem okresu, o którym mowa </w:t>
      </w:r>
      <w:r w:rsidRPr="006F1AA1">
        <w:rPr>
          <w:rFonts w:ascii="Sylfaen" w:hAnsi="Sylfaen"/>
        </w:rPr>
        <w:br/>
        <w:t xml:space="preserve">w § 2 ust. 1, skutkować będzie brakiem możliwości wystawiania zleceń, o  których mowa </w:t>
      </w:r>
      <w:r w:rsidRPr="006F1AA1">
        <w:rPr>
          <w:rFonts w:ascii="Sylfaen" w:hAnsi="Sylfaen"/>
        </w:rPr>
        <w:br/>
        <w:t xml:space="preserve">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 .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Przez uzyskanie wartości skutkującej brakiem możliwości wystawiania zleceń, o których mowa 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, zgodnie z ust. 3, uznaje się również sytuację, w której pozostała do wykorzystania kwota uniemożliwia dalszą realizację przedmiotu umowy. 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dopuszcza zmianę należnego wynagrodzenia Wykonawcy określonego </w:t>
      </w:r>
      <w:r w:rsidRPr="006F1AA1">
        <w:rPr>
          <w:rFonts w:ascii="Sylfaen" w:hAnsi="Sylfaen"/>
          <w:sz w:val="24"/>
          <w:szCs w:val="24"/>
        </w:rPr>
        <w:br/>
        <w:t xml:space="preserve">w ust. 1 i cen jednostkowych których mowa w ust. 2 w przypadku </w:t>
      </w:r>
      <w:r w:rsidRPr="006F1AA1">
        <w:rPr>
          <w:rFonts w:ascii="Sylfaen" w:hAnsi="Sylfaen"/>
          <w:bCs/>
          <w:sz w:val="24"/>
          <w:szCs w:val="24"/>
        </w:rPr>
        <w:t>zmiany 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Nowe wynagrodzenie obowiązywać będzie od dn</w:t>
      </w:r>
      <w:r>
        <w:rPr>
          <w:rFonts w:ascii="Sylfaen" w:hAnsi="Sylfaen"/>
          <w:bCs/>
          <w:sz w:val="24"/>
          <w:szCs w:val="24"/>
        </w:rPr>
        <w:t xml:space="preserve">ia podpisania aneksu do umowy, </w:t>
      </w:r>
      <w:r w:rsidRPr="006F1AA1">
        <w:rPr>
          <w:rFonts w:ascii="Sylfaen" w:hAnsi="Sylfaen"/>
          <w:bCs/>
          <w:sz w:val="24"/>
          <w:szCs w:val="24"/>
        </w:rPr>
        <w:t xml:space="preserve">z zastrzeżeniem, że pierwsza waloryzacja może nastąpić nie wcześniej niż po upływie 12 miesięcy od dnia zawarcia umowy. Strona wnioskująca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zmianę wynagrodzenia dokona wyliczenia zmian cen jednostkowych i różnic po waloryzacji. Strony dopuszczają waloryzację, jeżeli zmiana cen materiałów i kosztów przekroczy 10 %w stosunku do cen i kosztów w chwili zawarcia umowy. Wzrost liczony będzie, wyłącznie w stosunku do zakresu pozostającego do wykonania.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Dopuszczalna jest zmiana wysokości wynagrodzenia nale</w:t>
      </w:r>
      <w:r>
        <w:rPr>
          <w:rFonts w:ascii="Sylfaen" w:hAnsi="Sylfaen"/>
          <w:bCs/>
          <w:sz w:val="24"/>
          <w:szCs w:val="24"/>
        </w:rPr>
        <w:t xml:space="preserve">żnego Wykonawcy, o którym mowa </w:t>
      </w:r>
      <w:r w:rsidRPr="006F1AA1">
        <w:rPr>
          <w:rFonts w:ascii="Sylfaen" w:hAnsi="Sylfaen"/>
          <w:bCs/>
          <w:sz w:val="24"/>
          <w:szCs w:val="24"/>
        </w:rPr>
        <w:t>w ust. 1 i cen jednostkowych, o których mowa w ust. 2 w przypadku zmiany: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a) stawki podatku od towarów i usług oraz podatku akcyzowego,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b) wysokości minimalnego wynagrodzenia za pracę albo wysokości minimalnej stawki godzinowej, ustalonych na podstawie ustawy z dnia 10 października 2002 r.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minimalnym wynagrodzeniu za pracę,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c) zasad podlegania ubezpieczeniom społecznym lub ubezpieczeniu zdrowotnemu</w:t>
      </w:r>
      <w:r w:rsidRPr="006F1AA1">
        <w:rPr>
          <w:rFonts w:ascii="Sylfaen" w:hAnsi="Sylfaen"/>
          <w:bCs/>
          <w:sz w:val="24"/>
          <w:szCs w:val="24"/>
        </w:rPr>
        <w:br/>
        <w:t>lub wysokości stawki składki na ubezpieczenie społeczne lub ubezpieczenie zdrowotne,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d) zasad gromadzenia i wysokości wpłat do pracowniczych planów kapitałowych, </w:t>
      </w:r>
      <w:r w:rsidRPr="006F1AA1">
        <w:rPr>
          <w:rFonts w:ascii="Sylfaen" w:hAnsi="Sylfaen"/>
          <w:bCs/>
          <w:sz w:val="24"/>
          <w:szCs w:val="24"/>
        </w:rPr>
        <w:br/>
        <w:t>o których mowa w ustawie z dnia 4 października 2018r. o pracowniczych planac</w:t>
      </w:r>
      <w:r w:rsidR="0094127A">
        <w:rPr>
          <w:rFonts w:ascii="Sylfaen" w:hAnsi="Sylfaen"/>
          <w:bCs/>
          <w:sz w:val="24"/>
          <w:szCs w:val="24"/>
        </w:rPr>
        <w:t>h kapitałowych (Dz. U. z 2023 r. poz. 46</w:t>
      </w:r>
      <w:r w:rsidRPr="006F1AA1">
        <w:rPr>
          <w:rFonts w:ascii="Sylfaen" w:hAnsi="Sylfaen"/>
          <w:bCs/>
          <w:sz w:val="24"/>
          <w:szCs w:val="24"/>
        </w:rPr>
        <w:t>),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- </w:t>
      </w:r>
      <w:r w:rsidRPr="006F1AA1">
        <w:rPr>
          <w:rFonts w:ascii="Sylfaen" w:eastAsia="Calibri" w:hAnsi="Sylfaen"/>
          <w:color w:val="000000"/>
          <w:sz w:val="24"/>
          <w:szCs w:val="24"/>
        </w:rPr>
        <w:t xml:space="preserve">jeżeli zmiany te będą miały wpływ na koszty wykonania zamówienia przez </w:t>
      </w:r>
      <w:r w:rsidRPr="006F1AA1">
        <w:rPr>
          <w:rFonts w:ascii="Sylfaen" w:hAnsi="Sylfaen"/>
          <w:sz w:val="24"/>
          <w:szCs w:val="24"/>
        </w:rPr>
        <w:t>Wykonawcę.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7. </w:t>
      </w:r>
      <w:r w:rsidRPr="006F1AA1">
        <w:rPr>
          <w:rFonts w:ascii="Sylfaen" w:hAnsi="Sylfaen"/>
          <w:sz w:val="24"/>
          <w:szCs w:val="24"/>
        </w:rPr>
        <w:tab/>
        <w:t>W przypadku , o którym mowa w ust. 6 zmiana wymaga wniosku jednej ze stron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8.</w:t>
      </w:r>
      <w:r w:rsidRPr="006F1AA1">
        <w:rPr>
          <w:rFonts w:ascii="Sylfaen" w:hAnsi="Sylfaen"/>
          <w:sz w:val="24"/>
          <w:szCs w:val="24"/>
        </w:rPr>
        <w:tab/>
        <w:t>W przypadku, o którym mowa w ust. 6 pkt a wysokość zmiany wynagrodzenia odpowiadać będzie wysokości zmiany stawki podatku od towarów i usług oraz podatku akcyzowego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9.</w:t>
      </w:r>
      <w:r w:rsidRPr="006F1AA1">
        <w:rPr>
          <w:rFonts w:ascii="Sylfaen" w:hAnsi="Sylfaen"/>
          <w:sz w:val="24"/>
          <w:szCs w:val="24"/>
        </w:rPr>
        <w:tab/>
      </w:r>
      <w:r w:rsidRPr="006F1AA1">
        <w:rPr>
          <w:rFonts w:ascii="Sylfaen" w:hAnsi="Sylfaen"/>
          <w:bCs/>
          <w:sz w:val="24"/>
          <w:szCs w:val="24"/>
        </w:rPr>
        <w:t>W przypadkach, o których mowa w ust. 6 pkt b), c) i d), Strona wnioskująca o zmianę wynagrodzenia obowiązana jest  wykazać drugiej Stronie czy i jaki wpływ zmiany te będą miały na koszty wykonania zamówienia przez Wykonawcę.</w:t>
      </w:r>
    </w:p>
    <w:p w:rsidR="00821A6D" w:rsidRPr="006F1AA1" w:rsidRDefault="00821A6D" w:rsidP="00816A65">
      <w:pPr>
        <w:pStyle w:val="Akapitzlist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10.Maksymalną wartością zmiany wynagrodzenia jaką dopuszcza Zamawiający w efekcie </w:t>
      </w:r>
      <w:r w:rsidRPr="006F1AA1">
        <w:rPr>
          <w:rFonts w:ascii="Sylfaen" w:hAnsi="Sylfaen"/>
          <w:bCs/>
          <w:sz w:val="24"/>
          <w:szCs w:val="24"/>
        </w:rPr>
        <w:tab/>
        <w:t xml:space="preserve">zastosowania postanowień o zasadach wprowadzenia zmian wysokości wynagrodzenia </w:t>
      </w:r>
      <w:r w:rsidRPr="006F1AA1">
        <w:rPr>
          <w:rFonts w:ascii="Sylfaen" w:hAnsi="Sylfaen"/>
          <w:bCs/>
          <w:sz w:val="24"/>
          <w:szCs w:val="24"/>
        </w:rPr>
        <w:tab/>
        <w:t xml:space="preserve">określonych w ust. 5 jest zmiana o 20% w stosunku do wysokości wynagrodzenia z chwili </w:t>
      </w:r>
      <w:r w:rsidRPr="006F1AA1">
        <w:rPr>
          <w:rFonts w:ascii="Sylfaen" w:hAnsi="Sylfaen"/>
          <w:bCs/>
          <w:sz w:val="24"/>
          <w:szCs w:val="24"/>
        </w:rPr>
        <w:tab/>
        <w:t>zawarcia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11.Zamawiający przewiduje możliwość zmniejszenia ilości usług objętych zamówieniem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 xml:space="preserve">i odpowiednim zmniejszeniem wynagrodzenia. Minimalna ilość zamówionych usług </w:t>
      </w:r>
      <w:r>
        <w:rPr>
          <w:rFonts w:ascii="Sylfaen" w:hAnsi="Sylfaen"/>
        </w:rPr>
        <w:t xml:space="preserve">  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>wyniesie 40 %wartości zamówienia.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12.Zamawiający zobowiązuje się zapłacić należność za wykonaną usługę przelewem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>w terminie 30 dni od dnia otrzymania  poprawnej faktury na konto Wykonawcy: ………..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13.W przypadku wykorzystania 90% kwoty, o której mowa w ust. 1, Wykonawca pisemnie </w:t>
      </w:r>
      <w:r w:rsidRPr="006F1AA1">
        <w:rPr>
          <w:rFonts w:ascii="Sylfaen" w:hAnsi="Sylfaen"/>
        </w:rPr>
        <w:tab/>
        <w:t xml:space="preserve">powiadomi Zamawiającego o tym fakcie, a w przypadku wykorzystania 100% tej kwoty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lub gdy pozostała do wykorzystania kwota uniemożliwia dalszą realizację umowy,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Wykonawca nie będzie realizował usług pomimo otrzymania zleceń od bezpośrednich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użytkowników. </w:t>
      </w:r>
    </w:p>
    <w:p w:rsidR="00984A87" w:rsidRPr="006F1AA1" w:rsidRDefault="00984A87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KARY UMOWNE</w:t>
      </w:r>
    </w:p>
    <w:p w:rsidR="00984A87" w:rsidRPr="006F1AA1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6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4, ust. 5 lub ust. 6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8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  <w:lang w:eastAsia="ar-SA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4 ust. 7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4.Wykonawca zapłaci Zamawia</w:t>
      </w:r>
      <w:r w:rsidR="00A25557">
        <w:rPr>
          <w:rFonts w:ascii="Sylfaen" w:hAnsi="Sylfaen"/>
        </w:rPr>
        <w:t>jącemu karę umowną w wysokości 1</w:t>
      </w:r>
      <w:r w:rsidRPr="006F1AA1">
        <w:rPr>
          <w:rFonts w:ascii="Sylfaen" w:hAnsi="Sylfaen"/>
        </w:rPr>
        <w:t>0% wartości brutto kwoty ustalonej w § 5 ust. 1, gdy Zamawiający odstąpi od umowy z powodu okoliczności, za które odpowiada Wykonawca.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5. </w:t>
      </w:r>
      <w:r w:rsidRPr="006F1AA1">
        <w:rPr>
          <w:rFonts w:ascii="Sylfaen" w:hAnsi="Sylfaen"/>
        </w:rPr>
        <w:tab/>
        <w:t>Zamawiający zastrzega sobie prawo dochodzenia na zasadach ogólnych odszkodowania uzupełniającego, przewyższającego wysokość zastrzeżonych kar umownych.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6. </w:t>
      </w:r>
      <w:r w:rsidRPr="006F1AA1">
        <w:rPr>
          <w:rFonts w:ascii="Sylfaen" w:hAnsi="Sylfaen"/>
        </w:rPr>
        <w:tab/>
        <w:t>Zapłata kar umownych nie zwalnia Wykonawcy od obowiązku wykonania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7.</w:t>
      </w:r>
      <w:r w:rsidRPr="006F1AA1">
        <w:rPr>
          <w:rFonts w:ascii="Sylfaen" w:hAnsi="Sylfaen"/>
        </w:rPr>
        <w:tab/>
        <w:t>Zamawiający może potrącić należności wynikające z kar umownych przy opłacaniu faktur za realizację przedmiotu umowy.</w:t>
      </w:r>
    </w:p>
    <w:p w:rsidR="0094127A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8.</w:t>
      </w:r>
      <w:r w:rsidRPr="006F1AA1">
        <w:rPr>
          <w:rFonts w:ascii="Sylfaen" w:hAnsi="Sylfaen"/>
        </w:rPr>
        <w:tab/>
        <w:t>Wykonawca zapłaci Zamawiającemu karę umowną w wysokości 200,00 zł za każdy dzień zwłoki, z tytułu braku zapłaty lub nieterminowej zapłaty wynagrodzenia należnego podwykonawcom z tytułu zmiany wysokości wynagrodzenia, o której mowa w art. 439</w:t>
      </w:r>
    </w:p>
    <w:p w:rsidR="0094127A" w:rsidRDefault="0094127A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  <w:i/>
        </w:rPr>
      </w:pPr>
      <w:r w:rsidRPr="006F1AA1">
        <w:rPr>
          <w:rFonts w:ascii="Sylfaen" w:hAnsi="Sylfaen"/>
        </w:rPr>
        <w:lastRenderedPageBreak/>
        <w:t xml:space="preserve"> ust. 5 ustawy z dnia 11 września 2019 r. </w:t>
      </w:r>
      <w:r w:rsidRPr="006F1AA1">
        <w:rPr>
          <w:rFonts w:ascii="Sylfaen" w:hAnsi="Sylfaen"/>
          <w:i/>
        </w:rPr>
        <w:t>Prawo zamówień publiczny</w:t>
      </w:r>
      <w:r>
        <w:rPr>
          <w:rFonts w:ascii="Sylfaen" w:hAnsi="Sylfaen"/>
          <w:i/>
        </w:rPr>
        <w:t>ch (Dz</w:t>
      </w:r>
      <w:r w:rsidR="0094127A">
        <w:rPr>
          <w:rFonts w:ascii="Sylfaen" w:hAnsi="Sylfaen"/>
          <w:i/>
        </w:rPr>
        <w:t xml:space="preserve">. U. z 2022 r. poz. 1710 </w:t>
      </w:r>
      <w:r w:rsidRPr="006F1AA1">
        <w:rPr>
          <w:rFonts w:ascii="Sylfaen" w:hAnsi="Sylfaen"/>
          <w:i/>
        </w:rPr>
        <w:t xml:space="preserve">z </w:t>
      </w:r>
      <w:proofErr w:type="spellStart"/>
      <w:r w:rsidRPr="006F1AA1">
        <w:rPr>
          <w:rFonts w:ascii="Sylfaen" w:hAnsi="Sylfaen"/>
          <w:i/>
        </w:rPr>
        <w:t>późn</w:t>
      </w:r>
      <w:proofErr w:type="spellEnd"/>
      <w:r w:rsidRPr="006F1AA1">
        <w:rPr>
          <w:rFonts w:ascii="Sylfaen" w:hAnsi="Sylfaen"/>
          <w:i/>
        </w:rPr>
        <w:t>. zmianami.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9.</w:t>
      </w:r>
      <w:r w:rsidRPr="006F1AA1">
        <w:rPr>
          <w:rFonts w:ascii="Sylfaen" w:hAnsi="Sylfaen"/>
        </w:rPr>
        <w:tab/>
        <w:t>Kary umowne mogą być</w:t>
      </w:r>
      <w:r w:rsidR="00A25557">
        <w:rPr>
          <w:rFonts w:ascii="Sylfaen" w:hAnsi="Sylfaen"/>
        </w:rPr>
        <w:t xml:space="preserve"> naliczane łącznie do wartości 1</w:t>
      </w:r>
      <w:r w:rsidRPr="006F1AA1">
        <w:rPr>
          <w:rFonts w:ascii="Sylfaen" w:hAnsi="Sylfaen"/>
        </w:rPr>
        <w:t>0 % kwoty brutto ustalonej w § 5 ust. 1.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10.</w:t>
      </w:r>
      <w:r w:rsidRPr="006F1AA1">
        <w:rPr>
          <w:rFonts w:ascii="Sylfaen" w:hAnsi="Sylfaen"/>
          <w:bCs/>
        </w:rPr>
        <w:t xml:space="preserve">Po przekroczeniu wysokości kar umownych odpowiadających 10% wartości brutto kwoty wskazanej w </w:t>
      </w:r>
      <w:r w:rsidRPr="006F1AA1">
        <w:rPr>
          <w:rFonts w:ascii="Sylfaen" w:hAnsi="Sylfaen"/>
        </w:rPr>
        <w:t>§ 5 ust. 1</w:t>
      </w:r>
      <w:r w:rsidRPr="006F1AA1">
        <w:rPr>
          <w:rFonts w:ascii="Sylfaen" w:hAnsi="Sylfaen"/>
          <w:bCs/>
        </w:rPr>
        <w:t xml:space="preserve"> Zamawiającemu przysługuje prawo odstąpienia </w:t>
      </w:r>
      <w:r w:rsidR="00BA681F">
        <w:rPr>
          <w:rFonts w:ascii="Sylfaen" w:hAnsi="Sylfaen"/>
          <w:bCs/>
        </w:rPr>
        <w:t xml:space="preserve">od umowy </w:t>
      </w:r>
      <w:r w:rsidR="00BA681F">
        <w:rPr>
          <w:rFonts w:ascii="Sylfaen" w:hAnsi="Sylfaen"/>
          <w:bCs/>
        </w:rPr>
        <w:br/>
        <w:t>z zastosowaniem ust. 4</w:t>
      </w:r>
      <w:r w:rsidRPr="006F1AA1">
        <w:rPr>
          <w:rFonts w:ascii="Sylfaen" w:hAnsi="Sylfaen"/>
          <w:bCs/>
        </w:rPr>
        <w:t xml:space="preserve">, w terminie 30 dni od opisanego przekroczenia.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821A6D" w:rsidRDefault="00821A6D" w:rsidP="003C3C13">
      <w:pPr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ODSTĄPIENIE OD UMOWY</w:t>
      </w:r>
    </w:p>
    <w:p w:rsidR="00984A87" w:rsidRPr="006F1AA1" w:rsidRDefault="00984A87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7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Zamawiający może odstąpić od umowy przypadkach określonych w przepisach powszechnie obowiązujących, w szczególności w art. 456 Ustawy z dnia 11.09.2019 r.  Prawo zamówień publicznych. Ponadto Zamawiający może odstąpić od umowy w r</w:t>
      </w:r>
      <w:r>
        <w:rPr>
          <w:rFonts w:ascii="Sylfaen" w:hAnsi="Sylfaen"/>
        </w:rPr>
        <w:t xml:space="preserve">azie zaistnienia okoliczności, </w:t>
      </w:r>
      <w:r w:rsidRPr="006F1AA1">
        <w:rPr>
          <w:rFonts w:ascii="Sylfaen" w:hAnsi="Sylfaen"/>
        </w:rPr>
        <w:t>o których mowa w § 3 ust. 12 pkt b przynajmniej w trzech  różnych przypadkach. Prawo odstąpienia od umowy przysługuje w terminie 30 dni od dnia powzięcia  przez Zamawiającego wiadomości o tej podstawie do odstąpienia.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</w:p>
    <w:p w:rsidR="00821A6D" w:rsidRDefault="00821A6D" w:rsidP="003C3C13">
      <w:pPr>
        <w:spacing w:after="120"/>
        <w:jc w:val="center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§ 8</w:t>
      </w:r>
    </w:p>
    <w:p w:rsidR="00984A87" w:rsidRPr="00984A87" w:rsidRDefault="00984A87" w:rsidP="00816A65">
      <w:pPr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821A6D" w:rsidRPr="006F1AA1" w:rsidRDefault="00821A6D" w:rsidP="003C3C13">
      <w:pPr>
        <w:autoSpaceDE w:val="0"/>
        <w:spacing w:after="120"/>
        <w:jc w:val="center"/>
        <w:rPr>
          <w:rFonts w:ascii="Sylfaen" w:eastAsia="Tahoma,Bold" w:hAnsi="Sylfaen"/>
          <w:b/>
          <w:bCs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  <w:u w:val="single"/>
        </w:rPr>
        <w:t>ADMINISTRACJA DANYMI  - RODO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1. Wykonawca zobowiązuje się do zachowania w tajemnicy, również po zakończeniu realizacji umowy, informacji, do których miał dostęp w trakcie świadczenia umowy,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a także do </w:t>
      </w:r>
      <w:proofErr w:type="spellStart"/>
      <w:r w:rsidRPr="006F1AA1">
        <w:rPr>
          <w:rFonts w:ascii="Sylfaen" w:eastAsia="Calibri" w:hAnsi="Sylfaen"/>
          <w:sz w:val="24"/>
          <w:szCs w:val="24"/>
          <w:lang w:eastAsia="en-US"/>
        </w:rPr>
        <w:t>niegromadzenia</w:t>
      </w:r>
      <w:proofErr w:type="spellEnd"/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, nieprzetwarzania, nieprzechowywania tych danych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informacji w zakresie wykraczającym poza czynności niezbędne dla realizacji niniejszej umowy oraz nieudostępniania uzyskanych informacji i danych osobom trzecim bez pisemnej zgody Zamawiającego.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2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Strony, ich pracownicy, współpracownicy, przedstawiciele mają prawo do korzystania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i wykorzystywania informacji wyłącznie w celach określonych w umowie. W żadnych okolicznościach jednak pracownicy, przedstawiciele stron nie mają prawa do korzystania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wykorzystywania informacji  do innych celów, w szczególności komercyjnych.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3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ponosi pełną odpowiedzialność odszkodowawczą za naruszenie wyżej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określonych zasad poufności przez swoich pracowników, współpracowników lub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>przedstawicieli.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4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Postanowienia w zakresie zachowania tajemnicy informacji uzyskanych w związku       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z realizacją niniejszej  umowy wiążą strony bezterminowo. 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lastRenderedPageBreak/>
        <w:t>5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będzie przetwarzał uzyskane dane osobowe wyłącznie dla potrzeb niezbędnych do realizacji niniejszej umowy, zgodnie z  ustawą z  dnia 10 maja 2018r.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o ochronie danych  osobowych (Dz. U. z 2019 r. poz. 1781 ze zm.).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</w:p>
    <w:p w:rsidR="00821A6D" w:rsidRPr="006F1AA1" w:rsidRDefault="00821A6D" w:rsidP="003C3C13">
      <w:pPr>
        <w:autoSpaceDE w:val="0"/>
        <w:spacing w:after="120"/>
        <w:jc w:val="center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</w:rPr>
        <w:t>§ 9</w:t>
      </w:r>
    </w:p>
    <w:p w:rsidR="00821A6D" w:rsidRPr="006F1AA1" w:rsidRDefault="00821A6D" w:rsidP="00816A65">
      <w:pPr>
        <w:spacing w:after="120"/>
        <w:contextualSpacing/>
        <w:jc w:val="both"/>
        <w:rPr>
          <w:rFonts w:ascii="Sylfaen" w:eastAsia="Calibri" w:hAnsi="Sylfaen"/>
          <w:b/>
          <w:bCs/>
          <w:sz w:val="24"/>
          <w:szCs w:val="24"/>
        </w:rPr>
      </w:pP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1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Dane osobowe są przetwarzane zgodnie z Rozporządzeniem Parlamentu i Rady (UE) </w:t>
      </w:r>
      <w:r w:rsidR="00984A87">
        <w:rPr>
          <w:rFonts w:ascii="Sylfaen" w:eastAsia="Calibri" w:hAnsi="Sylfaen"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>2016/679 o ochronie danych osobowych z dnia 27.04.2016 roku, dalej jako RODO.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2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Administratorem danych osobowych przetwarzanych w Komendzie Wojewódzkiej Policji </w:t>
      </w:r>
      <w:r w:rsidRPr="006F1AA1">
        <w:rPr>
          <w:rFonts w:ascii="Sylfaen" w:hAnsi="Sylfaen"/>
          <w:sz w:val="24"/>
          <w:szCs w:val="24"/>
        </w:rPr>
        <w:br/>
      </w:r>
      <w:r w:rsidRPr="006F1AA1">
        <w:rPr>
          <w:rFonts w:ascii="Sylfaen" w:hAnsi="Sylfaen"/>
          <w:sz w:val="24"/>
          <w:szCs w:val="24"/>
        </w:rPr>
        <w:tab/>
        <w:t xml:space="preserve">z siedzibą w Radomiu adres: ul. 11-go Listopada 37/59, 26-600 Radom jest Komendant </w:t>
      </w:r>
      <w:r w:rsidRPr="006F1AA1">
        <w:rPr>
          <w:rFonts w:ascii="Sylfaen" w:hAnsi="Sylfaen"/>
          <w:sz w:val="24"/>
          <w:szCs w:val="24"/>
        </w:rPr>
        <w:tab/>
        <w:t>Wojewódzki Policji z siedzibą w Radomiu zwanym dalej ADO.</w:t>
      </w:r>
    </w:p>
    <w:p w:rsidR="00821A6D" w:rsidRPr="006F1AA1" w:rsidRDefault="00821A6D" w:rsidP="00816A65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3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Kontakt do Inspektora Danych Osobowych, w Komendzie Wojewódzkiej Policji                     </w:t>
      </w:r>
      <w:r w:rsidRPr="006F1AA1">
        <w:rPr>
          <w:rFonts w:ascii="Sylfaen" w:hAnsi="Sylfaen"/>
          <w:sz w:val="24"/>
          <w:szCs w:val="24"/>
        </w:rPr>
        <w:br/>
        <w:t>z siedzibą w Radomiu</w:t>
      </w:r>
      <w:r w:rsidRPr="006F1AA1">
        <w:rPr>
          <w:rFonts w:ascii="Sylfaen" w:hAnsi="Sylfaen"/>
          <w:b/>
          <w:bCs/>
          <w:sz w:val="24"/>
          <w:szCs w:val="24"/>
        </w:rPr>
        <w:t xml:space="preserve">: 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adres: ul. 11-go Listopada 37/59, 26-600 Radom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miejski (048) 47 701 22 14, (048) 47 701 22 19,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do sekretariatu Wydziału Bezpieczeństwa Informacji</w:t>
      </w:r>
      <w:r w:rsidRPr="006F1AA1">
        <w:rPr>
          <w:rFonts w:ascii="Sylfaen" w:hAnsi="Sylfaen"/>
          <w:sz w:val="24"/>
          <w:szCs w:val="24"/>
          <w:lang w:val="en-US"/>
        </w:rPr>
        <w:t xml:space="preserve"> (048) 47 701 22 17,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>fax (048) 47 701 36 11,</w:t>
      </w:r>
    </w:p>
    <w:p w:rsidR="00821A6D" w:rsidRPr="006F1AA1" w:rsidRDefault="00821A6D" w:rsidP="00816A65">
      <w:pPr>
        <w:numPr>
          <w:ilvl w:val="0"/>
          <w:numId w:val="13"/>
        </w:numPr>
        <w:tabs>
          <w:tab w:val="left" w:pos="675"/>
        </w:tabs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 xml:space="preserve">e-mail: </w:t>
      </w:r>
      <w:hyperlink r:id="rId12">
        <w:r w:rsidRPr="006F1AA1">
          <w:rPr>
            <w:rStyle w:val="czeinternetowe"/>
            <w:rFonts w:ascii="Sylfaen" w:hAnsi="Sylfaen"/>
            <w:color w:val="0000FF"/>
            <w:sz w:val="24"/>
            <w:szCs w:val="24"/>
            <w:lang w:val="en-US"/>
          </w:rPr>
          <w:t>iod.kwp@ra.policja.gov.pl</w:t>
        </w:r>
      </w:hyperlink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4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color w:val="000000"/>
          <w:sz w:val="24"/>
          <w:szCs w:val="24"/>
        </w:rPr>
        <w:t xml:space="preserve">Przetwarzanie danych osobowych w KWP </w:t>
      </w:r>
      <w:proofErr w:type="spellStart"/>
      <w:r w:rsidRPr="006F1AA1">
        <w:rPr>
          <w:rFonts w:ascii="Sylfaen" w:hAnsi="Sylfaen"/>
          <w:color w:val="000000"/>
          <w:sz w:val="24"/>
          <w:szCs w:val="24"/>
        </w:rPr>
        <w:t>zs</w:t>
      </w:r>
      <w:proofErr w:type="spellEnd"/>
      <w:r w:rsidRPr="006F1AA1">
        <w:rPr>
          <w:rFonts w:ascii="Sylfaen" w:hAnsi="Sylfaen"/>
          <w:color w:val="000000"/>
          <w:sz w:val="24"/>
          <w:szCs w:val="24"/>
        </w:rPr>
        <w:t xml:space="preserve">. w Radomiu odbywa się w celu  przeprowadzania postępowań zmierzających do zawarcia umów/zleceń i ich realizacji </w:t>
      </w:r>
      <w:r w:rsidR="00E6164C">
        <w:rPr>
          <w:rFonts w:ascii="Sylfaen" w:hAnsi="Sylfaen"/>
          <w:color w:val="000000"/>
          <w:sz w:val="24"/>
          <w:szCs w:val="24"/>
        </w:rPr>
        <w:br/>
      </w:r>
      <w:r w:rsidRPr="006F1AA1">
        <w:rPr>
          <w:rFonts w:ascii="Sylfaen" w:hAnsi="Sylfaen"/>
          <w:color w:val="000000"/>
          <w:sz w:val="24"/>
          <w:szCs w:val="24"/>
        </w:rPr>
        <w:t>w zakresie dostaw i usług.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Przetwarzanie danych osobowych w tut. KWP odbywa się na podstawi art. 6 ust. 1 pkt c, e,  RODO.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</w:t>
      </w:r>
      <w:r w:rsidRPr="006F1AA1">
        <w:rPr>
          <w:rFonts w:ascii="Sylfaen" w:hAnsi="Sylfaen"/>
          <w:sz w:val="24"/>
          <w:szCs w:val="24"/>
        </w:rPr>
        <w:tab/>
        <w:t xml:space="preserve">Odbiorcą danych osobowych są i będą: podmioty świadczące usługi na rzecz KWP </w:t>
      </w:r>
      <w:proofErr w:type="spellStart"/>
      <w:r w:rsidRPr="006F1AA1">
        <w:rPr>
          <w:rFonts w:ascii="Sylfaen" w:hAnsi="Sylfaen"/>
          <w:sz w:val="24"/>
          <w:szCs w:val="24"/>
        </w:rPr>
        <w:t>zs</w:t>
      </w:r>
      <w:proofErr w:type="spellEnd"/>
      <w:r w:rsidRPr="006F1AA1">
        <w:rPr>
          <w:rFonts w:ascii="Sylfaen" w:hAnsi="Sylfaen"/>
          <w:sz w:val="24"/>
          <w:szCs w:val="24"/>
        </w:rPr>
        <w:t xml:space="preserve">. </w:t>
      </w:r>
      <w:r w:rsidRPr="006F1AA1">
        <w:rPr>
          <w:rFonts w:ascii="Sylfaen" w:hAnsi="Sylfaen"/>
          <w:sz w:val="24"/>
          <w:szCs w:val="24"/>
        </w:rPr>
        <w:br/>
        <w:t xml:space="preserve">w Radomiu, na okoliczność udostępniania danych niezbędnych do realizacji umowy, organy/komórki kontrolne działające na mocy obowiązujących przepisów prawa, uprawnione organy publiczne. 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</w:t>
      </w:r>
      <w:r w:rsidRPr="006F1AA1">
        <w:rPr>
          <w:rFonts w:ascii="Sylfaen" w:hAnsi="Sylfaen"/>
          <w:b/>
          <w:sz w:val="24"/>
          <w:szCs w:val="24"/>
        </w:rPr>
        <w:t xml:space="preserve">. </w:t>
      </w:r>
      <w:r w:rsidRPr="006F1AA1">
        <w:rPr>
          <w:rFonts w:ascii="Sylfaen" w:hAnsi="Sylfaen"/>
          <w:sz w:val="24"/>
          <w:szCs w:val="24"/>
        </w:rPr>
        <w:t>Dane osobowe przetwarzane przez tut. KWP nie są i nie będą przekazywane do państwa spoza Europejskiego Obszaru Gospodarczego, który tworzą  państwa Unii Europejskiej oraz  Islandia, Norwegia i Lichtenstein.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Dane osobowe przetwarzane przez tut. KWP są i będą przetwarzane przez okres określony przepisami prawa oraz przepisami archiwalnymi obowiązującymi w tut. KWP.</w:t>
      </w:r>
    </w:p>
    <w:p w:rsidR="0094127A" w:rsidRDefault="00821A6D" w:rsidP="00816A65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Osobom, których dane osobowe są przetwarzane przez tut. KWP przysługuje prawo żądania od ADO dostępu do swoich danych osobowych, ich sprostowania, usunięcia lub</w:t>
      </w:r>
    </w:p>
    <w:p w:rsidR="0094127A" w:rsidRDefault="0094127A" w:rsidP="00816A65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lastRenderedPageBreak/>
        <w:t>ograniczenia przetwarzania, jak również prawo wniesienia sprzeciwu wobec przetwarzania danych osobowych oraz prawo do przenoszenia danych osobowych.</w:t>
      </w:r>
    </w:p>
    <w:p w:rsidR="00821A6D" w:rsidRPr="006F1AA1" w:rsidRDefault="00821A6D" w:rsidP="00816A65">
      <w:pPr>
        <w:spacing w:after="120"/>
        <w:ind w:hanging="284"/>
        <w:jc w:val="both"/>
        <w:rPr>
          <w:rFonts w:ascii="Sylfaen" w:eastAsia="Calibri" w:hAnsi="Sylfaen"/>
          <w:sz w:val="24"/>
          <w:szCs w:val="24"/>
        </w:rPr>
      </w:pPr>
      <w:r w:rsidRPr="006F1AA1">
        <w:rPr>
          <w:rFonts w:ascii="Sylfaen" w:eastAsia="Calibri" w:hAnsi="Sylfaen"/>
          <w:bCs/>
          <w:sz w:val="24"/>
          <w:szCs w:val="24"/>
        </w:rPr>
        <w:t>10</w:t>
      </w:r>
      <w:r w:rsidRPr="006F1AA1">
        <w:rPr>
          <w:rFonts w:ascii="Sylfaen" w:eastAsia="Calibri" w:hAnsi="Sylfaen"/>
          <w:b/>
          <w:bCs/>
          <w:sz w:val="24"/>
          <w:szCs w:val="24"/>
        </w:rPr>
        <w:t>.</w:t>
      </w:r>
      <w:r w:rsidRPr="006F1AA1">
        <w:rPr>
          <w:rFonts w:ascii="Sylfaen" w:eastAsia="Calibri" w:hAnsi="Sylfaen"/>
          <w:b/>
          <w:bCs/>
          <w:sz w:val="24"/>
          <w:szCs w:val="24"/>
        </w:rPr>
        <w:tab/>
      </w:r>
      <w:r w:rsidRPr="006F1AA1">
        <w:rPr>
          <w:rFonts w:ascii="Sylfaen" w:eastAsia="Calibri" w:hAnsi="Sylfaen"/>
          <w:sz w:val="24"/>
          <w:szCs w:val="24"/>
        </w:rPr>
        <w:t xml:space="preserve">Osobom, których dane osobowe są przetwarzane przez tut. KWP przysługuje prawo wniesienia skargi do organu nadzorczego – Prezesa Urzędu Danych Osobowych, </w:t>
      </w:r>
      <w:r w:rsidRPr="006F1AA1">
        <w:rPr>
          <w:rFonts w:ascii="Sylfaen" w:eastAsia="Calibri" w:hAnsi="Sylfaen"/>
          <w:sz w:val="24"/>
          <w:szCs w:val="24"/>
        </w:rPr>
        <w:br/>
        <w:t xml:space="preserve">w przypadku gdy przetwarzanie danych osobowych narusza przepisy dotyczące ochrony danych osobowych.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</w:p>
    <w:p w:rsidR="00821A6D" w:rsidRDefault="00821A6D" w:rsidP="003C3C13">
      <w:pPr>
        <w:pStyle w:val="Akapitzlist"/>
        <w:spacing w:after="120"/>
        <w:ind w:left="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WYMAGANIA DODATKOWE I OŚWIADCZENIA</w:t>
      </w:r>
    </w:p>
    <w:p w:rsidR="00984A87" w:rsidRPr="006F1AA1" w:rsidRDefault="00984A87" w:rsidP="003C3C13">
      <w:pPr>
        <w:pStyle w:val="Akapitzlist"/>
        <w:spacing w:after="120"/>
        <w:ind w:left="0"/>
        <w:jc w:val="center"/>
        <w:rPr>
          <w:rFonts w:ascii="Sylfaen" w:hAnsi="Sylfaen"/>
          <w:b/>
          <w:sz w:val="24"/>
          <w:szCs w:val="24"/>
          <w:u w:val="single"/>
        </w:rPr>
      </w:pP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</w:p>
    <w:p w:rsidR="00821A6D" w:rsidRPr="006F1AA1" w:rsidRDefault="00821A6D" w:rsidP="003C3C13">
      <w:pPr>
        <w:pStyle w:val="Akapitzlist"/>
        <w:autoSpaceDE w:val="0"/>
        <w:autoSpaceDN w:val="0"/>
        <w:adjustRightInd w:val="0"/>
        <w:spacing w:after="120"/>
        <w:ind w:left="295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10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295"/>
        <w:jc w:val="both"/>
        <w:rPr>
          <w:rFonts w:ascii="Sylfaen" w:hAnsi="Sylfaen"/>
          <w:b/>
          <w:bCs/>
          <w:sz w:val="24"/>
          <w:szCs w:val="24"/>
        </w:rPr>
      </w:pPr>
    </w:p>
    <w:p w:rsidR="00821A6D" w:rsidRPr="006F1AA1" w:rsidRDefault="00821A6D" w:rsidP="00816A65">
      <w:pPr>
        <w:pStyle w:val="Akapitzlist"/>
        <w:numPr>
          <w:ilvl w:val="2"/>
          <w:numId w:val="1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Zamawiający wymaga zatrudnienia na podstawie stosunku pracy przez Wykonawcę lub podwykonawcę osób wykonujących czynności w zakresie realizacji umowy polegające na odbiorze paczek od kurierów, wykonywaniu napraw i kalibracji przyrządów oraz przygotowywaniu paczek do wysyłki.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ab/>
        <w:t>W/w wymóg nie dotyczy Wykonawcy lub podwykonawcy, który wykazane czynności wykonuje wyłącznie osobiście.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2. W trakcie realizacji zamówienia na każde wezwanie Zamawiającego, w wyznaczonym </w:t>
      </w:r>
      <w:r w:rsidRPr="006F1AA1">
        <w:rPr>
          <w:rFonts w:ascii="Sylfaen" w:hAnsi="Sylfaen"/>
          <w:bCs/>
          <w:sz w:val="24"/>
          <w:szCs w:val="24"/>
        </w:rPr>
        <w:br/>
        <w:t xml:space="preserve">w tym wezwaniu terminie Wykonawca przedłoży Zamawiającemu wskazane poniżej dowody w celu potwierdzenia spełnienia wymogu zatrudnienia na podstawie umowy </w:t>
      </w:r>
      <w:r w:rsidRPr="006F1AA1">
        <w:rPr>
          <w:rFonts w:ascii="Sylfaen" w:hAnsi="Sylfaen"/>
          <w:bCs/>
          <w:sz w:val="24"/>
          <w:szCs w:val="24"/>
        </w:rPr>
        <w:br/>
        <w:t xml:space="preserve">o pracę przez Wykonawcę lub podwykonawcę osób wykonujących wskazane w ust. </w:t>
      </w:r>
      <w:r w:rsidRPr="006F1AA1">
        <w:rPr>
          <w:rFonts w:ascii="Sylfaen" w:hAnsi="Sylfaen"/>
          <w:bCs/>
          <w:sz w:val="24"/>
          <w:szCs w:val="24"/>
        </w:rPr>
        <w:br/>
        <w:t>1 czynności w trakcie realizacji zamówienia: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pracę, zakres obowiązków pracowników i wymiar etatu oraz podpis osoby uprawnionej do złożenia oświadczenia w imieniu Wykonawcy lub podwykonawcy;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zatrudnionego pracownika potwierdzającego wykonywanie czynności dotyczących procesu konserwacji, naprawy i kalibracji w ramach umowy o pracę.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 odpowiednio przez Wykonawcę lub podwykonawcę 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</w:t>
      </w:r>
      <w:r w:rsidRPr="006F1AA1">
        <w:rPr>
          <w:rFonts w:ascii="Sylfaen" w:hAnsi="Sylfaen"/>
          <w:bCs/>
          <w:sz w:val="24"/>
          <w:szCs w:val="24"/>
        </w:rPr>
        <w:br/>
        <w:t xml:space="preserve">w sposób zapewniający ochronę danych osobowych pracowników, zgodnie </w:t>
      </w:r>
      <w:r w:rsidRPr="006F1AA1">
        <w:rPr>
          <w:rFonts w:ascii="Sylfaen" w:hAnsi="Sylfaen"/>
          <w:bCs/>
          <w:sz w:val="24"/>
          <w:szCs w:val="24"/>
        </w:rPr>
        <w:br/>
        <w:t xml:space="preserve">z przepisami ustawy z dnia 10 maja 2018 roku o ochronie danych osobowych (tj. </w:t>
      </w:r>
      <w:r w:rsidRPr="006F1AA1"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lastRenderedPageBreak/>
        <w:t xml:space="preserve">w szczególności bez adresów, nr PESEL pracowników). Imię i nazwisko pracownika nie podlega </w:t>
      </w:r>
      <w:proofErr w:type="spellStart"/>
      <w:r w:rsidRPr="006F1AA1">
        <w:rPr>
          <w:rFonts w:ascii="Sylfaen" w:hAnsi="Sylfaen"/>
          <w:bCs/>
          <w:sz w:val="24"/>
          <w:szCs w:val="24"/>
        </w:rPr>
        <w:t>anominizacji</w:t>
      </w:r>
      <w:proofErr w:type="spellEnd"/>
      <w:r w:rsidRPr="006F1AA1">
        <w:rPr>
          <w:rFonts w:ascii="Sylfaen" w:hAnsi="Sylfaen"/>
          <w:bCs/>
          <w:sz w:val="24"/>
          <w:szCs w:val="24"/>
        </w:rPr>
        <w:t>. Informacje takie jak: data zawarcia umowy, rodzaj umowy i wymiar etatu powinny być możliwe do zidentyfikowania;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Zaświadczenie właściwego oddziału ZUS, potwierdzające opłacanie przez Wykonawcę lub podwykonawcę składek na ubezpieczania społeczne i zdrowotne </w:t>
      </w:r>
      <w:r w:rsidRPr="006F1AA1">
        <w:rPr>
          <w:rFonts w:ascii="Sylfaen" w:hAnsi="Sylfaen"/>
          <w:bCs/>
          <w:sz w:val="24"/>
          <w:szCs w:val="24"/>
        </w:rPr>
        <w:br/>
        <w:t>z tytułu zatrudnienia na podstawie umów o pracę za ostatni okres rozliczeniowy;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6F1AA1">
        <w:rPr>
          <w:rFonts w:ascii="Sylfaen" w:hAnsi="Sylfaen"/>
          <w:bCs/>
          <w:sz w:val="24"/>
          <w:szCs w:val="24"/>
        </w:rPr>
        <w:t>anonimizacji</w:t>
      </w:r>
      <w:proofErr w:type="spellEnd"/>
      <w:r w:rsidRPr="006F1AA1">
        <w:rPr>
          <w:rFonts w:ascii="Sylfaen" w:hAnsi="Sylfaen"/>
          <w:bCs/>
          <w:sz w:val="24"/>
          <w:szCs w:val="24"/>
        </w:rPr>
        <w:t>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3. </w:t>
      </w:r>
      <w:r w:rsidR="00821A6D" w:rsidRPr="006F1AA1">
        <w:rPr>
          <w:rFonts w:ascii="Sylfaen" w:hAnsi="Sylfaen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4. </w:t>
      </w:r>
      <w:r w:rsidR="00821A6D" w:rsidRPr="006F1AA1">
        <w:rPr>
          <w:rFonts w:ascii="Sylfaen" w:hAnsi="Sylfaen"/>
          <w:bCs/>
          <w:sz w:val="24"/>
          <w:szCs w:val="24"/>
        </w:rPr>
        <w:t>W przypadku rozwiązania stosunku pracy przed upływem terminu obowiązywania umowy, Wykonawca zobowiązuje się do niezwłocznego zatrudniania na to miejsce innej osoby wykonującej czynności, o których mowa w ust. 1.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5. </w:t>
      </w:r>
      <w:r w:rsidR="00821A6D" w:rsidRPr="006F1AA1">
        <w:rPr>
          <w:rFonts w:ascii="Sylfaen" w:hAnsi="Sylfaen"/>
          <w:bCs/>
          <w:sz w:val="24"/>
          <w:szCs w:val="24"/>
        </w:rPr>
        <w:t xml:space="preserve">Z tytułu niespełnienia przez Wykonawcę wymogu zatrudniania na podstawie umowy </w:t>
      </w:r>
      <w:r w:rsidR="00821A6D" w:rsidRPr="006F1AA1">
        <w:rPr>
          <w:rFonts w:ascii="Sylfaen" w:hAnsi="Sylfaen"/>
          <w:bCs/>
          <w:sz w:val="24"/>
          <w:szCs w:val="24"/>
        </w:rPr>
        <w:br/>
        <w:t xml:space="preserve">o pracę osób wykonujących wskazane w ust. 1 czynności, Zamawiający przewiduje sankcję w postaci obowiązku zapłaty przez wykonawcę kary umownej w wysokości 200 zł brutto za każde stwierdzone naruszenie. Przed naliczeniem kary umownej Zamawiający wezwie wykonawcę stosownym pismem do usunięcia stwierdzonych nieprawidłowości.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 </w:t>
      </w:r>
      <w:r>
        <w:rPr>
          <w:rFonts w:ascii="Sylfaen" w:hAnsi="Sylfaen"/>
          <w:bCs/>
          <w:sz w:val="24"/>
          <w:szCs w:val="24"/>
        </w:rPr>
        <w:br/>
      </w:r>
      <w:r w:rsidR="00821A6D" w:rsidRPr="006F1AA1">
        <w:rPr>
          <w:rFonts w:ascii="Sylfaen" w:hAnsi="Sylfaen"/>
          <w:bCs/>
          <w:sz w:val="24"/>
          <w:szCs w:val="24"/>
        </w:rPr>
        <w:t>1 czynności.</w:t>
      </w:r>
    </w:p>
    <w:p w:rsidR="00821A6D" w:rsidRPr="006F1AA1" w:rsidRDefault="00821A6D" w:rsidP="00816A65">
      <w:pPr>
        <w:pStyle w:val="W11"/>
        <w:numPr>
          <w:ilvl w:val="0"/>
          <w:numId w:val="0"/>
        </w:numPr>
        <w:spacing w:before="0" w:after="120" w:line="276" w:lineRule="auto"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3C3C13">
      <w:pPr>
        <w:pStyle w:val="Akapitzlist"/>
        <w:autoSpaceDE w:val="0"/>
        <w:autoSpaceDN w:val="0"/>
        <w:adjustRightInd w:val="0"/>
        <w:spacing w:after="120"/>
        <w:ind w:hanging="7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POSTANOWIENIA KOŃCOWE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hanging="720"/>
        <w:jc w:val="both"/>
        <w:rPr>
          <w:rFonts w:ascii="Sylfaen" w:hAnsi="Sylfaen"/>
          <w:color w:val="000000"/>
          <w:sz w:val="24"/>
          <w:szCs w:val="24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11</w:t>
      </w:r>
    </w:p>
    <w:p w:rsidR="00821A6D" w:rsidRDefault="00821A6D" w:rsidP="00816A65">
      <w:pPr>
        <w:numPr>
          <w:ilvl w:val="0"/>
          <w:numId w:val="1"/>
        </w:numPr>
        <w:autoSpaceDE w:val="0"/>
        <w:autoSpaceDN w:val="0"/>
        <w:spacing w:after="120"/>
        <w:ind w:left="0"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sprawach nieuregulowanych umową zastosowanie mają w szczególności obowiązujące przepisy ustawy z dnia 23 kwietnia 1964 r. </w:t>
      </w:r>
      <w:r w:rsidRPr="006F1AA1">
        <w:rPr>
          <w:rFonts w:ascii="Sylfaen" w:hAnsi="Sylfaen"/>
          <w:i/>
          <w:sz w:val="24"/>
          <w:szCs w:val="24"/>
        </w:rPr>
        <w:t>Kodeks cywilny</w:t>
      </w:r>
      <w:r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</w:rPr>
        <w:t xml:space="preserve"> </w:t>
      </w:r>
      <w:r w:rsidR="0094127A">
        <w:rPr>
          <w:rFonts w:ascii="Sylfaen" w:hAnsi="Sylfaen"/>
          <w:i/>
          <w:sz w:val="24"/>
          <w:szCs w:val="24"/>
        </w:rPr>
        <w:t>Dz.U. z 2022 r. poz. 1360</w:t>
      </w:r>
      <w:r w:rsidRPr="006F1AA1"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br/>
        <w:t xml:space="preserve">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 xml:space="preserve">. zmianami) </w:t>
      </w:r>
      <w:r w:rsidRPr="006F1AA1">
        <w:rPr>
          <w:rFonts w:ascii="Sylfaen" w:hAnsi="Sylfaen"/>
          <w:sz w:val="24"/>
          <w:szCs w:val="24"/>
        </w:rPr>
        <w:t xml:space="preserve">oraz ustawy z dnia 11 września 2019r. </w:t>
      </w:r>
      <w:r w:rsidRPr="006F1AA1">
        <w:rPr>
          <w:rFonts w:ascii="Sylfaen" w:hAnsi="Sylfaen"/>
          <w:i/>
          <w:sz w:val="24"/>
          <w:szCs w:val="24"/>
        </w:rPr>
        <w:t xml:space="preserve">Prawo zamówień </w:t>
      </w:r>
      <w:r w:rsidR="0094127A">
        <w:rPr>
          <w:rFonts w:ascii="Sylfaen" w:hAnsi="Sylfaen"/>
          <w:i/>
          <w:sz w:val="24"/>
          <w:szCs w:val="24"/>
        </w:rPr>
        <w:t>publicznych (Dz.U. z 2022 r. poz. 1710</w:t>
      </w:r>
      <w:r w:rsidRPr="006F1AA1">
        <w:rPr>
          <w:rFonts w:ascii="Sylfaen" w:hAnsi="Sylfaen"/>
          <w:i/>
          <w:sz w:val="24"/>
          <w:szCs w:val="24"/>
        </w:rPr>
        <w:t xml:space="preserve">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>. zmianami)</w:t>
      </w:r>
      <w:r w:rsidRPr="006F1AA1">
        <w:rPr>
          <w:rFonts w:ascii="Sylfaen" w:hAnsi="Sylfaen"/>
          <w:sz w:val="24"/>
          <w:szCs w:val="24"/>
        </w:rPr>
        <w:t>.</w:t>
      </w:r>
    </w:p>
    <w:p w:rsidR="0094127A" w:rsidRPr="006F1AA1" w:rsidRDefault="0094127A" w:rsidP="00816A65">
      <w:pPr>
        <w:autoSpaceDE w:val="0"/>
        <w:autoSpaceDN w:val="0"/>
        <w:spacing w:after="120"/>
        <w:contextualSpacing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Spory mogące wynikną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w związku z realizacją Umowy rozstrzyga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będzie Sąd powszechny miejscowo właściwy dla siedziby Zamawiającego.</w:t>
      </w: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lastRenderedPageBreak/>
        <w:t>Wykonawca nie może bez pisemnej zgody Zamawiającego dokonać przelewu wierzytelności wynikającej z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4. </w:t>
      </w:r>
      <w:r w:rsidRPr="006F1AA1">
        <w:rPr>
          <w:rFonts w:ascii="Sylfaen" w:hAnsi="Sylfaen"/>
          <w:sz w:val="24"/>
          <w:szCs w:val="24"/>
        </w:rPr>
        <w:tab/>
        <w:t>Zamawiający zastrzega sobie możliwość zmniejszenia liczby przyrządów, na podstawie których przewidziano ilość usług wymienionych w załączniku nr 1 do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5.</w:t>
      </w:r>
      <w:r w:rsidRPr="006F1AA1">
        <w:rPr>
          <w:rFonts w:ascii="Sylfaen" w:hAnsi="Sylfaen"/>
          <w:sz w:val="24"/>
          <w:szCs w:val="24"/>
        </w:rPr>
        <w:tab/>
        <w:t xml:space="preserve">Zmiany umowy wymagają zachowania formy pisemnej pod rygorem nieważności </w:t>
      </w:r>
      <w:r w:rsidRPr="006F1AA1">
        <w:rPr>
          <w:rFonts w:ascii="Sylfaen" w:hAnsi="Sylfaen"/>
          <w:sz w:val="24"/>
          <w:szCs w:val="24"/>
        </w:rPr>
        <w:br/>
        <w:t>i obowiązywać będą od dnia podpisania przez Strony aneksu w tym zakresie.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6.Integralną cz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ę</w:t>
      </w:r>
      <w:r w:rsidRPr="006F1AA1">
        <w:rPr>
          <w:rFonts w:ascii="Sylfaen" w:hAnsi="Sylfaen"/>
          <w:sz w:val="24"/>
          <w:szCs w:val="24"/>
        </w:rPr>
        <w:t>ść umowy stanowią: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1 -  oferta Wykonawcy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2 –  wzór zlecenia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7.</w:t>
      </w:r>
      <w:r w:rsidRPr="006F1AA1">
        <w:rPr>
          <w:rFonts w:ascii="Sylfaen" w:hAnsi="Sylfaen"/>
          <w:sz w:val="24"/>
          <w:szCs w:val="24"/>
        </w:rPr>
        <w:tab/>
        <w:t>Umowę sporządzono w czterech jednobrzmiących egzemplarzach, z których trzy otrzymuje Zamawiający a jeden Wykonawca.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426"/>
        <w:jc w:val="both"/>
        <w:rPr>
          <w:rFonts w:ascii="Sylfaen" w:hAnsi="Sylfaen"/>
          <w:sz w:val="24"/>
          <w:szCs w:val="24"/>
        </w:rPr>
      </w:pPr>
    </w:p>
    <w:p w:rsidR="00821A6D" w:rsidRPr="002C2328" w:rsidRDefault="00821A6D" w:rsidP="00816A65">
      <w:pPr>
        <w:autoSpaceDE w:val="0"/>
        <w:autoSpaceDN w:val="0"/>
        <w:adjustRightInd w:val="0"/>
        <w:spacing w:after="120"/>
        <w:ind w:hanging="426"/>
        <w:jc w:val="both"/>
        <w:rPr>
          <w:rFonts w:ascii="Sylfaen" w:hAnsi="Sylfaen"/>
          <w:szCs w:val="24"/>
        </w:rPr>
      </w:pP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426"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426"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426"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ZAMAWIAJ</w:t>
      </w:r>
      <w:r w:rsidRPr="006F1AA1">
        <w:rPr>
          <w:rFonts w:ascii="Sylfaen" w:hAnsi="Sylfaen"/>
          <w:b/>
          <w:sz w:val="24"/>
          <w:szCs w:val="24"/>
        </w:rPr>
        <w:t>Ą</w:t>
      </w:r>
      <w:r w:rsidRPr="006F1AA1">
        <w:rPr>
          <w:rFonts w:ascii="Sylfaen" w:hAnsi="Sylfaen"/>
          <w:b/>
          <w:bCs/>
          <w:sz w:val="24"/>
          <w:szCs w:val="24"/>
        </w:rPr>
        <w:t xml:space="preserve">CY: </w:t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  <w:t>WYKONAWCA:</w:t>
      </w:r>
    </w:p>
    <w:p w:rsidR="00821A6D" w:rsidRDefault="00821A6D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984A87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984A87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984A87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984A87" w:rsidRDefault="00984A87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315563" w:rsidRDefault="00315563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61332D" w:rsidRDefault="0061332D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61332D" w:rsidRDefault="0061332D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61332D" w:rsidRDefault="0061332D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61332D" w:rsidRDefault="0061332D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84A87" w:rsidRPr="006F1AA1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821A6D" w:rsidRPr="0097342D" w:rsidRDefault="00821A6D" w:rsidP="00821A6D">
      <w:pPr>
        <w:tabs>
          <w:tab w:val="left" w:pos="480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WZÓR</w:t>
      </w:r>
      <w:r w:rsidRPr="0097342D">
        <w:rPr>
          <w:rFonts w:ascii="Times New Roman" w:hAnsi="Times New Roman"/>
          <w:b/>
          <w:sz w:val="24"/>
          <w:szCs w:val="24"/>
        </w:rPr>
        <w:tab/>
        <w:t xml:space="preserve"> Załącznik nr 2</w:t>
      </w:r>
    </w:p>
    <w:p w:rsidR="00821A6D" w:rsidRPr="0097342D" w:rsidRDefault="00C81BD5" w:rsidP="00821A6D">
      <w:pPr>
        <w:spacing w:after="12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259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46" w:rsidRDefault="00463746" w:rsidP="00821A6D">
                            <w:r>
                              <w:t>Miejscowość, 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7pt;width:204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eMgA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" stroked="f">
                <v:textbox>
                  <w:txbxContent>
                    <w:p w:rsidR="00463746" w:rsidRDefault="00463746" w:rsidP="00821A6D">
                      <w:r>
                        <w:t>Miejscowość, dnia</w:t>
                      </w:r>
                    </w:p>
                  </w:txbxContent>
                </v:textbox>
              </v:shape>
            </w:pict>
          </mc:Fallback>
        </mc:AlternateContent>
      </w:r>
      <w:r w:rsidR="00821A6D" w:rsidRPr="0097342D"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Egz. nr 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  <w:t xml:space="preserve">  ………………………………………..   </w:t>
      </w:r>
    </w:p>
    <w:p w:rsidR="00821A6D" w:rsidRPr="0097342D" w:rsidRDefault="00821A6D" w:rsidP="00821A6D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ZLECENIE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  <w:t>Zgodnie z umową nr …………. z dnia ………… zlecam  wykonanie: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kalibracji, wzorcowania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- naprawy  (szczegółowo określić rodzaj uszkodzenia,  zauważone uwagi dotyczące funkcjonowania sprzętu, 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stwierdzone usterki sprzętu)………………………………………………………………………………………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wymiany ……………………………………………………………………………...........................................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innej czynności tj. ………………………………………………………………………………………………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niżej wymienionego urządzenia ( urządzeń):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97"/>
        <w:gridCol w:w="1843"/>
        <w:gridCol w:w="1984"/>
        <w:gridCol w:w="2835"/>
      </w:tblGrid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Typ, model urządzenia (rok produkcji)</w:t>
            </w: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Nr fabryczny</w:t>
            </w: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 xml:space="preserve">Określenie czy urządzenie jest objęte gwarancją producenta. </w:t>
            </w: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Wykaz wysyłanego asortymentu do Wykonawcy</w:t>
            </w: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*niepotrzebne skreślić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…………………………………..</w:t>
      </w:r>
    </w:p>
    <w:p w:rsidR="00821A6D" w:rsidRPr="0097342D" w:rsidRDefault="00C81BD5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76835</wp:posOffset>
                </wp:positionV>
                <wp:extent cx="24384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74F61">
                              <w:rPr>
                                <w:rFonts w:ascii="Times New Roman" w:hAnsi="Times New Roman"/>
                              </w:rPr>
                              <w:t>/podpis i pieczątka (Komendanta)/</w:t>
                            </w: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Pr="00274F61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pt;margin-top:6.05pt;width:192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" stroked="f">
                <v:textbox>
                  <w:txbxContent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  <w:r w:rsidRPr="00274F61">
                        <w:rPr>
                          <w:rFonts w:ascii="Times New Roman" w:hAnsi="Times New Roman"/>
                        </w:rPr>
                        <w:t>/podpis i pieczątka (Komendanta)/</w:t>
                      </w: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Pr="00274F61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/>
                  </w:txbxContent>
                </v:textbox>
              </v:shape>
            </w:pict>
          </mc:Fallback>
        </mc:AlternateContent>
      </w:r>
    </w:p>
    <w:p w:rsidR="00821A6D" w:rsidRDefault="00821A6D" w:rsidP="00821A6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322F8B" w:rsidRDefault="00322F8B" w:rsidP="00E05BAA">
      <w:pPr>
        <w:pStyle w:val="NormalnyWeb"/>
        <w:rPr>
          <w:rFonts w:ascii="Sylfaen" w:hAnsi="Sylfaen"/>
          <w:b/>
          <w:sz w:val="18"/>
          <w:szCs w:val="18"/>
        </w:rPr>
      </w:pPr>
    </w:p>
    <w:p w:rsidR="00E05BAA" w:rsidRPr="00E60C90" w:rsidRDefault="00F4714F" w:rsidP="00E05BAA">
      <w:pPr>
        <w:pStyle w:val="NormalnyWeb"/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>Załącznik nr 1</w:t>
      </w:r>
      <w:r w:rsidR="00E05BAA" w:rsidRPr="00E60C90">
        <w:rPr>
          <w:rFonts w:ascii="Sylfaen" w:hAnsi="Sylfaen"/>
          <w:b/>
          <w:sz w:val="18"/>
          <w:szCs w:val="18"/>
        </w:rPr>
        <w:t xml:space="preserve"> </w:t>
      </w:r>
      <w:r>
        <w:rPr>
          <w:rFonts w:ascii="Sylfaen" w:hAnsi="Sylfaen"/>
          <w:b/>
          <w:sz w:val="18"/>
          <w:szCs w:val="18"/>
        </w:rPr>
        <w:t>(zadanie nr 3</w:t>
      </w:r>
      <w:r w:rsidR="00E05BAA">
        <w:rPr>
          <w:rFonts w:ascii="Sylfaen" w:hAnsi="Sylfaen"/>
          <w:b/>
          <w:sz w:val="18"/>
          <w:szCs w:val="18"/>
        </w:rPr>
        <w:t>)</w:t>
      </w:r>
    </w:p>
    <w:p w:rsidR="00E05BAA" w:rsidRPr="00E60C90" w:rsidRDefault="00E05BAA" w:rsidP="00F4714F">
      <w:pPr>
        <w:pStyle w:val="NormalnyWeb"/>
        <w:ind w:right="-567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t>Świadczenie usług w szacowanych ilościach (wskazanych poniżej)  li</w:t>
      </w:r>
      <w:r w:rsidR="00BA5F48">
        <w:rPr>
          <w:rFonts w:ascii="Sylfaen" w:hAnsi="Sylfaen"/>
          <w:b/>
          <w:sz w:val="18"/>
          <w:szCs w:val="18"/>
        </w:rPr>
        <w:t xml:space="preserve">czonych oddzielnie dla każdej  </w:t>
      </w:r>
      <w:bookmarkStart w:id="0" w:name="_GoBack"/>
      <w:bookmarkEnd w:id="0"/>
      <w:r w:rsidRPr="00E60C90">
        <w:rPr>
          <w:rFonts w:ascii="Sylfaen" w:hAnsi="Sylfaen"/>
          <w:b/>
          <w:sz w:val="18"/>
          <w:szCs w:val="18"/>
        </w:rPr>
        <w:t>z pozycji wyszczególnionej tabeli załącznika nr 1, które pol</w:t>
      </w:r>
      <w:r w:rsidR="00BA5F48">
        <w:rPr>
          <w:rFonts w:ascii="Sylfaen" w:hAnsi="Sylfaen"/>
          <w:b/>
          <w:sz w:val="18"/>
          <w:szCs w:val="18"/>
        </w:rPr>
        <w:t xml:space="preserve">egają na konserwacji, naprawie </w:t>
      </w:r>
      <w:r w:rsidRPr="00E60C90">
        <w:rPr>
          <w:rFonts w:ascii="Sylfaen" w:hAnsi="Sylfaen"/>
          <w:b/>
          <w:sz w:val="18"/>
          <w:szCs w:val="18"/>
        </w:rPr>
        <w:t xml:space="preserve">i kalibracji urządzeń do badania zawartości alkoholu w wydychanym powietrzu typu </w:t>
      </w:r>
      <w:proofErr w:type="spellStart"/>
      <w:r>
        <w:rPr>
          <w:rFonts w:ascii="Sylfaen" w:hAnsi="Sylfaen"/>
          <w:b/>
          <w:sz w:val="18"/>
          <w:szCs w:val="18"/>
        </w:rPr>
        <w:t>Dräger</w:t>
      </w:r>
      <w:proofErr w:type="spellEnd"/>
      <w:r>
        <w:rPr>
          <w:rFonts w:ascii="Sylfaen" w:hAnsi="Sylfaen"/>
          <w:b/>
          <w:sz w:val="18"/>
          <w:szCs w:val="18"/>
        </w:rPr>
        <w:t xml:space="preserve"> 9510</w:t>
      </w:r>
      <w:r w:rsidRPr="00E60C90">
        <w:rPr>
          <w:rFonts w:ascii="Sylfaen" w:hAnsi="Sylfaen"/>
          <w:b/>
          <w:sz w:val="18"/>
          <w:szCs w:val="18"/>
        </w:rPr>
        <w:t xml:space="preserve"> stanowiących wyposażenie komórek i jednostek organizacyjnych Komendy Wojewódzkiej Policji </w:t>
      </w:r>
      <w:proofErr w:type="spellStart"/>
      <w:r w:rsidRPr="00E60C90">
        <w:rPr>
          <w:rFonts w:ascii="Sylfaen" w:hAnsi="Sylfaen"/>
          <w:b/>
          <w:sz w:val="18"/>
          <w:szCs w:val="18"/>
        </w:rPr>
        <w:t>zs</w:t>
      </w:r>
      <w:proofErr w:type="spellEnd"/>
      <w:r w:rsidRPr="00E60C90">
        <w:rPr>
          <w:rFonts w:ascii="Sylfaen" w:hAnsi="Sylfaen"/>
          <w:b/>
          <w:sz w:val="18"/>
          <w:szCs w:val="18"/>
        </w:rPr>
        <w:t>. w Radomiu, a następnie dostarczanie tych urządzeń do Okręgowego Urzędu Miar lub laboratorium posiadającego aktualną akredytację Polskiego Centrum Akredytacji w celu przeprowadzenia wzorcowania.</w:t>
      </w:r>
    </w:p>
    <w:p w:rsidR="00E05BAA" w:rsidRPr="00791B02" w:rsidRDefault="00E05BAA" w:rsidP="00E05BAA">
      <w:pPr>
        <w:rPr>
          <w:rFonts w:ascii="Sylfaen" w:eastAsia="Times New Roman" w:hAnsi="Sylfaen" w:cs="Times New Roman"/>
          <w:b/>
          <w:sz w:val="18"/>
          <w:szCs w:val="18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244"/>
        <w:gridCol w:w="2121"/>
        <w:gridCol w:w="6"/>
        <w:gridCol w:w="1842"/>
      </w:tblGrid>
      <w:tr w:rsidR="00E05BAA" w:rsidRPr="00A32DFA" w:rsidTr="00322F8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Cena jednostkowa</w:t>
            </w:r>
          </w:p>
          <w:p w:rsidR="00E05BAA" w:rsidRPr="00A32DFA" w:rsidRDefault="00E05BAA" w:rsidP="00E05B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 xml:space="preserve">Wartość ogólna </w:t>
            </w: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E05BAA" w:rsidRPr="00A32DFA" w:rsidTr="00322F8B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5BAA" w:rsidRPr="00A32DFA" w:rsidRDefault="00322F8B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F9765C">
              <w:rPr>
                <w:rFonts w:ascii="Sylfaen" w:hAnsi="Sylfaen" w:cs="Sylfaen"/>
                <w:sz w:val="18"/>
                <w:szCs w:val="18"/>
                <w:lang w:eastAsia="ar-SA"/>
              </w:rPr>
              <w:t>Przegląd i kalibracja– szacowana ilość usług - 1</w:t>
            </w:r>
            <w:r>
              <w:rPr>
                <w:rFonts w:ascii="Sylfaen" w:hAnsi="Sylfaen" w:cs="Sylfae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</w:tr>
      <w:tr w:rsidR="00E05BAA" w:rsidRPr="00A32DFA" w:rsidTr="00322F8B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sz w:val="18"/>
                <w:szCs w:val="18"/>
                <w:vertAlign w:val="superscript"/>
                <w:lang w:eastAsia="ar-SA"/>
              </w:rPr>
            </w:pPr>
            <w:r w:rsidRPr="00F9765C">
              <w:rPr>
                <w:rFonts w:ascii="Sylfaen" w:hAnsi="Sylfaen" w:cs="Sylfaen"/>
                <w:sz w:val="18"/>
                <w:szCs w:val="18"/>
                <w:lang w:eastAsia="ar-SA"/>
              </w:rPr>
              <w:t>Wzorcowanie – szacowana ilość usług - 1</w:t>
            </w:r>
            <w:r>
              <w:rPr>
                <w:rFonts w:ascii="Sylfaen" w:hAnsi="Sylfaen" w:cs="Sylfae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Wymiana płyty głównej – szacowana ilość usług –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 xml:space="preserve">Naprawa płyty głównej, wymiana uszczelki wlotu sensora IR, aktualizacja oprogramowania, wymiana zaworu kuwety sensora IR – szacowana ilość usług - 2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Naprawa (</w:t>
            </w:r>
            <w:proofErr w:type="spellStart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flashowanie</w:t>
            </w:r>
            <w:proofErr w:type="spellEnd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 xml:space="preserve"> pamięci, instalacja oprogramowania systemowego, wymiana zaworu kuwety sensor </w:t>
            </w:r>
            <w:proofErr w:type="spellStart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air</w:t>
            </w:r>
            <w:proofErr w:type="spellEnd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, wymiana uszkodzonego mocowania sensora IR) – szacowana ilość usług –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Naprawa (</w:t>
            </w:r>
            <w:proofErr w:type="spellStart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reinstalacja</w:t>
            </w:r>
            <w:proofErr w:type="spellEnd"/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 xml:space="preserve"> oprogramowania) – szacowana ilość usług - 2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E05BA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F4714F" w:rsidRDefault="00F4714F" w:rsidP="00E05BAA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</w:p>
    <w:p w:rsidR="00E05BAA" w:rsidRPr="00791B02" w:rsidRDefault="00E05BAA" w:rsidP="00E05BAA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E05BAA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fert Zamawiający przyjmie łączną wartość </w:t>
      </w:r>
    </w:p>
    <w:p w:rsidR="00E05BAA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E05BAA" w:rsidRPr="00791B02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E05BAA" w:rsidRPr="00791B02" w:rsidRDefault="00E05BAA" w:rsidP="00E05BAA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E05BAA" w:rsidRPr="00791B02" w:rsidRDefault="00E05BAA" w:rsidP="00E05BAA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E05BAA" w:rsidRDefault="00E05BAA" w:rsidP="00E05BAA">
      <w:pPr>
        <w:rPr>
          <w:rFonts w:ascii="Calibri" w:eastAsia="Times New Roman" w:hAnsi="Calibri" w:cs="Times New Roma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  <w:b/>
          <w:sz w:val="20"/>
          <w:szCs w:val="20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219E8" w:rsidRDefault="003219E8" w:rsidP="001B5175">
      <w:pPr>
        <w:pStyle w:val="NormalnyWeb"/>
        <w:rPr>
          <w:b/>
          <w:sz w:val="20"/>
          <w:szCs w:val="20"/>
        </w:rPr>
      </w:pPr>
    </w:p>
    <w:sectPr w:rsidR="003219E8" w:rsidSect="008B7968">
      <w:footerReference w:type="defaul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57" w:rsidRDefault="00836257" w:rsidP="00984A87">
      <w:pPr>
        <w:spacing w:after="0" w:line="240" w:lineRule="auto"/>
      </w:pPr>
      <w:r>
        <w:separator/>
      </w:r>
    </w:p>
  </w:endnote>
  <w:endnote w:type="continuationSeparator" w:id="0">
    <w:p w:rsidR="00836257" w:rsidRDefault="00836257" w:rsidP="0098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266"/>
      <w:docPartObj>
        <w:docPartGallery w:val="Page Numbers (Bottom of Page)"/>
        <w:docPartUnique/>
      </w:docPartObj>
    </w:sdtPr>
    <w:sdtEndPr/>
    <w:sdtContent>
      <w:p w:rsidR="00463746" w:rsidRDefault="00D8150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F4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63746" w:rsidRDefault="00463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57" w:rsidRDefault="00836257" w:rsidP="00984A87">
      <w:pPr>
        <w:spacing w:after="0" w:line="240" w:lineRule="auto"/>
      </w:pPr>
      <w:r>
        <w:separator/>
      </w:r>
    </w:p>
  </w:footnote>
  <w:footnote w:type="continuationSeparator" w:id="0">
    <w:p w:rsidR="00836257" w:rsidRDefault="00836257" w:rsidP="0098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3B49"/>
    <w:multiLevelType w:val="hybridMultilevel"/>
    <w:tmpl w:val="4FAE5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C6D6D"/>
    <w:multiLevelType w:val="hybridMultilevel"/>
    <w:tmpl w:val="7AFC7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211"/>
    <w:multiLevelType w:val="hybridMultilevel"/>
    <w:tmpl w:val="7794C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96265"/>
    <w:multiLevelType w:val="multilevel"/>
    <w:tmpl w:val="185255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C5E53"/>
    <w:multiLevelType w:val="hybridMultilevel"/>
    <w:tmpl w:val="DC1EEF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65837"/>
    <w:multiLevelType w:val="hybridMultilevel"/>
    <w:tmpl w:val="09CA0F1A"/>
    <w:lvl w:ilvl="0" w:tplc="24DA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3CA66FF"/>
    <w:multiLevelType w:val="hybridMultilevel"/>
    <w:tmpl w:val="0A6630F8"/>
    <w:lvl w:ilvl="0" w:tplc="04150017">
      <w:start w:val="1"/>
      <w:numFmt w:val="lowerLetter"/>
      <w:lvlText w:val="%1)"/>
      <w:lvlJc w:val="left"/>
      <w:pPr>
        <w:ind w:left="4554" w:hanging="360"/>
      </w:p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10" w15:restartNumberingAfterBreak="0">
    <w:nsid w:val="62D70F0A"/>
    <w:multiLevelType w:val="hybridMultilevel"/>
    <w:tmpl w:val="79C632AE"/>
    <w:lvl w:ilvl="0" w:tplc="E1786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ACCCA8A">
      <w:numFmt w:val="bullet"/>
      <w:lvlText w:val="•"/>
      <w:lvlJc w:val="left"/>
      <w:pPr>
        <w:ind w:left="1980" w:hanging="360"/>
      </w:pPr>
      <w:rPr>
        <w:rFonts w:ascii="Sylfaen" w:eastAsia="Times New Roman" w:hAnsi="Sylfaen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62C7F"/>
    <w:multiLevelType w:val="hybridMultilevel"/>
    <w:tmpl w:val="70F26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A7FC4"/>
    <w:multiLevelType w:val="hybridMultilevel"/>
    <w:tmpl w:val="D018D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66641"/>
    <w:multiLevelType w:val="hybridMultilevel"/>
    <w:tmpl w:val="4C68AFDC"/>
    <w:lvl w:ilvl="0" w:tplc="C6E8389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D"/>
    <w:rsid w:val="00054B5F"/>
    <w:rsid w:val="0006719D"/>
    <w:rsid w:val="000A12D4"/>
    <w:rsid w:val="000D7C25"/>
    <w:rsid w:val="0013148A"/>
    <w:rsid w:val="001428E9"/>
    <w:rsid w:val="001448E5"/>
    <w:rsid w:val="00156093"/>
    <w:rsid w:val="00176A55"/>
    <w:rsid w:val="001B5175"/>
    <w:rsid w:val="001C403D"/>
    <w:rsid w:val="00220481"/>
    <w:rsid w:val="00243F50"/>
    <w:rsid w:val="002C2328"/>
    <w:rsid w:val="002E7BD0"/>
    <w:rsid w:val="003079E2"/>
    <w:rsid w:val="00315563"/>
    <w:rsid w:val="0032108A"/>
    <w:rsid w:val="003219E8"/>
    <w:rsid w:val="00322F8B"/>
    <w:rsid w:val="003409D6"/>
    <w:rsid w:val="003A3F1E"/>
    <w:rsid w:val="003C3C13"/>
    <w:rsid w:val="00463746"/>
    <w:rsid w:val="00492035"/>
    <w:rsid w:val="004D446B"/>
    <w:rsid w:val="005309FA"/>
    <w:rsid w:val="00594743"/>
    <w:rsid w:val="005A1CC6"/>
    <w:rsid w:val="005B42E7"/>
    <w:rsid w:val="005D64FB"/>
    <w:rsid w:val="0061332D"/>
    <w:rsid w:val="00616081"/>
    <w:rsid w:val="00626C5C"/>
    <w:rsid w:val="00651731"/>
    <w:rsid w:val="006701D4"/>
    <w:rsid w:val="006C352D"/>
    <w:rsid w:val="006F7F65"/>
    <w:rsid w:val="00703C85"/>
    <w:rsid w:val="007C16A7"/>
    <w:rsid w:val="007E380E"/>
    <w:rsid w:val="00803B7E"/>
    <w:rsid w:val="00816A65"/>
    <w:rsid w:val="00821A6D"/>
    <w:rsid w:val="00836257"/>
    <w:rsid w:val="008371CC"/>
    <w:rsid w:val="008A207B"/>
    <w:rsid w:val="008B36D6"/>
    <w:rsid w:val="008B7968"/>
    <w:rsid w:val="008F1F0B"/>
    <w:rsid w:val="00910A9D"/>
    <w:rsid w:val="00922314"/>
    <w:rsid w:val="0094127A"/>
    <w:rsid w:val="0098116F"/>
    <w:rsid w:val="00984A87"/>
    <w:rsid w:val="009E7667"/>
    <w:rsid w:val="00A25557"/>
    <w:rsid w:val="00A54316"/>
    <w:rsid w:val="00A60942"/>
    <w:rsid w:val="00AB38AC"/>
    <w:rsid w:val="00AE7F08"/>
    <w:rsid w:val="00B675BC"/>
    <w:rsid w:val="00B7747F"/>
    <w:rsid w:val="00BA5F48"/>
    <w:rsid w:val="00BA681F"/>
    <w:rsid w:val="00BD4FB7"/>
    <w:rsid w:val="00BE1A3B"/>
    <w:rsid w:val="00BF2641"/>
    <w:rsid w:val="00C35D6E"/>
    <w:rsid w:val="00C741C7"/>
    <w:rsid w:val="00C81BD5"/>
    <w:rsid w:val="00CA1F2A"/>
    <w:rsid w:val="00D02706"/>
    <w:rsid w:val="00D178B1"/>
    <w:rsid w:val="00D672EC"/>
    <w:rsid w:val="00D7038B"/>
    <w:rsid w:val="00D81508"/>
    <w:rsid w:val="00DB1427"/>
    <w:rsid w:val="00DC05DC"/>
    <w:rsid w:val="00E05BAA"/>
    <w:rsid w:val="00E0600B"/>
    <w:rsid w:val="00E6164C"/>
    <w:rsid w:val="00E6482F"/>
    <w:rsid w:val="00E96C18"/>
    <w:rsid w:val="00EB10BF"/>
    <w:rsid w:val="00EC262C"/>
    <w:rsid w:val="00EE37A3"/>
    <w:rsid w:val="00EE47E2"/>
    <w:rsid w:val="00F31515"/>
    <w:rsid w:val="00F4714F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AA52"/>
  <w15:docId w15:val="{2DD1E8C5-3086-4022-9134-7C42AB9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821A6D"/>
  </w:style>
  <w:style w:type="paragraph" w:styleId="Akapitzlist">
    <w:name w:val="List Paragraph"/>
    <w:basedOn w:val="Normalny"/>
    <w:link w:val="AkapitzlistZnak"/>
    <w:uiPriority w:val="34"/>
    <w:qFormat/>
    <w:rsid w:val="00821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821A6D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rsid w:val="00821A6D"/>
    <w:rPr>
      <w:color w:val="000080"/>
      <w:u w:val="single"/>
    </w:rPr>
  </w:style>
  <w:style w:type="paragraph" w:customStyle="1" w:styleId="W11">
    <w:name w:val="W11"/>
    <w:basedOn w:val="Normalny"/>
    <w:link w:val="W11Znak"/>
    <w:qFormat/>
    <w:rsid w:val="00821A6D"/>
    <w:pPr>
      <w:numPr>
        <w:numId w:val="14"/>
      </w:num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W11Znak">
    <w:name w:val="W11 Znak"/>
    <w:link w:val="W11"/>
    <w:rsid w:val="00821A6D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21A6D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1A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87"/>
  </w:style>
  <w:style w:type="paragraph" w:styleId="Stopka">
    <w:name w:val="footer"/>
    <w:basedOn w:val="Normalny"/>
    <w:link w:val="Stopka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148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14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rygiel@ra.policj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kwp@ra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sidor@ra.policj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usz.prygiel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idor@ra.policj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3550-745C-4587-B545-0BA26626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4040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846065</cp:lastModifiedBy>
  <cp:revision>6</cp:revision>
  <cp:lastPrinted>2025-04-29T08:39:00Z</cp:lastPrinted>
  <dcterms:created xsi:type="dcterms:W3CDTF">2025-04-29T09:28:00Z</dcterms:created>
  <dcterms:modified xsi:type="dcterms:W3CDTF">2025-05-05T09:23:00Z</dcterms:modified>
</cp:coreProperties>
</file>