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1D" w:rsidRPr="00D7611D" w:rsidRDefault="00D7611D" w:rsidP="00D7611D">
      <w:pPr>
        <w:keepNext/>
        <w:numPr>
          <w:ilvl w:val="0"/>
          <w:numId w:val="1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7611D">
        <w:rPr>
          <w:rFonts w:ascii="Arial" w:eastAsia="MS Gothic" w:hAnsi="Arial" w:cs="Arial"/>
          <w:b/>
          <w:bCs/>
          <w:szCs w:val="22"/>
        </w:rPr>
        <w:t>załącznik nr 9 do Specyfikacji Warunków Zamówienia</w:t>
      </w:r>
    </w:p>
    <w:p w:rsidR="00D7611D" w:rsidRPr="00D7611D" w:rsidRDefault="00D7611D" w:rsidP="00D7611D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7611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Rz.271.19.2024</w:t>
      </w:r>
    </w:p>
    <w:p w:rsidR="00D7611D" w:rsidRPr="00D7611D" w:rsidRDefault="00D7611D" w:rsidP="00D7611D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7611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D7611D" w:rsidRPr="00D7611D" w:rsidRDefault="00D7611D" w:rsidP="00D7611D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7611D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9" type="#_x0000_t75" style="width:240.45pt;height:57.05pt" o:ole="">
            <v:imagedata r:id="rId5" o:title=""/>
          </v:shape>
          <w:control r:id="rId6" w:name="unnamed651" w:shapeid="_x0000_i1659"/>
        </w:object>
      </w:r>
    </w:p>
    <w:p w:rsidR="00D7611D" w:rsidRPr="00D7611D" w:rsidRDefault="00D7611D" w:rsidP="00D7611D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D7611D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D7611D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D7611D">
        <w:rPr>
          <w:rFonts w:ascii="Arial" w:eastAsia="Times New Roman" w:hAnsi="Arial" w:cs="Arial"/>
          <w:sz w:val="20"/>
          <w:szCs w:val="20"/>
        </w:rPr>
        <w:t>)</w:t>
      </w:r>
    </w:p>
    <w:p w:rsidR="00D7611D" w:rsidRPr="00D7611D" w:rsidRDefault="00D7611D" w:rsidP="00D7611D">
      <w:pPr>
        <w:keepNext/>
        <w:numPr>
          <w:ilvl w:val="1"/>
          <w:numId w:val="1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7611D">
        <w:rPr>
          <w:rFonts w:ascii="Arial" w:eastAsia="MS Gothic" w:hAnsi="Arial" w:cs="Arial"/>
          <w:b/>
          <w:bCs/>
          <w:sz w:val="26"/>
          <w:szCs w:val="26"/>
        </w:rPr>
        <w:t>Oświadczenia o aktualności informacji zawartych w oświadczeniu</w:t>
      </w:r>
      <w:r w:rsidRPr="00D7611D">
        <w:rPr>
          <w:rFonts w:ascii="Arial" w:eastAsia="MS Gothic" w:hAnsi="Arial" w:cs="Arial"/>
          <w:b/>
          <w:bCs/>
          <w:sz w:val="26"/>
          <w:szCs w:val="26"/>
        </w:rPr>
        <w:br/>
      </w:r>
      <w:r w:rsidRPr="00D7611D">
        <w:rPr>
          <w:rFonts w:ascii="Arial" w:eastAsia="MS Gothic" w:hAnsi="Arial" w:cs="Arial"/>
          <w:b/>
          <w:bCs/>
          <w:szCs w:val="22"/>
        </w:rPr>
        <w:t>dotyczącym przesłanek wykluczenia z art. 5k rozporządzenia Rady (UE) nr 833/2014 oraz art. 7 ust. 1 ustawy z dnia 13 kwietnia 2022 r. o szczególnych rozwiązaniach w zakresie przeciwdziałania wspieraniu agresji na Ukrainę oraz służących ochronie bezpieczeństwa narodowego</w:t>
      </w:r>
    </w:p>
    <w:p w:rsidR="00D7611D" w:rsidRPr="00D7611D" w:rsidRDefault="00D7611D" w:rsidP="00D7611D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7611D">
        <w:rPr>
          <w:rFonts w:ascii="Arial" w:hAnsi="Arial" w:cs="Arial"/>
          <w:b/>
          <w:bCs/>
          <w:szCs w:val="22"/>
        </w:rPr>
        <w:t>Przedmiot zamówienia:</w:t>
      </w:r>
    </w:p>
    <w:p w:rsidR="00D7611D" w:rsidRPr="00D7611D" w:rsidRDefault="00D7611D" w:rsidP="00D7611D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D7611D">
        <w:rPr>
          <w:rFonts w:ascii="Arial" w:eastAsia="Calibri" w:hAnsi="Arial" w:cs="Arial"/>
          <w:spacing w:val="-1"/>
          <w:szCs w:val="22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D7611D" w:rsidRPr="00D7611D" w:rsidRDefault="00D7611D" w:rsidP="00D7611D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D7611D">
        <w:rPr>
          <w:rFonts w:ascii="Arial" w:eastAsia="Calibri" w:hAnsi="Arial" w:cs="Arial"/>
          <w:spacing w:val="-1"/>
          <w:szCs w:val="22"/>
          <w:lang w:eastAsia="pl-PL" w:bidi="ar-SA"/>
        </w:rPr>
        <w:t>Oświadczam, że informacje zawarte w złożonym oświadczeniu dotyczącym przesłanek wykluczenia z art. 5k rozporządzenia Rady (UE) nr 833/2014 oraz art. 7 ust. 1 ustawy z dnia 13 kwietnia 2022 r. o szczególnych rozwiązaniach w zakresie przeciwdziałania wspieraniu agresji na Ukrainę oraz służących ochronie bezpieczeństwa narodowego, w zakresie niżej wymienionych podstaw wykluczenia wskazanych przez zamawiającego są aktualne:</w:t>
      </w:r>
    </w:p>
    <w:p w:rsidR="00D7611D" w:rsidRPr="00D7611D" w:rsidRDefault="00D7611D" w:rsidP="00D7611D">
      <w:pPr>
        <w:numPr>
          <w:ilvl w:val="1"/>
          <w:numId w:val="6"/>
        </w:numPr>
        <w:spacing w:before="113" w:after="0" w:line="276" w:lineRule="auto"/>
        <w:rPr>
          <w:rFonts w:ascii="Arial" w:hAnsi="Arial" w:cs="Arial"/>
        </w:rPr>
      </w:pPr>
      <w:r w:rsidRPr="00D7611D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D7611D" w:rsidRPr="00D7611D" w:rsidRDefault="00D7611D" w:rsidP="00D7611D">
      <w:pPr>
        <w:numPr>
          <w:ilvl w:val="1"/>
          <w:numId w:val="3"/>
        </w:numPr>
        <w:spacing w:before="113" w:after="0" w:line="276" w:lineRule="auto"/>
        <w:rPr>
          <w:rFonts w:ascii="Arial" w:hAnsi="Arial" w:cs="Arial"/>
        </w:rPr>
      </w:pPr>
      <w:r w:rsidRPr="00D7611D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</w:t>
      </w:r>
    </w:p>
    <w:p w:rsidR="00D7611D" w:rsidRPr="00D7611D" w:rsidRDefault="00D7611D" w:rsidP="00D7611D">
      <w:pPr>
        <w:spacing w:before="113" w:after="0" w:line="276" w:lineRule="auto"/>
        <w:rPr>
          <w:rFonts w:ascii="Arial" w:hAnsi="Arial" w:cs="Arial"/>
          <w:color w:val="FFFFFF"/>
          <w:shd w:val="clear" w:color="auto" w:fill="000000"/>
        </w:rPr>
      </w:pPr>
      <w:r w:rsidRPr="00D7611D">
        <w:rPr>
          <w:rFonts w:ascii="Arial" w:hAnsi="Arial" w:cs="Arial"/>
          <w:color w:val="FFFFFF"/>
          <w:shd w:val="clear" w:color="auto" w:fill="000000"/>
        </w:rPr>
        <w:object w:dxaOrig="225" w:dyaOrig="225">
          <v:shape id="_x0000_i1658" type="#_x0000_t75" style="width:128.4pt;height:17pt" o:ole="">
            <v:imagedata r:id="rId7" o:title=""/>
          </v:shape>
          <w:control r:id="rId8" w:name="Pole wyboru 220" w:shapeid="_x0000_i1658"/>
        </w:object>
      </w:r>
    </w:p>
    <w:p w:rsidR="00D7611D" w:rsidRPr="00D7611D" w:rsidRDefault="00D7611D" w:rsidP="00D7611D">
      <w:pPr>
        <w:spacing w:before="113" w:after="0" w:line="276" w:lineRule="auto"/>
        <w:rPr>
          <w:rFonts w:ascii="Arial" w:hAnsi="Arial" w:cs="Arial"/>
        </w:rPr>
      </w:pPr>
      <w:r w:rsidRPr="00D7611D">
        <w:rPr>
          <w:rFonts w:ascii="Arial" w:hAnsi="Arial" w:cs="Arial"/>
          <w:b/>
          <w:bCs/>
          <w:color w:val="FFFFFF"/>
          <w:shd w:val="clear" w:color="auto" w:fill="000000"/>
        </w:rPr>
        <w:object w:dxaOrig="225" w:dyaOrig="225">
          <v:shape id="_x0000_i1657" type="#_x0000_t75" style="width:128.4pt;height:17pt" o:ole="">
            <v:imagedata r:id="rId9" o:title=""/>
          </v:shape>
          <w:control r:id="rId10" w:name="Pole wyboru 221" w:shapeid="_x0000_i1657"/>
        </w:object>
      </w:r>
    </w:p>
    <w:p w:rsidR="00D7611D" w:rsidRPr="00D7611D" w:rsidRDefault="00D7611D" w:rsidP="00D7611D">
      <w:pPr>
        <w:spacing w:before="113" w:after="0" w:line="276" w:lineRule="auto"/>
        <w:rPr>
          <w:rFonts w:ascii="Arial" w:hAnsi="Arial" w:cs="Arial"/>
        </w:rPr>
      </w:pPr>
      <w:r w:rsidRPr="00D7611D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>W przypadku zaznaczenia odpowiedzi „Nie”</w:t>
      </w:r>
      <w:r w:rsidRPr="00D7611D">
        <w:rPr>
          <w:rFonts w:ascii="Arial" w:eastAsia="Calibri" w:hAnsi="Arial" w:cs="Arial"/>
          <w:spacing w:val="-1"/>
          <w:szCs w:val="22"/>
          <w:lang w:eastAsia="pl-PL" w:bidi="ar-SA"/>
        </w:rPr>
        <w:t>, oświadczam, że informacje zawarte w złożonym oświadczeniu, w następującym zakresie są nieaktualne, a w pozostałym zakresie zachowują swoją aktualność:</w:t>
      </w:r>
    </w:p>
    <w:p w:rsidR="00D7611D" w:rsidRPr="00D7611D" w:rsidRDefault="00D7611D" w:rsidP="00D7611D">
      <w:pPr>
        <w:spacing w:before="227" w:after="0" w:line="276" w:lineRule="auto"/>
        <w:rPr>
          <w:rFonts w:ascii="Arial" w:hAnsi="Arial" w:cs="Arial"/>
          <w:b/>
          <w:bCs/>
          <w:szCs w:val="22"/>
        </w:rPr>
      </w:pPr>
      <w:r w:rsidRPr="00D7611D">
        <w:rPr>
          <w:rFonts w:ascii="Arial" w:eastAsia="Calibri" w:hAnsi="Arial" w:cs="Arial"/>
          <w:b/>
          <w:bCs/>
          <w:spacing w:val="-1"/>
        </w:rPr>
        <w:object w:dxaOrig="225" w:dyaOrig="225">
          <v:shape id="_x0000_i1656" type="#_x0000_t75" style="width:470.05pt;height:34.65pt" o:ole="">
            <v:imagedata r:id="rId11" o:title=""/>
          </v:shape>
          <w:control r:id="rId12" w:name="Zakres nieaktualnych danych1" w:shapeid="_x0000_i1656"/>
        </w:object>
      </w:r>
    </w:p>
    <w:p w:rsidR="00CB51BE" w:rsidRPr="00D7611D" w:rsidRDefault="00D7611D" w:rsidP="00D7611D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7611D">
        <w:rPr>
          <w:rFonts w:ascii="Arial" w:hAnsi="Arial" w:cs="Arial"/>
          <w:b/>
          <w:bCs/>
          <w:iCs/>
          <w:spacing w:val="-2"/>
          <w:lang w:eastAsia="pl-PL" w:bidi="pl-PL"/>
        </w:rPr>
        <w:t xml:space="preserve">Dokument składa się w postaci elektronicznej lub poświadczenia zgodności cyfrowego odwzorowania (np. </w:t>
      </w:r>
      <w:bookmarkStart w:id="0" w:name="_GoBack"/>
      <w:bookmarkEnd w:id="0"/>
      <w:r w:rsidRPr="00D7611D">
        <w:rPr>
          <w:rFonts w:ascii="Arial" w:hAnsi="Arial" w:cs="Arial"/>
          <w:b/>
          <w:bCs/>
          <w:iCs/>
          <w:spacing w:val="-2"/>
          <w:lang w:eastAsia="pl-PL" w:bidi="pl-PL"/>
        </w:rPr>
        <w:t>skan za pomocą klasycznego skanera lub aplikacji w telefonie lub zdjęcie) z dokumentem w postaci papierowej opatrzony kwalifikowanym podpisem elektronicznym.</w:t>
      </w:r>
    </w:p>
    <w:sectPr w:rsidR="00CB51BE" w:rsidRPr="00D7611D" w:rsidSect="003F0BE6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72C"/>
    <w:multiLevelType w:val="multilevel"/>
    <w:tmpl w:val="6772E3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1EE4D5E"/>
    <w:multiLevelType w:val="multilevel"/>
    <w:tmpl w:val="CF2078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EA149C8"/>
    <w:multiLevelType w:val="multilevel"/>
    <w:tmpl w:val="67D23C7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F9"/>
    <w:rsid w:val="0004219E"/>
    <w:rsid w:val="00124BEC"/>
    <w:rsid w:val="001A7F78"/>
    <w:rsid w:val="003F0BE6"/>
    <w:rsid w:val="00677764"/>
    <w:rsid w:val="006E46ED"/>
    <w:rsid w:val="00782807"/>
    <w:rsid w:val="008962F9"/>
    <w:rsid w:val="00A54969"/>
    <w:rsid w:val="00D7611D"/>
    <w:rsid w:val="00F33A6B"/>
    <w:rsid w:val="00F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84BA-DA9F-4220-85F2-D938373D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BE6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3F0BE6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3F0BE6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3F0BE6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3F0BE6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3F0BE6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3F0BE6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3F0BE6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3F0BE6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3F0BE6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3F0BE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F0BE6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3F0BE6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3F0BE6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3F0BE6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3F0BE6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3F0BE6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3F0BE6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F0BE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BE6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04219E"/>
    <w:rPr>
      <w:b/>
      <w:bCs/>
    </w:rPr>
  </w:style>
  <w:style w:type="character" w:customStyle="1" w:styleId="WWCharLFO59LVL4">
    <w:name w:val="WW_CharLFO59LVL4"/>
    <w:qFormat/>
    <w:rsid w:val="0004219E"/>
    <w:rPr>
      <w:rFonts w:ascii="OpenSymbol" w:eastAsia="OpenSymbol" w:hAnsi="OpenSymbol" w:cs="OpenSymbol"/>
    </w:rPr>
  </w:style>
  <w:style w:type="paragraph" w:customStyle="1" w:styleId="UwagadozapisuSWZ">
    <w:name w:val="Uwaga do zapisu SWZ"/>
    <w:basedOn w:val="Tekstpodstawowy"/>
    <w:qFormat/>
    <w:rsid w:val="00042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2024-06-20T06:23:00Z</dcterms:created>
  <dcterms:modified xsi:type="dcterms:W3CDTF">2024-06-20T06:23:00Z</dcterms:modified>
</cp:coreProperties>
</file>