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D8" w:rsidRDefault="005A17D8">
      <w:pPr>
        <w:pStyle w:val="Standard"/>
        <w:jc w:val="center"/>
        <w:rPr>
          <w:sz w:val="22"/>
          <w:szCs w:val="22"/>
        </w:rPr>
      </w:pPr>
    </w:p>
    <w:p w:rsidR="005A17D8" w:rsidRDefault="005A17D8">
      <w:pPr>
        <w:pStyle w:val="Standard"/>
        <w:jc w:val="center"/>
        <w:rPr>
          <w:sz w:val="22"/>
          <w:szCs w:val="22"/>
        </w:rPr>
      </w:pPr>
    </w:p>
    <w:p w:rsidR="005A17D8" w:rsidRDefault="00457991">
      <w:pPr>
        <w:pStyle w:val="Standard"/>
        <w:tabs>
          <w:tab w:val="left" w:pos="567"/>
        </w:tabs>
        <w:spacing w:before="0" w:line="240" w:lineRule="auto"/>
        <w:jc w:val="center"/>
        <w:rPr>
          <w:rFonts w:ascii="Calibri" w:hAnsi="Calibri" w:cs="Tahoma"/>
          <w:b/>
          <w:i/>
          <w:sz w:val="20"/>
          <w:szCs w:val="20"/>
        </w:rPr>
      </w:pPr>
      <w:r>
        <w:rPr>
          <w:rFonts w:ascii="Calibri" w:hAnsi="Calibri" w:cs="Tahoma"/>
          <w:b/>
          <w:i/>
          <w:sz w:val="20"/>
          <w:szCs w:val="20"/>
        </w:rPr>
        <w:t>WZÓR  UMOWY</w:t>
      </w:r>
    </w:p>
    <w:p w:rsidR="005A17D8" w:rsidRDefault="005A17D8">
      <w:pPr>
        <w:pStyle w:val="Textbody"/>
        <w:spacing w:before="0" w:line="240" w:lineRule="auto"/>
        <w:rPr>
          <w:rFonts w:ascii="Calibri" w:hAnsi="Calibri"/>
          <w:bCs/>
          <w:sz w:val="20"/>
        </w:rPr>
      </w:pPr>
    </w:p>
    <w:p w:rsidR="005A17D8" w:rsidRDefault="005A17D8">
      <w:pPr>
        <w:pStyle w:val="Textbody"/>
        <w:spacing w:before="0" w:line="240" w:lineRule="auto"/>
        <w:rPr>
          <w:rFonts w:ascii="Calibri" w:hAnsi="Calibri"/>
          <w:bCs/>
          <w:sz w:val="20"/>
        </w:rPr>
      </w:pPr>
    </w:p>
    <w:p w:rsidR="005A17D8" w:rsidRDefault="005A17D8">
      <w:pPr>
        <w:pStyle w:val="Textbody"/>
        <w:spacing w:before="0" w:line="240" w:lineRule="auto"/>
        <w:rPr>
          <w:rFonts w:ascii="Calibri" w:hAnsi="Calibri"/>
          <w:bCs/>
          <w:sz w:val="20"/>
        </w:rPr>
      </w:pPr>
    </w:p>
    <w:p w:rsidR="005A17D8" w:rsidRDefault="00415384">
      <w:pPr>
        <w:pStyle w:val="Textbody"/>
        <w:spacing w:before="0" w:line="24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zawarta w Krakowie dnia  …........................</w:t>
      </w:r>
      <w:r w:rsidR="00232280">
        <w:rPr>
          <w:rFonts w:ascii="Calibri" w:hAnsi="Calibri"/>
          <w:bCs/>
          <w:sz w:val="20"/>
        </w:rPr>
        <w:t>........................... 2025</w:t>
      </w:r>
      <w:r>
        <w:rPr>
          <w:rFonts w:ascii="Calibri" w:hAnsi="Calibri"/>
          <w:bCs/>
          <w:sz w:val="20"/>
        </w:rPr>
        <w:t xml:space="preserve"> r. pomiędzy:</w:t>
      </w:r>
    </w:p>
    <w:p w:rsidR="005A17D8" w:rsidRDefault="00415384">
      <w:pPr>
        <w:pStyle w:val="Textbody"/>
        <w:spacing w:before="0" w:line="24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Krakowskim Szpitalem Specjalistycznym im. św. Jana Pawła II w Krakowie, ul. Prądnicka 80, </w:t>
      </w:r>
      <w:r>
        <w:rPr>
          <w:rFonts w:ascii="Calibri" w:hAnsi="Calibri"/>
          <w:bCs/>
          <w:sz w:val="20"/>
        </w:rPr>
        <w:br/>
        <w:t xml:space="preserve">31-202 Kraków wpisanym do rejestru stowarzyszeń, innych organizacji społecznych </w:t>
      </w:r>
      <w:r>
        <w:rPr>
          <w:rFonts w:ascii="Calibri" w:hAnsi="Calibri"/>
          <w:bCs/>
          <w:sz w:val="20"/>
        </w:rPr>
        <w:br/>
        <w:t>i zawodowych, fundacji, samodzielnych publicznych zakładów opieki zdrowotnej pod numerem KRS 0000046052, reprezentowanym przez</w:t>
      </w:r>
    </w:p>
    <w:p w:rsidR="005A17D8" w:rsidRDefault="00415384">
      <w:pPr>
        <w:pStyle w:val="Textbody"/>
        <w:spacing w:before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mgr inż. Adriana Żaka – Zastępcę Dyrektora ds. Techniczno-Eksploatacyjnych</w:t>
      </w:r>
    </w:p>
    <w:p w:rsidR="005A17D8" w:rsidRDefault="00415384">
      <w:pPr>
        <w:pStyle w:val="Textbody"/>
        <w:spacing w:before="0" w:line="240" w:lineRule="auto"/>
      </w:pPr>
      <w:r>
        <w:rPr>
          <w:rFonts w:ascii="Calibri" w:hAnsi="Calibri"/>
          <w:bCs/>
          <w:sz w:val="20"/>
        </w:rPr>
        <w:t xml:space="preserve">zwanym dalej </w:t>
      </w:r>
      <w:r>
        <w:rPr>
          <w:rFonts w:ascii="Calibri" w:hAnsi="Calibri"/>
          <w:b/>
          <w:bCs/>
          <w:sz w:val="20"/>
        </w:rPr>
        <w:t>Zamawiającym,</w:t>
      </w:r>
    </w:p>
    <w:p w:rsidR="005A17D8" w:rsidRDefault="00415384">
      <w:pPr>
        <w:pStyle w:val="Textbody"/>
        <w:spacing w:before="0" w:line="24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a</w:t>
      </w:r>
    </w:p>
    <w:p w:rsidR="005A17D8" w:rsidRDefault="00CD5F50">
      <w:pPr>
        <w:suppressAutoHyphens w:val="0"/>
        <w:spacing w:after="0"/>
        <w:jc w:val="both"/>
      </w:pPr>
      <w:r>
        <w:rPr>
          <w:rFonts w:cs="Arial"/>
          <w:b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……………………………………………………………………………………………………………………………………………………………………..  </w:t>
      </w:r>
      <w:r w:rsidR="00415384">
        <w:rPr>
          <w:b/>
          <w:bCs/>
          <w:sz w:val="20"/>
        </w:rPr>
        <w:t xml:space="preserve">, </w:t>
      </w:r>
      <w:r w:rsidR="00415384">
        <w:rPr>
          <w:b/>
          <w:bCs/>
          <w:sz w:val="20"/>
        </w:rPr>
        <w:br/>
      </w:r>
      <w:r>
        <w:rPr>
          <w:b/>
          <w:bCs/>
          <w:sz w:val="20"/>
        </w:rPr>
        <w:t xml:space="preserve">NIP: ………………………………   </w:t>
      </w:r>
      <w:r w:rsidR="00415384">
        <w:rPr>
          <w:b/>
          <w:bCs/>
          <w:sz w:val="20"/>
        </w:rPr>
        <w:t xml:space="preserve">, REGON </w:t>
      </w:r>
      <w:r>
        <w:rPr>
          <w:rFonts w:eastAsia="Times New Roman" w:cs="Calibri"/>
          <w:b/>
          <w:color w:val="333333"/>
          <w:kern w:val="0"/>
          <w:sz w:val="20"/>
          <w:szCs w:val="20"/>
          <w:lang w:eastAsia="pl-PL"/>
        </w:rPr>
        <w:t>………………………………..</w:t>
      </w:r>
    </w:p>
    <w:p w:rsidR="005A17D8" w:rsidRDefault="00415384">
      <w:pPr>
        <w:suppressAutoHyphens w:val="0"/>
        <w:spacing w:after="0"/>
        <w:jc w:val="both"/>
      </w:pPr>
      <w:r>
        <w:rPr>
          <w:bCs/>
          <w:sz w:val="20"/>
        </w:rPr>
        <w:t>reprezentowaną przez</w:t>
      </w:r>
    </w:p>
    <w:p w:rsidR="005A17D8" w:rsidRDefault="00CD5F50">
      <w:pPr>
        <w:pStyle w:val="Textbody"/>
        <w:spacing w:before="0" w:line="240" w:lineRule="auto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…………………………………………………………..</w:t>
      </w:r>
    </w:p>
    <w:p w:rsidR="005A17D8" w:rsidRDefault="00415384">
      <w:pPr>
        <w:pStyle w:val="Textbody"/>
        <w:spacing w:before="0" w:line="240" w:lineRule="auto"/>
      </w:pPr>
      <w:r>
        <w:rPr>
          <w:rFonts w:ascii="Calibri" w:hAnsi="Calibri"/>
          <w:bCs/>
          <w:sz w:val="20"/>
        </w:rPr>
        <w:t xml:space="preserve">zwanym dalej </w:t>
      </w:r>
      <w:r>
        <w:rPr>
          <w:rFonts w:ascii="Calibri" w:hAnsi="Calibri"/>
          <w:b/>
          <w:bCs/>
          <w:sz w:val="20"/>
        </w:rPr>
        <w:t>Wykonawcą.</w:t>
      </w:r>
    </w:p>
    <w:p w:rsidR="005A17D8" w:rsidRDefault="005A17D8">
      <w:pPr>
        <w:pStyle w:val="Textbody"/>
        <w:spacing w:before="0" w:line="240" w:lineRule="auto"/>
        <w:rPr>
          <w:rFonts w:ascii="Arial" w:hAnsi="Arial"/>
          <w:bCs/>
          <w:i/>
          <w:sz w:val="20"/>
        </w:rPr>
      </w:pPr>
    </w:p>
    <w:p w:rsidR="005A17D8" w:rsidRDefault="00415384">
      <w:pPr>
        <w:pStyle w:val="Textbody"/>
        <w:spacing w:before="0" w:line="240" w:lineRule="auto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Umowa została zawarta na podstawie art.2 ust. 1 pkt 1 ustawy Prawo zamówień publicznych oraz zgodnie </w:t>
      </w:r>
      <w:r>
        <w:rPr>
          <w:rFonts w:ascii="Calibri" w:hAnsi="Calibri"/>
          <w:bCs/>
          <w:i/>
          <w:sz w:val="20"/>
        </w:rPr>
        <w:br/>
        <w:t>z zarządzeniem D</w:t>
      </w:r>
      <w:r w:rsidR="00054840">
        <w:rPr>
          <w:rFonts w:ascii="Calibri" w:hAnsi="Calibri"/>
          <w:bCs/>
          <w:i/>
          <w:sz w:val="20"/>
        </w:rPr>
        <w:t>yrektora Krakowskiego Szpitala S</w:t>
      </w:r>
      <w:r>
        <w:rPr>
          <w:rFonts w:ascii="Calibri" w:hAnsi="Calibri"/>
          <w:bCs/>
          <w:i/>
          <w:sz w:val="20"/>
        </w:rPr>
        <w:t xml:space="preserve">pecjalistycznego im. Jana Pawła II nr 45 z dnia 21 czerwca </w:t>
      </w:r>
      <w:r>
        <w:rPr>
          <w:rFonts w:ascii="Calibri" w:hAnsi="Calibri"/>
          <w:bCs/>
          <w:i/>
          <w:sz w:val="20"/>
        </w:rPr>
        <w:br/>
        <w:t>2022 r. w przedmiocie dokonywania wydatków ze środków publicznych nieobjętych ustawą Prawo zamówień publicznych, których wartość nie przekracza wyrażonej w złotych równowartości kwoty 130.000,00 złotych</w:t>
      </w:r>
      <w:r w:rsidR="00BF7850">
        <w:rPr>
          <w:rFonts w:ascii="Calibri" w:hAnsi="Calibri"/>
          <w:bCs/>
          <w:i/>
          <w:sz w:val="20"/>
        </w:rPr>
        <w:t xml:space="preserve"> netto</w:t>
      </w:r>
      <w:bookmarkStart w:id="0" w:name="_GoBack"/>
      <w:bookmarkEnd w:id="0"/>
      <w:r>
        <w:rPr>
          <w:rFonts w:ascii="Calibri" w:hAnsi="Calibri"/>
          <w:bCs/>
          <w:i/>
          <w:sz w:val="20"/>
        </w:rPr>
        <w:t>.</w:t>
      </w:r>
    </w:p>
    <w:p w:rsidR="005A17D8" w:rsidRDefault="005A17D8">
      <w:pPr>
        <w:pStyle w:val="Textbody"/>
        <w:spacing w:before="0" w:line="240" w:lineRule="auto"/>
        <w:rPr>
          <w:rFonts w:ascii="Calibri" w:hAnsi="Calibri"/>
          <w:b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1</w:t>
      </w: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Przedmiot umowy</w:t>
      </w:r>
    </w:p>
    <w:p w:rsidR="005A17D8" w:rsidRDefault="0041538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Calibri" w:hAnsi="Calibri"/>
          <w:bCs/>
          <w:sz w:val="20"/>
          <w:szCs w:val="20"/>
        </w:rPr>
        <w:t xml:space="preserve">Przedmiotem umowy jest </w:t>
      </w:r>
      <w:r w:rsidR="00CD5F50">
        <w:rPr>
          <w:rFonts w:ascii="Calibri" w:hAnsi="Calibri"/>
          <w:bCs/>
          <w:sz w:val="20"/>
          <w:szCs w:val="20"/>
        </w:rPr>
        <w:t xml:space="preserve">przegląd, konserwacja i </w:t>
      </w:r>
      <w:r>
        <w:rPr>
          <w:rFonts w:ascii="Calibri" w:hAnsi="Calibri"/>
          <w:bCs/>
          <w:sz w:val="20"/>
          <w:szCs w:val="20"/>
        </w:rPr>
        <w:t xml:space="preserve">kontrola szczelności urządzeń </w:t>
      </w:r>
      <w:r w:rsidR="00CD5F50">
        <w:rPr>
          <w:rFonts w:ascii="Calibri" w:hAnsi="Calibri"/>
          <w:bCs/>
          <w:sz w:val="20"/>
          <w:szCs w:val="20"/>
        </w:rPr>
        <w:t xml:space="preserve">i agregatów chłodniczych </w:t>
      </w:r>
      <w:r w:rsidR="00CD5F50">
        <w:rPr>
          <w:rFonts w:ascii="Calibri" w:hAnsi="Calibri"/>
          <w:bCs/>
          <w:sz w:val="20"/>
          <w:szCs w:val="20"/>
        </w:rPr>
        <w:br/>
      </w:r>
      <w:r>
        <w:rPr>
          <w:rFonts w:ascii="Calibri" w:hAnsi="Calibri"/>
          <w:bCs/>
          <w:sz w:val="20"/>
          <w:szCs w:val="20"/>
        </w:rPr>
        <w:t xml:space="preserve">– </w:t>
      </w:r>
      <w:r w:rsidR="00107E74">
        <w:rPr>
          <w:rFonts w:ascii="Calibri" w:hAnsi="Calibri"/>
          <w:bCs/>
          <w:sz w:val="20"/>
          <w:szCs w:val="20"/>
        </w:rPr>
        <w:t>6</w:t>
      </w:r>
      <w:r w:rsidR="0087053C" w:rsidRPr="0087053C">
        <w:rPr>
          <w:rFonts w:ascii="Calibri" w:hAnsi="Calibri"/>
          <w:bCs/>
          <w:sz w:val="20"/>
          <w:szCs w:val="20"/>
        </w:rPr>
        <w:t>3</w:t>
      </w:r>
      <w:r w:rsidRPr="0087053C">
        <w:rPr>
          <w:rFonts w:ascii="Calibri" w:hAnsi="Calibri"/>
          <w:bCs/>
          <w:sz w:val="20"/>
          <w:szCs w:val="20"/>
        </w:rPr>
        <w:t xml:space="preserve"> sz</w:t>
      </w:r>
      <w:r w:rsidRPr="00107E74">
        <w:rPr>
          <w:rFonts w:ascii="Calibri" w:hAnsi="Calibri"/>
          <w:bCs/>
          <w:sz w:val="20"/>
          <w:szCs w:val="20"/>
        </w:rPr>
        <w:t>t</w:t>
      </w:r>
      <w:r w:rsidR="00107E74" w:rsidRPr="00107E74">
        <w:rPr>
          <w:rFonts w:ascii="Calibri" w:hAnsi="Calibri"/>
          <w:bCs/>
          <w:sz w:val="20"/>
          <w:szCs w:val="20"/>
        </w:rPr>
        <w:t>.</w:t>
      </w:r>
      <w:r w:rsidRPr="00107E74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wraz z wpisem do Centralnego Rejestr</w:t>
      </w:r>
      <w:r w:rsidR="00457991">
        <w:rPr>
          <w:rFonts w:ascii="Calibri" w:hAnsi="Calibri"/>
          <w:bCs/>
          <w:sz w:val="20"/>
          <w:szCs w:val="20"/>
        </w:rPr>
        <w:t>u Operatorów, zgodnie z opisem przedmiotu zamówienia, który</w:t>
      </w:r>
      <w:r>
        <w:rPr>
          <w:rFonts w:ascii="Calibri" w:hAnsi="Calibri"/>
          <w:bCs/>
          <w:sz w:val="20"/>
          <w:szCs w:val="20"/>
        </w:rPr>
        <w:t xml:space="preserve"> stanowi załącznik nr 1 do niniejszej umowy</w:t>
      </w:r>
      <w:r w:rsidR="00457991">
        <w:rPr>
          <w:rFonts w:ascii="Calibri" w:hAnsi="Calibri"/>
          <w:bCs/>
          <w:sz w:val="20"/>
          <w:szCs w:val="20"/>
        </w:rPr>
        <w:t xml:space="preserve"> oraz z ofertą, która stanowi załącznik nr 2.</w:t>
      </w:r>
    </w:p>
    <w:p w:rsidR="005A17D8" w:rsidRDefault="00415384">
      <w:pPr>
        <w:pStyle w:val="Textbody"/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2.</w:t>
      </w:r>
      <w:r>
        <w:rPr>
          <w:rFonts w:ascii="Calibri" w:hAnsi="Calibri"/>
          <w:bCs/>
          <w:sz w:val="20"/>
        </w:rPr>
        <w:tab/>
        <w:t xml:space="preserve">Zamawiający ma prawo do kontrolowania na każdym etapie przebiegu prowadzonych prac oraz zgodności </w:t>
      </w:r>
      <w:r>
        <w:rPr>
          <w:rFonts w:ascii="Calibri" w:hAnsi="Calibri"/>
          <w:bCs/>
          <w:sz w:val="20"/>
        </w:rPr>
        <w:br/>
        <w:t>z postanowieniami umowy.</w:t>
      </w:r>
    </w:p>
    <w:p w:rsidR="005A17D8" w:rsidRDefault="005A17D8">
      <w:pPr>
        <w:pStyle w:val="Textbody"/>
        <w:spacing w:before="0" w:line="240" w:lineRule="auto"/>
        <w:ind w:left="284" w:hanging="284"/>
        <w:rPr>
          <w:rFonts w:ascii="Calibri" w:hAnsi="Calibri"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2</w:t>
      </w: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Termin wykonania naprawy</w:t>
      </w:r>
    </w:p>
    <w:p w:rsidR="005A17D8" w:rsidRDefault="00415384">
      <w:pPr>
        <w:pStyle w:val="Textbody"/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1.</w:t>
      </w:r>
      <w:r>
        <w:rPr>
          <w:rFonts w:ascii="Calibri" w:hAnsi="Calibri"/>
          <w:bCs/>
          <w:sz w:val="20"/>
        </w:rPr>
        <w:tab/>
        <w:t>Wykonawca zobowiązuje się, że wykona p</w:t>
      </w:r>
      <w:r w:rsidR="00457991">
        <w:rPr>
          <w:rFonts w:ascii="Calibri" w:hAnsi="Calibri"/>
          <w:bCs/>
          <w:sz w:val="20"/>
        </w:rPr>
        <w:t xml:space="preserve">rzedmiot umowy  w terminie do </w:t>
      </w:r>
      <w:r w:rsidR="0087053C" w:rsidRPr="0087053C">
        <w:rPr>
          <w:rFonts w:ascii="Calibri" w:hAnsi="Calibri"/>
          <w:bCs/>
          <w:sz w:val="20"/>
        </w:rPr>
        <w:t>30</w:t>
      </w:r>
      <w:r w:rsidRPr="0087053C">
        <w:rPr>
          <w:rFonts w:ascii="Calibri" w:hAnsi="Calibri"/>
          <w:bCs/>
          <w:sz w:val="20"/>
        </w:rPr>
        <w:t xml:space="preserve"> dni </w:t>
      </w:r>
      <w:r>
        <w:rPr>
          <w:rFonts w:ascii="Calibri" w:hAnsi="Calibri"/>
          <w:bCs/>
          <w:sz w:val="20"/>
        </w:rPr>
        <w:t>od dnia podpisania umowy.</w:t>
      </w:r>
    </w:p>
    <w:p w:rsidR="005A17D8" w:rsidRDefault="00415384">
      <w:pPr>
        <w:pStyle w:val="Textbody"/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2.</w:t>
      </w:r>
      <w:r>
        <w:rPr>
          <w:rFonts w:ascii="Calibri" w:hAnsi="Calibri"/>
          <w:bCs/>
          <w:sz w:val="20"/>
        </w:rPr>
        <w:tab/>
        <w:t>Zamawiający udostępni urządzenia</w:t>
      </w:r>
      <w:r w:rsidR="00457991">
        <w:rPr>
          <w:rFonts w:ascii="Calibri" w:hAnsi="Calibri"/>
          <w:bCs/>
          <w:sz w:val="20"/>
        </w:rPr>
        <w:t xml:space="preserve"> i agregaty </w:t>
      </w:r>
      <w:r>
        <w:rPr>
          <w:rFonts w:ascii="Calibri" w:hAnsi="Calibri"/>
          <w:bCs/>
          <w:sz w:val="20"/>
        </w:rPr>
        <w:t>chłodnicze konieczne do wykonania kontroli szczelności po podpisaniu umowy.</w:t>
      </w:r>
    </w:p>
    <w:p w:rsidR="005A17D8" w:rsidRDefault="00415384">
      <w:pPr>
        <w:pStyle w:val="Textbody"/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3.</w:t>
      </w:r>
      <w:r>
        <w:rPr>
          <w:rFonts w:ascii="Calibri" w:hAnsi="Calibri"/>
          <w:bCs/>
          <w:sz w:val="20"/>
        </w:rPr>
        <w:tab/>
        <w:t xml:space="preserve">Odbiór prac nastąpi na podstawie protokołu odbioru podpisanego przez przedstawicieli Zamawiającego </w:t>
      </w:r>
      <w:r>
        <w:rPr>
          <w:rFonts w:ascii="Calibri" w:hAnsi="Calibri"/>
          <w:bCs/>
          <w:sz w:val="20"/>
        </w:rPr>
        <w:br/>
        <w:t>i Wykonawcy.</w:t>
      </w:r>
    </w:p>
    <w:p w:rsidR="005A17D8" w:rsidRDefault="00415384">
      <w:pPr>
        <w:pStyle w:val="Textbody"/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4. Podpisanie protokołu odbioru nie pozbawia Zamawiającego możliwości dochodzenia roszczeń z tytułu gwaran</w:t>
      </w:r>
      <w:r w:rsidR="00457991">
        <w:rPr>
          <w:rFonts w:ascii="Calibri" w:hAnsi="Calibri"/>
          <w:bCs/>
          <w:sz w:val="20"/>
        </w:rPr>
        <w:t>cji i rękojmi na wykonany przegląd, konserwację i kontrolę szczelności</w:t>
      </w:r>
      <w:r w:rsidR="000733A1">
        <w:rPr>
          <w:rFonts w:ascii="Calibri" w:hAnsi="Calibri"/>
          <w:bCs/>
          <w:sz w:val="20"/>
        </w:rPr>
        <w:t xml:space="preserve"> urządzeń i agregatów chłodniczych.</w:t>
      </w:r>
    </w:p>
    <w:p w:rsidR="005A17D8" w:rsidRDefault="00415384">
      <w:pPr>
        <w:pStyle w:val="Textbody"/>
        <w:spacing w:before="0" w:line="240" w:lineRule="auto"/>
      </w:pPr>
      <w:r>
        <w:rPr>
          <w:rFonts w:ascii="Calibri" w:hAnsi="Calibri"/>
          <w:bCs/>
          <w:sz w:val="20"/>
        </w:rPr>
        <w:t>5</w:t>
      </w:r>
      <w:r w:rsidR="000733A1">
        <w:rPr>
          <w:rFonts w:ascii="Calibri" w:hAnsi="Calibri"/>
          <w:bCs/>
          <w:sz w:val="20"/>
        </w:rPr>
        <w:t xml:space="preserve">. Przedmiot umowy określony w §1 </w:t>
      </w:r>
      <w:r>
        <w:rPr>
          <w:rFonts w:ascii="Calibri" w:hAnsi="Calibri"/>
          <w:bCs/>
          <w:sz w:val="20"/>
        </w:rPr>
        <w:t xml:space="preserve">ust.1 zostanie wykonany z najwyższą starannością, zgodnie </w:t>
      </w:r>
      <w:r>
        <w:rPr>
          <w:rFonts w:ascii="Calibri" w:hAnsi="Calibri"/>
          <w:bCs/>
          <w:sz w:val="20"/>
        </w:rPr>
        <w:br/>
        <w:t xml:space="preserve">    z obowiązującymi przepisami, zasadami wiedzy technicznej i wymogami zawartymi w DTR urządzeń.</w:t>
      </w:r>
    </w:p>
    <w:p w:rsidR="005A17D8" w:rsidRDefault="005A17D8">
      <w:pPr>
        <w:pStyle w:val="Textbody"/>
        <w:spacing w:before="0" w:line="240" w:lineRule="auto"/>
        <w:ind w:left="284"/>
        <w:rPr>
          <w:rFonts w:ascii="Calibri" w:hAnsi="Calibri"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3</w:t>
      </w: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Gwarancja i rękojmia</w:t>
      </w:r>
    </w:p>
    <w:p w:rsidR="005A17D8" w:rsidRDefault="00415384">
      <w:pPr>
        <w:pStyle w:val="Textbody"/>
        <w:numPr>
          <w:ilvl w:val="0"/>
          <w:numId w:val="2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Wykonawca udziela 12 miesięcznej</w:t>
      </w:r>
      <w:r w:rsidR="000733A1">
        <w:rPr>
          <w:rFonts w:ascii="Calibri" w:hAnsi="Calibri"/>
          <w:bCs/>
          <w:sz w:val="20"/>
        </w:rPr>
        <w:t xml:space="preserve"> gwarancji i rękojmi n</w:t>
      </w:r>
      <w:r w:rsidR="009B055B">
        <w:rPr>
          <w:rFonts w:ascii="Calibri" w:hAnsi="Calibri"/>
          <w:bCs/>
          <w:sz w:val="20"/>
        </w:rPr>
        <w:t>a wykonany przegląd, konserwację</w:t>
      </w:r>
      <w:r w:rsidR="000733A1">
        <w:rPr>
          <w:rFonts w:ascii="Calibri" w:hAnsi="Calibri"/>
          <w:bCs/>
          <w:sz w:val="20"/>
        </w:rPr>
        <w:t xml:space="preserve"> i kontrolę szczelności </w:t>
      </w:r>
      <w:r>
        <w:rPr>
          <w:rFonts w:ascii="Calibri" w:hAnsi="Calibri"/>
          <w:bCs/>
          <w:sz w:val="20"/>
        </w:rPr>
        <w:t xml:space="preserve">urządzeń </w:t>
      </w:r>
      <w:r w:rsidR="000733A1">
        <w:rPr>
          <w:rFonts w:ascii="Calibri" w:hAnsi="Calibri"/>
          <w:bCs/>
          <w:sz w:val="20"/>
        </w:rPr>
        <w:t xml:space="preserve">i agregatów </w:t>
      </w:r>
      <w:r>
        <w:rPr>
          <w:rFonts w:ascii="Calibri" w:hAnsi="Calibri"/>
          <w:bCs/>
          <w:sz w:val="20"/>
        </w:rPr>
        <w:t>chłodniczych. Zamawiający może korzystać z uprawnień gwarancji niezależnie od uprawnień z tytułu rękojmi.</w:t>
      </w:r>
    </w:p>
    <w:p w:rsidR="005A17D8" w:rsidRDefault="00415384">
      <w:pPr>
        <w:pStyle w:val="Textbody"/>
        <w:numPr>
          <w:ilvl w:val="0"/>
          <w:numId w:val="2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Okres gwarancji rękojmi liczony jest od daty podpisania protokołu odbioru, o którym mowa w § 2 ust.3.</w:t>
      </w:r>
    </w:p>
    <w:p w:rsidR="005A17D8" w:rsidRDefault="00415384">
      <w:pPr>
        <w:pStyle w:val="Textbody"/>
        <w:numPr>
          <w:ilvl w:val="0"/>
          <w:numId w:val="2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lastRenderedPageBreak/>
        <w:t>W ramach gwarancji Wykonawca zobowiązuje się wykonać poprawki</w:t>
      </w:r>
      <w:r w:rsidR="000733A1">
        <w:rPr>
          <w:rFonts w:ascii="Calibri" w:hAnsi="Calibri"/>
          <w:bCs/>
          <w:sz w:val="20"/>
        </w:rPr>
        <w:t xml:space="preserve"> w zakresie przeprowadzonego przeglądu i konserwacji oraz</w:t>
      </w:r>
      <w:r>
        <w:rPr>
          <w:rFonts w:ascii="Calibri" w:hAnsi="Calibri"/>
          <w:bCs/>
          <w:sz w:val="20"/>
        </w:rPr>
        <w:t xml:space="preserve"> uzupełnienie dokumentów, w ciągu 14 dni od chwili zgłoszenia reklamacji. Zgłoszenie reklamacji przez Zamawiającego może nastąpić w każdy skuteczny sposób.</w:t>
      </w:r>
    </w:p>
    <w:p w:rsidR="005A17D8" w:rsidRDefault="005A17D8" w:rsidP="00CD6571">
      <w:pPr>
        <w:pStyle w:val="Textbody"/>
        <w:spacing w:before="0" w:line="240" w:lineRule="auto"/>
        <w:rPr>
          <w:rFonts w:ascii="Calibri" w:hAnsi="Calibri"/>
          <w:b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4</w:t>
      </w: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Odpowiedzialność</w:t>
      </w:r>
    </w:p>
    <w:p w:rsidR="005A17D8" w:rsidRDefault="00415384">
      <w:pPr>
        <w:pStyle w:val="Textbody"/>
        <w:numPr>
          <w:ilvl w:val="0"/>
          <w:numId w:val="3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Strony ustalają następujące kary umowne:</w:t>
      </w:r>
    </w:p>
    <w:p w:rsidR="005A17D8" w:rsidRDefault="00415384">
      <w:pPr>
        <w:pStyle w:val="Textbody"/>
        <w:numPr>
          <w:ilvl w:val="1"/>
          <w:numId w:val="3"/>
        </w:numPr>
        <w:spacing w:before="0" w:line="240" w:lineRule="auto"/>
        <w:ind w:left="567" w:hanging="283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za nieterminowe wykonanie przedmiotu umowy Wykonawca zapłaci Zamawiającemu karę w wysokości 0,5% wartości brutto określonej w § 5 u</w:t>
      </w:r>
      <w:r w:rsidR="009B055B">
        <w:rPr>
          <w:rFonts w:ascii="Calibri" w:hAnsi="Calibri"/>
          <w:bCs/>
          <w:sz w:val="20"/>
        </w:rPr>
        <w:t>st. 1, za każdy dzień zwłoki</w:t>
      </w:r>
      <w:r>
        <w:rPr>
          <w:rFonts w:ascii="Calibri" w:hAnsi="Calibri"/>
          <w:bCs/>
          <w:sz w:val="20"/>
        </w:rPr>
        <w:t>,</w:t>
      </w:r>
    </w:p>
    <w:p w:rsidR="005A17D8" w:rsidRDefault="00415384">
      <w:pPr>
        <w:pStyle w:val="Textbody"/>
        <w:numPr>
          <w:ilvl w:val="1"/>
          <w:numId w:val="3"/>
        </w:numPr>
        <w:spacing w:before="0" w:line="240" w:lineRule="auto"/>
        <w:ind w:left="567" w:hanging="283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za zwłokę w usunięciu wad w okresie gwarancji, Wykonawca zapłaci Zamawiającemu karę w wysokości 0,5% wartości brutto określonej w § 5 u</w:t>
      </w:r>
      <w:r w:rsidR="009B055B">
        <w:rPr>
          <w:rFonts w:ascii="Calibri" w:hAnsi="Calibri"/>
          <w:bCs/>
          <w:sz w:val="20"/>
        </w:rPr>
        <w:t>st. 1, za każdy dzień zwłoki</w:t>
      </w:r>
      <w:r>
        <w:rPr>
          <w:rFonts w:ascii="Calibri" w:hAnsi="Calibri"/>
          <w:bCs/>
          <w:sz w:val="20"/>
        </w:rPr>
        <w:t>,</w:t>
      </w:r>
    </w:p>
    <w:p w:rsidR="005A17D8" w:rsidRDefault="00415384">
      <w:pPr>
        <w:pStyle w:val="Textbody"/>
        <w:numPr>
          <w:ilvl w:val="1"/>
          <w:numId w:val="3"/>
        </w:numPr>
        <w:spacing w:before="0" w:line="240" w:lineRule="auto"/>
        <w:ind w:left="567" w:hanging="283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za odstąpienie przez Zamawiającego od umowy z przyczyn leżących po stronie Wykonawcy, Wykonawca zapłaci karę w wysokości 20% kwoty, o której mowa w § 5 ust.1.</w:t>
      </w:r>
    </w:p>
    <w:p w:rsidR="005A17D8" w:rsidRDefault="00415384">
      <w:pPr>
        <w:pStyle w:val="Textbody"/>
        <w:numPr>
          <w:ilvl w:val="0"/>
          <w:numId w:val="3"/>
        </w:numPr>
        <w:spacing w:before="0" w:line="240" w:lineRule="auto"/>
        <w:ind w:left="284" w:hanging="284"/>
      </w:pPr>
      <w:r>
        <w:rPr>
          <w:rFonts w:ascii="Calibri" w:hAnsi="Calibri" w:cs="Calibri"/>
          <w:sz w:val="20"/>
        </w:rPr>
        <w:t xml:space="preserve">Łączna wysokość kar umownych, która może zostać nałożona na Wykonawcę zgodnie z ust. 1 powyżej wynosi 40% wartości wynagrodzenia brutto Wykonawcy, wskazanego w §5 ust. 1 umowy. </w:t>
      </w:r>
    </w:p>
    <w:p w:rsidR="005A17D8" w:rsidRDefault="00415384">
      <w:pPr>
        <w:pStyle w:val="Textbody"/>
        <w:numPr>
          <w:ilvl w:val="0"/>
          <w:numId w:val="3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Zamawiający może dochodzić odszkodowania uzupełniającego, jeżeli szkody wynikłe </w:t>
      </w:r>
      <w:r>
        <w:rPr>
          <w:rFonts w:ascii="Calibri" w:hAnsi="Calibri"/>
          <w:bCs/>
          <w:sz w:val="20"/>
        </w:rPr>
        <w:br/>
        <w:t>z niewykonania lub niewłaściwego wykonania niniejszej umowy przewyższają wysokość zastrzeżonych kar umownych.</w:t>
      </w:r>
    </w:p>
    <w:p w:rsidR="005A17D8" w:rsidRDefault="00415384">
      <w:pPr>
        <w:pStyle w:val="Textbody"/>
        <w:numPr>
          <w:ilvl w:val="0"/>
          <w:numId w:val="3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W przypadku niewykonania lub nienależytego wykonania umowy przez Wykonawcę, Zamawiający ma prawo od umowy odstąpić na ogólnych zasadach kodeksu cywilnego i naliczyć kare umowną zgodnie z ust. 1 pkt. c.</w:t>
      </w:r>
    </w:p>
    <w:p w:rsidR="005A17D8" w:rsidRDefault="005A17D8">
      <w:pPr>
        <w:pStyle w:val="Textbody"/>
        <w:spacing w:before="0" w:line="240" w:lineRule="auto"/>
        <w:ind w:left="284"/>
        <w:rPr>
          <w:rFonts w:ascii="Calibri" w:hAnsi="Calibri"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5.</w:t>
      </w: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Cena i warunki płatności</w:t>
      </w:r>
    </w:p>
    <w:p w:rsidR="005A17D8" w:rsidRDefault="00415384">
      <w:pPr>
        <w:pStyle w:val="Textbody"/>
        <w:numPr>
          <w:ilvl w:val="0"/>
          <w:numId w:val="4"/>
        </w:numPr>
        <w:spacing w:before="0" w:line="240" w:lineRule="auto"/>
        <w:ind w:left="284" w:hanging="284"/>
      </w:pPr>
      <w:r>
        <w:rPr>
          <w:rFonts w:ascii="Calibri" w:hAnsi="Calibri"/>
          <w:bCs/>
          <w:sz w:val="20"/>
        </w:rPr>
        <w:t>Wykonawcy za wykonanie prac  przysługuje zryczałtowane wynagrodzenie w wysokości</w:t>
      </w:r>
      <w:r w:rsidR="000733A1">
        <w:rPr>
          <w:rFonts w:ascii="Calibri" w:hAnsi="Calibri"/>
          <w:b/>
          <w:bCs/>
          <w:sz w:val="20"/>
        </w:rPr>
        <w:t xml:space="preserve"> ……………………. zł</w:t>
      </w:r>
      <w:r>
        <w:rPr>
          <w:rFonts w:ascii="Calibri" w:hAnsi="Calibri"/>
          <w:b/>
          <w:bCs/>
          <w:sz w:val="20"/>
        </w:rPr>
        <w:t xml:space="preserve"> brutto</w:t>
      </w:r>
      <w:r w:rsidR="000733A1">
        <w:rPr>
          <w:rFonts w:ascii="Calibri" w:hAnsi="Calibri"/>
          <w:bCs/>
          <w:sz w:val="20"/>
        </w:rPr>
        <w:t xml:space="preserve"> (słownie: ……………………………………………………………………………………………………….</w:t>
      </w:r>
      <w:r>
        <w:rPr>
          <w:rFonts w:ascii="Calibri" w:hAnsi="Calibri"/>
          <w:bCs/>
          <w:sz w:val="20"/>
        </w:rPr>
        <w:t xml:space="preserve">  złotych 00/100) .  </w:t>
      </w:r>
    </w:p>
    <w:p w:rsidR="005A17D8" w:rsidRDefault="00415384">
      <w:pPr>
        <w:pStyle w:val="Textbody"/>
        <w:numPr>
          <w:ilvl w:val="0"/>
          <w:numId w:val="4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Wynagrodzenie obejmuje wszelkie koszty związane z realizacją umowy.</w:t>
      </w:r>
    </w:p>
    <w:p w:rsidR="005A17D8" w:rsidRDefault="00415384">
      <w:pPr>
        <w:pStyle w:val="Textbody"/>
        <w:numPr>
          <w:ilvl w:val="0"/>
          <w:numId w:val="4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Podstawą wystawienia faktury przez Wykonawcę będzie podpisany przez Zamawiającego protokół odbioru prac, z którego wynika że nie zgłasza on żadnych zastrzeżeń do wykonania umowy. W przypadku wniesienia zastrzeżeń do należ</w:t>
      </w:r>
      <w:r w:rsidR="000733A1">
        <w:rPr>
          <w:rFonts w:ascii="Calibri" w:hAnsi="Calibri"/>
          <w:bCs/>
          <w:sz w:val="20"/>
        </w:rPr>
        <w:t>ytego wykonania prac</w:t>
      </w:r>
      <w:r>
        <w:rPr>
          <w:rFonts w:ascii="Calibri" w:hAnsi="Calibri"/>
          <w:bCs/>
          <w:sz w:val="20"/>
        </w:rPr>
        <w:t>, Wykonawca usunie usterki w terminie wyznaczonym przez Zamawiającego, nie krótszym niż 7 dni.</w:t>
      </w:r>
    </w:p>
    <w:p w:rsidR="005A17D8" w:rsidRDefault="00415384">
      <w:pPr>
        <w:pStyle w:val="Textbody"/>
        <w:numPr>
          <w:ilvl w:val="0"/>
          <w:numId w:val="4"/>
        </w:numPr>
        <w:spacing w:before="0" w:line="240" w:lineRule="auto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Zapłata wynagrodzenia zostanie dokonana przelewem w terminie do 30 dni od daty otrzymania faktury. </w:t>
      </w:r>
      <w:r>
        <w:rPr>
          <w:rFonts w:ascii="Calibri" w:hAnsi="Calibri"/>
          <w:bCs/>
          <w:sz w:val="20"/>
        </w:rPr>
        <w:br/>
        <w:t>Za chwilę zapłaty strony uznają dzień obciążenia rachunku Zamawiającego. Cesja wierzytelności, o której mowa w ust. 1, wymaga zgody Zamawiającego w formie pisemnej pod rygorem nieważności.</w:t>
      </w:r>
    </w:p>
    <w:p w:rsidR="00CD6571" w:rsidRDefault="00CD6571" w:rsidP="00CD6571">
      <w:pPr>
        <w:pStyle w:val="Textbody"/>
        <w:spacing w:before="0" w:line="240" w:lineRule="auto"/>
        <w:rPr>
          <w:rFonts w:ascii="Calibri" w:hAnsi="Calibri"/>
          <w:bCs/>
          <w:sz w:val="20"/>
        </w:rPr>
      </w:pPr>
    </w:p>
    <w:p w:rsidR="00CD6571" w:rsidRPr="00CD6571" w:rsidRDefault="00CD6571" w:rsidP="00CD6571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</w:rPr>
      </w:pPr>
      <w:r w:rsidRPr="00CD6571">
        <w:rPr>
          <w:rFonts w:asciiTheme="minorHAnsi" w:hAnsiTheme="minorHAnsi" w:cstheme="minorHAnsi"/>
          <w:b/>
          <w:bCs/>
          <w:color w:val="000000"/>
          <w:sz w:val="20"/>
        </w:rPr>
        <w:t>§ 6</w:t>
      </w:r>
    </w:p>
    <w:p w:rsidR="00CD6571" w:rsidRPr="00CD6571" w:rsidRDefault="00CD6571" w:rsidP="00CD6571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</w:rPr>
      </w:pPr>
      <w:r w:rsidRPr="00CD6571">
        <w:rPr>
          <w:rFonts w:asciiTheme="minorHAnsi" w:hAnsiTheme="minorHAnsi" w:cstheme="minorHAnsi"/>
          <w:b/>
          <w:bCs/>
          <w:color w:val="000000"/>
          <w:sz w:val="20"/>
        </w:rPr>
        <w:t>Obowiązki stron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7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Do obowiązków Zamawiającego należy: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8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bCs/>
          <w:color w:val="000000"/>
          <w:sz w:val="20"/>
        </w:rPr>
      </w:pPr>
      <w:r>
        <w:rPr>
          <w:rFonts w:asciiTheme="minorHAnsi" w:hAnsiTheme="minorHAnsi" w:cstheme="minorHAnsi"/>
          <w:bCs/>
          <w:color w:val="000000"/>
          <w:sz w:val="20"/>
        </w:rPr>
        <w:t xml:space="preserve">udostępnienie pomieszczeń, powierzchni i przestrzeni w których znajdują się urządzenia i agregaty chłodnicze </w:t>
      </w:r>
      <w:r w:rsidRPr="00CD6571">
        <w:rPr>
          <w:rFonts w:asciiTheme="minorHAnsi" w:hAnsiTheme="minorHAnsi" w:cstheme="minorHAnsi"/>
          <w:bCs/>
          <w:color w:val="000000"/>
          <w:sz w:val="20"/>
        </w:rPr>
        <w:t>w sposób umożliwiający rozpoczęcie realizacji prac</w:t>
      </w:r>
      <w:r>
        <w:rPr>
          <w:rFonts w:asciiTheme="minorHAnsi" w:hAnsiTheme="minorHAnsi" w:cstheme="minorHAnsi"/>
          <w:bCs/>
          <w:color w:val="000000"/>
          <w:sz w:val="20"/>
        </w:rPr>
        <w:t xml:space="preserve"> w terminie wskazanym w §</w:t>
      </w:r>
      <w:r w:rsidRPr="00CD6571">
        <w:rPr>
          <w:rFonts w:asciiTheme="minorHAnsi" w:hAnsiTheme="minorHAnsi" w:cstheme="minorHAnsi"/>
          <w:bCs/>
          <w:color w:val="000000"/>
          <w:sz w:val="20"/>
        </w:rPr>
        <w:t>2 ust. 1 umowy;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8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umożliwienie Wykonawcy dostępu </w:t>
      </w:r>
      <w:r>
        <w:rPr>
          <w:rFonts w:asciiTheme="minorHAnsi" w:hAnsiTheme="minorHAnsi" w:cstheme="minorHAnsi"/>
          <w:bCs/>
          <w:color w:val="000000"/>
          <w:sz w:val="20"/>
        </w:rPr>
        <w:t>do energii elektrycznej i punktów</w:t>
      </w: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 ujęcia wody oraz do wszelkich innych mediów niezbędnych do wykonania przedmiotu Umowy;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8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odbiór wykonanych prac.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7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Do obowiązków Wykonawcy należy: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9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skoordynowanie wszelkich działań związanych z realizacją prac;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9"/>
        </w:numPr>
        <w:suppressAutoHyphens w:val="0"/>
        <w:spacing w:line="240" w:lineRule="auto"/>
        <w:ind w:left="567" w:hanging="283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zapewnienie właściwego kierownictwa, wykwalifikowanego personelu, sprzętu, </w:t>
      </w:r>
      <w:r w:rsidRPr="00CD6571">
        <w:rPr>
          <w:rFonts w:asciiTheme="minorHAnsi" w:hAnsiTheme="minorHAnsi" w:cstheme="minorHAnsi"/>
          <w:bCs/>
          <w:color w:val="000000"/>
          <w:sz w:val="20"/>
        </w:rPr>
        <w:br/>
        <w:t xml:space="preserve">materiałów oraz innych rzeczy i usług, czy to o charakterze tymczasowym czy stałym, koniecznych </w:t>
      </w:r>
      <w:r w:rsidR="007A7C1A">
        <w:rPr>
          <w:rFonts w:asciiTheme="minorHAnsi" w:hAnsiTheme="minorHAnsi" w:cstheme="minorHAnsi"/>
          <w:bCs/>
          <w:color w:val="000000"/>
          <w:sz w:val="20"/>
        </w:rPr>
        <w:br/>
      </w: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do właściwej realizacji prac, ich ukończenia oraz usunięcia w nich wad lub usterek zgodnie </w:t>
      </w:r>
      <w:r w:rsidRPr="00CD6571">
        <w:rPr>
          <w:rFonts w:asciiTheme="minorHAnsi" w:hAnsiTheme="minorHAnsi" w:cstheme="minorHAnsi"/>
          <w:bCs/>
          <w:color w:val="000000"/>
          <w:sz w:val="20"/>
        </w:rPr>
        <w:br/>
        <w:t>z postanowieniami niniejszej umowy;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7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Ponadto Wykonawca: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10"/>
        </w:numPr>
        <w:suppressAutoHyphens w:val="0"/>
        <w:spacing w:line="240" w:lineRule="auto"/>
        <w:ind w:left="567" w:hanging="284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 ponosi pełną odpowiedzialność za szkody pozostające w związku z prowadzonymi pracami. </w:t>
      </w:r>
      <w:r w:rsidRPr="00CD6571">
        <w:rPr>
          <w:rFonts w:asciiTheme="minorHAnsi" w:hAnsiTheme="minorHAnsi" w:cstheme="minorHAnsi"/>
          <w:bCs/>
          <w:color w:val="000000"/>
          <w:sz w:val="20"/>
        </w:rPr>
        <w:br/>
        <w:t>Odpowiedzia</w:t>
      </w:r>
      <w:r w:rsidR="007A7C1A">
        <w:rPr>
          <w:rFonts w:asciiTheme="minorHAnsi" w:hAnsiTheme="minorHAnsi" w:cstheme="minorHAnsi"/>
          <w:bCs/>
          <w:color w:val="000000"/>
          <w:sz w:val="20"/>
        </w:rPr>
        <w:t xml:space="preserve">lność trwa od chwili rozpoczęcia prac </w:t>
      </w:r>
      <w:r w:rsidRPr="00CD6571">
        <w:rPr>
          <w:rFonts w:asciiTheme="minorHAnsi" w:hAnsiTheme="minorHAnsi" w:cstheme="minorHAnsi"/>
          <w:bCs/>
          <w:color w:val="000000"/>
          <w:sz w:val="20"/>
        </w:rPr>
        <w:t>do odbioru końc</w:t>
      </w:r>
      <w:r w:rsidR="007A7C1A">
        <w:rPr>
          <w:rFonts w:asciiTheme="minorHAnsi" w:hAnsiTheme="minorHAnsi" w:cstheme="minorHAnsi"/>
          <w:bCs/>
          <w:color w:val="000000"/>
          <w:sz w:val="20"/>
        </w:rPr>
        <w:t>owego</w:t>
      </w:r>
      <w:r w:rsidRPr="00CD6571">
        <w:rPr>
          <w:rFonts w:asciiTheme="minorHAnsi" w:hAnsiTheme="minorHAnsi" w:cstheme="minorHAnsi"/>
          <w:bCs/>
          <w:color w:val="000000"/>
          <w:sz w:val="20"/>
        </w:rPr>
        <w:t>,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10"/>
        </w:numPr>
        <w:suppressAutoHyphens w:val="0"/>
        <w:spacing w:line="240" w:lineRule="auto"/>
        <w:ind w:left="567" w:hanging="284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zobowiązany jest do prac i wszelkich innych czynności związanych z wykonywaniem niniejszej umowy </w:t>
      </w:r>
      <w:r w:rsidR="007A7C1A">
        <w:rPr>
          <w:rFonts w:asciiTheme="minorHAnsi" w:hAnsiTheme="minorHAnsi" w:cstheme="minorHAnsi"/>
          <w:bCs/>
          <w:color w:val="000000"/>
          <w:sz w:val="20"/>
        </w:rPr>
        <w:br/>
      </w: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w sposób zapewniający ciągłość pracy zakładu Zamawiającego, a w szczególności </w:t>
      </w:r>
      <w:r w:rsidRPr="00CD6571">
        <w:rPr>
          <w:rFonts w:asciiTheme="minorHAnsi" w:hAnsiTheme="minorHAnsi" w:cstheme="minorHAnsi"/>
          <w:bCs/>
          <w:color w:val="000000"/>
          <w:sz w:val="20"/>
        </w:rPr>
        <w:br/>
        <w:t>w sposób zapewniający nieprzerwaną</w:t>
      </w:r>
      <w:r w:rsidR="007A7C1A">
        <w:rPr>
          <w:rFonts w:asciiTheme="minorHAnsi" w:hAnsiTheme="minorHAnsi" w:cstheme="minorHAnsi"/>
          <w:bCs/>
          <w:color w:val="000000"/>
          <w:sz w:val="20"/>
        </w:rPr>
        <w:t xml:space="preserve"> pracę Oddziałów o charakterze medyczno-leczniczym</w:t>
      </w: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Pr="00CD6571">
        <w:rPr>
          <w:rFonts w:asciiTheme="minorHAnsi" w:hAnsiTheme="minorHAnsi" w:cstheme="minorHAnsi"/>
          <w:bCs/>
          <w:color w:val="000000"/>
          <w:sz w:val="20"/>
        </w:rPr>
        <w:br/>
      </w:r>
      <w:r w:rsidRPr="00CD6571">
        <w:rPr>
          <w:rFonts w:asciiTheme="minorHAnsi" w:hAnsiTheme="minorHAnsi" w:cstheme="minorHAnsi"/>
          <w:bCs/>
          <w:color w:val="000000"/>
          <w:sz w:val="20"/>
        </w:rPr>
        <w:lastRenderedPageBreak/>
        <w:t>Zamawiającego,</w:t>
      </w:r>
    </w:p>
    <w:p w:rsidR="00CD6571" w:rsidRPr="00CD6571" w:rsidRDefault="007A7C1A" w:rsidP="00CD6571">
      <w:pPr>
        <w:pStyle w:val="Textbody"/>
        <w:widowControl w:val="0"/>
        <w:numPr>
          <w:ilvl w:val="0"/>
          <w:numId w:val="10"/>
        </w:numPr>
        <w:suppressAutoHyphens w:val="0"/>
        <w:spacing w:line="240" w:lineRule="auto"/>
        <w:ind w:left="567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color w:val="000000"/>
          <w:sz w:val="20"/>
        </w:rPr>
        <w:t xml:space="preserve">Wykonawca </w:t>
      </w:r>
      <w:r w:rsidR="00CD6571" w:rsidRPr="00CD6571">
        <w:rPr>
          <w:rFonts w:asciiTheme="minorHAnsi" w:hAnsiTheme="minorHAnsi" w:cstheme="minorHAnsi"/>
          <w:bCs/>
          <w:color w:val="000000"/>
          <w:sz w:val="20"/>
        </w:rPr>
        <w:t xml:space="preserve"> zabezpieczy mienie Zamawiającego położone w obrębie prowadzonych prac, a po zakończeniu tychże prac doprowadzi je do stanu jak przed ich rozpoczęciem,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10"/>
        </w:numPr>
        <w:suppressAutoHyphens w:val="0"/>
        <w:spacing w:line="240" w:lineRule="auto"/>
        <w:ind w:left="567" w:hanging="284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przed odbiorem końcowym prac, Wykonawca uprzątnie miejsce wykonywania prac.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7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Wykonawca przekaże Zamawiającemu dok</w:t>
      </w:r>
      <w:r w:rsidR="007A7C1A">
        <w:rPr>
          <w:rFonts w:asciiTheme="minorHAnsi" w:hAnsiTheme="minorHAnsi" w:cstheme="minorHAnsi"/>
          <w:bCs/>
          <w:color w:val="000000"/>
          <w:sz w:val="20"/>
        </w:rPr>
        <w:t xml:space="preserve">umenty potwierdzające przegląd, konserwacje i kontrolę </w:t>
      </w:r>
      <w:r w:rsidR="007A7C1A">
        <w:rPr>
          <w:rFonts w:asciiTheme="minorHAnsi" w:hAnsiTheme="minorHAnsi" w:cstheme="minorHAnsi"/>
          <w:bCs/>
          <w:color w:val="000000"/>
          <w:sz w:val="20"/>
        </w:rPr>
        <w:br/>
        <w:t>szczelności dla każdego urządzenia agregatu chłodniczego jako osobny dokument.</w:t>
      </w:r>
    </w:p>
    <w:p w:rsidR="00CD6571" w:rsidRPr="00CD6571" w:rsidRDefault="00CD6571" w:rsidP="00CD6571">
      <w:pPr>
        <w:pStyle w:val="Textbody"/>
        <w:widowControl w:val="0"/>
        <w:numPr>
          <w:ilvl w:val="0"/>
          <w:numId w:val="7"/>
        </w:numPr>
        <w:suppressAutoHyphens w:val="0"/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>W przypadku niedostarczenia Zamawiającemu dokumentów, o których mowa w ust. 5, Zamawiający ma prawo wstrzymać zapłatę , aż  do czasu dostarczenia tych dokumentów.</w:t>
      </w:r>
    </w:p>
    <w:p w:rsidR="00CD6571" w:rsidRPr="00CD6571" w:rsidRDefault="00CD6571" w:rsidP="00CD6571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D6571">
        <w:rPr>
          <w:rFonts w:asciiTheme="minorHAnsi" w:hAnsiTheme="minorHAnsi" w:cstheme="minorHAnsi"/>
          <w:color w:val="000000"/>
          <w:sz w:val="20"/>
          <w:szCs w:val="20"/>
        </w:rPr>
        <w:t xml:space="preserve">Wykonawca, podwykonawcy oraz ich pracownicy biorący udział przy zadaniu zapoznają się </w:t>
      </w:r>
      <w:r w:rsidRPr="00CD657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 Instrukcją Bezpieczeństwa Pożarowego, oraz dostarczą Zamawiającemu </w:t>
      </w:r>
      <w:r w:rsidRPr="00CD657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oświadczenie o zapoznaniu się z przepisami przeciwpożarowymi. Wykonawca </w:t>
      </w:r>
      <w:r w:rsidRPr="00CD657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zobowiązany jest przedłożyć przed przystąpienie do prac niebezpiecznych pod względem </w:t>
      </w:r>
      <w:r w:rsidRPr="00CD6571">
        <w:rPr>
          <w:rFonts w:asciiTheme="minorHAnsi" w:hAnsiTheme="minorHAnsi" w:cstheme="minorHAnsi"/>
          <w:color w:val="000000"/>
          <w:sz w:val="20"/>
          <w:szCs w:val="20"/>
        </w:rPr>
        <w:br/>
        <w:t>pożarowym protokół dotyczący zabezpieczenia przeciwpożarowego.</w:t>
      </w:r>
    </w:p>
    <w:p w:rsidR="00CD6571" w:rsidRPr="00CD6571" w:rsidRDefault="00CD6571" w:rsidP="00CD6571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D6571">
        <w:rPr>
          <w:rFonts w:asciiTheme="minorHAnsi" w:hAnsiTheme="minorHAnsi" w:cstheme="minorHAnsi"/>
          <w:sz w:val="20"/>
          <w:szCs w:val="20"/>
        </w:rPr>
        <w:t xml:space="preserve">Na potrzeby realizacji przedmiotu zamówienia, Zamawiający wyda Wykonawcy </w:t>
      </w:r>
      <w:r w:rsidRPr="00CD6571">
        <w:rPr>
          <w:rFonts w:asciiTheme="minorHAnsi" w:hAnsiTheme="minorHAnsi" w:cstheme="minorHAnsi"/>
          <w:sz w:val="20"/>
          <w:szCs w:val="20"/>
        </w:rPr>
        <w:br/>
        <w:t xml:space="preserve">bezpłatnie 2 karty wjazdowe uprawniające do bezpłatnego wjazdu na teren Szpitala. </w:t>
      </w:r>
      <w:r w:rsidRPr="00CD6571">
        <w:rPr>
          <w:rFonts w:asciiTheme="minorHAnsi" w:hAnsiTheme="minorHAnsi" w:cstheme="minorHAnsi"/>
          <w:sz w:val="20"/>
          <w:szCs w:val="20"/>
        </w:rPr>
        <w:br/>
        <w:t xml:space="preserve">W sytuacji gdy zachodzi konieczność wjazdu na teren Szpitala większej ilości pojazdów służbowych, Wykonawca jest zobowiązany do poniesienia należytych z tego tytułu opłat. W przypadku nie </w:t>
      </w:r>
      <w:r w:rsidRPr="00CD6571">
        <w:rPr>
          <w:rFonts w:asciiTheme="minorHAnsi" w:hAnsiTheme="minorHAnsi" w:cstheme="minorHAnsi"/>
          <w:sz w:val="20"/>
          <w:szCs w:val="20"/>
        </w:rPr>
        <w:br/>
        <w:t>zwrócenia kart przez Wykonawcę po zakończeniu zadania, z faktury końcowej zostanie potrącona kara umowna  w wysokości 100zł za każdą niezwróconą kartę.</w:t>
      </w:r>
    </w:p>
    <w:p w:rsidR="00CD6571" w:rsidRPr="00CD6571" w:rsidRDefault="00CD6571" w:rsidP="00CD6571">
      <w:pPr>
        <w:pStyle w:val="Akapitzlist"/>
        <w:suppressAutoHyphens w:val="0"/>
        <w:spacing w:after="0" w:line="240" w:lineRule="auto"/>
        <w:ind w:left="284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p w:rsidR="00CD6571" w:rsidRPr="00CD6571" w:rsidRDefault="00CD6571" w:rsidP="00CD6571">
      <w:pPr>
        <w:pStyle w:val="Standarduser"/>
        <w:spacing w:before="60" w:after="60"/>
        <w:jc w:val="center"/>
        <w:rPr>
          <w:rFonts w:asciiTheme="minorHAnsi" w:hAnsiTheme="minorHAnsi" w:cstheme="minorHAnsi"/>
          <w:b/>
          <w:color w:val="000000"/>
        </w:rPr>
      </w:pPr>
      <w:r w:rsidRPr="00CD6571">
        <w:rPr>
          <w:rFonts w:asciiTheme="minorHAnsi" w:hAnsiTheme="minorHAnsi" w:cstheme="minorHAnsi"/>
          <w:b/>
          <w:color w:val="000000"/>
        </w:rPr>
        <w:t>§ 7</w:t>
      </w:r>
    </w:p>
    <w:p w:rsidR="00CD6571" w:rsidRPr="00CD6571" w:rsidRDefault="00CD6571" w:rsidP="00CD6571">
      <w:pPr>
        <w:pStyle w:val="Standarduser"/>
        <w:spacing w:before="60" w:after="60"/>
        <w:jc w:val="center"/>
        <w:rPr>
          <w:rFonts w:asciiTheme="minorHAnsi" w:hAnsiTheme="minorHAnsi" w:cstheme="minorHAnsi"/>
          <w:b/>
          <w:color w:val="000000"/>
        </w:rPr>
      </w:pPr>
      <w:r w:rsidRPr="00CD6571">
        <w:rPr>
          <w:rFonts w:asciiTheme="minorHAnsi" w:hAnsiTheme="minorHAnsi" w:cstheme="minorHAnsi"/>
          <w:b/>
          <w:color w:val="000000"/>
        </w:rPr>
        <w:t>Przedstawiciele</w:t>
      </w:r>
    </w:p>
    <w:p w:rsidR="00CD6571" w:rsidRPr="00CD6571" w:rsidRDefault="00CD6571" w:rsidP="00CD6571">
      <w:pPr>
        <w:pStyle w:val="Standarduser"/>
        <w:spacing w:before="60" w:after="60"/>
        <w:jc w:val="center"/>
        <w:rPr>
          <w:rFonts w:asciiTheme="minorHAnsi" w:hAnsiTheme="minorHAnsi" w:cstheme="minorHAnsi"/>
          <w:b/>
          <w:color w:val="000000"/>
        </w:rPr>
      </w:pPr>
    </w:p>
    <w:p w:rsidR="00CD6571" w:rsidRPr="00CD6571" w:rsidRDefault="00CD6571" w:rsidP="00CD6571">
      <w:pPr>
        <w:pStyle w:val="Textbodyuser"/>
        <w:spacing w:before="60" w:after="60"/>
        <w:rPr>
          <w:rFonts w:asciiTheme="minorHAnsi" w:hAnsiTheme="minorHAnsi" w:cstheme="minorHAnsi"/>
          <w:color w:val="000000"/>
          <w:sz w:val="20"/>
        </w:rPr>
      </w:pPr>
      <w:r w:rsidRPr="00CD6571">
        <w:rPr>
          <w:rFonts w:asciiTheme="minorHAnsi" w:hAnsiTheme="minorHAnsi" w:cstheme="minorHAnsi"/>
          <w:color w:val="000000"/>
          <w:sz w:val="20"/>
        </w:rPr>
        <w:t>1. Osobami upoważnionymi do kontaktów są:</w:t>
      </w:r>
    </w:p>
    <w:p w:rsidR="00CD6571" w:rsidRPr="00CD6571" w:rsidRDefault="00CD6571" w:rsidP="00CD6571">
      <w:pPr>
        <w:pStyle w:val="Textbodyuser"/>
        <w:tabs>
          <w:tab w:val="left" w:pos="852"/>
        </w:tabs>
        <w:spacing w:before="60" w:after="60"/>
        <w:ind w:left="284" w:hanging="284"/>
        <w:jc w:val="left"/>
        <w:rPr>
          <w:rFonts w:asciiTheme="minorHAnsi" w:hAnsiTheme="minorHAnsi" w:cstheme="minorHAnsi"/>
          <w:color w:val="000000"/>
          <w:sz w:val="20"/>
        </w:rPr>
      </w:pPr>
      <w:r w:rsidRPr="00CD6571">
        <w:rPr>
          <w:rFonts w:asciiTheme="minorHAnsi" w:hAnsiTheme="minorHAnsi" w:cstheme="minorHAnsi"/>
          <w:color w:val="000000"/>
          <w:sz w:val="20"/>
        </w:rPr>
        <w:t xml:space="preserve">    a) ze strony Zamawiającego :</w:t>
      </w:r>
    </w:p>
    <w:p w:rsidR="00CD6571" w:rsidRPr="00CD6571" w:rsidRDefault="00CD6571" w:rsidP="00CD6571">
      <w:pPr>
        <w:pStyle w:val="Textbodyuser"/>
        <w:tabs>
          <w:tab w:val="left" w:pos="852"/>
        </w:tabs>
        <w:spacing w:before="60" w:after="60"/>
        <w:ind w:left="284" w:hanging="284"/>
        <w:jc w:val="left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color w:val="000000"/>
          <w:sz w:val="20"/>
        </w:rPr>
        <w:t xml:space="preserve">        </w:t>
      </w:r>
      <w:r w:rsidRPr="00CD6571">
        <w:rPr>
          <w:rFonts w:asciiTheme="minorHAnsi" w:hAnsiTheme="minorHAnsi" w:cstheme="minorHAnsi"/>
          <w:bCs/>
          <w:color w:val="000000"/>
          <w:sz w:val="20"/>
        </w:rPr>
        <w:t>Toma</w:t>
      </w:r>
      <w:r w:rsidR="0095723A">
        <w:rPr>
          <w:rFonts w:asciiTheme="minorHAnsi" w:hAnsiTheme="minorHAnsi" w:cstheme="minorHAnsi"/>
          <w:bCs/>
          <w:color w:val="000000"/>
          <w:sz w:val="20"/>
        </w:rPr>
        <w:t>sz Wielkiewicz</w:t>
      </w:r>
      <w:r w:rsidRPr="00CD6571">
        <w:rPr>
          <w:rFonts w:asciiTheme="minorHAnsi" w:hAnsiTheme="minorHAnsi" w:cstheme="minorHAnsi"/>
          <w:bCs/>
          <w:color w:val="000000"/>
          <w:sz w:val="20"/>
        </w:rPr>
        <w:t>,</w:t>
      </w:r>
    </w:p>
    <w:p w:rsidR="00CD6571" w:rsidRPr="00CD6571" w:rsidRDefault="00CD6571" w:rsidP="00CD6571">
      <w:pPr>
        <w:pStyle w:val="Textbodyuser"/>
        <w:tabs>
          <w:tab w:val="left" w:pos="852"/>
        </w:tabs>
        <w:spacing w:before="60" w:after="60"/>
        <w:ind w:left="284" w:hanging="284"/>
        <w:jc w:val="left"/>
        <w:rPr>
          <w:rFonts w:asciiTheme="minorHAnsi" w:hAnsiTheme="minorHAnsi" w:cstheme="minorHAnsi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        kontakt mail: </w:t>
      </w:r>
      <w:hyperlink r:id="rId7" w:history="1">
        <w:r w:rsidRPr="00CD6571">
          <w:rPr>
            <w:rStyle w:val="Hipercze"/>
            <w:rFonts w:asciiTheme="minorHAnsi" w:hAnsiTheme="minorHAnsi" w:cstheme="minorHAnsi"/>
            <w:bCs/>
            <w:sz w:val="20"/>
          </w:rPr>
          <w:t>t.wielkiewicz@szpitaljp2.krakow.pl</w:t>
        </w:r>
      </w:hyperlink>
    </w:p>
    <w:p w:rsidR="00CD6571" w:rsidRPr="00CD6571" w:rsidRDefault="00CD6571" w:rsidP="00CD6571">
      <w:pPr>
        <w:pStyle w:val="Textbodyuser"/>
        <w:tabs>
          <w:tab w:val="left" w:pos="852"/>
        </w:tabs>
        <w:spacing w:before="60" w:after="60"/>
        <w:ind w:left="284" w:hanging="284"/>
        <w:jc w:val="left"/>
        <w:rPr>
          <w:rFonts w:asciiTheme="minorHAnsi" w:hAnsiTheme="minorHAnsi" w:cstheme="minorHAnsi"/>
          <w:bCs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        tel. 519 837 755</w:t>
      </w:r>
    </w:p>
    <w:p w:rsidR="00CD6571" w:rsidRDefault="00CD6571" w:rsidP="00CD6571">
      <w:pPr>
        <w:pStyle w:val="Textbodyuser"/>
        <w:tabs>
          <w:tab w:val="left" w:pos="852"/>
        </w:tabs>
        <w:spacing w:before="60" w:after="60"/>
        <w:ind w:left="284" w:hanging="284"/>
        <w:rPr>
          <w:rFonts w:asciiTheme="minorHAnsi" w:hAnsiTheme="minorHAnsi" w:cstheme="minorHAnsi"/>
          <w:color w:val="000000"/>
          <w:sz w:val="20"/>
        </w:rPr>
      </w:pPr>
      <w:r w:rsidRPr="00CD6571">
        <w:rPr>
          <w:rFonts w:asciiTheme="minorHAnsi" w:hAnsiTheme="minorHAnsi" w:cstheme="minorHAnsi"/>
          <w:bCs/>
          <w:color w:val="000000"/>
          <w:sz w:val="20"/>
        </w:rPr>
        <w:t xml:space="preserve">    b) ze strony Wykonawcy: </w:t>
      </w:r>
      <w:r w:rsidRPr="00CD6571">
        <w:rPr>
          <w:rFonts w:asciiTheme="minorHAnsi" w:hAnsiTheme="minorHAnsi" w:cstheme="minorHAnsi"/>
          <w:color w:val="000000"/>
          <w:sz w:val="20"/>
        </w:rPr>
        <w:t>.......................................................................................................</w:t>
      </w:r>
    </w:p>
    <w:p w:rsidR="007A7C1A" w:rsidRDefault="007A7C1A" w:rsidP="00CD6571">
      <w:pPr>
        <w:pStyle w:val="Textbodyuser"/>
        <w:tabs>
          <w:tab w:val="left" w:pos="852"/>
        </w:tabs>
        <w:spacing w:before="60" w:after="60"/>
        <w:ind w:left="284" w:hanging="284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        kontakt mail: …………………………………………………………</w:t>
      </w:r>
    </w:p>
    <w:p w:rsidR="007A7C1A" w:rsidRPr="00CD6571" w:rsidRDefault="007A7C1A" w:rsidP="00CD6571">
      <w:pPr>
        <w:pStyle w:val="Textbodyuser"/>
        <w:tabs>
          <w:tab w:val="left" w:pos="852"/>
        </w:tabs>
        <w:spacing w:before="60"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        tel. …………………….…..</w:t>
      </w:r>
    </w:p>
    <w:p w:rsidR="005A17D8" w:rsidRDefault="005A17D8">
      <w:pPr>
        <w:pStyle w:val="Textbody"/>
        <w:spacing w:before="0" w:line="240" w:lineRule="auto"/>
        <w:rPr>
          <w:rFonts w:ascii="Calibri" w:hAnsi="Calibri"/>
          <w:b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6</w:t>
      </w:r>
    </w:p>
    <w:p w:rsidR="005A17D8" w:rsidRDefault="00415384">
      <w:pPr>
        <w:pStyle w:val="Textbody"/>
        <w:spacing w:before="0" w:line="240" w:lineRule="auto"/>
        <w:ind w:left="284" w:hanging="284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Postanowienia dodatkowe</w:t>
      </w:r>
    </w:p>
    <w:p w:rsidR="005A17D8" w:rsidRDefault="00415384" w:rsidP="000733A1">
      <w:pPr>
        <w:pStyle w:val="Standard"/>
        <w:numPr>
          <w:ilvl w:val="0"/>
          <w:numId w:val="5"/>
        </w:numPr>
        <w:spacing w:before="0" w:line="240" w:lineRule="auto"/>
        <w:ind w:left="284" w:hanging="284"/>
        <w:jc w:val="both"/>
      </w:pPr>
      <w:r>
        <w:rPr>
          <w:rFonts w:ascii="Calibri" w:hAnsi="Calibri" w:cs="Calibri"/>
          <w:sz w:val="20"/>
        </w:rPr>
        <w:t xml:space="preserve">Wykonawcę zobowiązuje się do podstawiania swoich pojemników na wytwarzane odpady powstające podczas realizacji umowy oznakowanych zgodnie z obowiązującymi przepisami </w:t>
      </w:r>
      <w:r>
        <w:rPr>
          <w:rFonts w:ascii="Calibri" w:hAnsi="Calibri" w:cs="Calibri"/>
          <w:sz w:val="20"/>
          <w:szCs w:val="20"/>
        </w:rPr>
        <w:t xml:space="preserve">(nazwa odpadu, kod odpadu) w miejscach ustalonych z Zamawiającym. Wykonawca zobowiązany jest do zagospodarowania          </w:t>
      </w:r>
      <w:r w:rsidR="000733A1">
        <w:rPr>
          <w:rFonts w:ascii="Calibri" w:hAnsi="Calibri" w:cs="Calibri"/>
          <w:sz w:val="20"/>
          <w:szCs w:val="20"/>
        </w:rPr>
        <w:br/>
        <w:t xml:space="preserve">i </w:t>
      </w:r>
      <w:r>
        <w:rPr>
          <w:rFonts w:ascii="Calibri" w:hAnsi="Calibri" w:cs="Calibri"/>
          <w:sz w:val="20"/>
          <w:szCs w:val="20"/>
        </w:rPr>
        <w:t xml:space="preserve">poniesienia kosztów gospodarowania odpadami powstałymi w wyniku realizacji umowy zgodnie </w:t>
      </w:r>
      <w:r>
        <w:rPr>
          <w:rFonts w:ascii="Calibri" w:hAnsi="Calibri" w:cs="Calibri"/>
          <w:sz w:val="20"/>
          <w:szCs w:val="20"/>
        </w:rPr>
        <w:br/>
        <w:t>z postanowieniami ustawy z dnia 14 grudnia 2012 roku o odpadach (Dz.U.2013 z późn.zm.). Zamawiający dopuszcza aby odpady były wywożone na bieżąco.</w:t>
      </w:r>
    </w:p>
    <w:p w:rsidR="005A17D8" w:rsidRDefault="00415384" w:rsidP="000733A1">
      <w:pPr>
        <w:pStyle w:val="Standard"/>
        <w:numPr>
          <w:ilvl w:val="0"/>
          <w:numId w:val="5"/>
        </w:numPr>
        <w:spacing w:before="0" w:line="240" w:lineRule="auto"/>
        <w:ind w:left="284" w:hanging="284"/>
        <w:jc w:val="both"/>
      </w:pPr>
      <w:r>
        <w:rPr>
          <w:rFonts w:ascii="Calibri" w:hAnsi="Calibri"/>
          <w:sz w:val="20"/>
        </w:rPr>
        <w:t xml:space="preserve">Na terenie Zamawiającego (zarówno na zewnątrz budynków jak i w budynkach, w tym również </w:t>
      </w:r>
      <w:r>
        <w:rPr>
          <w:rFonts w:ascii="Calibri" w:hAnsi="Calibri"/>
          <w:sz w:val="20"/>
        </w:rPr>
        <w:br/>
        <w:t>w piwnicach) obowiązuje bezwzględny zakaz palenia wyrobów tytoniowych, w tym palenia nowatorskich wyrobów tytoniowych i palenia papierosów elektronicznych. Naruszenie tego zakazu przez pracowników Wykonawcy, jego podwykonawców lub dalszych podwykonawców uprawnia Zamawiającego do nałożenia kary umownej w wysokości 100zł za każdy stwierdzony przypadek.</w:t>
      </w:r>
    </w:p>
    <w:p w:rsidR="005A17D8" w:rsidRDefault="00415384" w:rsidP="000733A1">
      <w:pPr>
        <w:pStyle w:val="Standard"/>
        <w:numPr>
          <w:ilvl w:val="0"/>
          <w:numId w:val="5"/>
        </w:numPr>
        <w:spacing w:before="0" w:line="240" w:lineRule="auto"/>
        <w:ind w:left="284" w:hanging="284"/>
        <w:jc w:val="both"/>
      </w:pPr>
      <w:r>
        <w:rPr>
          <w:rFonts w:ascii="Calibri" w:hAnsi="Calibri" w:cs="Calibri"/>
          <w:sz w:val="20"/>
        </w:rPr>
        <w:t>W związku z tym , że prace są wykonywane w placówce o podwyższonym rygorze sanitarnym , Wykonawca musi bezwzględnie przestrzegać zapisów BHP, m.in. zabezpieczyć miejsce pracy, utrzymać czystość</w:t>
      </w:r>
      <w:r>
        <w:rPr>
          <w:rFonts w:ascii="Calibri" w:hAnsi="Calibri" w:cs="Calibri"/>
          <w:sz w:val="20"/>
        </w:rPr>
        <w:br/>
        <w:t xml:space="preserve"> i porządek, składować materiały i narzędzia tylko w miejscach wyznaczonych przez Zamawiającego. </w:t>
      </w:r>
      <w:r>
        <w:rPr>
          <w:rFonts w:ascii="Calibri" w:hAnsi="Calibri" w:cs="Calibri"/>
          <w:sz w:val="20"/>
        </w:rPr>
        <w:br/>
        <w:t xml:space="preserve">W przypadku naruszenia </w:t>
      </w:r>
      <w:proofErr w:type="spellStart"/>
      <w:r>
        <w:rPr>
          <w:rFonts w:ascii="Calibri" w:hAnsi="Calibri" w:cs="Calibri"/>
          <w:sz w:val="20"/>
        </w:rPr>
        <w:t>ww</w:t>
      </w:r>
      <w:proofErr w:type="spellEnd"/>
      <w:r>
        <w:rPr>
          <w:rFonts w:ascii="Calibri" w:hAnsi="Calibri" w:cs="Calibri"/>
          <w:sz w:val="20"/>
        </w:rPr>
        <w:t xml:space="preserve"> przepisów i wytycznych Zamawiający naliczy karę umowna w wysokości </w:t>
      </w:r>
      <w:r>
        <w:rPr>
          <w:rFonts w:ascii="Calibri" w:hAnsi="Calibri" w:cs="Calibri"/>
          <w:sz w:val="20"/>
        </w:rPr>
        <w:br/>
        <w:t>500 zł za pierwszy stwierdzony przypadek, za kolejne uchybienia kara porządkowa będzie narastała każdorazowo o 50% za każdy kolejny przypadek.</w:t>
      </w:r>
    </w:p>
    <w:p w:rsidR="005A17D8" w:rsidRDefault="00415384" w:rsidP="000733A1">
      <w:pPr>
        <w:pStyle w:val="Standard"/>
        <w:numPr>
          <w:ilvl w:val="0"/>
          <w:numId w:val="5"/>
        </w:numPr>
        <w:spacing w:before="0" w:line="240" w:lineRule="auto"/>
        <w:ind w:left="284" w:hanging="284"/>
        <w:jc w:val="both"/>
      </w:pPr>
      <w:r>
        <w:rPr>
          <w:rFonts w:ascii="Calibri" w:hAnsi="Calibri" w:cs="Calibri"/>
          <w:sz w:val="20"/>
        </w:rPr>
        <w:lastRenderedPageBreak/>
        <w:t xml:space="preserve">Wykonawcę zobowiązuje się do zapewnienia jednoznacznej identyfikacji wizualnej (widoczne logo zatrudniającej firmy) zatrudnionych osób jak również zapewnić (zamieszczając stosowne wymagania </w:t>
      </w:r>
      <w:r>
        <w:rPr>
          <w:rFonts w:ascii="Calibri" w:hAnsi="Calibri" w:cs="Calibri"/>
          <w:sz w:val="20"/>
        </w:rPr>
        <w:br/>
        <w:t>w zawieranych umowach o podwykonawstwo) aby taką identyfikację posiadały osoby zatrudnione przez podwykonawców i dalszych podwykonawców). Brak identyfikacji wizualnej zatrudnionych osób (Wykonawcy, podwykonawców  czy też dalszych podwykonawców) będzie podstawą do naliczania Wykonawcy kary umownej w wysokości 200 zł za każdy stwierdzony taki przypadek.</w:t>
      </w:r>
    </w:p>
    <w:p w:rsidR="005A17D8" w:rsidRDefault="005A17D8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</w:p>
    <w:p w:rsidR="005A17D8" w:rsidRDefault="00415384">
      <w:pPr>
        <w:pStyle w:val="Textbody"/>
        <w:spacing w:before="0" w:line="240" w:lineRule="auto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7</w:t>
      </w:r>
    </w:p>
    <w:p w:rsidR="005A17D8" w:rsidRDefault="00415384">
      <w:pPr>
        <w:pStyle w:val="Textbody"/>
        <w:spacing w:before="0" w:line="240" w:lineRule="auto"/>
        <w:ind w:left="284" w:hanging="284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Inne postanowienia</w:t>
      </w:r>
    </w:p>
    <w:p w:rsidR="005A17D8" w:rsidRDefault="00415384" w:rsidP="00AD1E06">
      <w:pPr>
        <w:pStyle w:val="Standard"/>
        <w:numPr>
          <w:ilvl w:val="0"/>
          <w:numId w:val="6"/>
        </w:numPr>
        <w:spacing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sprawach nieuregulowanych niniejszą umową zastosowanie mieć będą przepisy kodeksu cywilnego.</w:t>
      </w:r>
    </w:p>
    <w:p w:rsidR="005A17D8" w:rsidRDefault="00415384" w:rsidP="00AD1E06">
      <w:pPr>
        <w:pStyle w:val="Standard"/>
        <w:numPr>
          <w:ilvl w:val="0"/>
          <w:numId w:val="6"/>
        </w:numPr>
        <w:spacing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Wszelkie zmiany umowy wymagają formy pisemnej pod rygorem nieważności.</w:t>
      </w:r>
    </w:p>
    <w:p w:rsidR="005A17D8" w:rsidRDefault="00415384" w:rsidP="00AD1E06">
      <w:pPr>
        <w:pStyle w:val="Standard"/>
        <w:numPr>
          <w:ilvl w:val="0"/>
          <w:numId w:val="6"/>
        </w:numPr>
        <w:spacing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Wszelkie spory wynikające z niniejszej umowy lub związane z jej wykonaniem rozstrzygać będzie sąd    powszechny właściwy ze względu na siedzibę Zamawiającego.</w:t>
      </w:r>
    </w:p>
    <w:p w:rsidR="005A17D8" w:rsidRDefault="00415384" w:rsidP="00AD1E06">
      <w:pPr>
        <w:pStyle w:val="Standard"/>
        <w:numPr>
          <w:ilvl w:val="0"/>
          <w:numId w:val="6"/>
        </w:numPr>
        <w:spacing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Umowę sporządzono w dwóch jednobrzmiących egzemplarzach jeden dla Zamawiającego, jeden dla Wykonawcy.</w:t>
      </w:r>
    </w:p>
    <w:p w:rsidR="005A17D8" w:rsidRDefault="00415384" w:rsidP="00AD1E06">
      <w:pPr>
        <w:pStyle w:val="Standard"/>
        <w:numPr>
          <w:ilvl w:val="0"/>
          <w:numId w:val="6"/>
        </w:numPr>
        <w:spacing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Załączniki stanowią integralną część umowy.</w:t>
      </w:r>
    </w:p>
    <w:p w:rsidR="005A17D8" w:rsidRDefault="005A17D8">
      <w:pPr>
        <w:pStyle w:val="Textbody"/>
        <w:rPr>
          <w:rFonts w:ascii="Calibri" w:hAnsi="Calibri"/>
          <w:sz w:val="20"/>
        </w:rPr>
      </w:pPr>
    </w:p>
    <w:p w:rsidR="005A17D8" w:rsidRDefault="005A17D8">
      <w:pPr>
        <w:pStyle w:val="Textbody"/>
        <w:rPr>
          <w:rFonts w:ascii="Calibri" w:hAnsi="Calibri"/>
          <w:sz w:val="20"/>
        </w:rPr>
      </w:pPr>
    </w:p>
    <w:p w:rsidR="005A17D8" w:rsidRDefault="005A17D8">
      <w:pPr>
        <w:pStyle w:val="Textbody"/>
        <w:spacing w:before="0" w:line="240" w:lineRule="auto"/>
        <w:rPr>
          <w:rFonts w:ascii="Calibri" w:hAnsi="Calibri"/>
          <w:bCs/>
          <w:sz w:val="20"/>
        </w:rPr>
      </w:pPr>
    </w:p>
    <w:p w:rsidR="005A17D8" w:rsidRDefault="005A17D8">
      <w:pPr>
        <w:pStyle w:val="Textbody"/>
        <w:spacing w:before="0" w:line="240" w:lineRule="auto"/>
        <w:rPr>
          <w:rFonts w:ascii="Calibri" w:hAnsi="Calibri"/>
          <w:bCs/>
          <w:sz w:val="20"/>
        </w:rPr>
      </w:pPr>
    </w:p>
    <w:p w:rsidR="005A17D8" w:rsidRDefault="00415384">
      <w:pPr>
        <w:pStyle w:val="Textbody"/>
        <w:tabs>
          <w:tab w:val="left" w:pos="6379"/>
        </w:tabs>
        <w:spacing w:before="0" w:line="24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………………………………..</w:t>
      </w:r>
      <w:r>
        <w:rPr>
          <w:rFonts w:ascii="Calibri" w:hAnsi="Calibri"/>
          <w:bCs/>
          <w:sz w:val="20"/>
        </w:rPr>
        <w:tab/>
        <w:t xml:space="preserve">                ………….…………………</w:t>
      </w:r>
    </w:p>
    <w:p w:rsidR="005A17D8" w:rsidRDefault="00415384">
      <w:pPr>
        <w:pStyle w:val="Textbody"/>
        <w:tabs>
          <w:tab w:val="left" w:pos="8080"/>
        </w:tabs>
        <w:spacing w:before="0" w:line="240" w:lineRule="auto"/>
        <w:ind w:left="567"/>
        <w:rPr>
          <w:rFonts w:ascii="Calibri" w:hAnsi="Calibri"/>
          <w:bCs/>
          <w:sz w:val="20"/>
        </w:rPr>
        <w:sectPr w:rsidR="005A17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7" w:right="1417" w:bottom="1417" w:left="1417" w:header="708" w:footer="708" w:gutter="0"/>
          <w:cols w:space="708"/>
        </w:sectPr>
      </w:pPr>
      <w:r>
        <w:rPr>
          <w:rFonts w:ascii="Calibri" w:hAnsi="Calibri"/>
          <w:bCs/>
          <w:sz w:val="20"/>
        </w:rPr>
        <w:t>Wykonawca                                                                                                                               Zamawiający</w:t>
      </w:r>
    </w:p>
    <w:p w:rsidR="005A17D8" w:rsidRDefault="005A17D8">
      <w:pPr>
        <w:pStyle w:val="Standard"/>
        <w:spacing w:before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5A17D8" w:rsidRDefault="005A17D8">
      <w:pPr>
        <w:pStyle w:val="Standard"/>
        <w:spacing w:before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5A17D8" w:rsidRDefault="00415384">
      <w:pPr>
        <w:pStyle w:val="Standard"/>
        <w:spacing w:before="0"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Wykonawcy</w:t>
      </w:r>
    </w:p>
    <w:p w:rsidR="005A17D8" w:rsidRDefault="005A17D8">
      <w:pPr>
        <w:pStyle w:val="Standard"/>
        <w:spacing w:before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5A17D8" w:rsidRDefault="005A17D8">
      <w:pPr>
        <w:pStyle w:val="NormalnyWeb"/>
        <w:spacing w:after="0" w:line="360" w:lineRule="auto"/>
        <w:ind w:left="714"/>
        <w:jc w:val="both"/>
        <w:rPr>
          <w:rFonts w:ascii="Calibri" w:eastAsia="Calibri" w:hAnsi="Calibri" w:cs="Arial"/>
        </w:rPr>
      </w:pPr>
    </w:p>
    <w:p w:rsidR="005A17D8" w:rsidRDefault="00415384">
      <w:pPr>
        <w:pStyle w:val="NormalnyWeb"/>
        <w:spacing w:after="0" w:line="360" w:lineRule="auto"/>
        <w:jc w:val="both"/>
      </w:pPr>
      <w:r>
        <w:rPr>
          <w:rFonts w:ascii="Calibri" w:hAnsi="Calibri"/>
        </w:rPr>
        <w:t xml:space="preserve"> Ja, niżej podpisany ……………..................................................................... działając w imieniu Wykonawcy ……......................................................................…… oświadczam,</w:t>
      </w:r>
      <w:r>
        <w:rPr>
          <w:rFonts w:ascii="Calibri" w:eastAsia="Calibri" w:hAnsi="Calibri" w:cs="Arial"/>
        </w:rPr>
        <w:t xml:space="preserve"> że nie zachodzą w stosunku do Wykonawcy, którego reprezentuję  przesłanki wykluczenia z postępowania na podstawie art. </w:t>
      </w:r>
      <w:r>
        <w:rPr>
          <w:rFonts w:ascii="Calibri" w:hAnsi="Calibri" w:cs="Arial"/>
        </w:rPr>
        <w:t>7 ust. 1 w zw.</w:t>
      </w:r>
      <w:bookmarkStart w:id="1" w:name="_GoBack1"/>
      <w:bookmarkEnd w:id="1"/>
      <w:r>
        <w:rPr>
          <w:rFonts w:ascii="Calibri" w:hAnsi="Calibri" w:cs="Arial"/>
        </w:rPr>
        <w:t xml:space="preserve"> z art. 7 ust. 9 ustawy </w:t>
      </w:r>
      <w:r>
        <w:rPr>
          <w:rFonts w:ascii="Calibri" w:eastAsia="Calibri" w:hAnsi="Calibri" w:cs="Arial"/>
        </w:rPr>
        <w:t>z dnia 13 kwietnia 2022 r.</w:t>
      </w:r>
      <w:r>
        <w:rPr>
          <w:rFonts w:ascii="Calibri" w:eastAsia="Calibri" w:hAnsi="Calibri" w:cs="Arial"/>
          <w:i/>
          <w:iCs/>
        </w:rPr>
        <w:t xml:space="preserve"> </w:t>
      </w:r>
      <w:r>
        <w:rPr>
          <w:rFonts w:ascii="Calibri" w:eastAsia="Calibri" w:hAnsi="Calibri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eastAsia="Calibri" w:hAnsi="Calibri" w:cs="Arial"/>
          <w:iCs/>
          <w:color w:val="222222"/>
        </w:rPr>
        <w:t>(Dz. U. poz. 835)</w:t>
      </w:r>
      <w:r>
        <w:rPr>
          <w:rStyle w:val="Odwoanieprzypisudolnego"/>
          <w:rFonts w:ascii="Calibri" w:hAnsi="Calibri"/>
        </w:rPr>
        <w:footnoteReference w:id="1"/>
      </w:r>
      <w:r>
        <w:rPr>
          <w:rFonts w:ascii="Calibri" w:eastAsia="Calibri" w:hAnsi="Calibri" w:cs="Arial"/>
          <w:i/>
          <w:iCs/>
          <w:color w:val="222222"/>
        </w:rPr>
        <w:t>.</w:t>
      </w:r>
    </w:p>
    <w:p w:rsidR="005A17D8" w:rsidRDefault="005A17D8">
      <w:pPr>
        <w:pStyle w:val="Standard"/>
        <w:jc w:val="both"/>
        <w:rPr>
          <w:rFonts w:ascii="Calibri" w:hAnsi="Calibri"/>
          <w:sz w:val="24"/>
          <w:szCs w:val="24"/>
        </w:rPr>
      </w:pPr>
    </w:p>
    <w:p w:rsidR="005A17D8" w:rsidRDefault="005A17D8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5A17D8" w:rsidRDefault="005A17D8">
      <w:pPr>
        <w:pStyle w:val="Standard"/>
        <w:jc w:val="both"/>
      </w:pPr>
    </w:p>
    <w:p w:rsidR="005A17D8" w:rsidRDefault="0041538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7D8" w:rsidRDefault="00415384">
      <w:pPr>
        <w:pStyle w:val="Standard"/>
        <w:ind w:left="3545"/>
        <w:jc w:val="both"/>
        <w:rPr>
          <w:rFonts w:cs="Tahoma"/>
        </w:rPr>
      </w:pPr>
      <w:r>
        <w:rPr>
          <w:rFonts w:cs="Tahoma"/>
        </w:rPr>
        <w:t>…………………………………….</w:t>
      </w:r>
    </w:p>
    <w:p w:rsidR="005A17D8" w:rsidRDefault="00415384">
      <w:pPr>
        <w:pStyle w:val="Standard"/>
        <w:jc w:val="both"/>
      </w:pPr>
      <w:r>
        <w:rPr>
          <w:rFonts w:cs="Tahoma"/>
        </w:rPr>
        <w:t xml:space="preserve">                                                                            </w:t>
      </w:r>
      <w:r>
        <w:rPr>
          <w:rFonts w:cs="Tahoma"/>
          <w:sz w:val="18"/>
          <w:szCs w:val="18"/>
        </w:rPr>
        <w:t xml:space="preserve">  /data i podpis/</w:t>
      </w:r>
    </w:p>
    <w:sectPr w:rsidR="005A17D8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89" w:rsidRDefault="00C34589">
      <w:pPr>
        <w:spacing w:after="0"/>
      </w:pPr>
      <w:r>
        <w:separator/>
      </w:r>
    </w:p>
  </w:endnote>
  <w:endnote w:type="continuationSeparator" w:id="0">
    <w:p w:rsidR="00C34589" w:rsidRDefault="00C34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64" w:rsidRDefault="00FD0E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64" w:rsidRDefault="00FD0E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64" w:rsidRDefault="00FD0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89" w:rsidRDefault="00C3458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34589" w:rsidRDefault="00C34589">
      <w:pPr>
        <w:spacing w:after="0"/>
      </w:pPr>
      <w:r>
        <w:continuationSeparator/>
      </w:r>
    </w:p>
  </w:footnote>
  <w:footnote w:id="1">
    <w:p w:rsidR="005A17D8" w:rsidRDefault="00415384">
      <w:pPr>
        <w:pStyle w:val="Standard"/>
        <w:spacing w:before="0" w:line="240" w:lineRule="aut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A17D8" w:rsidRDefault="00415384">
      <w:pPr>
        <w:pStyle w:val="Standard"/>
        <w:spacing w:before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17D8" w:rsidRDefault="00415384">
      <w:pPr>
        <w:pStyle w:val="Standard"/>
        <w:spacing w:before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17D8" w:rsidRDefault="00415384">
      <w:pPr>
        <w:pStyle w:val="Standard"/>
        <w:spacing w:before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64" w:rsidRDefault="00FD0E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71" w:rsidRPr="00CD6571" w:rsidRDefault="00FD0E64" w:rsidP="00CD6571">
    <w:pPr>
      <w:pStyle w:val="Nagwek"/>
      <w:jc w:val="right"/>
      <w:rPr>
        <w:i/>
        <w:sz w:val="24"/>
        <w:szCs w:val="24"/>
      </w:rPr>
    </w:pPr>
    <w:r>
      <w:rPr>
        <w:i/>
        <w:sz w:val="24"/>
        <w:szCs w:val="24"/>
      </w:rPr>
      <w:t>Załącznik nr 3</w:t>
    </w:r>
  </w:p>
  <w:p w:rsidR="00CD6571" w:rsidRDefault="00CD6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64" w:rsidRDefault="00FD0E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049"/>
    <w:multiLevelType w:val="multilevel"/>
    <w:tmpl w:val="4D7045CE"/>
    <w:lvl w:ilvl="0">
      <w:start w:val="1"/>
      <w:numFmt w:val="decimal"/>
      <w:lvlText w:val="%1."/>
      <w:lvlJc w:val="left"/>
      <w:pPr>
        <w:ind w:left="352" w:firstLine="8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346" w:firstLine="6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">
    <w:nsid w:val="21894007"/>
    <w:multiLevelType w:val="multilevel"/>
    <w:tmpl w:val="A93E2456"/>
    <w:lvl w:ilvl="0">
      <w:start w:val="1"/>
      <w:numFmt w:val="decimal"/>
      <w:lvlText w:val="%1."/>
      <w:lvlJc w:val="left"/>
      <w:pPr>
        <w:ind w:left="-8" w:firstLine="8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567874"/>
    <w:multiLevelType w:val="multilevel"/>
    <w:tmpl w:val="B96AB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">
    <w:nsid w:val="2D5C501C"/>
    <w:multiLevelType w:val="multilevel"/>
    <w:tmpl w:val="FA728CB4"/>
    <w:lvl w:ilvl="0">
      <w:start w:val="1"/>
      <w:numFmt w:val="decimal"/>
      <w:lvlText w:val="%1."/>
      <w:lvlJc w:val="left"/>
      <w:pPr>
        <w:ind w:left="501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95" w:hanging="360"/>
      </w:pPr>
    </w:lvl>
    <w:lvl w:ilvl="2">
      <w:start w:val="1"/>
      <w:numFmt w:val="lowerRoman"/>
      <w:lvlText w:val="%3."/>
      <w:lvlJc w:val="right"/>
      <w:pPr>
        <w:ind w:left="1515" w:hanging="180"/>
      </w:pPr>
    </w:lvl>
    <w:lvl w:ilvl="3">
      <w:start w:val="1"/>
      <w:numFmt w:val="decimal"/>
      <w:lvlText w:val="%4."/>
      <w:lvlJc w:val="left"/>
      <w:pPr>
        <w:ind w:left="2235" w:hanging="360"/>
      </w:pPr>
    </w:lvl>
    <w:lvl w:ilvl="4">
      <w:start w:val="1"/>
      <w:numFmt w:val="lowerLetter"/>
      <w:lvlText w:val="%5."/>
      <w:lvlJc w:val="left"/>
      <w:pPr>
        <w:ind w:left="2955" w:hanging="360"/>
      </w:pPr>
    </w:lvl>
    <w:lvl w:ilvl="5">
      <w:start w:val="1"/>
      <w:numFmt w:val="lowerRoman"/>
      <w:lvlText w:val="%6."/>
      <w:lvlJc w:val="right"/>
      <w:pPr>
        <w:ind w:left="3675" w:hanging="180"/>
      </w:pPr>
    </w:lvl>
    <w:lvl w:ilvl="6">
      <w:start w:val="1"/>
      <w:numFmt w:val="decimal"/>
      <w:lvlText w:val="%7."/>
      <w:lvlJc w:val="left"/>
      <w:pPr>
        <w:ind w:left="4395" w:hanging="360"/>
      </w:pPr>
    </w:lvl>
    <w:lvl w:ilvl="7">
      <w:start w:val="1"/>
      <w:numFmt w:val="lowerLetter"/>
      <w:lvlText w:val="%8."/>
      <w:lvlJc w:val="left"/>
      <w:pPr>
        <w:ind w:left="5115" w:hanging="360"/>
      </w:pPr>
    </w:lvl>
    <w:lvl w:ilvl="8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3871127A"/>
    <w:multiLevelType w:val="multilevel"/>
    <w:tmpl w:val="018CC0C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74082"/>
    <w:multiLevelType w:val="multilevel"/>
    <w:tmpl w:val="F2925D3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4841DF"/>
    <w:multiLevelType w:val="multilevel"/>
    <w:tmpl w:val="FF3405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7234D"/>
    <w:multiLevelType w:val="multilevel"/>
    <w:tmpl w:val="E230D9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9796C"/>
    <w:multiLevelType w:val="multilevel"/>
    <w:tmpl w:val="FED25BC2"/>
    <w:lvl w:ilvl="0">
      <w:start w:val="1"/>
      <w:numFmt w:val="decimal"/>
      <w:lvlText w:val="%1."/>
      <w:lvlJc w:val="left"/>
      <w:pPr>
        <w:ind w:left="352" w:firstLine="8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9">
    <w:nsid w:val="790165F3"/>
    <w:multiLevelType w:val="multilevel"/>
    <w:tmpl w:val="E1448B98"/>
    <w:lvl w:ilvl="0">
      <w:start w:val="1"/>
      <w:numFmt w:val="decimal"/>
      <w:lvlText w:val="%1."/>
      <w:lvlJc w:val="left"/>
      <w:pPr>
        <w:ind w:left="363" w:firstLine="0"/>
      </w:pPr>
    </w:lvl>
    <w:lvl w:ilvl="1">
      <w:start w:val="1"/>
      <w:numFmt w:val="decimal"/>
      <w:lvlText w:val="%2."/>
      <w:lvlJc w:val="left"/>
      <w:pPr>
        <w:ind w:left="363" w:firstLine="0"/>
      </w:pPr>
    </w:lvl>
    <w:lvl w:ilvl="2">
      <w:start w:val="1"/>
      <w:numFmt w:val="decimal"/>
      <w:lvlText w:val="%3."/>
      <w:lvlJc w:val="left"/>
      <w:pPr>
        <w:ind w:left="363" w:firstLine="0"/>
      </w:pPr>
    </w:lvl>
    <w:lvl w:ilvl="3">
      <w:start w:val="1"/>
      <w:numFmt w:val="decimal"/>
      <w:lvlText w:val="%4."/>
      <w:lvlJc w:val="left"/>
      <w:pPr>
        <w:ind w:left="363" w:firstLine="0"/>
      </w:pPr>
    </w:lvl>
    <w:lvl w:ilvl="4">
      <w:start w:val="1"/>
      <w:numFmt w:val="decimal"/>
      <w:lvlText w:val="%5."/>
      <w:lvlJc w:val="left"/>
      <w:pPr>
        <w:ind w:left="363" w:firstLine="0"/>
      </w:pPr>
    </w:lvl>
    <w:lvl w:ilvl="5">
      <w:start w:val="1"/>
      <w:numFmt w:val="decimal"/>
      <w:lvlText w:val="%6."/>
      <w:lvlJc w:val="left"/>
      <w:pPr>
        <w:ind w:left="363" w:firstLine="0"/>
      </w:pPr>
    </w:lvl>
    <w:lvl w:ilvl="6">
      <w:start w:val="1"/>
      <w:numFmt w:val="decimal"/>
      <w:lvlText w:val="%7."/>
      <w:lvlJc w:val="left"/>
      <w:pPr>
        <w:ind w:left="363" w:firstLine="0"/>
      </w:pPr>
    </w:lvl>
    <w:lvl w:ilvl="7">
      <w:start w:val="1"/>
      <w:numFmt w:val="decimal"/>
      <w:lvlText w:val="%8."/>
      <w:lvlJc w:val="left"/>
      <w:pPr>
        <w:ind w:left="363" w:firstLine="0"/>
      </w:pPr>
    </w:lvl>
    <w:lvl w:ilvl="8">
      <w:start w:val="1"/>
      <w:numFmt w:val="decimal"/>
      <w:lvlText w:val="%9."/>
      <w:lvlJc w:val="left"/>
      <w:pPr>
        <w:ind w:left="363" w:firstLine="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D8"/>
    <w:rsid w:val="00054840"/>
    <w:rsid w:val="000733A1"/>
    <w:rsid w:val="00107E74"/>
    <w:rsid w:val="00232280"/>
    <w:rsid w:val="002A41DC"/>
    <w:rsid w:val="00415384"/>
    <w:rsid w:val="00457991"/>
    <w:rsid w:val="005A17D8"/>
    <w:rsid w:val="007A7C1A"/>
    <w:rsid w:val="0087053C"/>
    <w:rsid w:val="0095723A"/>
    <w:rsid w:val="009B055B"/>
    <w:rsid w:val="00A63BE3"/>
    <w:rsid w:val="00AD1E06"/>
    <w:rsid w:val="00BF7850"/>
    <w:rsid w:val="00C02A39"/>
    <w:rsid w:val="00C34589"/>
    <w:rsid w:val="00C859B2"/>
    <w:rsid w:val="00CD5F50"/>
    <w:rsid w:val="00CD6571"/>
    <w:rsid w:val="00EC28C9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0639D-AEEC-4C41-BF0C-BB5734D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9" w:after="0" w:line="360" w:lineRule="atLeast"/>
    </w:pPr>
    <w:rPr>
      <w:rFonts w:ascii="Times New Roman" w:eastAsia="Times New Roman" w:hAnsi="Times New Roman" w:cs="Times New Roman"/>
      <w:sz w:val="26"/>
      <w:szCs w:val="26"/>
      <w:lang w:eastAsia="pl-PL" w:bidi="hi-IN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spacing w:before="0" w:after="160"/>
      <w:ind w:left="720"/>
    </w:pPr>
  </w:style>
  <w:style w:type="paragraph" w:styleId="Bezodstpw">
    <w:name w:val="No Spacing"/>
    <w:pPr>
      <w:widowControl/>
      <w:suppressAutoHyphens/>
      <w:spacing w:after="0"/>
    </w:pPr>
  </w:style>
  <w:style w:type="paragraph" w:styleId="NormalnyWeb">
    <w:name w:val="Normal (Web)"/>
    <w:basedOn w:val="Standard"/>
    <w:pPr>
      <w:spacing w:before="0" w:after="160" w:line="240" w:lineRule="auto"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Teksttreci">
    <w:name w:val="Tekst treści"/>
    <w:basedOn w:val="Normalny"/>
    <w:pPr>
      <w:spacing w:after="0" w:line="242" w:lineRule="auto"/>
      <w:textAlignment w:val="auto"/>
    </w:pPr>
    <w:rPr>
      <w:rFonts w:eastAsia="Calibri" w:cs="Calibri"/>
      <w:sz w:val="20"/>
      <w:szCs w:val="20"/>
      <w:lang w:eastAsia="zh-CN" w:bidi="hi-IN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D657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D6571"/>
  </w:style>
  <w:style w:type="character" w:customStyle="1" w:styleId="NagwekZnak">
    <w:name w:val="Nagłówek Znak"/>
    <w:basedOn w:val="Domylnaczcionkaakapitu"/>
    <w:link w:val="Nagwek"/>
    <w:uiPriority w:val="99"/>
    <w:rsid w:val="00CD6571"/>
    <w:rPr>
      <w:rFonts w:ascii="Arial" w:eastAsia="MS Mincho" w:hAnsi="Arial"/>
      <w:sz w:val="28"/>
      <w:szCs w:val="28"/>
      <w:lang w:eastAsia="pl-PL" w:bidi="hi-IN"/>
    </w:rPr>
  </w:style>
  <w:style w:type="paragraph" w:customStyle="1" w:styleId="Standarduser">
    <w:name w:val="Standard (user)"/>
    <w:rsid w:val="00CD6571"/>
    <w:pPr>
      <w:widowControl/>
      <w:suppressAutoHyphens/>
      <w:spacing w:after="0"/>
    </w:pPr>
    <w:rPr>
      <w:rFonts w:ascii="Verdana" w:eastAsia="Arial" w:hAnsi="Verdana" w:cs="Times New Roman"/>
      <w:sz w:val="20"/>
      <w:szCs w:val="20"/>
      <w:lang w:eastAsia="zh-CN"/>
    </w:rPr>
  </w:style>
  <w:style w:type="paragraph" w:customStyle="1" w:styleId="Textbodyuser">
    <w:name w:val="Text body (user)"/>
    <w:basedOn w:val="Standarduser"/>
    <w:rsid w:val="00CD6571"/>
    <w:pPr>
      <w:jc w:val="both"/>
    </w:pPr>
    <w:rPr>
      <w:sz w:val="24"/>
    </w:rPr>
  </w:style>
  <w:style w:type="character" w:styleId="Hipercze">
    <w:name w:val="Hyperlink"/>
    <w:rsid w:val="00CD65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.wielkiewicz@szpitaljp2.kra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Ryzio</dc:creator>
  <cp:lastModifiedBy>Tomasz Wielkiewicz</cp:lastModifiedBy>
  <cp:revision>11</cp:revision>
  <cp:lastPrinted>2025-04-30T10:13:00Z</cp:lastPrinted>
  <dcterms:created xsi:type="dcterms:W3CDTF">2024-05-14T15:27:00Z</dcterms:created>
  <dcterms:modified xsi:type="dcterms:W3CDTF">2025-04-30T10:18:00Z</dcterms:modified>
</cp:coreProperties>
</file>