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44D47" w14:textId="2F3B4C8D" w:rsidR="007A5947" w:rsidRPr="00DE080C" w:rsidRDefault="007A5947" w:rsidP="00DE080C">
      <w:pPr>
        <w:spacing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0212A4A3" w14:textId="77777777" w:rsidR="001A63AC" w:rsidRPr="00DE080C" w:rsidRDefault="00C11D69" w:rsidP="00DE080C">
      <w:pPr>
        <w:spacing w:after="120" w:line="240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DE080C">
        <w:rPr>
          <w:rFonts w:ascii="Calibri Light" w:hAnsi="Calibri Light" w:cs="Calibri Light"/>
          <w:b/>
          <w:sz w:val="20"/>
          <w:szCs w:val="20"/>
          <w:u w:val="single"/>
        </w:rPr>
        <w:t>Oświadczenie W</w:t>
      </w:r>
      <w:r w:rsidR="001A63AC" w:rsidRPr="00DE080C">
        <w:rPr>
          <w:rFonts w:ascii="Calibri Light" w:hAnsi="Calibri Light" w:cs="Calibri Light"/>
          <w:b/>
          <w:sz w:val="20"/>
          <w:szCs w:val="20"/>
          <w:u w:val="single"/>
        </w:rPr>
        <w:t xml:space="preserve">ykonawcy </w:t>
      </w:r>
    </w:p>
    <w:p w14:paraId="3C8D5FC8" w14:textId="52A33511" w:rsidR="001A63AC" w:rsidRPr="00DE080C" w:rsidRDefault="001A63AC" w:rsidP="00DE080C">
      <w:pPr>
        <w:spacing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DE080C">
        <w:rPr>
          <w:rFonts w:ascii="Calibri Light" w:hAnsi="Calibri Light" w:cs="Calibri Light"/>
          <w:sz w:val="20"/>
          <w:szCs w:val="20"/>
        </w:rPr>
        <w:t xml:space="preserve">składane na podstawie art. </w:t>
      </w:r>
      <w:r w:rsidR="00D2706B" w:rsidRPr="00DE080C">
        <w:rPr>
          <w:rFonts w:ascii="Calibri Light" w:hAnsi="Calibri Light" w:cs="Calibri Light"/>
          <w:sz w:val="20"/>
          <w:szCs w:val="20"/>
        </w:rPr>
        <w:t xml:space="preserve">125 </w:t>
      </w:r>
      <w:r w:rsidRPr="00DE080C">
        <w:rPr>
          <w:rFonts w:ascii="Calibri Light" w:hAnsi="Calibri Light" w:cs="Calibri Light"/>
          <w:sz w:val="20"/>
          <w:szCs w:val="20"/>
        </w:rPr>
        <w:t xml:space="preserve">ust. 1 ustawy </w:t>
      </w:r>
    </w:p>
    <w:p w14:paraId="16A05C04" w14:textId="77777777" w:rsidR="001A63AC" w:rsidRPr="00DE080C" w:rsidRDefault="001A63AC" w:rsidP="00DE080C">
      <w:pPr>
        <w:spacing w:before="120" w:line="240" w:lineRule="auto"/>
        <w:jc w:val="center"/>
        <w:rPr>
          <w:rFonts w:ascii="Calibri Light" w:hAnsi="Calibri Light" w:cs="Calibri Light"/>
          <w:sz w:val="20"/>
          <w:szCs w:val="20"/>
          <w:u w:val="single"/>
        </w:rPr>
      </w:pPr>
      <w:r w:rsidRPr="00DE080C">
        <w:rPr>
          <w:rFonts w:ascii="Calibri Light" w:hAnsi="Calibri Light" w:cs="Calibri Light"/>
          <w:sz w:val="20"/>
          <w:szCs w:val="20"/>
          <w:u w:val="single"/>
        </w:rPr>
        <w:t>DOTYCZĄCE</w:t>
      </w:r>
      <w:r w:rsidR="00526037" w:rsidRPr="00DE080C">
        <w:rPr>
          <w:rFonts w:ascii="Calibri Light" w:hAnsi="Calibri Light" w:cs="Calibri Light"/>
          <w:sz w:val="20"/>
          <w:szCs w:val="20"/>
          <w:u w:val="single"/>
        </w:rPr>
        <w:t xml:space="preserve"> SPEŁNIANIA WARUNKÓW UDZIAŁU W POSTĘPOWANIU </w:t>
      </w:r>
      <w:r w:rsidR="00040E79" w:rsidRPr="00DE080C">
        <w:rPr>
          <w:rFonts w:ascii="Calibri Light" w:hAnsi="Calibri Light" w:cs="Calibri Light"/>
          <w:sz w:val="20"/>
          <w:szCs w:val="20"/>
          <w:u w:val="single"/>
        </w:rPr>
        <w:br/>
      </w:r>
      <w:r w:rsidR="00526037" w:rsidRPr="00DE080C">
        <w:rPr>
          <w:rFonts w:ascii="Calibri Light" w:hAnsi="Calibri Light" w:cs="Calibri Light"/>
          <w:sz w:val="20"/>
          <w:szCs w:val="20"/>
          <w:u w:val="single"/>
        </w:rPr>
        <w:t>ORAZ</w:t>
      </w:r>
      <w:r w:rsidRPr="00DE080C">
        <w:rPr>
          <w:rFonts w:ascii="Calibri Light" w:hAnsi="Calibri Light" w:cs="Calibri Light"/>
          <w:sz w:val="20"/>
          <w:szCs w:val="20"/>
          <w:u w:val="single"/>
        </w:rPr>
        <w:t xml:space="preserve"> PRZESŁANEK WYKLUCZENIA Z POSTĘPOWANIA</w:t>
      </w:r>
    </w:p>
    <w:p w14:paraId="6C317C2C" w14:textId="77777777" w:rsidR="00DE080C" w:rsidRDefault="00DE080C" w:rsidP="00DE080C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p w14:paraId="66D217ED" w14:textId="4C7CD62E" w:rsidR="00984FED" w:rsidRPr="00DE080C" w:rsidRDefault="00A35D49" w:rsidP="00DE080C">
      <w:pPr>
        <w:spacing w:line="240" w:lineRule="auto"/>
        <w:rPr>
          <w:rFonts w:ascii="Calibri Light" w:hAnsi="Calibri Light" w:cs="Calibri Light"/>
          <w:sz w:val="20"/>
          <w:szCs w:val="20"/>
        </w:rPr>
      </w:pPr>
      <w:r w:rsidRPr="00DE080C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pn. </w:t>
      </w:r>
    </w:p>
    <w:p w14:paraId="1A356D47" w14:textId="77777777" w:rsidR="00984FED" w:rsidRPr="00DE080C" w:rsidRDefault="00984FED" w:rsidP="00DE080C">
      <w:pPr>
        <w:suppressAutoHyphens/>
        <w:autoSpaceDE w:val="0"/>
        <w:spacing w:before="240" w:after="120" w:line="240" w:lineRule="auto"/>
        <w:ind w:right="57"/>
        <w:jc w:val="center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eastAsia="ar-SA"/>
        </w:rPr>
      </w:pPr>
      <w:r w:rsidRPr="00DE080C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eastAsia="ar-SA"/>
        </w:rPr>
        <w:t>„Dostawa energii elektrycznej w imieniu Zamawiającego z Rynku Dnia Następnego RDN (SPOT)"</w:t>
      </w:r>
    </w:p>
    <w:p w14:paraId="20F6CF8F" w14:textId="07FF0CC3" w:rsidR="001A63AC" w:rsidRPr="00DE080C" w:rsidRDefault="001A63AC" w:rsidP="00DE080C">
      <w:pPr>
        <w:spacing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DE080C">
        <w:rPr>
          <w:rFonts w:ascii="Calibri Light" w:hAnsi="Calibri Light" w:cs="Calibri Light"/>
          <w:sz w:val="20"/>
          <w:szCs w:val="20"/>
        </w:rPr>
        <w:t>oświadczam, co następuje:</w:t>
      </w:r>
    </w:p>
    <w:p w14:paraId="37856D14" w14:textId="77777777" w:rsidR="003355BB" w:rsidRPr="00DE080C" w:rsidRDefault="003355BB" w:rsidP="00DE080C">
      <w:pPr>
        <w:spacing w:line="240" w:lineRule="auto"/>
        <w:rPr>
          <w:rFonts w:ascii="Calibri Light" w:hAnsi="Calibri Light" w:cs="Calibri Light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799"/>
      </w:tblGrid>
      <w:tr w:rsidR="001D47CA" w:rsidRPr="00DE080C" w14:paraId="33A9657C" w14:textId="77777777" w:rsidTr="00714463">
        <w:trPr>
          <w:trHeight w:val="372"/>
        </w:trPr>
        <w:tc>
          <w:tcPr>
            <w:tcW w:w="5000" w:type="pct"/>
            <w:gridSpan w:val="2"/>
          </w:tcPr>
          <w:p w14:paraId="14B660B9" w14:textId="77777777" w:rsidR="001D47CA" w:rsidRPr="00DE080C" w:rsidRDefault="00F77AB6" w:rsidP="00DE080C">
            <w:pPr>
              <w:shd w:val="clear" w:color="auto" w:fill="BFBFBF"/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b/>
                <w:sz w:val="20"/>
                <w:szCs w:val="20"/>
              </w:rPr>
              <w:t>DANE WYKONAWCY</w:t>
            </w:r>
          </w:p>
        </w:tc>
      </w:tr>
      <w:tr w:rsidR="00F77AB6" w:rsidRPr="00DE080C" w14:paraId="484D2622" w14:textId="77777777" w:rsidTr="00714463">
        <w:trPr>
          <w:trHeight w:val="358"/>
        </w:trPr>
        <w:tc>
          <w:tcPr>
            <w:tcW w:w="1724" w:type="pct"/>
          </w:tcPr>
          <w:p w14:paraId="04A71C71" w14:textId="77777777" w:rsidR="00F77AB6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0"/>
              <w:contextualSpacing/>
              <w:jc w:val="left"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pełna nazwa/firma</w:t>
            </w:r>
          </w:p>
        </w:tc>
        <w:tc>
          <w:tcPr>
            <w:tcW w:w="3276" w:type="pct"/>
          </w:tcPr>
          <w:p w14:paraId="19FADF17" w14:textId="77777777" w:rsidR="00F77AB6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0"/>
              <w:contextualSpacing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7AB6" w:rsidRPr="00DE080C" w14:paraId="34692876" w14:textId="77777777" w:rsidTr="00714463">
        <w:trPr>
          <w:trHeight w:val="343"/>
        </w:trPr>
        <w:tc>
          <w:tcPr>
            <w:tcW w:w="1724" w:type="pct"/>
          </w:tcPr>
          <w:p w14:paraId="52BCC9B5" w14:textId="77777777" w:rsidR="00F77AB6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0"/>
              <w:contextualSpacing/>
              <w:jc w:val="left"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adres</w:t>
            </w:r>
          </w:p>
        </w:tc>
        <w:tc>
          <w:tcPr>
            <w:tcW w:w="3276" w:type="pct"/>
          </w:tcPr>
          <w:p w14:paraId="2F92F90D" w14:textId="77777777" w:rsidR="00F77AB6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0"/>
              <w:contextualSpacing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7AB6" w:rsidRPr="00DE080C" w14:paraId="10470F7D" w14:textId="77777777" w:rsidTr="00714463">
        <w:trPr>
          <w:trHeight w:val="343"/>
        </w:trPr>
        <w:tc>
          <w:tcPr>
            <w:tcW w:w="1724" w:type="pct"/>
          </w:tcPr>
          <w:p w14:paraId="41420E4F" w14:textId="77777777" w:rsidR="00F77AB6" w:rsidRPr="00DE080C" w:rsidRDefault="00F77AB6" w:rsidP="00DE080C">
            <w:pPr>
              <w:spacing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NIP/PESEL w zależności od podmiotu</w:t>
            </w:r>
          </w:p>
        </w:tc>
        <w:tc>
          <w:tcPr>
            <w:tcW w:w="3276" w:type="pct"/>
          </w:tcPr>
          <w:p w14:paraId="1E2BC591" w14:textId="77777777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7AB6" w:rsidRPr="00DE080C" w14:paraId="0F07FB91" w14:textId="77777777" w:rsidTr="00714463">
        <w:trPr>
          <w:trHeight w:val="343"/>
        </w:trPr>
        <w:tc>
          <w:tcPr>
            <w:tcW w:w="1724" w:type="pct"/>
          </w:tcPr>
          <w:p w14:paraId="1129F0A6" w14:textId="77777777" w:rsidR="00F77AB6" w:rsidRPr="00DE080C" w:rsidRDefault="00F77AB6" w:rsidP="00DE080C">
            <w:pPr>
              <w:spacing w:line="240" w:lineRule="auto"/>
              <w:jc w:val="left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KRS/</w:t>
            </w:r>
            <w:proofErr w:type="spellStart"/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CEiDG</w:t>
            </w:r>
            <w:proofErr w:type="spellEnd"/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w zależności od podmiotu</w:t>
            </w:r>
          </w:p>
        </w:tc>
        <w:tc>
          <w:tcPr>
            <w:tcW w:w="3276" w:type="pct"/>
          </w:tcPr>
          <w:p w14:paraId="1101D9AA" w14:textId="77777777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7AB6" w:rsidRPr="00DE080C" w14:paraId="650044B9" w14:textId="77777777" w:rsidTr="00714463">
        <w:trPr>
          <w:trHeight w:val="343"/>
        </w:trPr>
        <w:tc>
          <w:tcPr>
            <w:tcW w:w="1724" w:type="pct"/>
          </w:tcPr>
          <w:p w14:paraId="404AB4FB" w14:textId="77777777" w:rsidR="00F77AB6" w:rsidRPr="00DE080C" w:rsidRDefault="00F77AB6" w:rsidP="00DE080C">
            <w:pPr>
              <w:spacing w:line="240" w:lineRule="auto"/>
              <w:jc w:val="left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D0DC9B8" w14:textId="77777777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7AB6" w:rsidRPr="00DE080C" w14:paraId="5461325B" w14:textId="77777777" w:rsidTr="00714463">
        <w:trPr>
          <w:trHeight w:val="343"/>
        </w:trPr>
        <w:tc>
          <w:tcPr>
            <w:tcW w:w="1724" w:type="pct"/>
          </w:tcPr>
          <w:p w14:paraId="565965D7" w14:textId="77777777" w:rsidR="00F77AB6" w:rsidRPr="00DE080C" w:rsidRDefault="00F77AB6" w:rsidP="00DE080C">
            <w:pPr>
              <w:spacing w:line="240" w:lineRule="auto"/>
              <w:jc w:val="left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Osoba reprezentująca, podstawa do reprezentacji</w:t>
            </w:r>
          </w:p>
        </w:tc>
        <w:tc>
          <w:tcPr>
            <w:tcW w:w="3276" w:type="pct"/>
          </w:tcPr>
          <w:p w14:paraId="3EA4D3E1" w14:textId="77777777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7AB6" w:rsidRPr="00DE080C" w14:paraId="3686E827" w14:textId="77777777" w:rsidTr="00714463">
        <w:trPr>
          <w:trHeight w:val="372"/>
        </w:trPr>
        <w:tc>
          <w:tcPr>
            <w:tcW w:w="5000" w:type="pct"/>
            <w:gridSpan w:val="2"/>
          </w:tcPr>
          <w:p w14:paraId="2FD5C22C" w14:textId="77777777" w:rsidR="00F77AB6" w:rsidRPr="00DE080C" w:rsidRDefault="00F77AB6" w:rsidP="00DE080C">
            <w:pPr>
              <w:shd w:val="clear" w:color="auto" w:fill="BFBFBF"/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b/>
                <w:sz w:val="20"/>
                <w:szCs w:val="20"/>
              </w:rPr>
              <w:t>OŚWIADCZENIA DOTYCZĄCE WYKONAWCY:</w:t>
            </w:r>
          </w:p>
        </w:tc>
      </w:tr>
      <w:tr w:rsidR="00F77AB6" w:rsidRPr="00DE080C" w14:paraId="705A54C8" w14:textId="77777777" w:rsidTr="00714463">
        <w:trPr>
          <w:trHeight w:val="773"/>
        </w:trPr>
        <w:tc>
          <w:tcPr>
            <w:tcW w:w="5000" w:type="pct"/>
            <w:gridSpan w:val="2"/>
          </w:tcPr>
          <w:p w14:paraId="7084F5A9" w14:textId="2BB5FF19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sz w:val="20"/>
                <w:szCs w:val="20"/>
              </w:rPr>
              <w:t>Czy Wykonawca oświadcza, że spełnia warunki udziału w postępowaniu określone przez Zamawiającego w  </w:t>
            </w:r>
            <w:r w:rsidR="00DE080C" w:rsidRPr="00DE080C">
              <w:rPr>
                <w:rFonts w:ascii="Calibri Light" w:hAnsi="Calibri Light" w:cs="Calibri Light"/>
                <w:sz w:val="20"/>
                <w:szCs w:val="20"/>
              </w:rPr>
              <w:t>pkt 6</w:t>
            </w: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 SWZ  </w:t>
            </w:r>
          </w:p>
          <w:p w14:paraId="37D137E6" w14:textId="30943D9D" w:rsidR="00F77AB6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0"/>
              <w:contextualSpacing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Wypełnić, jeżeli warunek został określony w Rozdziale </w:t>
            </w:r>
            <w:r w:rsidR="00AF3BCC" w:rsidRPr="00DE080C">
              <w:rPr>
                <w:rFonts w:ascii="Calibri Light" w:hAnsi="Calibri Light" w:cs="Calibri Light"/>
                <w:i/>
                <w:sz w:val="20"/>
                <w:szCs w:val="20"/>
              </w:rPr>
              <w:t>V</w:t>
            </w:r>
            <w:r w:rsidR="00EB3032" w:rsidRPr="00DE080C">
              <w:rPr>
                <w:rFonts w:ascii="Calibri Light" w:hAnsi="Calibri Light" w:cs="Calibri Light"/>
                <w:i/>
                <w:sz w:val="20"/>
                <w:szCs w:val="20"/>
              </w:rPr>
              <w:t>I</w:t>
            </w:r>
            <w:r w:rsidR="00A35D49" w:rsidRPr="00DE080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</w:t>
            </w: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WZ</w:t>
            </w:r>
            <w:r w:rsidRPr="00DE08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[ …..] TAK   [ …..] NIE   </w:t>
            </w:r>
          </w:p>
        </w:tc>
      </w:tr>
      <w:tr w:rsidR="00F77AB6" w:rsidRPr="00DE080C" w14:paraId="38477806" w14:textId="77777777" w:rsidTr="00714463">
        <w:trPr>
          <w:trHeight w:val="758"/>
        </w:trPr>
        <w:tc>
          <w:tcPr>
            <w:tcW w:w="5000" w:type="pct"/>
            <w:gridSpan w:val="2"/>
          </w:tcPr>
          <w:p w14:paraId="1826D65B" w14:textId="760B892E" w:rsidR="00BF14C7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0"/>
              <w:contextualSpacing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Czy Wykonawca podlega wykluczeniu z postępowania na podstawie art. </w:t>
            </w:r>
            <w:r w:rsidR="00D2706B" w:rsidRPr="00DE080C">
              <w:rPr>
                <w:rFonts w:ascii="Calibri Light" w:hAnsi="Calibri Light" w:cs="Calibri Light"/>
                <w:sz w:val="20"/>
                <w:szCs w:val="20"/>
              </w:rPr>
              <w:t>108 ust</w:t>
            </w:r>
            <w:r w:rsidR="007F5729" w:rsidRPr="00DE080C">
              <w:rPr>
                <w:rFonts w:ascii="Calibri Light" w:hAnsi="Calibri Light" w:cs="Calibri Light"/>
                <w:sz w:val="20"/>
                <w:szCs w:val="20"/>
              </w:rPr>
              <w:t>. 1 lub art. 109 ust. 1 pkt.</w:t>
            </w:r>
            <w:r w:rsidR="00D82F7F" w:rsidRPr="00DE080C">
              <w:rPr>
                <w:rFonts w:ascii="Calibri Light" w:hAnsi="Calibri Light" w:cs="Calibri Light"/>
                <w:sz w:val="20"/>
                <w:szCs w:val="20"/>
              </w:rPr>
              <w:t xml:space="preserve"> 4,</w:t>
            </w:r>
            <w:r w:rsidR="007F5729" w:rsidRPr="00DE080C">
              <w:rPr>
                <w:rFonts w:ascii="Calibri Light" w:hAnsi="Calibri Light" w:cs="Calibri Light"/>
                <w:sz w:val="20"/>
                <w:szCs w:val="20"/>
              </w:rPr>
              <w:t xml:space="preserve"> 8-</w:t>
            </w:r>
            <w:r w:rsidR="00D2706B" w:rsidRPr="00DE080C">
              <w:rPr>
                <w:rFonts w:ascii="Calibri Light" w:hAnsi="Calibri Light" w:cs="Calibri Light"/>
                <w:sz w:val="20"/>
                <w:szCs w:val="20"/>
              </w:rPr>
              <w:t xml:space="preserve">10 </w:t>
            </w: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 ustawy</w:t>
            </w:r>
            <w:r w:rsidR="00BF14C7" w:rsidRPr="00DE080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BF14C7" w:rsidRPr="00DE080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art. 7 ust. 1 ustawy z dnia 13.04.2022 r. o szczególnych rozwiązaniach </w:t>
            </w:r>
            <w:r w:rsidR="00BF14C7" w:rsidRPr="00DE080C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 zakresie przeciwdziałania wspieraniu agresji na Ukrainę oraz służących ochronie bezpieczeństwa narodowego.</w:t>
            </w:r>
          </w:p>
          <w:p w14:paraId="547381E1" w14:textId="0ECBB70A" w:rsidR="00F77AB6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0"/>
              <w:contextualSpacing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E4A6D14" w14:textId="77777777" w:rsidR="00F77AB6" w:rsidRPr="00DE080C" w:rsidRDefault="00F77AB6" w:rsidP="00DE080C">
            <w:pPr>
              <w:pStyle w:val="Akapitzlist"/>
              <w:widowControl/>
              <w:adjustRightInd/>
              <w:spacing w:line="240" w:lineRule="auto"/>
              <w:ind w:left="720"/>
              <w:contextualSpacing/>
              <w:textAlignment w:val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RPr="00DE080C" w14:paraId="3CAC6A5F" w14:textId="77777777" w:rsidTr="00714463">
        <w:trPr>
          <w:trHeight w:val="1145"/>
        </w:trPr>
        <w:tc>
          <w:tcPr>
            <w:tcW w:w="5000" w:type="pct"/>
            <w:gridSpan w:val="2"/>
          </w:tcPr>
          <w:p w14:paraId="28D45D6A" w14:textId="06E83DDC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Zachodzą w stosunku do Wykonawcy podstawy wykluczenia z postępowania na podstawie art. </w:t>
            </w:r>
            <w:r w:rsidRPr="00DE080C">
              <w:rPr>
                <w:rFonts w:ascii="Calibri Light" w:hAnsi="Calibri Light" w:cs="Calibri Light"/>
                <w:b/>
                <w:sz w:val="20"/>
                <w:szCs w:val="20"/>
              </w:rPr>
              <w:t>………….</w:t>
            </w: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 ustawy </w:t>
            </w: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(podać mającą zastosowanie podstawę wykluczenia spośród wymienionych w art. </w:t>
            </w:r>
            <w:r w:rsidR="00D2706B" w:rsidRPr="00DE080C">
              <w:rPr>
                <w:rFonts w:ascii="Calibri Light" w:hAnsi="Calibri Light" w:cs="Calibri Light"/>
                <w:i/>
                <w:sz w:val="20"/>
                <w:szCs w:val="20"/>
              </w:rPr>
              <w:t>108 i 109</w:t>
            </w:r>
            <w:r w:rsidR="00282EE6" w:rsidRPr="00DE080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DE080C">
              <w:rPr>
                <w:rFonts w:ascii="Calibri Light" w:hAnsi="Calibri Light" w:cs="Calibri Light"/>
                <w:i/>
                <w:sz w:val="20"/>
                <w:szCs w:val="20"/>
              </w:rPr>
              <w:t>ustawy).</w:t>
            </w: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610802C" w14:textId="2D755F62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W związku z ww. okolicznością, na podstawie art. </w:t>
            </w:r>
            <w:r w:rsidR="00D2706B" w:rsidRPr="00DE080C">
              <w:rPr>
                <w:rFonts w:ascii="Calibri Light" w:hAnsi="Calibri Light" w:cs="Calibri Light"/>
                <w:sz w:val="20"/>
                <w:szCs w:val="20"/>
              </w:rPr>
              <w:t>110</w:t>
            </w: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 ust. </w:t>
            </w:r>
            <w:r w:rsidR="00D2706B" w:rsidRPr="00DE080C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DE080C">
              <w:rPr>
                <w:rFonts w:ascii="Calibri Light" w:hAnsi="Calibri Light" w:cs="Calibri Light"/>
                <w:sz w:val="20"/>
                <w:szCs w:val="20"/>
              </w:rPr>
              <w:t xml:space="preserve"> ustawy zostały podjęte następujące środki naprawcze: </w:t>
            </w:r>
          </w:p>
          <w:p w14:paraId="721221ED" w14:textId="0D69FD87" w:rsidR="005636B8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DE080C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77AB6" w:rsidRPr="00DE080C" w14:paraId="118C019A" w14:textId="77777777" w:rsidTr="00714463">
        <w:trPr>
          <w:trHeight w:val="386"/>
        </w:trPr>
        <w:tc>
          <w:tcPr>
            <w:tcW w:w="5000" w:type="pct"/>
            <w:gridSpan w:val="2"/>
          </w:tcPr>
          <w:p w14:paraId="436EED22" w14:textId="77777777" w:rsidR="00F77AB6" w:rsidRPr="00DE080C" w:rsidRDefault="00F77AB6" w:rsidP="00DE080C">
            <w:pPr>
              <w:shd w:val="clear" w:color="auto" w:fill="BFBFBF"/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F77AB6" w:rsidRPr="00DE080C" w14:paraId="7DAFBC21" w14:textId="77777777" w:rsidTr="00714463">
        <w:trPr>
          <w:trHeight w:val="2275"/>
        </w:trPr>
        <w:tc>
          <w:tcPr>
            <w:tcW w:w="5000" w:type="pct"/>
            <w:gridSpan w:val="2"/>
          </w:tcPr>
          <w:p w14:paraId="43263907" w14:textId="77777777" w:rsidR="00F77AB6" w:rsidRPr="00DE080C" w:rsidRDefault="00F77AB6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DE080C" w:rsidRDefault="00F77AB6" w:rsidP="00DE080C">
            <w:pPr>
              <w:spacing w:line="240" w:lineRule="auto"/>
              <w:ind w:left="584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FF9FA41" w14:textId="77777777" w:rsidR="00D2706B" w:rsidRPr="00DE080C" w:rsidRDefault="00D2706B" w:rsidP="00DE080C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6927F6" w14:textId="77777777" w:rsidR="00D2706B" w:rsidRPr="00DE080C" w:rsidRDefault="00D2706B" w:rsidP="00DE080C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E080C"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  <w:t>(</w:t>
            </w:r>
            <w:r w:rsidRPr="00DE080C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</w:rPr>
              <w:t>Dokument podpisywany elektronicznie)</w:t>
            </w:r>
          </w:p>
          <w:p w14:paraId="41D17223" w14:textId="77777777" w:rsidR="00EF703C" w:rsidRPr="00DE080C" w:rsidRDefault="00EF703C" w:rsidP="00DE080C">
            <w:pPr>
              <w:spacing w:line="240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7A9CAD61" w14:textId="77777777" w:rsidR="00EF703C" w:rsidRPr="00DE080C" w:rsidRDefault="00EF703C" w:rsidP="00DE080C">
            <w:pPr>
              <w:spacing w:line="240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4D66D96B" w14:textId="1B14736C" w:rsidR="00EF703C" w:rsidRPr="00DE080C" w:rsidRDefault="00EF703C" w:rsidP="00DE080C">
            <w:pPr>
              <w:spacing w:line="240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</w:tbl>
    <w:p w14:paraId="59D12B28" w14:textId="77777777" w:rsidR="00B70ACF" w:rsidRPr="00DE080C" w:rsidRDefault="00B70ACF" w:rsidP="00DE080C">
      <w:pPr>
        <w:pStyle w:val="Akapitzlist"/>
        <w:widowControl/>
        <w:adjustRightInd/>
        <w:spacing w:line="240" w:lineRule="auto"/>
        <w:ind w:left="0"/>
        <w:contextualSpacing/>
        <w:textAlignment w:val="auto"/>
        <w:rPr>
          <w:rFonts w:ascii="Calibri Light" w:hAnsi="Calibri Light" w:cs="Calibri Light"/>
          <w:b/>
          <w:sz w:val="20"/>
          <w:szCs w:val="20"/>
        </w:rPr>
      </w:pPr>
    </w:p>
    <w:sectPr w:rsidR="00B70ACF" w:rsidRPr="00DE080C" w:rsidSect="0026320E">
      <w:footerReference w:type="default" r:id="rId8"/>
      <w:headerReference w:type="first" r:id="rId9"/>
      <w:footerReference w:type="first" r:id="rId10"/>
      <w:pgSz w:w="11907" w:h="16840" w:code="9"/>
      <w:pgMar w:top="1276" w:right="1418" w:bottom="1701" w:left="1418" w:header="709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21F6D" w14:textId="77777777" w:rsidR="0026320E" w:rsidRDefault="0026320E">
      <w:r>
        <w:separator/>
      </w:r>
    </w:p>
  </w:endnote>
  <w:endnote w:type="continuationSeparator" w:id="0">
    <w:p w14:paraId="09148831" w14:textId="77777777" w:rsidR="0026320E" w:rsidRDefault="002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EDE0E" w14:textId="77777777" w:rsidR="005A5B52" w:rsidRPr="00D453F8" w:rsidRDefault="005A5B52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CB481" w14:textId="77777777" w:rsidR="005A5B52" w:rsidRDefault="005A5B52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A4807" w14:textId="77777777" w:rsidR="0026320E" w:rsidRDefault="0026320E">
      <w:r>
        <w:separator/>
      </w:r>
    </w:p>
  </w:footnote>
  <w:footnote w:type="continuationSeparator" w:id="0">
    <w:p w14:paraId="76730982" w14:textId="77777777" w:rsidR="0026320E" w:rsidRDefault="0026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D9DB5" w14:textId="77777777" w:rsidR="00984FED" w:rsidRPr="00984FED" w:rsidRDefault="00984FED" w:rsidP="00984FED">
    <w:pPr>
      <w:pStyle w:val="Nagwek"/>
      <w:rPr>
        <w:rFonts w:ascii="Calibri Light" w:hAnsi="Calibri Light" w:cs="Calibri Light"/>
      </w:rPr>
    </w:pPr>
    <w:r w:rsidRPr="00984FED">
      <w:rPr>
        <w:rFonts w:ascii="Calibri Light" w:hAnsi="Calibri Light" w:cs="Calibri Light"/>
      </w:rPr>
      <w:tab/>
    </w:r>
    <w:r w:rsidRPr="00984FED">
      <w:rPr>
        <w:rFonts w:ascii="Calibri Light" w:hAnsi="Calibri Light" w:cs="Calibri Light"/>
      </w:rPr>
      <w:tab/>
    </w: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8"/>
      <w:gridCol w:w="923"/>
      <w:gridCol w:w="5103"/>
    </w:tblGrid>
    <w:tr w:rsidR="00984FED" w:rsidRPr="00984FED" w14:paraId="1258B893" w14:textId="77777777" w:rsidTr="00671FF5">
      <w:tc>
        <w:tcPr>
          <w:tcW w:w="3188" w:type="dxa"/>
        </w:tcPr>
        <w:p w14:paraId="3351242A" w14:textId="2942F090" w:rsidR="00984FED" w:rsidRPr="00984FED" w:rsidRDefault="00984FED" w:rsidP="00984FED">
          <w:pPr>
            <w:pStyle w:val="Nagwek"/>
            <w:rPr>
              <w:rFonts w:ascii="Calibri Light" w:hAnsi="Calibri Light" w:cs="Calibri Light"/>
            </w:rPr>
          </w:pPr>
          <w:r w:rsidRPr="00984FED">
            <w:rPr>
              <w:rFonts w:ascii="Calibri Light" w:hAnsi="Calibri Light" w:cs="Calibri Light"/>
              <w:w w:val="80"/>
              <w:sz w:val="20"/>
            </w:rPr>
            <w:t>Nr</w:t>
          </w:r>
          <w:r w:rsidRPr="00984FED">
            <w:rPr>
              <w:rFonts w:ascii="Calibri Light" w:hAnsi="Calibri Light" w:cs="Calibri Light"/>
              <w:sz w:val="20"/>
            </w:rPr>
            <w:t xml:space="preserve"> </w:t>
          </w:r>
          <w:r w:rsidRPr="00984FED">
            <w:rPr>
              <w:rFonts w:ascii="Calibri Light" w:hAnsi="Calibri Light" w:cs="Calibri Light"/>
              <w:w w:val="80"/>
              <w:sz w:val="20"/>
            </w:rPr>
            <w:t>postępowania:</w:t>
          </w:r>
          <w:r w:rsidRPr="00984FED">
            <w:rPr>
              <w:rFonts w:ascii="Calibri Light" w:hAnsi="Calibri Light" w:cs="Calibri Light"/>
              <w:spacing w:val="-1"/>
              <w:sz w:val="20"/>
            </w:rPr>
            <w:t xml:space="preserve"> </w:t>
          </w:r>
          <w:r w:rsidRPr="00984FED">
            <w:rPr>
              <w:rFonts w:ascii="Calibri Light" w:hAnsi="Calibri Light" w:cs="Calibri Light"/>
              <w:spacing w:val="-2"/>
              <w:w w:val="80"/>
              <w:sz w:val="20"/>
            </w:rPr>
            <w:t>GK.271</w:t>
          </w:r>
          <w:r w:rsidR="009278CE">
            <w:rPr>
              <w:rFonts w:ascii="Calibri Light" w:hAnsi="Calibri Light" w:cs="Calibri Light"/>
              <w:spacing w:val="-2"/>
              <w:w w:val="80"/>
              <w:sz w:val="20"/>
            </w:rPr>
            <w:t>.</w:t>
          </w:r>
          <w:r w:rsidR="00F47F63">
            <w:rPr>
              <w:rFonts w:ascii="Calibri Light" w:hAnsi="Calibri Light" w:cs="Calibri Light"/>
              <w:spacing w:val="-2"/>
              <w:w w:val="80"/>
              <w:sz w:val="20"/>
            </w:rPr>
            <w:t>7</w:t>
          </w:r>
          <w:r w:rsidR="009278CE">
            <w:rPr>
              <w:rFonts w:ascii="Calibri Light" w:hAnsi="Calibri Light" w:cs="Calibri Light"/>
              <w:spacing w:val="-2"/>
              <w:w w:val="80"/>
              <w:sz w:val="20"/>
            </w:rPr>
            <w:t>.</w:t>
          </w:r>
          <w:r w:rsidRPr="00984FED">
            <w:rPr>
              <w:rFonts w:ascii="Calibri Light" w:hAnsi="Calibri Light" w:cs="Calibri Light"/>
              <w:spacing w:val="-2"/>
              <w:w w:val="80"/>
              <w:sz w:val="20"/>
            </w:rPr>
            <w:t>2024</w:t>
          </w:r>
        </w:p>
      </w:tc>
      <w:tc>
        <w:tcPr>
          <w:tcW w:w="923" w:type="dxa"/>
        </w:tcPr>
        <w:p w14:paraId="4AE535F3" w14:textId="77777777" w:rsidR="00984FED" w:rsidRPr="00984FED" w:rsidRDefault="00984FED" w:rsidP="00984FED">
          <w:pPr>
            <w:pStyle w:val="Nagwek"/>
            <w:jc w:val="right"/>
            <w:rPr>
              <w:rFonts w:ascii="Calibri Light" w:hAnsi="Calibri Light" w:cs="Calibri Light"/>
              <w:spacing w:val="-2"/>
              <w:w w:val="80"/>
              <w:sz w:val="20"/>
            </w:rPr>
          </w:pPr>
        </w:p>
      </w:tc>
      <w:tc>
        <w:tcPr>
          <w:tcW w:w="5103" w:type="dxa"/>
        </w:tcPr>
        <w:p w14:paraId="5E0F7718" w14:textId="03AD6D00" w:rsidR="00984FED" w:rsidRPr="00984FED" w:rsidRDefault="00984FED" w:rsidP="00984FED">
          <w:pPr>
            <w:pStyle w:val="Nagwek"/>
            <w:jc w:val="right"/>
            <w:rPr>
              <w:rFonts w:ascii="Calibri Light" w:eastAsia="Calibri" w:hAnsi="Calibri Light" w:cs="Calibri Light"/>
              <w:sz w:val="20"/>
              <w:lang w:eastAsia="ar-SA"/>
            </w:rPr>
          </w:pPr>
          <w:r w:rsidRPr="00984FED">
            <w:rPr>
              <w:rFonts w:ascii="Calibri Light" w:hAnsi="Calibri Light" w:cs="Calibri Light"/>
              <w:w w:val="80"/>
              <w:sz w:val="20"/>
            </w:rPr>
            <w:t xml:space="preserve">Załącznik nr </w:t>
          </w:r>
          <w:r>
            <w:rPr>
              <w:rFonts w:ascii="Calibri Light" w:hAnsi="Calibri Light" w:cs="Calibri Light"/>
              <w:w w:val="80"/>
              <w:sz w:val="20"/>
            </w:rPr>
            <w:t>5</w:t>
          </w:r>
          <w:r w:rsidRPr="00984FED">
            <w:rPr>
              <w:rFonts w:ascii="Calibri Light" w:hAnsi="Calibri Light" w:cs="Calibri Light"/>
              <w:w w:val="80"/>
              <w:sz w:val="20"/>
            </w:rPr>
            <w:t xml:space="preserve"> do SWZ  </w:t>
          </w:r>
        </w:p>
      </w:tc>
    </w:tr>
  </w:tbl>
  <w:p w14:paraId="4077BB3F" w14:textId="72D214E0" w:rsidR="00163178" w:rsidRPr="00984FED" w:rsidRDefault="00163178" w:rsidP="00163178">
    <w:pPr>
      <w:pStyle w:val="Nagwek"/>
      <w:jc w:val="right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3268902">
    <w:abstractNumId w:val="0"/>
  </w:num>
  <w:num w:numId="2" w16cid:durableId="823281358">
    <w:abstractNumId w:val="0"/>
  </w:num>
  <w:num w:numId="3" w16cid:durableId="518734694">
    <w:abstractNumId w:val="0"/>
  </w:num>
  <w:num w:numId="4" w16cid:durableId="68964822">
    <w:abstractNumId w:val="0"/>
  </w:num>
  <w:num w:numId="5" w16cid:durableId="951207996">
    <w:abstractNumId w:val="0"/>
  </w:num>
  <w:num w:numId="6" w16cid:durableId="224488435">
    <w:abstractNumId w:val="0"/>
  </w:num>
  <w:num w:numId="7" w16cid:durableId="1385444501">
    <w:abstractNumId w:val="0"/>
  </w:num>
  <w:num w:numId="8" w16cid:durableId="1700007374">
    <w:abstractNumId w:val="0"/>
  </w:num>
  <w:num w:numId="9" w16cid:durableId="1469324166">
    <w:abstractNumId w:val="0"/>
  </w:num>
  <w:num w:numId="10" w16cid:durableId="1456295459">
    <w:abstractNumId w:val="0"/>
  </w:num>
  <w:num w:numId="11" w16cid:durableId="1052656703">
    <w:abstractNumId w:val="0"/>
  </w:num>
  <w:num w:numId="12" w16cid:durableId="2044356616">
    <w:abstractNumId w:val="0"/>
  </w:num>
  <w:num w:numId="13" w16cid:durableId="1771504236">
    <w:abstractNumId w:val="0"/>
  </w:num>
  <w:num w:numId="14" w16cid:durableId="1692955862">
    <w:abstractNumId w:val="0"/>
  </w:num>
  <w:num w:numId="15" w16cid:durableId="1487358972">
    <w:abstractNumId w:val="0"/>
  </w:num>
  <w:num w:numId="16" w16cid:durableId="1332372263">
    <w:abstractNumId w:val="0"/>
  </w:num>
  <w:num w:numId="17" w16cid:durableId="223762113">
    <w:abstractNumId w:val="0"/>
  </w:num>
  <w:num w:numId="18" w16cid:durableId="397941532">
    <w:abstractNumId w:val="0"/>
  </w:num>
  <w:num w:numId="19" w16cid:durableId="1507281650">
    <w:abstractNumId w:val="4"/>
  </w:num>
  <w:num w:numId="20" w16cid:durableId="877812433">
    <w:abstractNumId w:val="2"/>
  </w:num>
  <w:num w:numId="21" w16cid:durableId="1988169551">
    <w:abstractNumId w:val="1"/>
  </w:num>
  <w:num w:numId="22" w16cid:durableId="117807930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2D65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A15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621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317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38A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68B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57F42"/>
    <w:rsid w:val="002604F8"/>
    <w:rsid w:val="002614BA"/>
    <w:rsid w:val="00261B4C"/>
    <w:rsid w:val="002625FD"/>
    <w:rsid w:val="002627F4"/>
    <w:rsid w:val="00262FC7"/>
    <w:rsid w:val="002631E5"/>
    <w:rsid w:val="0026320E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5B9E"/>
    <w:rsid w:val="00276C31"/>
    <w:rsid w:val="00277020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094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148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5184"/>
    <w:rsid w:val="002E72E0"/>
    <w:rsid w:val="002E744D"/>
    <w:rsid w:val="002E7995"/>
    <w:rsid w:val="002E7A90"/>
    <w:rsid w:val="002E7EFB"/>
    <w:rsid w:val="002F0C4D"/>
    <w:rsid w:val="002F1527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236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A45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00F9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4986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E7DB4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5DA1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5B52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202C"/>
    <w:rsid w:val="00694058"/>
    <w:rsid w:val="00694181"/>
    <w:rsid w:val="00695DDE"/>
    <w:rsid w:val="00695E4C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463"/>
    <w:rsid w:val="007145A2"/>
    <w:rsid w:val="00715052"/>
    <w:rsid w:val="007177D5"/>
    <w:rsid w:val="00721515"/>
    <w:rsid w:val="007219C2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0CD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52FA"/>
    <w:rsid w:val="007A5947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37CAD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4AA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0F07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278CE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4FED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29B7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4C7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0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080C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B77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032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47F63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04F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87B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CC04716F-3119-4899-8562-D8416B4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3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F116-EA3B-4D1C-ADE1-A0E93E9E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Bartosz</cp:lastModifiedBy>
  <cp:revision>2</cp:revision>
  <cp:lastPrinted>2021-03-15T12:28:00Z</cp:lastPrinted>
  <dcterms:created xsi:type="dcterms:W3CDTF">2024-05-07T14:57:00Z</dcterms:created>
  <dcterms:modified xsi:type="dcterms:W3CDTF">2024-05-07T14:57:00Z</dcterms:modified>
</cp:coreProperties>
</file>