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7B3A" w14:textId="77777777" w:rsidR="00F60A04" w:rsidRPr="00F60A04" w:rsidRDefault="00F60A04" w:rsidP="00F60A04">
      <w:pPr>
        <w:pStyle w:val="Nagwek1"/>
        <w:keepLine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before="0" w:line="240" w:lineRule="auto"/>
        <w:rPr>
          <w:rFonts w:ascii="Verdana" w:hAnsi="Verdana"/>
          <w:color w:val="FFFFFF"/>
          <w:sz w:val="20"/>
        </w:rPr>
      </w:pPr>
      <w:bookmarkStart w:id="0" w:name="_Hlk63252356"/>
      <w:bookmarkStart w:id="1" w:name="_Hlk61446709"/>
    </w:p>
    <w:p w14:paraId="09C25FBB" w14:textId="77777777" w:rsidR="00F60A04" w:rsidRDefault="00F60A04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</w:p>
    <w:p w14:paraId="114B00BB" w14:textId="77777777" w:rsidR="00F60A04" w:rsidRDefault="00F60A04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</w:p>
    <w:p w14:paraId="781B447C" w14:textId="77777777" w:rsidR="00F60A04" w:rsidRDefault="00F60A04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</w:p>
    <w:p w14:paraId="509B1684" w14:textId="0567BF1C" w:rsidR="00BB04C3" w:rsidRPr="00D03441" w:rsidRDefault="00BB04C3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 xml:space="preserve">OŚWIADCZENIE WYKONAWCY O AKTUALNOŚCI INFORMACJI ZAWARTYCH </w:t>
      </w:r>
      <w:r w:rsidRPr="00D03441">
        <w:rPr>
          <w:rFonts w:ascii="Verdana" w:hAnsi="Verdana"/>
          <w:color w:val="FFFFFF"/>
          <w:sz w:val="20"/>
        </w:rPr>
        <w:br/>
        <w:t>W OŚWIADCZENIU Z ART. 125 UPZP</w:t>
      </w:r>
    </w:p>
    <w:p w14:paraId="68BBABB4" w14:textId="77777777" w:rsidR="00BB04C3" w:rsidRPr="00D03441" w:rsidRDefault="00BB04C3" w:rsidP="00BB04C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434EA6E0" w14:textId="40BF9355" w:rsidR="00BB04C3" w:rsidRPr="00F60A04" w:rsidRDefault="00F60A04" w:rsidP="00F60A04">
      <w:pPr>
        <w:pStyle w:val="Level2"/>
        <w:tabs>
          <w:tab w:val="clear" w:pos="720"/>
        </w:tabs>
        <w:rPr>
          <w:rFonts w:ascii="Verdana" w:hAnsi="Verdana"/>
          <w:sz w:val="18"/>
          <w:szCs w:val="18"/>
        </w:rPr>
      </w:pPr>
      <w:r w:rsidRPr="00F60A04">
        <w:rPr>
          <w:rFonts w:ascii="Verdana" w:hAnsi="Verdana"/>
          <w:sz w:val="18"/>
          <w:szCs w:val="18"/>
        </w:rPr>
        <w:t>W przypadku wspólnego ubiegania  się o udzielenie zamówienia przez Wykonawców, oświadczenie składa każdy z Wykonawców wspólnie ubiegających się o udzielenie zamówienia.</w:t>
      </w:r>
    </w:p>
    <w:p w14:paraId="3B64C2CF" w14:textId="77777777" w:rsidR="00BB04C3" w:rsidRDefault="00BB04C3" w:rsidP="00BB04C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 xml:space="preserve">Wykonawca wspólnie ubiegający się o udzielenie zamówienia/ </w:t>
      </w:r>
      <w:r w:rsidRPr="00D03441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23924B1B" w14:textId="77777777" w:rsidR="00BB04C3" w:rsidRPr="00D03441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E57FE5C" w14:textId="77777777" w:rsidR="00BB04C3" w:rsidRPr="00D03441" w:rsidRDefault="00BB04C3" w:rsidP="00BB04C3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i/>
          <w:sz w:val="18"/>
          <w:szCs w:val="18"/>
        </w:rPr>
        <w:t>(pełna nazwa/firma Wykonawcy/Podmiotu, w imieniu którego składane jest oświadczenie, adres)</w:t>
      </w:r>
    </w:p>
    <w:p w14:paraId="50C5E810" w14:textId="77777777" w:rsidR="00BB04C3" w:rsidRPr="00D03441" w:rsidRDefault="00BB04C3" w:rsidP="00BB04C3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3648314" w14:textId="77777777" w:rsidR="00BB04C3" w:rsidRPr="00997E0C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6A904BB8" w14:textId="32E7B7FF" w:rsidR="009F3AF2" w:rsidRPr="0005639E" w:rsidRDefault="009F3AF2" w:rsidP="009F3AF2">
      <w:pPr>
        <w:spacing w:before="40" w:after="12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„</w:t>
      </w:r>
      <w:r w:rsidRPr="009A4473">
        <w:rPr>
          <w:rFonts w:ascii="Verdana" w:hAnsi="Verdana" w:cs="Arial"/>
          <w:b/>
          <w:bCs/>
          <w:sz w:val="18"/>
          <w:szCs w:val="18"/>
        </w:rPr>
        <w:t xml:space="preserve">Zakup </w:t>
      </w:r>
      <w:bookmarkStart w:id="2" w:name="_Hlk152157498"/>
      <w:r w:rsidRPr="009A4473">
        <w:rPr>
          <w:rFonts w:ascii="Verdana" w:hAnsi="Verdana" w:cs="Arial"/>
          <w:b/>
          <w:bCs/>
          <w:sz w:val="18"/>
          <w:szCs w:val="18"/>
        </w:rPr>
        <w:t xml:space="preserve">aparatury automatycznej preparatyki małych próbek do analizy izotopów skupionych -dostawa </w:t>
      </w:r>
      <w:bookmarkEnd w:id="2"/>
      <w:r w:rsidR="00CA3A8E">
        <w:rPr>
          <w:rFonts w:ascii="Verdana" w:hAnsi="Verdana" w:cs="Arial"/>
          <w:b/>
          <w:bCs/>
          <w:sz w:val="18"/>
          <w:szCs w:val="18"/>
        </w:rPr>
        <w:t>”</w:t>
      </w:r>
    </w:p>
    <w:p w14:paraId="4F574C32" w14:textId="77777777" w:rsidR="00B82896" w:rsidRDefault="00B82896" w:rsidP="00BB04C3">
      <w:pPr>
        <w:spacing w:after="0" w:line="240" w:lineRule="auto"/>
        <w:jc w:val="both"/>
        <w:rPr>
          <w:rStyle w:val="Pogrubienie"/>
          <w:rFonts w:ascii="Verdana" w:hAnsi="Verdana"/>
          <w:sz w:val="24"/>
          <w:szCs w:val="24"/>
        </w:rPr>
      </w:pPr>
    </w:p>
    <w:p w14:paraId="39BB1EAA" w14:textId="63C31DB3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</w:t>
      </w:r>
      <w:r w:rsidRPr="00D03441">
        <w:rPr>
          <w:rFonts w:ascii="Verdana" w:hAnsi="Verdana" w:cs="Arial"/>
          <w:b/>
          <w:sz w:val="20"/>
          <w:szCs w:val="20"/>
        </w:rPr>
        <w:t xml:space="preserve">aktualne są </w:t>
      </w:r>
      <w:r w:rsidRPr="00D03441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5A943D7E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07ED8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3F303D51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8AD2E22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66CFA2CB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46A53AC9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D03441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  <w:r w:rsidRPr="00D03441">
        <w:rPr>
          <w:rFonts w:ascii="Verdana" w:hAnsi="Verdana"/>
          <w:sz w:val="20"/>
          <w:szCs w:val="20"/>
        </w:rPr>
        <w:t xml:space="preserve"> odnośnie do naruszenia obowiązków dotyczących płatności podatków i opłat lokalnych, o których mowa w ustawie z dnia 12 stycznia 1991 r. o podatkach i opłatach lokalnych;</w:t>
      </w:r>
    </w:p>
    <w:p w14:paraId="4BCD003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28E3DF6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75EBC322" w14:textId="77777777" w:rsidR="00BB04C3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0A9D51A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</w:p>
    <w:p w14:paraId="3E613A0F" w14:textId="77777777" w:rsidR="00BB04C3" w:rsidRPr="00D03441" w:rsidRDefault="00BB04C3" w:rsidP="00BB04C3">
      <w:pPr>
        <w:pStyle w:val="Bezodstpw"/>
        <w:tabs>
          <w:tab w:val="left" w:pos="1392"/>
        </w:tabs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ab/>
      </w:r>
    </w:p>
    <w:p w14:paraId="32FD35C8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noProof/>
          <w:sz w:val="20"/>
          <w:szCs w:val="20"/>
        </w:rPr>
        <w:drawing>
          <wp:inline distT="0" distB="0" distL="0" distR="0" wp14:anchorId="0F1C0665" wp14:editId="412E01EB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F573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544914AB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D03441">
        <w:rPr>
          <w:rFonts w:ascii="Verdana" w:hAnsi="Verdana" w:cs="Arial"/>
          <w:b/>
          <w:sz w:val="20"/>
          <w:szCs w:val="20"/>
        </w:rPr>
        <w:t>są nieaktualne</w:t>
      </w:r>
      <w:r w:rsidRPr="00D03441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2AAC070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BA533C6" w14:textId="77777777" w:rsidR="00BB04C3" w:rsidRPr="00D03441" w:rsidRDefault="00BB04C3" w:rsidP="00BB04C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BBFF76A" w14:textId="77777777" w:rsidR="00BB04C3" w:rsidRPr="00D03441" w:rsidRDefault="00BB04C3" w:rsidP="00BB04C3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E837819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42ECAA8" w14:textId="77777777" w:rsidR="00542709" w:rsidRPr="0095452B" w:rsidRDefault="00542709" w:rsidP="00542709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34A321B6" w14:textId="27F407A3" w:rsidR="00BB04C3" w:rsidRPr="00A24F46" w:rsidRDefault="00542709" w:rsidP="00A24F46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715119A8" w14:textId="2D4EEE8A" w:rsidR="00BB04C3" w:rsidRPr="00997E0C" w:rsidRDefault="00BB04C3" w:rsidP="00BB04C3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3" w:name="_Hlk69509477"/>
      <w:r>
        <w:rPr>
          <w:rFonts w:ascii="Verdana" w:hAnsi="Verdana"/>
          <w:b/>
          <w:i/>
          <w:sz w:val="20"/>
          <w:szCs w:val="20"/>
        </w:rPr>
        <w:t>O</w:t>
      </w:r>
      <w:r w:rsidRPr="00D03441">
        <w:rPr>
          <w:rFonts w:ascii="Verdana" w:hAnsi="Verdana"/>
          <w:b/>
          <w:i/>
          <w:sz w:val="20"/>
          <w:szCs w:val="20"/>
        </w:rPr>
        <w:t xml:space="preserve">świadczenie </w:t>
      </w:r>
      <w:bookmarkStart w:id="4" w:name="_Hlk152669465"/>
      <w:r w:rsidRPr="00D03441">
        <w:rPr>
          <w:rFonts w:ascii="Verdana" w:hAnsi="Verdana"/>
          <w:b/>
          <w:i/>
          <w:sz w:val="20"/>
          <w:szCs w:val="20"/>
        </w:rPr>
        <w:t>musi być opatrzone przez osobę lub osoby uprawnione do reprezentowania Wykonawcy/Wykonawc</w:t>
      </w:r>
      <w:r>
        <w:rPr>
          <w:rFonts w:ascii="Verdana" w:hAnsi="Verdana"/>
          <w:b/>
          <w:i/>
          <w:sz w:val="20"/>
          <w:szCs w:val="20"/>
        </w:rPr>
        <w:t>ów</w:t>
      </w:r>
      <w:r w:rsidRPr="00D03441">
        <w:rPr>
          <w:rFonts w:ascii="Verdana" w:hAnsi="Verdana"/>
          <w:b/>
          <w:i/>
          <w:sz w:val="20"/>
          <w:szCs w:val="20"/>
        </w:rPr>
        <w:t xml:space="preserve"> wspólnie 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D03441">
        <w:rPr>
          <w:rFonts w:ascii="Verdana" w:hAnsi="Verdana"/>
          <w:b/>
          <w:i/>
          <w:sz w:val="20"/>
          <w:szCs w:val="20"/>
        </w:rPr>
        <w:t xml:space="preserve"> się o </w:t>
      </w:r>
      <w:r w:rsidR="00CA3A8E">
        <w:rPr>
          <w:rFonts w:ascii="Verdana" w:hAnsi="Verdana"/>
          <w:b/>
          <w:i/>
          <w:sz w:val="20"/>
          <w:szCs w:val="20"/>
        </w:rPr>
        <w:t xml:space="preserve">zamówienie </w:t>
      </w:r>
      <w:r w:rsidRPr="00D03441">
        <w:rPr>
          <w:rFonts w:ascii="Verdana" w:hAnsi="Verdana"/>
          <w:b/>
          <w:i/>
          <w:sz w:val="20"/>
          <w:szCs w:val="20"/>
        </w:rPr>
        <w:t>kwalifikowanym podpisem elektronicznym.</w:t>
      </w:r>
    </w:p>
    <w:bookmarkEnd w:id="4"/>
    <w:p w14:paraId="007E1C2D" w14:textId="154BD6E3" w:rsidR="00BB04C3" w:rsidRPr="00F60A04" w:rsidRDefault="00BB04C3" w:rsidP="00F60A04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i/>
          <w:color w:val="FF0000"/>
          <w:sz w:val="20"/>
          <w:szCs w:val="20"/>
        </w:rPr>
        <w:t>Oświadczenie należy złożyć po wezwaniu przez Zamawiającego.</w:t>
      </w:r>
      <w:bookmarkEnd w:id="3"/>
    </w:p>
    <w:bookmarkEnd w:id="0"/>
    <w:bookmarkEnd w:id="1"/>
    <w:sectPr w:rsidR="00BB04C3" w:rsidRPr="00F60A04" w:rsidSect="00767565"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54C4B3F3" w:rsidR="0005639E" w:rsidRDefault="0005639E" w:rsidP="00056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6D94508" w14:textId="08F9CAB6" w:rsidR="003E6547" w:rsidRPr="003E6547" w:rsidRDefault="003E6547" w:rsidP="003E6547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 w:rsidR="00B82896">
      <w:rPr>
        <w:rFonts w:ascii="Verdana" w:hAnsi="Verdana" w:cs="Arial"/>
        <w:b/>
        <w:color w:val="000000"/>
        <w:sz w:val="20"/>
      </w:rPr>
      <w:t>10</w:t>
    </w:r>
    <w:r w:rsidRPr="00D03441">
      <w:rPr>
        <w:rFonts w:ascii="Verdana" w:hAnsi="Verdana" w:cs="Arial"/>
        <w:b/>
        <w:color w:val="000000"/>
        <w:sz w:val="20"/>
      </w:rPr>
      <w:t>.</w:t>
    </w:r>
    <w:r w:rsidR="009F3AF2">
      <w:rPr>
        <w:rFonts w:ascii="Verdana" w:hAnsi="Verdana" w:cs="Arial"/>
        <w:b/>
        <w:color w:val="000000"/>
        <w:sz w:val="20"/>
      </w:rPr>
      <w:t>57</w:t>
    </w:r>
    <w:r w:rsidRPr="00D03441">
      <w:rPr>
        <w:rFonts w:ascii="Verdana" w:hAnsi="Verdana" w:cs="Arial"/>
        <w:b/>
        <w:color w:val="000000"/>
        <w:sz w:val="20"/>
      </w:rPr>
      <w:t>.2023.</w:t>
    </w:r>
    <w:r w:rsidR="009F3AF2">
      <w:rPr>
        <w:rFonts w:ascii="Verdana" w:hAnsi="Verdana" w:cs="Arial"/>
        <w:b/>
        <w:color w:val="000000"/>
        <w:sz w:val="20"/>
      </w:rPr>
      <w:t>ECS</w:t>
    </w:r>
  </w:p>
  <w:p w14:paraId="5AE76297" w14:textId="16BAC70B" w:rsidR="003E6547" w:rsidRPr="00D03441" w:rsidRDefault="003E6547" w:rsidP="003E6547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9F3AF2">
      <w:rPr>
        <w:rFonts w:ascii="Verdana" w:hAnsi="Verdana" w:cs="Arial"/>
        <w:b/>
        <w:sz w:val="20"/>
      </w:rPr>
      <w:t>6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57986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709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9F3AF2"/>
    <w:rsid w:val="00A018FB"/>
    <w:rsid w:val="00A040ED"/>
    <w:rsid w:val="00A0511E"/>
    <w:rsid w:val="00A067F7"/>
    <w:rsid w:val="00A10749"/>
    <w:rsid w:val="00A143D8"/>
    <w:rsid w:val="00A155CD"/>
    <w:rsid w:val="00A24F46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1CE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896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4C3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3A8E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0A04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Iwona Wiśniewska-Kocjan</cp:lastModifiedBy>
  <cp:revision>7</cp:revision>
  <cp:lastPrinted>2023-12-07T12:39:00Z</cp:lastPrinted>
  <dcterms:created xsi:type="dcterms:W3CDTF">2023-11-30T11:29:00Z</dcterms:created>
  <dcterms:modified xsi:type="dcterms:W3CDTF">2023-12-07T12:39:00Z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